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5250" w:rsidR="00DA526C" w:rsidP="00315250" w:rsidRDefault="00315250" w14:paraId="4FC96DEE" w14:textId="07A7330B">
      <w:pPr>
        <w:spacing w:after="0" w:line="240" w:lineRule="auto"/>
        <w:contextualSpacing/>
        <w:jc w:val="center"/>
        <w:rPr>
          <w:rFonts w:ascii="Times New Roman" w:hAnsi="Times New Roman" w:cs="Times New Roman"/>
          <w:b/>
          <w:sz w:val="20"/>
          <w:szCs w:val="20"/>
          <w:u w:val="single"/>
        </w:rPr>
      </w:pPr>
      <w:bookmarkStart w:name="_GoBack" w:id="0"/>
      <w:bookmarkEnd w:id="0"/>
      <w:r>
        <w:rPr>
          <w:rFonts w:ascii="Times New Roman" w:hAnsi="Times New Roman" w:cs="Times New Roman"/>
          <w:b/>
          <w:sz w:val="20"/>
          <w:szCs w:val="20"/>
        </w:rPr>
        <w:t>Attachment B4: Consent to</w:t>
      </w:r>
      <w:r w:rsidRPr="00315250" w:rsidR="00DA526C">
        <w:rPr>
          <w:rFonts w:ascii="Times New Roman" w:hAnsi="Times New Roman" w:cs="Times New Roman"/>
          <w:b/>
          <w:sz w:val="20"/>
          <w:szCs w:val="20"/>
        </w:rPr>
        <w:t xml:space="preserve"> Participate in </w:t>
      </w:r>
      <w:r>
        <w:rPr>
          <w:rFonts w:ascii="Times New Roman" w:hAnsi="Times New Roman" w:cs="Times New Roman"/>
          <w:b/>
          <w:sz w:val="20"/>
          <w:szCs w:val="20"/>
        </w:rPr>
        <w:t>Teleconference Interviews</w:t>
      </w:r>
    </w:p>
    <w:p w:rsidR="00DA526C" w:rsidP="00DA526C" w:rsidRDefault="00DA526C" w14:paraId="7D8B23BE" w14:textId="77777777">
      <w:pPr>
        <w:spacing w:after="0" w:line="240" w:lineRule="auto"/>
        <w:contextualSpacing/>
        <w:rPr>
          <w:rFonts w:ascii="Times New Roman" w:hAnsi="Times New Roman" w:cs="Times New Roman"/>
          <w:b/>
          <w:caps/>
          <w:sz w:val="20"/>
          <w:szCs w:val="20"/>
          <w:u w:val="single"/>
        </w:rPr>
      </w:pPr>
    </w:p>
    <w:p w:rsidRPr="005E5596" w:rsidR="00DA526C" w:rsidP="00DA526C" w:rsidRDefault="00DA526C" w14:paraId="5DE71985" w14:textId="77777777">
      <w:pPr>
        <w:pStyle w:val="xmsonormal"/>
        <w:shd w:val="clear" w:color="auto" w:fill="FFFFFF"/>
        <w:spacing w:before="0" w:beforeAutospacing="0" w:after="0" w:afterAutospacing="0"/>
        <w:rPr>
          <w:b/>
          <w:bCs/>
          <w:color w:val="201F1E"/>
          <w:sz w:val="20"/>
          <w:szCs w:val="20"/>
          <w:bdr w:val="none" w:color="auto" w:sz="0" w:space="0" w:frame="1"/>
        </w:rPr>
      </w:pPr>
      <w:r w:rsidRPr="00562346">
        <w:rPr>
          <w:rStyle w:val="xnormaltextrun"/>
          <w:sz w:val="20"/>
          <w:szCs w:val="20"/>
          <w:bdr w:val="none" w:color="auto" w:sz="0" w:space="0" w:frame="1"/>
        </w:rPr>
        <w:t xml:space="preserve">Dr. </w:t>
      </w:r>
      <w:r w:rsidRPr="00562346">
        <w:rPr>
          <w:rStyle w:val="xnormaltextrun"/>
          <w:i/>
          <w:iCs/>
          <w:color w:val="FF0000"/>
          <w:sz w:val="20"/>
          <w:szCs w:val="20"/>
          <w:bdr w:val="none" w:color="auto" w:sz="0" w:space="0" w:frame="1"/>
        </w:rPr>
        <w:t>[Last Name pre-populated]</w:t>
      </w:r>
      <w:r w:rsidRPr="00562346">
        <w:rPr>
          <w:rStyle w:val="xnormaltextrun"/>
          <w:color w:val="201F1E"/>
          <w:sz w:val="20"/>
          <w:szCs w:val="20"/>
          <w:bdr w:val="none" w:color="auto" w:sz="0" w:space="0" w:frame="1"/>
        </w:rPr>
        <w:t>,</w:t>
      </w:r>
      <w:r w:rsidRPr="00562346">
        <w:rPr>
          <w:rStyle w:val="xnormaltextrun"/>
          <w:b/>
          <w:bCs/>
          <w:color w:val="201F1E"/>
          <w:sz w:val="20"/>
          <w:szCs w:val="20"/>
          <w:bdr w:val="none" w:color="auto" w:sz="0" w:space="0" w:frame="1"/>
        </w:rPr>
        <w:t xml:space="preserve"> </w:t>
      </w:r>
      <w:r w:rsidRPr="00562346">
        <w:rPr>
          <w:rStyle w:val="xnormaltextrun"/>
          <w:color w:val="201F1E"/>
          <w:sz w:val="20"/>
          <w:szCs w:val="20"/>
          <w:bdr w:val="none" w:color="auto" w:sz="0" w:space="0" w:frame="1"/>
        </w:rPr>
        <w:t xml:space="preserve">representative of </w:t>
      </w:r>
      <w:bookmarkStart w:name="_Hlk37764076" w:id="1"/>
      <w:r w:rsidRPr="00562346">
        <w:rPr>
          <w:rStyle w:val="xnormaltextrun"/>
          <w:i/>
          <w:iCs/>
          <w:color w:val="FF0000"/>
          <w:sz w:val="20"/>
          <w:szCs w:val="20"/>
          <w:bdr w:val="none" w:color="auto" w:sz="0" w:space="0" w:frame="1"/>
        </w:rPr>
        <w:t>[Institution pre-populated]</w:t>
      </w:r>
      <w:bookmarkEnd w:id="1"/>
      <w:r w:rsidRPr="00562346">
        <w:rPr>
          <w:rStyle w:val="xnormaltextrun"/>
          <w:b/>
          <w:bCs/>
          <w:color w:val="201F1E"/>
          <w:sz w:val="20"/>
          <w:szCs w:val="20"/>
          <w:bdr w:val="none" w:color="auto" w:sz="0" w:space="0" w:frame="1"/>
        </w:rPr>
        <w:t xml:space="preserve"> </w:t>
      </w:r>
      <w:r w:rsidRPr="00562346">
        <w:rPr>
          <w:rStyle w:val="xnormaltextrun"/>
          <w:color w:val="201F1E"/>
          <w:sz w:val="20"/>
          <w:szCs w:val="20"/>
          <w:bdr w:val="none" w:color="auto" w:sz="0" w:space="0" w:frame="1"/>
        </w:rPr>
        <w:t xml:space="preserve">with ADVANCE Award ID </w:t>
      </w:r>
      <w:r w:rsidRPr="00562346">
        <w:rPr>
          <w:i/>
          <w:iCs/>
          <w:color w:val="FF0000"/>
          <w:sz w:val="20"/>
          <w:szCs w:val="20"/>
          <w:bdr w:val="none" w:color="auto" w:sz="0" w:space="0" w:frame="1"/>
        </w:rPr>
        <w:t xml:space="preserve">[Award # pre-populated] </w:t>
      </w:r>
      <w:r w:rsidRPr="00562346">
        <w:rPr>
          <w:sz w:val="20"/>
          <w:szCs w:val="20"/>
          <w:bdr w:val="none" w:color="auto" w:sz="0" w:space="0" w:frame="1"/>
        </w:rPr>
        <w:t>for</w:t>
      </w:r>
      <w:r w:rsidRPr="00562346">
        <w:rPr>
          <w:color w:val="FF0000"/>
          <w:sz w:val="20"/>
          <w:szCs w:val="20"/>
          <w:bdr w:val="none" w:color="auto" w:sz="0" w:space="0" w:frame="1"/>
        </w:rPr>
        <w:t xml:space="preserve"> </w:t>
      </w:r>
      <w:r w:rsidRPr="00562346">
        <w:rPr>
          <w:i/>
          <w:iCs/>
          <w:color w:val="FF0000"/>
          <w:sz w:val="20"/>
          <w:szCs w:val="20"/>
          <w:bdr w:val="none" w:color="auto" w:sz="0" w:space="0" w:frame="1"/>
        </w:rPr>
        <w:t>[Funding track pre-populated]</w:t>
      </w:r>
      <w:r w:rsidRPr="00562346">
        <w:rPr>
          <w:i/>
          <w:iCs/>
          <w:sz w:val="20"/>
          <w:szCs w:val="20"/>
          <w:bdr w:val="none" w:color="auto" w:sz="0" w:space="0" w:frame="1"/>
        </w:rPr>
        <w:t>.</w:t>
      </w:r>
    </w:p>
    <w:p w:rsidRPr="00562346" w:rsidR="00DA526C" w:rsidP="00DA526C" w:rsidRDefault="00DA526C" w14:paraId="05CAF9EF" w14:textId="77777777">
      <w:pPr>
        <w:spacing w:after="0" w:line="240" w:lineRule="auto"/>
        <w:rPr>
          <w:rFonts w:ascii="Times New Roman" w:hAnsi="Times New Roman" w:cs="Times New Roman"/>
          <w:b/>
          <w:sz w:val="20"/>
          <w:szCs w:val="20"/>
        </w:rPr>
      </w:pPr>
    </w:p>
    <w:p w:rsidRPr="00CD2CDC" w:rsidR="00DA526C" w:rsidP="00DA526C" w:rsidRDefault="00DA526C" w14:paraId="56E2E78A" w14:textId="77777777">
      <w:pPr>
        <w:pStyle w:val="xmsonormal"/>
        <w:shd w:val="clear" w:color="auto" w:fill="FFFFFF"/>
        <w:spacing w:before="0" w:beforeAutospacing="0" w:after="0" w:afterAutospacing="0"/>
        <w:rPr>
          <w:rStyle w:val="xnormaltextrun"/>
          <w:color w:val="201F1E"/>
          <w:sz w:val="20"/>
          <w:szCs w:val="20"/>
          <w:bdr w:val="none" w:color="auto" w:sz="0" w:space="0" w:frame="1"/>
        </w:rPr>
      </w:pPr>
      <w:bookmarkStart w:name="_Hlk36459407" w:id="2"/>
      <w:r w:rsidRPr="00562346">
        <w:rPr>
          <w:rStyle w:val="xnormaltextrun"/>
          <w:color w:val="201F1E"/>
          <w:sz w:val="20"/>
          <w:szCs w:val="20"/>
          <w:u w:val="single"/>
          <w:bdr w:val="none" w:color="auto" w:sz="0" w:space="0" w:frame="1"/>
        </w:rPr>
        <w:t>PURPOSE OF THE EVALUATION:</w:t>
      </w:r>
      <w:bookmarkEnd w:id="2"/>
      <w:r w:rsidRPr="00562346">
        <w:rPr>
          <w:rStyle w:val="xnormaltextrun"/>
          <w:color w:val="201F1E"/>
          <w:sz w:val="20"/>
          <w:szCs w:val="20"/>
          <w:bdr w:val="none" w:color="auto" w:sz="0" w:space="0" w:frame="1"/>
        </w:rPr>
        <w:t xml:space="preserve"> This evaluation examines the sustainability </w:t>
      </w:r>
      <w:r w:rsidRPr="00CD2CDC">
        <w:rPr>
          <w:rStyle w:val="xnormaltextrun"/>
          <w:color w:val="201F1E"/>
          <w:sz w:val="20"/>
          <w:szCs w:val="20"/>
          <w:bdr w:val="none" w:color="auto" w:sz="0" w:space="0" w:frame="1"/>
        </w:rPr>
        <w:t xml:space="preserve">of </w:t>
      </w:r>
      <w:r w:rsidRPr="00CD2CDC">
        <w:rPr>
          <w:b/>
          <w:sz w:val="20"/>
          <w:szCs w:val="20"/>
        </w:rPr>
        <w:fldChar w:fldCharType="begin"/>
      </w:r>
      <w:r w:rsidRPr="00CD2CDC">
        <w:rPr>
          <w:b/>
          <w:sz w:val="20"/>
          <w:szCs w:val="20"/>
        </w:rPr>
        <w:instrText xml:space="preserve"> AutoTextList  \s NoStyle \t “Any activity and/or intervention focusing on STEM faculty to address inequities in academic workplaces and/or academic profession.” </w:instrText>
      </w:r>
      <w:r w:rsidRPr="00CD2CDC">
        <w:rPr>
          <w:b/>
          <w:sz w:val="20"/>
          <w:szCs w:val="20"/>
        </w:rPr>
        <w:fldChar w:fldCharType="separate"/>
      </w:r>
      <w:r w:rsidRPr="00CD2CDC">
        <w:rPr>
          <w:b/>
          <w:sz w:val="20"/>
          <w:szCs w:val="20"/>
        </w:rPr>
        <w:t>ADVANCE strategies</w:t>
      </w:r>
      <w:r w:rsidRPr="00CD2CDC">
        <w:rPr>
          <w:b/>
          <w:sz w:val="20"/>
          <w:szCs w:val="20"/>
        </w:rPr>
        <w:fldChar w:fldCharType="end"/>
      </w:r>
      <w:r w:rsidRPr="00CD2CDC">
        <w:rPr>
          <w:rStyle w:val="xnormaltextrun"/>
          <w:color w:val="201F1E"/>
          <w:sz w:val="20"/>
          <w:szCs w:val="20"/>
          <w:bdr w:val="none" w:color="auto" w:sz="0" w:space="0" w:frame="1"/>
        </w:rPr>
        <w:t xml:space="preserve"> after funding ended, as well as the diffusion of these strategies. The findings will inform management and enable programmatic changes. In addition</w:t>
      </w:r>
      <w:r w:rsidRPr="00562346">
        <w:rPr>
          <w:rStyle w:val="xnormaltextrun"/>
          <w:color w:val="201F1E"/>
          <w:sz w:val="20"/>
          <w:szCs w:val="20"/>
          <w:bdr w:val="none" w:color="auto" w:sz="0" w:space="0" w:frame="1"/>
        </w:rPr>
        <w:t xml:space="preserve">, the findings will inform the development of </w:t>
      </w:r>
      <w:r w:rsidRPr="00CD2CDC">
        <w:rPr>
          <w:rStyle w:val="xnormaltextrun"/>
          <w:color w:val="201F1E"/>
          <w:sz w:val="20"/>
          <w:szCs w:val="20"/>
          <w:bdr w:val="none" w:color="auto" w:sz="0" w:space="0" w:frame="1"/>
        </w:rPr>
        <w:t xml:space="preserve">other NSF programs focusing on sustainability and diffusion. </w:t>
      </w:r>
    </w:p>
    <w:p w:rsidRPr="00CD2CDC" w:rsidR="00DA526C" w:rsidP="00DA526C" w:rsidRDefault="00DA526C" w14:paraId="59D98F4B" w14:textId="77777777">
      <w:pPr>
        <w:pStyle w:val="xmsonormal"/>
        <w:shd w:val="clear" w:color="auto" w:fill="FFFFFF"/>
        <w:spacing w:before="0" w:beforeAutospacing="0" w:after="0" w:afterAutospacing="0"/>
        <w:rPr>
          <w:rStyle w:val="xnormaltextrun"/>
          <w:color w:val="201F1E"/>
          <w:sz w:val="20"/>
          <w:szCs w:val="20"/>
          <w:bdr w:val="none" w:color="auto" w:sz="0" w:space="0" w:frame="1"/>
        </w:rPr>
      </w:pPr>
    </w:p>
    <w:p w:rsidRPr="00562346" w:rsidR="00DA526C" w:rsidP="00DA526C" w:rsidRDefault="00DA526C" w14:paraId="0A5B1B3F" w14:textId="371D56DC">
      <w:pPr>
        <w:pStyle w:val="xmsonormal"/>
        <w:shd w:val="clear" w:color="auto" w:fill="FFFFFF"/>
        <w:spacing w:before="0" w:beforeAutospacing="0" w:after="0" w:afterAutospacing="0"/>
        <w:rPr>
          <w:sz w:val="20"/>
          <w:szCs w:val="20"/>
        </w:rPr>
      </w:pPr>
      <w:r w:rsidRPr="00CD2CDC">
        <w:rPr>
          <w:rStyle w:val="xnormaltextrun"/>
          <w:color w:val="201F1E"/>
          <w:sz w:val="20"/>
          <w:szCs w:val="20"/>
          <w:u w:val="single"/>
          <w:bdr w:val="none" w:color="auto" w:sz="0" w:space="0" w:frame="1"/>
        </w:rPr>
        <w:t>PURPOSE OF THE TELECONFERENCE INTERVIEW:</w:t>
      </w:r>
      <w:r w:rsidRPr="00101260">
        <w:rPr>
          <w:rStyle w:val="xnormaltextrun"/>
          <w:color w:val="201F1E"/>
          <w:sz w:val="20"/>
          <w:szCs w:val="20"/>
          <w:bdr w:val="none" w:color="auto" w:sz="0" w:space="0" w:frame="1"/>
        </w:rPr>
        <w:t xml:space="preserve"> </w:t>
      </w:r>
      <w:r w:rsidR="00101260">
        <w:rPr>
          <w:rStyle w:val="xnormaltextrun"/>
          <w:color w:val="201F1E"/>
          <w:sz w:val="20"/>
          <w:szCs w:val="20"/>
          <w:bdr w:val="none" w:color="auto" w:sz="0" w:space="0" w:frame="1"/>
        </w:rPr>
        <w:t xml:space="preserve">The </w:t>
      </w:r>
      <w:r w:rsidR="00101260">
        <w:rPr>
          <w:color w:val="201F1E"/>
          <w:sz w:val="20"/>
          <w:szCs w:val="20"/>
          <w:shd w:val="clear" w:color="auto" w:fill="FFFFFF"/>
        </w:rPr>
        <w:t xml:space="preserve">information collected in the interview will inform the development of case studies. </w:t>
      </w:r>
      <w:r w:rsidRPr="00CD2CDC">
        <w:rPr>
          <w:color w:val="201F1E"/>
          <w:sz w:val="20"/>
          <w:szCs w:val="20"/>
          <w:shd w:val="clear" w:color="auto" w:fill="FFFFFF"/>
        </w:rPr>
        <w:t>The interview focus</w:t>
      </w:r>
      <w:r w:rsidR="00101260">
        <w:rPr>
          <w:color w:val="201F1E"/>
          <w:sz w:val="20"/>
          <w:szCs w:val="20"/>
          <w:shd w:val="clear" w:color="auto" w:fill="FFFFFF"/>
        </w:rPr>
        <w:t>es</w:t>
      </w:r>
      <w:r w:rsidRPr="00CD2CDC">
        <w:rPr>
          <w:color w:val="201F1E"/>
          <w:sz w:val="20"/>
          <w:szCs w:val="20"/>
          <w:shd w:val="clear" w:color="auto" w:fill="FFFFFF"/>
        </w:rPr>
        <w:t xml:space="preserve"> on the factors that enhanced or impeded the continuation of </w:t>
      </w:r>
      <w:r w:rsidRPr="00CD2CDC">
        <w:rPr>
          <w:b/>
          <w:color w:val="201F1E"/>
          <w:sz w:val="20"/>
          <w:szCs w:val="20"/>
          <w:shd w:val="clear" w:color="auto" w:fill="FFFFFF"/>
        </w:rPr>
        <w:t>faculty equity ADVANCE strategies</w:t>
      </w:r>
      <w:r w:rsidRPr="00CD2CDC">
        <w:rPr>
          <w:color w:val="201F1E"/>
          <w:sz w:val="20"/>
          <w:szCs w:val="20"/>
          <w:shd w:val="clear" w:color="auto" w:fill="FFFFFF"/>
        </w:rPr>
        <w:t xml:space="preserve"> after NSF funding ended. In addition, the teleconference interview will gather information about the </w:t>
      </w:r>
      <w:r w:rsidRPr="00CD2CDC">
        <w:rPr>
          <w:b/>
          <w:color w:val="201F1E"/>
          <w:sz w:val="20"/>
          <w:szCs w:val="20"/>
          <w:shd w:val="clear" w:color="auto" w:fill="FFFFFF"/>
        </w:rPr>
        <w:t>ADVANCE strategies</w:t>
      </w:r>
      <w:r w:rsidRPr="00CD2CDC">
        <w:rPr>
          <w:color w:val="201F1E"/>
          <w:sz w:val="20"/>
          <w:szCs w:val="20"/>
          <w:shd w:val="clear" w:color="auto" w:fill="FFFFFF"/>
        </w:rPr>
        <w:t xml:space="preserve"> that have</w:t>
      </w:r>
      <w:r w:rsidRPr="00562346">
        <w:rPr>
          <w:color w:val="201F1E"/>
          <w:sz w:val="20"/>
          <w:szCs w:val="20"/>
          <w:shd w:val="clear" w:color="auto" w:fill="FFFFFF"/>
        </w:rPr>
        <w:t xml:space="preserve"> been diffused within and outside the institution/organization as well as the different venues used to diffuse them.</w:t>
      </w:r>
      <w:r w:rsidR="00101260">
        <w:rPr>
          <w:color w:val="201F1E"/>
          <w:sz w:val="20"/>
          <w:szCs w:val="20"/>
          <w:shd w:val="clear" w:color="auto" w:fill="FFFFFF"/>
        </w:rPr>
        <w:t xml:space="preserve"> </w:t>
      </w:r>
    </w:p>
    <w:p w:rsidRPr="00562346" w:rsidR="00DA526C" w:rsidP="00DA526C" w:rsidRDefault="00DA526C" w14:paraId="6431020C" w14:textId="77777777">
      <w:pPr>
        <w:spacing w:after="0" w:line="240" w:lineRule="auto"/>
        <w:rPr>
          <w:rFonts w:ascii="Times New Roman" w:hAnsi="Times New Roman" w:cs="Times New Roman"/>
          <w:b/>
          <w:sz w:val="20"/>
          <w:szCs w:val="20"/>
        </w:rPr>
      </w:pPr>
    </w:p>
    <w:p w:rsidRPr="00562346" w:rsidR="00DA526C" w:rsidP="00DA526C" w:rsidRDefault="00DA526C" w14:paraId="47286F1C" w14:textId="6A2CDFE7">
      <w:pPr>
        <w:spacing w:after="0" w:line="240" w:lineRule="auto"/>
        <w:rPr>
          <w:rFonts w:ascii="Times New Roman" w:hAnsi="Times New Roman" w:eastAsia="Times New Roman" w:cs="Times New Roman"/>
          <w:sz w:val="20"/>
          <w:szCs w:val="20"/>
        </w:rPr>
      </w:pPr>
      <w:r w:rsidRPr="00562346">
        <w:rPr>
          <w:rFonts w:ascii="Times New Roman" w:hAnsi="Times New Roman" w:cs="Times New Roman"/>
          <w:sz w:val="20"/>
          <w:szCs w:val="20"/>
          <w:u w:val="single"/>
        </w:rPr>
        <w:t>PROCEDURES:</w:t>
      </w:r>
      <w:r w:rsidRPr="00562346">
        <w:rPr>
          <w:rFonts w:ascii="Times New Roman" w:hAnsi="Times New Roman" w:cs="Times New Roman"/>
          <w:sz w:val="20"/>
          <w:szCs w:val="20"/>
        </w:rPr>
        <w:t xml:space="preserve"> The interview should take approximately 60 minutes</w:t>
      </w:r>
      <w:r>
        <w:rPr>
          <w:rFonts w:ascii="Times New Roman" w:hAnsi="Times New Roman" w:cs="Times New Roman"/>
          <w:sz w:val="20"/>
          <w:szCs w:val="20"/>
        </w:rPr>
        <w:t xml:space="preserve">. </w:t>
      </w:r>
      <w:r w:rsidRPr="00562346">
        <w:rPr>
          <w:rFonts w:ascii="Times New Roman" w:hAnsi="Times New Roman" w:eastAsia="Times New Roman" w:cs="Times New Roman"/>
          <w:sz w:val="20"/>
          <w:szCs w:val="20"/>
        </w:rPr>
        <w:t>It will be helpful to have notes, evaluation</w:t>
      </w:r>
      <w:r w:rsidR="00315250">
        <w:rPr>
          <w:rFonts w:ascii="Times New Roman" w:hAnsi="Times New Roman" w:eastAsia="Times New Roman" w:cs="Times New Roman"/>
          <w:sz w:val="20"/>
          <w:szCs w:val="20"/>
        </w:rPr>
        <w:t xml:space="preserve"> reports</w:t>
      </w:r>
      <w:r w:rsidRPr="00562346">
        <w:rPr>
          <w:rFonts w:ascii="Times New Roman" w:hAnsi="Times New Roman" w:eastAsia="Times New Roman" w:cs="Times New Roman"/>
          <w:sz w:val="20"/>
          <w:szCs w:val="20"/>
        </w:rPr>
        <w:t xml:space="preserve">, annual reports, and other program materials related to </w:t>
      </w:r>
      <w:r w:rsidRPr="00CD2CDC">
        <w:rPr>
          <w:rFonts w:ascii="Times New Roman" w:hAnsi="Times New Roman" w:eastAsia="Times New Roman" w:cs="Times New Roman"/>
          <w:i/>
          <w:iCs/>
          <w:color w:val="FF0000"/>
          <w:sz w:val="20"/>
          <w:szCs w:val="20"/>
        </w:rPr>
        <w:t>[Institution pre-populated]</w:t>
      </w:r>
      <w:r w:rsidRPr="00562346">
        <w:rPr>
          <w:rFonts w:ascii="Times New Roman" w:hAnsi="Times New Roman" w:eastAsia="Times New Roman" w:cs="Times New Roman"/>
          <w:color w:val="FF0000"/>
          <w:sz w:val="20"/>
          <w:szCs w:val="20"/>
        </w:rPr>
        <w:t xml:space="preserve">’s </w:t>
      </w:r>
      <w:r w:rsidRPr="00562346">
        <w:rPr>
          <w:rFonts w:ascii="Times New Roman" w:hAnsi="Times New Roman" w:eastAsia="Times New Roman" w:cs="Times New Roman"/>
          <w:sz w:val="20"/>
          <w:szCs w:val="20"/>
        </w:rPr>
        <w:t xml:space="preserve">ADVANCE </w:t>
      </w:r>
      <w:r>
        <w:rPr>
          <w:rFonts w:ascii="Times New Roman" w:hAnsi="Times New Roman" w:eastAsia="Times New Roman" w:cs="Times New Roman"/>
          <w:sz w:val="20"/>
          <w:szCs w:val="20"/>
        </w:rPr>
        <w:t>A</w:t>
      </w:r>
      <w:r w:rsidRPr="00562346">
        <w:rPr>
          <w:rFonts w:ascii="Times New Roman" w:hAnsi="Times New Roman" w:eastAsia="Times New Roman" w:cs="Times New Roman"/>
          <w:sz w:val="20"/>
          <w:szCs w:val="20"/>
        </w:rPr>
        <w:t xml:space="preserve">ward </w:t>
      </w:r>
      <w:r w:rsidRPr="00CD2CDC">
        <w:rPr>
          <w:rFonts w:ascii="Times New Roman" w:hAnsi="Times New Roman" w:eastAsia="Times New Roman" w:cs="Times New Roman"/>
          <w:i/>
          <w:iCs/>
          <w:color w:val="FF0000"/>
          <w:sz w:val="20"/>
          <w:szCs w:val="20"/>
        </w:rPr>
        <w:t>[Award # pre-populated]</w:t>
      </w:r>
      <w:r w:rsidRPr="00CD2CDC">
        <w:rPr>
          <w:rFonts w:ascii="Times New Roman" w:hAnsi="Times New Roman" w:eastAsia="Times New Roman" w:cs="Times New Roman"/>
          <w:sz w:val="20"/>
          <w:szCs w:val="20"/>
        </w:rPr>
        <w:t xml:space="preserve"> </w:t>
      </w:r>
      <w:r w:rsidRPr="00562346">
        <w:rPr>
          <w:rFonts w:ascii="Times New Roman" w:hAnsi="Times New Roman" w:eastAsia="Times New Roman" w:cs="Times New Roman"/>
          <w:sz w:val="20"/>
          <w:szCs w:val="20"/>
        </w:rPr>
        <w:t xml:space="preserve">on hand before the </w:t>
      </w:r>
      <w:r w:rsidRPr="00562346">
        <w:rPr>
          <w:rFonts w:ascii="Times New Roman" w:hAnsi="Times New Roman" w:cs="Times New Roman"/>
          <w:color w:val="201F1E"/>
          <w:sz w:val="20"/>
          <w:szCs w:val="20"/>
          <w:shd w:val="clear" w:color="auto" w:fill="FFFFFF"/>
        </w:rPr>
        <w:t>teleconference</w:t>
      </w:r>
      <w:r w:rsidRPr="00562346">
        <w:rPr>
          <w:rFonts w:ascii="Times New Roman" w:hAnsi="Times New Roman" w:eastAsia="Times New Roman" w:cs="Times New Roman"/>
          <w:sz w:val="20"/>
          <w:szCs w:val="20"/>
        </w:rPr>
        <w:t xml:space="preserve"> interview.</w:t>
      </w:r>
    </w:p>
    <w:p w:rsidRPr="00562346" w:rsidR="00DA526C" w:rsidP="00DA526C" w:rsidRDefault="00DA526C" w14:paraId="753B5C76" w14:textId="77777777">
      <w:pPr>
        <w:spacing w:after="0" w:line="240" w:lineRule="auto"/>
        <w:rPr>
          <w:rFonts w:ascii="Times New Roman" w:hAnsi="Times New Roman" w:eastAsia="Times New Roman" w:cs="Times New Roman"/>
          <w:sz w:val="20"/>
          <w:szCs w:val="20"/>
        </w:rPr>
      </w:pPr>
    </w:p>
    <w:p w:rsidRPr="00562346" w:rsidR="00DA526C" w:rsidP="00DA526C" w:rsidRDefault="00DA526C" w14:paraId="01570C2A" w14:textId="2F291BAF">
      <w:pPr>
        <w:spacing w:after="0" w:line="240" w:lineRule="auto"/>
        <w:rPr>
          <w:rStyle w:val="xnormaltextrun"/>
          <w:rFonts w:ascii="Times New Roman" w:hAnsi="Times New Roman" w:cs="Times New Roman"/>
          <w:color w:val="201F1E"/>
          <w:sz w:val="20"/>
          <w:szCs w:val="20"/>
          <w:bdr w:val="none" w:color="auto" w:sz="0" w:space="0" w:frame="1"/>
        </w:rPr>
      </w:pPr>
      <w:r w:rsidRPr="00562346">
        <w:rPr>
          <w:rFonts w:ascii="Times New Roman" w:hAnsi="Times New Roman" w:cs="Times New Roman"/>
          <w:bCs/>
          <w:sz w:val="20"/>
          <w:szCs w:val="20"/>
          <w:u w:val="single"/>
        </w:rPr>
        <w:t>BENEFITS:</w:t>
      </w:r>
      <w:r w:rsidRPr="00562346">
        <w:rPr>
          <w:rFonts w:ascii="Times New Roman" w:hAnsi="Times New Roman" w:cs="Times New Roman"/>
          <w:sz w:val="20"/>
          <w:szCs w:val="20"/>
        </w:rPr>
        <w:t xml:space="preserve"> </w:t>
      </w:r>
      <w:r w:rsidR="00315250">
        <w:rPr>
          <w:rFonts w:ascii="Times New Roman" w:hAnsi="Times New Roman" w:cs="Times New Roman"/>
          <w:color w:val="201F1E"/>
          <w:sz w:val="20"/>
          <w:szCs w:val="20"/>
          <w:shd w:val="clear" w:color="auto" w:fill="FFFFFF"/>
        </w:rPr>
        <w:t xml:space="preserve">Your participation </w:t>
      </w:r>
      <w:r w:rsidRPr="00562346">
        <w:rPr>
          <w:rFonts w:ascii="Times New Roman" w:hAnsi="Times New Roman" w:cs="Times New Roman"/>
          <w:sz w:val="20"/>
          <w:szCs w:val="20"/>
        </w:rPr>
        <w:t xml:space="preserve">will help NSF leadership and ADVANCE program staff increase their understanding of changes regarding </w:t>
      </w:r>
      <w:r w:rsidRPr="00CD2CDC">
        <w:rPr>
          <w:rFonts w:ascii="Times New Roman" w:hAnsi="Times New Roman" w:cs="Times New Roman"/>
          <w:b/>
          <w:color w:val="201F1E"/>
          <w:sz w:val="20"/>
          <w:szCs w:val="20"/>
          <w:shd w:val="clear" w:color="auto" w:fill="FFFFFF"/>
        </w:rPr>
        <w:t>faculty equity ADVANCE strategies</w:t>
      </w:r>
      <w:r w:rsidRPr="00562346">
        <w:rPr>
          <w:rFonts w:ascii="Times New Roman" w:hAnsi="Times New Roman" w:cs="Times New Roman"/>
          <w:sz w:val="20"/>
          <w:szCs w:val="20"/>
        </w:rPr>
        <w:t xml:space="preserve"> at the awardee institution</w:t>
      </w:r>
      <w:r w:rsidR="00315250">
        <w:rPr>
          <w:rFonts w:ascii="Times New Roman" w:hAnsi="Times New Roman" w:cs="Times New Roman"/>
          <w:sz w:val="20"/>
          <w:szCs w:val="20"/>
        </w:rPr>
        <w:t>/organization</w:t>
      </w:r>
      <w:r w:rsidRPr="00562346">
        <w:rPr>
          <w:rFonts w:ascii="Times New Roman" w:hAnsi="Times New Roman" w:cs="Times New Roman"/>
          <w:sz w:val="20"/>
          <w:szCs w:val="20"/>
        </w:rPr>
        <w:t xml:space="preserve"> and efforts to disseminate these strategies within and outside the institution. In addition, </w:t>
      </w:r>
      <w:r w:rsidRPr="00562346">
        <w:rPr>
          <w:rFonts w:ascii="Times New Roman" w:hAnsi="Times New Roman" w:cs="Times New Roman"/>
          <w:color w:val="201F1E"/>
          <w:sz w:val="20"/>
          <w:szCs w:val="20"/>
          <w:shd w:val="clear" w:color="auto" w:fill="FFFFFF"/>
        </w:rPr>
        <w:t>teleconference</w:t>
      </w:r>
      <w:r w:rsidRPr="00562346">
        <w:rPr>
          <w:rFonts w:ascii="Times New Roman" w:hAnsi="Times New Roman" w:cs="Times New Roman"/>
          <w:sz w:val="20"/>
          <w:szCs w:val="20"/>
        </w:rPr>
        <w:t xml:space="preserve"> interview responses will benefit the ADVANCE awardee community and future applicants by providing information on lasting </w:t>
      </w:r>
      <w:r w:rsidRPr="00562346">
        <w:rPr>
          <w:rStyle w:val="xnormaltextrun"/>
          <w:rFonts w:ascii="Times New Roman" w:hAnsi="Times New Roman" w:cs="Times New Roman"/>
          <w:color w:val="201F1E"/>
          <w:sz w:val="20"/>
          <w:szCs w:val="20"/>
          <w:bdr w:val="none" w:color="auto" w:sz="0" w:space="0" w:frame="1"/>
        </w:rPr>
        <w:t>strategies that address systemic inequities in the academic profession and workplaces.</w:t>
      </w:r>
    </w:p>
    <w:p w:rsidRPr="00562346" w:rsidR="00DA526C" w:rsidP="00DA526C" w:rsidRDefault="00DA526C" w14:paraId="037A4CF3" w14:textId="77777777">
      <w:pPr>
        <w:spacing w:after="0" w:line="240" w:lineRule="auto"/>
        <w:rPr>
          <w:rFonts w:ascii="Times New Roman" w:hAnsi="Times New Roman" w:cs="Times New Roman"/>
          <w:color w:val="201F1E"/>
          <w:sz w:val="20"/>
          <w:szCs w:val="20"/>
          <w:bdr w:val="none" w:color="auto" w:sz="0" w:space="0" w:frame="1"/>
        </w:rPr>
      </w:pPr>
    </w:p>
    <w:p w:rsidRPr="00562346" w:rsidR="00DA526C" w:rsidP="00DA526C" w:rsidRDefault="00DA526C" w14:paraId="05E6C7C5" w14:textId="77777777">
      <w:pPr>
        <w:spacing w:after="0" w:line="240" w:lineRule="auto"/>
        <w:rPr>
          <w:rFonts w:ascii="Times New Roman" w:hAnsi="Times New Roman" w:cs="Times New Roman"/>
          <w:sz w:val="20"/>
          <w:szCs w:val="20"/>
        </w:rPr>
      </w:pPr>
      <w:r w:rsidRPr="00562346">
        <w:rPr>
          <w:rFonts w:ascii="Times New Roman" w:hAnsi="Times New Roman" w:cs="Times New Roman"/>
          <w:sz w:val="20"/>
          <w:szCs w:val="20"/>
          <w:u w:val="single"/>
        </w:rPr>
        <w:t>VOLUNTARY PARTICIPATION:</w:t>
      </w:r>
      <w:r w:rsidRPr="00562346">
        <w:rPr>
          <w:rFonts w:ascii="Times New Roman" w:hAnsi="Times New Roman" w:cs="Times New Roman"/>
          <w:b/>
          <w:bCs/>
          <w:sz w:val="20"/>
          <w:szCs w:val="20"/>
        </w:rPr>
        <w:t xml:space="preserve"> </w:t>
      </w:r>
      <w:r w:rsidRPr="00562346">
        <w:rPr>
          <w:rFonts w:ascii="Times New Roman" w:hAnsi="Times New Roman" w:cs="Times New Roman"/>
          <w:sz w:val="20"/>
          <w:szCs w:val="20"/>
        </w:rPr>
        <w:t xml:space="preserve">You are under no obligation to participate. Choosing not </w:t>
      </w:r>
      <w:r>
        <w:rPr>
          <w:rFonts w:ascii="Times New Roman" w:hAnsi="Times New Roman" w:cs="Times New Roman"/>
          <w:sz w:val="20"/>
          <w:szCs w:val="20"/>
        </w:rPr>
        <w:t xml:space="preserve">to </w:t>
      </w:r>
      <w:r w:rsidRPr="00562346">
        <w:rPr>
          <w:rFonts w:ascii="Times New Roman" w:hAnsi="Times New Roman" w:cs="Times New Roman"/>
          <w:sz w:val="20"/>
          <w:szCs w:val="20"/>
        </w:rPr>
        <w:t xml:space="preserve">participate will have no impact on current NSF awards you may have or on your ability to obtain awards in the future. However, we appreciate your effort in setting aside time to take part in the </w:t>
      </w:r>
      <w:r w:rsidRPr="00562346">
        <w:rPr>
          <w:rFonts w:ascii="Times New Roman" w:hAnsi="Times New Roman" w:cs="Times New Roman"/>
          <w:color w:val="201F1E"/>
          <w:sz w:val="20"/>
          <w:szCs w:val="20"/>
          <w:shd w:val="clear" w:color="auto" w:fill="FFFFFF"/>
        </w:rPr>
        <w:t>teleconference</w:t>
      </w:r>
      <w:r w:rsidRPr="00562346">
        <w:rPr>
          <w:rFonts w:ascii="Times New Roman" w:hAnsi="Times New Roman" w:cs="Times New Roman"/>
          <w:sz w:val="20"/>
          <w:szCs w:val="20"/>
        </w:rPr>
        <w:t xml:space="preserve"> interview.</w:t>
      </w:r>
    </w:p>
    <w:p w:rsidRPr="00562346" w:rsidR="00DA526C" w:rsidP="00DA526C" w:rsidRDefault="00DA526C" w14:paraId="018A861A" w14:textId="77777777">
      <w:pPr>
        <w:spacing w:after="0" w:line="240" w:lineRule="auto"/>
        <w:rPr>
          <w:rFonts w:ascii="Times New Roman" w:hAnsi="Times New Roman" w:cs="Times New Roman"/>
          <w:sz w:val="20"/>
          <w:szCs w:val="20"/>
        </w:rPr>
      </w:pPr>
    </w:p>
    <w:p w:rsidRPr="00562346" w:rsidR="00DA526C" w:rsidP="00DA526C" w:rsidRDefault="00DA526C" w14:paraId="3A474A1F" w14:textId="77777777">
      <w:pPr>
        <w:spacing w:after="0" w:line="240" w:lineRule="auto"/>
        <w:rPr>
          <w:rFonts w:ascii="Times New Roman" w:hAnsi="Times New Roman" w:cs="Times New Roman"/>
          <w:sz w:val="20"/>
          <w:szCs w:val="20"/>
        </w:rPr>
      </w:pPr>
      <w:r w:rsidRPr="00562346">
        <w:rPr>
          <w:rFonts w:ascii="Times New Roman" w:hAnsi="Times New Roman" w:cs="Times New Roman"/>
          <w:bCs/>
          <w:sz w:val="20"/>
          <w:szCs w:val="20"/>
          <w:u w:val="single"/>
        </w:rPr>
        <w:t>RISKS:</w:t>
      </w:r>
      <w:r w:rsidRPr="00562346">
        <w:rPr>
          <w:rFonts w:ascii="Times New Roman" w:hAnsi="Times New Roman" w:cs="Times New Roman"/>
          <w:sz w:val="20"/>
          <w:szCs w:val="20"/>
        </w:rPr>
        <w:t xml:space="preserve"> We do not anticipate any risks of participating in the </w:t>
      </w:r>
      <w:r w:rsidRPr="00562346">
        <w:rPr>
          <w:rFonts w:ascii="Times New Roman" w:hAnsi="Times New Roman" w:cs="Times New Roman"/>
          <w:color w:val="201F1E"/>
          <w:sz w:val="20"/>
          <w:szCs w:val="20"/>
          <w:shd w:val="clear" w:color="auto" w:fill="FFFFFF"/>
        </w:rPr>
        <w:t>teleconference</w:t>
      </w:r>
      <w:r w:rsidRPr="00562346">
        <w:rPr>
          <w:rFonts w:ascii="Times New Roman" w:hAnsi="Times New Roman" w:cs="Times New Roman"/>
          <w:sz w:val="20"/>
          <w:szCs w:val="20"/>
        </w:rPr>
        <w:t xml:space="preserve"> interview</w:t>
      </w:r>
      <w:r>
        <w:rPr>
          <w:rFonts w:ascii="Times New Roman" w:hAnsi="Times New Roman" w:cs="Times New Roman"/>
          <w:sz w:val="20"/>
          <w:szCs w:val="20"/>
        </w:rPr>
        <w:t xml:space="preserve">. </w:t>
      </w:r>
      <w:r w:rsidRPr="00562346">
        <w:rPr>
          <w:rFonts w:ascii="Times New Roman" w:hAnsi="Times New Roman" w:cs="Times New Roman"/>
          <w:sz w:val="20"/>
          <w:szCs w:val="20"/>
        </w:rPr>
        <w:t>Your decision to participate will not affect current or future relations with the NSF.</w:t>
      </w:r>
    </w:p>
    <w:p w:rsidRPr="00562346" w:rsidR="00DA526C" w:rsidP="00DA526C" w:rsidRDefault="00DA526C" w14:paraId="5BF351E3" w14:textId="77777777">
      <w:pPr>
        <w:spacing w:after="0" w:line="240" w:lineRule="auto"/>
        <w:rPr>
          <w:rFonts w:ascii="Times New Roman" w:hAnsi="Times New Roman" w:cs="Times New Roman"/>
          <w:sz w:val="20"/>
          <w:szCs w:val="20"/>
        </w:rPr>
      </w:pPr>
    </w:p>
    <w:p w:rsidRPr="00562346" w:rsidR="00DA526C" w:rsidP="00DA526C" w:rsidRDefault="00DA526C" w14:paraId="3401BFF9" w14:textId="5DBF1CCA">
      <w:pPr>
        <w:spacing w:after="0" w:line="240" w:lineRule="auto"/>
        <w:rPr>
          <w:rFonts w:ascii="Times New Roman" w:hAnsi="Times New Roman" w:cs="Times New Roman"/>
          <w:sz w:val="20"/>
          <w:szCs w:val="20"/>
        </w:rPr>
      </w:pPr>
      <w:r w:rsidRPr="0025652C">
        <w:rPr>
          <w:rFonts w:ascii="Times New Roman" w:hAnsi="Times New Roman" w:cs="Times New Roman"/>
          <w:sz w:val="20"/>
          <w:szCs w:val="20"/>
          <w:u w:val="single"/>
        </w:rPr>
        <w:t>AUDIO RECORDING:</w:t>
      </w:r>
      <w:r w:rsidRPr="0025652C">
        <w:rPr>
          <w:rFonts w:ascii="Times New Roman" w:hAnsi="Times New Roman" w:cs="Times New Roman"/>
          <w:b/>
          <w:sz w:val="20"/>
          <w:szCs w:val="20"/>
        </w:rPr>
        <w:t xml:space="preserve"> </w:t>
      </w:r>
      <w:r w:rsidRPr="0025652C">
        <w:rPr>
          <w:rFonts w:ascii="Times New Roman" w:hAnsi="Times New Roman" w:cs="Times New Roman"/>
          <w:sz w:val="20"/>
          <w:szCs w:val="20"/>
        </w:rPr>
        <w:t>With your permission,</w:t>
      </w:r>
      <w:r w:rsidRPr="0025652C">
        <w:rPr>
          <w:rFonts w:ascii="Times New Roman" w:hAnsi="Times New Roman" w:cs="Times New Roman"/>
          <w:b/>
          <w:sz w:val="20"/>
          <w:szCs w:val="20"/>
        </w:rPr>
        <w:t xml:space="preserve"> </w:t>
      </w:r>
      <w:r w:rsidRPr="0025652C" w:rsidR="007A58B8">
        <w:rPr>
          <w:rFonts w:ascii="Times New Roman" w:hAnsi="Times New Roman" w:cs="Times New Roman"/>
          <w:sz w:val="20"/>
          <w:szCs w:val="20"/>
        </w:rPr>
        <w:t>the interview</w:t>
      </w:r>
      <w:r w:rsidRPr="0025652C">
        <w:rPr>
          <w:rFonts w:ascii="Times New Roman" w:hAnsi="Times New Roman" w:cs="Times New Roman"/>
          <w:sz w:val="20"/>
          <w:szCs w:val="20"/>
        </w:rPr>
        <w:t xml:space="preserve"> will be recorded to assist in the accurate reporting of responses. Audio recordings </w:t>
      </w:r>
      <w:r w:rsidRPr="0025652C" w:rsidR="0025652C">
        <w:rPr>
          <w:rFonts w:ascii="Times New Roman" w:hAnsi="Times New Roman" w:cs="Times New Roman"/>
          <w:sz w:val="20"/>
          <w:szCs w:val="20"/>
        </w:rPr>
        <w:t xml:space="preserve">will be </w:t>
      </w:r>
      <w:r w:rsidRPr="0025652C">
        <w:rPr>
          <w:rFonts w:ascii="Times New Roman" w:hAnsi="Times New Roman" w:cs="Times New Roman"/>
          <w:sz w:val="20"/>
          <w:szCs w:val="20"/>
        </w:rPr>
        <w:t>destroyed after analysis has been completed.</w:t>
      </w:r>
    </w:p>
    <w:p w:rsidRPr="00562346" w:rsidR="00DA526C" w:rsidP="00DA526C" w:rsidRDefault="00DA526C" w14:paraId="422E923E" w14:textId="77777777">
      <w:pPr>
        <w:spacing w:after="0" w:line="240" w:lineRule="auto"/>
        <w:rPr>
          <w:rFonts w:ascii="Times New Roman" w:hAnsi="Times New Roman" w:cs="Times New Roman"/>
          <w:sz w:val="20"/>
          <w:szCs w:val="20"/>
        </w:rPr>
      </w:pPr>
    </w:p>
    <w:p w:rsidR="00DA526C" w:rsidP="00DA526C" w:rsidRDefault="00DA526C" w14:paraId="008DE655" w14:textId="7346E8D1">
      <w:pPr>
        <w:spacing w:after="0" w:line="240" w:lineRule="auto"/>
        <w:rPr>
          <w:rFonts w:ascii="Times New Roman" w:hAnsi="Times New Roman" w:cs="Times New Roman"/>
          <w:sz w:val="20"/>
          <w:szCs w:val="20"/>
        </w:rPr>
      </w:pPr>
      <w:r w:rsidRPr="00562346">
        <w:rPr>
          <w:rFonts w:ascii="Times New Roman" w:hAnsi="Times New Roman" w:cs="Times New Roman"/>
          <w:sz w:val="20"/>
          <w:szCs w:val="20"/>
          <w:u w:val="single"/>
        </w:rPr>
        <w:t>CONFIDENTIALITY:</w:t>
      </w:r>
      <w:r w:rsidRPr="00562346">
        <w:rPr>
          <w:rFonts w:ascii="Times New Roman" w:hAnsi="Times New Roman" w:cs="Times New Roman"/>
          <w:sz w:val="20"/>
          <w:szCs w:val="20"/>
        </w:rPr>
        <w:t> </w:t>
      </w:r>
      <w:r w:rsidR="00101260">
        <w:rPr>
          <w:rFonts w:ascii="Times New Roman" w:hAnsi="Times New Roman" w:cs="Times New Roman"/>
          <w:color w:val="201F1E"/>
          <w:sz w:val="20"/>
          <w:szCs w:val="20"/>
          <w:shd w:val="clear" w:color="auto" w:fill="FFFFFF"/>
        </w:rPr>
        <w:t>The i</w:t>
      </w:r>
      <w:r w:rsidRPr="00562346">
        <w:rPr>
          <w:rFonts w:ascii="Times New Roman" w:hAnsi="Times New Roman" w:cs="Times New Roman"/>
          <w:color w:val="201F1E"/>
          <w:sz w:val="20"/>
          <w:szCs w:val="20"/>
          <w:bdr w:val="none" w:color="auto" w:sz="0" w:space="0" w:frame="1"/>
          <w:shd w:val="clear" w:color="auto" w:fill="FFFFFF"/>
        </w:rPr>
        <w:t xml:space="preserve">nterview data will be </w:t>
      </w:r>
      <w:r>
        <w:rPr>
          <w:rFonts w:ascii="Times New Roman" w:hAnsi="Times New Roman" w:cs="Times New Roman"/>
          <w:color w:val="201F1E"/>
          <w:sz w:val="20"/>
          <w:szCs w:val="20"/>
          <w:bdr w:val="none" w:color="auto" w:sz="0" w:space="0" w:frame="1"/>
          <w:shd w:val="clear" w:color="auto" w:fill="FFFFFF"/>
        </w:rPr>
        <w:t xml:space="preserve">kept and </w:t>
      </w:r>
      <w:r w:rsidRPr="00562346">
        <w:rPr>
          <w:rFonts w:ascii="Times New Roman" w:hAnsi="Times New Roman" w:cs="Times New Roman"/>
          <w:color w:val="201F1E"/>
          <w:sz w:val="20"/>
          <w:szCs w:val="20"/>
          <w:bdr w:val="none" w:color="auto" w:sz="0" w:space="0" w:frame="1"/>
          <w:shd w:val="clear" w:color="auto" w:fill="FFFFFF"/>
        </w:rPr>
        <w:t>protected on a secure server. Only designated NSF ADVANCE staff and</w:t>
      </w:r>
      <w:r w:rsidR="0025652C">
        <w:rPr>
          <w:rFonts w:ascii="Times New Roman" w:hAnsi="Times New Roman" w:cs="Times New Roman"/>
          <w:color w:val="201F1E"/>
          <w:sz w:val="20"/>
          <w:szCs w:val="20"/>
          <w:bdr w:val="none" w:color="auto" w:sz="0" w:space="0" w:frame="1"/>
          <w:shd w:val="clear" w:color="auto" w:fill="FFFFFF"/>
        </w:rPr>
        <w:t xml:space="preserve"> </w:t>
      </w:r>
      <w:r w:rsidRPr="00562346">
        <w:rPr>
          <w:rFonts w:ascii="Times New Roman" w:hAnsi="Times New Roman" w:cs="Times New Roman"/>
          <w:color w:val="201F1E"/>
          <w:sz w:val="20"/>
          <w:szCs w:val="20"/>
          <w:bdr w:val="none" w:color="auto" w:sz="0" w:space="0" w:frame="1"/>
          <w:shd w:val="clear" w:color="auto" w:fill="FFFFFF"/>
        </w:rPr>
        <w:t>Windrose Vision</w:t>
      </w:r>
      <w:r w:rsidR="0025652C">
        <w:rPr>
          <w:rFonts w:ascii="Times New Roman" w:hAnsi="Times New Roman" w:cs="Times New Roman"/>
          <w:color w:val="201F1E"/>
          <w:sz w:val="20"/>
          <w:szCs w:val="20"/>
          <w:bdr w:val="none" w:color="auto" w:sz="0" w:space="0" w:frame="1"/>
          <w:shd w:val="clear" w:color="auto" w:fill="FFFFFF"/>
        </w:rPr>
        <w:t xml:space="preserve"> staff</w:t>
      </w:r>
      <w:r w:rsidRPr="00562346">
        <w:rPr>
          <w:rFonts w:ascii="Times New Roman" w:hAnsi="Times New Roman" w:cs="Times New Roman"/>
          <w:color w:val="201F1E"/>
          <w:sz w:val="20"/>
          <w:szCs w:val="20"/>
          <w:bdr w:val="none" w:color="auto" w:sz="0" w:space="0" w:frame="1"/>
          <w:shd w:val="clear" w:color="auto" w:fill="FFFFFF"/>
        </w:rPr>
        <w:t xml:space="preserve"> will have access to the data for analysis purposes. Your personally identifiable information (PII) will be removed from the </w:t>
      </w:r>
      <w:r w:rsidRPr="00562346">
        <w:rPr>
          <w:rFonts w:ascii="Times New Roman" w:hAnsi="Times New Roman" w:cs="Times New Roman"/>
          <w:color w:val="201F1E"/>
          <w:sz w:val="20"/>
          <w:szCs w:val="20"/>
          <w:shd w:val="clear" w:color="auto" w:fill="FFFFFF"/>
        </w:rPr>
        <w:t>teleconference</w:t>
      </w:r>
      <w:r w:rsidRPr="00562346">
        <w:rPr>
          <w:rFonts w:ascii="Times New Roman" w:hAnsi="Times New Roman" w:cs="Times New Roman"/>
          <w:color w:val="201F1E"/>
          <w:sz w:val="20"/>
          <w:szCs w:val="20"/>
          <w:bdr w:val="none" w:color="auto" w:sz="0" w:space="0" w:frame="1"/>
          <w:shd w:val="clear" w:color="auto" w:fill="FFFFFF"/>
        </w:rPr>
        <w:t xml:space="preserve"> interview data prior to analysis and will not be publicly shared</w:t>
      </w:r>
      <w:r w:rsidRPr="001237E3">
        <w:rPr>
          <w:rFonts w:ascii="Times New Roman" w:hAnsi="Times New Roman" w:cs="Times New Roman"/>
          <w:color w:val="201F1E"/>
          <w:sz w:val="20"/>
          <w:szCs w:val="20"/>
          <w:bdr w:val="none" w:color="auto" w:sz="0" w:space="0" w:frame="1"/>
          <w:shd w:val="clear" w:color="auto" w:fill="FFFFFF"/>
        </w:rPr>
        <w:t>. </w:t>
      </w:r>
      <w:r w:rsidRPr="001237E3">
        <w:rPr>
          <w:rFonts w:ascii="Times New Roman" w:hAnsi="Times New Roman" w:cs="Times New Roman"/>
          <w:color w:val="201F1E"/>
          <w:sz w:val="20"/>
          <w:szCs w:val="20"/>
          <w:bdr w:val="none" w:color="auto" w:sz="0" w:space="0" w:frame="1"/>
        </w:rPr>
        <w:t>The originating grantee institution/organization may be identifiable since only six case studies will be conducted</w:t>
      </w:r>
      <w:r w:rsidRPr="001237E3" w:rsidR="001237E3">
        <w:rPr>
          <w:rFonts w:ascii="Times New Roman" w:hAnsi="Times New Roman" w:cs="Times New Roman"/>
          <w:color w:val="201F1E"/>
          <w:sz w:val="20"/>
          <w:szCs w:val="20"/>
          <w:bdr w:val="none" w:color="auto" w:sz="0" w:space="0" w:frame="1"/>
        </w:rPr>
        <w:t>.</w:t>
      </w:r>
      <w:r w:rsidRPr="001237E3">
        <w:rPr>
          <w:rFonts w:ascii="Times New Roman" w:hAnsi="Times New Roman" w:cs="Times New Roman"/>
          <w:color w:val="201F1E"/>
          <w:sz w:val="20"/>
          <w:szCs w:val="20"/>
          <w:bdr w:val="none" w:color="auto" w:sz="0" w:space="0" w:frame="1"/>
        </w:rPr>
        <w:t xml:space="preserve"> </w:t>
      </w:r>
    </w:p>
    <w:p w:rsidRPr="00562346" w:rsidR="001237E3" w:rsidP="00DA526C" w:rsidRDefault="001237E3" w14:paraId="4602FF06" w14:textId="77777777">
      <w:pPr>
        <w:spacing w:after="0" w:line="240" w:lineRule="auto"/>
        <w:rPr>
          <w:rFonts w:ascii="Times New Roman" w:hAnsi="Times New Roman" w:cs="Times New Roman"/>
          <w:sz w:val="20"/>
          <w:szCs w:val="20"/>
        </w:rPr>
      </w:pPr>
    </w:p>
    <w:p w:rsidRPr="00562346" w:rsidR="00DA526C" w:rsidP="00DA526C" w:rsidRDefault="00DA526C" w14:paraId="5ECA0B77" w14:textId="77777777">
      <w:pPr>
        <w:spacing w:after="0" w:line="240" w:lineRule="auto"/>
        <w:rPr>
          <w:rFonts w:ascii="Times New Roman" w:hAnsi="Times New Roman" w:cs="Times New Roman"/>
          <w:b/>
          <w:sz w:val="20"/>
          <w:szCs w:val="20"/>
        </w:rPr>
      </w:pPr>
      <w:r w:rsidRPr="00562346">
        <w:rPr>
          <w:rFonts w:ascii="Times New Roman" w:hAnsi="Times New Roman" w:cs="Times New Roman"/>
          <w:sz w:val="20"/>
          <w:szCs w:val="20"/>
          <w:u w:val="single"/>
        </w:rPr>
        <w:t>CONTACT INFORMATION:</w:t>
      </w:r>
      <w:r w:rsidRPr="00562346">
        <w:rPr>
          <w:rFonts w:ascii="Times New Roman" w:hAnsi="Times New Roman" w:cs="Times New Roman"/>
          <w:b/>
          <w:sz w:val="20"/>
          <w:szCs w:val="20"/>
        </w:rPr>
        <w:t xml:space="preserve"> </w:t>
      </w:r>
      <w:r w:rsidRPr="00562346">
        <w:rPr>
          <w:rStyle w:val="normaltextrun"/>
          <w:rFonts w:ascii="Times New Roman" w:hAnsi="Times New Roman" w:cs="Times New Roman"/>
          <w:color w:val="000000"/>
          <w:sz w:val="20"/>
          <w:szCs w:val="20"/>
          <w:shd w:val="clear" w:color="auto" w:fill="FFFFFF"/>
        </w:rPr>
        <w:t>For additional information about the NSF study, please contact Dr. Jessie DeAro (</w:t>
      </w:r>
      <w:hyperlink w:tgtFrame="_blank" w:history="1" r:id="rId7">
        <w:r w:rsidRPr="00562346">
          <w:rPr>
            <w:rStyle w:val="normaltextrun"/>
            <w:rFonts w:ascii="Times New Roman" w:hAnsi="Times New Roman" w:cs="Times New Roman"/>
            <w:color w:val="0563C1"/>
            <w:sz w:val="20"/>
            <w:szCs w:val="20"/>
            <w:u w:val="single"/>
            <w:shd w:val="clear" w:color="auto" w:fill="FFFFFF"/>
          </w:rPr>
          <w:t>jdearo@nsf.gov</w:t>
        </w:r>
      </w:hyperlink>
      <w:r w:rsidRPr="00562346">
        <w:rPr>
          <w:rStyle w:val="normaltextrun"/>
          <w:rFonts w:ascii="Times New Roman" w:hAnsi="Times New Roman" w:cs="Times New Roman"/>
          <w:color w:val="000000"/>
          <w:sz w:val="20"/>
          <w:szCs w:val="20"/>
          <w:shd w:val="clear" w:color="auto" w:fill="FFFFFF"/>
        </w:rPr>
        <w:t xml:space="preserve">) at NSF, or Dr. Madeleine Wallace from Windrose Vision (the NSF evaluation contractor) at  </w:t>
      </w:r>
      <w:hyperlink w:tgtFrame="_blank" w:history="1" r:id="rId8">
        <w:r w:rsidRPr="00562346">
          <w:rPr>
            <w:rStyle w:val="normaltextrun"/>
            <w:rFonts w:ascii="Times New Roman" w:hAnsi="Times New Roman" w:cs="Times New Roman"/>
            <w:color w:val="0563C1"/>
            <w:sz w:val="20"/>
            <w:szCs w:val="20"/>
            <w:u w:val="single"/>
            <w:shd w:val="clear" w:color="auto" w:fill="FFFFFF"/>
          </w:rPr>
          <w:t>windrose_ADVANCE@windrosevision.com</w:t>
        </w:r>
      </w:hyperlink>
      <w:r w:rsidRPr="00562346">
        <w:rPr>
          <w:rStyle w:val="normaltextrun"/>
          <w:rFonts w:ascii="Times New Roman" w:hAnsi="Times New Roman" w:cs="Times New Roman"/>
          <w:color w:val="000000"/>
          <w:sz w:val="20"/>
          <w:szCs w:val="20"/>
          <w:shd w:val="clear" w:color="auto" w:fill="FFFFFF"/>
        </w:rPr>
        <w:t> </w:t>
      </w:r>
      <w:r w:rsidRPr="00562346">
        <w:rPr>
          <w:rStyle w:val="normaltextrun"/>
          <w:rFonts w:ascii="Times New Roman" w:hAnsi="Times New Roman" w:cs="Times New Roman"/>
          <w:sz w:val="20"/>
          <w:szCs w:val="20"/>
          <w:shd w:val="clear" w:color="auto" w:fill="FFFFFF"/>
        </w:rPr>
        <w:t>(Telephone number: 703-766-4674)</w:t>
      </w:r>
      <w:r w:rsidRPr="00562346">
        <w:rPr>
          <w:rStyle w:val="normaltextrun"/>
          <w:rFonts w:ascii="Times New Roman" w:hAnsi="Times New Roman" w:cs="Times New Roman"/>
          <w:color w:val="000000"/>
          <w:sz w:val="20"/>
          <w:szCs w:val="20"/>
          <w:shd w:val="clear" w:color="auto" w:fill="FFFFFF"/>
        </w:rPr>
        <w:t>.</w:t>
      </w:r>
    </w:p>
    <w:p w:rsidRPr="00562346" w:rsidR="00DA526C" w:rsidP="00DA526C" w:rsidRDefault="00DA526C" w14:paraId="0826C41A" w14:textId="77777777">
      <w:pPr>
        <w:spacing w:after="0" w:line="240" w:lineRule="auto"/>
        <w:rPr>
          <w:rFonts w:ascii="Times New Roman" w:hAnsi="Times New Roman" w:cs="Times New Roman"/>
          <w:sz w:val="20"/>
          <w:szCs w:val="20"/>
        </w:rPr>
      </w:pPr>
    </w:p>
    <w:p w:rsidRPr="00DF0787" w:rsidR="00DA526C" w:rsidP="00DA526C" w:rsidRDefault="00DA526C" w14:paraId="523DDFA7" w14:textId="77777777">
      <w:pPr>
        <w:spacing w:after="120" w:line="240" w:lineRule="auto"/>
        <w:rPr>
          <w:rFonts w:ascii="Times New Roman" w:hAnsi="Times New Roman" w:cs="Times New Roman"/>
          <w:sz w:val="20"/>
          <w:szCs w:val="20"/>
        </w:rPr>
      </w:pPr>
      <w:r w:rsidRPr="002264AD">
        <w:rPr>
          <w:rFonts w:ascii="Times New Roman" w:hAnsi="Times New Roman" w:cs="Times New Roman"/>
          <w:bCs/>
          <w:sz w:val="20"/>
          <w:szCs w:val="20"/>
          <w:u w:val="single"/>
        </w:rPr>
        <w:t>CONSENT TO PARTICIPATE:</w:t>
      </w:r>
      <w:r w:rsidRPr="00DF0787">
        <w:rPr>
          <w:rFonts w:ascii="Times New Roman" w:hAnsi="Times New Roman" w:cs="Times New Roman"/>
          <w:b/>
          <w:sz w:val="20"/>
          <w:szCs w:val="20"/>
        </w:rPr>
        <w:t xml:space="preserve"> </w:t>
      </w:r>
      <w:r w:rsidRPr="00DF0787">
        <w:rPr>
          <w:rFonts w:ascii="Times New Roman" w:hAnsi="Times New Roman" w:cs="Times New Roman"/>
          <w:sz w:val="20"/>
          <w:szCs w:val="20"/>
        </w:rPr>
        <w:t>By clicking “I consent to participate” below</w:t>
      </w:r>
      <w:r>
        <w:rPr>
          <w:rFonts w:ascii="Times New Roman" w:hAnsi="Times New Roman" w:cs="Times New Roman"/>
          <w:sz w:val="20"/>
          <w:szCs w:val="20"/>
        </w:rPr>
        <w:t>,</w:t>
      </w:r>
      <w:r w:rsidRPr="00DF0787">
        <w:rPr>
          <w:rFonts w:ascii="Times New Roman" w:hAnsi="Times New Roman" w:cs="Times New Roman"/>
          <w:sz w:val="20"/>
          <w:szCs w:val="20"/>
        </w:rPr>
        <w:t xml:space="preserve"> you are indicating that you have read the consent form and agree to participate in the </w:t>
      </w:r>
      <w:r>
        <w:rPr>
          <w:rFonts w:ascii="Times New Roman" w:hAnsi="Times New Roman" w:cs="Times New Roman"/>
          <w:sz w:val="20"/>
          <w:szCs w:val="20"/>
        </w:rPr>
        <w:t xml:space="preserve">teleconference interview. </w:t>
      </w:r>
    </w:p>
    <w:p w:rsidRPr="00DF0787" w:rsidR="00DA526C" w:rsidP="00DA526C" w:rsidRDefault="00DA526C" w14:paraId="2AB9EB14" w14:textId="77777777">
      <w:pPr>
        <w:spacing w:after="0" w:line="240" w:lineRule="auto"/>
        <w:ind w:left="360"/>
        <w:rPr>
          <w:rFonts w:ascii="Times New Roman" w:hAnsi="Times New Roman" w:eastAsia="Calibri" w:cs="Times New Roman"/>
          <w:sz w:val="20"/>
          <w:szCs w:val="20"/>
        </w:rPr>
      </w:pPr>
      <w:r w:rsidRPr="00DF0787">
        <w:rPr>
          <w:rFonts w:ascii="Times New Roman" w:hAnsi="Times New Roman" w:cs="Times New Roman"/>
          <w:sz w:val="20"/>
          <w:szCs w:val="20"/>
        </w:rPr>
        <w:t>Do you consent to participate in th</w:t>
      </w:r>
      <w:r>
        <w:rPr>
          <w:rFonts w:ascii="Times New Roman" w:hAnsi="Times New Roman" w:cs="Times New Roman"/>
          <w:sz w:val="20"/>
          <w:szCs w:val="20"/>
        </w:rPr>
        <w:t>e teleconference interview</w:t>
      </w:r>
      <w:r w:rsidRPr="00DF0787">
        <w:rPr>
          <w:rFonts w:ascii="Times New Roman" w:hAnsi="Times New Roman" w:cs="Times New Roman"/>
          <w:sz w:val="20"/>
          <w:szCs w:val="20"/>
        </w:rPr>
        <w:t>?</w:t>
      </w:r>
      <w:r w:rsidRPr="00DF0787">
        <w:rPr>
          <w:rFonts w:ascii="Times New Roman" w:hAnsi="Times New Roman" w:eastAsia="Calibri" w:cs="Times New Roman"/>
          <w:sz w:val="20"/>
          <w:szCs w:val="20"/>
        </w:rPr>
        <w:t xml:space="preserve"> </w:t>
      </w:r>
    </w:p>
    <w:p w:rsidRPr="00DF0787" w:rsidR="00DA526C" w:rsidP="00DA526C" w:rsidRDefault="00DA526C" w14:paraId="397C16D6" w14:textId="77777777">
      <w:pPr>
        <w:pStyle w:val="ListParagraph"/>
        <w:numPr>
          <w:ilvl w:val="1"/>
          <w:numId w:val="1"/>
        </w:numPr>
        <w:spacing w:after="0" w:line="240" w:lineRule="auto"/>
        <w:ind w:left="720"/>
        <w:rPr>
          <w:rFonts w:ascii="Times New Roman" w:hAnsi="Times New Roman" w:eastAsia="Calibri" w:cs="Times New Roman"/>
          <w:sz w:val="20"/>
          <w:szCs w:val="20"/>
        </w:rPr>
      </w:pPr>
      <w:r w:rsidRPr="00DF0787">
        <w:rPr>
          <w:rFonts w:ascii="Times New Roman" w:hAnsi="Times New Roman" w:eastAsia="Calibri" w:cs="Times New Roman"/>
          <w:sz w:val="20"/>
          <w:szCs w:val="20"/>
        </w:rPr>
        <w:t>I consent to participate</w:t>
      </w:r>
    </w:p>
    <w:p w:rsidRPr="007C3567" w:rsidR="00DA526C" w:rsidP="00DA526C" w:rsidRDefault="00DA526C" w14:paraId="6884EEE6" w14:textId="77777777">
      <w:pPr>
        <w:pStyle w:val="ListParagraph"/>
        <w:numPr>
          <w:ilvl w:val="1"/>
          <w:numId w:val="1"/>
        </w:numPr>
        <w:spacing w:after="0" w:line="240" w:lineRule="auto"/>
        <w:ind w:left="720"/>
        <w:rPr>
          <w:rFonts w:ascii="Times New Roman" w:hAnsi="Times New Roman" w:cs="Times New Roman"/>
          <w:sz w:val="20"/>
          <w:szCs w:val="20"/>
        </w:rPr>
      </w:pPr>
      <w:r w:rsidRPr="007C3567">
        <w:rPr>
          <w:rFonts w:ascii="Times New Roman" w:hAnsi="Times New Roman" w:eastAsia="Calibri" w:cs="Times New Roman"/>
          <w:sz w:val="20"/>
          <w:szCs w:val="20"/>
        </w:rPr>
        <w:t>I do not consent to participate</w:t>
      </w:r>
    </w:p>
    <w:p w:rsidR="00DA526C" w:rsidP="00DA526C" w:rsidRDefault="00DA526C" w14:paraId="4ECDE19E" w14:textId="77777777">
      <w:pPr>
        <w:spacing w:after="120" w:line="240" w:lineRule="auto"/>
        <w:rPr>
          <w:rFonts w:ascii="Times New Roman" w:hAnsi="Times New Roman" w:cs="Times New Roman"/>
          <w:bCs/>
          <w:sz w:val="20"/>
          <w:szCs w:val="20"/>
          <w:u w:val="single"/>
        </w:rPr>
      </w:pPr>
    </w:p>
    <w:p w:rsidRPr="00FF29FF" w:rsidR="00DA526C" w:rsidP="00DA526C" w:rsidRDefault="00DA526C" w14:paraId="4B555219" w14:textId="77777777">
      <w:pPr>
        <w:spacing w:after="120" w:line="240" w:lineRule="auto"/>
        <w:rPr>
          <w:rFonts w:ascii="Times New Roman" w:hAnsi="Times New Roman" w:cs="Times New Roman"/>
          <w:sz w:val="20"/>
          <w:szCs w:val="20"/>
        </w:rPr>
      </w:pPr>
      <w:r>
        <w:rPr>
          <w:rFonts w:ascii="Times New Roman" w:hAnsi="Times New Roman" w:cs="Times New Roman"/>
          <w:bCs/>
          <w:sz w:val="20"/>
          <w:szCs w:val="20"/>
          <w:u w:val="single"/>
        </w:rPr>
        <w:t>AGREE TO AUDIO RECORDING:</w:t>
      </w:r>
      <w:r w:rsidRPr="00FF29FF">
        <w:rPr>
          <w:rFonts w:ascii="Times New Roman" w:hAnsi="Times New Roman" w:cs="Times New Roman"/>
          <w:bCs/>
          <w:sz w:val="20"/>
          <w:szCs w:val="20"/>
        </w:rPr>
        <w:t xml:space="preserve"> </w:t>
      </w:r>
      <w:r>
        <w:rPr>
          <w:rFonts w:ascii="Times New Roman" w:hAnsi="Times New Roman" w:cs="Times New Roman"/>
          <w:bCs/>
          <w:sz w:val="20"/>
          <w:szCs w:val="20"/>
        </w:rPr>
        <w:t xml:space="preserve">Please indicate if you agree </w:t>
      </w:r>
      <w:r w:rsidRPr="00FF29FF">
        <w:rPr>
          <w:rFonts w:ascii="Times New Roman" w:hAnsi="Times New Roman" w:cs="Times New Roman"/>
          <w:sz w:val="20"/>
          <w:szCs w:val="20"/>
        </w:rPr>
        <w:t xml:space="preserve">to </w:t>
      </w:r>
      <w:r>
        <w:rPr>
          <w:rFonts w:ascii="Times New Roman" w:hAnsi="Times New Roman" w:cs="Times New Roman"/>
          <w:sz w:val="20"/>
          <w:szCs w:val="20"/>
        </w:rPr>
        <w:t>an audio recording of your teleconference interview.</w:t>
      </w:r>
    </w:p>
    <w:p w:rsidRPr="00DF0787" w:rsidR="00DA526C" w:rsidP="00DA526C" w:rsidRDefault="00DA526C" w14:paraId="233B71E9" w14:textId="77777777">
      <w:pPr>
        <w:spacing w:after="0" w:line="240" w:lineRule="auto"/>
        <w:ind w:left="360"/>
        <w:rPr>
          <w:rFonts w:ascii="Times New Roman" w:hAnsi="Times New Roman" w:eastAsia="Calibri" w:cs="Times New Roman"/>
          <w:sz w:val="20"/>
          <w:szCs w:val="20"/>
        </w:rPr>
      </w:pPr>
      <w:r w:rsidRPr="00DF0787">
        <w:rPr>
          <w:rFonts w:ascii="Times New Roman" w:hAnsi="Times New Roman" w:cs="Times New Roman"/>
          <w:sz w:val="20"/>
          <w:szCs w:val="20"/>
        </w:rPr>
        <w:t>Do</w:t>
      </w:r>
      <w:r>
        <w:rPr>
          <w:rFonts w:ascii="Times New Roman" w:hAnsi="Times New Roman" w:cs="Times New Roman"/>
          <w:sz w:val="20"/>
          <w:szCs w:val="20"/>
        </w:rPr>
        <w:t xml:space="preserve"> you agree to be recorded</w:t>
      </w:r>
      <w:r w:rsidRPr="00DF0787">
        <w:rPr>
          <w:rFonts w:ascii="Times New Roman" w:hAnsi="Times New Roman" w:cs="Times New Roman"/>
          <w:sz w:val="20"/>
          <w:szCs w:val="20"/>
        </w:rPr>
        <w:t>?</w:t>
      </w:r>
      <w:r w:rsidRPr="00DF0787">
        <w:rPr>
          <w:rFonts w:ascii="Times New Roman" w:hAnsi="Times New Roman" w:eastAsia="Calibri" w:cs="Times New Roman"/>
          <w:sz w:val="20"/>
          <w:szCs w:val="20"/>
        </w:rPr>
        <w:t xml:space="preserve"> </w:t>
      </w:r>
    </w:p>
    <w:p w:rsidRPr="00DF0787" w:rsidR="00DA526C" w:rsidP="00DA526C" w:rsidRDefault="00DA526C" w14:paraId="3A8DAF8B" w14:textId="77777777">
      <w:pPr>
        <w:pStyle w:val="ListParagraph"/>
        <w:numPr>
          <w:ilvl w:val="0"/>
          <w:numId w:val="2"/>
        </w:numPr>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Yes</w:t>
      </w:r>
    </w:p>
    <w:p w:rsidRPr="00DF0787" w:rsidR="00DA526C" w:rsidP="00DA526C" w:rsidRDefault="00DA526C" w14:paraId="68942E4D" w14:textId="77777777">
      <w:pPr>
        <w:pStyle w:val="ListParagraph"/>
        <w:numPr>
          <w:ilvl w:val="0"/>
          <w:numId w:val="2"/>
        </w:numPr>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No </w:t>
      </w:r>
    </w:p>
    <w:p w:rsidR="00376828" w:rsidRDefault="00376828" w14:paraId="46709638" w14:textId="77777777"/>
    <w:sectPr w:rsidR="00376828" w:rsidSect="00786E91">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49FF8" w14:textId="77777777" w:rsidR="008745C2" w:rsidRDefault="008745C2" w:rsidP="00101260">
      <w:pPr>
        <w:spacing w:after="0" w:line="240" w:lineRule="auto"/>
      </w:pPr>
      <w:r>
        <w:separator/>
      </w:r>
    </w:p>
  </w:endnote>
  <w:endnote w:type="continuationSeparator" w:id="0">
    <w:p w14:paraId="51907261" w14:textId="77777777" w:rsidR="008745C2" w:rsidRDefault="008745C2" w:rsidP="0010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50740"/>
      <w:docPartObj>
        <w:docPartGallery w:val="Page Numbers (Bottom of Page)"/>
        <w:docPartUnique/>
      </w:docPartObj>
    </w:sdtPr>
    <w:sdtEndPr>
      <w:rPr>
        <w:noProof/>
      </w:rPr>
    </w:sdtEndPr>
    <w:sdtContent>
      <w:p w14:paraId="303C2202" w14:textId="00ED19BF" w:rsidR="00101260" w:rsidRDefault="001012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06EE06" w14:textId="77777777" w:rsidR="00101260" w:rsidRDefault="00101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AD608" w14:textId="77777777" w:rsidR="008745C2" w:rsidRDefault="008745C2" w:rsidP="00101260">
      <w:pPr>
        <w:spacing w:after="0" w:line="240" w:lineRule="auto"/>
      </w:pPr>
      <w:r>
        <w:separator/>
      </w:r>
    </w:p>
  </w:footnote>
  <w:footnote w:type="continuationSeparator" w:id="0">
    <w:p w14:paraId="47D705EC" w14:textId="77777777" w:rsidR="008745C2" w:rsidRDefault="008745C2" w:rsidP="00101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7E4F"/>
    <w:multiLevelType w:val="hybridMultilevel"/>
    <w:tmpl w:val="F934D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77939"/>
    <w:multiLevelType w:val="hybridMultilevel"/>
    <w:tmpl w:val="3D14BD22"/>
    <w:lvl w:ilvl="0" w:tplc="619E7C38">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692E77E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6C"/>
    <w:rsid w:val="00101260"/>
    <w:rsid w:val="001237E3"/>
    <w:rsid w:val="0025652C"/>
    <w:rsid w:val="00315250"/>
    <w:rsid w:val="00376828"/>
    <w:rsid w:val="00514D1B"/>
    <w:rsid w:val="00786E91"/>
    <w:rsid w:val="007A58B8"/>
    <w:rsid w:val="008745C2"/>
    <w:rsid w:val="00BE13B4"/>
    <w:rsid w:val="00DA526C"/>
    <w:rsid w:val="00F9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EDB7"/>
  <w15:chartTrackingRefBased/>
  <w15:docId w15:val="{B9B599CC-3135-4CED-A8C4-0BAE88E4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2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1"/>
    <w:basedOn w:val="Normal"/>
    <w:link w:val="ListParagraphChar"/>
    <w:uiPriority w:val="34"/>
    <w:qFormat/>
    <w:rsid w:val="00DA526C"/>
    <w:pPr>
      <w:ind w:left="720"/>
      <w:contextualSpacing/>
    </w:pPr>
  </w:style>
  <w:style w:type="character" w:customStyle="1" w:styleId="normaltextrun">
    <w:name w:val="normaltextrun"/>
    <w:basedOn w:val="DefaultParagraphFont"/>
    <w:rsid w:val="00DA526C"/>
  </w:style>
  <w:style w:type="character" w:customStyle="1" w:styleId="ListParagraphChar">
    <w:name w:val="List Paragraph Char"/>
    <w:aliases w:val="Numbered List 1 Char"/>
    <w:basedOn w:val="DefaultParagraphFont"/>
    <w:link w:val="ListParagraph"/>
    <w:uiPriority w:val="34"/>
    <w:rsid w:val="00DA526C"/>
  </w:style>
  <w:style w:type="character" w:customStyle="1" w:styleId="xnormaltextrun">
    <w:name w:val="x_normaltextrun"/>
    <w:basedOn w:val="DefaultParagraphFont"/>
    <w:rsid w:val="00DA526C"/>
  </w:style>
  <w:style w:type="paragraph" w:customStyle="1" w:styleId="xmsonormal">
    <w:name w:val="x_msonormal"/>
    <w:basedOn w:val="Normal"/>
    <w:rsid w:val="00DA52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1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260"/>
  </w:style>
  <w:style w:type="paragraph" w:styleId="Footer">
    <w:name w:val="footer"/>
    <w:basedOn w:val="Normal"/>
    <w:link w:val="FooterChar"/>
    <w:uiPriority w:val="99"/>
    <w:unhideWhenUsed/>
    <w:rsid w:val="00101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rose_ADVANCE@windrosevision.com" TargetMode="External"/><Relationship Id="rId3" Type="http://schemas.openxmlformats.org/officeDocument/2006/relationships/settings" Target="settings.xml"/><Relationship Id="rId7" Type="http://schemas.openxmlformats.org/officeDocument/2006/relationships/hyperlink" Target="mailto:jdearo@nsf.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Windrose</dc:creator>
  <cp:keywords/>
  <dc:description/>
  <cp:lastModifiedBy>Windrose</cp:lastModifiedBy>
  <cp:revision>6</cp:revision>
  <dcterms:created xsi:type="dcterms:W3CDTF">2020-04-29T19:18:00Z</dcterms:created>
  <dcterms:modified xsi:type="dcterms:W3CDTF">2020-05-07T16:52:00Z</dcterms:modified>
</cp:coreProperties>
</file>