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010249" w:rsidR="00A96C39" w:rsidP="00A96C39" w:rsidRDefault="00FC448F">
      <w:pPr>
        <w:pStyle w:val="Heading2"/>
        <w:shd w:val="clear" w:color="auto" w:fill="ED7D31" w:themeFill="accent2"/>
        <w:rPr>
          <w:rFonts w:ascii="Times New Roman" w:hAnsi="Times New Roman" w:cs="Times New Roman"/>
          <w:b/>
          <w:color w:val="auto"/>
        </w:rPr>
      </w:pPr>
      <w:bookmarkStart w:name="_Toc26792829" w:id="0"/>
      <w:bookmarkStart w:name="_Toc42255100" w:id="1"/>
      <w:bookmarkStart w:name="_Toc42803675" w:id="2"/>
      <w:r>
        <w:rPr>
          <w:noProof/>
          <w:sz w:val="24"/>
          <w:szCs w:val="24"/>
        </w:rPr>
        <mc:AlternateContent>
          <mc:Choice Requires="wps">
            <w:drawing>
              <wp:anchor distT="0" distB="0" distL="114300" distR="114300" simplePos="0" relativeHeight="251659264" behindDoc="0" locked="0" layoutInCell="1" allowOverlap="1">
                <wp:simplePos x="0" y="0"/>
                <wp:positionH relativeFrom="column">
                  <wp:posOffset>4334150</wp:posOffset>
                </wp:positionH>
                <wp:positionV relativeFrom="paragraph">
                  <wp:posOffset>-686318</wp:posOffset>
                </wp:positionV>
                <wp:extent cx="1600200" cy="571500"/>
                <wp:effectExtent l="9525" t="8255" r="9525" b="1079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571500"/>
                        </a:xfrm>
                        <a:prstGeom prst="rect">
                          <a:avLst/>
                        </a:prstGeom>
                        <a:solidFill>
                          <a:srgbClr val="FFFFFF"/>
                        </a:solidFill>
                        <a:ln w="9525">
                          <a:solidFill>
                            <a:srgbClr val="000000"/>
                          </a:solidFill>
                          <a:miter lim="800000"/>
                          <a:headEnd/>
                          <a:tailEnd/>
                        </a:ln>
                      </wps:spPr>
                      <wps:txbx>
                        <w:txbxContent>
                          <w:p w:rsidR="00FC448F" w:rsidP="00FC448F" w:rsidRDefault="00FC448F">
                            <w:r>
                              <w:rPr>
                                <w:rFonts w:ascii="Arial" w:hAnsi="Arial" w:cs="Arial"/>
                              </w:rPr>
                              <w:t>Form Approved</w:t>
                            </w:r>
                            <w:r>
                              <w:rPr>
                                <w:rFonts w:ascii="Arial" w:hAnsi="Arial" w:cs="Arial"/>
                              </w:rPr>
                              <w:br/>
                              <w:t>OMB No. 0935-XXXX</w:t>
                            </w:r>
                            <w:r>
                              <w:rPr>
                                <w:rFonts w:ascii="Arial" w:hAnsi="Arial" w:cs="Arial"/>
                              </w:rPr>
                              <w:br/>
                              <w:t>Exp. Date XX/XX/20XX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style="position:absolute;margin-left:341.25pt;margin-top:-54.05pt;width:126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">
                <v:textbox>
                  <w:txbxContent>
                    <w:p w:rsidR="00FC448F" w:rsidP="00FC448F" w:rsidRDefault="00FC448F">
                      <w:r>
                        <w:rPr>
                          <w:rFonts w:ascii="Arial" w:hAnsi="Arial" w:cs="Arial"/>
                        </w:rPr>
                        <w:t>Form Approved</w:t>
                      </w:r>
                      <w:r>
                        <w:rPr>
                          <w:rFonts w:ascii="Arial" w:hAnsi="Arial" w:cs="Arial"/>
                        </w:rPr>
                        <w:br/>
                        <w:t>OMB No. 0935-XXXX</w:t>
                      </w:r>
                      <w:r>
                        <w:rPr>
                          <w:rFonts w:ascii="Arial" w:hAnsi="Arial" w:cs="Arial"/>
                        </w:rPr>
                        <w:br/>
                        <w:t>Exp. Date XX/XX/20XX</w:t>
                      </w:r>
                    </w:p>
                  </w:txbxContent>
                </v:textbox>
              </v:shape>
            </w:pict>
          </mc:Fallback>
        </mc:AlternateContent>
      </w:r>
      <w:r w:rsidRPr="00010249" w:rsidR="00A96C39">
        <w:rPr>
          <w:rFonts w:ascii="Times New Roman" w:hAnsi="Times New Roman" w:cs="Times New Roman"/>
          <w:b/>
          <w:color w:val="auto"/>
        </w:rPr>
        <w:t>PC CDS Learning Network: Contributor</w:t>
      </w:r>
      <w:bookmarkEnd w:id="0"/>
      <w:bookmarkEnd w:id="1"/>
      <w:bookmarkEnd w:id="2"/>
    </w:p>
    <w:tbl>
      <w:tblPr>
        <w:tblStyle w:val="TableGrid"/>
        <w:tblW w:w="0" w:type="auto"/>
        <w:tblLook w:val="04A0" w:firstRow="1" w:lastRow="0" w:firstColumn="1" w:lastColumn="0" w:noHBand="0" w:noVBand="1"/>
      </w:tblPr>
      <w:tblGrid>
        <w:gridCol w:w="9350"/>
      </w:tblGrid>
      <w:tr w:rsidRPr="00010249" w:rsidR="00A96C39" w:rsidTr="00D854A6">
        <w:trPr>
          <w:trHeight w:val="215"/>
        </w:trPr>
        <w:tc>
          <w:tcPr>
            <w:tcW w:w="9350" w:type="dxa"/>
            <w:shd w:val="clear" w:color="auto" w:fill="E7E6E6" w:themeFill="background2"/>
          </w:tcPr>
          <w:p w:rsidRPr="00010249" w:rsidR="00A96C39" w:rsidP="00D854A6" w:rsidRDefault="00A96C39">
            <w:pPr>
              <w:rPr>
                <w:sz w:val="22"/>
                <w:szCs w:val="22"/>
              </w:rPr>
            </w:pPr>
            <w:r w:rsidRPr="00010249">
              <w:rPr>
                <w:sz w:val="22"/>
                <w:szCs w:val="22"/>
              </w:rPr>
              <w:t>This protocol will be used for Contributors to PCCDS LN Workgroup Products, including the Trust Framework, Opioid Action Plan, and Sustainability Plan.</w:t>
            </w:r>
          </w:p>
        </w:tc>
      </w:tr>
    </w:tbl>
    <w:p w:rsidRPr="00010249" w:rsidR="00A96C39" w:rsidP="00A96C39" w:rsidRDefault="00A96C39">
      <w:pPr>
        <w:spacing w:line="22" w:lineRule="atLeast"/>
        <w:ind w:right="36"/>
        <w:rPr>
          <w:b/>
          <w:sz w:val="22"/>
        </w:rPr>
      </w:pPr>
    </w:p>
    <w:p w:rsidRPr="00010249" w:rsidR="00A96C39" w:rsidP="00A96C39" w:rsidRDefault="00A96C39">
      <w:pPr>
        <w:spacing w:line="22" w:lineRule="atLeast"/>
        <w:ind w:right="36"/>
        <w:rPr>
          <w:b/>
          <w:sz w:val="22"/>
          <w:szCs w:val="22"/>
        </w:rPr>
      </w:pPr>
      <w:r w:rsidRPr="00010249">
        <w:rPr>
          <w:b/>
          <w:sz w:val="22"/>
          <w:szCs w:val="22"/>
        </w:rPr>
        <w:t>Introduction/Consent</w:t>
      </w:r>
    </w:p>
    <w:p w:rsidRPr="00010249" w:rsidR="00A96C39" w:rsidP="00A96C39" w:rsidRDefault="00A96C39">
      <w:pPr>
        <w:numPr>
          <w:ilvl w:val="0"/>
          <w:numId w:val="5"/>
        </w:numPr>
        <w:spacing w:line="22" w:lineRule="atLeast"/>
        <w:ind w:right="36"/>
        <w:rPr>
          <w:sz w:val="22"/>
          <w:szCs w:val="22"/>
        </w:rPr>
      </w:pPr>
      <w:r w:rsidRPr="00010249">
        <w:rPr>
          <w:sz w:val="22"/>
          <w:szCs w:val="22"/>
        </w:rPr>
        <w:t xml:space="preserve">Introduce members of group. </w:t>
      </w:r>
    </w:p>
    <w:p w:rsidRPr="00010249" w:rsidR="00A96C39" w:rsidP="00A96C39" w:rsidRDefault="00A96C39">
      <w:pPr>
        <w:numPr>
          <w:ilvl w:val="0"/>
          <w:numId w:val="5"/>
        </w:numPr>
        <w:spacing w:line="22" w:lineRule="atLeast"/>
        <w:ind w:right="36"/>
        <w:rPr>
          <w:sz w:val="22"/>
          <w:szCs w:val="22"/>
        </w:rPr>
      </w:pPr>
      <w:r w:rsidRPr="00010249">
        <w:rPr>
          <w:sz w:val="22"/>
          <w:szCs w:val="22"/>
        </w:rPr>
        <w:t xml:space="preserve">Thank you very much for your time today. </w:t>
      </w:r>
    </w:p>
    <w:p w:rsidRPr="00010249" w:rsidR="00A96C39" w:rsidP="00A96C39" w:rsidRDefault="00A96C39">
      <w:pPr>
        <w:pStyle w:val="ListParagraph"/>
        <w:numPr>
          <w:ilvl w:val="0"/>
          <w:numId w:val="5"/>
        </w:numPr>
        <w:spacing w:line="22" w:lineRule="atLeast"/>
      </w:pPr>
      <w:r w:rsidRPr="00010249">
        <w:t>NORC at the University of Chicago is a not-for-profit research organization, and we are working with the Agency for Healthcare Research and Quality (AHRQ) as the independent evaluator of the Patient Centered Outcomes Research (PCOR) Clinical Decision Support (CDS) Initiative.</w:t>
      </w:r>
    </w:p>
    <w:p w:rsidRPr="00010249" w:rsidR="00A96C39" w:rsidP="00A96C39" w:rsidRDefault="00A96C39">
      <w:pPr>
        <w:pStyle w:val="ListParagraph"/>
        <w:numPr>
          <w:ilvl w:val="0"/>
          <w:numId w:val="5"/>
        </w:numPr>
        <w:spacing w:line="22" w:lineRule="atLeast"/>
      </w:pPr>
      <w:r w:rsidRPr="00010249">
        <w:t xml:space="preserve">I am going to be leading this interview, but others may chime in with follow-up questions. </w:t>
      </w:r>
    </w:p>
    <w:p w:rsidRPr="00010249" w:rsidR="00A96C39" w:rsidP="00A96C39" w:rsidRDefault="00A96C39">
      <w:pPr>
        <w:numPr>
          <w:ilvl w:val="0"/>
          <w:numId w:val="5"/>
        </w:numPr>
        <w:spacing w:line="22" w:lineRule="atLeast"/>
        <w:ind w:right="36"/>
        <w:rPr>
          <w:sz w:val="22"/>
          <w:szCs w:val="22"/>
        </w:rPr>
      </w:pPr>
      <w:r w:rsidRPr="00010249">
        <w:rPr>
          <w:sz w:val="22"/>
          <w:szCs w:val="22"/>
        </w:rPr>
        <w:t>Just a few things before we get started.</w:t>
      </w:r>
    </w:p>
    <w:p w:rsidRPr="00010249" w:rsidR="00A96C39" w:rsidP="00A96C39" w:rsidRDefault="00A96C39">
      <w:pPr>
        <w:numPr>
          <w:ilvl w:val="1"/>
          <w:numId w:val="5"/>
        </w:numPr>
        <w:spacing w:line="22" w:lineRule="atLeast"/>
        <w:ind w:right="36"/>
        <w:rPr>
          <w:sz w:val="22"/>
          <w:szCs w:val="22"/>
        </w:rPr>
      </w:pPr>
      <w:r w:rsidRPr="00010249">
        <w:rPr>
          <w:sz w:val="22"/>
          <w:szCs w:val="22"/>
        </w:rPr>
        <w:t xml:space="preserve">Your participation is voluntary and you can conclude the discussion at any time. </w:t>
      </w:r>
      <w:r w:rsidRPr="00010249" w:rsidDel="00EE3BDF">
        <w:rPr>
          <w:sz w:val="22"/>
          <w:szCs w:val="22"/>
        </w:rPr>
        <w:t xml:space="preserve">We are interested in your opinions – it is completely okay for you not to answer any questions that you do not want to. </w:t>
      </w:r>
      <w:r w:rsidRPr="00010249">
        <w:rPr>
          <w:sz w:val="22"/>
          <w:szCs w:val="22"/>
        </w:rPr>
        <w:t>There are no wrong answers to the questions I will ask.</w:t>
      </w:r>
    </w:p>
    <w:p w:rsidRPr="00010249" w:rsidR="00A96C39" w:rsidP="00A96C39" w:rsidRDefault="00A96C39">
      <w:pPr>
        <w:numPr>
          <w:ilvl w:val="1"/>
          <w:numId w:val="5"/>
        </w:numPr>
        <w:spacing w:line="22" w:lineRule="atLeast"/>
        <w:ind w:right="36"/>
        <w:rPr>
          <w:sz w:val="22"/>
          <w:szCs w:val="22"/>
        </w:rPr>
      </w:pPr>
      <w:r w:rsidRPr="00010249">
        <w:rPr>
          <w:sz w:val="22"/>
          <w:szCs w:val="22"/>
        </w:rPr>
        <w:t xml:space="preserve">We will not attribute anything you have to say as coming from you personally. We will keep your name confidential in any summaries or reports we make available to AHRQ or the public. </w:t>
      </w:r>
    </w:p>
    <w:p w:rsidRPr="00010249" w:rsidR="00A96C39" w:rsidP="00A96C39" w:rsidRDefault="00A96C39">
      <w:pPr>
        <w:numPr>
          <w:ilvl w:val="2"/>
          <w:numId w:val="5"/>
        </w:numPr>
        <w:spacing w:line="22" w:lineRule="atLeast"/>
        <w:ind w:right="36"/>
        <w:rPr>
          <w:sz w:val="22"/>
          <w:szCs w:val="22"/>
        </w:rPr>
      </w:pPr>
      <w:r w:rsidRPr="00010249">
        <w:rPr>
          <w:sz w:val="22"/>
          <w:szCs w:val="22"/>
        </w:rPr>
        <w:t xml:space="preserve">You are also free to make comments “off record” in which case we will only consider them as background. </w:t>
      </w:r>
    </w:p>
    <w:p w:rsidRPr="00010249" w:rsidR="00A96C39" w:rsidP="00A96C39" w:rsidRDefault="00A96C39">
      <w:pPr>
        <w:numPr>
          <w:ilvl w:val="1"/>
          <w:numId w:val="5"/>
        </w:numPr>
        <w:spacing w:line="22" w:lineRule="atLeast"/>
        <w:ind w:right="36"/>
        <w:rPr>
          <w:sz w:val="22"/>
          <w:szCs w:val="22"/>
        </w:rPr>
      </w:pPr>
      <w:r w:rsidRPr="00010249">
        <w:rPr>
          <w:sz w:val="22"/>
          <w:szCs w:val="22"/>
        </w:rPr>
        <w:t xml:space="preserve">We have scheduled this meeting to last [x] minutes. </w:t>
      </w:r>
      <w:r w:rsidRPr="00010249">
        <w:rPr>
          <w:b/>
          <w:sz w:val="22"/>
          <w:szCs w:val="22"/>
        </w:rPr>
        <w:t>If you need to stop for any reason</w:t>
      </w:r>
      <w:r w:rsidRPr="00010249">
        <w:rPr>
          <w:sz w:val="22"/>
          <w:szCs w:val="22"/>
        </w:rPr>
        <w:t xml:space="preserve">, that is fine. We know you are busy and may schedule a follow up interview or e-mail you to address any unanswered questions. We appreciate your participation. </w:t>
      </w:r>
    </w:p>
    <w:p w:rsidRPr="00010249" w:rsidR="00A96C39" w:rsidP="00A96C39" w:rsidRDefault="00A96C39">
      <w:pPr>
        <w:numPr>
          <w:ilvl w:val="0"/>
          <w:numId w:val="5"/>
        </w:numPr>
        <w:spacing w:line="22" w:lineRule="atLeast"/>
        <w:ind w:right="36"/>
        <w:rPr>
          <w:sz w:val="22"/>
          <w:szCs w:val="22"/>
        </w:rPr>
      </w:pPr>
      <w:r w:rsidRPr="00010249">
        <w:rPr>
          <w:sz w:val="22"/>
          <w:szCs w:val="22"/>
        </w:rPr>
        <w:t xml:space="preserve">We have </w:t>
      </w:r>
      <w:r w:rsidRPr="00010249">
        <w:rPr>
          <w:b/>
          <w:sz w:val="22"/>
          <w:szCs w:val="22"/>
        </w:rPr>
        <w:t>a member of our team from NORC taking notes</w:t>
      </w:r>
      <w:r w:rsidRPr="00010249">
        <w:rPr>
          <w:sz w:val="22"/>
          <w:szCs w:val="22"/>
        </w:rPr>
        <w:t xml:space="preserve"> so we can write our reports, and we would like to make an </w:t>
      </w:r>
      <w:r w:rsidRPr="00010249">
        <w:rPr>
          <w:b/>
          <w:sz w:val="22"/>
          <w:szCs w:val="22"/>
        </w:rPr>
        <w:t>audio recording</w:t>
      </w:r>
      <w:r w:rsidRPr="00010249">
        <w:rPr>
          <w:sz w:val="22"/>
          <w:szCs w:val="22"/>
        </w:rPr>
        <w:t xml:space="preserve"> to help make sure we capture everything correctly. The notes and recording will only be used by NORC to write our reports. </w:t>
      </w:r>
    </w:p>
    <w:p w:rsidRPr="00010249" w:rsidR="00A96C39" w:rsidP="00A96C39" w:rsidRDefault="00A96C39">
      <w:pPr>
        <w:numPr>
          <w:ilvl w:val="0"/>
          <w:numId w:val="5"/>
        </w:numPr>
        <w:spacing w:line="22" w:lineRule="atLeast"/>
        <w:ind w:right="36"/>
        <w:rPr>
          <w:sz w:val="22"/>
          <w:szCs w:val="22"/>
        </w:rPr>
      </w:pPr>
      <w:r w:rsidRPr="00010249">
        <w:rPr>
          <w:sz w:val="22"/>
          <w:szCs w:val="22"/>
        </w:rPr>
        <w:t>Do you offer your consent to participate in the interview, and are you okay with us recording our conversation?</w:t>
      </w:r>
    </w:p>
    <w:p w:rsidR="00FC448F" w:rsidP="00A96C39" w:rsidRDefault="00A96C39">
      <w:pPr>
        <w:pStyle w:val="ListParagraph"/>
        <w:numPr>
          <w:ilvl w:val="0"/>
          <w:numId w:val="5"/>
        </w:numPr>
        <w:spacing w:line="22" w:lineRule="atLeast"/>
      </w:pPr>
      <w:r w:rsidRPr="00010249">
        <w:t xml:space="preserve">Do you have any questions before we begin? </w:t>
      </w:r>
    </w:p>
    <w:p w:rsidRPr="00010249" w:rsidR="00A96C39" w:rsidP="00FC448F" w:rsidRDefault="00FC448F">
      <w:r w:rsidRPr="00FC448F">
        <w:rPr>
          <w:rFonts w:eastAsia="Times New Roman"/>
          <w:noProof/>
          <w:sz w:val="24"/>
          <w:szCs w:val="24"/>
        </w:rPr>
        <mc:AlternateContent>
          <mc:Choice Requires="wps">
            <w:drawing>
              <wp:anchor distT="0" distB="0" distL="114300" distR="114300" simplePos="0" relativeHeight="251661312" behindDoc="0" locked="0" layoutInCell="1" allowOverlap="1" wp14:editId="53840BF8" wp14:anchorId="4C9E6B66">
                <wp:simplePos x="0" y="0"/>
                <wp:positionH relativeFrom="column">
                  <wp:posOffset>253707</wp:posOffset>
                </wp:positionH>
                <wp:positionV relativeFrom="paragraph">
                  <wp:posOffset>1800431</wp:posOffset>
                </wp:positionV>
                <wp:extent cx="5535295" cy="1781175"/>
                <wp:effectExtent l="8890" t="13970" r="8890" b="5080"/>
                <wp:wrapNone/>
                <wp:docPr id="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5295" cy="1781175"/>
                        </a:xfrm>
                        <a:prstGeom prst="rect">
                          <a:avLst/>
                        </a:prstGeom>
                        <a:solidFill>
                          <a:srgbClr val="FFFFFF"/>
                        </a:solidFill>
                        <a:ln w="9525">
                          <a:solidFill>
                            <a:srgbClr val="000000"/>
                          </a:solidFill>
                          <a:miter lim="800000"/>
                          <a:headEnd/>
                          <a:tailEnd/>
                        </a:ln>
                      </wps:spPr>
                      <wps:txbx>
                        <w:txbxContent>
                          <w:p w:rsidR="00FC448F" w:rsidP="00FC448F" w:rsidRDefault="00FC448F">
                            <w:pPr>
                              <w:pStyle w:val="NormalWeb"/>
                              <w:rPr>
                                <w:sz w:val="20"/>
                                <w:szCs w:val="20"/>
                              </w:rPr>
                            </w:pPr>
                            <w:r>
                              <w:rPr>
                                <w:rFonts w:ascii="Arial" w:hAnsi="Arial" w:cs="Arial"/>
                                <w:sz w:val="20"/>
                                <w:szCs w:val="20"/>
                              </w:rPr>
                              <w:t xml:space="preserve">This survey is authorized under 42 U.S.C. 299a. The confidentiality of your responses to this survey is protected by Sections 944(c) and 308(d) of the Public Health Service Act [42 U.S.C. 299c-3(c) and 42 U.S.C. 242m(d)].  Information that could identify you will not be disclosed unless you have consented to that disclosure. Public reporting burden for this collection of information is estimated to average XX minutes per response, the estimated time required to complete the survey.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AHRQ Reports Clearance Officer Attention: PRA, Paperwork Reduction Project (0935-XXXX) AHRQ, 5600 Fishers Lane, Room #07W42, Rockville, MD 20857. </w:t>
                            </w:r>
                          </w:p>
                          <w:p w:rsidR="00FC448F" w:rsidP="00FC448F" w:rsidRDefault="00FC448F">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style="position:absolute;margin-left:20pt;margin-top:141.75pt;width:435.85pt;height:14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" w14:anchorId="4C9E6B66">
                <v:textbox>
                  <w:txbxContent>
                    <w:p w:rsidR="00FC448F" w:rsidP="00FC448F" w:rsidRDefault="00FC448F">
                      <w:pPr>
                        <w:pStyle w:val="NormalWeb"/>
                        <w:rPr>
                          <w:sz w:val="20"/>
                          <w:szCs w:val="20"/>
                        </w:rPr>
                      </w:pPr>
                      <w:r>
                        <w:rPr>
                          <w:rFonts w:ascii="Arial" w:hAnsi="Arial" w:cs="Arial"/>
                          <w:sz w:val="20"/>
                          <w:szCs w:val="20"/>
                        </w:rPr>
                        <w:t xml:space="preserve">This survey is authorized under 42 U.S.C. 299a. The confidentiality of your responses to this survey is protected by Sections 944(c) and 308(d) of the Public Health Service Act [42 U.S.C. 299c-3(c) and 42 U.S.C. 242m(d)].  Information that could identify you will not be disclosed unless you have consented to that disclosure. Public reporting burden for this collection of information is estimated to average XX minutes per response, the estimated time required to complete the survey.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AHRQ Reports Clearance Officer Attention: PRA, Paperwork Reduction Project (0935-XXXX) AHRQ, 5600 Fishers Lane, Room #07W42, Rockville, MD 20857. </w:t>
                      </w:r>
                    </w:p>
                    <w:p w:rsidR="00FC448F" w:rsidP="00FC448F" w:rsidRDefault="00FC448F">
                      <w:pPr>
                        <w:rPr>
                          <w:sz w:val="22"/>
                          <w:szCs w:val="22"/>
                        </w:rPr>
                      </w:pPr>
                    </w:p>
                  </w:txbxContent>
                </v:textbox>
              </v:shape>
            </w:pict>
          </mc:Fallback>
        </mc:AlternateContent>
      </w:r>
      <w:r>
        <w:br w:type="page"/>
      </w:r>
      <w:bookmarkStart w:name="_GoBack" w:id="3"/>
      <w:bookmarkEnd w:id="3"/>
    </w:p>
    <w:p w:rsidRPr="00010249" w:rsidR="00A96C39" w:rsidP="00A96C39" w:rsidRDefault="00A96C39">
      <w:pPr>
        <w:spacing w:line="22" w:lineRule="atLeast"/>
        <w:rPr>
          <w:sz w:val="22"/>
          <w:szCs w:val="22"/>
        </w:rPr>
      </w:pPr>
    </w:p>
    <w:p w:rsidRPr="00010249" w:rsidR="00A96C39" w:rsidP="00A96C39" w:rsidRDefault="00A96C39">
      <w:pPr>
        <w:spacing w:line="22" w:lineRule="atLeast"/>
        <w:rPr>
          <w:b/>
          <w:sz w:val="22"/>
          <w:szCs w:val="22"/>
        </w:rPr>
      </w:pPr>
      <w:r w:rsidRPr="00010249">
        <w:rPr>
          <w:b/>
          <w:sz w:val="22"/>
          <w:szCs w:val="22"/>
        </w:rPr>
        <w:t>Overview</w:t>
      </w:r>
    </w:p>
    <w:p w:rsidRPr="00010249" w:rsidR="00A96C39" w:rsidP="00A96C39" w:rsidRDefault="00A96C39">
      <w:pPr>
        <w:pStyle w:val="ListParagraph"/>
        <w:numPr>
          <w:ilvl w:val="0"/>
          <w:numId w:val="4"/>
        </w:numPr>
        <w:spacing w:line="22" w:lineRule="atLeast"/>
        <w:rPr>
          <w:rFonts w:eastAsia="Times New Roman"/>
        </w:rPr>
      </w:pPr>
      <w:r w:rsidRPr="00010249">
        <w:rPr>
          <w:rFonts w:eastAsia="Times New Roman"/>
        </w:rPr>
        <w:t>Could you please start by introducing yourself, and your organization?</w:t>
      </w:r>
    </w:p>
    <w:p w:rsidRPr="00010249" w:rsidR="00A96C39" w:rsidP="00A96C39" w:rsidRDefault="00A96C39">
      <w:pPr>
        <w:pStyle w:val="ListParagraph"/>
        <w:numPr>
          <w:ilvl w:val="0"/>
          <w:numId w:val="4"/>
        </w:numPr>
        <w:spacing w:line="22" w:lineRule="atLeast"/>
      </w:pPr>
      <w:r w:rsidRPr="00010249">
        <w:t xml:space="preserve">How did you hear about AHRQ’s PCOR CDS Initiative and the PC CDS LN? </w:t>
      </w:r>
    </w:p>
    <w:p w:rsidRPr="00010249" w:rsidR="00A96C39" w:rsidP="00A96C39" w:rsidRDefault="00A96C39">
      <w:pPr>
        <w:pStyle w:val="ListParagraph"/>
        <w:numPr>
          <w:ilvl w:val="0"/>
          <w:numId w:val="4"/>
        </w:numPr>
        <w:spacing w:line="22" w:lineRule="atLeast"/>
        <w:rPr>
          <w:rFonts w:eastAsia="Times New Roman"/>
        </w:rPr>
      </w:pPr>
      <w:r w:rsidRPr="00010249">
        <w:rPr>
          <w:rFonts w:eastAsia="Times New Roman"/>
        </w:rPr>
        <w:t xml:space="preserve">How were you involved in the PC CDS LN? </w:t>
      </w:r>
    </w:p>
    <w:p w:rsidRPr="00010249" w:rsidR="00A96C39" w:rsidP="00A96C39" w:rsidRDefault="00A96C39">
      <w:pPr>
        <w:pStyle w:val="ListParagraph"/>
        <w:numPr>
          <w:ilvl w:val="0"/>
          <w:numId w:val="4"/>
        </w:numPr>
        <w:spacing w:line="22" w:lineRule="atLeast"/>
        <w:rPr>
          <w:rFonts w:eastAsia="Times New Roman"/>
        </w:rPr>
      </w:pPr>
      <w:r w:rsidRPr="00010249">
        <w:rPr>
          <w:rFonts w:eastAsia="Times New Roman"/>
        </w:rPr>
        <w:t xml:space="preserve">Why and how did you become involved in the PC CDS LN? </w:t>
      </w:r>
    </w:p>
    <w:p w:rsidRPr="00010249" w:rsidR="00A96C39" w:rsidP="00A96C39" w:rsidRDefault="00A96C39">
      <w:pPr>
        <w:pStyle w:val="ListParagraph"/>
        <w:numPr>
          <w:ilvl w:val="1"/>
          <w:numId w:val="4"/>
        </w:numPr>
        <w:spacing w:line="22" w:lineRule="atLeast"/>
        <w:rPr>
          <w:rFonts w:eastAsia="Times New Roman"/>
        </w:rPr>
      </w:pPr>
      <w:r w:rsidRPr="00010249">
        <w:rPr>
          <w:rFonts w:eastAsia="Times New Roman"/>
        </w:rPr>
        <w:t xml:space="preserve">How much time did it take for you, and how invested did you find yourself in it? </w:t>
      </w:r>
    </w:p>
    <w:p w:rsidRPr="00010249" w:rsidR="00A96C39" w:rsidP="00A96C39" w:rsidRDefault="00A96C39">
      <w:pPr>
        <w:pStyle w:val="ListParagraph"/>
        <w:numPr>
          <w:ilvl w:val="0"/>
          <w:numId w:val="4"/>
        </w:numPr>
        <w:spacing w:after="160" w:line="22" w:lineRule="atLeast"/>
        <w:rPr>
          <w:rFonts w:eastAsia="Times New Roman"/>
        </w:rPr>
      </w:pPr>
      <w:r w:rsidRPr="00010249">
        <w:rPr>
          <w:rFonts w:eastAsia="Times New Roman"/>
        </w:rPr>
        <w:t>What is your understanding of PC CDS?</w:t>
      </w:r>
    </w:p>
    <w:p w:rsidRPr="00010249" w:rsidR="00A96C39" w:rsidP="00A96C39" w:rsidRDefault="00A96C39">
      <w:pPr>
        <w:pStyle w:val="ListParagraph"/>
        <w:numPr>
          <w:ilvl w:val="0"/>
          <w:numId w:val="4"/>
        </w:numPr>
        <w:spacing w:line="22" w:lineRule="atLeast"/>
      </w:pPr>
      <w:r w:rsidRPr="00010249">
        <w:rPr>
          <w:rFonts w:eastAsia="Times New Roman"/>
        </w:rPr>
        <w:t xml:space="preserve">To what extent do you think the PCOR CDS Initiative has made a contribution to the development of this type of CDS?  </w:t>
      </w:r>
    </w:p>
    <w:p w:rsidRPr="00010249" w:rsidR="00A96C39" w:rsidP="00A96C39" w:rsidRDefault="00A96C39">
      <w:pPr>
        <w:pStyle w:val="ListParagraph"/>
        <w:numPr>
          <w:ilvl w:val="1"/>
          <w:numId w:val="4"/>
        </w:numPr>
        <w:spacing w:line="22" w:lineRule="atLeast"/>
      </w:pPr>
      <w:r w:rsidRPr="00010249">
        <w:rPr>
          <w:rFonts w:eastAsia="Times New Roman"/>
        </w:rPr>
        <w:t xml:space="preserve">What about the PC CDS LN specifically? </w:t>
      </w:r>
    </w:p>
    <w:p w:rsidRPr="00010249" w:rsidR="00A96C39" w:rsidP="00A96C39" w:rsidRDefault="00A96C39">
      <w:pPr>
        <w:spacing w:line="22" w:lineRule="atLeast"/>
      </w:pPr>
      <w:r w:rsidRPr="00010249">
        <w:br/>
      </w:r>
    </w:p>
    <w:p w:rsidRPr="00010249" w:rsidR="00A96C39" w:rsidP="00A96C39" w:rsidRDefault="00A96C39">
      <w:pPr>
        <w:spacing w:line="22" w:lineRule="atLeast"/>
        <w:rPr>
          <w:b/>
          <w:sz w:val="22"/>
          <w:szCs w:val="22"/>
        </w:rPr>
      </w:pPr>
      <w:r w:rsidRPr="00010249">
        <w:rPr>
          <w:b/>
          <w:sz w:val="22"/>
          <w:szCs w:val="22"/>
        </w:rPr>
        <w:t>Learning Activities</w:t>
      </w:r>
    </w:p>
    <w:p w:rsidRPr="00010249" w:rsidR="00A96C39" w:rsidP="00A96C39" w:rsidRDefault="00A96C39">
      <w:pPr>
        <w:pStyle w:val="ListParagraph"/>
        <w:numPr>
          <w:ilvl w:val="0"/>
          <w:numId w:val="3"/>
        </w:numPr>
        <w:spacing w:line="22" w:lineRule="atLeast"/>
      </w:pPr>
      <w:r w:rsidRPr="00010249">
        <w:rPr>
          <w:rFonts w:eastAsia="Times New Roman"/>
        </w:rPr>
        <w:t xml:space="preserve">Could you please tell me about the PC CDS LN's learning activities (e.g. annual meetings, workgroups) that you participated in? </w:t>
      </w:r>
    </w:p>
    <w:p w:rsidRPr="00010249" w:rsidR="00A96C39" w:rsidP="00A96C39" w:rsidRDefault="00A96C39">
      <w:pPr>
        <w:pStyle w:val="ListParagraph"/>
        <w:numPr>
          <w:ilvl w:val="1"/>
          <w:numId w:val="3"/>
        </w:numPr>
        <w:spacing w:line="22" w:lineRule="atLeast"/>
      </w:pPr>
      <w:r w:rsidRPr="00010249">
        <w:t xml:space="preserve">How did you get involved with the PC CDS LN? </w:t>
      </w:r>
    </w:p>
    <w:p w:rsidRPr="00010249" w:rsidR="00A96C39" w:rsidP="00A96C39" w:rsidRDefault="00A96C39">
      <w:pPr>
        <w:pStyle w:val="ListParagraph"/>
        <w:numPr>
          <w:ilvl w:val="1"/>
          <w:numId w:val="3"/>
        </w:numPr>
        <w:spacing w:line="22" w:lineRule="atLeast"/>
      </w:pPr>
      <w:r w:rsidRPr="00010249">
        <w:rPr>
          <w:rFonts w:eastAsia="Times New Roman"/>
        </w:rPr>
        <w:t>Did you find these activities constructive?</w:t>
      </w:r>
    </w:p>
    <w:p w:rsidRPr="00010249" w:rsidR="00A96C39" w:rsidP="00A96C39" w:rsidRDefault="00A96C39">
      <w:pPr>
        <w:pStyle w:val="ListParagraph"/>
        <w:numPr>
          <w:ilvl w:val="1"/>
          <w:numId w:val="3"/>
        </w:numPr>
        <w:spacing w:line="22" w:lineRule="atLeast"/>
      </w:pPr>
      <w:r w:rsidRPr="00010249">
        <w:rPr>
          <w:rFonts w:eastAsia="Times New Roman"/>
        </w:rPr>
        <w:t xml:space="preserve">What was your experience like participating in these activities? </w:t>
      </w:r>
    </w:p>
    <w:p w:rsidRPr="00010249" w:rsidR="00A96C39" w:rsidP="00A96C39" w:rsidRDefault="00A96C39">
      <w:pPr>
        <w:pStyle w:val="ListParagraph"/>
        <w:numPr>
          <w:ilvl w:val="1"/>
          <w:numId w:val="3"/>
        </w:numPr>
        <w:spacing w:line="22" w:lineRule="atLeast"/>
      </w:pPr>
      <w:r w:rsidRPr="00010249">
        <w:rPr>
          <w:rFonts w:eastAsia="Times New Roman"/>
        </w:rPr>
        <w:t xml:space="preserve">Did you observe anything you thought was new or different for the field of CDS development? </w:t>
      </w:r>
    </w:p>
    <w:p w:rsidRPr="00010249" w:rsidR="00A96C39" w:rsidP="00A96C39" w:rsidRDefault="00A96C39">
      <w:pPr>
        <w:pStyle w:val="ListParagraph"/>
        <w:numPr>
          <w:ilvl w:val="1"/>
          <w:numId w:val="3"/>
        </w:numPr>
        <w:spacing w:line="22" w:lineRule="atLeast"/>
      </w:pPr>
      <w:r w:rsidRPr="00010249">
        <w:rPr>
          <w:rFonts w:eastAsia="Times New Roman"/>
        </w:rPr>
        <w:t xml:space="preserve">Anything particularly successful or difficult? </w:t>
      </w:r>
    </w:p>
    <w:p w:rsidRPr="00010249" w:rsidR="00A96C39" w:rsidP="00A96C39" w:rsidRDefault="00A96C39">
      <w:pPr>
        <w:pStyle w:val="ListParagraph"/>
        <w:numPr>
          <w:ilvl w:val="1"/>
          <w:numId w:val="3"/>
        </w:numPr>
        <w:spacing w:line="22" w:lineRule="atLeast"/>
      </w:pPr>
      <w:r w:rsidRPr="00010249">
        <w:rPr>
          <w:rFonts w:eastAsia="Times New Roman"/>
        </w:rPr>
        <w:t>Did your participation in these activities impact your work outside of the PC CDS LN?</w:t>
      </w:r>
    </w:p>
    <w:p w:rsidRPr="00010249" w:rsidR="00A96C39" w:rsidP="00A96C39" w:rsidRDefault="00A96C39">
      <w:pPr>
        <w:pStyle w:val="ListParagraph"/>
        <w:numPr>
          <w:ilvl w:val="1"/>
          <w:numId w:val="3"/>
        </w:numPr>
        <w:spacing w:line="22" w:lineRule="atLeast"/>
      </w:pPr>
      <w:r w:rsidRPr="00010249">
        <w:t>What were the barriers and facilitators encountered by each of the workgroups as they worked to achieve their objectives?</w:t>
      </w:r>
    </w:p>
    <w:p w:rsidRPr="00010249" w:rsidR="00A96C39" w:rsidP="00A96C39" w:rsidRDefault="00A96C39">
      <w:pPr>
        <w:pStyle w:val="ListParagraph"/>
        <w:spacing w:line="22" w:lineRule="atLeast"/>
        <w:ind w:left="1080"/>
      </w:pPr>
    </w:p>
    <w:p w:rsidRPr="00010249" w:rsidR="00A96C39" w:rsidP="00A96C39" w:rsidRDefault="00A96C39">
      <w:pPr>
        <w:spacing w:line="22" w:lineRule="atLeast"/>
        <w:rPr>
          <w:b/>
          <w:sz w:val="22"/>
          <w:szCs w:val="22"/>
        </w:rPr>
      </w:pPr>
      <w:r w:rsidRPr="00010249">
        <w:rPr>
          <w:b/>
          <w:sz w:val="22"/>
          <w:szCs w:val="22"/>
        </w:rPr>
        <w:t>Products and Dissemination</w:t>
      </w:r>
    </w:p>
    <w:p w:rsidRPr="00010249" w:rsidR="00A96C39" w:rsidP="00A96C39" w:rsidRDefault="00A96C39">
      <w:pPr>
        <w:pStyle w:val="ListParagraph"/>
        <w:numPr>
          <w:ilvl w:val="0"/>
          <w:numId w:val="3"/>
        </w:numPr>
        <w:spacing w:line="22" w:lineRule="atLeast"/>
        <w:rPr>
          <w:rFonts w:eastAsia="Times New Roman"/>
        </w:rPr>
      </w:pPr>
      <w:r w:rsidRPr="00010249">
        <w:rPr>
          <w:rFonts w:eastAsia="Times New Roman"/>
        </w:rPr>
        <w:t xml:space="preserve">Did you contribute to any of the PC CDS LN's products (e.g. </w:t>
      </w:r>
      <w:r w:rsidRPr="00010249">
        <w:t xml:space="preserve">the environmental scan, AFA framework, </w:t>
      </w:r>
      <w:r w:rsidRPr="00010249">
        <w:rPr>
          <w:rFonts w:eastAsia="Times New Roman"/>
        </w:rPr>
        <w:t xml:space="preserve">the trust framework, opioid action plan)? </w:t>
      </w:r>
    </w:p>
    <w:p w:rsidRPr="00010249" w:rsidR="00A96C39" w:rsidP="00A96C39" w:rsidRDefault="00A96C39">
      <w:pPr>
        <w:pStyle w:val="ListParagraph"/>
        <w:numPr>
          <w:ilvl w:val="1"/>
          <w:numId w:val="3"/>
        </w:numPr>
        <w:spacing w:line="22" w:lineRule="atLeast"/>
        <w:rPr>
          <w:rFonts w:eastAsia="Times New Roman"/>
        </w:rPr>
      </w:pPr>
      <w:r w:rsidRPr="00010249">
        <w:rPr>
          <w:rFonts w:eastAsia="Times New Roman"/>
        </w:rPr>
        <w:t xml:space="preserve">Would you please describe your role in the development? </w:t>
      </w:r>
    </w:p>
    <w:p w:rsidRPr="00010249" w:rsidR="00A96C39" w:rsidP="00A96C39" w:rsidRDefault="00A96C39">
      <w:pPr>
        <w:pStyle w:val="ListParagraph"/>
        <w:numPr>
          <w:ilvl w:val="1"/>
          <w:numId w:val="3"/>
        </w:numPr>
        <w:spacing w:line="22" w:lineRule="atLeast"/>
        <w:rPr>
          <w:rFonts w:eastAsia="Times New Roman"/>
        </w:rPr>
      </w:pPr>
      <w:r w:rsidRPr="00010249">
        <w:rPr>
          <w:rFonts w:eastAsia="Times New Roman"/>
        </w:rPr>
        <w:t>Would you please describe the process for creating the product?</w:t>
      </w:r>
    </w:p>
    <w:p w:rsidRPr="00010249" w:rsidR="00A96C39" w:rsidP="00A96C39" w:rsidRDefault="00A96C39">
      <w:pPr>
        <w:pStyle w:val="ListParagraph"/>
        <w:numPr>
          <w:ilvl w:val="0"/>
          <w:numId w:val="3"/>
        </w:numPr>
        <w:spacing w:line="22" w:lineRule="atLeast"/>
        <w:rPr>
          <w:b/>
        </w:rPr>
      </w:pPr>
      <w:r w:rsidRPr="00010249">
        <w:rPr>
          <w:rFonts w:eastAsia="Times New Roman"/>
        </w:rPr>
        <w:t xml:space="preserve">Have you been involved in the </w:t>
      </w:r>
      <w:r w:rsidRPr="00010249">
        <w:t>tool/</w:t>
      </w:r>
      <w:r w:rsidRPr="00010249">
        <w:rPr>
          <w:rFonts w:eastAsia="Times New Roman"/>
        </w:rPr>
        <w:t xml:space="preserve">report’s dissemination, i.e., by sharing it with your networks, reposting it to social media, presenting it at conferences, publishing on it?  </w:t>
      </w:r>
    </w:p>
    <w:p w:rsidRPr="00010249" w:rsidR="00A96C39" w:rsidP="00A96C39" w:rsidRDefault="00A96C39">
      <w:pPr>
        <w:pStyle w:val="ListParagraph"/>
        <w:numPr>
          <w:ilvl w:val="1"/>
          <w:numId w:val="3"/>
        </w:numPr>
        <w:spacing w:line="22" w:lineRule="atLeast"/>
        <w:rPr>
          <w:b/>
        </w:rPr>
      </w:pPr>
      <w:r w:rsidRPr="00010249">
        <w:rPr>
          <w:rFonts w:eastAsia="Times New Roman"/>
        </w:rPr>
        <w:t xml:space="preserve">Are you aware of how widely this </w:t>
      </w:r>
      <w:r w:rsidRPr="00010249">
        <w:t>tool/</w:t>
      </w:r>
      <w:r w:rsidRPr="00010249">
        <w:rPr>
          <w:rFonts w:eastAsia="Times New Roman"/>
        </w:rPr>
        <w:t xml:space="preserve">report has been disseminated?  </w:t>
      </w:r>
    </w:p>
    <w:p w:rsidRPr="00010249" w:rsidR="00A96C39" w:rsidP="00A96C39" w:rsidRDefault="00A96C39">
      <w:pPr>
        <w:pStyle w:val="ListParagraph"/>
        <w:numPr>
          <w:ilvl w:val="0"/>
          <w:numId w:val="3"/>
        </w:numPr>
        <w:spacing w:line="22" w:lineRule="atLeast"/>
        <w:rPr>
          <w:b/>
        </w:rPr>
      </w:pPr>
      <w:r w:rsidRPr="00010249">
        <w:rPr>
          <w:rFonts w:eastAsia="Times New Roman"/>
        </w:rPr>
        <w:t xml:space="preserve">What impact do you hope that this </w:t>
      </w:r>
      <w:r w:rsidRPr="00010249">
        <w:t>tool/</w:t>
      </w:r>
      <w:r w:rsidRPr="00010249">
        <w:rPr>
          <w:rFonts w:eastAsia="Times New Roman"/>
        </w:rPr>
        <w:t>report will make, and have you observed any impact of it to date?</w:t>
      </w:r>
    </w:p>
    <w:p w:rsidRPr="00010249" w:rsidR="00A96C39" w:rsidP="00A96C39" w:rsidRDefault="00A96C39">
      <w:pPr>
        <w:pStyle w:val="ListParagraph"/>
        <w:spacing w:line="22" w:lineRule="atLeast"/>
        <w:ind w:left="1080"/>
        <w:rPr>
          <w:b/>
        </w:rPr>
      </w:pPr>
    </w:p>
    <w:p w:rsidRPr="00010249" w:rsidR="00A96C39" w:rsidP="00A96C39" w:rsidRDefault="00A96C39">
      <w:pPr>
        <w:spacing w:line="22" w:lineRule="atLeast"/>
        <w:rPr>
          <w:b/>
          <w:sz w:val="22"/>
          <w:szCs w:val="22"/>
        </w:rPr>
      </w:pPr>
      <w:r w:rsidRPr="00010249">
        <w:rPr>
          <w:b/>
          <w:sz w:val="22"/>
          <w:szCs w:val="22"/>
        </w:rPr>
        <w:t>Patient and Clinician Engagement</w:t>
      </w:r>
    </w:p>
    <w:p w:rsidRPr="00010249" w:rsidR="00A96C39" w:rsidP="00A96C39" w:rsidRDefault="00A96C39">
      <w:pPr>
        <w:spacing w:line="22" w:lineRule="atLeast"/>
        <w:rPr>
          <w:rFonts w:eastAsia="Times New Roman"/>
          <w:sz w:val="22"/>
          <w:szCs w:val="22"/>
        </w:rPr>
      </w:pPr>
      <w:r w:rsidRPr="00010249">
        <w:rPr>
          <w:rFonts w:eastAsia="Times New Roman"/>
          <w:sz w:val="22"/>
          <w:szCs w:val="22"/>
        </w:rPr>
        <w:t>[For Patients/Caregivers/Patient Advocates]</w:t>
      </w:r>
    </w:p>
    <w:p w:rsidRPr="00010249" w:rsidR="00A96C39" w:rsidP="00A96C39" w:rsidRDefault="00A96C39">
      <w:pPr>
        <w:pStyle w:val="ListParagraph"/>
        <w:numPr>
          <w:ilvl w:val="0"/>
          <w:numId w:val="3"/>
        </w:numPr>
        <w:spacing w:line="22" w:lineRule="atLeast"/>
      </w:pPr>
      <w:r w:rsidRPr="00010249">
        <w:rPr>
          <w:rFonts w:eastAsia="Times New Roman"/>
        </w:rPr>
        <w:t>Were your contributions integrated into the PC CDS LN products/activities? If so, how?</w:t>
      </w:r>
    </w:p>
    <w:p w:rsidRPr="00010249" w:rsidR="00A96C39" w:rsidP="00A96C39" w:rsidRDefault="00A96C39">
      <w:pPr>
        <w:pStyle w:val="ListParagraph"/>
        <w:numPr>
          <w:ilvl w:val="0"/>
          <w:numId w:val="3"/>
        </w:numPr>
        <w:spacing w:line="22" w:lineRule="atLeast"/>
        <w:rPr>
          <w:rFonts w:eastAsia="Times New Roman"/>
        </w:rPr>
      </w:pPr>
      <w:r w:rsidRPr="00010249">
        <w:rPr>
          <w:rFonts w:eastAsia="Times New Roman"/>
        </w:rPr>
        <w:t>How important is it for CDS to have incorporated patient or caregiver preferences?</w:t>
      </w:r>
      <w:r w:rsidRPr="00010249">
        <w:rPr>
          <w:rFonts w:eastAsia="Times New Roman"/>
        </w:rPr>
        <w:br/>
      </w:r>
    </w:p>
    <w:p w:rsidRPr="00010249" w:rsidR="00A96C39" w:rsidP="00A96C39" w:rsidRDefault="00A96C39">
      <w:pPr>
        <w:spacing w:line="22" w:lineRule="atLeast"/>
        <w:rPr>
          <w:sz w:val="22"/>
          <w:szCs w:val="22"/>
        </w:rPr>
      </w:pPr>
      <w:r w:rsidRPr="00010249">
        <w:rPr>
          <w:sz w:val="22"/>
          <w:szCs w:val="22"/>
        </w:rPr>
        <w:t>[For Clinical Staff]</w:t>
      </w:r>
    </w:p>
    <w:p w:rsidRPr="00010249" w:rsidR="00A96C39" w:rsidP="00A96C39" w:rsidRDefault="00A96C39">
      <w:pPr>
        <w:pStyle w:val="ListParagraph"/>
        <w:numPr>
          <w:ilvl w:val="0"/>
          <w:numId w:val="3"/>
        </w:numPr>
        <w:spacing w:line="22" w:lineRule="atLeast"/>
      </w:pPr>
      <w:r w:rsidRPr="00010249">
        <w:t xml:space="preserve">How did your clinical </w:t>
      </w:r>
      <w:r w:rsidRPr="00010249">
        <w:rPr>
          <w:rFonts w:eastAsia="Times New Roman"/>
        </w:rPr>
        <w:t>experience</w:t>
      </w:r>
      <w:r w:rsidRPr="00010249">
        <w:t xml:space="preserve"> impact your contributions to the PC CDS LN?</w:t>
      </w:r>
    </w:p>
    <w:p w:rsidRPr="00010249" w:rsidR="00A96C39" w:rsidP="00A96C39" w:rsidRDefault="00A96C39">
      <w:pPr>
        <w:spacing w:line="22" w:lineRule="atLeast"/>
        <w:rPr>
          <w:sz w:val="22"/>
          <w:szCs w:val="22"/>
        </w:rPr>
      </w:pPr>
    </w:p>
    <w:p w:rsidRPr="00010249" w:rsidR="00A96C39" w:rsidP="00A96C39" w:rsidRDefault="00A96C39">
      <w:pPr>
        <w:spacing w:line="22" w:lineRule="atLeast"/>
        <w:rPr>
          <w:b/>
          <w:sz w:val="22"/>
          <w:szCs w:val="22"/>
        </w:rPr>
      </w:pPr>
      <w:r w:rsidRPr="00010249">
        <w:rPr>
          <w:b/>
          <w:sz w:val="22"/>
          <w:szCs w:val="22"/>
        </w:rPr>
        <w:t>Impact</w:t>
      </w:r>
    </w:p>
    <w:p w:rsidRPr="00010249" w:rsidR="00A96C39" w:rsidP="00A96C39" w:rsidRDefault="00A96C39">
      <w:pPr>
        <w:pStyle w:val="ListParagraph"/>
        <w:numPr>
          <w:ilvl w:val="0"/>
          <w:numId w:val="3"/>
        </w:numPr>
        <w:spacing w:line="22" w:lineRule="atLeast"/>
      </w:pPr>
      <w:r w:rsidRPr="00010249">
        <w:t>Has the PC CDS LN had an impact on</w:t>
      </w:r>
      <w:proofErr w:type="gramStart"/>
      <w:r w:rsidRPr="00010249">
        <w:t>…</w:t>
      </w:r>
      <w:proofErr w:type="gramEnd"/>
      <w:r w:rsidRPr="00010249">
        <w:t xml:space="preserve"> </w:t>
      </w:r>
    </w:p>
    <w:p w:rsidRPr="00010249" w:rsidR="00A96C39" w:rsidP="00A96C39" w:rsidRDefault="00A96C39">
      <w:pPr>
        <w:pStyle w:val="ListParagraph"/>
        <w:numPr>
          <w:ilvl w:val="1"/>
          <w:numId w:val="3"/>
        </w:numPr>
        <w:spacing w:line="22" w:lineRule="atLeast"/>
      </w:pPr>
      <w:r w:rsidRPr="00010249">
        <w:t xml:space="preserve">…you or your organization? Why or why not? </w:t>
      </w:r>
    </w:p>
    <w:p w:rsidRPr="00010249" w:rsidR="00A96C39" w:rsidP="00A96C39" w:rsidRDefault="00A96C39">
      <w:pPr>
        <w:pStyle w:val="ListParagraph"/>
        <w:numPr>
          <w:ilvl w:val="1"/>
          <w:numId w:val="3"/>
        </w:numPr>
        <w:spacing w:line="22" w:lineRule="atLeast"/>
      </w:pPr>
      <w:r w:rsidRPr="00010249">
        <w:t xml:space="preserve">…the field of CDS development? Why or why not? </w:t>
      </w:r>
    </w:p>
    <w:p w:rsidRPr="00010249" w:rsidR="00A96C39" w:rsidP="00A96C39" w:rsidRDefault="00A96C39">
      <w:pPr>
        <w:pStyle w:val="ListParagraph"/>
        <w:numPr>
          <w:ilvl w:val="1"/>
          <w:numId w:val="3"/>
        </w:numPr>
        <w:spacing w:line="22" w:lineRule="atLeast"/>
      </w:pPr>
      <w:r w:rsidRPr="00010249">
        <w:t xml:space="preserve">… </w:t>
      </w:r>
      <w:proofErr w:type="gramStart"/>
      <w:r w:rsidRPr="00010249">
        <w:t>attitudes</w:t>
      </w:r>
      <w:proofErr w:type="gramEnd"/>
      <w:r w:rsidRPr="00010249">
        <w:t xml:space="preserve"> toward or interest in shareable,</w:t>
      </w:r>
      <w:r w:rsidRPr="00010249">
        <w:rPr>
          <w:rFonts w:eastAsia="Times New Roman"/>
        </w:rPr>
        <w:t xml:space="preserve"> standards-based,</w:t>
      </w:r>
      <w:r w:rsidRPr="00010249">
        <w:t xml:space="preserve"> interoperable, patient-centered CDS? Why or why not?</w:t>
      </w:r>
      <w:r w:rsidRPr="00010249">
        <w:rPr>
          <w:rFonts w:eastAsia="Times New Roman"/>
        </w:rPr>
        <w:t xml:space="preserve"> </w:t>
      </w:r>
    </w:p>
    <w:p w:rsidRPr="00010249" w:rsidR="00A96C39" w:rsidP="00A96C39" w:rsidRDefault="00A96C39">
      <w:pPr>
        <w:pStyle w:val="ListParagraph"/>
        <w:numPr>
          <w:ilvl w:val="0"/>
          <w:numId w:val="3"/>
        </w:numPr>
        <w:spacing w:line="22" w:lineRule="atLeast"/>
      </w:pPr>
      <w:r w:rsidRPr="00010249">
        <w:t>From your perspective,</w:t>
      </w:r>
      <w:r w:rsidRPr="00010249">
        <w:rPr>
          <w:rFonts w:eastAsia="Times New Roman"/>
          <w:color w:val="000000"/>
        </w:rPr>
        <w:t xml:space="preserve"> have the activities of the PC CDS LN (e.g. trust framework) impacted other components of AHRQ's CDS Initiative? </w:t>
      </w:r>
    </w:p>
    <w:p w:rsidRPr="00010249" w:rsidR="00A96C39" w:rsidP="00A96C39" w:rsidRDefault="00A96C39">
      <w:pPr>
        <w:pStyle w:val="ListParagraph"/>
        <w:numPr>
          <w:ilvl w:val="1"/>
          <w:numId w:val="3"/>
        </w:numPr>
        <w:spacing w:line="22" w:lineRule="atLeast"/>
        <w:rPr>
          <w:b/>
        </w:rPr>
      </w:pPr>
      <w:r w:rsidRPr="00010249">
        <w:rPr>
          <w:rFonts w:eastAsia="Times New Roman"/>
          <w:color w:val="000000"/>
        </w:rPr>
        <w:t xml:space="preserve">Are there any other examples of how the PC CDS LN impacted other aspects of AHRQ's PCOR CDS Initiative? </w:t>
      </w:r>
    </w:p>
    <w:p w:rsidRPr="00010249" w:rsidR="00A96C39" w:rsidP="00A96C39" w:rsidRDefault="00A96C39">
      <w:pPr>
        <w:spacing w:line="22" w:lineRule="atLeast"/>
        <w:rPr>
          <w:rFonts w:eastAsia="Times New Roman"/>
          <w:b/>
          <w:sz w:val="22"/>
          <w:szCs w:val="22"/>
        </w:rPr>
      </w:pPr>
      <w:r w:rsidRPr="00010249">
        <w:rPr>
          <w:rFonts w:eastAsia="Times New Roman"/>
          <w:b/>
          <w:sz w:val="22"/>
          <w:szCs w:val="22"/>
        </w:rPr>
        <w:t>Sustainability</w:t>
      </w:r>
    </w:p>
    <w:p w:rsidRPr="00010249" w:rsidR="00A96C39" w:rsidP="00A96C39" w:rsidRDefault="00A96C39">
      <w:pPr>
        <w:pStyle w:val="ListParagraph"/>
        <w:numPr>
          <w:ilvl w:val="0"/>
          <w:numId w:val="3"/>
        </w:numPr>
        <w:spacing w:line="22" w:lineRule="atLeast"/>
      </w:pPr>
      <w:r w:rsidRPr="00010249">
        <w:lastRenderedPageBreak/>
        <w:t>Since the PC CDS LN initiative ended, have you continued working with other members of the group? On what?</w:t>
      </w:r>
    </w:p>
    <w:p w:rsidRPr="00010249" w:rsidR="00A96C39" w:rsidP="00A96C39" w:rsidRDefault="00A96C39">
      <w:pPr>
        <w:pStyle w:val="ListParagraph"/>
        <w:numPr>
          <w:ilvl w:val="0"/>
          <w:numId w:val="3"/>
        </w:numPr>
        <w:spacing w:line="22" w:lineRule="atLeast"/>
      </w:pPr>
      <w:r w:rsidRPr="00010249">
        <w:t>Are there any barriers and/or facilitators to sustaining the work of the PC CDS LN? If yes, please describe.</w:t>
      </w:r>
    </w:p>
    <w:p w:rsidRPr="00010249" w:rsidR="002F3C66" w:rsidP="003D4D2F" w:rsidRDefault="002F3C66"/>
    <w:sectPr w:rsidRPr="00010249" w:rsidR="002F3C6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42E3" w:rsidRDefault="00F842E3" w:rsidP="00F842E3">
      <w:r>
        <w:separator/>
      </w:r>
    </w:p>
  </w:endnote>
  <w:endnote w:type="continuationSeparator" w:id="0">
    <w:p w:rsidR="00F842E3" w:rsidRDefault="00F842E3" w:rsidP="00F84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42E3" w:rsidRDefault="00F842E3" w:rsidP="00F842E3">
      <w:r>
        <w:separator/>
      </w:r>
    </w:p>
  </w:footnote>
  <w:footnote w:type="continuationSeparator" w:id="0">
    <w:p w:rsidR="00F842E3" w:rsidRDefault="00F842E3" w:rsidP="00F842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42E3" w:rsidRDefault="00A96C39" w:rsidP="00B86F6D">
    <w:pPr>
      <w:pStyle w:val="Header"/>
      <w:ind w:left="7200" w:hanging="7200"/>
    </w:pPr>
    <w:r>
      <w:t>Attachment F</w:t>
    </w:r>
    <w:r w:rsidR="00B86F6D" w:rsidRPr="00B86F6D">
      <w:rPr>
        <w:rFonts w:ascii="Arial" w:hAnsi="Arial" w:cs="Arial"/>
      </w:rPr>
      <w:t xml:space="preserve"> </w:t>
    </w:r>
    <w:r w:rsidR="00B86F6D">
      <w:rPr>
        <w:rFonts w:ascii="Arial" w:hAnsi="Arial" w:cs="Arial"/>
      </w:rPr>
      <w:tab/>
    </w:r>
    <w:r w:rsidR="00B86F6D">
      <w:rPr>
        <w:rFonts w:ascii="Arial" w:hAnsi="Arial" w:cs="Arial"/>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A738BD"/>
    <w:multiLevelType w:val="hybridMultilevel"/>
    <w:tmpl w:val="B4D879A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C157BF"/>
    <w:multiLevelType w:val="hybridMultilevel"/>
    <w:tmpl w:val="228EF27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C9C48C3"/>
    <w:multiLevelType w:val="hybridMultilevel"/>
    <w:tmpl w:val="5E7E7048"/>
    <w:lvl w:ilvl="0" w:tplc="D42416DC">
      <w:start w:val="20"/>
      <w:numFmt w:val="bullet"/>
      <w:lvlText w:val="-"/>
      <w:lvlJc w:val="left"/>
      <w:pPr>
        <w:ind w:left="720" w:hanging="360"/>
      </w:pPr>
      <w:rPr>
        <w:rFonts w:ascii="Garamond" w:eastAsiaTheme="minorHAnsi" w:hAnsi="Garamond"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5EE5361"/>
    <w:multiLevelType w:val="hybridMultilevel"/>
    <w:tmpl w:val="F6C2F1D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5BD969FB"/>
    <w:multiLevelType w:val="hybridMultilevel"/>
    <w:tmpl w:val="7F3C8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5948"/>
    <w:rsid w:val="00010249"/>
    <w:rsid w:val="00050BD2"/>
    <w:rsid w:val="000F5192"/>
    <w:rsid w:val="002F3C66"/>
    <w:rsid w:val="003D4D2F"/>
    <w:rsid w:val="004521F1"/>
    <w:rsid w:val="004B5948"/>
    <w:rsid w:val="007B1DDB"/>
    <w:rsid w:val="00856A97"/>
    <w:rsid w:val="008C1D63"/>
    <w:rsid w:val="00A8481B"/>
    <w:rsid w:val="00A96C39"/>
    <w:rsid w:val="00B86F6D"/>
    <w:rsid w:val="00C3619F"/>
    <w:rsid w:val="00E73710"/>
    <w:rsid w:val="00F842E3"/>
    <w:rsid w:val="00FC44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chartTrackingRefBased/>
  <w15:docId w15:val="{C7055D4C-763A-4C96-ADF2-3F25A28BA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6C39"/>
    <w:pPr>
      <w:spacing w:after="0" w:line="240" w:lineRule="auto"/>
    </w:pPr>
    <w:rPr>
      <w:rFonts w:ascii="Times New Roman" w:hAnsi="Times New Roman" w:cs="Times New Roman"/>
      <w:sz w:val="20"/>
      <w:szCs w:val="20"/>
    </w:rPr>
  </w:style>
  <w:style w:type="paragraph" w:styleId="Heading2">
    <w:name w:val="heading 2"/>
    <w:basedOn w:val="Normal"/>
    <w:next w:val="Normal"/>
    <w:link w:val="Heading2Char"/>
    <w:uiPriority w:val="9"/>
    <w:unhideWhenUsed/>
    <w:qFormat/>
    <w:rsid w:val="00A96C39"/>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42E3"/>
    <w:pPr>
      <w:tabs>
        <w:tab w:val="center" w:pos="4680"/>
        <w:tab w:val="right" w:pos="9360"/>
      </w:tabs>
    </w:pPr>
  </w:style>
  <w:style w:type="character" w:customStyle="1" w:styleId="HeaderChar">
    <w:name w:val="Header Char"/>
    <w:basedOn w:val="DefaultParagraphFont"/>
    <w:link w:val="Header"/>
    <w:uiPriority w:val="99"/>
    <w:rsid w:val="00F842E3"/>
  </w:style>
  <w:style w:type="paragraph" w:styleId="Footer">
    <w:name w:val="footer"/>
    <w:basedOn w:val="Normal"/>
    <w:link w:val="FooterChar"/>
    <w:uiPriority w:val="99"/>
    <w:unhideWhenUsed/>
    <w:rsid w:val="00F842E3"/>
    <w:pPr>
      <w:tabs>
        <w:tab w:val="center" w:pos="4680"/>
        <w:tab w:val="right" w:pos="9360"/>
      </w:tabs>
    </w:pPr>
  </w:style>
  <w:style w:type="character" w:customStyle="1" w:styleId="FooterChar">
    <w:name w:val="Footer Char"/>
    <w:basedOn w:val="DefaultParagraphFont"/>
    <w:link w:val="Footer"/>
    <w:uiPriority w:val="99"/>
    <w:rsid w:val="00F842E3"/>
  </w:style>
  <w:style w:type="paragraph" w:styleId="ListParagraph">
    <w:name w:val="List Paragraph"/>
    <w:basedOn w:val="Normal"/>
    <w:link w:val="ListParagraphChar"/>
    <w:uiPriority w:val="34"/>
    <w:qFormat/>
    <w:rsid w:val="00A8481B"/>
    <w:pPr>
      <w:ind w:left="720"/>
      <w:contextualSpacing/>
    </w:pPr>
  </w:style>
  <w:style w:type="character" w:styleId="CommentReference">
    <w:name w:val="annotation reference"/>
    <w:basedOn w:val="DefaultParagraphFont"/>
    <w:uiPriority w:val="99"/>
    <w:semiHidden/>
    <w:unhideWhenUsed/>
    <w:rsid w:val="007B1DDB"/>
    <w:rPr>
      <w:sz w:val="16"/>
      <w:szCs w:val="16"/>
    </w:rPr>
  </w:style>
  <w:style w:type="paragraph" w:styleId="CommentText">
    <w:name w:val="annotation text"/>
    <w:basedOn w:val="Normal"/>
    <w:link w:val="CommentTextChar"/>
    <w:uiPriority w:val="99"/>
    <w:semiHidden/>
    <w:unhideWhenUsed/>
    <w:rsid w:val="007B1DDB"/>
  </w:style>
  <w:style w:type="character" w:customStyle="1" w:styleId="CommentTextChar">
    <w:name w:val="Comment Text Char"/>
    <w:basedOn w:val="DefaultParagraphFont"/>
    <w:link w:val="CommentText"/>
    <w:uiPriority w:val="99"/>
    <w:semiHidden/>
    <w:rsid w:val="007B1DDB"/>
    <w:rPr>
      <w:sz w:val="20"/>
      <w:szCs w:val="20"/>
    </w:rPr>
  </w:style>
  <w:style w:type="paragraph" w:styleId="CommentSubject">
    <w:name w:val="annotation subject"/>
    <w:basedOn w:val="CommentText"/>
    <w:next w:val="CommentText"/>
    <w:link w:val="CommentSubjectChar"/>
    <w:uiPriority w:val="99"/>
    <w:semiHidden/>
    <w:unhideWhenUsed/>
    <w:rsid w:val="007B1DDB"/>
    <w:rPr>
      <w:b/>
      <w:bCs/>
    </w:rPr>
  </w:style>
  <w:style w:type="character" w:customStyle="1" w:styleId="CommentSubjectChar">
    <w:name w:val="Comment Subject Char"/>
    <w:basedOn w:val="CommentTextChar"/>
    <w:link w:val="CommentSubject"/>
    <w:uiPriority w:val="99"/>
    <w:semiHidden/>
    <w:rsid w:val="007B1DDB"/>
    <w:rPr>
      <w:b/>
      <w:bCs/>
      <w:sz w:val="20"/>
      <w:szCs w:val="20"/>
    </w:rPr>
  </w:style>
  <w:style w:type="paragraph" w:styleId="BalloonText">
    <w:name w:val="Balloon Text"/>
    <w:basedOn w:val="Normal"/>
    <w:link w:val="BalloonTextChar"/>
    <w:uiPriority w:val="99"/>
    <w:semiHidden/>
    <w:unhideWhenUsed/>
    <w:rsid w:val="007B1DD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1DDB"/>
    <w:rPr>
      <w:rFonts w:ascii="Segoe UI" w:hAnsi="Segoe UI" w:cs="Segoe UI"/>
      <w:sz w:val="18"/>
      <w:szCs w:val="18"/>
    </w:rPr>
  </w:style>
  <w:style w:type="character" w:customStyle="1" w:styleId="Heading2Char">
    <w:name w:val="Heading 2 Char"/>
    <w:basedOn w:val="DefaultParagraphFont"/>
    <w:link w:val="Heading2"/>
    <w:uiPriority w:val="9"/>
    <w:rsid w:val="00A96C39"/>
    <w:rPr>
      <w:rFonts w:asciiTheme="majorHAnsi" w:eastAsiaTheme="majorEastAsia" w:hAnsiTheme="majorHAnsi" w:cstheme="majorBidi"/>
      <w:color w:val="2E74B5" w:themeColor="accent1" w:themeShade="BF"/>
      <w:sz w:val="26"/>
      <w:szCs w:val="26"/>
    </w:rPr>
  </w:style>
  <w:style w:type="character" w:customStyle="1" w:styleId="ListParagraphChar">
    <w:name w:val="List Paragraph Char"/>
    <w:link w:val="ListParagraph"/>
    <w:uiPriority w:val="34"/>
    <w:locked/>
    <w:rsid w:val="00A96C39"/>
  </w:style>
  <w:style w:type="table" w:styleId="TableGrid">
    <w:name w:val="Table Grid"/>
    <w:basedOn w:val="TableNormal"/>
    <w:uiPriority w:val="39"/>
    <w:rsid w:val="00A96C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FC448F"/>
    <w:pPr>
      <w:spacing w:before="100" w:beforeAutospacing="1" w:after="100" w:afterAutospacing="1"/>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3</Pages>
  <Words>715</Words>
  <Characters>4081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NORC at the University of Chicago</Company>
  <LinksUpToDate>false</LinksUpToDate>
  <CharactersWithSpaces>4787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Rasky</dc:creator>
  <cp:keywords/>
  <dc:description/>
  <cp:lastModifiedBy>Sonam Lama</cp:lastModifiedBy>
  <cp:revision>12</cp:revision>
  <dcterms:created xsi:type="dcterms:W3CDTF">2020-06-12T15:45:00Z</dcterms:created>
  <dcterms:modified xsi:type="dcterms:W3CDTF">2020-06-19T14:25:00Z</dcterms:modified>
</cp:coreProperties>
</file>