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0F2" w:rsidP="00B67A05" w:rsidRDefault="00A920F2" w14:paraId="2D7E02D8" w14:textId="77777777">
      <w:pPr>
        <w:spacing w:after="0" w:line="240" w:lineRule="auto"/>
        <w:ind w:left="-90"/>
        <w:jc w:val="center"/>
        <w:rPr>
          <w:b/>
        </w:rPr>
      </w:pPr>
    </w:p>
    <w:p w:rsidR="00A920F2" w:rsidP="00B67A05" w:rsidRDefault="00A920F2" w14:paraId="22CC3403" w14:textId="68B4349C">
      <w:pPr>
        <w:autoSpaceDE w:val="0"/>
        <w:autoSpaceDN w:val="0"/>
        <w:adjustRightInd w:val="0"/>
        <w:spacing w:after="0" w:line="240" w:lineRule="auto"/>
        <w:ind w:left="-90"/>
        <w:jc w:val="center"/>
        <w:rPr>
          <w:rFonts w:asciiTheme="minorHAnsi" w:hAnsiTheme="minorHAnsi"/>
          <w:b/>
          <w:bCs/>
        </w:rPr>
      </w:pPr>
      <w:r w:rsidRPr="00A920F2">
        <w:rPr>
          <w:rFonts w:asciiTheme="minorHAnsi" w:hAnsiTheme="minorHAnsi"/>
          <w:b/>
          <w:bCs/>
        </w:rPr>
        <w:t>Request for Nonmaterial/Non-substantive Change to an OMB Approved</w:t>
      </w:r>
      <w:r w:rsidR="00B67A05">
        <w:rPr>
          <w:rFonts w:asciiTheme="minorHAnsi" w:hAnsiTheme="minorHAnsi"/>
          <w:b/>
          <w:bCs/>
        </w:rPr>
        <w:t xml:space="preserve"> </w:t>
      </w:r>
      <w:r w:rsidRPr="00A920F2">
        <w:rPr>
          <w:rFonts w:asciiTheme="minorHAnsi" w:hAnsiTheme="minorHAnsi"/>
          <w:b/>
          <w:bCs/>
        </w:rPr>
        <w:t>Information Collection</w:t>
      </w:r>
    </w:p>
    <w:p w:rsidR="00B67A05" w:rsidP="00B67A05" w:rsidRDefault="00B67A05" w14:paraId="719D4381" w14:textId="77777777">
      <w:pPr>
        <w:spacing w:after="0" w:line="240" w:lineRule="auto"/>
        <w:ind w:left="-90"/>
        <w:jc w:val="center"/>
        <w:rPr>
          <w:b/>
        </w:rPr>
      </w:pPr>
    </w:p>
    <w:p w:rsidRPr="00822C84" w:rsidR="00E21341" w:rsidP="00E21341" w:rsidRDefault="007B76F6" w14:paraId="720720C0" w14:textId="059FCD02">
      <w:pPr>
        <w:spacing w:after="0" w:line="240" w:lineRule="auto"/>
        <w:ind w:left="-90"/>
        <w:jc w:val="center"/>
        <w:rPr>
          <w:b/>
        </w:rPr>
      </w:pPr>
      <w:r>
        <w:rPr>
          <w:b/>
        </w:rPr>
        <w:t>DELTA Impact Recipient Monitoring and Assessment Tools</w:t>
      </w:r>
    </w:p>
    <w:p w:rsidR="00E21341" w:rsidP="00E21341" w:rsidRDefault="00E21341" w14:paraId="16804C2E" w14:textId="21F89124">
      <w:pPr>
        <w:spacing w:after="0" w:line="240" w:lineRule="auto"/>
        <w:ind w:left="-90"/>
        <w:jc w:val="center"/>
        <w:rPr>
          <w:bCs/>
        </w:rPr>
      </w:pPr>
      <w:r w:rsidRPr="00822C84">
        <w:rPr>
          <w:bCs/>
        </w:rPr>
        <w:t>OMB</w:t>
      </w:r>
      <w:r>
        <w:rPr>
          <w:bCs/>
        </w:rPr>
        <w:t xml:space="preserve"> #</w:t>
      </w:r>
      <w:r w:rsidRPr="00822C84">
        <w:rPr>
          <w:bCs/>
        </w:rPr>
        <w:t xml:space="preserve"> </w:t>
      </w:r>
      <w:r w:rsidR="007B76F6">
        <w:rPr>
          <w:rFonts w:ascii="ArialMT" w:hAnsi="ArialMT" w:cs="ArialMT" w:eastAsiaTheme="minorHAnsi"/>
          <w:sz w:val="20"/>
          <w:szCs w:val="20"/>
        </w:rPr>
        <w:t>0920-1247</w:t>
      </w:r>
    </w:p>
    <w:p w:rsidR="00E21341" w:rsidP="00E21341" w:rsidRDefault="00E21341" w14:paraId="52F73FE0" w14:textId="4538CA83">
      <w:pPr>
        <w:spacing w:after="0" w:line="240" w:lineRule="auto"/>
        <w:ind w:left="-90"/>
        <w:jc w:val="center"/>
        <w:rPr>
          <w:bCs/>
        </w:rPr>
      </w:pPr>
      <w:r w:rsidRPr="00822C84">
        <w:rPr>
          <w:bCs/>
        </w:rPr>
        <w:t xml:space="preserve">Exp. Date: </w:t>
      </w:r>
      <w:r w:rsidR="007B76F6">
        <w:rPr>
          <w:bCs/>
        </w:rPr>
        <w:t>11</w:t>
      </w:r>
      <w:r w:rsidRPr="00822C84">
        <w:rPr>
          <w:bCs/>
        </w:rPr>
        <w:t>/</w:t>
      </w:r>
      <w:r w:rsidR="007B76F6">
        <w:rPr>
          <w:bCs/>
        </w:rPr>
        <w:t>30</w:t>
      </w:r>
      <w:r w:rsidRPr="00822C84">
        <w:rPr>
          <w:bCs/>
        </w:rPr>
        <w:t>/202</w:t>
      </w:r>
      <w:r w:rsidR="007B76F6">
        <w:rPr>
          <w:bCs/>
        </w:rPr>
        <w:t>1</w:t>
      </w:r>
    </w:p>
    <w:p w:rsidRPr="00A920F2" w:rsidR="00B67A05" w:rsidP="00B67A05" w:rsidRDefault="00B67A05" w14:paraId="78B0EDE1" w14:textId="77777777">
      <w:pPr>
        <w:spacing w:after="0" w:line="240" w:lineRule="auto"/>
        <w:ind w:left="-90"/>
        <w:jc w:val="center"/>
        <w:rPr>
          <w:rStyle w:val="BookTitle"/>
          <w:smallCaps w:val="0"/>
          <w:sz w:val="22"/>
          <w:szCs w:val="22"/>
        </w:rPr>
      </w:pPr>
    </w:p>
    <w:p w:rsidRPr="007D45EE" w:rsidR="00A920F2" w:rsidP="00B67A05" w:rsidRDefault="00A920F2" w14:paraId="12867D15" w14:textId="5638E0A7">
      <w:pPr>
        <w:autoSpaceDE w:val="0"/>
        <w:autoSpaceDN w:val="0"/>
        <w:adjustRightInd w:val="0"/>
        <w:spacing w:after="0" w:line="240" w:lineRule="auto"/>
        <w:ind w:left="-90"/>
        <w:jc w:val="center"/>
        <w:rPr>
          <w:rFonts w:asciiTheme="minorHAnsi" w:hAnsiTheme="minorHAnsi"/>
        </w:rPr>
      </w:pPr>
      <w:r w:rsidRPr="00A55930">
        <w:rPr>
          <w:rFonts w:asciiTheme="minorHAnsi" w:hAnsiTheme="minorHAnsi"/>
          <w:b/>
          <w:bCs/>
        </w:rPr>
        <w:t xml:space="preserve">Justification and </w:t>
      </w:r>
      <w:r>
        <w:rPr>
          <w:rFonts w:asciiTheme="minorHAnsi" w:hAnsiTheme="minorHAnsi"/>
          <w:b/>
          <w:bCs/>
        </w:rPr>
        <w:t>Explanation for the Change</w:t>
      </w:r>
    </w:p>
    <w:p w:rsidRPr="00A55930" w:rsidR="00A920F2" w:rsidP="00B67A05" w:rsidRDefault="00A920F2" w14:paraId="4C795C08" w14:textId="67C67AF4">
      <w:pPr>
        <w:spacing w:after="0" w:line="240" w:lineRule="auto"/>
        <w:ind w:left="-90"/>
        <w:jc w:val="center"/>
        <w:rPr>
          <w:rFonts w:asciiTheme="minorHAnsi" w:hAnsiTheme="minorHAnsi"/>
        </w:rPr>
      </w:pPr>
      <w:r w:rsidRPr="007D45EE">
        <w:rPr>
          <w:rFonts w:asciiTheme="minorHAnsi" w:hAnsiTheme="minorHAnsi"/>
        </w:rPr>
        <w:t>Date of Submission</w:t>
      </w:r>
      <w:r>
        <w:rPr>
          <w:rFonts w:asciiTheme="minorHAnsi" w:hAnsiTheme="minorHAnsi"/>
        </w:rPr>
        <w:t xml:space="preserve">: </w:t>
      </w:r>
    </w:p>
    <w:p w:rsidR="00A920F2" w:rsidP="00B67A05" w:rsidRDefault="00A920F2" w14:paraId="297FB2EB" w14:textId="77777777">
      <w:pPr>
        <w:pStyle w:val="NoSpacing"/>
      </w:pPr>
    </w:p>
    <w:p w:rsidR="00A920F2" w:rsidP="00A920F2" w:rsidRDefault="00A920F2" w14:paraId="0DC22E76" w14:textId="4E2CD8A3">
      <w:pPr>
        <w:pStyle w:val="Heading1"/>
        <w:tabs>
          <w:tab w:val="right" w:pos="100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Project Description</w:t>
      </w:r>
    </w:p>
    <w:p w:rsidR="00A20CFB" w:rsidP="00A20CFB" w:rsidRDefault="00A920F2" w14:paraId="3A9E903A" w14:textId="40DC7F20">
      <w:pPr>
        <w:spacing w:after="0" w:line="240" w:lineRule="auto"/>
      </w:pPr>
      <w:r>
        <w:t xml:space="preserve">This is a change request for the Center for Disease Control and Prevention’s (CDC) </w:t>
      </w:r>
      <w:r w:rsidR="007B76F6">
        <w:t>DELTA Impact Recipient Monitoring and Assessment Tools</w:t>
      </w:r>
      <w:r>
        <w:t xml:space="preserve">. </w:t>
      </w:r>
      <w:r w:rsidR="00CF4844">
        <w:t xml:space="preserve">CDC’s Division of Violence Prevention (DVP) </w:t>
      </w:r>
      <w:r w:rsidR="00D020E9">
        <w:t xml:space="preserve">administers the </w:t>
      </w:r>
      <w:r w:rsidR="007B76F6">
        <w:t>DELTA Impact</w:t>
      </w:r>
      <w:r w:rsidR="00D020E9">
        <w:t xml:space="preserve"> Program, which provides funding to </w:t>
      </w:r>
      <w:r w:rsidR="007B76F6">
        <w:t>ten state domestic violence coalitions</w:t>
      </w:r>
      <w:r w:rsidR="00D020E9">
        <w:t xml:space="preserve">. </w:t>
      </w:r>
      <w:r w:rsidR="007B76F6">
        <w:t>DELTA Impact</w:t>
      </w:r>
      <w:r w:rsidR="00D020E9">
        <w:t xml:space="preserve"> recipients submit data annually into the online data system, DVP Partners Portal.</w:t>
      </w:r>
      <w:r w:rsidRPr="00A20CFB" w:rsidR="00A20CFB">
        <w:t xml:space="preserve"> The Annual Reporting in </w:t>
      </w:r>
      <w:r w:rsidR="0082523E">
        <w:t xml:space="preserve">the </w:t>
      </w:r>
      <w:r w:rsidRPr="00A20CFB" w:rsidR="00A20CFB">
        <w:t xml:space="preserve">DVP Partners Portal consists of </w:t>
      </w:r>
      <w:r w:rsidR="007B76F6">
        <w:t>five</w:t>
      </w:r>
      <w:r w:rsidRPr="00A20CFB" w:rsidR="00A20CFB">
        <w:t xml:space="preserve"> forms</w:t>
      </w:r>
      <w:r w:rsidR="000F0497">
        <w:t xml:space="preserve"> for recipient</w:t>
      </w:r>
      <w:r w:rsidR="0082523E">
        <w:t>s</w:t>
      </w:r>
      <w:r w:rsidR="000F0497">
        <w:t xml:space="preserve"> to </w:t>
      </w:r>
      <w:r w:rsidR="00D020E9">
        <w:t xml:space="preserve">monitor and report progress on their goals, objectives, and activities, as well as relevant information on the implementation of their prevention strategies, outcomes, evaluation, and state action plan.  </w:t>
      </w:r>
    </w:p>
    <w:p w:rsidR="00A20CFB" w:rsidP="00A20CFB" w:rsidRDefault="00A20CFB" w14:paraId="2D19D9A0" w14:textId="77777777">
      <w:pPr>
        <w:spacing w:after="0" w:line="240" w:lineRule="auto"/>
      </w:pPr>
    </w:p>
    <w:p w:rsidR="00A920F2" w:rsidP="00A920F2" w:rsidRDefault="00A920F2" w14:paraId="71E2087E" w14:textId="39CB66BE">
      <w:pPr>
        <w:pStyle w:val="CommentText"/>
        <w:spacing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The purpose of this request is to seek OMB approval of proposed modifications </w:t>
      </w:r>
      <w:r w:rsidR="000F0497">
        <w:rPr>
          <w:color w:val="000000" w:themeColor="text1"/>
          <w:sz w:val="22"/>
          <w:szCs w:val="22"/>
        </w:rPr>
        <w:t xml:space="preserve">and reformatting of </w:t>
      </w:r>
      <w:r>
        <w:rPr>
          <w:color w:val="000000" w:themeColor="text1"/>
          <w:sz w:val="22"/>
          <w:szCs w:val="22"/>
        </w:rPr>
        <w:t>questions</w:t>
      </w:r>
      <w:r w:rsidR="000F0497">
        <w:rPr>
          <w:color w:val="000000" w:themeColor="text1"/>
          <w:sz w:val="22"/>
          <w:szCs w:val="22"/>
        </w:rPr>
        <w:t xml:space="preserve">, </w:t>
      </w:r>
      <w:r w:rsidR="00A20CFB">
        <w:rPr>
          <w:color w:val="000000" w:themeColor="text1"/>
          <w:sz w:val="22"/>
          <w:szCs w:val="22"/>
        </w:rPr>
        <w:t xml:space="preserve">in the data system. </w:t>
      </w:r>
      <w:r>
        <w:rPr>
          <w:sz w:val="22"/>
          <w:szCs w:val="22"/>
        </w:rPr>
        <w:t xml:space="preserve">The requested changes mostly include modifications to question formats and </w:t>
      </w:r>
      <w:r w:rsidR="007B76F6">
        <w:rPr>
          <w:sz w:val="22"/>
          <w:szCs w:val="22"/>
        </w:rPr>
        <w:t>responses</w:t>
      </w:r>
      <w:r>
        <w:rPr>
          <w:sz w:val="22"/>
          <w:szCs w:val="22"/>
        </w:rPr>
        <w:t xml:space="preserve">. In addition, a few questions </w:t>
      </w:r>
      <w:r w:rsidR="0046007B">
        <w:rPr>
          <w:sz w:val="22"/>
          <w:szCs w:val="22"/>
        </w:rPr>
        <w:t>were added or deleted</w:t>
      </w:r>
      <w:r w:rsidR="002B189A">
        <w:rPr>
          <w:sz w:val="22"/>
          <w:szCs w:val="22"/>
        </w:rPr>
        <w:t xml:space="preserve">/collapsed </w:t>
      </w:r>
      <w:r>
        <w:rPr>
          <w:sz w:val="22"/>
          <w:szCs w:val="22"/>
        </w:rPr>
        <w:t>to improve the</w:t>
      </w:r>
      <w:r w:rsidR="000C0F69">
        <w:rPr>
          <w:sz w:val="22"/>
          <w:szCs w:val="22"/>
        </w:rPr>
        <w:t>ir</w:t>
      </w:r>
      <w:r>
        <w:rPr>
          <w:sz w:val="22"/>
          <w:szCs w:val="22"/>
        </w:rPr>
        <w:t xml:space="preserve"> relevance </w:t>
      </w:r>
      <w:r w:rsidR="0046007B">
        <w:rPr>
          <w:sz w:val="22"/>
          <w:szCs w:val="22"/>
        </w:rPr>
        <w:t xml:space="preserve">to the recipients’ prevention work and to capture </w:t>
      </w:r>
      <w:r w:rsidR="000C0F69">
        <w:rPr>
          <w:sz w:val="22"/>
          <w:szCs w:val="22"/>
        </w:rPr>
        <w:t xml:space="preserve">data </w:t>
      </w:r>
      <w:r w:rsidR="0046007B">
        <w:rPr>
          <w:sz w:val="22"/>
          <w:szCs w:val="22"/>
        </w:rPr>
        <w:t>accurately</w:t>
      </w:r>
      <w:r>
        <w:rPr>
          <w:sz w:val="22"/>
          <w:szCs w:val="22"/>
        </w:rPr>
        <w:t xml:space="preserve">. </w:t>
      </w:r>
      <w:r w:rsidR="00612218">
        <w:rPr>
          <w:color w:val="000000" w:themeColor="text1"/>
          <w:sz w:val="22"/>
          <w:szCs w:val="22"/>
        </w:rPr>
        <w:t>C</w:t>
      </w:r>
      <w:r w:rsidR="0046007B">
        <w:rPr>
          <w:color w:val="000000" w:themeColor="text1"/>
          <w:sz w:val="22"/>
          <w:szCs w:val="22"/>
        </w:rPr>
        <w:t xml:space="preserve">hanges </w:t>
      </w:r>
      <w:r w:rsidR="00612218">
        <w:rPr>
          <w:color w:val="000000" w:themeColor="text1"/>
          <w:sz w:val="22"/>
          <w:szCs w:val="22"/>
        </w:rPr>
        <w:t xml:space="preserve">included in this request </w:t>
      </w:r>
      <w:r w:rsidR="0046007B">
        <w:rPr>
          <w:color w:val="000000" w:themeColor="text1"/>
          <w:sz w:val="22"/>
          <w:szCs w:val="22"/>
        </w:rPr>
        <w:t xml:space="preserve">were identified </w:t>
      </w:r>
      <w:r w:rsidR="00612218">
        <w:rPr>
          <w:color w:val="000000" w:themeColor="text1"/>
          <w:sz w:val="22"/>
          <w:szCs w:val="22"/>
        </w:rPr>
        <w:t xml:space="preserve">through </w:t>
      </w:r>
      <w:r w:rsidR="0046007B">
        <w:rPr>
          <w:color w:val="000000" w:themeColor="text1"/>
          <w:sz w:val="22"/>
          <w:szCs w:val="22"/>
        </w:rPr>
        <w:t xml:space="preserve">recipients’ </w:t>
      </w:r>
      <w:r w:rsidR="000F0774">
        <w:rPr>
          <w:color w:val="000000" w:themeColor="text1"/>
          <w:sz w:val="22"/>
          <w:szCs w:val="22"/>
        </w:rPr>
        <w:t xml:space="preserve">and </w:t>
      </w:r>
      <w:r w:rsidR="0046007B">
        <w:rPr>
          <w:color w:val="000000" w:themeColor="text1"/>
          <w:sz w:val="22"/>
          <w:szCs w:val="22"/>
        </w:rPr>
        <w:t>CDC program officers’ feedback</w:t>
      </w:r>
      <w:r w:rsidR="000F0774">
        <w:rPr>
          <w:color w:val="000000" w:themeColor="text1"/>
          <w:sz w:val="22"/>
          <w:szCs w:val="22"/>
        </w:rPr>
        <w:t xml:space="preserve">s on the data elements </w:t>
      </w:r>
      <w:r w:rsidR="0046007B">
        <w:rPr>
          <w:color w:val="000000" w:themeColor="text1"/>
          <w:sz w:val="22"/>
          <w:szCs w:val="22"/>
        </w:rPr>
        <w:t>and other programs’ analysis of initial data collected through this data system.</w:t>
      </w:r>
      <w:r>
        <w:rPr>
          <w:color w:val="000000" w:themeColor="text1"/>
          <w:sz w:val="22"/>
          <w:szCs w:val="22"/>
        </w:rPr>
        <w:t xml:space="preserve"> </w:t>
      </w:r>
      <w:r w:rsidR="000C0F69">
        <w:rPr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he proposed changes will improve the clarity and accuracy of the questions, answer options, and instructions, which in turn will improve the quality of data reporte</w:t>
      </w:r>
      <w:r w:rsidR="00A20CFB">
        <w:rPr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 xml:space="preserve">.  In addition, the formatting and </w:t>
      </w:r>
      <w:r w:rsidR="007B76F6">
        <w:rPr>
          <w:color w:val="000000" w:themeColor="text1"/>
          <w:sz w:val="22"/>
          <w:szCs w:val="22"/>
        </w:rPr>
        <w:t xml:space="preserve">question </w:t>
      </w:r>
      <w:r>
        <w:rPr>
          <w:color w:val="000000" w:themeColor="text1"/>
          <w:sz w:val="22"/>
          <w:szCs w:val="22"/>
        </w:rPr>
        <w:t xml:space="preserve">changes will improve user experience and </w:t>
      </w:r>
      <w:r w:rsidR="00A20CFB">
        <w:rPr>
          <w:color w:val="000000" w:themeColor="text1"/>
          <w:sz w:val="22"/>
          <w:szCs w:val="22"/>
        </w:rPr>
        <w:t xml:space="preserve">alignment </w:t>
      </w:r>
      <w:r>
        <w:rPr>
          <w:color w:val="000000" w:themeColor="text1"/>
          <w:sz w:val="22"/>
          <w:szCs w:val="22"/>
        </w:rPr>
        <w:t xml:space="preserve">to </w:t>
      </w:r>
      <w:r w:rsidR="007B76F6">
        <w:rPr>
          <w:color w:val="000000" w:themeColor="text1"/>
          <w:sz w:val="22"/>
          <w:szCs w:val="22"/>
        </w:rPr>
        <w:t>DELTA Impact</w:t>
      </w:r>
      <w:r>
        <w:rPr>
          <w:color w:val="000000" w:themeColor="text1"/>
          <w:sz w:val="22"/>
          <w:szCs w:val="22"/>
        </w:rPr>
        <w:t xml:space="preserve"> </w:t>
      </w:r>
      <w:r w:rsidR="00A20CFB">
        <w:rPr>
          <w:color w:val="000000" w:themeColor="text1"/>
          <w:sz w:val="22"/>
          <w:szCs w:val="22"/>
        </w:rPr>
        <w:t xml:space="preserve">recipients’ </w:t>
      </w:r>
      <w:r>
        <w:rPr>
          <w:color w:val="000000" w:themeColor="text1"/>
          <w:sz w:val="22"/>
          <w:szCs w:val="22"/>
        </w:rPr>
        <w:t xml:space="preserve">work and approach.  </w:t>
      </w:r>
      <w:r w:rsidR="00A20CFB">
        <w:rPr>
          <w:color w:val="000000" w:themeColor="text1"/>
          <w:sz w:val="22"/>
          <w:szCs w:val="22"/>
        </w:rPr>
        <w:t>These</w:t>
      </w:r>
      <w:r>
        <w:rPr>
          <w:color w:val="000000" w:themeColor="text1"/>
          <w:sz w:val="22"/>
          <w:szCs w:val="22"/>
        </w:rPr>
        <w:t xml:space="preserve"> proposed changes will </w:t>
      </w:r>
      <w:r w:rsidR="00A20CFB">
        <w:rPr>
          <w:color w:val="000000" w:themeColor="text1"/>
          <w:sz w:val="22"/>
          <w:szCs w:val="22"/>
        </w:rPr>
        <w:t xml:space="preserve">not </w:t>
      </w:r>
      <w:r>
        <w:rPr>
          <w:color w:val="000000" w:themeColor="text1"/>
          <w:sz w:val="22"/>
          <w:szCs w:val="22"/>
        </w:rPr>
        <w:t>alter the purpose of the project, the methods for data collection, the burden on respondents</w:t>
      </w:r>
      <w:r w:rsidR="00A20CFB"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t xml:space="preserve">or the interpretation of data reported by </w:t>
      </w:r>
      <w:r w:rsidR="00A20CFB">
        <w:rPr>
          <w:color w:val="000000" w:themeColor="text1"/>
          <w:sz w:val="22"/>
          <w:szCs w:val="22"/>
        </w:rPr>
        <w:t>recipients</w:t>
      </w:r>
      <w:r>
        <w:rPr>
          <w:color w:val="000000" w:themeColor="text1"/>
          <w:sz w:val="22"/>
          <w:szCs w:val="22"/>
        </w:rPr>
        <w:t>.</w:t>
      </w:r>
    </w:p>
    <w:p w:rsidR="00A20CFB" w:rsidP="00A920F2" w:rsidRDefault="00A20CFB" w14:paraId="1B704FA3" w14:textId="77777777">
      <w:pPr>
        <w:pStyle w:val="CommentText"/>
        <w:spacing w:after="0"/>
        <w:rPr>
          <w:sz w:val="22"/>
          <w:szCs w:val="22"/>
        </w:rPr>
      </w:pPr>
    </w:p>
    <w:p w:rsidR="00A920F2" w:rsidP="00A920F2" w:rsidRDefault="00A920F2" w14:paraId="076CC6FB" w14:textId="77777777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Proposed Changes</w:t>
      </w:r>
    </w:p>
    <w:p w:rsidRPr="004739E2" w:rsidR="002B189A" w:rsidP="00A920F2" w:rsidRDefault="00A920F2" w14:paraId="131689BA" w14:textId="50986D99">
      <w:pPr>
        <w:spacing w:after="0" w:line="240" w:lineRule="auto"/>
        <w:rPr>
          <w:color w:val="000000" w:themeColor="text1"/>
        </w:rPr>
      </w:pPr>
      <w:r w:rsidRPr="004739E2">
        <w:rPr>
          <w:color w:val="000000" w:themeColor="text1"/>
        </w:rPr>
        <w:t>The proposed changes will</w:t>
      </w:r>
      <w:r w:rsidRPr="004739E2" w:rsidR="00E21341">
        <w:rPr>
          <w:color w:val="000000" w:themeColor="text1"/>
        </w:rPr>
        <w:t xml:space="preserve"> </w:t>
      </w:r>
      <w:r w:rsidRPr="004739E2" w:rsidR="004B1574">
        <w:rPr>
          <w:color w:val="000000" w:themeColor="text1"/>
        </w:rPr>
        <w:t xml:space="preserve">improve clarity and </w:t>
      </w:r>
      <w:r w:rsidRPr="004739E2" w:rsidR="000C0F69">
        <w:rPr>
          <w:color w:val="000000" w:themeColor="text1"/>
        </w:rPr>
        <w:t>accura</w:t>
      </w:r>
      <w:r w:rsidR="000C0F69">
        <w:rPr>
          <w:color w:val="000000" w:themeColor="text1"/>
        </w:rPr>
        <w:t>cy of</w:t>
      </w:r>
      <w:r w:rsidRPr="004739E2" w:rsidR="000C0F69">
        <w:rPr>
          <w:color w:val="000000" w:themeColor="text1"/>
        </w:rPr>
        <w:t xml:space="preserve"> </w:t>
      </w:r>
      <w:r w:rsidRPr="004739E2" w:rsidR="004B1574">
        <w:rPr>
          <w:color w:val="000000" w:themeColor="text1"/>
        </w:rPr>
        <w:t xml:space="preserve">reporting, increase the tools’ alignment and relevance with the </w:t>
      </w:r>
      <w:r w:rsidR="007B76F6">
        <w:rPr>
          <w:color w:val="000000" w:themeColor="text1"/>
        </w:rPr>
        <w:t>DELTA Impact</w:t>
      </w:r>
      <w:r w:rsidRPr="004739E2" w:rsidR="004B1574">
        <w:rPr>
          <w:color w:val="000000" w:themeColor="text1"/>
        </w:rPr>
        <w:t xml:space="preserve"> recipients’ work and strategies, and </w:t>
      </w:r>
      <w:r w:rsidRPr="004739E2">
        <w:rPr>
          <w:color w:val="000000" w:themeColor="text1"/>
        </w:rPr>
        <w:t>allow</w:t>
      </w:r>
      <w:r w:rsidR="009C5049">
        <w:rPr>
          <w:color w:val="000000" w:themeColor="text1"/>
        </w:rPr>
        <w:t xml:space="preserve"> </w:t>
      </w:r>
      <w:r w:rsidR="00986DB7">
        <w:rPr>
          <w:color w:val="000000" w:themeColor="text1"/>
        </w:rPr>
        <w:t>recipients</w:t>
      </w:r>
      <w:r w:rsidR="009C5049">
        <w:rPr>
          <w:color w:val="000000" w:themeColor="text1"/>
        </w:rPr>
        <w:t xml:space="preserve"> </w:t>
      </w:r>
      <w:r w:rsidRPr="004739E2">
        <w:rPr>
          <w:color w:val="000000" w:themeColor="text1"/>
        </w:rPr>
        <w:t xml:space="preserve">to </w:t>
      </w:r>
      <w:r w:rsidR="0089720A">
        <w:rPr>
          <w:color w:val="000000" w:themeColor="text1"/>
        </w:rPr>
        <w:t xml:space="preserve">track </w:t>
      </w:r>
      <w:r w:rsidRPr="004739E2">
        <w:rPr>
          <w:color w:val="000000" w:themeColor="text1"/>
        </w:rPr>
        <w:t>existing efforts and report on any new efforts</w:t>
      </w:r>
      <w:r w:rsidRPr="004739E2" w:rsidR="004B1574">
        <w:rPr>
          <w:color w:val="000000" w:themeColor="text1"/>
        </w:rPr>
        <w:t xml:space="preserve">. </w:t>
      </w:r>
      <w:r w:rsidRPr="004739E2" w:rsidR="002B189A">
        <w:rPr>
          <w:color w:val="000000" w:themeColor="text1"/>
        </w:rPr>
        <w:t xml:space="preserve">The proposed changes include </w:t>
      </w:r>
      <w:r w:rsidR="00B23FF9">
        <w:rPr>
          <w:color w:val="000000" w:themeColor="text1"/>
        </w:rPr>
        <w:t>the following:</w:t>
      </w:r>
    </w:p>
    <w:p w:rsidRPr="004739E2" w:rsidR="002B189A" w:rsidP="002B189A" w:rsidRDefault="002B189A" w14:paraId="35E68578" w14:textId="467D7E91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4739E2">
        <w:rPr>
          <w:color w:val="000000" w:themeColor="text1"/>
        </w:rPr>
        <w:t>Adding clarif</w:t>
      </w:r>
      <w:r w:rsidR="00B23FF9">
        <w:rPr>
          <w:color w:val="000000" w:themeColor="text1"/>
        </w:rPr>
        <w:t xml:space="preserve">ication by </w:t>
      </w:r>
      <w:r w:rsidRPr="004739E2">
        <w:rPr>
          <w:color w:val="000000" w:themeColor="text1"/>
        </w:rPr>
        <w:t xml:space="preserve">making more specific </w:t>
      </w:r>
      <w:r w:rsidRPr="004739E2" w:rsidR="004739E2">
        <w:rPr>
          <w:color w:val="000000" w:themeColor="text1"/>
        </w:rPr>
        <w:t xml:space="preserve">wording of </w:t>
      </w:r>
      <w:r w:rsidRPr="004739E2">
        <w:rPr>
          <w:color w:val="000000" w:themeColor="text1"/>
        </w:rPr>
        <w:t xml:space="preserve">questions </w:t>
      </w:r>
      <w:r w:rsidR="007B76F6">
        <w:rPr>
          <w:color w:val="000000" w:themeColor="text1"/>
        </w:rPr>
        <w:t>and responses</w:t>
      </w:r>
      <w:r w:rsidRPr="004739E2">
        <w:rPr>
          <w:color w:val="000000" w:themeColor="text1"/>
        </w:rPr>
        <w:t xml:space="preserve"> </w:t>
      </w:r>
      <w:r w:rsidR="005F698D">
        <w:rPr>
          <w:color w:val="000000" w:themeColor="text1"/>
        </w:rPr>
        <w:t>to improve clarity</w:t>
      </w:r>
    </w:p>
    <w:p w:rsidRPr="004739E2" w:rsidR="002B189A" w:rsidP="002B189A" w:rsidRDefault="002B189A" w14:paraId="0BDD6D51" w14:textId="571E1615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4739E2">
        <w:rPr>
          <w:color w:val="000000" w:themeColor="text1"/>
        </w:rPr>
        <w:t>Streamlining questions by combining or collapsing question</w:t>
      </w:r>
      <w:r w:rsidRPr="004739E2" w:rsidR="004739E2">
        <w:rPr>
          <w:color w:val="000000" w:themeColor="text1"/>
        </w:rPr>
        <w:t xml:space="preserve">s </w:t>
      </w:r>
      <w:r w:rsidR="005F698D">
        <w:rPr>
          <w:color w:val="000000" w:themeColor="text1"/>
        </w:rPr>
        <w:t>to improve clarity and reduce</w:t>
      </w:r>
      <w:r w:rsidR="00B23FF9">
        <w:rPr>
          <w:color w:val="000000" w:themeColor="text1"/>
        </w:rPr>
        <w:t xml:space="preserve"> data</w:t>
      </w:r>
      <w:r w:rsidR="005F698D">
        <w:rPr>
          <w:color w:val="000000" w:themeColor="text1"/>
        </w:rPr>
        <w:t xml:space="preserve"> burden</w:t>
      </w:r>
    </w:p>
    <w:p w:rsidRPr="004739E2" w:rsidR="004739E2" w:rsidP="002B189A" w:rsidRDefault="004739E2" w14:paraId="19EB6BFD" w14:textId="44E92824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4739E2">
        <w:rPr>
          <w:color w:val="000000" w:themeColor="text1"/>
        </w:rPr>
        <w:t>Replacing existing questions with more relevant questions</w:t>
      </w:r>
      <w:r w:rsidR="005F698D">
        <w:rPr>
          <w:color w:val="000000" w:themeColor="text1"/>
        </w:rPr>
        <w:t xml:space="preserve"> to streamline and improve relevance</w:t>
      </w:r>
    </w:p>
    <w:p w:rsidRPr="004739E2" w:rsidR="004739E2" w:rsidP="002B189A" w:rsidRDefault="004739E2" w14:paraId="26ACD651" w14:textId="0FFA9898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4739E2">
        <w:rPr>
          <w:color w:val="000000" w:themeColor="text1"/>
        </w:rPr>
        <w:t xml:space="preserve">Adding answer options to </w:t>
      </w:r>
      <w:r w:rsidR="00F31825">
        <w:rPr>
          <w:color w:val="000000" w:themeColor="text1"/>
        </w:rPr>
        <w:t>offset</w:t>
      </w:r>
      <w:r w:rsidR="005F698D">
        <w:rPr>
          <w:color w:val="000000" w:themeColor="text1"/>
        </w:rPr>
        <w:t xml:space="preserve"> </w:t>
      </w:r>
      <w:r w:rsidRPr="004739E2" w:rsidR="005F698D">
        <w:rPr>
          <w:color w:val="000000" w:themeColor="text1"/>
        </w:rPr>
        <w:t>writing</w:t>
      </w:r>
      <w:r w:rsidRPr="004739E2">
        <w:rPr>
          <w:color w:val="000000" w:themeColor="text1"/>
        </w:rPr>
        <w:t xml:space="preserve"> open-ended responses when selecting “Other”</w:t>
      </w:r>
    </w:p>
    <w:p w:rsidRPr="004739E2" w:rsidR="004739E2" w:rsidP="002B189A" w:rsidRDefault="004739E2" w14:paraId="7E7FB953" w14:textId="7BD8CE43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4739E2">
        <w:rPr>
          <w:color w:val="000000" w:themeColor="text1"/>
        </w:rPr>
        <w:t xml:space="preserve">Streamlining how recipients are reporting on their evaluation progress and findings </w:t>
      </w:r>
      <w:r w:rsidR="005F698D">
        <w:rPr>
          <w:color w:val="000000" w:themeColor="text1"/>
        </w:rPr>
        <w:t>to reduce burden and increase utility. R</w:t>
      </w:r>
      <w:r w:rsidRPr="004739E2">
        <w:rPr>
          <w:color w:val="000000" w:themeColor="text1"/>
        </w:rPr>
        <w:t xml:space="preserve">ecipients </w:t>
      </w:r>
      <w:r w:rsidR="005F698D">
        <w:rPr>
          <w:color w:val="000000" w:themeColor="text1"/>
        </w:rPr>
        <w:t>will</w:t>
      </w:r>
      <w:r w:rsidRPr="004739E2">
        <w:rPr>
          <w:color w:val="000000" w:themeColor="text1"/>
        </w:rPr>
        <w:t xml:space="preserve"> report on summary of findings for each </w:t>
      </w:r>
      <w:r w:rsidR="007B76F6">
        <w:rPr>
          <w:color w:val="000000" w:themeColor="text1"/>
        </w:rPr>
        <w:t>evaluation question</w:t>
      </w:r>
      <w:r w:rsidRPr="004739E2">
        <w:rPr>
          <w:color w:val="000000" w:themeColor="text1"/>
        </w:rPr>
        <w:t xml:space="preserve"> instead of reporting on </w:t>
      </w:r>
      <w:r w:rsidR="007B76F6">
        <w:rPr>
          <w:color w:val="000000" w:themeColor="text1"/>
        </w:rPr>
        <w:t>each question</w:t>
      </w:r>
      <w:r w:rsidR="00584988">
        <w:rPr>
          <w:color w:val="000000" w:themeColor="text1"/>
        </w:rPr>
        <w:t>.</w:t>
      </w:r>
    </w:p>
    <w:p w:rsidRPr="004739E2" w:rsidR="004739E2" w:rsidP="002B189A" w:rsidRDefault="004739E2" w14:paraId="3AB05291" w14:textId="6AC950FC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4739E2">
        <w:rPr>
          <w:color w:val="000000" w:themeColor="text1"/>
        </w:rPr>
        <w:t>Adding optional questions for recipients who wish to add comments and provide more context</w:t>
      </w:r>
    </w:p>
    <w:p w:rsidR="00F019B3" w:rsidP="003C6082" w:rsidRDefault="00F019B3" w14:paraId="0FA7E4E7" w14:textId="77777777">
      <w:pPr>
        <w:pStyle w:val="NoSpacing"/>
      </w:pPr>
    </w:p>
    <w:p w:rsidR="00F019B3" w:rsidP="00A920F2" w:rsidRDefault="00536508" w14:paraId="444CB56F" w14:textId="2E999F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The be</w:t>
      </w:r>
      <w:r w:rsidR="004739E2">
        <w:rPr>
          <w:color w:val="000000" w:themeColor="text1"/>
        </w:rPr>
        <w:t xml:space="preserve">low </w:t>
      </w:r>
      <w:r w:rsidR="00F019B3">
        <w:rPr>
          <w:color w:val="000000" w:themeColor="text1"/>
        </w:rPr>
        <w:t xml:space="preserve">table </w:t>
      </w:r>
      <w:r w:rsidR="004739E2">
        <w:rPr>
          <w:color w:val="000000" w:themeColor="text1"/>
        </w:rPr>
        <w:t>is a summary of the proposed changes specific to each form</w:t>
      </w:r>
      <w:r w:rsidR="00F019B3">
        <w:rPr>
          <w:color w:val="000000" w:themeColor="text1"/>
        </w:rPr>
        <w:t xml:space="preserve">. The number in the table corresponds to each form as follows: </w:t>
      </w:r>
    </w:p>
    <w:p w:rsidR="00F019B3" w:rsidP="00F019B3" w:rsidRDefault="00F019B3" w14:paraId="3DA83710" w14:textId="77777777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Work Plan Form</w:t>
      </w:r>
    </w:p>
    <w:p w:rsidR="00F019B3" w:rsidP="00F019B3" w:rsidRDefault="007B76F6" w14:paraId="795545D0" w14:textId="271E6881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Continuation Application Form</w:t>
      </w:r>
    </w:p>
    <w:p w:rsidR="00F019B3" w:rsidP="00F019B3" w:rsidRDefault="00F019B3" w14:paraId="61BC66F1" w14:textId="77777777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State Action Plan Form</w:t>
      </w:r>
    </w:p>
    <w:p w:rsidR="00F019B3" w:rsidP="00F019B3" w:rsidRDefault="007B76F6" w14:paraId="13C625E9" w14:textId="03F1B337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NOFO Evaluation</w:t>
      </w:r>
      <w:r w:rsidR="00F019B3">
        <w:rPr>
          <w:color w:val="000000" w:themeColor="text1"/>
        </w:rPr>
        <w:t xml:space="preserve"> Form </w:t>
      </w:r>
    </w:p>
    <w:p w:rsidRPr="007B76F6" w:rsidR="00F019B3" w:rsidP="003C6082" w:rsidRDefault="007B76F6" w14:paraId="2D6E9C5B" w14:textId="327B1279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Program and Policy Effort</w:t>
      </w:r>
      <w:r w:rsidR="00F019B3">
        <w:rPr>
          <w:color w:val="000000" w:themeColor="text1"/>
        </w:rPr>
        <w:t xml:space="preserve"> Form</w:t>
      </w:r>
    </w:p>
    <w:tbl>
      <w:tblPr>
        <w:tblStyle w:val="GridTable2"/>
        <w:tblW w:w="4476" w:type="pct"/>
        <w:tblLook w:val="04A0" w:firstRow="1" w:lastRow="0" w:firstColumn="1" w:lastColumn="0" w:noHBand="0" w:noVBand="1"/>
      </w:tblPr>
      <w:tblGrid>
        <w:gridCol w:w="7088"/>
        <w:gridCol w:w="378"/>
        <w:gridCol w:w="375"/>
        <w:gridCol w:w="375"/>
        <w:gridCol w:w="375"/>
        <w:gridCol w:w="433"/>
      </w:tblGrid>
      <w:tr w:rsidRPr="007B76F6" w:rsidR="007B76F6" w:rsidTr="00A77155" w14:paraId="36541F4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pct"/>
          </w:tcPr>
          <w:p w:rsidRPr="005C2686" w:rsidR="007B76F6" w:rsidP="003C6082" w:rsidRDefault="007B76F6" w14:paraId="61F8A605" w14:textId="0908F46D">
            <w:pPr>
              <w:tabs>
                <w:tab w:val="right" w:pos="6817"/>
              </w:tabs>
              <w:spacing w:after="0" w:line="240" w:lineRule="auto"/>
              <w:rPr>
                <w:rFonts w:asciiTheme="minorHAnsi" w:hAnsiTheme="minorHAnsi"/>
              </w:rPr>
            </w:pPr>
            <w:bookmarkStart w:name="_Hlk40358492" w:id="0"/>
            <w:r w:rsidRPr="005C2686">
              <w:rPr>
                <w:rFonts w:asciiTheme="minorHAnsi" w:hAnsiTheme="minorHAnsi"/>
              </w:rPr>
              <w:lastRenderedPageBreak/>
              <w:t xml:space="preserve">Proposed Changes </w:t>
            </w:r>
            <w:r w:rsidRPr="005C2686">
              <w:rPr>
                <w:rFonts w:asciiTheme="minorHAnsi" w:hAnsiTheme="minorHAnsi"/>
              </w:rPr>
              <w:tab/>
              <w:t>Form Number:</w:t>
            </w:r>
          </w:p>
        </w:tc>
        <w:tc>
          <w:tcPr>
            <w:tcW w:w="209" w:type="pct"/>
          </w:tcPr>
          <w:p w:rsidRPr="005C2686" w:rsidR="007B76F6" w:rsidP="0001186A" w:rsidRDefault="007B76F6" w14:paraId="1B05EBEE" w14:textId="7777777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C2686">
              <w:rPr>
                <w:rFonts w:asciiTheme="minorHAnsi" w:hAnsiTheme="minorHAnsi"/>
              </w:rPr>
              <w:t>1</w:t>
            </w:r>
          </w:p>
        </w:tc>
        <w:tc>
          <w:tcPr>
            <w:tcW w:w="208" w:type="pct"/>
          </w:tcPr>
          <w:p w:rsidRPr="005C2686" w:rsidR="007B76F6" w:rsidP="0001186A" w:rsidRDefault="007B76F6" w14:paraId="4D38C255" w14:textId="7777777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C2686">
              <w:rPr>
                <w:rFonts w:asciiTheme="minorHAnsi" w:hAnsiTheme="minorHAnsi"/>
              </w:rPr>
              <w:t>2</w:t>
            </w:r>
          </w:p>
        </w:tc>
        <w:tc>
          <w:tcPr>
            <w:tcW w:w="208" w:type="pct"/>
          </w:tcPr>
          <w:p w:rsidRPr="005C2686" w:rsidR="007B76F6" w:rsidP="0001186A" w:rsidRDefault="007B76F6" w14:paraId="15840B8D" w14:textId="7777777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C2686">
              <w:rPr>
                <w:rFonts w:asciiTheme="minorHAnsi" w:hAnsiTheme="minorHAnsi"/>
              </w:rPr>
              <w:t>3</w:t>
            </w:r>
          </w:p>
        </w:tc>
        <w:tc>
          <w:tcPr>
            <w:tcW w:w="208" w:type="pct"/>
          </w:tcPr>
          <w:p w:rsidRPr="005C2686" w:rsidR="007B76F6" w:rsidP="0001186A" w:rsidRDefault="007B76F6" w14:paraId="05BBDD71" w14:textId="7777777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C2686">
              <w:rPr>
                <w:rFonts w:asciiTheme="minorHAnsi" w:hAnsiTheme="minorHAnsi"/>
              </w:rPr>
              <w:t>4</w:t>
            </w:r>
          </w:p>
        </w:tc>
        <w:tc>
          <w:tcPr>
            <w:tcW w:w="241" w:type="pct"/>
          </w:tcPr>
          <w:p w:rsidRPr="005C2686" w:rsidR="007B76F6" w:rsidP="0001186A" w:rsidRDefault="007B76F6" w14:paraId="132AFAE4" w14:textId="7777777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C2686">
              <w:rPr>
                <w:rFonts w:asciiTheme="minorHAnsi" w:hAnsiTheme="minorHAnsi"/>
              </w:rPr>
              <w:t>5</w:t>
            </w:r>
          </w:p>
        </w:tc>
      </w:tr>
      <w:tr w:rsidRPr="007B76F6" w:rsidR="007B76F6" w:rsidTr="00A77155" w14:paraId="2DFA904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pct"/>
          </w:tcPr>
          <w:p w:rsidRPr="005C2686" w:rsidR="007B76F6" w:rsidP="00F019B3" w:rsidRDefault="007B76F6" w14:paraId="57F28C4C" w14:textId="20025777">
            <w:pPr>
              <w:spacing w:after="0" w:line="240" w:lineRule="auto"/>
              <w:rPr>
                <w:rFonts w:asciiTheme="minorHAnsi" w:hAnsiTheme="minorHAnsi"/>
                <w:b w:val="0"/>
                <w:bCs w:val="0"/>
              </w:rPr>
            </w:pPr>
            <w:r w:rsidRPr="005C2686">
              <w:rPr>
                <w:rFonts w:asciiTheme="minorHAnsi" w:hAnsiTheme="minorHAnsi"/>
                <w:b w:val="0"/>
                <w:bCs w:val="0"/>
              </w:rPr>
              <w:t xml:space="preserve">Change wording to clarify question </w:t>
            </w:r>
          </w:p>
        </w:tc>
        <w:tc>
          <w:tcPr>
            <w:tcW w:w="209" w:type="pct"/>
          </w:tcPr>
          <w:p w:rsidRPr="005C2686" w:rsidR="007B76F6" w:rsidP="0001186A" w:rsidRDefault="007B76F6" w14:paraId="0EFD2E49" w14:textId="3E57C8D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08" w:type="pct"/>
          </w:tcPr>
          <w:p w:rsidRPr="005C2686" w:rsidR="007B76F6" w:rsidP="0001186A" w:rsidRDefault="007B76F6" w14:paraId="21E55580" w14:textId="00D31E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08" w:type="pct"/>
          </w:tcPr>
          <w:p w:rsidRPr="005C2686" w:rsidR="007B76F6" w:rsidP="0001186A" w:rsidRDefault="00A77155" w14:paraId="760DE511" w14:textId="76BC39A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08" w:type="pct"/>
          </w:tcPr>
          <w:p w:rsidRPr="005C2686" w:rsidR="007B76F6" w:rsidP="0001186A" w:rsidRDefault="007B76F6" w14:paraId="0E19A7A7" w14:textId="748C2A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1" w:type="pct"/>
          </w:tcPr>
          <w:p w:rsidRPr="005C2686" w:rsidR="007B76F6" w:rsidP="0001186A" w:rsidRDefault="007B76F6" w14:paraId="0941697E" w14:textId="4055DB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Pr="007B76F6" w:rsidR="007B76F6" w:rsidTr="00A77155" w14:paraId="438804A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pct"/>
          </w:tcPr>
          <w:p w:rsidRPr="005C2686" w:rsidR="007B76F6" w:rsidP="007666A4" w:rsidRDefault="005679EB" w14:paraId="352A5F78" w14:textId="6F5D983A">
            <w:pPr>
              <w:spacing w:after="0" w:line="240" w:lineRule="auto"/>
              <w:rPr>
                <w:rFonts w:asciiTheme="minorHAnsi" w:hAnsiTheme="minorHAnsi"/>
                <w:b w:val="0"/>
                <w:bCs w:val="0"/>
              </w:rPr>
            </w:pPr>
            <w:r w:rsidRPr="005679EB">
              <w:rPr>
                <w:rFonts w:asciiTheme="minorHAnsi" w:hAnsiTheme="minorHAnsi"/>
                <w:b w:val="0"/>
                <w:bCs w:val="0"/>
              </w:rPr>
              <w:t>Change from open-ended response to specific answer options</w:t>
            </w:r>
          </w:p>
        </w:tc>
        <w:tc>
          <w:tcPr>
            <w:tcW w:w="209" w:type="pct"/>
          </w:tcPr>
          <w:p w:rsidRPr="005C2686" w:rsidR="007B76F6" w:rsidP="007666A4" w:rsidRDefault="007B76F6" w14:paraId="359D3BA9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08" w:type="pct"/>
          </w:tcPr>
          <w:p w:rsidRPr="005C2686" w:rsidR="007B76F6" w:rsidP="007666A4" w:rsidRDefault="007B76F6" w14:paraId="6C069DA8" w14:textId="1099D7D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08" w:type="pct"/>
          </w:tcPr>
          <w:p w:rsidRPr="005C2686" w:rsidR="007B76F6" w:rsidP="007666A4" w:rsidRDefault="00A77155" w14:paraId="54DB1903" w14:textId="2DFC99E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08" w:type="pct"/>
          </w:tcPr>
          <w:p w:rsidRPr="005C2686" w:rsidR="007B76F6" w:rsidP="007666A4" w:rsidRDefault="007B76F6" w14:paraId="745B5FFA" w14:textId="74FD97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1" w:type="pct"/>
          </w:tcPr>
          <w:p w:rsidRPr="005C2686" w:rsidR="007B76F6" w:rsidP="007666A4" w:rsidRDefault="007B76F6" w14:paraId="707DFC7E" w14:textId="3FA33D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Pr="007B76F6" w:rsidR="007B76F6" w:rsidTr="00A77155" w14:paraId="1F6D92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pct"/>
          </w:tcPr>
          <w:p w:rsidRPr="005C2686" w:rsidR="007B76F6" w:rsidP="007666A4" w:rsidRDefault="007F5590" w14:paraId="7176BEAD" w14:textId="5DF9E7FF">
            <w:pPr>
              <w:spacing w:after="0" w:line="240" w:lineRule="auto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Refine answer choices</w:t>
            </w:r>
          </w:p>
        </w:tc>
        <w:tc>
          <w:tcPr>
            <w:tcW w:w="209" w:type="pct"/>
          </w:tcPr>
          <w:p w:rsidRPr="005C2686" w:rsidR="007B76F6" w:rsidP="007666A4" w:rsidRDefault="007B76F6" w14:paraId="737DEFFA" w14:textId="777777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08" w:type="pct"/>
          </w:tcPr>
          <w:p w:rsidRPr="005C2686" w:rsidR="007B76F6" w:rsidP="007666A4" w:rsidRDefault="007B76F6" w14:paraId="416C30D9" w14:textId="777777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08" w:type="pct"/>
          </w:tcPr>
          <w:p w:rsidRPr="005C2686" w:rsidR="007B76F6" w:rsidP="007666A4" w:rsidRDefault="00A77155" w14:paraId="6E9AC561" w14:textId="4EAA066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08" w:type="pct"/>
          </w:tcPr>
          <w:p w:rsidRPr="005C2686" w:rsidR="007B76F6" w:rsidP="007666A4" w:rsidRDefault="00A77155" w14:paraId="4292FE31" w14:textId="3F0E6C3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41" w:type="pct"/>
          </w:tcPr>
          <w:p w:rsidRPr="005C2686" w:rsidR="007B76F6" w:rsidP="007666A4" w:rsidRDefault="00A77155" w14:paraId="1C2E83A1" w14:textId="7A54853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</w:tr>
      <w:tr w:rsidRPr="007B76F6" w:rsidR="007B76F6" w:rsidTr="00A77155" w14:paraId="1FD1783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pct"/>
          </w:tcPr>
          <w:p w:rsidRPr="005C2686" w:rsidR="007B76F6" w:rsidP="007666A4" w:rsidRDefault="007B76F6" w14:paraId="080F4340" w14:textId="10856D8D">
            <w:pPr>
              <w:spacing w:after="0" w:line="240" w:lineRule="auto"/>
              <w:rPr>
                <w:rFonts w:asciiTheme="minorHAnsi" w:hAnsiTheme="minorHAnsi"/>
                <w:b w:val="0"/>
                <w:bCs w:val="0"/>
              </w:rPr>
            </w:pPr>
            <w:r w:rsidRPr="005C2686">
              <w:rPr>
                <w:rFonts w:asciiTheme="minorHAnsi" w:hAnsiTheme="minorHAnsi"/>
                <w:b w:val="0"/>
                <w:bCs w:val="0"/>
              </w:rPr>
              <w:t>Delete question that may be irrelevant, unclear, or not useful</w:t>
            </w:r>
          </w:p>
        </w:tc>
        <w:tc>
          <w:tcPr>
            <w:tcW w:w="209" w:type="pct"/>
          </w:tcPr>
          <w:p w:rsidRPr="005C2686" w:rsidR="007B76F6" w:rsidP="0001186A" w:rsidRDefault="007B76F6" w14:paraId="4C9399A2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08" w:type="pct"/>
          </w:tcPr>
          <w:p w:rsidRPr="005C2686" w:rsidR="007B76F6" w:rsidP="0001186A" w:rsidRDefault="00A77155" w14:paraId="5579BC35" w14:textId="5DE35EE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08" w:type="pct"/>
          </w:tcPr>
          <w:p w:rsidRPr="005C2686" w:rsidR="007B76F6" w:rsidP="0001186A" w:rsidRDefault="00A77155" w14:paraId="3A362DB9" w14:textId="6BC511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08" w:type="pct"/>
          </w:tcPr>
          <w:p w:rsidRPr="005C2686" w:rsidR="007B76F6" w:rsidP="0001186A" w:rsidRDefault="007B76F6" w14:paraId="4B84DE55" w14:textId="681F236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1" w:type="pct"/>
          </w:tcPr>
          <w:p w:rsidRPr="005C2686" w:rsidR="007B76F6" w:rsidP="0001186A" w:rsidRDefault="007B76F6" w14:paraId="435251B3" w14:textId="10CEE7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Pr="007B76F6" w:rsidR="007B76F6" w:rsidTr="00A77155" w14:paraId="3DB783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pct"/>
          </w:tcPr>
          <w:p w:rsidRPr="005C2686" w:rsidR="007B76F6" w:rsidP="00F019B3" w:rsidRDefault="007B76F6" w14:paraId="391C9645" w14:textId="2D1CAB9F">
            <w:pPr>
              <w:spacing w:after="0" w:line="240" w:lineRule="auto"/>
              <w:rPr>
                <w:rFonts w:asciiTheme="minorHAnsi" w:hAnsiTheme="minorHAnsi"/>
                <w:b w:val="0"/>
                <w:bCs w:val="0"/>
              </w:rPr>
            </w:pPr>
            <w:r w:rsidRPr="005C2686">
              <w:rPr>
                <w:rFonts w:asciiTheme="minorHAnsi" w:hAnsiTheme="minorHAnsi"/>
                <w:b w:val="0"/>
                <w:bCs w:val="0"/>
              </w:rPr>
              <w:t xml:space="preserve">Combine existing questions </w:t>
            </w:r>
            <w:r w:rsidR="00A77155">
              <w:rPr>
                <w:rFonts w:asciiTheme="minorHAnsi" w:hAnsiTheme="minorHAnsi"/>
                <w:b w:val="0"/>
                <w:bCs w:val="0"/>
              </w:rPr>
              <w:t>to streamline data collection</w:t>
            </w:r>
          </w:p>
        </w:tc>
        <w:tc>
          <w:tcPr>
            <w:tcW w:w="209" w:type="pct"/>
          </w:tcPr>
          <w:p w:rsidRPr="005C2686" w:rsidR="007B76F6" w:rsidP="0001186A" w:rsidRDefault="007B76F6" w14:paraId="18BD9E93" w14:textId="777777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08" w:type="pct"/>
          </w:tcPr>
          <w:p w:rsidRPr="005C2686" w:rsidR="007B76F6" w:rsidP="0001186A" w:rsidRDefault="007B76F6" w14:paraId="3D792826" w14:textId="06369BA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08" w:type="pct"/>
          </w:tcPr>
          <w:p w:rsidRPr="005C2686" w:rsidR="007B76F6" w:rsidP="0001186A" w:rsidRDefault="00A77155" w14:paraId="6C05FCDD" w14:textId="023306E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08" w:type="pct"/>
          </w:tcPr>
          <w:p w:rsidRPr="005C2686" w:rsidR="007B76F6" w:rsidP="0001186A" w:rsidRDefault="00A77155" w14:paraId="3CC299EE" w14:textId="4B8B7C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41" w:type="pct"/>
          </w:tcPr>
          <w:p w:rsidRPr="005C2686" w:rsidR="007B76F6" w:rsidP="0001186A" w:rsidRDefault="00A77155" w14:paraId="10980BD1" w14:textId="4C583D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</w:tr>
      <w:tr w:rsidRPr="007B76F6" w:rsidR="007B76F6" w:rsidTr="00A77155" w14:paraId="0F4F57B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pct"/>
          </w:tcPr>
          <w:p w:rsidRPr="005C2686" w:rsidR="007B76F6" w:rsidP="00992B6A" w:rsidRDefault="007B76F6" w14:paraId="09BC2789" w14:textId="2E22E81A">
            <w:pPr>
              <w:spacing w:after="0" w:line="240" w:lineRule="auto"/>
              <w:rPr>
                <w:rFonts w:asciiTheme="minorHAnsi" w:hAnsiTheme="minorHAnsi"/>
                <w:b w:val="0"/>
                <w:bCs w:val="0"/>
              </w:rPr>
            </w:pPr>
            <w:r w:rsidRPr="005C2686">
              <w:rPr>
                <w:rFonts w:asciiTheme="minorHAnsi" w:hAnsiTheme="minorHAnsi"/>
                <w:b w:val="0"/>
                <w:bCs w:val="0"/>
              </w:rPr>
              <w:t xml:space="preserve">Add open-ended question useful for descriptive information that may be difficult to categorize to improve relevance and reduce burden </w:t>
            </w:r>
          </w:p>
        </w:tc>
        <w:tc>
          <w:tcPr>
            <w:tcW w:w="209" w:type="pct"/>
          </w:tcPr>
          <w:p w:rsidRPr="005C2686" w:rsidR="007B76F6" w:rsidP="0001186A" w:rsidRDefault="007B76F6" w14:paraId="124564F9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08" w:type="pct"/>
          </w:tcPr>
          <w:p w:rsidRPr="005C2686" w:rsidR="007B76F6" w:rsidP="0001186A" w:rsidRDefault="007B76F6" w14:paraId="0B3F72C3" w14:textId="4B54A8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08" w:type="pct"/>
          </w:tcPr>
          <w:p w:rsidRPr="005C2686" w:rsidR="007B76F6" w:rsidP="0001186A" w:rsidRDefault="00A77155" w14:paraId="1C224F33" w14:textId="6B0C80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08" w:type="pct"/>
          </w:tcPr>
          <w:p w:rsidRPr="005C2686" w:rsidR="007B76F6" w:rsidP="0001186A" w:rsidRDefault="00A77155" w14:paraId="6B451F62" w14:textId="412BD56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41" w:type="pct"/>
          </w:tcPr>
          <w:p w:rsidRPr="005C2686" w:rsidR="007B76F6" w:rsidP="0001186A" w:rsidRDefault="00A77155" w14:paraId="55D1D3DC" w14:textId="178821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</w:tr>
      <w:tr w:rsidRPr="007B76F6" w:rsidR="007B76F6" w:rsidTr="00A77155" w14:paraId="5BEFED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pct"/>
          </w:tcPr>
          <w:p w:rsidRPr="005C2686" w:rsidR="007B76F6" w:rsidP="00992B6A" w:rsidRDefault="007B76F6" w14:paraId="42B384B5" w14:textId="5C037F52">
            <w:pPr>
              <w:spacing w:after="0" w:line="240" w:lineRule="auto"/>
              <w:rPr>
                <w:rFonts w:asciiTheme="minorHAnsi" w:hAnsiTheme="minorHAnsi"/>
                <w:b w:val="0"/>
                <w:bCs w:val="0"/>
              </w:rPr>
            </w:pPr>
            <w:r w:rsidRPr="005C2686">
              <w:rPr>
                <w:rFonts w:asciiTheme="minorHAnsi" w:hAnsiTheme="minorHAnsi"/>
                <w:b w:val="0"/>
                <w:bCs w:val="0"/>
              </w:rPr>
              <w:t>Add optional questions for recipient to add context or other information as desired</w:t>
            </w:r>
          </w:p>
        </w:tc>
        <w:tc>
          <w:tcPr>
            <w:tcW w:w="209" w:type="pct"/>
          </w:tcPr>
          <w:p w:rsidRPr="005C2686" w:rsidR="007B76F6" w:rsidP="0001186A" w:rsidRDefault="007B76F6" w14:paraId="7BF6FC47" w14:textId="443C51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08" w:type="pct"/>
          </w:tcPr>
          <w:p w:rsidRPr="005C2686" w:rsidR="007B76F6" w:rsidP="0001186A" w:rsidRDefault="007B76F6" w14:paraId="4D39188B" w14:textId="09DC34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08" w:type="pct"/>
          </w:tcPr>
          <w:p w:rsidRPr="005C2686" w:rsidR="007B76F6" w:rsidP="0001186A" w:rsidRDefault="00A77155" w14:paraId="226F63F1" w14:textId="59AC3FB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08" w:type="pct"/>
          </w:tcPr>
          <w:p w:rsidRPr="005C2686" w:rsidR="007B76F6" w:rsidP="0001186A" w:rsidRDefault="007B76F6" w14:paraId="2659C70E" w14:textId="24E45F0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1" w:type="pct"/>
          </w:tcPr>
          <w:p w:rsidRPr="005C2686" w:rsidR="007B76F6" w:rsidP="0001186A" w:rsidRDefault="00A77155" w14:paraId="5D3627E5" w14:textId="5B5F60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</w:tr>
      <w:bookmarkEnd w:id="0"/>
    </w:tbl>
    <w:p w:rsidR="00F019B3" w:rsidP="003C6082" w:rsidRDefault="00F019B3" w14:paraId="1A8E58FD" w14:textId="673B0607">
      <w:pPr>
        <w:pStyle w:val="NoSpacing"/>
      </w:pPr>
    </w:p>
    <w:p w:rsidR="005F698D" w:rsidP="00992B6A" w:rsidRDefault="00F019B3" w14:paraId="787CF893" w14:textId="669FCFAA">
      <w:pPr>
        <w:spacing w:after="0" w:line="240" w:lineRule="auto"/>
        <w:rPr>
          <w:rFonts w:asciiTheme="minorHAnsi" w:hAnsiTheme="minorHAnsi"/>
        </w:rPr>
      </w:pPr>
      <w:r>
        <w:rPr>
          <w:color w:val="000000" w:themeColor="text1"/>
        </w:rPr>
        <w:t>Please see the Crosswalk of Changes for the detailed list of changes for each section/question set within each form.</w:t>
      </w:r>
    </w:p>
    <w:p w:rsidRPr="00A20CFB" w:rsidR="00A920F2" w:rsidP="00A920F2" w:rsidRDefault="00A920F2" w14:paraId="467600A5" w14:textId="77777777">
      <w:pPr>
        <w:spacing w:after="0" w:line="240" w:lineRule="auto"/>
        <w:rPr>
          <w:rFonts w:asciiTheme="minorHAnsi" w:hAnsiTheme="minorHAnsi"/>
          <w:highlight w:val="yellow"/>
        </w:rPr>
      </w:pPr>
    </w:p>
    <w:p w:rsidR="00A920F2" w:rsidP="00A920F2" w:rsidRDefault="00A920F2" w14:paraId="4CB041C9" w14:textId="77777777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Change to Burden and/or Cost</w:t>
      </w:r>
    </w:p>
    <w:p w:rsidRPr="00E103A3" w:rsidR="00A920F2" w:rsidP="00A920F2" w:rsidRDefault="00A920F2" w14:paraId="20D89FFA" w14:textId="50D2780F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Th</w:t>
      </w:r>
      <w:r w:rsidR="007331E5">
        <w:rPr>
          <w:rFonts w:asciiTheme="minorHAnsi" w:hAnsiTheme="minorHAnsi"/>
        </w:rPr>
        <w:t xml:space="preserve">ese proposed changes to information collection do not change </w:t>
      </w:r>
      <w:r>
        <w:rPr>
          <w:rFonts w:asciiTheme="minorHAnsi" w:hAnsiTheme="minorHAnsi"/>
        </w:rPr>
        <w:t xml:space="preserve">the currently approved burden and/or costs. </w:t>
      </w:r>
      <w:r w:rsidR="00000942">
        <w:rPr>
          <w:rFonts w:asciiTheme="minorHAnsi" w:hAnsiTheme="minorHAnsi"/>
        </w:rPr>
        <w:t>The proposed changes</w:t>
      </w:r>
      <w:r w:rsidR="00B23FF9">
        <w:rPr>
          <w:rFonts w:asciiTheme="minorHAnsi" w:hAnsiTheme="minorHAnsi"/>
        </w:rPr>
        <w:t>—replacing</w:t>
      </w:r>
      <w:r w:rsidR="00000942">
        <w:rPr>
          <w:rFonts w:asciiTheme="minorHAnsi" w:hAnsiTheme="minorHAnsi"/>
        </w:rPr>
        <w:t>, collapsing, or deleting existing questions</w:t>
      </w:r>
      <w:r w:rsidR="00B23FF9">
        <w:rPr>
          <w:rFonts w:asciiTheme="minorHAnsi" w:hAnsiTheme="minorHAnsi"/>
        </w:rPr>
        <w:t xml:space="preserve">—offset </w:t>
      </w:r>
      <w:r>
        <w:rPr>
          <w:rFonts w:asciiTheme="minorHAnsi" w:hAnsiTheme="minorHAnsi"/>
        </w:rPr>
        <w:t xml:space="preserve">the burden of </w:t>
      </w:r>
      <w:r w:rsidR="00000942">
        <w:rPr>
          <w:rFonts w:asciiTheme="minorHAnsi" w:hAnsiTheme="minorHAnsi"/>
        </w:rPr>
        <w:t xml:space="preserve">adding questions or instructions </w:t>
      </w:r>
      <w:r>
        <w:rPr>
          <w:rFonts w:asciiTheme="minorHAnsi" w:hAnsiTheme="minorHAnsi"/>
        </w:rPr>
        <w:t xml:space="preserve">by making the </w:t>
      </w:r>
      <w:r w:rsidR="00000942">
        <w:rPr>
          <w:rFonts w:asciiTheme="minorHAnsi" w:hAnsiTheme="minorHAnsi"/>
        </w:rPr>
        <w:t xml:space="preserve">forms </w:t>
      </w:r>
      <w:r>
        <w:rPr>
          <w:rFonts w:asciiTheme="minorHAnsi" w:hAnsiTheme="minorHAnsi"/>
        </w:rPr>
        <w:t xml:space="preserve">more aligned with </w:t>
      </w:r>
      <w:r w:rsidR="00A20CFB">
        <w:rPr>
          <w:rFonts w:asciiTheme="minorHAnsi" w:hAnsiTheme="minorHAnsi"/>
        </w:rPr>
        <w:t xml:space="preserve">recipients’ </w:t>
      </w:r>
      <w:r>
        <w:rPr>
          <w:rFonts w:asciiTheme="minorHAnsi" w:hAnsiTheme="minorHAnsi"/>
        </w:rPr>
        <w:t xml:space="preserve">processes and work. Therefore, CDC estimates that the time gained and lost will be approximately equal, and thus there is no change in the current burden estimate. </w:t>
      </w:r>
      <w:r w:rsidRPr="00E103A3" w:rsidR="004D4F04">
        <w:rPr>
          <w:rFonts w:asciiTheme="minorHAnsi" w:hAnsiTheme="minorHAnsi"/>
        </w:rPr>
        <w:t>Table A from the existing OMB package is attached for informational purposes.</w:t>
      </w:r>
    </w:p>
    <w:p w:rsidRPr="00E103A3" w:rsidR="00FC70C6" w:rsidP="00A920F2" w:rsidRDefault="00FC70C6" w14:paraId="317DF923" w14:textId="20881818">
      <w:pPr>
        <w:spacing w:after="0" w:line="240" w:lineRule="auto"/>
      </w:pPr>
    </w:p>
    <w:p w:rsidRPr="00E103A3" w:rsidR="004D4F04" w:rsidP="004D4F04" w:rsidRDefault="004D4F04" w14:paraId="3A3F54BB" w14:textId="5999C2D1">
      <w:r w:rsidRPr="00E103A3">
        <w:t>Table A.  Estimated Annualized Burden Hours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1752"/>
        <w:gridCol w:w="1549"/>
        <w:gridCol w:w="1895"/>
        <w:gridCol w:w="1305"/>
        <w:gridCol w:w="1738"/>
      </w:tblGrid>
      <w:tr w:rsidRPr="00E103A3" w:rsidR="00E103A3" w:rsidTr="002E30C3" w14:paraId="726D81B7" w14:textId="77777777">
        <w:trPr>
          <w:trHeight w:val="1116"/>
        </w:trPr>
        <w:tc>
          <w:tcPr>
            <w:tcW w:w="909" w:type="pct"/>
            <w:shd w:val="clear" w:color="auto" w:fill="auto"/>
          </w:tcPr>
          <w:p w:rsidRPr="00E103A3" w:rsidR="004D4F04" w:rsidP="002E30C3" w:rsidRDefault="004D4F04" w14:paraId="2AA25204" w14:textId="77777777">
            <w:pPr>
              <w:jc w:val="center"/>
            </w:pPr>
            <w:bookmarkStart w:name="_GoBack" w:colFirst="6" w:colLast="6" w:id="1"/>
            <w:r w:rsidRPr="00E103A3">
              <w:t>Type of respondents</w:t>
            </w:r>
          </w:p>
        </w:tc>
        <w:tc>
          <w:tcPr>
            <w:tcW w:w="870" w:type="pct"/>
            <w:shd w:val="clear" w:color="auto" w:fill="auto"/>
          </w:tcPr>
          <w:p w:rsidRPr="00E103A3" w:rsidR="004D4F04" w:rsidP="002E30C3" w:rsidRDefault="004D4F04" w14:paraId="30313341" w14:textId="77777777">
            <w:pPr>
              <w:jc w:val="center"/>
            </w:pPr>
            <w:r w:rsidRPr="00E103A3">
              <w:t>Form Name</w:t>
            </w:r>
          </w:p>
        </w:tc>
        <w:tc>
          <w:tcPr>
            <w:tcW w:w="769" w:type="pct"/>
            <w:shd w:val="clear" w:color="auto" w:fill="auto"/>
          </w:tcPr>
          <w:p w:rsidRPr="00E103A3" w:rsidR="004D4F04" w:rsidP="002E30C3" w:rsidRDefault="004D4F04" w14:paraId="6A88093F" w14:textId="77777777">
            <w:pPr>
              <w:jc w:val="center"/>
            </w:pPr>
            <w:r w:rsidRPr="00E103A3">
              <w:t>Number of respondents</w:t>
            </w:r>
          </w:p>
        </w:tc>
        <w:tc>
          <w:tcPr>
            <w:tcW w:w="941" w:type="pct"/>
            <w:shd w:val="clear" w:color="auto" w:fill="auto"/>
          </w:tcPr>
          <w:p w:rsidRPr="00E103A3" w:rsidR="004D4F04" w:rsidP="002E30C3" w:rsidRDefault="004D4F04" w14:paraId="7FD79E68" w14:textId="77777777">
            <w:pPr>
              <w:jc w:val="center"/>
            </w:pPr>
            <w:r w:rsidRPr="00E103A3">
              <w:t>Number of responses per respondent</w:t>
            </w:r>
          </w:p>
        </w:tc>
        <w:tc>
          <w:tcPr>
            <w:tcW w:w="648" w:type="pct"/>
            <w:shd w:val="clear" w:color="auto" w:fill="auto"/>
          </w:tcPr>
          <w:p w:rsidRPr="00E103A3" w:rsidR="004D4F04" w:rsidP="002E30C3" w:rsidRDefault="004D4F04" w14:paraId="0DE50AE6" w14:textId="77777777">
            <w:pPr>
              <w:jc w:val="center"/>
            </w:pPr>
            <w:r w:rsidRPr="00E103A3">
              <w:t>Average burden per response (in hours)</w:t>
            </w:r>
          </w:p>
        </w:tc>
        <w:tc>
          <w:tcPr>
            <w:tcW w:w="863" w:type="pct"/>
            <w:shd w:val="clear" w:color="auto" w:fill="auto"/>
          </w:tcPr>
          <w:p w:rsidRPr="00E103A3" w:rsidR="004D4F04" w:rsidP="002E30C3" w:rsidRDefault="004D4F04" w14:paraId="26DFCAA2" w14:textId="77777777">
            <w:pPr>
              <w:jc w:val="center"/>
            </w:pPr>
            <w:r w:rsidRPr="00E103A3">
              <w:t>Total burden per year (in hours)</w:t>
            </w:r>
          </w:p>
        </w:tc>
      </w:tr>
      <w:tr w:rsidRPr="00E103A3" w:rsidR="00E103A3" w:rsidTr="002E30C3" w14:paraId="15D29834" w14:textId="77777777">
        <w:trPr>
          <w:trHeight w:val="1187"/>
        </w:trPr>
        <w:tc>
          <w:tcPr>
            <w:tcW w:w="909" w:type="pct"/>
            <w:vMerge w:val="restart"/>
            <w:shd w:val="clear" w:color="auto" w:fill="auto"/>
            <w:vAlign w:val="center"/>
          </w:tcPr>
          <w:p w:rsidRPr="00E103A3" w:rsidR="004D4F04" w:rsidP="002E30C3" w:rsidRDefault="004D4F04" w14:paraId="6E1633A7" w14:textId="77777777">
            <w:pPr>
              <w:jc w:val="center"/>
            </w:pPr>
            <w:r w:rsidRPr="00E103A3">
              <w:t>DELTA Impact Program Recipients</w:t>
            </w:r>
          </w:p>
          <w:p w:rsidRPr="00E103A3" w:rsidR="004D4F04" w:rsidP="002E30C3" w:rsidRDefault="004D4F04" w14:paraId="64C87657" w14:textId="77777777">
            <w:pPr>
              <w:jc w:val="center"/>
            </w:pPr>
            <w:r w:rsidRPr="00E103A3">
              <w:t>State Domestic Violence Coalitions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Pr="00E103A3" w:rsidR="004D4F04" w:rsidP="002E30C3" w:rsidRDefault="004D4F04" w14:paraId="7970DE5D" w14:textId="77777777">
            <w:pPr>
              <w:jc w:val="center"/>
            </w:pPr>
            <w:r w:rsidRPr="00E103A3">
              <w:t xml:space="preserve">APR Tool – Year 1 </w:t>
            </w:r>
          </w:p>
          <w:p w:rsidRPr="00E103A3" w:rsidR="004D4F04" w:rsidP="002E30C3" w:rsidRDefault="004D4F04" w14:paraId="7A0F922A" w14:textId="77777777">
            <w:pPr>
              <w:jc w:val="center"/>
            </w:pPr>
            <w:r w:rsidRPr="00E103A3">
              <w:t>(</w:t>
            </w:r>
            <w:r w:rsidRPr="00E103A3">
              <w:rPr>
                <w:b/>
              </w:rPr>
              <w:t>Att. 3</w:t>
            </w:r>
            <w:r w:rsidRPr="00E103A3">
              <w:t>)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Pr="00E103A3" w:rsidR="004D4F04" w:rsidP="002E30C3" w:rsidRDefault="004D4F04" w14:paraId="4267432E" w14:textId="77777777">
            <w:pPr>
              <w:jc w:val="center"/>
            </w:pPr>
            <w:r w:rsidRPr="00E103A3">
              <w:t>10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Pr="00E103A3" w:rsidR="004D4F04" w:rsidP="002E30C3" w:rsidRDefault="004D4F04" w14:paraId="0E89012C" w14:textId="77777777">
            <w:pPr>
              <w:jc w:val="center"/>
            </w:pPr>
            <w:r w:rsidRPr="00E103A3">
              <w:t>1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Pr="00E103A3" w:rsidR="004D4F04" w:rsidP="002E30C3" w:rsidRDefault="004D4F04" w14:paraId="38FEB712" w14:textId="77777777">
            <w:pPr>
              <w:jc w:val="center"/>
            </w:pPr>
            <w:r w:rsidRPr="00E103A3">
              <w:t>5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Pr="00E103A3" w:rsidR="004D4F04" w:rsidP="002E30C3" w:rsidRDefault="004D4F04" w14:paraId="1EC20F53" w14:textId="77777777">
            <w:pPr>
              <w:jc w:val="center"/>
            </w:pPr>
            <w:r w:rsidRPr="00E103A3">
              <w:t>50</w:t>
            </w:r>
          </w:p>
        </w:tc>
      </w:tr>
      <w:tr w:rsidRPr="00E103A3" w:rsidR="00E103A3" w:rsidTr="002E30C3" w14:paraId="627E46DE" w14:textId="77777777">
        <w:trPr>
          <w:trHeight w:val="748"/>
        </w:trPr>
        <w:tc>
          <w:tcPr>
            <w:tcW w:w="909" w:type="pct"/>
            <w:vMerge/>
            <w:shd w:val="clear" w:color="auto" w:fill="auto"/>
            <w:vAlign w:val="center"/>
          </w:tcPr>
          <w:p w:rsidRPr="00E103A3" w:rsidR="004D4F04" w:rsidP="002E30C3" w:rsidRDefault="004D4F04" w14:paraId="4B25CD72" w14:textId="77777777">
            <w:pPr>
              <w:jc w:val="center"/>
            </w:pPr>
          </w:p>
        </w:tc>
        <w:tc>
          <w:tcPr>
            <w:tcW w:w="870" w:type="pct"/>
            <w:shd w:val="clear" w:color="auto" w:fill="auto"/>
            <w:vAlign w:val="center"/>
          </w:tcPr>
          <w:p w:rsidRPr="00E103A3" w:rsidR="004D4F04" w:rsidP="002E30C3" w:rsidRDefault="004D4F04" w14:paraId="04475DFE" w14:textId="77777777">
            <w:pPr>
              <w:jc w:val="center"/>
            </w:pPr>
            <w:r w:rsidRPr="00E103A3">
              <w:t>APR Tool - Year 2 and 3 (</w:t>
            </w:r>
            <w:r w:rsidRPr="00E103A3">
              <w:rPr>
                <w:b/>
              </w:rPr>
              <w:t>Att. 3)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Pr="00E103A3" w:rsidR="004D4F04" w:rsidP="002E30C3" w:rsidRDefault="004D4F04" w14:paraId="40ED8901" w14:textId="77777777">
            <w:pPr>
              <w:jc w:val="center"/>
            </w:pPr>
            <w:r w:rsidRPr="00E103A3">
              <w:t>10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Pr="00E103A3" w:rsidR="004D4F04" w:rsidP="002E30C3" w:rsidRDefault="004D4F04" w14:paraId="73ADB9E3" w14:textId="77777777">
            <w:pPr>
              <w:jc w:val="center"/>
            </w:pPr>
            <w:r w:rsidRPr="00E103A3">
              <w:t>2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Pr="00E103A3" w:rsidR="004D4F04" w:rsidP="002E30C3" w:rsidRDefault="004D4F04" w14:paraId="6AC12117" w14:textId="77777777">
            <w:pPr>
              <w:jc w:val="center"/>
            </w:pPr>
            <w:r w:rsidRPr="00E103A3">
              <w:t>3.3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Pr="00E103A3" w:rsidR="004D4F04" w:rsidP="002E30C3" w:rsidRDefault="004D4F04" w14:paraId="0E1F514A" w14:textId="77777777">
            <w:pPr>
              <w:jc w:val="center"/>
            </w:pPr>
            <w:r w:rsidRPr="00E103A3">
              <w:t>67</w:t>
            </w:r>
          </w:p>
        </w:tc>
      </w:tr>
      <w:tr w:rsidRPr="00E103A3" w:rsidR="004D4F04" w:rsidTr="002E30C3" w14:paraId="6733AA30" w14:textId="77777777">
        <w:trPr>
          <w:trHeight w:val="260"/>
        </w:trPr>
        <w:tc>
          <w:tcPr>
            <w:tcW w:w="909" w:type="pct"/>
            <w:vMerge/>
            <w:shd w:val="clear" w:color="auto" w:fill="auto"/>
            <w:vAlign w:val="center"/>
          </w:tcPr>
          <w:p w:rsidRPr="00E103A3" w:rsidR="004D4F04" w:rsidP="002E30C3" w:rsidRDefault="004D4F04" w14:paraId="21719B53" w14:textId="77777777">
            <w:pPr>
              <w:jc w:val="center"/>
            </w:pPr>
          </w:p>
        </w:tc>
        <w:tc>
          <w:tcPr>
            <w:tcW w:w="3228" w:type="pct"/>
            <w:gridSpan w:val="4"/>
            <w:shd w:val="clear" w:color="auto" w:fill="auto"/>
          </w:tcPr>
          <w:p w:rsidRPr="00E103A3" w:rsidR="004D4F04" w:rsidP="002E30C3" w:rsidRDefault="004D4F04" w14:paraId="1E608F7A" w14:textId="77777777">
            <w:pPr>
              <w:jc w:val="right"/>
            </w:pPr>
            <w:r w:rsidRPr="00E103A3">
              <w:t xml:space="preserve">Total 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Pr="00E103A3" w:rsidR="004D4F04" w:rsidP="002E30C3" w:rsidRDefault="004D4F04" w14:paraId="796D0A5E" w14:textId="77777777">
            <w:pPr>
              <w:jc w:val="center"/>
            </w:pPr>
            <w:r w:rsidRPr="00E103A3">
              <w:t>117</w:t>
            </w:r>
          </w:p>
        </w:tc>
      </w:tr>
      <w:bookmarkEnd w:id="1"/>
    </w:tbl>
    <w:p w:rsidRPr="00E103A3" w:rsidR="004D4F04" w:rsidP="00A920F2" w:rsidRDefault="004D4F04" w14:paraId="20110AA4" w14:textId="77777777">
      <w:pPr>
        <w:spacing w:after="0" w:line="240" w:lineRule="auto"/>
      </w:pPr>
    </w:p>
    <w:sectPr w:rsidRPr="00E103A3" w:rsidR="004D4F04" w:rsidSect="00D26908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31844" w14:textId="77777777" w:rsidR="00013729" w:rsidRDefault="00013729" w:rsidP="00853AED">
      <w:pPr>
        <w:spacing w:after="0" w:line="240" w:lineRule="auto"/>
      </w:pPr>
      <w:r>
        <w:separator/>
      </w:r>
    </w:p>
  </w:endnote>
  <w:endnote w:type="continuationSeparator" w:id="0">
    <w:p w14:paraId="4D474EBA" w14:textId="77777777" w:rsidR="00013729" w:rsidRDefault="00013729" w:rsidP="00853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7427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80C8B" w14:textId="2AE8382F" w:rsidR="00853AED" w:rsidRDefault="00853AED" w:rsidP="00853A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D380" w14:textId="77777777" w:rsidR="00013729" w:rsidRDefault="00013729" w:rsidP="00853AED">
      <w:pPr>
        <w:spacing w:after="0" w:line="240" w:lineRule="auto"/>
      </w:pPr>
      <w:r>
        <w:separator/>
      </w:r>
    </w:p>
  </w:footnote>
  <w:footnote w:type="continuationSeparator" w:id="0">
    <w:p w14:paraId="2E1FCA96" w14:textId="77777777" w:rsidR="00013729" w:rsidRDefault="00013729" w:rsidP="00853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8038A"/>
    <w:multiLevelType w:val="hybridMultilevel"/>
    <w:tmpl w:val="04080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D57C9"/>
    <w:multiLevelType w:val="hybridMultilevel"/>
    <w:tmpl w:val="1BC49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F1423"/>
    <w:multiLevelType w:val="hybridMultilevel"/>
    <w:tmpl w:val="5C2A2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F2"/>
    <w:rsid w:val="00000942"/>
    <w:rsid w:val="0001186A"/>
    <w:rsid w:val="00013729"/>
    <w:rsid w:val="00092783"/>
    <w:rsid w:val="000C0F69"/>
    <w:rsid w:val="000F0497"/>
    <w:rsid w:val="000F0774"/>
    <w:rsid w:val="00264626"/>
    <w:rsid w:val="002B189A"/>
    <w:rsid w:val="002C43FB"/>
    <w:rsid w:val="003C6082"/>
    <w:rsid w:val="003D3759"/>
    <w:rsid w:val="0046007B"/>
    <w:rsid w:val="004739E2"/>
    <w:rsid w:val="004B1574"/>
    <w:rsid w:val="004D4F04"/>
    <w:rsid w:val="004F3A8D"/>
    <w:rsid w:val="00536508"/>
    <w:rsid w:val="005679EB"/>
    <w:rsid w:val="00584988"/>
    <w:rsid w:val="005C2686"/>
    <w:rsid w:val="005F698D"/>
    <w:rsid w:val="006023A9"/>
    <w:rsid w:val="00612218"/>
    <w:rsid w:val="006C4A0D"/>
    <w:rsid w:val="007331E5"/>
    <w:rsid w:val="007B3FDE"/>
    <w:rsid w:val="007B76F6"/>
    <w:rsid w:val="007E2D50"/>
    <w:rsid w:val="007E375C"/>
    <w:rsid w:val="007F5590"/>
    <w:rsid w:val="0082523E"/>
    <w:rsid w:val="00850B46"/>
    <w:rsid w:val="00853AED"/>
    <w:rsid w:val="00877263"/>
    <w:rsid w:val="0089720A"/>
    <w:rsid w:val="008A38CE"/>
    <w:rsid w:val="00933A8A"/>
    <w:rsid w:val="0094559A"/>
    <w:rsid w:val="00986DB7"/>
    <w:rsid w:val="00992B6A"/>
    <w:rsid w:val="009C1B87"/>
    <w:rsid w:val="009C5049"/>
    <w:rsid w:val="009E00C2"/>
    <w:rsid w:val="00A20CFB"/>
    <w:rsid w:val="00A77155"/>
    <w:rsid w:val="00A920F2"/>
    <w:rsid w:val="00AB72E7"/>
    <w:rsid w:val="00B23FF9"/>
    <w:rsid w:val="00B24757"/>
    <w:rsid w:val="00B67A05"/>
    <w:rsid w:val="00CF4844"/>
    <w:rsid w:val="00D020E9"/>
    <w:rsid w:val="00D26908"/>
    <w:rsid w:val="00D93D92"/>
    <w:rsid w:val="00DD7DEF"/>
    <w:rsid w:val="00E04065"/>
    <w:rsid w:val="00E103A3"/>
    <w:rsid w:val="00E21341"/>
    <w:rsid w:val="00E810FE"/>
    <w:rsid w:val="00F019B3"/>
    <w:rsid w:val="00F31825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2E8F7"/>
  <w15:chartTrackingRefBased/>
  <w15:docId w15:val="{754B4F3D-1606-4CFD-9A9F-B670F422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920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20F2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920F2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92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0F2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920F2"/>
    <w:pPr>
      <w:ind w:left="720"/>
      <w:contextualSpacing/>
    </w:pPr>
  </w:style>
  <w:style w:type="character" w:styleId="BookTitle">
    <w:name w:val="Book Title"/>
    <w:uiPriority w:val="33"/>
    <w:qFormat/>
    <w:rsid w:val="00A920F2"/>
    <w:rPr>
      <w:b/>
      <w:bCs/>
      <w:smallCaps/>
      <w:spacing w:val="5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53AE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A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AED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E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E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53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ED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B67A05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F01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53650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730</Words>
  <Characters>4163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Vo, Linda (CDC/DDNID/NCIPC/DVP)</dc:creator>
  <cp:keywords/>
  <dc:description/>
  <cp:lastModifiedBy>Vedavyas, Archana (CDC/DDNID/NCIPC/OD) (CTR)</cp:lastModifiedBy>
  <cp:revision>2</cp:revision>
  <dcterms:created xsi:type="dcterms:W3CDTF">2020-06-08T17:54:00Z</dcterms:created>
  <dcterms:modified xsi:type="dcterms:W3CDTF">2020-06-08T17:54:00Z</dcterms:modified>
</cp:coreProperties>
</file>