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8F" w:rsidP="00D37D8F" w:rsidRDefault="00D37D8F" w14:paraId="13E3E0F7" w14:textId="77777777">
      <w:bookmarkStart w:name="_Toc473880015" w:id="0"/>
    </w:p>
    <w:p w:rsidR="00D37D8F" w:rsidP="00D37D8F" w:rsidRDefault="00D37D8F" w14:paraId="283A26CB" w14:textId="77777777"/>
    <w:bookmarkEnd w:id="0"/>
    <w:p w:rsidRPr="004A13E8" w:rsidR="00D37D8F" w:rsidP="00D37D8F" w:rsidRDefault="00D37D8F" w14:paraId="59EF0306" w14:textId="77777777">
      <w:pPr>
        <w:pStyle w:val="Heading2"/>
      </w:pPr>
      <w:r>
        <w:t>Validated Interview and Survey of Outpatient Clinicians on Antibiotic Stewardship Interventions</w:t>
      </w:r>
    </w:p>
    <w:p w:rsidR="00D37D8F" w:rsidP="00D37D8F" w:rsidRDefault="00D37D8F" w14:paraId="4153EFBF" w14:textId="77777777">
      <w:pPr>
        <w:spacing w:after="0" w:line="240" w:lineRule="auto"/>
        <w:jc w:val="center"/>
        <w:rPr>
          <w:b/>
        </w:rPr>
      </w:pPr>
    </w:p>
    <w:p w:rsidRPr="004A13E8" w:rsidR="00D37D8F" w:rsidP="00D37D8F" w:rsidRDefault="00D37D8F" w14:paraId="4C2141CF" w14:textId="77777777">
      <w:pPr>
        <w:pStyle w:val="Heading3"/>
      </w:pPr>
      <w:bookmarkStart w:name="_Toc473880016" w:id="1"/>
      <w:r w:rsidRPr="004A13E8">
        <w:t>Request for OMB approval of a</w:t>
      </w:r>
      <w:r>
        <w:t xml:space="preserve"> Revision Information Collection</w:t>
      </w:r>
      <w:bookmarkEnd w:id="1"/>
      <w:r>
        <w:t xml:space="preserve"> </w:t>
      </w:r>
    </w:p>
    <w:p w:rsidR="00D37D8F" w:rsidP="00D37D8F" w:rsidRDefault="00D37D8F" w14:paraId="32E690B8" w14:textId="77777777">
      <w:pPr>
        <w:spacing w:after="0" w:line="240" w:lineRule="auto"/>
        <w:jc w:val="center"/>
        <w:rPr>
          <w:b/>
        </w:rPr>
      </w:pPr>
    </w:p>
    <w:p w:rsidR="00D37D8F" w:rsidP="003548CA" w:rsidRDefault="00AC6155" w14:paraId="17BF7C8D" w14:textId="5F501929">
      <w:pPr>
        <w:pStyle w:val="Heading4"/>
        <w:rPr>
          <w:b w:val="0"/>
        </w:rPr>
      </w:pPr>
      <w:r>
        <w:t>June 2</w:t>
      </w:r>
      <w:r w:rsidR="003548CA">
        <w:t>, 2020</w:t>
      </w:r>
    </w:p>
    <w:p w:rsidR="00D37D8F" w:rsidP="00D37D8F" w:rsidRDefault="00D37D8F" w14:paraId="2819EFC3" w14:textId="77777777"/>
    <w:p w:rsidR="00D37D8F" w:rsidP="00D37D8F" w:rsidRDefault="00D37D8F" w14:paraId="060FCAB5" w14:textId="77777777"/>
    <w:p w:rsidR="00D37D8F" w:rsidP="00D37D8F" w:rsidRDefault="00D37D8F" w14:paraId="26E04471" w14:textId="77777777"/>
    <w:p w:rsidR="00D37D8F" w:rsidP="00D37D8F" w:rsidRDefault="00D37D8F" w14:paraId="04AE6FDB" w14:textId="77777777">
      <w:pPr>
        <w:spacing w:after="0" w:line="240" w:lineRule="auto"/>
        <w:jc w:val="center"/>
        <w:rPr>
          <w:b/>
        </w:rPr>
      </w:pPr>
    </w:p>
    <w:p w:rsidR="00D37D8F" w:rsidP="00D37D8F" w:rsidRDefault="00D37D8F" w14:paraId="3305DF01" w14:textId="342F0387">
      <w:pPr>
        <w:pStyle w:val="Heading4"/>
      </w:pPr>
      <w:r>
        <w:t xml:space="preserve">Supporting Statement </w:t>
      </w:r>
      <w:r w:rsidR="003548CA">
        <w:t>B</w:t>
      </w:r>
    </w:p>
    <w:p w:rsidR="00D37D8F" w:rsidP="00D37D8F" w:rsidRDefault="00D37D8F" w14:paraId="0348F6EB" w14:textId="77777777">
      <w:pPr>
        <w:spacing w:after="0" w:line="240" w:lineRule="auto"/>
        <w:rPr>
          <w:b/>
        </w:rPr>
      </w:pPr>
    </w:p>
    <w:p w:rsidR="00D37D8F" w:rsidP="00D37D8F" w:rsidRDefault="00D37D8F" w14:paraId="213548C6" w14:textId="77777777">
      <w:pPr>
        <w:spacing w:after="0" w:line="240" w:lineRule="auto"/>
        <w:rPr>
          <w:b/>
        </w:rPr>
      </w:pPr>
    </w:p>
    <w:p w:rsidR="00D37D8F" w:rsidP="00D37D8F" w:rsidRDefault="00D37D8F" w14:paraId="14359EA3" w14:textId="77777777">
      <w:pPr>
        <w:spacing w:after="0" w:line="240" w:lineRule="auto"/>
        <w:rPr>
          <w:b/>
        </w:rPr>
      </w:pPr>
    </w:p>
    <w:p w:rsidR="00D37D8F" w:rsidP="00D37D8F" w:rsidRDefault="00D37D8F" w14:paraId="6813A15D" w14:textId="77777777">
      <w:pPr>
        <w:spacing w:after="0" w:line="240" w:lineRule="auto"/>
        <w:rPr>
          <w:b/>
        </w:rPr>
      </w:pPr>
    </w:p>
    <w:p w:rsidR="00D37D8F" w:rsidP="00D37D8F" w:rsidRDefault="00D37D8F" w14:paraId="542257EF" w14:textId="77777777">
      <w:pPr>
        <w:spacing w:after="0" w:line="240" w:lineRule="auto"/>
        <w:rPr>
          <w:b/>
        </w:rPr>
      </w:pPr>
    </w:p>
    <w:p w:rsidR="00D37D8F" w:rsidP="00D37D8F" w:rsidRDefault="00D37D8F" w14:paraId="44943BEC" w14:textId="77777777">
      <w:pPr>
        <w:spacing w:after="0" w:line="240" w:lineRule="auto"/>
        <w:rPr>
          <w:b/>
        </w:rPr>
      </w:pPr>
    </w:p>
    <w:p w:rsidR="00D37D8F" w:rsidP="00D37D8F" w:rsidRDefault="00D37D8F" w14:paraId="05CBAD3F" w14:textId="77777777">
      <w:pPr>
        <w:spacing w:after="0" w:line="240" w:lineRule="auto"/>
        <w:rPr>
          <w:b/>
        </w:rPr>
      </w:pPr>
    </w:p>
    <w:p w:rsidR="00D37D8F" w:rsidP="00D37D8F" w:rsidRDefault="00D37D8F" w14:paraId="71C1FB90" w14:textId="77777777">
      <w:pPr>
        <w:spacing w:after="0" w:line="240" w:lineRule="auto"/>
        <w:rPr>
          <w:b/>
        </w:rPr>
      </w:pPr>
    </w:p>
    <w:p w:rsidR="00D37D8F" w:rsidP="00D37D8F" w:rsidRDefault="00D37D8F" w14:paraId="39DCAD90" w14:textId="77777777">
      <w:pPr>
        <w:spacing w:after="0" w:line="240" w:lineRule="auto"/>
        <w:rPr>
          <w:b/>
        </w:rPr>
      </w:pPr>
    </w:p>
    <w:p w:rsidR="00D37D8F" w:rsidP="00D37D8F" w:rsidRDefault="00D37D8F" w14:paraId="61FB36AA" w14:textId="77777777">
      <w:pPr>
        <w:spacing w:after="0" w:line="240" w:lineRule="auto"/>
        <w:rPr>
          <w:b/>
        </w:rPr>
      </w:pPr>
    </w:p>
    <w:p w:rsidR="00D37D8F" w:rsidP="00D37D8F" w:rsidRDefault="00D37D8F" w14:paraId="7D6D114A" w14:textId="77777777">
      <w:pPr>
        <w:spacing w:after="0" w:line="240" w:lineRule="auto"/>
        <w:rPr>
          <w:b/>
        </w:rPr>
      </w:pPr>
    </w:p>
    <w:p w:rsidR="00D37D8F" w:rsidP="00D37D8F" w:rsidRDefault="00D37D8F" w14:paraId="5C3D358C" w14:textId="77777777">
      <w:pPr>
        <w:spacing w:after="0" w:line="240" w:lineRule="auto"/>
        <w:rPr>
          <w:b/>
        </w:rPr>
      </w:pPr>
    </w:p>
    <w:p w:rsidR="00D37D8F" w:rsidP="00D37D8F" w:rsidRDefault="00D37D8F" w14:paraId="333C2AD4" w14:textId="77777777">
      <w:pPr>
        <w:spacing w:after="0" w:line="240" w:lineRule="auto"/>
        <w:rPr>
          <w:b/>
        </w:rPr>
      </w:pPr>
    </w:p>
    <w:p w:rsidR="00D37D8F" w:rsidP="00D37D8F" w:rsidRDefault="00D37D8F" w14:paraId="2643E13B" w14:textId="77777777">
      <w:pPr>
        <w:spacing w:after="0" w:line="240" w:lineRule="auto"/>
        <w:rPr>
          <w:b/>
        </w:rPr>
      </w:pPr>
    </w:p>
    <w:p w:rsidR="00D37D8F" w:rsidP="00D37D8F" w:rsidRDefault="00D37D8F" w14:paraId="15246296" w14:textId="77777777">
      <w:pPr>
        <w:spacing w:after="0" w:line="240" w:lineRule="auto"/>
        <w:rPr>
          <w:b/>
        </w:rPr>
      </w:pPr>
    </w:p>
    <w:p w:rsidR="00D37D8F" w:rsidP="00D37D8F" w:rsidRDefault="00D37D8F" w14:paraId="2FE6D947" w14:textId="77777777">
      <w:pPr>
        <w:spacing w:after="0" w:line="240" w:lineRule="auto"/>
        <w:rPr>
          <w:b/>
        </w:rPr>
      </w:pPr>
    </w:p>
    <w:p w:rsidR="00D37D8F" w:rsidP="00D37D8F" w:rsidRDefault="00D37D8F" w14:paraId="462A48E4" w14:textId="77777777">
      <w:pPr>
        <w:spacing w:after="0" w:line="240" w:lineRule="auto"/>
        <w:rPr>
          <w:b/>
        </w:rPr>
      </w:pPr>
    </w:p>
    <w:p w:rsidR="00D37D8F" w:rsidP="00D37D8F" w:rsidRDefault="00D37D8F" w14:paraId="5F3B3356" w14:textId="77777777">
      <w:pPr>
        <w:spacing w:after="0" w:line="240" w:lineRule="auto"/>
        <w:rPr>
          <w:b/>
        </w:rPr>
      </w:pPr>
    </w:p>
    <w:p w:rsidR="00D37D8F" w:rsidP="00D37D8F" w:rsidRDefault="00D37D8F" w14:paraId="7D2D4248" w14:textId="77777777">
      <w:pPr>
        <w:spacing w:after="0" w:line="240" w:lineRule="auto"/>
        <w:rPr>
          <w:b/>
        </w:rPr>
      </w:pPr>
    </w:p>
    <w:p w:rsidRPr="009A79E1" w:rsidR="00D37D8F" w:rsidP="00D37D8F" w:rsidRDefault="00D37D8F" w14:paraId="4C54AE67" w14:textId="77777777">
      <w:pPr>
        <w:pStyle w:val="NoSpacing"/>
        <w:rPr>
          <w:b/>
        </w:rPr>
      </w:pPr>
      <w:r w:rsidRPr="009A79E1">
        <w:rPr>
          <w:b/>
        </w:rPr>
        <w:t xml:space="preserve">Contact: </w:t>
      </w:r>
    </w:p>
    <w:p w:rsidR="00D37D8F" w:rsidP="00D37D8F" w:rsidRDefault="003548CA" w14:paraId="6F6D32E2" w14:textId="5DB76937">
      <w:pPr>
        <w:pStyle w:val="NoSpacing"/>
      </w:pPr>
      <w:r>
        <w:t>Amy McMillen</w:t>
      </w:r>
    </w:p>
    <w:p w:rsidR="00D37D8F" w:rsidP="00D37D8F" w:rsidRDefault="00D37D8F" w14:paraId="4B45F9C4" w14:textId="77777777">
      <w:pPr>
        <w:pStyle w:val="NoSpacing"/>
      </w:pPr>
      <w:r>
        <w:t>Centers for Disease Control and Prevention</w:t>
      </w:r>
    </w:p>
    <w:p w:rsidR="00D37D8F" w:rsidP="00D37D8F" w:rsidRDefault="00D37D8F" w14:paraId="568BC32C" w14:textId="77777777">
      <w:pPr>
        <w:pStyle w:val="NoSpacing"/>
      </w:pPr>
      <w:r>
        <w:t xml:space="preserve">1600 Clifton Road NE </w:t>
      </w:r>
    </w:p>
    <w:p w:rsidR="00D37D8F" w:rsidP="00D37D8F" w:rsidRDefault="00D37D8F" w14:paraId="4ACB4933" w14:textId="77777777">
      <w:pPr>
        <w:pStyle w:val="NoSpacing"/>
      </w:pPr>
      <w:r>
        <w:t xml:space="preserve">Atlanta, Georgia 30329-4027 </w:t>
      </w:r>
    </w:p>
    <w:p w:rsidR="00D37D8F" w:rsidP="00D37D8F" w:rsidRDefault="00D37D8F" w14:paraId="73C3F7AD" w14:textId="2EF580BC">
      <w:pPr>
        <w:pStyle w:val="NoSpacing"/>
      </w:pPr>
      <w:r>
        <w:t>Phone: (</w:t>
      </w:r>
      <w:r w:rsidR="003548CA">
        <w:t>404</w:t>
      </w:r>
      <w:r>
        <w:t xml:space="preserve">) </w:t>
      </w:r>
      <w:r w:rsidR="003548CA">
        <w:t>639-1045</w:t>
      </w:r>
      <w:r>
        <w:t xml:space="preserve"> </w:t>
      </w:r>
    </w:p>
    <w:p w:rsidR="00352CEE" w:rsidP="00D37D8F" w:rsidRDefault="00D37D8F" w14:paraId="214C435B" w14:textId="14EF71F8">
      <w:pPr>
        <w:pStyle w:val="Subtitle"/>
      </w:pPr>
      <w:r>
        <w:t xml:space="preserve">Email: </w:t>
      </w:r>
      <w:r w:rsidR="003548CA">
        <w:t>auh1</w:t>
      </w:r>
      <w:r>
        <w:t xml:space="preserve">@cdc.gov </w:t>
      </w:r>
      <w:r w:rsidR="00352CEE">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1234C2" w14:paraId="214C435E" w14:textId="77777777">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1234C2" w14:paraId="214C435F" w14:textId="77777777">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1234C2" w14:paraId="214C4360" w14:textId="77777777">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1234C2" w14:paraId="214C4361" w14:textId="77777777">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1234C2" w14:paraId="214C4362" w14:textId="77777777">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A12917" w:rsidP="00A12917" w:rsidRDefault="00352CEE" w14:paraId="383B4AD2" w14:textId="1B886053">
          <w:pPr>
            <w:rPr>
              <w:bCs/>
              <w:noProof/>
            </w:rPr>
          </w:pPr>
          <w:r>
            <w:rPr>
              <w:b/>
              <w:bCs/>
              <w:noProof/>
            </w:rPr>
            <w:fldChar w:fldCharType="end"/>
          </w:r>
        </w:p>
      </w:sdtContent>
    </w:sdt>
    <w:p w:rsidR="00A12917" w:rsidP="00A12917" w:rsidRDefault="001F6CEF" w14:paraId="1D87DA66" w14:textId="688D3AFB">
      <w:bookmarkStart w:name="_Toc473882440" w:id="2"/>
      <w:r>
        <w:t xml:space="preserve">Both qualitative and quantitative data will be combined to assess knowledge, attitudes, and practices related to antibiotic prescribing among clinicians after implementation of a year-long Urgent Care stewardship initiative. We will assess if the interventions within the stewardship initiative were acceptable, appropriate, and feasible and will continue to benefit patients beyond the implementation period. We will use summary statistics (i.e., rates, averages, or proportions) and inferential statistical methods to analyze the data and make statistical inferences about the results that could be applied to other populations or settings. </w:t>
      </w:r>
    </w:p>
    <w:p w:rsidR="001F6CEF" w:rsidP="00352CEE" w:rsidRDefault="00352CEE" w14:paraId="4B771959" w14:textId="77777777">
      <w:pPr>
        <w:pStyle w:val="Heading1"/>
      </w:pPr>
      <w:r>
        <w:t>Respondent Universe and Sampling Methods</w:t>
      </w:r>
      <w:bookmarkEnd w:id="2"/>
    </w:p>
    <w:p w:rsidR="002E1040" w:rsidP="001F6CEF" w:rsidRDefault="002E1040" w14:paraId="33B63320" w14:textId="7A782FAE">
      <w:pPr>
        <w:pStyle w:val="Heading1"/>
        <w:numPr>
          <w:ilvl w:val="0"/>
          <w:numId w:val="0"/>
        </w:numPr>
        <w:rPr>
          <w:rFonts w:cs="Times New Roman"/>
          <w:b w:val="0"/>
          <w:szCs w:val="24"/>
        </w:rPr>
      </w:pPr>
      <w:r w:rsidRPr="00BB2234">
        <w:rPr>
          <w:rFonts w:cs="Times New Roman"/>
          <w:b w:val="0"/>
          <w:szCs w:val="24"/>
        </w:rPr>
        <w:t>Our</w:t>
      </w:r>
      <w:r>
        <w:rPr>
          <w:rFonts w:cs="Times New Roman"/>
          <w:b w:val="0"/>
          <w:szCs w:val="24"/>
        </w:rPr>
        <w:t xml:space="preserve"> source population</w:t>
      </w:r>
      <w:r w:rsidR="005A4EF7">
        <w:rPr>
          <w:rFonts w:cs="Times New Roman"/>
          <w:b w:val="0"/>
          <w:szCs w:val="24"/>
        </w:rPr>
        <w:t xml:space="preserve"> will include over 400 urgent care clinicians whose </w:t>
      </w:r>
      <w:r>
        <w:rPr>
          <w:rFonts w:cs="Times New Roman"/>
          <w:b w:val="0"/>
          <w:szCs w:val="24"/>
        </w:rPr>
        <w:t>contact information will be provided by the medical director of the urgent care service line</w:t>
      </w:r>
      <w:r w:rsidR="005A4EF7">
        <w:rPr>
          <w:rFonts w:cs="Times New Roman"/>
          <w:b w:val="0"/>
          <w:szCs w:val="24"/>
        </w:rPr>
        <w:t xml:space="preserve">. </w:t>
      </w:r>
    </w:p>
    <w:p w:rsidRPr="00134C03" w:rsidR="001110CB" w:rsidP="001110CB" w:rsidRDefault="002E1040" w14:paraId="4CBA42D7" w14:textId="5758044C">
      <w:pPr>
        <w:pStyle w:val="Heading1"/>
        <w:numPr>
          <w:ilvl w:val="0"/>
          <w:numId w:val="0"/>
        </w:numPr>
        <w:rPr>
          <w:b w:val="0"/>
          <w:bCs/>
        </w:rPr>
      </w:pPr>
      <w:proofErr w:type="gramStart"/>
      <w:r>
        <w:rPr>
          <w:rFonts w:cs="Times New Roman"/>
          <w:b w:val="0"/>
          <w:szCs w:val="24"/>
        </w:rPr>
        <w:t>First</w:t>
      </w:r>
      <w:proofErr w:type="gramEnd"/>
      <w:r>
        <w:rPr>
          <w:rFonts w:cs="Times New Roman"/>
          <w:b w:val="0"/>
          <w:szCs w:val="24"/>
        </w:rPr>
        <w:t xml:space="preserve"> w</w:t>
      </w:r>
      <w:r w:rsidRPr="00BB2234" w:rsidR="001F6CEF">
        <w:rPr>
          <w:rFonts w:cs="Times New Roman"/>
          <w:b w:val="0"/>
          <w:szCs w:val="24"/>
        </w:rPr>
        <w:t xml:space="preserve">e will conduct semi-structured interviews with a sample of 40 </w:t>
      </w:r>
      <w:r w:rsidR="00BB2234">
        <w:rPr>
          <w:rFonts w:cs="Times New Roman"/>
          <w:b w:val="0"/>
          <w:szCs w:val="24"/>
        </w:rPr>
        <w:t>clinician</w:t>
      </w:r>
      <w:r w:rsidRPr="00BB2234" w:rsidR="001F6CEF">
        <w:rPr>
          <w:rFonts w:cs="Times New Roman"/>
          <w:b w:val="0"/>
          <w:szCs w:val="24"/>
        </w:rPr>
        <w:t xml:space="preserve">s. This sample will include 9 </w:t>
      </w:r>
      <w:r w:rsidR="00BB2234">
        <w:rPr>
          <w:rFonts w:cs="Times New Roman"/>
          <w:b w:val="0"/>
          <w:szCs w:val="24"/>
        </w:rPr>
        <w:t>clinician</w:t>
      </w:r>
      <w:r w:rsidRPr="00BB2234" w:rsidR="001F6CEF">
        <w:rPr>
          <w:rFonts w:cs="Times New Roman"/>
          <w:b w:val="0"/>
          <w:szCs w:val="24"/>
        </w:rPr>
        <w:t xml:space="preserve">s from our original qualitative study to determine changes in perceptions over time. In addition, we are proposing to sample </w:t>
      </w:r>
      <w:r w:rsidR="00C06616">
        <w:rPr>
          <w:rFonts w:cs="Times New Roman"/>
          <w:b w:val="0"/>
          <w:szCs w:val="24"/>
        </w:rPr>
        <w:t>21</w:t>
      </w:r>
      <w:r w:rsidRPr="00BB2234" w:rsidR="001F6CEF">
        <w:rPr>
          <w:rFonts w:cs="Times New Roman"/>
          <w:b w:val="0"/>
          <w:szCs w:val="24"/>
        </w:rPr>
        <w:t xml:space="preserve"> </w:t>
      </w:r>
      <w:r w:rsidR="0098516E">
        <w:rPr>
          <w:rFonts w:cs="Times New Roman"/>
          <w:b w:val="0"/>
          <w:szCs w:val="24"/>
        </w:rPr>
        <w:t xml:space="preserve">additional </w:t>
      </w:r>
      <w:r w:rsidR="00C06616">
        <w:rPr>
          <w:rFonts w:cs="Times New Roman"/>
          <w:b w:val="0"/>
          <w:szCs w:val="24"/>
        </w:rPr>
        <w:t xml:space="preserve">UC clinicians who participated in the year-long stewardship initiative and 10 control clinicians from the University of Utah. </w:t>
      </w:r>
      <w:r w:rsidR="005A4EF7">
        <w:rPr>
          <w:rFonts w:cs="Times New Roman"/>
          <w:b w:val="0"/>
          <w:szCs w:val="24"/>
        </w:rPr>
        <w:t>The reason w</w:t>
      </w:r>
      <w:r w:rsidR="00C06616">
        <w:rPr>
          <w:rFonts w:cs="Times New Roman"/>
          <w:b w:val="0"/>
          <w:szCs w:val="24"/>
        </w:rPr>
        <w:t>e are proposing to sample at least 40 individuals</w:t>
      </w:r>
      <w:r>
        <w:rPr>
          <w:rFonts w:cs="Times New Roman"/>
          <w:b w:val="0"/>
          <w:szCs w:val="24"/>
        </w:rPr>
        <w:t xml:space="preserve"> from our urgent care service line</w:t>
      </w:r>
      <w:r w:rsidR="00C06616">
        <w:rPr>
          <w:rFonts w:cs="Times New Roman"/>
          <w:b w:val="0"/>
          <w:szCs w:val="24"/>
        </w:rPr>
        <w:t xml:space="preserve"> </w:t>
      </w:r>
      <w:r w:rsidR="005A4EF7">
        <w:rPr>
          <w:rFonts w:cs="Times New Roman"/>
          <w:b w:val="0"/>
          <w:szCs w:val="24"/>
        </w:rPr>
        <w:t xml:space="preserve">is </w:t>
      </w:r>
      <w:r w:rsidRPr="00BB2234" w:rsidR="001F6CEF">
        <w:rPr>
          <w:rFonts w:cs="Times New Roman"/>
          <w:b w:val="0"/>
          <w:szCs w:val="24"/>
        </w:rPr>
        <w:t xml:space="preserve">to ensure that we do not introduce unnecessary bias </w:t>
      </w:r>
      <w:r w:rsidR="00C06616">
        <w:rPr>
          <w:rFonts w:cs="Times New Roman"/>
          <w:b w:val="0"/>
          <w:szCs w:val="24"/>
        </w:rPr>
        <w:t>from a smaller sample size which would</w:t>
      </w:r>
      <w:r w:rsidRPr="00BB2234" w:rsidR="001F6CEF">
        <w:rPr>
          <w:rFonts w:cs="Times New Roman"/>
          <w:b w:val="0"/>
          <w:szCs w:val="24"/>
        </w:rPr>
        <w:t xml:space="preserve"> limit generalizability of the deep contextual information </w:t>
      </w:r>
      <w:r w:rsidR="00C06616">
        <w:rPr>
          <w:rFonts w:cs="Times New Roman"/>
          <w:b w:val="0"/>
          <w:szCs w:val="24"/>
        </w:rPr>
        <w:t>and would put</w:t>
      </w:r>
      <w:r w:rsidRPr="00BB2234" w:rsidR="001F6CEF">
        <w:rPr>
          <w:rFonts w:cs="Times New Roman"/>
          <w:b w:val="0"/>
          <w:szCs w:val="24"/>
        </w:rPr>
        <w:t xml:space="preserve"> our results at risk</w:t>
      </w:r>
      <w:r w:rsidR="0098516E">
        <w:rPr>
          <w:rFonts w:cs="Times New Roman"/>
          <w:b w:val="0"/>
          <w:szCs w:val="24"/>
        </w:rPr>
        <w:t>.</w:t>
      </w:r>
      <w:r w:rsidRPr="00BB2234" w:rsidR="001F6CEF">
        <w:rPr>
          <w:rFonts w:cs="Times New Roman"/>
          <w:b w:val="0"/>
          <w:szCs w:val="24"/>
        </w:rPr>
        <w:t xml:space="preserve"> </w:t>
      </w:r>
      <w:r w:rsidRPr="00BB2234" w:rsidR="001B44F5">
        <w:rPr>
          <w:rFonts w:cs="Times New Roman"/>
          <w:b w:val="0"/>
          <w:szCs w:val="24"/>
        </w:rPr>
        <w:t>Our</w:t>
      </w:r>
      <w:r w:rsidR="001B44F5">
        <w:rPr>
          <w:rFonts w:cs="Times New Roman"/>
          <w:b w:val="0"/>
          <w:szCs w:val="24"/>
        </w:rPr>
        <w:t xml:space="preserve"> </w:t>
      </w:r>
      <w:r w:rsidRPr="00BB2234" w:rsidR="001B44F5">
        <w:rPr>
          <w:rFonts w:cs="Times New Roman"/>
          <w:b w:val="0"/>
          <w:szCs w:val="24"/>
        </w:rPr>
        <w:t>sample will be selected to ensure diverse representation of geography of practice (rural vs urban), gender, clinical specialty, and current antibiotic prescribing practices to enhance the representativeness of practice and for comparative purposes</w:t>
      </w:r>
      <w:r w:rsidR="001B44F5">
        <w:rPr>
          <w:rFonts w:cs="Times New Roman"/>
          <w:b w:val="0"/>
          <w:szCs w:val="24"/>
        </w:rPr>
        <w:t>.</w:t>
      </w:r>
      <w:r w:rsidR="001110CB">
        <w:rPr>
          <w:rFonts w:cs="Times New Roman"/>
          <w:b w:val="0"/>
          <w:szCs w:val="24"/>
        </w:rPr>
        <w:t xml:space="preserve"> </w:t>
      </w:r>
      <w:r w:rsidRPr="00134C03" w:rsidR="001110CB">
        <w:rPr>
          <w:b w:val="0"/>
          <w:bCs/>
        </w:rPr>
        <w:t>Using the contact information provided by the medical director of the urgent care service line, we will invite a select sample of clinicians to participate in a semi-structured interview using a script developed for e-mail use (Attachment 5). We will perform one follow-up communication with non-responders to maximize response from this selected sample group.</w:t>
      </w:r>
    </w:p>
    <w:p w:rsidRPr="00134C03" w:rsidR="001110CB" w:rsidP="001110CB" w:rsidRDefault="001F6CEF" w14:paraId="5AF89E8B" w14:textId="218A0048">
      <w:pPr>
        <w:pStyle w:val="Heading1"/>
        <w:numPr>
          <w:ilvl w:val="0"/>
          <w:numId w:val="0"/>
        </w:numPr>
        <w:rPr>
          <w:rFonts w:cs="Times New Roman"/>
          <w:b w:val="0"/>
          <w:bCs/>
          <w:szCs w:val="24"/>
        </w:rPr>
      </w:pPr>
      <w:r w:rsidRPr="00BB2234">
        <w:rPr>
          <w:rFonts w:cs="Times New Roman"/>
          <w:b w:val="0"/>
          <w:szCs w:val="24"/>
        </w:rPr>
        <w:t xml:space="preserve">Second, we will disseminate a validated survey to </w:t>
      </w:r>
      <w:r>
        <w:rPr>
          <w:rFonts w:cs="Times New Roman"/>
          <w:b w:val="0"/>
          <w:szCs w:val="24"/>
        </w:rPr>
        <w:t>all U</w:t>
      </w:r>
      <w:r w:rsidRPr="00BB2234">
        <w:rPr>
          <w:rFonts w:cs="Times New Roman"/>
          <w:b w:val="0"/>
          <w:szCs w:val="24"/>
        </w:rPr>
        <w:t xml:space="preserve">C </w:t>
      </w:r>
      <w:r w:rsidR="00BB2234">
        <w:rPr>
          <w:rFonts w:cs="Times New Roman"/>
          <w:b w:val="0"/>
          <w:szCs w:val="24"/>
        </w:rPr>
        <w:t>clinician</w:t>
      </w:r>
      <w:r w:rsidRPr="00BB2234">
        <w:rPr>
          <w:rFonts w:cs="Times New Roman"/>
          <w:b w:val="0"/>
          <w:szCs w:val="24"/>
        </w:rPr>
        <w:t>s</w:t>
      </w:r>
      <w:r>
        <w:rPr>
          <w:rFonts w:cs="Times New Roman"/>
          <w:b w:val="0"/>
          <w:szCs w:val="24"/>
        </w:rPr>
        <w:t xml:space="preserve"> (400+ clinicians)</w:t>
      </w:r>
      <w:r w:rsidRPr="00BB2234">
        <w:rPr>
          <w:rFonts w:cs="Times New Roman"/>
          <w:b w:val="0"/>
          <w:szCs w:val="24"/>
        </w:rPr>
        <w:t xml:space="preserve"> employed by Intermountain. We expect </w:t>
      </w:r>
      <w:r w:rsidR="0098516E">
        <w:rPr>
          <w:rFonts w:cs="Times New Roman"/>
          <w:b w:val="0"/>
          <w:szCs w:val="24"/>
        </w:rPr>
        <w:t>roughly</w:t>
      </w:r>
      <w:r w:rsidRPr="00BB2234">
        <w:rPr>
          <w:rFonts w:cs="Times New Roman"/>
          <w:b w:val="0"/>
          <w:szCs w:val="24"/>
        </w:rPr>
        <w:t xml:space="preserve"> 250 clinicians to respond</w:t>
      </w:r>
      <w:r>
        <w:rPr>
          <w:rFonts w:cs="Times New Roman"/>
          <w:b w:val="0"/>
          <w:szCs w:val="24"/>
        </w:rPr>
        <w:t xml:space="preserve"> (50% response rate)</w:t>
      </w:r>
      <w:r w:rsidRPr="00BB2234">
        <w:rPr>
          <w:rFonts w:cs="Times New Roman"/>
          <w:b w:val="0"/>
          <w:szCs w:val="24"/>
        </w:rPr>
        <w:t xml:space="preserve"> to our survey.</w:t>
      </w:r>
      <w:r w:rsidR="001110CB">
        <w:rPr>
          <w:rFonts w:cs="Times New Roman"/>
          <w:b w:val="0"/>
          <w:szCs w:val="24"/>
        </w:rPr>
        <w:t xml:space="preserve"> </w:t>
      </w:r>
      <w:r w:rsidRPr="00134C03" w:rsidR="001110CB">
        <w:rPr>
          <w:b w:val="0"/>
          <w:bCs/>
        </w:rPr>
        <w:t xml:space="preserve">Using the contact information provided by the medical director of the urgent care service line, we will invite </w:t>
      </w:r>
      <w:proofErr w:type="gramStart"/>
      <w:r w:rsidRPr="00134C03" w:rsidR="001110CB">
        <w:rPr>
          <w:b w:val="0"/>
          <w:bCs/>
        </w:rPr>
        <w:t>all of</w:t>
      </w:r>
      <w:proofErr w:type="gramEnd"/>
      <w:r w:rsidRPr="00134C03" w:rsidR="001110CB">
        <w:rPr>
          <w:b w:val="0"/>
          <w:bCs/>
        </w:rPr>
        <w:t xml:space="preserve"> the service line clinicians to participate in a survey (Attachment 3) using the language included in our templates developed for e-mail use (Attachment 5).</w:t>
      </w:r>
    </w:p>
    <w:p w:rsidR="00352CEE" w:rsidP="00352CEE" w:rsidRDefault="00352CEE" w14:paraId="214C4366" w14:textId="77777777">
      <w:pPr>
        <w:pStyle w:val="Heading1"/>
      </w:pPr>
      <w:bookmarkStart w:name="_Toc473882441" w:id="3"/>
      <w:r>
        <w:t>Procedures for the Collection of Information</w:t>
      </w:r>
      <w:bookmarkEnd w:id="3"/>
    </w:p>
    <w:p w:rsidR="00E751C8" w:rsidP="00352CEE" w:rsidRDefault="001B44F5" w14:paraId="41F36976" w14:textId="444AA2F5">
      <w:r>
        <w:t>Researchers</w:t>
      </w:r>
      <w:r w:rsidR="00DC1203">
        <w:t xml:space="preserve"> from the Healthcare Delivery Institute </w:t>
      </w:r>
      <w:r>
        <w:t>will conduct the proposed research acti</w:t>
      </w:r>
      <w:bookmarkStart w:name="_GoBack" w:id="4"/>
      <w:bookmarkEnd w:id="4"/>
      <w:r>
        <w:t>vities. For semi-structured interviews, we will either</w:t>
      </w:r>
      <w:r w:rsidRPr="001B44F5">
        <w:t xml:space="preserve"> </w:t>
      </w:r>
      <w:r>
        <w:t xml:space="preserve">travel by appointment to outpatient facilities or allow </w:t>
      </w:r>
      <w:r>
        <w:lastRenderedPageBreak/>
        <w:t xml:space="preserve">interviews to be conducted via </w:t>
      </w:r>
      <w:r w:rsidR="00D42F4F">
        <w:t xml:space="preserve">virtual meetings or </w:t>
      </w:r>
      <w:r>
        <w:t xml:space="preserve">phone to make completion less burdensome for clinicians. </w:t>
      </w:r>
      <w:r w:rsidR="00DC1203">
        <w:t xml:space="preserve">Collection will occur using </w:t>
      </w:r>
      <w:r w:rsidR="000F3D45">
        <w:t>audio recording</w:t>
      </w:r>
      <w:r>
        <w:t xml:space="preserve"> and personal field notes. Audio-recordings will be transcribed. Survey instruments will be disseminated electronically to all UC clinicians by the Healthcare Delivery Institute.</w:t>
      </w:r>
      <w:r w:rsidR="00DC1203">
        <w:t xml:space="preserve"> </w:t>
      </w:r>
    </w:p>
    <w:p w:rsidR="00352CEE" w:rsidP="00352CEE" w:rsidRDefault="00352CEE" w14:paraId="214C4368" w14:textId="77777777">
      <w:pPr>
        <w:pStyle w:val="Heading1"/>
      </w:pPr>
      <w:bookmarkStart w:name="_Toc473882442" w:id="5"/>
      <w:r>
        <w:t>Methods to maximize Response Rates and Deal with No Response</w:t>
      </w:r>
      <w:bookmarkEnd w:id="5"/>
    </w:p>
    <w:p w:rsidRPr="00BB2234" w:rsidR="001B44F5" w:rsidP="005C4D59" w:rsidRDefault="00D13F82" w14:paraId="3E77B424" w14:textId="694280FA">
      <w:pPr>
        <w:rPr>
          <w:rFonts w:cs="Times New Roman"/>
        </w:rPr>
      </w:pPr>
      <w:r w:rsidRPr="00BB2234">
        <w:rPr>
          <w:rFonts w:eastAsia="Times New Roman" w:cs="Times New Roman"/>
          <w:color w:val="000000"/>
        </w:rPr>
        <w:t>We may have challenges recruiting busy healthcare workers to participate in an interview</w:t>
      </w:r>
      <w:r>
        <w:rPr>
          <w:rFonts w:eastAsia="Times New Roman" w:cs="Times New Roman"/>
          <w:color w:val="000000"/>
        </w:rPr>
        <w:t xml:space="preserve"> and/or</w:t>
      </w:r>
      <w:r w:rsidRPr="00BB2234">
        <w:rPr>
          <w:rFonts w:eastAsia="Times New Roman" w:cs="Times New Roman"/>
          <w:color w:val="000000"/>
        </w:rPr>
        <w:t xml:space="preserve"> to take a survey</w:t>
      </w:r>
      <w:r>
        <w:rPr>
          <w:rFonts w:eastAsia="Times New Roman" w:cs="Times New Roman"/>
          <w:color w:val="000000"/>
        </w:rPr>
        <w:t xml:space="preserve">. </w:t>
      </w:r>
      <w:r w:rsidRPr="00BB2234">
        <w:rPr>
          <w:rFonts w:eastAsia="Times New Roman" w:cs="Times New Roman"/>
          <w:color w:val="000000"/>
        </w:rPr>
        <w:t>To mitigate this risk, we will consider using (a) using short, personal email communications, (b) highlighting how the study results will be shared, (c) sending reminders through respected clinical leaders, and (d) giving deadlines to ensure diverse representation.</w:t>
      </w:r>
      <w:r>
        <w:rPr>
          <w:rFonts w:eastAsia="Times New Roman" w:cs="Times New Roman"/>
          <w:color w:val="000000"/>
        </w:rPr>
        <w:t xml:space="preserve"> We have provided potential clinicians with multi-modalities (ex. in-person interviews at their clinic</w:t>
      </w:r>
      <w:r w:rsidR="00D42F4F">
        <w:rPr>
          <w:rFonts w:eastAsia="Times New Roman" w:cs="Times New Roman"/>
          <w:color w:val="000000"/>
        </w:rPr>
        <w:t>, virtual meetings,</w:t>
      </w:r>
      <w:r>
        <w:rPr>
          <w:rFonts w:eastAsia="Times New Roman" w:cs="Times New Roman"/>
          <w:color w:val="000000"/>
        </w:rPr>
        <w:t xml:space="preserve"> or phone interviews) to participate in the semi-structured interviews.</w:t>
      </w:r>
      <w:r w:rsidRPr="00D13F82">
        <w:t xml:space="preserve"> </w:t>
      </w:r>
      <w:r>
        <w:t>Follow-up invitations to complete the electronic survey will be sent out via other existing communication channels (regional meetings, newsletters) if there is a low initial response rate to the first invitation.</w:t>
      </w:r>
      <w:r w:rsidR="001110CB">
        <w:t xml:space="preserve"> We will use the follow-up </w:t>
      </w:r>
      <w:r w:rsidR="00D151D0">
        <w:t>template with language developed for e-mail use</w:t>
      </w:r>
      <w:r w:rsidR="002E1040">
        <w:t xml:space="preserve"> (Attachment 5)</w:t>
      </w:r>
      <w:r w:rsidR="00D151D0">
        <w:t>.</w:t>
      </w:r>
      <w:r>
        <w:rPr>
          <w:rFonts w:eastAsia="Times New Roman" w:cs="Times New Roman"/>
          <w:color w:val="000000"/>
        </w:rPr>
        <w:t xml:space="preserve"> Intermountain Urgent Care leaders will also consider allow us to disseminate the survey and complete their responses during existing regional or clinic meetings to engage potential clinicians in the electronic survey to assess implementation.</w:t>
      </w:r>
    </w:p>
    <w:p w:rsidR="00352CEE" w:rsidP="00352CEE" w:rsidRDefault="00352CEE" w14:paraId="214C436A" w14:textId="22BFBA7E">
      <w:pPr>
        <w:pStyle w:val="Heading1"/>
      </w:pPr>
      <w:bookmarkStart w:name="_Toc473882443" w:id="6"/>
      <w:r>
        <w:t xml:space="preserve">Tests </w:t>
      </w:r>
      <w:r w:rsidR="00DE48C7">
        <w:t>of Procedures or Methods to be u</w:t>
      </w:r>
      <w:r>
        <w:t>ndertaken</w:t>
      </w:r>
      <w:bookmarkEnd w:id="6"/>
    </w:p>
    <w:p w:rsidRPr="003B2FB4" w:rsidR="00352CEE" w:rsidP="00985CCD" w:rsidRDefault="00B37F8D" w14:paraId="214C436C" w14:textId="5C20C6EF">
      <w:r>
        <w:t xml:space="preserve">In attachment 3, we have included our semi-structured interview guide and the validated survey instrument that we will use to accomplish our purpose. </w:t>
      </w:r>
    </w:p>
    <w:p w:rsidR="00352CEE" w:rsidP="00352CEE" w:rsidRDefault="00352CEE" w14:paraId="214C436D" w14:textId="77777777">
      <w:pPr>
        <w:pStyle w:val="Heading1"/>
      </w:pPr>
      <w:bookmarkStart w:name="_Toc473882444" w:id="7"/>
      <w:r>
        <w:t>Individuals Consulted on Statistical Aspects and Individuals Collecting and/or Analyzing Data</w:t>
      </w:r>
      <w:bookmarkEnd w:id="7"/>
    </w:p>
    <w:p w:rsidR="00E50480" w:rsidP="00985CCD" w:rsidRDefault="009C140E" w14:paraId="68A8E992" w14:textId="77777777">
      <w:r>
        <w:t>Intermountain Healthcare</w:t>
      </w:r>
      <w:r w:rsidR="00662793">
        <w:t>,</w:t>
      </w:r>
      <w:r>
        <w:t xml:space="preserve"> Healthcare Delivery Institute</w:t>
      </w:r>
      <w:r w:rsidR="00662793">
        <w:t>, Collection and Analysis of Data</w:t>
      </w:r>
      <w:r>
        <w:t xml:space="preserve">: </w:t>
      </w:r>
    </w:p>
    <w:p w:rsidR="0030094C" w:rsidP="00985CCD" w:rsidRDefault="0030094C" w14:paraId="54C3B36A" w14:textId="2DB4F9DB">
      <w:pPr>
        <w:rPr>
          <w:rStyle w:val="Hyperlink"/>
        </w:rPr>
      </w:pPr>
      <w:r>
        <w:t xml:space="preserve">Kim Brunisholz, </w:t>
      </w:r>
      <w:r w:rsidR="00321EE6">
        <w:t>801</w:t>
      </w:r>
      <w:r w:rsidR="002C2854">
        <w:t>-</w:t>
      </w:r>
      <w:r w:rsidR="00321EE6">
        <w:t>442</w:t>
      </w:r>
      <w:r w:rsidR="002C2854">
        <w:t>-</w:t>
      </w:r>
      <w:r w:rsidR="00321EE6">
        <w:t xml:space="preserve">3912, </w:t>
      </w:r>
      <w:hyperlink w:history="1" r:id="rId12">
        <w:r w:rsidRPr="003B4DAE" w:rsidR="009C140E">
          <w:rPr>
            <w:rStyle w:val="Hyperlink"/>
          </w:rPr>
          <w:t>kim.brunisholz@imail.org</w:t>
        </w:r>
      </w:hyperlink>
    </w:p>
    <w:p w:rsidR="007B6F02" w:rsidP="007B6F02" w:rsidRDefault="007B6F02" w14:paraId="56A7B6D6" w14:textId="77777777">
      <w:pPr>
        <w:rPr>
          <w:sz w:val="22"/>
        </w:rPr>
      </w:pPr>
      <w:r>
        <w:t xml:space="preserve">Raj Srivastava, 801-507-8715, </w:t>
      </w:r>
      <w:hyperlink w:history="1" r:id="rId13">
        <w:r>
          <w:rPr>
            <w:rStyle w:val="Hyperlink"/>
          </w:rPr>
          <w:t>raj.srivastava@imail.org</w:t>
        </w:r>
      </w:hyperlink>
    </w:p>
    <w:p w:rsidR="007B6F02" w:rsidP="007B6F02" w:rsidRDefault="007B6F02" w14:paraId="7B1E041C" w14:textId="5F7D4E34">
      <w:pPr>
        <w:rPr>
          <w:rStyle w:val="Hyperlink"/>
        </w:rPr>
      </w:pPr>
      <w:r>
        <w:t>Nick Baker</w:t>
      </w:r>
      <w:r w:rsidR="002C2854">
        <w:t>,</w:t>
      </w:r>
      <w:r>
        <w:t xml:space="preserve"> 801-507-8712, </w:t>
      </w:r>
      <w:hyperlink w:history="1" r:id="rId14">
        <w:r>
          <w:rPr>
            <w:rStyle w:val="Hyperlink"/>
          </w:rPr>
          <w:t>nick.baker@imail.org</w:t>
        </w:r>
      </w:hyperlink>
    </w:p>
    <w:p w:rsidR="00D151D0" w:rsidP="007B6F02" w:rsidRDefault="000267E1" w14:paraId="652E1ACC" w14:textId="0978EF4C">
      <w:r w:rsidRPr="00134C03">
        <w:rPr>
          <w:rStyle w:val="Hyperlink"/>
          <w:color w:val="auto"/>
          <w:u w:val="none"/>
        </w:rPr>
        <w:t>I</w:t>
      </w:r>
      <w:r w:rsidRPr="00134C03" w:rsidR="00D151D0">
        <w:rPr>
          <w:rStyle w:val="Hyperlink"/>
          <w:color w:val="auto"/>
          <w:u w:val="none"/>
        </w:rPr>
        <w:t xml:space="preserve">shita </w:t>
      </w:r>
      <w:r w:rsidRPr="00134C03">
        <w:rPr>
          <w:rStyle w:val="Hyperlink"/>
          <w:color w:val="auto"/>
          <w:u w:val="none"/>
        </w:rPr>
        <w:t>Singh</w:t>
      </w:r>
      <w:r w:rsidRPr="00134C03" w:rsidR="00D151D0">
        <w:rPr>
          <w:rStyle w:val="Hyperlink"/>
          <w:color w:val="auto"/>
          <w:u w:val="none"/>
        </w:rPr>
        <w:t>, 801-507-</w:t>
      </w:r>
      <w:r w:rsidRPr="00134C03">
        <w:rPr>
          <w:rStyle w:val="Hyperlink"/>
          <w:color w:val="auto"/>
          <w:u w:val="none"/>
        </w:rPr>
        <w:t>8711</w:t>
      </w:r>
      <w:r w:rsidRPr="00134C03" w:rsidR="00D151D0">
        <w:rPr>
          <w:rStyle w:val="Hyperlink"/>
          <w:color w:val="auto"/>
          <w:u w:val="none"/>
        </w:rPr>
        <w:t xml:space="preserve">, </w:t>
      </w:r>
      <w:r>
        <w:rPr>
          <w:rStyle w:val="Hyperlink"/>
        </w:rPr>
        <w:t>i</w:t>
      </w:r>
      <w:r w:rsidR="00D151D0">
        <w:rPr>
          <w:rStyle w:val="Hyperlink"/>
        </w:rPr>
        <w:t>shita.</w:t>
      </w:r>
      <w:r>
        <w:rPr>
          <w:rStyle w:val="Hyperlink"/>
        </w:rPr>
        <w:t>singh@imail.org</w:t>
      </w:r>
    </w:p>
    <w:p w:rsidR="007B6F02" w:rsidP="007B6F02" w:rsidRDefault="007B6F02" w14:paraId="4990943E" w14:textId="4B96DF15">
      <w:r>
        <w:t>Tom Belnap, 801-507-8717</w:t>
      </w:r>
      <w:r w:rsidR="002C2854">
        <w:t>,</w:t>
      </w:r>
      <w:r>
        <w:t xml:space="preserve"> </w:t>
      </w:r>
      <w:hyperlink w:history="1" r:id="rId15">
        <w:r>
          <w:rPr>
            <w:rStyle w:val="Hyperlink"/>
          </w:rPr>
          <w:t>tom.belnap@imail.org</w:t>
        </w:r>
      </w:hyperlink>
    </w:p>
    <w:p w:rsidRPr="00985CCD" w:rsidR="007B6F02" w:rsidP="00985CCD" w:rsidRDefault="007B6F02" w14:paraId="482068B8" w14:textId="77777777"/>
    <w:sectPr w:rsidRPr="00985CCD" w:rsidR="007B6F02" w:rsidSect="006C6578">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F1AD7" w14:textId="77777777" w:rsidR="001234C2" w:rsidRDefault="001234C2" w:rsidP="008B5D54">
      <w:pPr>
        <w:spacing w:after="0" w:line="240" w:lineRule="auto"/>
      </w:pPr>
      <w:r>
        <w:separator/>
      </w:r>
    </w:p>
  </w:endnote>
  <w:endnote w:type="continuationSeparator" w:id="0">
    <w:p w14:paraId="53667BE7" w14:textId="77777777" w:rsidR="001234C2" w:rsidRDefault="001234C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37FAF" w14:textId="77777777" w:rsidR="001234C2" w:rsidRDefault="001234C2" w:rsidP="008B5D54">
      <w:pPr>
        <w:spacing w:after="0" w:line="240" w:lineRule="auto"/>
      </w:pPr>
      <w:r>
        <w:separator/>
      </w:r>
    </w:p>
  </w:footnote>
  <w:footnote w:type="continuationSeparator" w:id="0">
    <w:p w14:paraId="10E3BCEB" w14:textId="77777777" w:rsidR="001234C2" w:rsidRDefault="001234C2"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267E1"/>
    <w:rsid w:val="0004512B"/>
    <w:rsid w:val="00045CB7"/>
    <w:rsid w:val="000817F9"/>
    <w:rsid w:val="00082C7D"/>
    <w:rsid w:val="00087868"/>
    <w:rsid w:val="000945C7"/>
    <w:rsid w:val="000F3D45"/>
    <w:rsid w:val="000F439F"/>
    <w:rsid w:val="001110CB"/>
    <w:rsid w:val="001234C2"/>
    <w:rsid w:val="00134C03"/>
    <w:rsid w:val="00157E0B"/>
    <w:rsid w:val="00187862"/>
    <w:rsid w:val="001A080B"/>
    <w:rsid w:val="001A389D"/>
    <w:rsid w:val="001A6AEC"/>
    <w:rsid w:val="001B44F5"/>
    <w:rsid w:val="001B5F5D"/>
    <w:rsid w:val="001E706C"/>
    <w:rsid w:val="001F01FD"/>
    <w:rsid w:val="001F5A0D"/>
    <w:rsid w:val="001F6CEF"/>
    <w:rsid w:val="0020320E"/>
    <w:rsid w:val="0024239F"/>
    <w:rsid w:val="002564BB"/>
    <w:rsid w:val="00264B4D"/>
    <w:rsid w:val="00277D88"/>
    <w:rsid w:val="002C2854"/>
    <w:rsid w:val="002D7E48"/>
    <w:rsid w:val="002E1040"/>
    <w:rsid w:val="002E3DC2"/>
    <w:rsid w:val="0030094C"/>
    <w:rsid w:val="00321EE6"/>
    <w:rsid w:val="00344CEF"/>
    <w:rsid w:val="003462D1"/>
    <w:rsid w:val="00352CEE"/>
    <w:rsid w:val="003548CA"/>
    <w:rsid w:val="003713B5"/>
    <w:rsid w:val="00373372"/>
    <w:rsid w:val="00387F6A"/>
    <w:rsid w:val="00392F9C"/>
    <w:rsid w:val="003A4847"/>
    <w:rsid w:val="003C06BB"/>
    <w:rsid w:val="00407246"/>
    <w:rsid w:val="004100A9"/>
    <w:rsid w:val="00433802"/>
    <w:rsid w:val="00490134"/>
    <w:rsid w:val="004B2C29"/>
    <w:rsid w:val="004D0CD2"/>
    <w:rsid w:val="004F087F"/>
    <w:rsid w:val="005345A6"/>
    <w:rsid w:val="0057495A"/>
    <w:rsid w:val="00593583"/>
    <w:rsid w:val="005A07B3"/>
    <w:rsid w:val="005A4EF7"/>
    <w:rsid w:val="005A73E2"/>
    <w:rsid w:val="005B2236"/>
    <w:rsid w:val="005C0B1B"/>
    <w:rsid w:val="005C4D59"/>
    <w:rsid w:val="005C6AC1"/>
    <w:rsid w:val="005E0671"/>
    <w:rsid w:val="005E4E86"/>
    <w:rsid w:val="006059A6"/>
    <w:rsid w:val="00621232"/>
    <w:rsid w:val="00637EF6"/>
    <w:rsid w:val="00641834"/>
    <w:rsid w:val="006446BB"/>
    <w:rsid w:val="00647BEA"/>
    <w:rsid w:val="00662793"/>
    <w:rsid w:val="00670134"/>
    <w:rsid w:val="00674AAB"/>
    <w:rsid w:val="00682E21"/>
    <w:rsid w:val="006C4135"/>
    <w:rsid w:val="006C5094"/>
    <w:rsid w:val="006C6578"/>
    <w:rsid w:val="006E29B0"/>
    <w:rsid w:val="006F12C6"/>
    <w:rsid w:val="006F53D7"/>
    <w:rsid w:val="007617E1"/>
    <w:rsid w:val="0077232C"/>
    <w:rsid w:val="00786DE8"/>
    <w:rsid w:val="007B6F02"/>
    <w:rsid w:val="007E07CC"/>
    <w:rsid w:val="007E21C9"/>
    <w:rsid w:val="007E6753"/>
    <w:rsid w:val="007F5AB7"/>
    <w:rsid w:val="007F7E98"/>
    <w:rsid w:val="00890C2E"/>
    <w:rsid w:val="008A6155"/>
    <w:rsid w:val="008B12F3"/>
    <w:rsid w:val="008B5D54"/>
    <w:rsid w:val="008C2685"/>
    <w:rsid w:val="008E6C6B"/>
    <w:rsid w:val="009050E9"/>
    <w:rsid w:val="009360B9"/>
    <w:rsid w:val="00946C1C"/>
    <w:rsid w:val="0098516E"/>
    <w:rsid w:val="00985CCD"/>
    <w:rsid w:val="00994D34"/>
    <w:rsid w:val="00997D0E"/>
    <w:rsid w:val="009A779F"/>
    <w:rsid w:val="009B1533"/>
    <w:rsid w:val="009C140E"/>
    <w:rsid w:val="009C5F5B"/>
    <w:rsid w:val="009C6AAB"/>
    <w:rsid w:val="009C7C71"/>
    <w:rsid w:val="00A012E1"/>
    <w:rsid w:val="00A04E60"/>
    <w:rsid w:val="00A12917"/>
    <w:rsid w:val="00A24E17"/>
    <w:rsid w:val="00A45D24"/>
    <w:rsid w:val="00A63314"/>
    <w:rsid w:val="00A86F07"/>
    <w:rsid w:val="00AC3A65"/>
    <w:rsid w:val="00AC6155"/>
    <w:rsid w:val="00AD2AAD"/>
    <w:rsid w:val="00B10AD5"/>
    <w:rsid w:val="00B2691A"/>
    <w:rsid w:val="00B37F8D"/>
    <w:rsid w:val="00B47A3E"/>
    <w:rsid w:val="00B55735"/>
    <w:rsid w:val="00B608AC"/>
    <w:rsid w:val="00B72B32"/>
    <w:rsid w:val="00B85820"/>
    <w:rsid w:val="00BB2234"/>
    <w:rsid w:val="00C06616"/>
    <w:rsid w:val="00C16181"/>
    <w:rsid w:val="00C84D3F"/>
    <w:rsid w:val="00C969B6"/>
    <w:rsid w:val="00CC481C"/>
    <w:rsid w:val="00CC6E7B"/>
    <w:rsid w:val="00CC73FF"/>
    <w:rsid w:val="00CD75D6"/>
    <w:rsid w:val="00CE13BA"/>
    <w:rsid w:val="00CE7EBB"/>
    <w:rsid w:val="00D13F82"/>
    <w:rsid w:val="00D151D0"/>
    <w:rsid w:val="00D21BD1"/>
    <w:rsid w:val="00D37D8F"/>
    <w:rsid w:val="00D42F4F"/>
    <w:rsid w:val="00D6461D"/>
    <w:rsid w:val="00DA15A6"/>
    <w:rsid w:val="00DB4339"/>
    <w:rsid w:val="00DC1203"/>
    <w:rsid w:val="00DC4BC1"/>
    <w:rsid w:val="00DC57CC"/>
    <w:rsid w:val="00DD07AB"/>
    <w:rsid w:val="00DE48C7"/>
    <w:rsid w:val="00E17AFC"/>
    <w:rsid w:val="00E50480"/>
    <w:rsid w:val="00E751C8"/>
    <w:rsid w:val="00EB0070"/>
    <w:rsid w:val="00EC15BD"/>
    <w:rsid w:val="00F20B51"/>
    <w:rsid w:val="00F30094"/>
    <w:rsid w:val="00F5282D"/>
    <w:rsid w:val="00F56A48"/>
    <w:rsid w:val="00F7400C"/>
    <w:rsid w:val="00F7627E"/>
    <w:rsid w:val="00F955C3"/>
    <w:rsid w:val="00F97F2F"/>
    <w:rsid w:val="00FB655E"/>
    <w:rsid w:val="00FF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B85820"/>
    <w:rPr>
      <w:sz w:val="16"/>
      <w:szCs w:val="16"/>
    </w:rPr>
  </w:style>
  <w:style w:type="paragraph" w:styleId="CommentText">
    <w:name w:val="annotation text"/>
    <w:basedOn w:val="Normal"/>
    <w:link w:val="CommentTextChar"/>
    <w:uiPriority w:val="99"/>
    <w:semiHidden/>
    <w:unhideWhenUsed/>
    <w:rsid w:val="00B85820"/>
    <w:pPr>
      <w:spacing w:line="240" w:lineRule="auto"/>
    </w:pPr>
    <w:rPr>
      <w:sz w:val="20"/>
      <w:szCs w:val="20"/>
    </w:rPr>
  </w:style>
  <w:style w:type="character" w:customStyle="1" w:styleId="CommentTextChar">
    <w:name w:val="Comment Text Char"/>
    <w:basedOn w:val="DefaultParagraphFont"/>
    <w:link w:val="CommentText"/>
    <w:uiPriority w:val="99"/>
    <w:semiHidden/>
    <w:rsid w:val="00B8582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5820"/>
    <w:rPr>
      <w:b/>
      <w:bCs/>
    </w:rPr>
  </w:style>
  <w:style w:type="character" w:customStyle="1" w:styleId="CommentSubjectChar">
    <w:name w:val="Comment Subject Char"/>
    <w:basedOn w:val="CommentTextChar"/>
    <w:link w:val="CommentSubject"/>
    <w:uiPriority w:val="99"/>
    <w:semiHidden/>
    <w:rsid w:val="00B85820"/>
    <w:rPr>
      <w:rFonts w:ascii="Times New Roman" w:hAnsi="Times New Roman"/>
      <w:b/>
      <w:bCs/>
      <w:sz w:val="20"/>
      <w:szCs w:val="20"/>
    </w:rPr>
  </w:style>
  <w:style w:type="paragraph" w:styleId="BalloonText">
    <w:name w:val="Balloon Text"/>
    <w:basedOn w:val="Normal"/>
    <w:link w:val="BalloonTextChar"/>
    <w:uiPriority w:val="99"/>
    <w:semiHidden/>
    <w:unhideWhenUsed/>
    <w:rsid w:val="00B85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820"/>
    <w:rPr>
      <w:rFonts w:ascii="Segoe UI" w:hAnsi="Segoe UI" w:cs="Segoe UI"/>
      <w:sz w:val="18"/>
      <w:szCs w:val="18"/>
    </w:rPr>
  </w:style>
  <w:style w:type="character" w:styleId="UnresolvedMention">
    <w:name w:val="Unresolved Mention"/>
    <w:basedOn w:val="DefaultParagraphFont"/>
    <w:uiPriority w:val="99"/>
    <w:semiHidden/>
    <w:unhideWhenUsed/>
    <w:rsid w:val="009C1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j.srivastava@imail.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kim.brunisholz@imail.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m.belnap@imail.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ick.baker@imai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EFA371-259B-4A42-945B-4E44E81D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Naresh Kumar</cp:lastModifiedBy>
  <cp:revision>3</cp:revision>
  <dcterms:created xsi:type="dcterms:W3CDTF">2020-06-02T19:03:00Z</dcterms:created>
  <dcterms:modified xsi:type="dcterms:W3CDTF">2020-06-02T19:08:00Z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88371678-b9da-4719-8d8b-d54d1caeb036</vt:lpwstr>
  </property>
  <property fmtid="{D5CDD505-2E9C-101B-9397-08002B2CF9AE}" pid="4" name="MSIP_Label_ba1a4512-8026-4a73-bfb7-8d52c1779a3a_Enabled">
    <vt:lpwstr>True</vt:lpwstr>
  </property>
  <property fmtid="{D5CDD505-2E9C-101B-9397-08002B2CF9AE}" pid="5" name="MSIP_Label_ba1a4512-8026-4a73-bfb7-8d52c1779a3a_SiteId">
    <vt:lpwstr>a79016de-bdd0-4e47-91f4-79416ab912ad</vt:lpwstr>
  </property>
  <property fmtid="{D5CDD505-2E9C-101B-9397-08002B2CF9AE}" pid="6" name="MSIP_Label_ba1a4512-8026-4a73-bfb7-8d52c1779a3a_Owner">
    <vt:lpwstr>Naresh.Kumar@imail.org</vt:lpwstr>
  </property>
  <property fmtid="{D5CDD505-2E9C-101B-9397-08002B2CF9AE}" pid="7" name="MSIP_Label_ba1a4512-8026-4a73-bfb7-8d52c1779a3a_SetDate">
    <vt:lpwstr>2019-10-22T00:06:46.0794891Z</vt:lpwstr>
  </property>
  <property fmtid="{D5CDD505-2E9C-101B-9397-08002B2CF9AE}" pid="8" name="MSIP_Label_ba1a4512-8026-4a73-bfb7-8d52c1779a3a_Name">
    <vt:lpwstr>Sensitive Information</vt:lpwstr>
  </property>
  <property fmtid="{D5CDD505-2E9C-101B-9397-08002B2CF9AE}" pid="9" name="MSIP_Label_ba1a4512-8026-4a73-bfb7-8d52c1779a3a_Application">
    <vt:lpwstr>Microsoft Azure Information Protection</vt:lpwstr>
  </property>
  <property fmtid="{D5CDD505-2E9C-101B-9397-08002B2CF9AE}" pid="10" name="MSIP_Label_ba1a4512-8026-4a73-bfb7-8d52c1779a3a_ActionId">
    <vt:lpwstr>0e3001d7-6cbd-4ffe-af2a-0067d7577e7f</vt:lpwstr>
  </property>
  <property fmtid="{D5CDD505-2E9C-101B-9397-08002B2CF9AE}" pid="11" name="MSIP_Label_ba1a4512-8026-4a73-bfb7-8d52c1779a3a_Extended_MSFT_Method">
    <vt:lpwstr>Automatic</vt:lpwstr>
  </property>
  <property fmtid="{D5CDD505-2E9C-101B-9397-08002B2CF9AE}" pid="12" name="Sensitivity">
    <vt:lpwstr>Sensitive Information</vt:lpwstr>
  </property>
</Properties>
</file>