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47869B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99541D">
        <w:rPr>
          <w:sz w:val="28"/>
        </w:rPr>
        <w:t>0690</w:t>
      </w:r>
      <w:r>
        <w:rPr>
          <w:sz w:val="28"/>
        </w:rPr>
        <w:t>-</w:t>
      </w:r>
      <w:r w:rsidR="0099541D">
        <w:rPr>
          <w:sz w:val="28"/>
        </w:rPr>
        <w:t>0030</w:t>
      </w:r>
      <w:r>
        <w:rPr>
          <w:sz w:val="28"/>
        </w:rPr>
        <w:t>)</w:t>
      </w:r>
    </w:p>
    <w:p w:rsidR="0084422D" w:rsidP="00434E33" w:rsidRDefault="00331175" w14:paraId="7A7BE485" w14:textId="77777777">
      <w:pPr>
        <w:rPr>
          <w:b/>
        </w:rPr>
      </w:pPr>
      <w:r>
        <w:rPr>
          <w:b/>
          <w:noProof/>
        </w:rPr>
        <mc:AlternateContent>
          <mc:Choice Requires="wps">
            <w:drawing>
              <wp:anchor distT="0" distB="0" distL="114300" distR="114300" simplePos="0" relativeHeight="251657216" behindDoc="0" locked="0" layoutInCell="0" allowOverlap="1" wp14:editId="48F7C080" wp14:anchorId="1A68FE7D">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6688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9239AA" w:rsidR="00E50293" w:rsidP="00434E33" w:rsidRDefault="0084422D" w14:paraId="7DFAC31D" w14:textId="6B38ABFA">
      <w:pPr>
        <w:rPr>
          <w:b/>
        </w:rPr>
      </w:pPr>
      <w:r>
        <w:rPr>
          <w:b/>
        </w:rPr>
        <w:t>TITLE OF INFORMATION COLLECTION:</w:t>
      </w:r>
      <w:r w:rsidR="005E714A">
        <w:t xml:space="preserve">  </w:t>
      </w:r>
      <w:r w:rsidR="00283574">
        <w:t xml:space="preserve">BIS Educational Seminars </w:t>
      </w:r>
      <w:r w:rsidR="004D42EA">
        <w:t>Survey</w:t>
      </w:r>
    </w:p>
    <w:p w:rsidR="005E714A" w:rsidRDefault="005E714A" w14:paraId="181C3908" w14:textId="77777777"/>
    <w:p w:rsidR="00283574" w:rsidP="004D42EA" w:rsidRDefault="00F15956" w14:paraId="21CF2938" w14:textId="77777777">
      <w:r>
        <w:rPr>
          <w:b/>
        </w:rPr>
        <w:t>PURPOSE</w:t>
      </w:r>
      <w:r w:rsidRPr="009239AA">
        <w:rPr>
          <w:b/>
        </w:rPr>
        <w:t>:</w:t>
      </w:r>
      <w:r w:rsidRPr="009239AA" w:rsidR="00C14CC4">
        <w:rPr>
          <w:b/>
        </w:rPr>
        <w:t xml:space="preserve">  </w:t>
      </w:r>
      <w:r w:rsidR="00283574">
        <w:t xml:space="preserve">To gather information from U.S. universities related to their export control systems. </w:t>
      </w:r>
    </w:p>
    <w:p w:rsidR="00283574" w:rsidP="004D42EA" w:rsidRDefault="00283574" w14:paraId="5B8D8FE9" w14:textId="64F7D870"/>
    <w:p w:rsidRPr="00283574" w:rsidR="00283574" w:rsidP="00283574" w:rsidRDefault="00283574" w14:paraId="642AD1EA" w14:textId="77777777">
      <w:r w:rsidRPr="00283574">
        <w:t>BIS administers and enforces controls on the export, reexport and transfer (in-country) of dual-use and less-sensitive military items.  These controls are applicable to all U.S. persons, including individuals, businesses, government agencies, and academic institutions, as well as to non-U.S. persons under certain conditions.</w:t>
      </w:r>
    </w:p>
    <w:p w:rsidRPr="00283574" w:rsidR="00283574" w:rsidP="00283574" w:rsidRDefault="00283574" w14:paraId="59C3ECE7" w14:textId="77777777">
      <w:r w:rsidRPr="00283574">
        <w:t xml:space="preserve">   </w:t>
      </w:r>
    </w:p>
    <w:p w:rsidR="00283574" w:rsidP="00283574" w:rsidRDefault="00283574" w14:paraId="4C642D2A" w14:textId="6025D1CF">
      <w:r w:rsidRPr="00283574">
        <w:t xml:space="preserve">On May 12, 2020, the General Accountability Office (GAO) released a report “Export Controls: State and Commerce Should Improve Guidelines and Outreach to Address University Specific Compliance Issues”.  In the report, GAO recommended that BIS, in consultation with university representatives, should provide additional or revised guidance in support of universities’ understanding of, and compliance with, the requirements of the Export Administration Regulations (EAR) (15 CFR 730 – 774).  BIS agreed with GAO’s recommendation and committed to consult with representatives of the U.S. university community and to issue new and/or revised university-specific export control guidance. </w:t>
      </w:r>
    </w:p>
    <w:p w:rsidR="00283574" w:rsidP="00283574" w:rsidRDefault="00283574" w14:paraId="25EEC90C" w14:textId="6B6352E9"/>
    <w:p w:rsidRPr="00283574" w:rsidR="00283574" w:rsidP="00283574" w:rsidRDefault="00283574" w14:paraId="267591E0" w14:textId="77777777">
      <w:r w:rsidRPr="00283574">
        <w:t>The investigation completed by GAO prior to issuance of its report included feedback from export compliance officers (ECOs) at ten universities. BIS has determined that feedback indicating the depth of understanding of export controls as well as the specific challenges faced by university ECOs from more than ten respondents is necessary to fully understand the areas in which understanding is poor and to fully address university –specific export control challenges, therefore allowing BIS to draft guidance fully responsive to the need of the university community.</w:t>
      </w:r>
    </w:p>
    <w:p w:rsidRPr="00283574" w:rsidR="00283574" w:rsidP="00283574" w:rsidRDefault="00283574" w14:paraId="5C70A8DB" w14:textId="77777777"/>
    <w:p w:rsidRPr="00283574" w:rsidR="00283574" w:rsidP="00283574" w:rsidRDefault="00283574" w14:paraId="3A257688" w14:textId="77777777"/>
    <w:p w:rsidR="00F15956" w:rsidP="004D42EA" w:rsidRDefault="00434E33" w14:paraId="3D0197D6" w14:textId="3EBD618D">
      <w:pPr>
        <w:pStyle w:val="Header"/>
        <w:tabs>
          <w:tab w:val="clear" w:pos="4320"/>
          <w:tab w:val="clear" w:pos="8640"/>
        </w:tabs>
      </w:pPr>
      <w:r w:rsidRPr="00434E33">
        <w:rPr>
          <w:b/>
        </w:rPr>
        <w:t>DESCRIPTION OF RESPONDENTS</w:t>
      </w:r>
      <w:r>
        <w:t xml:space="preserve">: </w:t>
      </w:r>
      <w:r w:rsidR="00283574">
        <w:t xml:space="preserve">University </w:t>
      </w:r>
      <w:r w:rsidR="00665B3D">
        <w:t xml:space="preserve">Export Control Officers (ECO), and/or </w:t>
      </w:r>
      <w:r w:rsidR="00283574">
        <w:t>universit</w:t>
      </w:r>
      <w:r w:rsidR="005D254C">
        <w:t>y</w:t>
      </w:r>
      <w:r w:rsidR="00283574">
        <w:t xml:space="preserve"> personnel who participate in export </w:t>
      </w:r>
      <w:r w:rsidR="005D254C">
        <w:t xml:space="preserve">control </w:t>
      </w:r>
      <w:r w:rsidR="00283574">
        <w:t>compliance activities.</w:t>
      </w:r>
      <w:r w:rsidR="004D42EA">
        <w:t xml:space="preserve"> </w:t>
      </w:r>
    </w:p>
    <w:p w:rsidR="00434E33" w:rsidRDefault="00434E33" w14:paraId="012ACD67" w14:textId="77777777"/>
    <w:p w:rsidR="00E26329" w:rsidRDefault="00E26329" w14:paraId="6216A808" w14:textId="77777777">
      <w:pPr>
        <w:rPr>
          <w:b/>
        </w:rPr>
      </w:pPr>
    </w:p>
    <w:p w:rsidRPr="00F06866" w:rsidR="00F06866" w:rsidRDefault="00F06866" w14:paraId="1A391CEB" w14:textId="77777777">
      <w:pPr>
        <w:rPr>
          <w:b/>
        </w:rPr>
      </w:pPr>
      <w:r>
        <w:rPr>
          <w:b/>
        </w:rPr>
        <w:t>TYPE OF COLLECTION:</w:t>
      </w:r>
      <w:r w:rsidRPr="00F06866">
        <w:t xml:space="preserve"> (Check one)</w:t>
      </w:r>
    </w:p>
    <w:p w:rsidRPr="00434E33" w:rsidR="00441434" w:rsidP="0096108F" w:rsidRDefault="00441434" w14:paraId="1C17126E" w14:textId="77777777">
      <w:pPr>
        <w:pStyle w:val="BodyTextIndent"/>
        <w:tabs>
          <w:tab w:val="left" w:pos="360"/>
        </w:tabs>
        <w:ind w:left="0"/>
        <w:rPr>
          <w:bCs/>
          <w:sz w:val="16"/>
          <w:szCs w:val="16"/>
        </w:rPr>
      </w:pPr>
    </w:p>
    <w:p w:rsidRPr="00F06866" w:rsidR="00F06866" w:rsidP="0096108F" w:rsidRDefault="00C20CE3" w14:paraId="3C2ABC22"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4D42EA">
        <w:rPr>
          <w:bCs/>
          <w:sz w:val="24"/>
        </w:rPr>
        <w:t>x</w:t>
      </w:r>
      <w:r w:rsidRPr="00F06866">
        <w:rPr>
          <w:bCs/>
          <w:sz w:val="24"/>
        </w:rPr>
        <w:t>]</w:t>
      </w:r>
      <w:r w:rsidRPr="00F06866" w:rsidR="0096108F">
        <w:rPr>
          <w:bCs/>
          <w:sz w:val="24"/>
        </w:rPr>
        <w:t xml:space="preserve"> </w:t>
      </w:r>
      <w:r w:rsidRPr="00F06866" w:rsid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rsidRDefault="00C20CE3" w14:paraId="4E804AB4" w14:textId="77777777">
      <w:pPr>
        <w:pStyle w:val="BodyTextIndent"/>
        <w:tabs>
          <w:tab w:val="left" w:pos="360"/>
        </w:tabs>
        <w:ind w:left="0"/>
        <w:rPr>
          <w:bCs/>
          <w:sz w:val="24"/>
        </w:rPr>
      </w:pPr>
      <w:r w:rsidRPr="00F06866">
        <w:rPr>
          <w:bCs/>
          <w:sz w:val="24"/>
        </w:rPr>
        <w:t>[]</w:t>
      </w:r>
      <w:r w:rsidRPr="00F06866" w:rsidR="0096108F">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F06866">
        <w:rPr>
          <w:bCs/>
          <w:sz w:val="24"/>
        </w:rPr>
        <w:t xml:space="preserve"> Small Discussion Group</w:t>
      </w:r>
    </w:p>
    <w:p w:rsidRPr="002C410F" w:rsidR="00F06866" w:rsidP="0096108F" w:rsidRDefault="00C20CE3" w14:paraId="2ABEB9E0" w14:textId="77777777">
      <w:pPr>
        <w:pStyle w:val="BodyTextIndent"/>
        <w:tabs>
          <w:tab w:val="left" w:pos="360"/>
        </w:tabs>
        <w:ind w:left="0"/>
        <w:rPr>
          <w:bCs/>
          <w:sz w:val="24"/>
        </w:rPr>
      </w:pP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Pr>
          <w:bCs/>
          <w:sz w:val="24"/>
        </w:rPr>
        <w:t>]</w:t>
      </w:r>
      <w:r w:rsidR="00F06866">
        <w:rPr>
          <w:bCs/>
          <w:sz w:val="24"/>
        </w:rPr>
        <w:t xml:space="preserve"> Other:</w:t>
      </w:r>
      <w:r w:rsidRPr="00F06866" w:rsidR="00F06866">
        <w:rPr>
          <w:bCs/>
          <w:sz w:val="24"/>
          <w:u w:val="single"/>
        </w:rPr>
        <w:t xml:space="preserve"> </w:t>
      </w:r>
      <w:r w:rsidRPr="002C410F" w:rsidR="00F06866">
        <w:rPr>
          <w:bCs/>
          <w:sz w:val="24"/>
        </w:rPr>
        <w:t>______________________</w:t>
      </w:r>
      <w:r w:rsidRPr="002C410F" w:rsidR="00F06866">
        <w:rPr>
          <w:bCs/>
          <w:sz w:val="24"/>
        </w:rPr>
        <w:tab/>
      </w:r>
      <w:r w:rsidRPr="002C410F" w:rsidR="00F06866">
        <w:rPr>
          <w:bCs/>
          <w:sz w:val="24"/>
        </w:rPr>
        <w:tab/>
      </w:r>
    </w:p>
    <w:p w:rsidR="00434E33" w:rsidRDefault="00434E33" w14:paraId="71EDA216" w14:textId="1CEED9A4">
      <w:pPr>
        <w:pStyle w:val="Header"/>
        <w:tabs>
          <w:tab w:val="clear" w:pos="4320"/>
          <w:tab w:val="clear" w:pos="8640"/>
        </w:tabs>
      </w:pPr>
    </w:p>
    <w:p w:rsidRPr="002C410F" w:rsidR="00ED2EFE" w:rsidRDefault="00ED2EFE" w14:paraId="12201BE8" w14:textId="77777777">
      <w:pPr>
        <w:pStyle w:val="Header"/>
        <w:tabs>
          <w:tab w:val="clear" w:pos="4320"/>
          <w:tab w:val="clear" w:pos="8640"/>
        </w:tabs>
      </w:pPr>
    </w:p>
    <w:p w:rsidR="00CA2650" w:rsidRDefault="00441434" w14:paraId="44700C6B" w14:textId="77777777">
      <w:pPr>
        <w:rPr>
          <w:b/>
        </w:rPr>
      </w:pPr>
      <w:r>
        <w:rPr>
          <w:b/>
        </w:rPr>
        <w:t>C</w:t>
      </w:r>
      <w:r w:rsidR="009C13B9">
        <w:rPr>
          <w:b/>
        </w:rPr>
        <w:t>ERTIFICATION:</w:t>
      </w:r>
    </w:p>
    <w:p w:rsidR="00441434" w:rsidRDefault="00441434" w14:paraId="19994A67" w14:textId="77777777">
      <w:pPr>
        <w:rPr>
          <w:sz w:val="16"/>
          <w:szCs w:val="16"/>
        </w:rPr>
      </w:pPr>
    </w:p>
    <w:p w:rsidR="008101A5" w:rsidP="008101A5" w:rsidRDefault="008101A5" w14:paraId="28C8099E" w14:textId="276C4244">
      <w:r>
        <w:t xml:space="preserve">I certify the following to be true: </w:t>
      </w:r>
    </w:p>
    <w:p w:rsidRPr="009C13B9" w:rsidR="00ED2EFE" w:rsidP="008101A5" w:rsidRDefault="00ED2EFE" w14:paraId="7F37048A" w14:textId="77777777"/>
    <w:p w:rsidR="008101A5" w:rsidP="008101A5" w:rsidRDefault="008101A5" w14:paraId="1D25AEB8" w14:textId="77777777">
      <w:pPr>
        <w:pStyle w:val="ListParagraph"/>
        <w:numPr>
          <w:ilvl w:val="0"/>
          <w:numId w:val="14"/>
        </w:numPr>
      </w:pPr>
      <w:r>
        <w:t>The collection is voluntary.</w:t>
      </w:r>
      <w:r w:rsidRPr="00C14CC4">
        <w:t xml:space="preserve"> </w:t>
      </w:r>
    </w:p>
    <w:p w:rsidR="008101A5" w:rsidP="008101A5" w:rsidRDefault="008101A5" w14:paraId="49AC84C9"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A6EF8D8"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rsidR="00662B07">
        <w:tab/>
      </w:r>
    </w:p>
    <w:p w:rsidR="008101A5" w:rsidP="008101A5" w:rsidRDefault="008101A5" w14:paraId="0E4D70E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662B07">
        <w:t>.</w:t>
      </w:r>
    </w:p>
    <w:p w:rsidR="008101A5" w:rsidP="008101A5" w:rsidRDefault="008101A5" w14:paraId="4BF1204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C6F9C1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0C3A120" w14:textId="77777777"/>
    <w:p w:rsidR="009C13B9" w:rsidP="009C13B9" w:rsidRDefault="00C20CE3" w14:paraId="4C093E30" w14:textId="65710D4B">
      <w:r>
        <w:t>Name: _</w:t>
      </w:r>
      <w:r w:rsidR="009C13B9">
        <w:t>__</w:t>
      </w:r>
      <w:r w:rsidR="00173DB5">
        <w:t>Mark Crace</w:t>
      </w:r>
      <w:r w:rsidR="009C13B9">
        <w:t>___________________________</w:t>
      </w:r>
    </w:p>
    <w:p w:rsidR="009C13B9" w:rsidP="009C13B9" w:rsidRDefault="009C13B9" w14:paraId="19A3910E" w14:textId="77777777">
      <w:pPr>
        <w:pStyle w:val="ListParagraph"/>
        <w:ind w:left="360"/>
      </w:pPr>
    </w:p>
    <w:p w:rsidR="009C13B9" w:rsidP="009C13B9" w:rsidRDefault="009C13B9" w14:paraId="330082DB" w14:textId="77777777">
      <w:r>
        <w:t>To assist review, please provide answers to the following question:</w:t>
      </w:r>
    </w:p>
    <w:p w:rsidR="009C13B9" w:rsidP="009C13B9" w:rsidRDefault="009C13B9" w14:paraId="35A8CAF3" w14:textId="02A8A226">
      <w:pPr>
        <w:pStyle w:val="ListParagraph"/>
        <w:ind w:left="360"/>
      </w:pPr>
    </w:p>
    <w:p w:rsidR="00ED2EFE" w:rsidP="009C13B9" w:rsidRDefault="00ED2EFE" w14:paraId="1A613D8F" w14:textId="77777777">
      <w:pPr>
        <w:pStyle w:val="ListParagraph"/>
        <w:ind w:left="360"/>
      </w:pPr>
    </w:p>
    <w:p w:rsidR="009C13B9" w:rsidP="00C86E91" w:rsidRDefault="00C86E91" w14:paraId="277E9961" w14:textId="3336B6A1">
      <w:pPr>
        <w:rPr>
          <w:b/>
        </w:rPr>
      </w:pPr>
      <w:r w:rsidRPr="00C86E91">
        <w:rPr>
          <w:b/>
        </w:rPr>
        <w:t>Personally Identifiable Information:</w:t>
      </w:r>
    </w:p>
    <w:p w:rsidRPr="00C86E91" w:rsidR="00ED2EFE" w:rsidP="00C86E91" w:rsidRDefault="00ED2EFE" w14:paraId="550919E6" w14:textId="77777777">
      <w:pPr>
        <w:rPr>
          <w:b/>
        </w:rPr>
      </w:pPr>
    </w:p>
    <w:p w:rsidR="00C86E91" w:rsidP="00C86E91" w:rsidRDefault="009C13B9" w14:paraId="3ECEF48E" w14:textId="207535DB">
      <w:pPr>
        <w:pStyle w:val="ListParagraph"/>
        <w:numPr>
          <w:ilvl w:val="0"/>
          <w:numId w:val="18"/>
        </w:numPr>
      </w:pPr>
      <w:r>
        <w:t>Is</w:t>
      </w:r>
      <w:r w:rsidR="00237B48">
        <w:t xml:space="preserve"> personally identifiable information (PII) collected</w:t>
      </w:r>
      <w:r>
        <w:t xml:space="preserve">?  </w:t>
      </w:r>
      <w:r w:rsidR="00C20CE3">
        <w:t>[]</w:t>
      </w:r>
      <w:r w:rsidR="009239AA">
        <w:t xml:space="preserve"> </w:t>
      </w:r>
      <w:r w:rsidR="00C20CE3">
        <w:t>Yes [</w:t>
      </w:r>
      <w:r w:rsidR="002C1E5F">
        <w:t>x</w:t>
      </w:r>
      <w:r w:rsidR="00C20CE3">
        <w:t>] No</w:t>
      </w:r>
      <w:r w:rsidR="009239AA">
        <w:t xml:space="preserve"> </w:t>
      </w:r>
    </w:p>
    <w:p w:rsidR="00C86E91" w:rsidP="00C86E91" w:rsidRDefault="009C13B9" w14:paraId="2488CF05" w14:textId="24B0ADCD">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9239AA">
        <w:t xml:space="preserve"> Yes </w:t>
      </w:r>
      <w:r w:rsidR="00C20CE3">
        <w:t>[]</w:t>
      </w:r>
      <w:r w:rsidR="009239AA">
        <w:t xml:space="preserve"> No</w:t>
      </w:r>
      <w:r w:rsidR="00C86E91">
        <w:t xml:space="preserve">   </w:t>
      </w:r>
    </w:p>
    <w:p w:rsidR="00C86E91" w:rsidP="00C86E91" w:rsidRDefault="00C86E91" w14:paraId="2F7AA7B8"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t xml:space="preserve"> </w:t>
      </w:r>
      <w:r w:rsidR="00C20CE3">
        <w:t>Yes []</w:t>
      </w:r>
      <w:r>
        <w:t xml:space="preserve"> No</w:t>
      </w:r>
    </w:p>
    <w:p w:rsidR="00CF6542" w:rsidP="00C86E91" w:rsidRDefault="00CF6542" w14:paraId="0F80FA77" w14:textId="7DFC858A">
      <w:pPr>
        <w:pStyle w:val="ListParagraph"/>
        <w:ind w:left="0"/>
        <w:rPr>
          <w:b/>
        </w:rPr>
      </w:pPr>
    </w:p>
    <w:p w:rsidR="001317DA" w:rsidP="00C86E91" w:rsidRDefault="001317DA" w14:paraId="5B9BFD50" w14:textId="77777777">
      <w:pPr>
        <w:pStyle w:val="ListParagraph"/>
        <w:ind w:left="0"/>
        <w:rPr>
          <w:b/>
        </w:rPr>
      </w:pPr>
    </w:p>
    <w:p w:rsidR="00C86E91" w:rsidP="00C86E91" w:rsidRDefault="00CB1078" w14:paraId="621558AE" w14:textId="6C814013">
      <w:pPr>
        <w:pStyle w:val="ListParagraph"/>
        <w:ind w:left="0"/>
        <w:rPr>
          <w:b/>
        </w:rPr>
      </w:pPr>
      <w:r>
        <w:rPr>
          <w:b/>
        </w:rPr>
        <w:t>Gifts or Payments</w:t>
      </w:r>
      <w:r w:rsidR="00C86E91">
        <w:rPr>
          <w:b/>
        </w:rPr>
        <w:t>:</w:t>
      </w:r>
    </w:p>
    <w:p w:rsidRPr="00C86E91" w:rsidR="001317DA" w:rsidP="00C86E91" w:rsidRDefault="001317DA" w14:paraId="35840E17" w14:textId="77777777">
      <w:pPr>
        <w:pStyle w:val="ListParagraph"/>
        <w:ind w:left="0"/>
        <w:rPr>
          <w:b/>
        </w:rPr>
      </w:pPr>
    </w:p>
    <w:p w:rsidR="00C86E91" w:rsidP="00C86E91" w:rsidRDefault="00C86E91" w14:paraId="67F806EA" w14:textId="77777777">
      <w:r>
        <w:t xml:space="preserve">Is an incentive (e.g., money or reimbursement of expenses, token of appreciation) provided to participants?  </w:t>
      </w:r>
      <w:r w:rsidR="00C20CE3">
        <w:t>[]</w:t>
      </w:r>
      <w:r>
        <w:t xml:space="preserve"> Yes </w:t>
      </w:r>
      <w:r w:rsidR="00C20CE3">
        <w:t>[</w:t>
      </w:r>
      <w:r w:rsidR="00553BB4">
        <w:t>x</w:t>
      </w:r>
      <w:r w:rsidR="00C20CE3">
        <w:t>]</w:t>
      </w:r>
      <w:r>
        <w:t xml:space="preserve"> No  </w:t>
      </w:r>
    </w:p>
    <w:p w:rsidR="004D6E14" w:rsidRDefault="004D6E14" w14:paraId="312E3AF1" w14:textId="77777777">
      <w:pPr>
        <w:rPr>
          <w:b/>
        </w:rPr>
      </w:pPr>
    </w:p>
    <w:p w:rsidR="00C86E91" w:rsidRDefault="00C86E91" w14:paraId="5597F3A9" w14:textId="77777777">
      <w:pPr>
        <w:rPr>
          <w:b/>
        </w:rPr>
      </w:pPr>
    </w:p>
    <w:p w:rsidR="005E714A" w:rsidP="00C86E91" w:rsidRDefault="005E714A" w14:paraId="416B7881" w14:textId="77777777">
      <w:pPr>
        <w:rPr>
          <w:i/>
        </w:rPr>
      </w:pPr>
      <w:r>
        <w:rPr>
          <w:b/>
        </w:rPr>
        <w:t>BURDEN HOUR</w:t>
      </w:r>
      <w:r w:rsidR="00441434">
        <w:rPr>
          <w:b/>
        </w:rPr>
        <w:t>S</w:t>
      </w:r>
      <w:r>
        <w:t xml:space="preserve"> </w:t>
      </w:r>
    </w:p>
    <w:p w:rsidRPr="006832D9" w:rsidR="006832D9" w:rsidP="00F3170F" w:rsidRDefault="006832D9" w14:paraId="52FACC19"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54690B25" w14:textId="77777777">
        <w:trPr>
          <w:trHeight w:val="274"/>
        </w:trPr>
        <w:tc>
          <w:tcPr>
            <w:tcW w:w="5418" w:type="dxa"/>
          </w:tcPr>
          <w:p w:rsidRPr="0001027E" w:rsidR="006832D9" w:rsidP="00C8488C" w:rsidRDefault="00E40B50" w14:paraId="7A74AFBF"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69873C54"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04224BCB" w14:textId="77777777">
            <w:pPr>
              <w:rPr>
                <w:b/>
              </w:rPr>
            </w:pPr>
            <w:r w:rsidRPr="0001027E">
              <w:rPr>
                <w:b/>
              </w:rPr>
              <w:t>Participation Time</w:t>
            </w:r>
          </w:p>
        </w:tc>
        <w:tc>
          <w:tcPr>
            <w:tcW w:w="1003" w:type="dxa"/>
          </w:tcPr>
          <w:p w:rsidR="006832D9" w:rsidP="00843796" w:rsidRDefault="006832D9" w14:paraId="32C26617" w14:textId="77777777">
            <w:pPr>
              <w:rPr>
                <w:b/>
              </w:rPr>
            </w:pPr>
            <w:r w:rsidRPr="0001027E">
              <w:rPr>
                <w:b/>
              </w:rPr>
              <w:t>Burden</w:t>
            </w:r>
          </w:p>
          <w:p w:rsidRPr="0001027E" w:rsidR="00461EDC" w:rsidP="00843796" w:rsidRDefault="00461EDC" w14:paraId="66D354CC" w14:textId="77777777">
            <w:pPr>
              <w:rPr>
                <w:b/>
              </w:rPr>
            </w:pPr>
            <w:r>
              <w:rPr>
                <w:b/>
              </w:rPr>
              <w:t>Hours</w:t>
            </w:r>
          </w:p>
        </w:tc>
      </w:tr>
      <w:tr w:rsidR="00553BB4" w:rsidTr="0001027E" w14:paraId="3E5EB532" w14:textId="77777777">
        <w:trPr>
          <w:trHeight w:val="274"/>
        </w:trPr>
        <w:tc>
          <w:tcPr>
            <w:tcW w:w="5418" w:type="dxa"/>
          </w:tcPr>
          <w:p w:rsidR="00553BB4" w:rsidP="00553BB4" w:rsidRDefault="00665B3D" w14:paraId="1AF6FBC0" w14:textId="224FE827">
            <w:r>
              <w:t xml:space="preserve">Non-Profits, State, </w:t>
            </w:r>
            <w:r w:rsidR="00553BB4">
              <w:t>and Local</w:t>
            </w:r>
            <w:r>
              <w:t xml:space="preserve"> </w:t>
            </w:r>
          </w:p>
        </w:tc>
        <w:tc>
          <w:tcPr>
            <w:tcW w:w="1530" w:type="dxa"/>
          </w:tcPr>
          <w:p w:rsidR="00553BB4" w:rsidP="00553BB4" w:rsidRDefault="00CC5747" w14:paraId="1024BA23" w14:textId="77777777">
            <w:r>
              <w:t>100</w:t>
            </w:r>
          </w:p>
        </w:tc>
        <w:tc>
          <w:tcPr>
            <w:tcW w:w="1710" w:type="dxa"/>
          </w:tcPr>
          <w:p w:rsidR="00553BB4" w:rsidP="00553BB4" w:rsidRDefault="00173DB5" w14:paraId="6C058BD5" w14:textId="2D137606">
            <w:r>
              <w:t>25 minutes</w:t>
            </w:r>
          </w:p>
        </w:tc>
        <w:tc>
          <w:tcPr>
            <w:tcW w:w="1003" w:type="dxa"/>
          </w:tcPr>
          <w:p w:rsidR="00553BB4" w:rsidP="00553BB4" w:rsidRDefault="00173DB5" w14:paraId="2BD25048" w14:textId="2BB74402">
            <w:r>
              <w:t>41.66</w:t>
            </w:r>
          </w:p>
        </w:tc>
      </w:tr>
      <w:tr w:rsidR="00553BB4" w:rsidTr="0001027E" w14:paraId="7F356A42" w14:textId="77777777">
        <w:trPr>
          <w:trHeight w:val="289"/>
        </w:trPr>
        <w:tc>
          <w:tcPr>
            <w:tcW w:w="5418" w:type="dxa"/>
          </w:tcPr>
          <w:p w:rsidRPr="0001027E" w:rsidR="00553BB4" w:rsidP="00553BB4" w:rsidRDefault="00553BB4" w14:paraId="1E18CEC5" w14:textId="77777777">
            <w:pPr>
              <w:rPr>
                <w:b/>
              </w:rPr>
            </w:pPr>
            <w:r w:rsidRPr="0001027E">
              <w:rPr>
                <w:b/>
              </w:rPr>
              <w:t>Totals</w:t>
            </w:r>
          </w:p>
        </w:tc>
        <w:tc>
          <w:tcPr>
            <w:tcW w:w="1530" w:type="dxa"/>
          </w:tcPr>
          <w:p w:rsidRPr="0001027E" w:rsidR="00553BB4" w:rsidP="00553BB4" w:rsidRDefault="00173DB5" w14:paraId="38C130D6" w14:textId="4458EB3B">
            <w:pPr>
              <w:rPr>
                <w:b/>
              </w:rPr>
            </w:pPr>
            <w:r>
              <w:rPr>
                <w:b/>
              </w:rPr>
              <w:t>100</w:t>
            </w:r>
          </w:p>
        </w:tc>
        <w:tc>
          <w:tcPr>
            <w:tcW w:w="1710" w:type="dxa"/>
          </w:tcPr>
          <w:p w:rsidR="00553BB4" w:rsidP="00553BB4" w:rsidRDefault="00553BB4" w14:paraId="667B5057" w14:textId="77777777"/>
        </w:tc>
        <w:tc>
          <w:tcPr>
            <w:tcW w:w="1003" w:type="dxa"/>
          </w:tcPr>
          <w:p w:rsidRPr="0001027E" w:rsidR="00553BB4" w:rsidP="00553BB4" w:rsidRDefault="00173DB5" w14:paraId="23C60834" w14:textId="0E7ABE7B">
            <w:pPr>
              <w:rPr>
                <w:b/>
              </w:rPr>
            </w:pPr>
            <w:r>
              <w:rPr>
                <w:b/>
              </w:rPr>
              <w:t>42</w:t>
            </w:r>
          </w:p>
        </w:tc>
      </w:tr>
    </w:tbl>
    <w:p w:rsidR="00F3170F" w:rsidP="00F3170F" w:rsidRDefault="00F3170F" w14:paraId="3F3A6F19" w14:textId="77777777"/>
    <w:p w:rsidRPr="00662B07" w:rsidR="00662B07" w:rsidRDefault="001C39F7" w14:paraId="7D31B5B8" w14:textId="63E57D92">
      <w:pPr>
        <w:rPr>
          <w:b/>
          <w:sz w:val="22"/>
          <w:szCs w:val="22"/>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556B4E">
        <w:t xml:space="preserve">is </w:t>
      </w:r>
      <w:r w:rsidR="00553BB4">
        <w:t>$</w:t>
      </w:r>
      <w:r w:rsidR="00556B4E">
        <w:t xml:space="preserve">308.33.  This cost is </w:t>
      </w:r>
      <w:r w:rsidRPr="00662B07" w:rsidR="00662B07">
        <w:rPr>
          <w:sz w:val="22"/>
          <w:szCs w:val="22"/>
        </w:rPr>
        <w:t xml:space="preserve">based on </w:t>
      </w:r>
      <w:r w:rsidR="00556B4E">
        <w:rPr>
          <w:sz w:val="22"/>
          <w:szCs w:val="22"/>
        </w:rPr>
        <w:t>a GS 13 taking 5 minutes to review each submission at a cost of $37.00 per hour.</w:t>
      </w:r>
    </w:p>
    <w:p w:rsidR="00ED6492" w:rsidRDefault="00ED6492" w14:paraId="77154668" w14:textId="77777777">
      <w:pPr>
        <w:rPr>
          <w:b/>
          <w:bCs/>
          <w:u w:val="single"/>
        </w:rPr>
      </w:pPr>
    </w:p>
    <w:p w:rsidR="0069403B" w:rsidP="00F06866" w:rsidRDefault="00ED6492" w14:paraId="063AF9A6" w14:textId="77777777">
      <w:pPr>
        <w:rPr>
          <w:b/>
        </w:rPr>
      </w:pPr>
      <w:r>
        <w:rPr>
          <w:b/>
          <w:bCs/>
          <w:u w:val="single"/>
        </w:rPr>
        <w:t xml:space="preserve">If you are conducting a focus group, survey, or plan to employ statistical methods, </w:t>
      </w:r>
      <w:r w:rsidR="00C20CE3">
        <w:rPr>
          <w:b/>
          <w:bCs/>
          <w:u w:val="single"/>
        </w:rPr>
        <w:t>please provide</w:t>
      </w:r>
      <w:r w:rsidR="0069403B">
        <w:rPr>
          <w:b/>
          <w:bCs/>
          <w:u w:val="single"/>
        </w:rPr>
        <w:t xml:space="preserve"> answers to the following questions:</w:t>
      </w:r>
    </w:p>
    <w:p w:rsidR="0069403B" w:rsidP="00F06866" w:rsidRDefault="0069403B" w14:paraId="1F87FE25" w14:textId="77777777">
      <w:pPr>
        <w:rPr>
          <w:b/>
        </w:rPr>
      </w:pPr>
    </w:p>
    <w:p w:rsidR="00F06866" w:rsidP="00F06866" w:rsidRDefault="00636621" w14:paraId="3F2D84B1" w14:textId="098D4532">
      <w:pPr>
        <w:rPr>
          <w:b/>
        </w:rPr>
      </w:pPr>
      <w:r>
        <w:rPr>
          <w:b/>
        </w:rPr>
        <w:t>The</w:t>
      </w:r>
      <w:r w:rsidR="0069403B">
        <w:rPr>
          <w:b/>
        </w:rPr>
        <w:t xml:space="preserve"> select</w:t>
      </w:r>
      <w:r>
        <w:rPr>
          <w:b/>
        </w:rPr>
        <w:t>ion of your targeted respondents</w:t>
      </w:r>
    </w:p>
    <w:p w:rsidR="001317DA" w:rsidP="00F06866" w:rsidRDefault="001317DA" w14:paraId="0BA43B60" w14:textId="77777777">
      <w:pPr>
        <w:rPr>
          <w:b/>
        </w:rPr>
      </w:pPr>
    </w:p>
    <w:p w:rsidR="0069403B" w:rsidP="00665B3D" w:rsidRDefault="00665B3D" w14:paraId="50485D6E" w14:textId="56AA39AD">
      <w:r>
        <w:t xml:space="preserve">1. </w:t>
      </w:r>
      <w:r w:rsidR="0069403B">
        <w:t>Do you have a customer list or something similar that defines the universe of potential respondents</w:t>
      </w:r>
      <w:r w:rsidR="00636621">
        <w:t xml:space="preserve"> and do you have a sampling plan for selecting from this universe</w:t>
      </w:r>
      <w:r w:rsidR="0069403B">
        <w:t>?</w:t>
      </w:r>
      <w:r w:rsidR="0069403B">
        <w:tab/>
      </w:r>
      <w:r w:rsidR="0069403B">
        <w:tab/>
      </w:r>
      <w:r w:rsidR="0069403B">
        <w:tab/>
      </w:r>
      <w:r w:rsidR="0069403B">
        <w:tab/>
      </w:r>
      <w:r w:rsidR="0069403B">
        <w:tab/>
      </w:r>
      <w:r w:rsidR="0069403B">
        <w:tab/>
      </w:r>
      <w:r w:rsidR="0069403B">
        <w:tab/>
      </w:r>
      <w:r w:rsidR="0069403B">
        <w:tab/>
      </w:r>
      <w:r w:rsidR="00636621">
        <w:tab/>
      </w:r>
      <w:r w:rsidR="00636621">
        <w:tab/>
      </w:r>
      <w:r w:rsidR="00636621">
        <w:tab/>
      </w:r>
      <w:r w:rsidR="00C20CE3">
        <w:t>[</w:t>
      </w:r>
      <w:r>
        <w:t>x</w:t>
      </w:r>
      <w:r w:rsidR="00C20CE3">
        <w:t>]</w:t>
      </w:r>
      <w:r w:rsidR="0069403B">
        <w:t xml:space="preserve"> Yes</w:t>
      </w:r>
      <w:r w:rsidR="0069403B">
        <w:tab/>
      </w:r>
      <w:r w:rsidR="00C20CE3">
        <w:t>[]</w:t>
      </w:r>
      <w:r w:rsidR="0069403B">
        <w:t xml:space="preserve"> No</w:t>
      </w:r>
    </w:p>
    <w:p w:rsidR="00636621" w:rsidP="00636621" w:rsidRDefault="00636621" w14:paraId="03352AB8" w14:textId="77777777">
      <w:pPr>
        <w:pStyle w:val="ListParagraph"/>
      </w:pPr>
    </w:p>
    <w:p w:rsidR="00A403BB" w:rsidP="00665B3D" w:rsidRDefault="00665B3D" w14:paraId="0BF5D974" w14:textId="31CEB37D">
      <w:r w:rsidRPr="00113605">
        <w:t xml:space="preserve">A survey form </w:t>
      </w:r>
      <w:r>
        <w:t>will be</w:t>
      </w:r>
      <w:r w:rsidRPr="00113605">
        <w:t xml:space="preserve"> distributed </w:t>
      </w:r>
      <w:r w:rsidR="005D254C">
        <w:t xml:space="preserve">to ECOs </w:t>
      </w:r>
      <w:r w:rsidRPr="00113605">
        <w:t>by BIS</w:t>
      </w:r>
      <w:r>
        <w:t xml:space="preserve"> working </w:t>
      </w:r>
      <w:r w:rsidR="005D254C">
        <w:t xml:space="preserve">with two </w:t>
      </w:r>
      <w:r>
        <w:t xml:space="preserve">professional </w:t>
      </w:r>
      <w:r w:rsidR="005D254C">
        <w:t xml:space="preserve">university associations involved in export control compliance, </w:t>
      </w:r>
      <w:r>
        <w:t xml:space="preserve">the Association of University Export </w:t>
      </w:r>
      <w:r w:rsidR="005D254C">
        <w:t>Control</w:t>
      </w:r>
      <w:r>
        <w:t xml:space="preserve"> </w:t>
      </w:r>
      <w:r>
        <w:lastRenderedPageBreak/>
        <w:t xml:space="preserve">Officers (AUECO) </w:t>
      </w:r>
      <w:r w:rsidR="005D254C">
        <w:t xml:space="preserve">and the National Council of University Research Administrators (NCURA) </w:t>
      </w:r>
      <w:r>
        <w:t>on a one-time basis.</w:t>
      </w:r>
    </w:p>
    <w:p w:rsidR="00A403BB" w:rsidP="00A403BB" w:rsidRDefault="00A403BB" w14:paraId="71A3E4D8" w14:textId="77777777"/>
    <w:p w:rsidR="00A403BB" w:rsidP="00A403BB" w:rsidRDefault="00A403BB" w14:paraId="378F2B07" w14:textId="77777777"/>
    <w:p w:rsidR="00A403BB" w:rsidP="00A403BB" w:rsidRDefault="00A403BB" w14:paraId="0A728F6D" w14:textId="5DE91DD1">
      <w:pPr>
        <w:rPr>
          <w:b/>
        </w:rPr>
      </w:pPr>
      <w:r>
        <w:rPr>
          <w:b/>
        </w:rPr>
        <w:t>Administration of the Instrument</w:t>
      </w:r>
    </w:p>
    <w:p w:rsidR="00ED2EFE" w:rsidP="00A403BB" w:rsidRDefault="00ED2EFE" w14:paraId="5329BD91" w14:textId="77777777">
      <w:pPr>
        <w:rPr>
          <w:b/>
        </w:rPr>
      </w:pPr>
    </w:p>
    <w:p w:rsidR="00A403BB" w:rsidP="00A403BB" w:rsidRDefault="001B0AAA" w14:paraId="67F500F1" w14:textId="66BB44F3">
      <w:pPr>
        <w:pStyle w:val="ListParagraph"/>
        <w:numPr>
          <w:ilvl w:val="0"/>
          <w:numId w:val="17"/>
        </w:numPr>
      </w:pPr>
      <w:r>
        <w:t>H</w:t>
      </w:r>
      <w:r w:rsidR="00A403BB">
        <w:t>ow will you collect the information? (Check all that apply)</w:t>
      </w:r>
    </w:p>
    <w:p w:rsidR="00ED2EFE" w:rsidP="00ED2EFE" w:rsidRDefault="00ED2EFE" w14:paraId="3951059B" w14:textId="77777777">
      <w:pPr>
        <w:pStyle w:val="ListParagraph"/>
        <w:ind w:left="360"/>
      </w:pPr>
    </w:p>
    <w:p w:rsidR="00ED2EFE" w:rsidP="001B0AAA" w:rsidRDefault="00AA058C" w14:paraId="720109D8" w14:textId="35307D1A">
      <w:pPr>
        <w:ind w:left="720"/>
      </w:pPr>
      <w:r>
        <w:t>[x</w:t>
      </w:r>
      <w:r w:rsidR="00A403BB">
        <w:t>] Web-based</w:t>
      </w:r>
      <w:r w:rsidR="001B0AAA">
        <w:t xml:space="preserve"> </w:t>
      </w:r>
      <w:r w:rsidR="00F30B9B">
        <w:t xml:space="preserve">survey </w:t>
      </w:r>
    </w:p>
    <w:p w:rsidR="001B0AAA" w:rsidP="001B0AAA" w:rsidRDefault="00611063" w14:paraId="3D320E2B" w14:textId="5D760AB0">
      <w:pPr>
        <w:ind w:left="720"/>
      </w:pPr>
      <w:r>
        <w:t>(</w:t>
      </w:r>
      <w:r w:rsidR="00ED2EFE">
        <w:t xml:space="preserve">on </w:t>
      </w:r>
      <w:r w:rsidR="00F30B9B">
        <w:t>BIS</w:t>
      </w:r>
      <w:r>
        <w:t>’</w:t>
      </w:r>
      <w:r w:rsidR="00F30B9B">
        <w:t xml:space="preserve"> public webpage</w:t>
      </w:r>
      <w:r w:rsidR="00ED2EFE">
        <w:t xml:space="preserve"> – link provided below</w:t>
      </w:r>
      <w:r>
        <w:t>)</w:t>
      </w:r>
      <w:r w:rsidR="001B0AAA">
        <w:t xml:space="preserve"> </w:t>
      </w:r>
    </w:p>
    <w:p w:rsidR="001317DA" w:rsidP="001317DA" w:rsidRDefault="001317DA" w14:paraId="0BA2DB9A" w14:textId="546A0D03">
      <w:pPr>
        <w:rPr>
          <w:color w:val="1F497D"/>
        </w:rPr>
      </w:pPr>
      <w:r>
        <w:rPr>
          <w:color w:val="1F497D"/>
        </w:rPr>
        <w:t xml:space="preserve">Survey:  </w:t>
      </w:r>
      <w:hyperlink w:history="1" r:id="rId7">
        <w:r>
          <w:rPr>
            <w:rStyle w:val="Hyperlink"/>
          </w:rPr>
          <w:t>https://www.bis.doc.gov/index.php?option=com_rsform&amp;formId=44</w:t>
        </w:r>
      </w:hyperlink>
    </w:p>
    <w:p w:rsidR="001317DA" w:rsidP="001317DA" w:rsidRDefault="001317DA" w14:paraId="0382203C" w14:textId="77777777"/>
    <w:p w:rsidR="001B0AAA" w:rsidP="001317DA" w:rsidRDefault="00A403BB" w14:paraId="445661AF" w14:textId="32F5E621">
      <w:pPr>
        <w:ind w:left="720"/>
      </w:pPr>
      <w:r>
        <w:t xml:space="preserve">[ </w:t>
      </w:r>
      <w:r w:rsidR="001B0AAA">
        <w:t xml:space="preserve"> </w:t>
      </w:r>
      <w:r>
        <w:t>] Telephone</w:t>
      </w:r>
      <w:r>
        <w:tab/>
      </w:r>
    </w:p>
    <w:p w:rsidR="001B0AAA" w:rsidP="001B0AAA" w:rsidRDefault="00A403BB" w14:paraId="40EE5D27" w14:textId="77777777">
      <w:pPr>
        <w:ind w:left="720"/>
      </w:pPr>
      <w:r>
        <w:t>[</w:t>
      </w:r>
      <w:r w:rsidR="001B0AAA">
        <w:t xml:space="preserve"> </w:t>
      </w:r>
      <w:r>
        <w:t xml:space="preserve"> ] In-person</w:t>
      </w:r>
      <w:r>
        <w:tab/>
      </w:r>
    </w:p>
    <w:p w:rsidR="001B0AAA" w:rsidP="001B0AAA" w:rsidRDefault="00A403BB" w14:paraId="13786E33" w14:textId="77777777">
      <w:pPr>
        <w:ind w:left="720"/>
      </w:pPr>
      <w:r>
        <w:t xml:space="preserve">[ </w:t>
      </w:r>
      <w:r w:rsidR="001B0AAA">
        <w:t xml:space="preserve"> </w:t>
      </w:r>
      <w:r>
        <w:t>] Mail</w:t>
      </w:r>
      <w:r w:rsidR="001B0AAA">
        <w:t xml:space="preserve"> </w:t>
      </w:r>
    </w:p>
    <w:p w:rsidR="001B0AAA" w:rsidP="001B0AAA" w:rsidRDefault="00A403BB" w14:paraId="0E284384" w14:textId="7C039444">
      <w:pPr>
        <w:ind w:left="720"/>
      </w:pPr>
      <w:r>
        <w:t xml:space="preserve">[ </w:t>
      </w:r>
      <w:r w:rsidR="001B0AAA">
        <w:t xml:space="preserve"> </w:t>
      </w:r>
      <w:r>
        <w:t>] Other, Explain</w:t>
      </w:r>
    </w:p>
    <w:p w:rsidR="00ED2EFE" w:rsidP="001B0AAA" w:rsidRDefault="00ED2EFE" w14:paraId="305BE865" w14:textId="7A380A9C">
      <w:pPr>
        <w:ind w:left="720"/>
      </w:pPr>
    </w:p>
    <w:p w:rsidR="00ED2EFE" w:rsidP="001B0AAA" w:rsidRDefault="00ED2EFE" w14:paraId="68C5449E" w14:textId="77777777">
      <w:pPr>
        <w:ind w:left="720"/>
      </w:pPr>
    </w:p>
    <w:p w:rsidR="00F24CFC" w:rsidP="00F24CFC" w:rsidRDefault="00F24CFC" w14:paraId="39B2E024" w14:textId="77777777">
      <w:pPr>
        <w:pStyle w:val="ListParagraph"/>
        <w:numPr>
          <w:ilvl w:val="0"/>
          <w:numId w:val="17"/>
        </w:numPr>
      </w:pPr>
      <w:r>
        <w:t xml:space="preserve">Will interviewers or facilitators be used?  [  ] Yes [ </w:t>
      </w:r>
      <w:r w:rsidR="00662B07">
        <w:t>X</w:t>
      </w:r>
      <w:r>
        <w:t xml:space="preserve"> ] No</w:t>
      </w:r>
    </w:p>
    <w:p w:rsidR="00F24CFC" w:rsidP="00F24CFC" w:rsidRDefault="00F24CFC" w14:paraId="1E4D9FF8" w14:textId="77777777">
      <w:pPr>
        <w:pStyle w:val="ListParagraph"/>
        <w:ind w:left="360"/>
      </w:pPr>
      <w:r>
        <w:t xml:space="preserve"> </w:t>
      </w:r>
    </w:p>
    <w:p w:rsidR="0024521E" w:rsidP="0024521E" w:rsidRDefault="00F24CFC" w14:paraId="22FEAD3C" w14:textId="77777777">
      <w:pPr>
        <w:rPr>
          <w:b/>
        </w:rPr>
      </w:pPr>
      <w:r w:rsidRPr="00F24CFC">
        <w:rPr>
          <w:b/>
        </w:rPr>
        <w:t>Please make sure that all instruments, instructions, and scripts are submitted with the request.</w:t>
      </w:r>
    </w:p>
    <w:p w:rsidR="00437660" w:rsidP="0024521E" w:rsidRDefault="00437660" w14:paraId="1F489CDB" w14:textId="77777777">
      <w:pPr>
        <w:rPr>
          <w:b/>
        </w:rPr>
      </w:pPr>
    </w:p>
    <w:p w:rsidR="00437660" w:rsidP="0024521E" w:rsidRDefault="00437660" w14:paraId="3FB65107" w14:textId="77777777">
      <w:pPr>
        <w:rPr>
          <w:b/>
        </w:rPr>
      </w:pPr>
      <w:r>
        <w:rPr>
          <w:b/>
        </w:rPr>
        <w:t>All instruments used to collect information must include:</w:t>
      </w:r>
    </w:p>
    <w:p w:rsidR="00437660" w:rsidP="0024521E" w:rsidRDefault="00437660" w14:paraId="504F60B8" w14:textId="5DE9E017">
      <w:pPr>
        <w:rPr>
          <w:b/>
        </w:rPr>
      </w:pPr>
      <w:r>
        <w:rPr>
          <w:b/>
        </w:rPr>
        <w:t>OMB Control No. 0690-0030</w:t>
      </w:r>
    </w:p>
    <w:p w:rsidRPr="00F24CFC" w:rsidR="00437660" w:rsidP="0024521E" w:rsidRDefault="00437660" w14:paraId="103E5142" w14:textId="00285894">
      <w:pPr>
        <w:rPr>
          <w:b/>
        </w:rPr>
      </w:pPr>
      <w:r>
        <w:rPr>
          <w:b/>
        </w:rPr>
        <w:t xml:space="preserve">Expiration Date: </w:t>
      </w:r>
      <w:r w:rsidR="00F8466B">
        <w:rPr>
          <w:b/>
        </w:rPr>
        <w:t>07/31/2023</w:t>
      </w:r>
    </w:p>
    <w:sectPr w:rsidRPr="00F24CFC" w:rsidR="00437660" w:rsidSect="006F0B4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43C69" w14:textId="77777777" w:rsidR="007B7EA9" w:rsidRDefault="007B7EA9">
      <w:r>
        <w:separator/>
      </w:r>
    </w:p>
  </w:endnote>
  <w:endnote w:type="continuationSeparator" w:id="0">
    <w:p w14:paraId="08182B33" w14:textId="77777777" w:rsidR="007B7EA9" w:rsidRDefault="007B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5EBAB" w14:textId="58FB5ED3"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8466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2AB77" w14:textId="77777777" w:rsidR="007B7EA9" w:rsidRDefault="007B7EA9">
      <w:r>
        <w:separator/>
      </w:r>
    </w:p>
  </w:footnote>
  <w:footnote w:type="continuationSeparator" w:id="0">
    <w:p w14:paraId="3EB9A1A8" w14:textId="77777777" w:rsidR="007B7EA9" w:rsidRDefault="007B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E7A05"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2534DA"/>
    <w:multiLevelType w:val="hybridMultilevel"/>
    <w:tmpl w:val="5312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2898"/>
    <w:rsid w:val="00067329"/>
    <w:rsid w:val="000B2838"/>
    <w:rsid w:val="000C7925"/>
    <w:rsid w:val="000D44CA"/>
    <w:rsid w:val="000E200B"/>
    <w:rsid w:val="000F68BE"/>
    <w:rsid w:val="001317DA"/>
    <w:rsid w:val="00173DB5"/>
    <w:rsid w:val="001927A4"/>
    <w:rsid w:val="00194AC6"/>
    <w:rsid w:val="001A23B0"/>
    <w:rsid w:val="001A25CC"/>
    <w:rsid w:val="001B0AAA"/>
    <w:rsid w:val="001C39F7"/>
    <w:rsid w:val="00237B48"/>
    <w:rsid w:val="0024521E"/>
    <w:rsid w:val="00263C3D"/>
    <w:rsid w:val="00264C19"/>
    <w:rsid w:val="00271B5C"/>
    <w:rsid w:val="00274D0B"/>
    <w:rsid w:val="00283574"/>
    <w:rsid w:val="002B052D"/>
    <w:rsid w:val="002B34CD"/>
    <w:rsid w:val="002B3C95"/>
    <w:rsid w:val="002C1E5F"/>
    <w:rsid w:val="002C410F"/>
    <w:rsid w:val="002D0B92"/>
    <w:rsid w:val="00331175"/>
    <w:rsid w:val="00342888"/>
    <w:rsid w:val="003D5BBE"/>
    <w:rsid w:val="003E3C61"/>
    <w:rsid w:val="003F1C5B"/>
    <w:rsid w:val="00425EF9"/>
    <w:rsid w:val="0043096F"/>
    <w:rsid w:val="00434E33"/>
    <w:rsid w:val="00437660"/>
    <w:rsid w:val="00441434"/>
    <w:rsid w:val="0045264C"/>
    <w:rsid w:val="00461EDC"/>
    <w:rsid w:val="004876EC"/>
    <w:rsid w:val="0049586A"/>
    <w:rsid w:val="004C04FE"/>
    <w:rsid w:val="004C74FB"/>
    <w:rsid w:val="004D42EA"/>
    <w:rsid w:val="004D6E14"/>
    <w:rsid w:val="005009B0"/>
    <w:rsid w:val="00512B92"/>
    <w:rsid w:val="00516FCD"/>
    <w:rsid w:val="00553BB4"/>
    <w:rsid w:val="00556B4E"/>
    <w:rsid w:val="005A1006"/>
    <w:rsid w:val="005D254C"/>
    <w:rsid w:val="005E714A"/>
    <w:rsid w:val="005F693D"/>
    <w:rsid w:val="00611063"/>
    <w:rsid w:val="006140A0"/>
    <w:rsid w:val="00620BED"/>
    <w:rsid w:val="00633919"/>
    <w:rsid w:val="00636621"/>
    <w:rsid w:val="00642B49"/>
    <w:rsid w:val="00662B07"/>
    <w:rsid w:val="00665B3D"/>
    <w:rsid w:val="006832D9"/>
    <w:rsid w:val="0069011C"/>
    <w:rsid w:val="00690F31"/>
    <w:rsid w:val="0069403B"/>
    <w:rsid w:val="006F0B46"/>
    <w:rsid w:val="006F3DDE"/>
    <w:rsid w:val="00704678"/>
    <w:rsid w:val="007425E7"/>
    <w:rsid w:val="007B7EA9"/>
    <w:rsid w:val="007F7080"/>
    <w:rsid w:val="00802607"/>
    <w:rsid w:val="008101A5"/>
    <w:rsid w:val="00822664"/>
    <w:rsid w:val="00843796"/>
    <w:rsid w:val="0084422D"/>
    <w:rsid w:val="008471E7"/>
    <w:rsid w:val="00895229"/>
    <w:rsid w:val="008A0C3F"/>
    <w:rsid w:val="008B2EB3"/>
    <w:rsid w:val="008E6A6C"/>
    <w:rsid w:val="008F0203"/>
    <w:rsid w:val="008F50D4"/>
    <w:rsid w:val="008F5C25"/>
    <w:rsid w:val="00900588"/>
    <w:rsid w:val="009239AA"/>
    <w:rsid w:val="00935ADA"/>
    <w:rsid w:val="00946B6C"/>
    <w:rsid w:val="00955A71"/>
    <w:rsid w:val="0096108F"/>
    <w:rsid w:val="0097204F"/>
    <w:rsid w:val="0099541D"/>
    <w:rsid w:val="009C13B9"/>
    <w:rsid w:val="009D01A2"/>
    <w:rsid w:val="009D1B8C"/>
    <w:rsid w:val="009F5923"/>
    <w:rsid w:val="00A403BB"/>
    <w:rsid w:val="00A55A57"/>
    <w:rsid w:val="00A674DF"/>
    <w:rsid w:val="00A83AA6"/>
    <w:rsid w:val="00A86E17"/>
    <w:rsid w:val="00A934D6"/>
    <w:rsid w:val="00AA058C"/>
    <w:rsid w:val="00AD6589"/>
    <w:rsid w:val="00AE120F"/>
    <w:rsid w:val="00AE1809"/>
    <w:rsid w:val="00B258CD"/>
    <w:rsid w:val="00B8093A"/>
    <w:rsid w:val="00B80D76"/>
    <w:rsid w:val="00B86100"/>
    <w:rsid w:val="00BA2105"/>
    <w:rsid w:val="00BA7E06"/>
    <w:rsid w:val="00BB43B5"/>
    <w:rsid w:val="00BB6219"/>
    <w:rsid w:val="00BD290F"/>
    <w:rsid w:val="00C14CC4"/>
    <w:rsid w:val="00C20CE3"/>
    <w:rsid w:val="00C33C52"/>
    <w:rsid w:val="00C40D8B"/>
    <w:rsid w:val="00C8407A"/>
    <w:rsid w:val="00C8488C"/>
    <w:rsid w:val="00C86E91"/>
    <w:rsid w:val="00CA2650"/>
    <w:rsid w:val="00CB1078"/>
    <w:rsid w:val="00CC5747"/>
    <w:rsid w:val="00CC6FAF"/>
    <w:rsid w:val="00CD5EF4"/>
    <w:rsid w:val="00CF6542"/>
    <w:rsid w:val="00D24698"/>
    <w:rsid w:val="00D6383F"/>
    <w:rsid w:val="00DB59D0"/>
    <w:rsid w:val="00DC33D3"/>
    <w:rsid w:val="00E26329"/>
    <w:rsid w:val="00E40B50"/>
    <w:rsid w:val="00E50293"/>
    <w:rsid w:val="00E65FFC"/>
    <w:rsid w:val="00E744EA"/>
    <w:rsid w:val="00E80951"/>
    <w:rsid w:val="00E86CC6"/>
    <w:rsid w:val="00EB56B3"/>
    <w:rsid w:val="00EC3B1A"/>
    <w:rsid w:val="00ED2EFE"/>
    <w:rsid w:val="00ED6492"/>
    <w:rsid w:val="00EF2095"/>
    <w:rsid w:val="00F06866"/>
    <w:rsid w:val="00F068FD"/>
    <w:rsid w:val="00F15956"/>
    <w:rsid w:val="00F24CFC"/>
    <w:rsid w:val="00F30B9B"/>
    <w:rsid w:val="00F3170F"/>
    <w:rsid w:val="00F41205"/>
    <w:rsid w:val="00F8466B"/>
    <w:rsid w:val="00F976B0"/>
    <w:rsid w:val="00FA6DE7"/>
    <w:rsid w:val="00FC0A8E"/>
    <w:rsid w:val="00FC2A1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C7045B8"/>
  <w15:chartTrackingRefBased/>
  <w15:docId w15:val="{A51335C0-2925-4E93-8FA3-183C9B33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662B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is.doc.gov/index.php?option=com_rsform&amp;formId=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4429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Dumas, Sheleen (Federal)</cp:lastModifiedBy>
  <cp:revision>2</cp:revision>
  <cp:lastPrinted>2011-05-04T16:54:00Z</cp:lastPrinted>
  <dcterms:created xsi:type="dcterms:W3CDTF">2020-08-20T20:02:00Z</dcterms:created>
  <dcterms:modified xsi:type="dcterms:W3CDTF">2020-08-20T20:02:00Z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