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4" w:rsidP="004A1D06" w:rsidRDefault="00EA6C04" w14:paraId="7D3C11AA" w14:textId="6210A93C">
      <w:pPr>
        <w:spacing w:after="0" w:line="240" w:lineRule="auto"/>
        <w:jc w:val="center"/>
        <w:rPr>
          <w:rFonts w:cs="Courier New" w:asciiTheme="majorHAnsi" w:hAnsiTheme="majorHAnsi"/>
          <w:sz w:val="28"/>
          <w:szCs w:val="28"/>
          <w:u w:val="single"/>
        </w:rPr>
      </w:pPr>
      <w:r w:rsidRPr="004A1D06">
        <w:rPr>
          <w:rFonts w:cs="Courier New" w:asciiTheme="majorHAnsi" w:hAnsiTheme="majorHAnsi"/>
          <w:sz w:val="28"/>
          <w:szCs w:val="28"/>
          <w:u w:val="single"/>
        </w:rPr>
        <w:t xml:space="preserve">SUPPORTING </w:t>
      </w:r>
      <w:r w:rsidRPr="004A1D06" w:rsidR="00A96935">
        <w:rPr>
          <w:rFonts w:cs="Courier New" w:asciiTheme="majorHAnsi" w:hAnsiTheme="majorHAnsi"/>
          <w:sz w:val="28"/>
          <w:szCs w:val="28"/>
          <w:u w:val="single"/>
        </w:rPr>
        <w:t>STATEMENT -</w:t>
      </w:r>
      <w:r w:rsidRPr="004A1D06">
        <w:rPr>
          <w:rFonts w:cs="Courier New" w:asciiTheme="majorHAnsi" w:hAnsiTheme="majorHAnsi"/>
          <w:sz w:val="28"/>
          <w:szCs w:val="28"/>
          <w:u w:val="single"/>
        </w:rPr>
        <w:t xml:space="preserve"> PART A</w:t>
      </w:r>
    </w:p>
    <w:p w:rsidRPr="004A1D06" w:rsidR="00951D4C" w:rsidP="004A1D06" w:rsidRDefault="00951D4C" w14:paraId="302039F5" w14:textId="77777777">
      <w:pPr>
        <w:spacing w:after="0" w:line="240" w:lineRule="auto"/>
        <w:jc w:val="center"/>
        <w:rPr>
          <w:rFonts w:cs="Courier New" w:asciiTheme="majorHAnsi" w:hAnsiTheme="majorHAnsi"/>
          <w:sz w:val="28"/>
          <w:szCs w:val="28"/>
          <w:u w:val="single"/>
        </w:rPr>
      </w:pPr>
    </w:p>
    <w:p w:rsidRPr="004A1D06" w:rsidR="00EA6C04" w:rsidP="004A1D06" w:rsidRDefault="00D52555" w14:paraId="047E93EF" w14:textId="00E8A9AB">
      <w:pPr>
        <w:spacing w:after="0" w:line="240" w:lineRule="auto"/>
        <w:jc w:val="center"/>
        <w:rPr>
          <w:rFonts w:cs="Courier New" w:asciiTheme="majorHAnsi" w:hAnsiTheme="majorHAnsi"/>
        </w:rPr>
      </w:pPr>
      <w:r>
        <w:rPr>
          <w:rFonts w:cs="Courier New" w:asciiTheme="majorHAnsi" w:hAnsiTheme="majorHAnsi"/>
        </w:rPr>
        <w:t xml:space="preserve">Marine Corps Marathon </w:t>
      </w:r>
      <w:r w:rsidRPr="004A1D06" w:rsidR="000D6E1B">
        <w:rPr>
          <w:rFonts w:cs="Courier New" w:asciiTheme="majorHAnsi" w:hAnsiTheme="majorHAnsi"/>
        </w:rPr>
        <w:t>Race Applications – OMB Control Number 0703-0053</w:t>
      </w:r>
    </w:p>
    <w:tbl>
      <w:tblPr>
        <w:tblStyle w:val="TableGrid"/>
        <w:tblW w:w="0" w:type="auto"/>
        <w:tblLook w:val="04A0" w:firstRow="1" w:lastRow="0" w:firstColumn="1" w:lastColumn="0" w:noHBand="0" w:noVBand="1"/>
      </w:tblPr>
      <w:tblGrid>
        <w:gridCol w:w="9350"/>
      </w:tblGrid>
      <w:tr w:rsidR="00AA0880" w:rsidTr="00AA0880" w14:paraId="0708133E" w14:textId="77777777">
        <w:tc>
          <w:tcPr>
            <w:tcW w:w="9350" w:type="dxa"/>
          </w:tcPr>
          <w:p w:rsidR="00AA0880" w:rsidP="00AA0880" w:rsidRDefault="00AA0880" w14:paraId="03C46564" w14:textId="77777777">
            <w:pPr>
              <w:rPr>
                <w:rFonts w:cs="Courier New" w:asciiTheme="majorHAnsi" w:hAnsiTheme="majorHAnsi"/>
              </w:rPr>
            </w:pPr>
            <w:r>
              <w:rPr>
                <w:rFonts w:cs="Courier New" w:asciiTheme="majorHAnsi" w:hAnsiTheme="majorHAnsi"/>
              </w:rPr>
              <w:t>Summary of Changes:</w:t>
            </w:r>
          </w:p>
          <w:p w:rsidR="00AA0880" w:rsidP="00AA0880" w:rsidRDefault="00AA0880" w14:paraId="7F923CBD" w14:textId="77777777">
            <w:pPr>
              <w:pStyle w:val="ListParagraph"/>
              <w:numPr>
                <w:ilvl w:val="0"/>
                <w:numId w:val="23"/>
              </w:numPr>
              <w:rPr>
                <w:rFonts w:cs="Courier New" w:asciiTheme="majorHAnsi" w:hAnsiTheme="majorHAnsi"/>
              </w:rPr>
            </w:pPr>
            <w:r w:rsidRPr="00AA0880">
              <w:rPr>
                <w:rFonts w:cs="Courier New" w:asciiTheme="majorHAnsi" w:hAnsiTheme="majorHAnsi"/>
              </w:rPr>
              <w:t>The burden has decreased due to race field changes. Data is analyzed and used for projections in race field planning.  There is a steady decline in runner participation across the running industry.</w:t>
            </w:r>
          </w:p>
          <w:p w:rsidRPr="009D274E" w:rsidR="006E09ED" w:rsidP="009D274E" w:rsidRDefault="00AA0880" w14:paraId="3B2EA1F5" w14:textId="391FB936">
            <w:pPr>
              <w:pStyle w:val="ListParagraph"/>
              <w:numPr>
                <w:ilvl w:val="0"/>
                <w:numId w:val="23"/>
              </w:numPr>
              <w:rPr>
                <w:rFonts w:cs="Courier New" w:asciiTheme="majorHAnsi" w:hAnsiTheme="majorHAnsi"/>
              </w:rPr>
            </w:pPr>
            <w:r>
              <w:rPr>
                <w:rFonts w:cs="Courier New" w:asciiTheme="majorHAnsi" w:hAnsiTheme="majorHAnsi"/>
              </w:rPr>
              <w:t xml:space="preserve">The names and number of some of the applications &amp; marathon races have changed. </w:t>
            </w:r>
            <w:r w:rsidR="006E09ED">
              <w:rPr>
                <w:rFonts w:cs="Courier New" w:asciiTheme="majorHAnsi" w:hAnsiTheme="majorHAnsi"/>
              </w:rPr>
              <w:t>Additionally, the burden for the SemperFred has been removed.</w:t>
            </w:r>
            <w:bookmarkStart w:name="_GoBack" w:id="0"/>
            <w:bookmarkEnd w:id="0"/>
          </w:p>
        </w:tc>
      </w:tr>
    </w:tbl>
    <w:p w:rsidRPr="004A1D06" w:rsidR="00EA6C04" w:rsidP="004A1D06" w:rsidRDefault="00EA6C04" w14:paraId="06FDDDF7" w14:textId="77777777">
      <w:pPr>
        <w:spacing w:after="0" w:line="240" w:lineRule="auto"/>
        <w:jc w:val="center"/>
        <w:rPr>
          <w:rFonts w:cs="Courier New" w:asciiTheme="majorHAnsi" w:hAnsiTheme="majorHAnsi"/>
        </w:rPr>
      </w:pPr>
    </w:p>
    <w:p w:rsidRPr="00855F90" w:rsidR="005C7428" w:rsidP="00855F90" w:rsidRDefault="0027743E" w14:paraId="543911AA" w14:textId="77777777">
      <w:pPr>
        <w:spacing w:after="0" w:line="240" w:lineRule="auto"/>
        <w:rPr>
          <w:rFonts w:asciiTheme="majorHAnsi" w:hAnsiTheme="majorHAnsi"/>
          <w:sz w:val="24"/>
          <w:szCs w:val="24"/>
          <w:u w:val="single"/>
        </w:rPr>
      </w:pPr>
      <w:r w:rsidRPr="004A1D06">
        <w:rPr>
          <w:rFonts w:cs="Courier New" w:asciiTheme="majorHAnsi" w:hAnsiTheme="majorHAnsi"/>
          <w:sz w:val="24"/>
          <w:szCs w:val="24"/>
        </w:rPr>
        <w:t>1.</w:t>
      </w:r>
      <w:r w:rsidRPr="004A1D06" w:rsidR="00211832">
        <w:rPr>
          <w:rFonts w:cs="Courier New" w:asciiTheme="majorHAnsi" w:hAnsiTheme="majorHAnsi"/>
          <w:sz w:val="24"/>
          <w:szCs w:val="24"/>
        </w:rPr>
        <w:t xml:space="preserve"> </w:t>
      </w:r>
      <w:r w:rsidRPr="004A1D06" w:rsidR="00510F0C">
        <w:rPr>
          <w:rFonts w:cs="Courier New" w:asciiTheme="majorHAnsi" w:hAnsiTheme="majorHAnsi"/>
          <w:sz w:val="24"/>
          <w:szCs w:val="24"/>
        </w:rPr>
        <w:tab/>
      </w:r>
      <w:r w:rsidRPr="004A1D06" w:rsidR="005C7428">
        <w:rPr>
          <w:rFonts w:cs="Courier New" w:asciiTheme="majorHAnsi" w:hAnsiTheme="majorHAnsi"/>
          <w:sz w:val="24"/>
          <w:szCs w:val="24"/>
          <w:u w:val="single"/>
        </w:rPr>
        <w:t>Need for the Information Collection</w:t>
      </w:r>
    </w:p>
    <w:p w:rsidRPr="008C4643" w:rsidR="008270BC" w:rsidP="008C4643" w:rsidRDefault="008270BC" w14:paraId="2C6784CB" w14:textId="77777777">
      <w:pPr>
        <w:spacing w:after="0" w:line="240" w:lineRule="auto"/>
        <w:rPr>
          <w:rFonts w:asciiTheme="majorHAnsi" w:hAnsiTheme="majorHAnsi"/>
          <w:sz w:val="24"/>
          <w:szCs w:val="24"/>
        </w:rPr>
      </w:pPr>
    </w:p>
    <w:p w:rsidRPr="004A1D06" w:rsidR="00510F0C" w:rsidP="004A1D06" w:rsidRDefault="008270BC" w14:paraId="1A5E3804" w14:textId="3426D1EC">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The collection is needed to gather runner’s data </w:t>
      </w:r>
      <w:r w:rsidRPr="004A1D06" w:rsidR="00741EEE">
        <w:rPr>
          <w:rFonts w:cs="Courier New" w:asciiTheme="majorHAnsi" w:hAnsiTheme="majorHAnsi"/>
          <w:sz w:val="24"/>
          <w:szCs w:val="24"/>
        </w:rPr>
        <w:t xml:space="preserve">and survey </w:t>
      </w:r>
      <w:r w:rsidRPr="004A1D06">
        <w:rPr>
          <w:rFonts w:cs="Courier New" w:asciiTheme="majorHAnsi" w:hAnsiTheme="majorHAnsi"/>
          <w:sz w:val="24"/>
          <w:szCs w:val="24"/>
        </w:rPr>
        <w:t xml:space="preserve">in order to conduct the races.  Marine Corps Installation Capital Regional Command (MCNICR) Order Draft identifies and lists the Marine Corps Marathon </w:t>
      </w:r>
      <w:r w:rsidRPr="004A1D06" w:rsidR="00076DF3">
        <w:rPr>
          <w:rFonts w:cs="Courier New" w:asciiTheme="majorHAnsi" w:hAnsiTheme="majorHAnsi"/>
          <w:sz w:val="24"/>
          <w:szCs w:val="24"/>
        </w:rPr>
        <w:t>O</w:t>
      </w:r>
      <w:r w:rsidRPr="004A1D06">
        <w:rPr>
          <w:rFonts w:cs="Courier New" w:asciiTheme="majorHAnsi" w:hAnsiTheme="majorHAnsi"/>
          <w:sz w:val="24"/>
          <w:szCs w:val="24"/>
        </w:rPr>
        <w:t xml:space="preserve">rganization’s </w:t>
      </w:r>
      <w:r w:rsidRPr="004A1D06" w:rsidR="00076DF3">
        <w:rPr>
          <w:rFonts w:cs="Courier New" w:asciiTheme="majorHAnsi" w:hAnsiTheme="majorHAnsi"/>
          <w:sz w:val="24"/>
          <w:szCs w:val="24"/>
        </w:rPr>
        <w:t xml:space="preserve">(MCMO) </w:t>
      </w:r>
      <w:r w:rsidRPr="004A1D06">
        <w:rPr>
          <w:rFonts w:cs="Courier New" w:asciiTheme="majorHAnsi" w:hAnsiTheme="majorHAnsi"/>
          <w:sz w:val="24"/>
          <w:szCs w:val="24"/>
        </w:rPr>
        <w:t xml:space="preserve">responsibilities to conduct the races.  Marine Corps Marathon Bulletin, Marine Corps Installation National Capital Regional (MCNICR) Command 1710 lists the Marine Corps Marathon task organization and Memorandum of Understanding Support and </w:t>
      </w:r>
      <w:r w:rsidR="00EA49B8">
        <w:rPr>
          <w:rFonts w:cs="Courier New" w:asciiTheme="majorHAnsi" w:hAnsiTheme="majorHAnsi"/>
          <w:sz w:val="24"/>
          <w:szCs w:val="24"/>
        </w:rPr>
        <w:t>lists</w:t>
      </w:r>
      <w:r w:rsidRPr="004A1D06" w:rsidR="00EA49B8">
        <w:rPr>
          <w:rFonts w:cs="Courier New" w:asciiTheme="majorHAnsi" w:hAnsiTheme="majorHAnsi"/>
          <w:sz w:val="24"/>
          <w:szCs w:val="24"/>
        </w:rPr>
        <w:t xml:space="preserve"> </w:t>
      </w:r>
      <w:r w:rsidRPr="004A1D06">
        <w:rPr>
          <w:rFonts w:cs="Courier New" w:asciiTheme="majorHAnsi" w:hAnsiTheme="majorHAnsi"/>
          <w:sz w:val="24"/>
          <w:szCs w:val="24"/>
        </w:rPr>
        <w:t>out the responsibilities of the Commander, Marine Corps Base Quantico and the Director, M</w:t>
      </w:r>
      <w:r w:rsidRPr="004A1D06" w:rsidR="00076DF3">
        <w:rPr>
          <w:rFonts w:cs="Courier New" w:asciiTheme="majorHAnsi" w:hAnsiTheme="majorHAnsi"/>
          <w:sz w:val="24"/>
          <w:szCs w:val="24"/>
        </w:rPr>
        <w:t>CMO</w:t>
      </w:r>
      <w:r w:rsidRPr="004A1D06">
        <w:rPr>
          <w:rFonts w:cs="Courier New" w:asciiTheme="majorHAnsi" w:hAnsiTheme="majorHAnsi"/>
          <w:sz w:val="24"/>
          <w:szCs w:val="24"/>
        </w:rPr>
        <w:t>.  Operations Plan 1-16 is an operations manual explaining race operations, week-end events, and targeting specific organizations with duties. The Letters of Instructions (LOI) 1700 B52 provide instruction on the planning and execution of the Marine Corps Historic Half, Semper</w:t>
      </w:r>
      <w:r w:rsidRPr="004A1D06" w:rsidR="00923C1A">
        <w:rPr>
          <w:rFonts w:cs="Courier New" w:asciiTheme="majorHAnsi" w:hAnsiTheme="majorHAnsi"/>
          <w:sz w:val="24"/>
          <w:szCs w:val="24"/>
        </w:rPr>
        <w:t xml:space="preserve"> </w:t>
      </w:r>
      <w:r w:rsidRPr="004A1D06">
        <w:rPr>
          <w:rFonts w:cs="Courier New" w:asciiTheme="majorHAnsi" w:hAnsiTheme="majorHAnsi"/>
          <w:sz w:val="24"/>
          <w:szCs w:val="24"/>
        </w:rPr>
        <w:t>Five and Devil Dog Double and its events, the Marine Corps 1775 in Prince William County and all event series races on the Marine Corps Base in Quantico, VA. The M</w:t>
      </w:r>
      <w:r w:rsidRPr="004A1D06" w:rsidR="00076DF3">
        <w:rPr>
          <w:rFonts w:cs="Courier New" w:asciiTheme="majorHAnsi" w:hAnsiTheme="majorHAnsi"/>
          <w:sz w:val="24"/>
          <w:szCs w:val="24"/>
        </w:rPr>
        <w:t>CMO</w:t>
      </w:r>
      <w:r w:rsidRPr="004A1D06">
        <w:rPr>
          <w:rFonts w:cs="Courier New" w:asciiTheme="majorHAnsi" w:hAnsiTheme="majorHAnsi"/>
          <w:sz w:val="24"/>
          <w:szCs w:val="24"/>
        </w:rPr>
        <w:t>’s mission statement is as follows:  Mission of the Marine Corps Marathon is to provide physical fitness, generate community goodwill, and showcase the organizations’ skill of the United States Marine Corps.</w:t>
      </w:r>
    </w:p>
    <w:p w:rsidRPr="00855F90" w:rsidR="00510F0C" w:rsidP="00855F90" w:rsidRDefault="00510F0C" w14:paraId="2B97A3E2" w14:textId="77777777">
      <w:pPr>
        <w:spacing w:after="0" w:line="240" w:lineRule="auto"/>
        <w:rPr>
          <w:rFonts w:asciiTheme="majorHAnsi" w:hAnsiTheme="majorHAnsi"/>
          <w:sz w:val="24"/>
          <w:szCs w:val="24"/>
        </w:rPr>
      </w:pPr>
    </w:p>
    <w:p w:rsidRPr="004A1D06" w:rsidR="005C7428" w:rsidP="00855F90" w:rsidRDefault="00510F0C" w14:paraId="7376D1F1"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2.</w:t>
      </w:r>
      <w:r w:rsidRPr="004A1D06">
        <w:rPr>
          <w:rFonts w:cs="Courier New" w:asciiTheme="majorHAnsi" w:hAnsiTheme="majorHAnsi"/>
          <w:sz w:val="24"/>
          <w:szCs w:val="24"/>
        </w:rPr>
        <w:tab/>
      </w:r>
      <w:r w:rsidRPr="004A1D06" w:rsidR="005C7428">
        <w:rPr>
          <w:rFonts w:cs="Courier New" w:asciiTheme="majorHAnsi" w:hAnsiTheme="majorHAnsi"/>
          <w:sz w:val="24"/>
          <w:szCs w:val="24"/>
          <w:u w:val="single"/>
        </w:rPr>
        <w:t>Use of the Information</w:t>
      </w:r>
    </w:p>
    <w:p w:rsidRPr="00855F90" w:rsidR="008270BC" w:rsidP="008C4643" w:rsidRDefault="008270BC" w14:paraId="3060F746" w14:textId="77777777">
      <w:pPr>
        <w:spacing w:after="0" w:line="240" w:lineRule="auto"/>
        <w:rPr>
          <w:rFonts w:asciiTheme="majorHAnsi" w:hAnsiTheme="majorHAnsi"/>
          <w:i/>
          <w:sz w:val="24"/>
          <w:szCs w:val="24"/>
        </w:rPr>
      </w:pPr>
    </w:p>
    <w:p w:rsidRPr="004A1D06" w:rsidR="008270BC" w:rsidP="004A1D06" w:rsidRDefault="008971FC" w14:paraId="12FB017D" w14:textId="343951B1">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The MCMO will announce the races and registration information in press releases and promotion cards to interest the runner and entice them to sign up for the races.  The runners will go the URL </w:t>
      </w:r>
      <w:r w:rsidRPr="00B5539B" w:rsidR="00A96935">
        <w:rPr>
          <w:rFonts w:asciiTheme="majorHAnsi" w:hAnsiTheme="majorHAnsi"/>
          <w:sz w:val="24"/>
        </w:rPr>
        <w:t>www.marinemarathon.com</w:t>
      </w:r>
      <w:r w:rsidRPr="004A1D06">
        <w:rPr>
          <w:rFonts w:cs="Courier New" w:asciiTheme="majorHAnsi" w:hAnsiTheme="majorHAnsi"/>
          <w:sz w:val="24"/>
          <w:szCs w:val="24"/>
        </w:rPr>
        <w:t xml:space="preserve">, click on the events page and then select the race of their choice by clicking on the register button.  The website explains the races and goes through details of event day.  All races have their own details page and registration button.  Once the runner selects the registration, which is an online process, he/she will fill out pertinent data needed to participate in the race, the different events, may purchase clothing, photos and training modules and then pay for their entry.  There is no paper application available.  </w:t>
      </w:r>
      <w:r w:rsidRPr="004A1D06" w:rsidR="008270BC">
        <w:rPr>
          <w:rFonts w:cs="Courier New" w:asciiTheme="majorHAnsi" w:hAnsiTheme="majorHAnsi"/>
          <w:sz w:val="24"/>
          <w:szCs w:val="24"/>
        </w:rPr>
        <w:t xml:space="preserve">The </w:t>
      </w:r>
      <w:r w:rsidRPr="004A1D06">
        <w:rPr>
          <w:rFonts w:cs="Courier New" w:asciiTheme="majorHAnsi" w:hAnsiTheme="majorHAnsi"/>
          <w:sz w:val="24"/>
          <w:szCs w:val="24"/>
        </w:rPr>
        <w:t xml:space="preserve">runners’ </w:t>
      </w:r>
      <w:r w:rsidRPr="004A1D06" w:rsidR="008270BC">
        <w:rPr>
          <w:rFonts w:cs="Courier New" w:asciiTheme="majorHAnsi" w:hAnsiTheme="majorHAnsi"/>
          <w:sz w:val="24"/>
          <w:szCs w:val="24"/>
        </w:rPr>
        <w:t xml:space="preserve">information is used to conduct the race.  </w:t>
      </w:r>
      <w:r w:rsidRPr="004A1D06">
        <w:rPr>
          <w:rFonts w:cs="Courier New" w:asciiTheme="majorHAnsi" w:hAnsiTheme="majorHAnsi"/>
          <w:sz w:val="24"/>
          <w:szCs w:val="24"/>
        </w:rPr>
        <w:t xml:space="preserve">After registration, the runner will receive an instant email confirmation to confirm their race entry.  </w:t>
      </w:r>
      <w:r w:rsidRPr="004A1D06" w:rsidR="008270BC">
        <w:rPr>
          <w:rFonts w:cs="Courier New" w:asciiTheme="majorHAnsi" w:hAnsiTheme="majorHAnsi"/>
          <w:sz w:val="24"/>
          <w:szCs w:val="24"/>
        </w:rPr>
        <w:t xml:space="preserve">The data collection is necessary to identify runners for timing purposes and in case </w:t>
      </w:r>
      <w:r w:rsidRPr="004A1D06" w:rsidR="008270BC">
        <w:rPr>
          <w:rFonts w:cs="Courier New" w:asciiTheme="majorHAnsi" w:hAnsiTheme="majorHAnsi"/>
          <w:sz w:val="24"/>
          <w:szCs w:val="24"/>
        </w:rPr>
        <w:lastRenderedPageBreak/>
        <w:t xml:space="preserve">of emergency, award calculations, sponsorship enhancement, and marketing relationships.  </w:t>
      </w:r>
      <w:r w:rsidRPr="004A1D06">
        <w:rPr>
          <w:rFonts w:cs="Courier New" w:asciiTheme="majorHAnsi" w:hAnsiTheme="majorHAnsi"/>
          <w:sz w:val="24"/>
          <w:szCs w:val="24"/>
        </w:rPr>
        <w:t xml:space="preserve">Throughout the year, </w:t>
      </w:r>
      <w:r w:rsidRPr="004A1D06" w:rsidR="008270BC">
        <w:rPr>
          <w:rFonts w:cs="Courier New" w:asciiTheme="majorHAnsi" w:hAnsiTheme="majorHAnsi"/>
          <w:sz w:val="24"/>
          <w:szCs w:val="24"/>
        </w:rPr>
        <w:t xml:space="preserve">we communicate and educate the runners on an ongoing basis utilizing </w:t>
      </w:r>
      <w:r w:rsidRPr="004A1D06">
        <w:rPr>
          <w:rFonts w:cs="Courier New" w:asciiTheme="majorHAnsi" w:hAnsiTheme="majorHAnsi"/>
          <w:sz w:val="24"/>
          <w:szCs w:val="24"/>
        </w:rPr>
        <w:t xml:space="preserve">newsletters, </w:t>
      </w:r>
      <w:r w:rsidRPr="004A1D06" w:rsidR="008270BC">
        <w:rPr>
          <w:rFonts w:cs="Courier New" w:asciiTheme="majorHAnsi" w:hAnsiTheme="majorHAnsi"/>
          <w:sz w:val="24"/>
          <w:szCs w:val="24"/>
        </w:rPr>
        <w:t>broadcast e-mails</w:t>
      </w:r>
      <w:r w:rsidRPr="004A1D06">
        <w:rPr>
          <w:rFonts w:cs="Courier New" w:asciiTheme="majorHAnsi" w:hAnsiTheme="majorHAnsi"/>
          <w:sz w:val="24"/>
          <w:szCs w:val="24"/>
        </w:rPr>
        <w:t>, social media</w:t>
      </w:r>
      <w:r w:rsidRPr="004A1D06" w:rsidR="008270BC">
        <w:rPr>
          <w:rFonts w:cs="Courier New" w:asciiTheme="majorHAnsi" w:hAnsiTheme="majorHAnsi"/>
          <w:sz w:val="24"/>
          <w:szCs w:val="24"/>
        </w:rPr>
        <w:t xml:space="preserve"> or other mail-outs. </w:t>
      </w:r>
      <w:r w:rsidRPr="004A1D06">
        <w:rPr>
          <w:rFonts w:cs="Courier New" w:asciiTheme="majorHAnsi" w:hAnsiTheme="majorHAnsi"/>
          <w:sz w:val="24"/>
          <w:szCs w:val="24"/>
        </w:rPr>
        <w:t xml:space="preserve"> </w:t>
      </w:r>
      <w:r w:rsidRPr="004A1D06" w:rsidR="008270BC">
        <w:rPr>
          <w:rFonts w:cs="Courier New" w:asciiTheme="majorHAnsi" w:hAnsiTheme="majorHAnsi"/>
          <w:sz w:val="24"/>
          <w:szCs w:val="24"/>
        </w:rPr>
        <w:t>The runners are made aware of the collection and sign a waiver that explains the usage of data for publication.  The data is</w:t>
      </w:r>
      <w:r w:rsidRPr="004A1D06">
        <w:rPr>
          <w:rFonts w:cs="Courier New" w:asciiTheme="majorHAnsi" w:hAnsiTheme="majorHAnsi"/>
          <w:sz w:val="24"/>
          <w:szCs w:val="24"/>
        </w:rPr>
        <w:t xml:space="preserve"> encrypted and </w:t>
      </w:r>
      <w:r w:rsidRPr="004A1D06" w:rsidR="008270BC">
        <w:rPr>
          <w:rFonts w:cs="Courier New" w:asciiTheme="majorHAnsi" w:hAnsiTheme="majorHAnsi"/>
          <w:sz w:val="24"/>
          <w:szCs w:val="24"/>
        </w:rPr>
        <w:t>protected on secured servers accessible only by the M</w:t>
      </w:r>
      <w:r w:rsidRPr="004A1D06" w:rsidR="00076DF3">
        <w:rPr>
          <w:rFonts w:cs="Courier New" w:asciiTheme="majorHAnsi" w:hAnsiTheme="majorHAnsi"/>
          <w:sz w:val="24"/>
          <w:szCs w:val="24"/>
        </w:rPr>
        <w:t>CMO</w:t>
      </w:r>
      <w:r w:rsidRPr="004A1D06" w:rsidR="008270BC">
        <w:rPr>
          <w:rFonts w:cs="Courier New" w:asciiTheme="majorHAnsi" w:hAnsiTheme="majorHAnsi"/>
          <w:sz w:val="24"/>
          <w:szCs w:val="24"/>
        </w:rPr>
        <w:t>’s staff</w:t>
      </w:r>
      <w:r w:rsidRPr="004A1D06" w:rsidR="00FF7C15">
        <w:rPr>
          <w:rFonts w:cs="Courier New" w:asciiTheme="majorHAnsi" w:hAnsiTheme="majorHAnsi"/>
          <w:sz w:val="24"/>
          <w:szCs w:val="24"/>
        </w:rPr>
        <w:t xml:space="preserve"> and by the vendor that collects the entries for the MCMO.  The vendor is PII compliant and went through a stringent vetting process during the request for proposal (RFP) and contract award process via the Marine Corps Community Services (MCCS) Contracting and Procurement office</w:t>
      </w:r>
      <w:r w:rsidRPr="004A1D06" w:rsidR="008270BC">
        <w:rPr>
          <w:rFonts w:cs="Courier New" w:asciiTheme="majorHAnsi" w:hAnsiTheme="majorHAnsi"/>
          <w:sz w:val="24"/>
          <w:szCs w:val="24"/>
        </w:rPr>
        <w:t xml:space="preserve">.  Only very select sponsors receive the data as specified within their contract to promote race related items, such as runners’ photographs and runners’ clothing.  </w:t>
      </w:r>
    </w:p>
    <w:p w:rsidRPr="00855F90" w:rsidR="005C7428" w:rsidP="00855F90" w:rsidRDefault="005C7428" w14:paraId="4274CFB5" w14:textId="77777777">
      <w:pPr>
        <w:spacing w:after="0" w:line="240" w:lineRule="auto"/>
        <w:rPr>
          <w:rFonts w:asciiTheme="majorHAnsi" w:hAnsiTheme="majorHAnsi"/>
          <w:i/>
          <w:sz w:val="24"/>
          <w:szCs w:val="24"/>
        </w:rPr>
      </w:pPr>
    </w:p>
    <w:p w:rsidRPr="004A1D06" w:rsidR="005C7428" w:rsidP="00855F90" w:rsidRDefault="005C7428" w14:paraId="16512E8B"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3. </w:t>
      </w:r>
      <w:r w:rsidRPr="004A1D06">
        <w:rPr>
          <w:rFonts w:cs="Courier New" w:asciiTheme="majorHAnsi" w:hAnsiTheme="majorHAnsi"/>
          <w:sz w:val="24"/>
          <w:szCs w:val="24"/>
        </w:rPr>
        <w:tab/>
      </w:r>
      <w:r w:rsidRPr="004A1D06">
        <w:rPr>
          <w:rFonts w:cs="Courier New" w:asciiTheme="majorHAnsi" w:hAnsiTheme="majorHAnsi"/>
          <w:sz w:val="24"/>
          <w:szCs w:val="24"/>
          <w:u w:val="single"/>
        </w:rPr>
        <w:t>Use of Information Technology</w:t>
      </w:r>
    </w:p>
    <w:p w:rsidRPr="00855F90" w:rsidR="008270BC" w:rsidP="008C4643" w:rsidRDefault="008270BC" w14:paraId="43735187" w14:textId="77777777">
      <w:pPr>
        <w:spacing w:after="0" w:line="240" w:lineRule="auto"/>
        <w:rPr>
          <w:rFonts w:asciiTheme="majorHAnsi" w:hAnsiTheme="majorHAnsi"/>
          <w:sz w:val="24"/>
          <w:szCs w:val="24"/>
        </w:rPr>
      </w:pPr>
    </w:p>
    <w:p w:rsidR="008270BC" w:rsidP="004A1D06" w:rsidRDefault="008270BC" w14:paraId="3A0B8960" w14:textId="4FC7CBC3">
      <w:pPr>
        <w:spacing w:after="0" w:line="240" w:lineRule="auto"/>
        <w:rPr>
          <w:rFonts w:cs="Courier New" w:asciiTheme="majorHAnsi" w:hAnsiTheme="majorHAnsi"/>
          <w:sz w:val="24"/>
          <w:szCs w:val="24"/>
        </w:rPr>
      </w:pPr>
      <w:r w:rsidRPr="004A1D06">
        <w:rPr>
          <w:rFonts w:cs="Courier New" w:asciiTheme="majorHAnsi" w:hAnsiTheme="majorHAnsi"/>
          <w:sz w:val="24"/>
          <w:szCs w:val="24"/>
        </w:rPr>
        <w:t>The M</w:t>
      </w:r>
      <w:r w:rsidRPr="004A1D06" w:rsidR="00076DF3">
        <w:rPr>
          <w:rFonts w:cs="Courier New" w:asciiTheme="majorHAnsi" w:hAnsiTheme="majorHAnsi"/>
          <w:sz w:val="24"/>
          <w:szCs w:val="24"/>
        </w:rPr>
        <w:t>CMO</w:t>
      </w:r>
      <w:r w:rsidRPr="004A1D06">
        <w:rPr>
          <w:rFonts w:cs="Courier New" w:asciiTheme="majorHAnsi" w:hAnsiTheme="majorHAnsi"/>
          <w:sz w:val="24"/>
          <w:szCs w:val="24"/>
        </w:rPr>
        <w:t xml:space="preserve"> collects the data via online registration accessible through their website </w:t>
      </w:r>
      <w:r w:rsidRPr="00B5539B" w:rsidR="00EA49B8">
        <w:rPr>
          <w:rFonts w:asciiTheme="majorHAnsi" w:hAnsiTheme="majorHAnsi"/>
        </w:rPr>
        <w:t>www.marinemarathon.com</w:t>
      </w:r>
      <w:r w:rsidRPr="004A1D06">
        <w:rPr>
          <w:rFonts w:cs="Courier New" w:asciiTheme="majorHAnsi" w:hAnsiTheme="majorHAnsi"/>
          <w:sz w:val="24"/>
          <w:szCs w:val="24"/>
        </w:rPr>
        <w:t xml:space="preserve"> and downloads/uploads records via a secure server.  </w:t>
      </w:r>
      <w:r w:rsidR="005257D7">
        <w:rPr>
          <w:rFonts w:cs="Courier New" w:asciiTheme="majorHAnsi" w:hAnsiTheme="majorHAnsi"/>
          <w:sz w:val="24"/>
          <w:szCs w:val="24"/>
        </w:rPr>
        <w:t xml:space="preserve">100% of </w:t>
      </w:r>
      <w:r w:rsidRPr="004A1D06">
        <w:rPr>
          <w:rFonts w:cs="Courier New" w:asciiTheme="majorHAnsi" w:hAnsiTheme="majorHAnsi"/>
          <w:sz w:val="24"/>
          <w:szCs w:val="24"/>
        </w:rPr>
        <w:t>data is collected electronically.  The automated process enhances the ability to collect data accurately and in a timely manner.</w:t>
      </w:r>
    </w:p>
    <w:p w:rsidRPr="004A1D06" w:rsidR="00951D4C" w:rsidP="004A1D06" w:rsidRDefault="00951D4C" w14:paraId="5871429E" w14:textId="77777777">
      <w:pPr>
        <w:spacing w:after="0" w:line="240" w:lineRule="auto"/>
        <w:rPr>
          <w:rFonts w:cs="Courier New" w:asciiTheme="majorHAnsi" w:hAnsiTheme="majorHAnsi"/>
          <w:sz w:val="24"/>
          <w:szCs w:val="24"/>
        </w:rPr>
      </w:pPr>
    </w:p>
    <w:p w:rsidRPr="004A1D06" w:rsidR="008635C4" w:rsidP="00855F90" w:rsidRDefault="00076DF3" w14:paraId="67A1FFD7" w14:textId="642CC728">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4. </w:t>
      </w:r>
      <w:r w:rsidR="00951D4C">
        <w:rPr>
          <w:rFonts w:cs="Courier New" w:asciiTheme="majorHAnsi" w:hAnsiTheme="majorHAnsi"/>
          <w:sz w:val="24"/>
          <w:szCs w:val="24"/>
        </w:rPr>
        <w:tab/>
      </w:r>
      <w:r w:rsidRPr="004A1D06" w:rsidR="008635C4">
        <w:rPr>
          <w:rFonts w:cs="Courier New" w:asciiTheme="majorHAnsi" w:hAnsiTheme="majorHAnsi"/>
          <w:sz w:val="24"/>
          <w:szCs w:val="24"/>
          <w:u w:val="single"/>
        </w:rPr>
        <w:t>Non-duplication</w:t>
      </w:r>
    </w:p>
    <w:p w:rsidRPr="00855F90" w:rsidR="008270BC" w:rsidP="00855F90" w:rsidRDefault="008270BC" w14:paraId="4CE0BE63" w14:textId="77777777">
      <w:pPr>
        <w:spacing w:after="0" w:line="240" w:lineRule="auto"/>
        <w:rPr>
          <w:rFonts w:asciiTheme="majorHAnsi" w:hAnsiTheme="majorHAnsi"/>
          <w:sz w:val="24"/>
          <w:szCs w:val="24"/>
          <w:u w:val="single"/>
        </w:rPr>
      </w:pPr>
    </w:p>
    <w:p w:rsidR="008270BC" w:rsidP="004A1D06" w:rsidRDefault="008270BC" w14:paraId="64F4A94A" w14:textId="77777777">
      <w:pPr>
        <w:spacing w:after="0" w:line="240" w:lineRule="auto"/>
        <w:rPr>
          <w:rFonts w:asciiTheme="majorHAnsi" w:hAnsiTheme="majorHAnsi"/>
          <w:sz w:val="24"/>
          <w:szCs w:val="24"/>
        </w:rPr>
      </w:pPr>
      <w:r w:rsidRPr="004A1D06">
        <w:rPr>
          <w:rFonts w:cs="Courier New" w:asciiTheme="majorHAnsi" w:hAnsiTheme="majorHAnsi"/>
          <w:sz w:val="24"/>
          <w:szCs w:val="24"/>
        </w:rPr>
        <w:t xml:space="preserve">The information obtained through this collection is unique </w:t>
      </w:r>
      <w:r w:rsidRPr="004A1D06" w:rsidR="001E5861">
        <w:rPr>
          <w:rFonts w:cs="Courier New" w:asciiTheme="majorHAnsi" w:hAnsiTheme="majorHAnsi"/>
          <w:sz w:val="24"/>
          <w:szCs w:val="24"/>
        </w:rPr>
        <w:t xml:space="preserve">and </w:t>
      </w:r>
      <w:r w:rsidRPr="004A1D06">
        <w:rPr>
          <w:rFonts w:cs="Courier New" w:asciiTheme="majorHAnsi" w:hAnsiTheme="majorHAnsi"/>
          <w:sz w:val="24"/>
          <w:szCs w:val="24"/>
        </w:rPr>
        <w:t>is not already available for use or adaptation from another cleared source.</w:t>
      </w:r>
      <w:r w:rsidRPr="00855F90">
        <w:rPr>
          <w:rFonts w:asciiTheme="majorHAnsi" w:hAnsiTheme="majorHAnsi"/>
          <w:sz w:val="24"/>
          <w:szCs w:val="24"/>
        </w:rPr>
        <w:t xml:space="preserve"> </w:t>
      </w:r>
    </w:p>
    <w:p w:rsidRPr="004A1D06" w:rsidR="00951D4C" w:rsidP="004A1D06" w:rsidRDefault="00951D4C" w14:paraId="0C1585BD" w14:textId="77777777">
      <w:pPr>
        <w:spacing w:after="0" w:line="240" w:lineRule="auto"/>
        <w:rPr>
          <w:rFonts w:cs="Courier New" w:asciiTheme="majorHAnsi" w:hAnsiTheme="majorHAnsi"/>
          <w:sz w:val="24"/>
          <w:szCs w:val="24"/>
        </w:rPr>
      </w:pPr>
    </w:p>
    <w:p w:rsidRPr="004A1D06" w:rsidR="00CA15B1" w:rsidP="00855F90" w:rsidRDefault="00723037" w14:paraId="190F671C" w14:textId="24E14132">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5.  </w:t>
      </w:r>
      <w:r w:rsidR="00951D4C">
        <w:rPr>
          <w:rFonts w:cs="Courier New" w:asciiTheme="majorHAnsi" w:hAnsiTheme="majorHAnsi"/>
          <w:sz w:val="24"/>
          <w:szCs w:val="24"/>
        </w:rPr>
        <w:tab/>
      </w:r>
      <w:r w:rsidRPr="004A1D06" w:rsidR="00CA15B1">
        <w:rPr>
          <w:rFonts w:cs="Courier New" w:asciiTheme="majorHAnsi" w:hAnsiTheme="majorHAnsi"/>
          <w:sz w:val="24"/>
          <w:szCs w:val="24"/>
          <w:u w:val="single"/>
        </w:rPr>
        <w:t>Burden on Small Businesses</w:t>
      </w:r>
      <w:r w:rsidRPr="004A1D06" w:rsidR="00CA15B1">
        <w:rPr>
          <w:rFonts w:cs="Courier New" w:asciiTheme="majorHAnsi" w:hAnsiTheme="majorHAnsi"/>
          <w:sz w:val="24"/>
          <w:szCs w:val="24"/>
        </w:rPr>
        <w:t xml:space="preserve"> </w:t>
      </w:r>
    </w:p>
    <w:p w:rsidRPr="004A1D06" w:rsidR="00723037" w:rsidP="008C4643" w:rsidRDefault="00723037" w14:paraId="7EF34DDF" w14:textId="77777777">
      <w:pPr>
        <w:spacing w:after="0" w:line="240" w:lineRule="auto"/>
        <w:rPr>
          <w:rFonts w:cs="Courier New" w:asciiTheme="majorHAnsi" w:hAnsiTheme="majorHAnsi"/>
          <w:sz w:val="24"/>
          <w:szCs w:val="24"/>
        </w:rPr>
      </w:pPr>
    </w:p>
    <w:p w:rsidRPr="00855F90" w:rsidR="008270BC" w:rsidP="008C4643" w:rsidRDefault="008270BC" w14:paraId="56FF66C3" w14:textId="77777777">
      <w:pPr>
        <w:spacing w:after="0" w:line="240" w:lineRule="auto"/>
        <w:rPr>
          <w:rFonts w:asciiTheme="majorHAnsi" w:hAnsiTheme="majorHAnsi"/>
          <w:i/>
          <w:sz w:val="24"/>
          <w:szCs w:val="24"/>
        </w:rPr>
      </w:pPr>
      <w:r w:rsidRPr="004A1D06">
        <w:rPr>
          <w:rFonts w:cs="Courier New" w:asciiTheme="majorHAnsi" w:hAnsiTheme="majorHAnsi"/>
          <w:sz w:val="24"/>
          <w:szCs w:val="24"/>
        </w:rPr>
        <w:t>This information collection does not impose a significant economic impact on a substantial number of small businesses or entities.</w:t>
      </w:r>
    </w:p>
    <w:p w:rsidRPr="008C4643" w:rsidR="002567F9" w:rsidP="008C4643" w:rsidRDefault="002567F9" w14:paraId="1F161F55" w14:textId="77777777">
      <w:pPr>
        <w:spacing w:after="0" w:line="240" w:lineRule="auto"/>
        <w:rPr>
          <w:rFonts w:asciiTheme="majorHAnsi" w:hAnsiTheme="majorHAnsi"/>
          <w:i/>
          <w:sz w:val="24"/>
          <w:szCs w:val="24"/>
        </w:rPr>
      </w:pPr>
    </w:p>
    <w:p w:rsidRPr="004A1D06" w:rsidR="002567F9" w:rsidP="008C4643" w:rsidRDefault="002567F9" w14:paraId="2EBCC736" w14:textId="708ED1B6">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6.</w:t>
      </w:r>
      <w:r w:rsidRPr="004A1D06" w:rsidR="00723037">
        <w:rPr>
          <w:rFonts w:cs="Courier New" w:asciiTheme="majorHAnsi" w:hAnsiTheme="majorHAnsi"/>
          <w:sz w:val="24"/>
          <w:szCs w:val="24"/>
        </w:rPr>
        <w:t xml:space="preserve"> </w:t>
      </w:r>
      <w:r w:rsidR="00951D4C">
        <w:rPr>
          <w:rFonts w:cs="Courier New" w:asciiTheme="majorHAnsi" w:hAnsiTheme="majorHAnsi"/>
          <w:sz w:val="24"/>
          <w:szCs w:val="24"/>
        </w:rPr>
        <w:tab/>
      </w:r>
      <w:r w:rsidRPr="004A1D06">
        <w:rPr>
          <w:rFonts w:cs="Courier New" w:asciiTheme="majorHAnsi" w:hAnsiTheme="majorHAnsi"/>
          <w:sz w:val="24"/>
          <w:szCs w:val="24"/>
          <w:u w:val="single"/>
        </w:rPr>
        <w:t>Less Frequent Collection</w:t>
      </w:r>
    </w:p>
    <w:p w:rsidRPr="004A1D06" w:rsidR="00723037" w:rsidP="008C4643" w:rsidRDefault="00723037" w14:paraId="1B333976" w14:textId="77777777">
      <w:pPr>
        <w:spacing w:after="0" w:line="240" w:lineRule="auto"/>
        <w:rPr>
          <w:rFonts w:cs="Courier New" w:asciiTheme="majorHAnsi" w:hAnsiTheme="majorHAnsi"/>
          <w:sz w:val="24"/>
          <w:szCs w:val="24"/>
          <w:u w:val="single"/>
        </w:rPr>
      </w:pPr>
    </w:p>
    <w:p w:rsidR="00F86C35" w:rsidP="004A1D06" w:rsidRDefault="008270BC" w14:paraId="17302B5A"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The consequence, if we would not collect any data, would mean we would not be able to conduct Marine Corps Marathon Organization races.</w:t>
      </w:r>
    </w:p>
    <w:p w:rsidRPr="004A1D06" w:rsidR="00951D4C" w:rsidP="004A1D06" w:rsidRDefault="00951D4C" w14:paraId="30B84B13" w14:textId="77777777">
      <w:pPr>
        <w:spacing w:after="0" w:line="240" w:lineRule="auto"/>
        <w:rPr>
          <w:rFonts w:cs="Courier New" w:asciiTheme="majorHAnsi" w:hAnsiTheme="majorHAnsi"/>
          <w:sz w:val="24"/>
          <w:szCs w:val="24"/>
        </w:rPr>
      </w:pPr>
    </w:p>
    <w:p w:rsidRPr="004A1D06" w:rsidR="00076DF3" w:rsidP="00855F90" w:rsidRDefault="00F86C35" w14:paraId="2DFBDA1D"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7.</w:t>
      </w:r>
      <w:r w:rsidRPr="004A1D06">
        <w:rPr>
          <w:rFonts w:cs="Courier New" w:asciiTheme="majorHAnsi" w:hAnsiTheme="majorHAnsi"/>
          <w:i/>
          <w:sz w:val="24"/>
          <w:szCs w:val="24"/>
        </w:rPr>
        <w:t xml:space="preserve"> </w:t>
      </w:r>
      <w:r w:rsidRPr="004A1D06">
        <w:rPr>
          <w:rFonts w:cs="Courier New" w:asciiTheme="majorHAnsi" w:hAnsiTheme="majorHAnsi"/>
          <w:i/>
          <w:sz w:val="24"/>
          <w:szCs w:val="24"/>
        </w:rPr>
        <w:tab/>
      </w:r>
      <w:r w:rsidRPr="004A1D06">
        <w:rPr>
          <w:rFonts w:cs="Courier New" w:asciiTheme="majorHAnsi" w:hAnsiTheme="majorHAnsi"/>
          <w:sz w:val="24"/>
          <w:szCs w:val="24"/>
          <w:u w:val="single"/>
        </w:rPr>
        <w:t>Paperwork Reduction Act Guidelines</w:t>
      </w:r>
    </w:p>
    <w:p w:rsidRPr="004A1D06" w:rsidR="00723037" w:rsidP="008C4643" w:rsidRDefault="00723037" w14:paraId="31EB49C7" w14:textId="77777777">
      <w:pPr>
        <w:spacing w:after="0" w:line="240" w:lineRule="auto"/>
        <w:rPr>
          <w:rFonts w:cs="Courier New" w:asciiTheme="majorHAnsi" w:hAnsiTheme="majorHAnsi"/>
          <w:sz w:val="24"/>
          <w:szCs w:val="24"/>
          <w:u w:val="single"/>
        </w:rPr>
      </w:pPr>
    </w:p>
    <w:p w:rsidRPr="004A1D06" w:rsidR="00B33CFF" w:rsidP="008C4643" w:rsidRDefault="008270BC" w14:paraId="2A7A1676"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This collection of information does not require collection to be conducted in a manner inconsistent with the guidelines delineated in </w:t>
      </w:r>
    </w:p>
    <w:p w:rsidR="00200261" w:rsidP="008C4643" w:rsidRDefault="008270BC" w14:paraId="28BC6511"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5 CFR 1320.5(d)(2). </w:t>
      </w:r>
    </w:p>
    <w:p w:rsidRPr="00855F90" w:rsidR="00951D4C" w:rsidP="008C4643" w:rsidRDefault="00951D4C" w14:paraId="249B14DE" w14:textId="77777777">
      <w:pPr>
        <w:spacing w:after="0" w:line="240" w:lineRule="auto"/>
        <w:rPr>
          <w:rFonts w:asciiTheme="majorHAnsi" w:hAnsiTheme="majorHAnsi"/>
          <w:sz w:val="24"/>
          <w:szCs w:val="24"/>
          <w:u w:val="single"/>
        </w:rPr>
      </w:pPr>
    </w:p>
    <w:p w:rsidR="00200261" w:rsidP="004A1D06" w:rsidRDefault="00200261" w14:paraId="5E7DF97E" w14:textId="77777777">
      <w:pPr>
        <w:pStyle w:val="NormalWeb"/>
        <w:spacing w:before="0" w:beforeAutospacing="0" w:after="0" w:afterAutospacing="0"/>
        <w:rPr>
          <w:rFonts w:cs="Courier New" w:asciiTheme="majorHAnsi" w:hAnsiTheme="majorHAnsi" w:eastAsiaTheme="minorHAnsi"/>
          <w:u w:val="single"/>
        </w:rPr>
      </w:pPr>
      <w:r w:rsidRPr="004A1D06">
        <w:rPr>
          <w:rFonts w:cs="Courier New" w:asciiTheme="majorHAnsi" w:hAnsiTheme="majorHAnsi" w:eastAsiaTheme="minorHAnsi"/>
        </w:rPr>
        <w:t xml:space="preserve">8. </w:t>
      </w:r>
      <w:r w:rsidRPr="004A1D06">
        <w:rPr>
          <w:rFonts w:cs="Courier New" w:asciiTheme="majorHAnsi" w:hAnsiTheme="majorHAnsi" w:eastAsiaTheme="minorHAnsi"/>
        </w:rPr>
        <w:tab/>
      </w:r>
      <w:r w:rsidRPr="004A1D06">
        <w:rPr>
          <w:rFonts w:cs="Courier New" w:asciiTheme="majorHAnsi" w:hAnsiTheme="majorHAnsi" w:eastAsiaTheme="minorHAnsi"/>
          <w:u w:val="single"/>
        </w:rPr>
        <w:t>Consultation and Public Comments</w:t>
      </w:r>
    </w:p>
    <w:p w:rsidRPr="004A1D06" w:rsidR="00951D4C" w:rsidP="004A1D06" w:rsidRDefault="00951D4C" w14:paraId="6C7C4078" w14:textId="77777777">
      <w:pPr>
        <w:pStyle w:val="NormalWeb"/>
        <w:spacing w:before="0" w:beforeAutospacing="0" w:after="0" w:afterAutospacing="0"/>
        <w:rPr>
          <w:rFonts w:cs="Courier New" w:asciiTheme="majorHAnsi" w:hAnsiTheme="majorHAnsi" w:eastAsiaTheme="minorHAnsi"/>
          <w:u w:val="single"/>
        </w:rPr>
      </w:pPr>
    </w:p>
    <w:p w:rsidR="00200261" w:rsidP="004A1D06" w:rsidRDefault="00200261" w14:paraId="21D93915" w14:textId="77777777">
      <w:pPr>
        <w:pStyle w:val="NormalWeb"/>
        <w:spacing w:before="0" w:beforeAutospacing="0" w:after="0" w:afterAutospacing="0"/>
        <w:rPr>
          <w:rFonts w:cs="Courier New" w:asciiTheme="majorHAnsi" w:hAnsiTheme="majorHAnsi" w:eastAsiaTheme="minorHAnsi"/>
        </w:rPr>
      </w:pPr>
      <w:r w:rsidRPr="004A1D06">
        <w:rPr>
          <w:rFonts w:cs="Courier New" w:asciiTheme="majorHAnsi" w:hAnsiTheme="majorHAnsi" w:eastAsiaTheme="minorHAnsi"/>
        </w:rPr>
        <w:t>Part A: PUBLIC NOTICE</w:t>
      </w:r>
    </w:p>
    <w:p w:rsidRPr="004A1D06" w:rsidR="00951D4C" w:rsidP="004A1D06" w:rsidRDefault="00951D4C" w14:paraId="75C221CB" w14:textId="77777777">
      <w:pPr>
        <w:pStyle w:val="NormalWeb"/>
        <w:spacing w:before="0" w:beforeAutospacing="0" w:after="0" w:afterAutospacing="0"/>
        <w:rPr>
          <w:rFonts w:cs="Courier New" w:asciiTheme="majorHAnsi" w:hAnsiTheme="majorHAnsi" w:eastAsiaTheme="minorHAnsi"/>
        </w:rPr>
      </w:pPr>
    </w:p>
    <w:p w:rsidRPr="00675169" w:rsidR="00675169" w:rsidP="004A1D06" w:rsidRDefault="00675169" w14:paraId="7E177391" w14:textId="4FE1361E">
      <w:pPr>
        <w:spacing w:after="0" w:line="240" w:lineRule="auto"/>
        <w:rPr>
          <w:rFonts w:asciiTheme="majorHAnsi" w:hAnsiTheme="majorHAnsi"/>
          <w:sz w:val="24"/>
        </w:rPr>
      </w:pPr>
      <w:r w:rsidRPr="00675169">
        <w:rPr>
          <w:rFonts w:asciiTheme="majorHAnsi" w:hAnsiTheme="majorHAnsi"/>
          <w:sz w:val="24"/>
        </w:rPr>
        <w:t>A 60-Day Federal Register Notice (FRN) for the collection published on</w:t>
      </w:r>
      <w:r w:rsidR="00690582">
        <w:rPr>
          <w:rFonts w:asciiTheme="majorHAnsi" w:hAnsiTheme="majorHAnsi"/>
          <w:sz w:val="24"/>
        </w:rPr>
        <w:t xml:space="preserve"> Wednesday, October 9, 2019.</w:t>
      </w:r>
      <w:r w:rsidRPr="00675169">
        <w:rPr>
          <w:rFonts w:asciiTheme="majorHAnsi" w:hAnsiTheme="majorHAnsi"/>
          <w:sz w:val="24"/>
        </w:rPr>
        <w:t xml:space="preserve"> The 60-Day FRN citation is </w:t>
      </w:r>
      <w:r w:rsidR="00690582">
        <w:rPr>
          <w:rFonts w:asciiTheme="majorHAnsi" w:hAnsiTheme="majorHAnsi"/>
          <w:sz w:val="24"/>
        </w:rPr>
        <w:t xml:space="preserve">84 </w:t>
      </w:r>
      <w:r w:rsidRPr="00675169">
        <w:rPr>
          <w:rFonts w:asciiTheme="majorHAnsi" w:hAnsiTheme="majorHAnsi"/>
          <w:sz w:val="24"/>
        </w:rPr>
        <w:t>FRN</w:t>
      </w:r>
      <w:r w:rsidR="00690582">
        <w:rPr>
          <w:rFonts w:asciiTheme="majorHAnsi" w:hAnsiTheme="majorHAnsi"/>
          <w:sz w:val="24"/>
        </w:rPr>
        <w:t xml:space="preserve"> 54130.</w:t>
      </w:r>
      <w:r w:rsidRPr="00675169">
        <w:rPr>
          <w:rFonts w:asciiTheme="majorHAnsi" w:hAnsiTheme="majorHAnsi"/>
          <w:sz w:val="24"/>
        </w:rPr>
        <w:t xml:space="preserve"> </w:t>
      </w:r>
    </w:p>
    <w:p w:rsidRPr="00690582" w:rsidR="00675169" w:rsidP="00675169" w:rsidRDefault="00690582" w14:paraId="64B96E8B" w14:textId="6CECB3B4">
      <w:pPr>
        <w:spacing w:before="100" w:beforeAutospacing="1" w:after="100" w:afterAutospacing="1" w:line="288" w:lineRule="atLeast"/>
        <w:rPr>
          <w:rFonts w:asciiTheme="majorHAnsi" w:hAnsiTheme="majorHAnsi"/>
          <w:sz w:val="24"/>
        </w:rPr>
      </w:pPr>
      <w:r w:rsidRPr="00690582">
        <w:rPr>
          <w:rFonts w:asciiTheme="majorHAnsi" w:hAnsiTheme="majorHAnsi"/>
          <w:sz w:val="24"/>
        </w:rPr>
        <w:lastRenderedPageBreak/>
        <w:t xml:space="preserve">No </w:t>
      </w:r>
      <w:r w:rsidRPr="00690582" w:rsidR="00675169">
        <w:rPr>
          <w:rFonts w:asciiTheme="majorHAnsi" w:hAnsiTheme="majorHAnsi"/>
          <w:sz w:val="24"/>
        </w:rPr>
        <w:t xml:space="preserve">comments were received during the 60-Day Comment Period. </w:t>
      </w:r>
    </w:p>
    <w:p w:rsidRPr="00675169" w:rsidR="00675169" w:rsidP="004A1D06" w:rsidRDefault="00675169" w14:paraId="0949CB9E" w14:textId="1B845396">
      <w:pPr>
        <w:spacing w:after="0" w:line="240" w:lineRule="auto"/>
        <w:rPr>
          <w:rFonts w:asciiTheme="majorHAnsi" w:hAnsiTheme="majorHAnsi"/>
          <w:sz w:val="24"/>
        </w:rPr>
      </w:pPr>
      <w:r w:rsidRPr="00675169">
        <w:rPr>
          <w:rFonts w:asciiTheme="majorHAnsi" w:hAnsiTheme="majorHAnsi"/>
          <w:sz w:val="24"/>
        </w:rPr>
        <w:t>A 30-Day Federal Register Notice for the collection published on</w:t>
      </w:r>
      <w:r w:rsidR="000E4B0F">
        <w:rPr>
          <w:rFonts w:asciiTheme="majorHAnsi" w:hAnsiTheme="majorHAnsi"/>
          <w:sz w:val="24"/>
        </w:rPr>
        <w:t xml:space="preserve"> Friday, May 29, 2020.</w:t>
      </w:r>
      <w:r w:rsidRPr="00675169">
        <w:rPr>
          <w:rFonts w:asciiTheme="majorHAnsi" w:hAnsiTheme="majorHAnsi"/>
          <w:sz w:val="24"/>
        </w:rPr>
        <w:t xml:space="preserve"> The 30-Day FRN citation is </w:t>
      </w:r>
      <w:r w:rsidR="000E4B0F">
        <w:rPr>
          <w:rFonts w:asciiTheme="majorHAnsi" w:hAnsiTheme="majorHAnsi"/>
          <w:sz w:val="24"/>
        </w:rPr>
        <w:t xml:space="preserve">85 </w:t>
      </w:r>
      <w:r w:rsidRPr="00675169">
        <w:rPr>
          <w:rFonts w:asciiTheme="majorHAnsi" w:hAnsiTheme="majorHAnsi"/>
          <w:sz w:val="24"/>
        </w:rPr>
        <w:t>FRN</w:t>
      </w:r>
      <w:r w:rsidR="000E4B0F">
        <w:rPr>
          <w:rFonts w:asciiTheme="majorHAnsi" w:hAnsiTheme="majorHAnsi"/>
          <w:sz w:val="24"/>
        </w:rPr>
        <w:t xml:space="preserve"> 32374.</w:t>
      </w:r>
    </w:p>
    <w:p w:rsidRPr="004A1D06" w:rsidR="00951D4C" w:rsidP="004A1D06" w:rsidRDefault="00951D4C" w14:paraId="33975FA9" w14:textId="2E26D53C">
      <w:pPr>
        <w:spacing w:after="0" w:line="240" w:lineRule="auto"/>
        <w:rPr>
          <w:rFonts w:cs="Courier New" w:asciiTheme="majorHAnsi" w:hAnsiTheme="majorHAnsi"/>
          <w:sz w:val="24"/>
          <w:szCs w:val="24"/>
        </w:rPr>
      </w:pPr>
    </w:p>
    <w:p w:rsidR="00200261" w:rsidP="004A1D06" w:rsidRDefault="00200261" w14:paraId="45775ECA" w14:textId="77777777">
      <w:pPr>
        <w:pStyle w:val="NormalWeb"/>
        <w:spacing w:before="0" w:beforeAutospacing="0" w:after="0" w:afterAutospacing="0"/>
        <w:rPr>
          <w:rFonts w:cs="Courier New" w:asciiTheme="majorHAnsi" w:hAnsiTheme="majorHAnsi" w:eastAsiaTheme="minorHAnsi"/>
        </w:rPr>
      </w:pPr>
      <w:r w:rsidRPr="004A1D06">
        <w:rPr>
          <w:rFonts w:cs="Courier New" w:asciiTheme="majorHAnsi" w:hAnsiTheme="majorHAnsi" w:eastAsiaTheme="minorHAnsi"/>
        </w:rPr>
        <w:t>Part B: CONSULTATION</w:t>
      </w:r>
    </w:p>
    <w:p w:rsidRPr="004A1D06" w:rsidR="00675169" w:rsidP="004A1D06" w:rsidRDefault="00675169" w14:paraId="35558134" w14:textId="77777777">
      <w:pPr>
        <w:pStyle w:val="NormalWeb"/>
        <w:spacing w:before="0" w:beforeAutospacing="0" w:after="0" w:afterAutospacing="0"/>
        <w:rPr>
          <w:rFonts w:cs="Courier New" w:asciiTheme="majorHAnsi" w:hAnsiTheme="majorHAnsi" w:eastAsiaTheme="minorHAnsi"/>
        </w:rPr>
      </w:pPr>
    </w:p>
    <w:p w:rsidR="00571698" w:rsidP="004A1D06" w:rsidRDefault="008270BC" w14:paraId="0F7C3D95" w14:textId="77777777">
      <w:pPr>
        <w:pStyle w:val="NormalWeb"/>
        <w:spacing w:before="0" w:beforeAutospacing="0" w:after="0" w:afterAutospacing="0"/>
        <w:rPr>
          <w:rFonts w:cs="Courier New" w:asciiTheme="majorHAnsi" w:hAnsiTheme="majorHAnsi" w:eastAsiaTheme="minorHAnsi"/>
        </w:rPr>
      </w:pPr>
      <w:r w:rsidRPr="004A1D06">
        <w:rPr>
          <w:rFonts w:cs="Courier New" w:asciiTheme="majorHAnsi" w:hAnsiTheme="majorHAnsi" w:eastAsiaTheme="minorHAnsi"/>
        </w:rPr>
        <w:t xml:space="preserve">No additional consultation apart from soliciting public comments through the 60-Day Federal Register Noticed was conducted for this submission. </w:t>
      </w:r>
    </w:p>
    <w:p w:rsidRPr="004A1D06" w:rsidR="00675169" w:rsidP="004A1D06" w:rsidRDefault="00675169" w14:paraId="2C4A69E7" w14:textId="77777777">
      <w:pPr>
        <w:pStyle w:val="NormalWeb"/>
        <w:spacing w:before="0" w:beforeAutospacing="0" w:after="0" w:afterAutospacing="0"/>
        <w:rPr>
          <w:rFonts w:cs="Courier New" w:asciiTheme="majorHAnsi" w:hAnsiTheme="majorHAnsi" w:eastAsiaTheme="minorHAnsi"/>
        </w:rPr>
      </w:pPr>
    </w:p>
    <w:p w:rsidRPr="004A1D06" w:rsidR="00571698" w:rsidP="00855F90" w:rsidRDefault="006A13FA" w14:paraId="2C533A92"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9. </w:t>
      </w:r>
      <w:r w:rsidRPr="004A1D06">
        <w:rPr>
          <w:rFonts w:cs="Courier New" w:asciiTheme="majorHAnsi" w:hAnsiTheme="majorHAnsi"/>
          <w:sz w:val="24"/>
          <w:szCs w:val="24"/>
        </w:rPr>
        <w:tab/>
      </w:r>
      <w:r w:rsidRPr="004A1D06">
        <w:rPr>
          <w:rFonts w:cs="Courier New" w:asciiTheme="majorHAnsi" w:hAnsiTheme="majorHAnsi"/>
          <w:sz w:val="24"/>
          <w:szCs w:val="24"/>
          <w:u w:val="single"/>
        </w:rPr>
        <w:t>Gifts or Payment</w:t>
      </w:r>
    </w:p>
    <w:p w:rsidRPr="004A1D06" w:rsidR="00076DF3" w:rsidP="004A1D06" w:rsidRDefault="00076DF3" w14:paraId="0FFACAC9" w14:textId="77777777">
      <w:pPr>
        <w:spacing w:after="0" w:line="240" w:lineRule="auto"/>
        <w:rPr>
          <w:rFonts w:cs="Courier New" w:asciiTheme="majorHAnsi" w:hAnsiTheme="majorHAnsi"/>
          <w:sz w:val="24"/>
          <w:szCs w:val="24"/>
        </w:rPr>
      </w:pPr>
    </w:p>
    <w:p w:rsidR="008270BC" w:rsidP="004A1D06" w:rsidRDefault="008270BC" w14:paraId="23422909"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No payments or gifts are being offered to respondents as an incentive to participate in the collection. </w:t>
      </w:r>
    </w:p>
    <w:p w:rsidRPr="004A1D06" w:rsidR="00675169" w:rsidP="004A1D06" w:rsidRDefault="00675169" w14:paraId="3DCD9DBB" w14:textId="77777777">
      <w:pPr>
        <w:spacing w:after="0" w:line="240" w:lineRule="auto"/>
        <w:rPr>
          <w:rFonts w:cs="Courier New" w:asciiTheme="majorHAnsi" w:hAnsiTheme="majorHAnsi"/>
          <w:sz w:val="24"/>
          <w:szCs w:val="24"/>
        </w:rPr>
      </w:pPr>
    </w:p>
    <w:p w:rsidRPr="004A1D06" w:rsidR="00F97482" w:rsidP="00855F90" w:rsidRDefault="00F97482" w14:paraId="3C2CF199"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10. </w:t>
      </w:r>
      <w:r w:rsidRPr="004A1D06">
        <w:rPr>
          <w:rFonts w:cs="Courier New" w:asciiTheme="majorHAnsi" w:hAnsiTheme="majorHAnsi"/>
          <w:sz w:val="24"/>
          <w:szCs w:val="24"/>
        </w:rPr>
        <w:tab/>
      </w:r>
      <w:r w:rsidRPr="004A1D06">
        <w:rPr>
          <w:rFonts w:cs="Courier New" w:asciiTheme="majorHAnsi" w:hAnsiTheme="majorHAnsi"/>
          <w:sz w:val="24"/>
          <w:szCs w:val="24"/>
          <w:u w:val="single"/>
        </w:rPr>
        <w:t>Confidentiality</w:t>
      </w:r>
    </w:p>
    <w:p w:rsidRPr="00855F90" w:rsidR="00076DF3" w:rsidP="004A1D06" w:rsidRDefault="00076DF3" w14:paraId="233D3E52" w14:textId="77777777">
      <w:pPr>
        <w:spacing w:after="0" w:line="240" w:lineRule="auto"/>
        <w:rPr>
          <w:rFonts w:asciiTheme="majorHAnsi" w:hAnsiTheme="majorHAnsi"/>
          <w:sz w:val="24"/>
          <w:szCs w:val="24"/>
        </w:rPr>
      </w:pPr>
    </w:p>
    <w:p w:rsidRPr="004A1D06" w:rsidR="008270BC" w:rsidP="004A1D06" w:rsidRDefault="008270BC" w14:paraId="7F8C8B0E" w14:textId="1F8ED83E">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The Privacy Act Statement </w:t>
      </w:r>
      <w:r w:rsidR="00B5539B">
        <w:rPr>
          <w:rFonts w:cs="Courier New" w:asciiTheme="majorHAnsi" w:hAnsiTheme="majorHAnsi"/>
          <w:sz w:val="24"/>
          <w:szCs w:val="24"/>
        </w:rPr>
        <w:t xml:space="preserve">is </w:t>
      </w:r>
      <w:r w:rsidRPr="004A1D06" w:rsidR="00076DF3">
        <w:rPr>
          <w:rFonts w:cs="Courier New" w:asciiTheme="majorHAnsi" w:hAnsiTheme="majorHAnsi"/>
          <w:sz w:val="24"/>
          <w:szCs w:val="24"/>
        </w:rPr>
        <w:t>on</w:t>
      </w:r>
      <w:r w:rsidRPr="004A1D06">
        <w:rPr>
          <w:rFonts w:cs="Courier New" w:asciiTheme="majorHAnsi" w:hAnsiTheme="majorHAnsi"/>
          <w:sz w:val="24"/>
          <w:szCs w:val="24"/>
        </w:rPr>
        <w:t xml:space="preserve"> the website and on all applications.  </w:t>
      </w:r>
    </w:p>
    <w:p w:rsidRPr="004A1D06" w:rsidR="00675169" w:rsidP="004A1D06" w:rsidRDefault="00675169" w14:paraId="214BC79E" w14:textId="77777777">
      <w:pPr>
        <w:spacing w:after="0" w:line="240" w:lineRule="auto"/>
        <w:rPr>
          <w:rFonts w:cs="Courier New" w:asciiTheme="majorHAnsi" w:hAnsiTheme="majorHAnsi"/>
          <w:sz w:val="24"/>
          <w:szCs w:val="24"/>
        </w:rPr>
      </w:pPr>
    </w:p>
    <w:p w:rsidR="005257D7" w:rsidP="00855F90" w:rsidRDefault="00AF43EC" w14:paraId="4D2A8377" w14:textId="77777777">
      <w:pPr>
        <w:pStyle w:val="PlainText"/>
        <w:rPr>
          <w:rFonts w:cs="Courier New" w:asciiTheme="majorHAnsi" w:hAnsiTheme="majorHAnsi"/>
          <w:sz w:val="24"/>
          <w:szCs w:val="24"/>
        </w:rPr>
      </w:pPr>
      <w:r w:rsidRPr="004A1D06">
        <w:rPr>
          <w:rFonts w:cs="Courier New" w:asciiTheme="majorHAnsi" w:hAnsiTheme="majorHAnsi"/>
          <w:sz w:val="24"/>
          <w:szCs w:val="24"/>
        </w:rPr>
        <w:t xml:space="preserve">This collection is covered under SORN </w:t>
      </w:r>
      <w:r w:rsidRPr="004A1D06" w:rsidR="00B56BC1">
        <w:rPr>
          <w:rFonts w:cs="Courier New" w:asciiTheme="majorHAnsi" w:hAnsiTheme="majorHAnsi"/>
          <w:sz w:val="24"/>
          <w:szCs w:val="24"/>
        </w:rPr>
        <w:t>MMC00010</w:t>
      </w:r>
      <w:r w:rsidR="005257D7">
        <w:rPr>
          <w:rFonts w:cs="Courier New" w:asciiTheme="majorHAnsi" w:hAnsiTheme="majorHAnsi"/>
          <w:sz w:val="24"/>
          <w:szCs w:val="24"/>
        </w:rPr>
        <w:t xml:space="preserve">, available at </w:t>
      </w:r>
      <w:r w:rsidRPr="005257D7" w:rsidR="005257D7">
        <w:rPr>
          <w:rFonts w:cs="Courier New" w:asciiTheme="majorHAnsi" w:hAnsiTheme="majorHAnsi"/>
          <w:sz w:val="24"/>
          <w:szCs w:val="24"/>
        </w:rPr>
        <w:t>https://dpcld.defense.gov/Privacy/SORNsIndex/DOD-wide-SORN-Article-View/Article/570650/mmc00010/.</w:t>
      </w:r>
      <w:r w:rsidR="005257D7">
        <w:rPr>
          <w:rFonts w:cs="Courier New" w:asciiTheme="majorHAnsi" w:hAnsiTheme="majorHAnsi"/>
          <w:sz w:val="24"/>
          <w:szCs w:val="24"/>
        </w:rPr>
        <w:t xml:space="preserve"> </w:t>
      </w:r>
    </w:p>
    <w:p w:rsidR="005257D7" w:rsidP="00855F90" w:rsidRDefault="005257D7" w14:paraId="3CADEB07" w14:textId="77777777">
      <w:pPr>
        <w:pStyle w:val="PlainText"/>
        <w:rPr>
          <w:rFonts w:cs="Courier New" w:asciiTheme="majorHAnsi" w:hAnsiTheme="majorHAnsi"/>
          <w:sz w:val="24"/>
          <w:szCs w:val="24"/>
        </w:rPr>
      </w:pPr>
    </w:p>
    <w:p w:rsidRPr="007F1815" w:rsidR="003D36B5" w:rsidP="00855F90" w:rsidRDefault="005257D7" w14:paraId="4340275F" w14:textId="49BB2DA2">
      <w:pPr>
        <w:pStyle w:val="PlainText"/>
        <w:rPr>
          <w:rFonts w:cs="Courier New" w:asciiTheme="majorHAnsi" w:hAnsiTheme="majorHAnsi"/>
          <w:sz w:val="24"/>
          <w:szCs w:val="24"/>
        </w:rPr>
      </w:pPr>
      <w:r>
        <w:rPr>
          <w:rFonts w:cs="Courier New" w:asciiTheme="majorHAnsi" w:hAnsiTheme="majorHAnsi"/>
          <w:sz w:val="24"/>
          <w:szCs w:val="24"/>
        </w:rPr>
        <w:t>A</w:t>
      </w:r>
      <w:r w:rsidRPr="004A1D06" w:rsidR="00AF43EC">
        <w:rPr>
          <w:rFonts w:cs="Courier New" w:asciiTheme="majorHAnsi" w:hAnsiTheme="majorHAnsi"/>
          <w:sz w:val="24"/>
          <w:szCs w:val="24"/>
        </w:rPr>
        <w:t xml:space="preserve"> Privacy Impact Assessment (PIA) </w:t>
      </w:r>
      <w:r w:rsidR="007F1815">
        <w:rPr>
          <w:rFonts w:cs="Courier New" w:asciiTheme="majorHAnsi" w:hAnsiTheme="majorHAnsi"/>
          <w:sz w:val="24"/>
          <w:szCs w:val="24"/>
        </w:rPr>
        <w:t xml:space="preserve">“Marine Corps Marathon Automated Support System” </w:t>
      </w:r>
      <w:r w:rsidRPr="004A1D06" w:rsidR="00AF43EC">
        <w:rPr>
          <w:rFonts w:cs="Courier New" w:asciiTheme="majorHAnsi" w:hAnsiTheme="majorHAnsi"/>
          <w:sz w:val="24"/>
          <w:szCs w:val="24"/>
        </w:rPr>
        <w:t>is req</w:t>
      </w:r>
      <w:r w:rsidRPr="004A1D06" w:rsidR="003D36B5">
        <w:rPr>
          <w:rFonts w:cs="Courier New" w:asciiTheme="majorHAnsi" w:hAnsiTheme="majorHAnsi"/>
          <w:sz w:val="24"/>
          <w:szCs w:val="24"/>
        </w:rPr>
        <w:t xml:space="preserve">uired and is published at </w:t>
      </w:r>
      <w:r w:rsidRPr="00E20570" w:rsidR="00E20570">
        <w:rPr>
          <w:rFonts w:cs="Courier New" w:asciiTheme="majorHAnsi" w:hAnsiTheme="majorHAnsi"/>
          <w:sz w:val="24"/>
          <w:szCs w:val="24"/>
        </w:rPr>
        <w:t>https://www.doncio.navy.mil/exports.aspx?id=4316</w:t>
      </w:r>
      <w:r w:rsidRPr="007F1815" w:rsidR="003D36B5">
        <w:rPr>
          <w:rFonts w:cs="Courier New" w:asciiTheme="majorHAnsi" w:hAnsiTheme="majorHAnsi"/>
          <w:sz w:val="24"/>
          <w:szCs w:val="24"/>
        </w:rPr>
        <w:t>.</w:t>
      </w:r>
    </w:p>
    <w:p w:rsidRPr="007F1815" w:rsidR="00AF43EC" w:rsidP="008C4643" w:rsidRDefault="003D36B5" w14:paraId="0F3339A3" w14:textId="77777777">
      <w:pPr>
        <w:pStyle w:val="PlainText"/>
        <w:rPr>
          <w:rFonts w:cs="Courier New" w:asciiTheme="majorHAnsi" w:hAnsiTheme="majorHAnsi"/>
          <w:sz w:val="24"/>
          <w:szCs w:val="24"/>
        </w:rPr>
      </w:pPr>
      <w:r w:rsidRPr="004A1D06">
        <w:rPr>
          <w:rFonts w:cs="Courier New" w:asciiTheme="majorHAnsi" w:hAnsiTheme="majorHAnsi"/>
          <w:sz w:val="24"/>
          <w:szCs w:val="24"/>
        </w:rPr>
        <w:t xml:space="preserve">  </w:t>
      </w:r>
      <w:r w:rsidRPr="004A1D06" w:rsidR="00AF43EC">
        <w:rPr>
          <w:rFonts w:cs="Courier New" w:asciiTheme="majorHAnsi" w:hAnsiTheme="majorHAnsi"/>
          <w:sz w:val="24"/>
          <w:szCs w:val="24"/>
        </w:rPr>
        <w:t xml:space="preserve">. </w:t>
      </w:r>
    </w:p>
    <w:p w:rsidRPr="004A1D06" w:rsidR="00AF43EC" w:rsidP="004A1D06" w:rsidRDefault="00AF43EC" w14:paraId="3B36D8B0" w14:textId="77777777">
      <w:pPr>
        <w:spacing w:after="0" w:line="240" w:lineRule="auto"/>
        <w:rPr>
          <w:rFonts w:cs="Courier New" w:asciiTheme="majorHAnsi" w:hAnsiTheme="majorHAnsi"/>
          <w:sz w:val="24"/>
          <w:szCs w:val="24"/>
        </w:rPr>
      </w:pPr>
      <w:r w:rsidRPr="004A1D06">
        <w:rPr>
          <w:rFonts w:cs="Courier New" w:asciiTheme="majorHAnsi" w:hAnsiTheme="majorHAnsi"/>
          <w:bCs/>
          <w:spacing w:val="7"/>
          <w:sz w:val="24"/>
          <w:szCs w:val="24"/>
          <w:u w:val="single"/>
        </w:rPr>
        <w:t>Retention and Dispos</w:t>
      </w:r>
      <w:r w:rsidRPr="004A1D06" w:rsidR="00923C1A">
        <w:rPr>
          <w:rFonts w:cs="Courier New" w:asciiTheme="majorHAnsi" w:hAnsiTheme="majorHAnsi"/>
          <w:bCs/>
          <w:spacing w:val="7"/>
          <w:sz w:val="24"/>
          <w:szCs w:val="24"/>
          <w:u w:val="single"/>
        </w:rPr>
        <w:t>i</w:t>
      </w:r>
      <w:r w:rsidRPr="004A1D06">
        <w:rPr>
          <w:rFonts w:cs="Courier New" w:asciiTheme="majorHAnsi" w:hAnsiTheme="majorHAnsi"/>
          <w:bCs/>
          <w:spacing w:val="7"/>
          <w:sz w:val="24"/>
          <w:szCs w:val="24"/>
          <w:u w:val="single"/>
        </w:rPr>
        <w:t>tion</w:t>
      </w:r>
      <w:r w:rsidRPr="004A1D06">
        <w:rPr>
          <w:rFonts w:cs="Courier New" w:asciiTheme="majorHAnsi" w:hAnsiTheme="majorHAnsi"/>
          <w:bCs/>
          <w:spacing w:val="7"/>
          <w:sz w:val="24"/>
          <w:szCs w:val="24"/>
        </w:rPr>
        <w:t xml:space="preserve">:  Disposition pending. Until the National Archives and Records Administration (NARA) disposition schedule is approved, treat as permanent. </w:t>
      </w:r>
    </w:p>
    <w:p w:rsidRPr="00855F90" w:rsidR="00996894" w:rsidP="00855F90" w:rsidRDefault="00996894" w14:paraId="4223B3CD" w14:textId="77777777">
      <w:pPr>
        <w:spacing w:after="0" w:line="240" w:lineRule="auto"/>
        <w:rPr>
          <w:rFonts w:asciiTheme="majorHAnsi" w:hAnsiTheme="majorHAnsi"/>
          <w:i/>
          <w:sz w:val="24"/>
          <w:szCs w:val="24"/>
        </w:rPr>
      </w:pPr>
    </w:p>
    <w:p w:rsidRPr="004A1D06" w:rsidR="00996894" w:rsidP="00855F90" w:rsidRDefault="00337EF1" w14:paraId="6EB58D78"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11. </w:t>
      </w:r>
      <w:r w:rsidRPr="004A1D06">
        <w:rPr>
          <w:rFonts w:cs="Courier New" w:asciiTheme="majorHAnsi" w:hAnsiTheme="majorHAnsi"/>
          <w:sz w:val="24"/>
          <w:szCs w:val="24"/>
        </w:rPr>
        <w:tab/>
      </w:r>
      <w:r w:rsidRPr="004A1D06">
        <w:rPr>
          <w:rFonts w:cs="Courier New" w:asciiTheme="majorHAnsi" w:hAnsiTheme="majorHAnsi"/>
          <w:sz w:val="24"/>
          <w:szCs w:val="24"/>
          <w:u w:val="single"/>
        </w:rPr>
        <w:t>Sensitive Questions</w:t>
      </w:r>
    </w:p>
    <w:p w:rsidRPr="00855F90" w:rsidR="00AF43EC" w:rsidP="008C4643" w:rsidRDefault="00AF43EC" w14:paraId="4601382B" w14:textId="77777777">
      <w:pPr>
        <w:spacing w:after="0" w:line="240" w:lineRule="auto"/>
        <w:rPr>
          <w:rFonts w:asciiTheme="majorHAnsi" w:hAnsiTheme="majorHAnsi"/>
          <w:sz w:val="24"/>
          <w:szCs w:val="24"/>
          <w:u w:val="single"/>
        </w:rPr>
      </w:pPr>
    </w:p>
    <w:p w:rsidRPr="004A1D06" w:rsidR="00AF43EC" w:rsidP="004A1D06" w:rsidRDefault="00AF43EC" w14:paraId="37D4A1F6" w14:textId="5CAE6092">
      <w:pPr>
        <w:spacing w:after="0" w:line="240" w:lineRule="auto"/>
        <w:rPr>
          <w:rFonts w:cs="Courier New" w:asciiTheme="majorHAnsi" w:hAnsiTheme="majorHAnsi"/>
          <w:sz w:val="24"/>
          <w:szCs w:val="24"/>
        </w:rPr>
      </w:pPr>
      <w:r w:rsidRPr="004A1D06">
        <w:rPr>
          <w:rFonts w:cs="Courier New" w:asciiTheme="majorHAnsi" w:hAnsiTheme="majorHAnsi"/>
          <w:sz w:val="24"/>
          <w:szCs w:val="24"/>
        </w:rPr>
        <w:t>The M</w:t>
      </w:r>
      <w:r w:rsidRPr="004A1D06" w:rsidR="00076DF3">
        <w:rPr>
          <w:rFonts w:cs="Courier New" w:asciiTheme="majorHAnsi" w:hAnsiTheme="majorHAnsi"/>
          <w:sz w:val="24"/>
          <w:szCs w:val="24"/>
        </w:rPr>
        <w:t>CMO</w:t>
      </w:r>
      <w:r w:rsidRPr="004A1D06">
        <w:rPr>
          <w:rFonts w:cs="Courier New" w:asciiTheme="majorHAnsi" w:hAnsiTheme="majorHAnsi"/>
          <w:sz w:val="24"/>
          <w:szCs w:val="24"/>
        </w:rPr>
        <w:t xml:space="preserve"> collects data such as weight, date of birth and age to determine awards categories.  The race contains a Clydesdale category where certain runners in a specified weight category, receive a Clydesdale award.  Additionally, there are age category awards, Masters, Seniors, Male and Female awards. We also ask is a runner a hand-cycle, wheelchair or impaired runner because we also have an awards category for those athletes.  All runners are made aware of the need to collect this data by posting the awards categories on our website and by asking for their signature for the Publicity and Liability release printed in our applications.  </w:t>
      </w:r>
    </w:p>
    <w:p w:rsidRPr="00855F90" w:rsidR="00AF43EC" w:rsidP="00855F90" w:rsidRDefault="00AF43EC" w14:paraId="73563A1F" w14:textId="77777777">
      <w:pPr>
        <w:spacing w:after="0" w:line="240" w:lineRule="auto"/>
        <w:rPr>
          <w:rFonts w:asciiTheme="majorHAnsi" w:hAnsiTheme="majorHAnsi"/>
          <w:sz w:val="24"/>
          <w:szCs w:val="24"/>
        </w:rPr>
      </w:pPr>
    </w:p>
    <w:p w:rsidR="00D21AA6" w:rsidP="00703B35" w:rsidRDefault="00D21AA6" w14:paraId="4E00BCB5"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12. </w:t>
      </w:r>
      <w:r w:rsidRPr="004A1D06" w:rsidR="00A76F7E">
        <w:rPr>
          <w:rFonts w:cs="Courier New" w:asciiTheme="majorHAnsi" w:hAnsiTheme="majorHAnsi"/>
          <w:sz w:val="24"/>
          <w:szCs w:val="24"/>
        </w:rPr>
        <w:tab/>
      </w:r>
      <w:r w:rsidRPr="004A1D06" w:rsidR="00A76F7E">
        <w:rPr>
          <w:rFonts w:cs="Courier New" w:asciiTheme="majorHAnsi" w:hAnsiTheme="majorHAnsi"/>
          <w:sz w:val="24"/>
          <w:szCs w:val="24"/>
          <w:u w:val="single"/>
        </w:rPr>
        <w:t>Respondent Burden and its Labor Costs</w:t>
      </w:r>
    </w:p>
    <w:p w:rsidR="008C4643" w:rsidP="00703B35" w:rsidRDefault="008C4643" w14:paraId="1BAB940B" w14:textId="77777777">
      <w:pPr>
        <w:spacing w:after="0" w:line="240" w:lineRule="auto"/>
        <w:rPr>
          <w:rFonts w:cs="Courier New" w:asciiTheme="majorHAnsi" w:hAnsiTheme="majorHAnsi"/>
          <w:sz w:val="24"/>
          <w:szCs w:val="24"/>
          <w:u w:val="single"/>
        </w:rPr>
      </w:pPr>
    </w:p>
    <w:p w:rsidRPr="00703B35" w:rsidR="00703B35" w:rsidP="003D538A" w:rsidRDefault="00703B35" w14:paraId="0FBD0E5B" w14:textId="77777777">
      <w:pPr>
        <w:spacing w:after="0" w:line="240" w:lineRule="auto"/>
        <w:rPr>
          <w:rFonts w:asciiTheme="majorHAnsi" w:hAnsiTheme="majorHAnsi"/>
          <w:sz w:val="24"/>
        </w:rPr>
      </w:pPr>
      <w:r w:rsidRPr="00703B35">
        <w:rPr>
          <w:rFonts w:asciiTheme="majorHAnsi" w:hAnsiTheme="majorHAnsi"/>
          <w:sz w:val="24"/>
        </w:rPr>
        <w:t>Part A: ESTIMATION OF RESPONDENT BURDEN</w:t>
      </w:r>
    </w:p>
    <w:p w:rsidR="00703B35" w:rsidP="00855F90" w:rsidRDefault="00703B35" w14:paraId="511D9976" w14:textId="77777777">
      <w:pPr>
        <w:spacing w:after="0" w:line="240" w:lineRule="auto"/>
        <w:rPr>
          <w:rFonts w:cs="Courier New" w:asciiTheme="majorHAnsi" w:hAnsiTheme="majorHAnsi"/>
          <w:sz w:val="24"/>
          <w:szCs w:val="24"/>
          <w:u w:val="single"/>
        </w:rPr>
      </w:pPr>
    </w:p>
    <w:p w:rsidRPr="008C4643" w:rsidR="008C4643" w:rsidP="008C4643" w:rsidRDefault="005257D7" w14:paraId="7D5B6CD7" w14:textId="28BBACCA">
      <w:pPr>
        <w:numPr>
          <w:ilvl w:val="0"/>
          <w:numId w:val="16"/>
        </w:numPr>
        <w:spacing w:after="0" w:line="240" w:lineRule="auto"/>
        <w:contextualSpacing/>
        <w:rPr>
          <w:rFonts w:asciiTheme="majorHAnsi" w:hAnsiTheme="majorHAnsi"/>
          <w:sz w:val="24"/>
        </w:rPr>
      </w:pPr>
      <w:r>
        <w:rPr>
          <w:rFonts w:cs="Courier New" w:asciiTheme="majorHAnsi" w:hAnsiTheme="majorHAnsi"/>
          <w:sz w:val="24"/>
          <w:szCs w:val="24"/>
        </w:rPr>
        <w:t>Marine Corps Marathon Registration</w:t>
      </w:r>
    </w:p>
    <w:p w:rsidRPr="008C4643" w:rsidR="008C4643" w:rsidP="008C4643" w:rsidRDefault="008C4643" w14:paraId="302EAE50" w14:textId="24BEF5A6">
      <w:pPr>
        <w:numPr>
          <w:ilvl w:val="0"/>
          <w:numId w:val="17"/>
        </w:numPr>
        <w:spacing w:after="0" w:line="240" w:lineRule="auto"/>
        <w:contextualSpacing/>
        <w:rPr>
          <w:rFonts w:asciiTheme="majorHAnsi" w:hAnsiTheme="majorHAnsi"/>
          <w:sz w:val="24"/>
        </w:rPr>
      </w:pPr>
      <w:r w:rsidRPr="008C4643">
        <w:rPr>
          <w:rFonts w:asciiTheme="majorHAnsi" w:hAnsiTheme="majorHAnsi"/>
          <w:sz w:val="24"/>
        </w:rPr>
        <w:t xml:space="preserve">Number of Respondents: </w:t>
      </w:r>
      <w:r w:rsidRPr="003D538A">
        <w:rPr>
          <w:rFonts w:asciiTheme="majorHAnsi" w:hAnsiTheme="majorHAnsi"/>
          <w:sz w:val="24"/>
        </w:rPr>
        <w:t>30,000</w:t>
      </w:r>
    </w:p>
    <w:p w:rsidRPr="008C4643" w:rsidR="008C4643" w:rsidP="008C4643" w:rsidRDefault="008C4643" w14:paraId="09E1FD8B" w14:textId="2CCB7ECF">
      <w:pPr>
        <w:numPr>
          <w:ilvl w:val="0"/>
          <w:numId w:val="17"/>
        </w:numPr>
        <w:spacing w:after="0" w:line="240" w:lineRule="auto"/>
        <w:contextualSpacing/>
        <w:rPr>
          <w:rFonts w:asciiTheme="majorHAnsi" w:hAnsiTheme="majorHAnsi"/>
          <w:sz w:val="24"/>
        </w:rPr>
      </w:pPr>
      <w:r w:rsidRPr="008C4643">
        <w:rPr>
          <w:rFonts w:asciiTheme="majorHAnsi" w:hAnsiTheme="majorHAnsi"/>
          <w:sz w:val="24"/>
        </w:rPr>
        <w:t xml:space="preserve">Number of Responses Per Respondent: </w:t>
      </w:r>
      <w:r w:rsidRPr="003D538A">
        <w:rPr>
          <w:rFonts w:asciiTheme="majorHAnsi" w:hAnsiTheme="majorHAnsi"/>
          <w:sz w:val="24"/>
        </w:rPr>
        <w:t>1</w:t>
      </w:r>
    </w:p>
    <w:p w:rsidRPr="008C4643" w:rsidR="008C4643" w:rsidP="008C4643" w:rsidRDefault="008C4643" w14:paraId="3DC8861A" w14:textId="6773FBD6">
      <w:pPr>
        <w:numPr>
          <w:ilvl w:val="0"/>
          <w:numId w:val="17"/>
        </w:numPr>
        <w:spacing w:after="0" w:line="240" w:lineRule="auto"/>
        <w:contextualSpacing/>
        <w:rPr>
          <w:rFonts w:asciiTheme="majorHAnsi" w:hAnsiTheme="majorHAnsi"/>
          <w:sz w:val="24"/>
        </w:rPr>
      </w:pPr>
      <w:r w:rsidRPr="008C4643">
        <w:rPr>
          <w:rFonts w:asciiTheme="majorHAnsi" w:hAnsiTheme="majorHAnsi"/>
          <w:sz w:val="24"/>
        </w:rPr>
        <w:t xml:space="preserve">Number of Total Annual Responses: </w:t>
      </w:r>
      <w:r>
        <w:rPr>
          <w:rFonts w:asciiTheme="majorHAnsi" w:hAnsiTheme="majorHAnsi"/>
          <w:sz w:val="24"/>
        </w:rPr>
        <w:t>30,000</w:t>
      </w:r>
    </w:p>
    <w:p w:rsidRPr="008C4643" w:rsidR="008C4643" w:rsidP="008C4643" w:rsidRDefault="008C4643" w14:paraId="50CD6DA9" w14:textId="7FD17522">
      <w:pPr>
        <w:numPr>
          <w:ilvl w:val="0"/>
          <w:numId w:val="17"/>
        </w:numPr>
        <w:spacing w:after="0" w:line="240" w:lineRule="auto"/>
        <w:contextualSpacing/>
        <w:rPr>
          <w:rFonts w:asciiTheme="majorHAnsi" w:hAnsiTheme="majorHAnsi"/>
          <w:sz w:val="24"/>
        </w:rPr>
      </w:pPr>
      <w:r w:rsidRPr="008C4643">
        <w:rPr>
          <w:rFonts w:asciiTheme="majorHAnsi" w:hAnsiTheme="majorHAnsi"/>
          <w:sz w:val="24"/>
        </w:rPr>
        <w:t xml:space="preserve">Response Time: </w:t>
      </w:r>
      <w:r>
        <w:rPr>
          <w:rFonts w:asciiTheme="majorHAnsi" w:hAnsiTheme="majorHAnsi"/>
          <w:sz w:val="24"/>
        </w:rPr>
        <w:t>5</w:t>
      </w:r>
      <w:r w:rsidR="00AA32A1">
        <w:rPr>
          <w:rFonts w:asciiTheme="majorHAnsi" w:hAnsiTheme="majorHAnsi"/>
          <w:sz w:val="24"/>
        </w:rPr>
        <w:t xml:space="preserve"> minutes</w:t>
      </w:r>
    </w:p>
    <w:p w:rsidR="008C4643" w:rsidP="008C4643" w:rsidRDefault="008C4643" w14:paraId="73F4BA8B" w14:textId="2291B9A5">
      <w:pPr>
        <w:numPr>
          <w:ilvl w:val="0"/>
          <w:numId w:val="17"/>
        </w:numPr>
        <w:spacing w:after="0" w:line="240" w:lineRule="auto"/>
        <w:contextualSpacing/>
        <w:rPr>
          <w:rFonts w:asciiTheme="majorHAnsi" w:hAnsiTheme="majorHAnsi"/>
          <w:sz w:val="24"/>
        </w:rPr>
      </w:pPr>
      <w:r w:rsidRPr="008C4643">
        <w:rPr>
          <w:rFonts w:asciiTheme="majorHAnsi" w:hAnsiTheme="majorHAnsi"/>
          <w:sz w:val="24"/>
        </w:rPr>
        <w:t xml:space="preserve">Respondent Burden Hours: </w:t>
      </w:r>
      <w:r w:rsidR="007641A7">
        <w:rPr>
          <w:rFonts w:asciiTheme="majorHAnsi" w:hAnsiTheme="majorHAnsi"/>
          <w:sz w:val="24"/>
        </w:rPr>
        <w:t>2500</w:t>
      </w:r>
      <w:r w:rsidRPr="00957DA4">
        <w:rPr>
          <w:rFonts w:cs="Courier New" w:asciiTheme="majorHAnsi" w:hAnsiTheme="majorHAnsi"/>
          <w:sz w:val="24"/>
          <w:szCs w:val="24"/>
        </w:rPr>
        <w:t xml:space="preserve"> </w:t>
      </w:r>
      <w:r w:rsidRPr="008C4643">
        <w:rPr>
          <w:rFonts w:asciiTheme="majorHAnsi" w:hAnsiTheme="majorHAnsi"/>
          <w:sz w:val="24"/>
        </w:rPr>
        <w:t xml:space="preserve"> hours </w:t>
      </w:r>
    </w:p>
    <w:p w:rsidRPr="008C4643" w:rsidR="008C4643" w:rsidP="003D538A" w:rsidRDefault="008C4643" w14:paraId="51A66C40" w14:textId="77777777">
      <w:pPr>
        <w:spacing w:after="0" w:line="240" w:lineRule="auto"/>
        <w:ind w:left="1440"/>
        <w:contextualSpacing/>
        <w:rPr>
          <w:rFonts w:asciiTheme="majorHAnsi" w:hAnsiTheme="majorHAnsi"/>
          <w:sz w:val="24"/>
        </w:rPr>
      </w:pPr>
    </w:p>
    <w:p w:rsidRPr="008C4643" w:rsidR="008C4643" w:rsidP="008C4643" w:rsidRDefault="005257D7" w14:paraId="48BE4BA4" w14:textId="490A9BB6">
      <w:pPr>
        <w:spacing w:after="0" w:line="240" w:lineRule="auto"/>
        <w:ind w:left="720"/>
        <w:contextualSpacing/>
        <w:rPr>
          <w:rFonts w:asciiTheme="majorHAnsi" w:hAnsiTheme="majorHAnsi"/>
          <w:sz w:val="24"/>
        </w:rPr>
      </w:pPr>
      <w:r>
        <w:rPr>
          <w:rFonts w:asciiTheme="majorHAnsi" w:hAnsiTheme="majorHAnsi"/>
          <w:sz w:val="24"/>
        </w:rPr>
        <w:t xml:space="preserve">2) </w:t>
      </w:r>
      <w:r w:rsidRPr="00637316" w:rsidR="003D538A">
        <w:rPr>
          <w:rFonts w:cs="Courier New" w:asciiTheme="majorHAnsi" w:hAnsiTheme="majorHAnsi"/>
          <w:sz w:val="24"/>
          <w:szCs w:val="24"/>
        </w:rPr>
        <w:t>Marine Corps Marathon Kids Race Registration</w:t>
      </w:r>
      <w:r w:rsidRPr="008C4643" w:rsidR="008C4643">
        <w:rPr>
          <w:rFonts w:asciiTheme="majorHAnsi" w:hAnsiTheme="majorHAnsi"/>
          <w:sz w:val="24"/>
        </w:rPr>
        <w:t xml:space="preserve"> </w:t>
      </w:r>
    </w:p>
    <w:p w:rsidRPr="008C4643" w:rsidR="008C4643" w:rsidP="003D538A" w:rsidRDefault="008C4643" w14:paraId="47689BB5" w14:textId="7196CF37">
      <w:pPr>
        <w:spacing w:after="0" w:line="240" w:lineRule="auto"/>
        <w:ind w:left="360" w:firstLine="720"/>
        <w:contextualSpacing/>
        <w:rPr>
          <w:rFonts w:asciiTheme="majorHAnsi" w:hAnsiTheme="majorHAnsi"/>
          <w:sz w:val="24"/>
        </w:rPr>
      </w:pPr>
      <w:r>
        <w:rPr>
          <w:rFonts w:asciiTheme="majorHAnsi" w:hAnsiTheme="majorHAnsi"/>
          <w:sz w:val="24"/>
        </w:rPr>
        <w:t xml:space="preserve">a) </w:t>
      </w:r>
      <w:r w:rsidRPr="008C4643">
        <w:rPr>
          <w:rFonts w:asciiTheme="majorHAnsi" w:hAnsiTheme="majorHAnsi"/>
          <w:sz w:val="24"/>
        </w:rPr>
        <w:t xml:space="preserve">Number of Respondents: </w:t>
      </w:r>
      <w:r w:rsidRPr="003D538A">
        <w:rPr>
          <w:rFonts w:asciiTheme="majorHAnsi" w:hAnsiTheme="majorHAnsi"/>
          <w:sz w:val="24"/>
        </w:rPr>
        <w:t>3,600</w:t>
      </w:r>
    </w:p>
    <w:p w:rsidRPr="008C4643" w:rsidR="008C4643" w:rsidP="003D538A" w:rsidRDefault="008C4643" w14:paraId="132A5363" w14:textId="0DA2E7A0">
      <w:pPr>
        <w:spacing w:after="0" w:line="240" w:lineRule="auto"/>
        <w:ind w:left="1080"/>
        <w:contextualSpacing/>
        <w:rPr>
          <w:rFonts w:asciiTheme="majorHAnsi" w:hAnsiTheme="majorHAnsi"/>
          <w:sz w:val="24"/>
        </w:rPr>
      </w:pPr>
      <w:r w:rsidRPr="008C4643">
        <w:rPr>
          <w:rFonts w:asciiTheme="majorHAnsi" w:hAnsiTheme="majorHAnsi"/>
          <w:sz w:val="24"/>
        </w:rPr>
        <w:t>b) Number of Responses Per Respondent: 1</w:t>
      </w:r>
    </w:p>
    <w:p w:rsidRPr="008C4643" w:rsidR="008C4643" w:rsidP="003D538A" w:rsidRDefault="008C4643" w14:paraId="59CDAE44" w14:textId="3A74CAAE">
      <w:pPr>
        <w:spacing w:after="0" w:line="240" w:lineRule="auto"/>
        <w:ind w:left="1080"/>
        <w:contextualSpacing/>
        <w:rPr>
          <w:rFonts w:asciiTheme="majorHAnsi" w:hAnsiTheme="majorHAnsi"/>
          <w:sz w:val="24"/>
        </w:rPr>
      </w:pPr>
      <w:r w:rsidRPr="00547F13">
        <w:rPr>
          <w:rFonts w:asciiTheme="majorHAnsi" w:hAnsiTheme="majorHAnsi"/>
          <w:sz w:val="24"/>
        </w:rPr>
        <w:t xml:space="preserve">c) Number of Total Annual Responses: </w:t>
      </w:r>
      <w:r w:rsidRPr="003D538A">
        <w:rPr>
          <w:rFonts w:asciiTheme="majorHAnsi" w:hAnsiTheme="majorHAnsi"/>
          <w:sz w:val="24"/>
        </w:rPr>
        <w:t>3,600</w:t>
      </w:r>
    </w:p>
    <w:p w:rsidRPr="008C4643" w:rsidR="008C4643" w:rsidP="003D538A" w:rsidRDefault="008C4643" w14:paraId="42A35479" w14:textId="7F2E7BE6">
      <w:pPr>
        <w:spacing w:after="0" w:line="240" w:lineRule="auto"/>
        <w:ind w:left="1080"/>
        <w:contextualSpacing/>
        <w:rPr>
          <w:rFonts w:asciiTheme="majorHAnsi" w:hAnsiTheme="majorHAnsi"/>
          <w:sz w:val="24"/>
        </w:rPr>
      </w:pPr>
      <w:r w:rsidRPr="008C4643">
        <w:rPr>
          <w:rFonts w:asciiTheme="majorHAnsi" w:hAnsiTheme="majorHAnsi"/>
          <w:sz w:val="24"/>
        </w:rPr>
        <w:t xml:space="preserve">d) Response Time: </w:t>
      </w:r>
      <w:r w:rsidRPr="003D538A">
        <w:rPr>
          <w:rFonts w:asciiTheme="majorHAnsi" w:hAnsiTheme="majorHAnsi"/>
          <w:sz w:val="24"/>
        </w:rPr>
        <w:t>5</w:t>
      </w:r>
      <w:r w:rsidR="00AA32A1">
        <w:rPr>
          <w:rFonts w:asciiTheme="majorHAnsi" w:hAnsiTheme="majorHAnsi"/>
          <w:sz w:val="24"/>
        </w:rPr>
        <w:t xml:space="preserve"> minutes</w:t>
      </w:r>
    </w:p>
    <w:p w:rsidRPr="00547F13" w:rsidR="008C4643" w:rsidP="003D538A" w:rsidRDefault="008C4643" w14:paraId="2287DFEE" w14:textId="47CAF629">
      <w:pPr>
        <w:spacing w:after="0" w:line="240" w:lineRule="auto"/>
        <w:ind w:left="360" w:firstLine="720"/>
        <w:contextualSpacing/>
        <w:rPr>
          <w:rFonts w:asciiTheme="majorHAnsi" w:hAnsiTheme="majorHAnsi"/>
          <w:sz w:val="24"/>
        </w:rPr>
      </w:pPr>
      <w:r w:rsidRPr="008C4643">
        <w:rPr>
          <w:rFonts w:asciiTheme="majorHAnsi" w:hAnsiTheme="majorHAnsi"/>
          <w:sz w:val="24"/>
        </w:rPr>
        <w:t>e) Respondent Burden Hours</w:t>
      </w:r>
      <w:r w:rsidRPr="00547F13">
        <w:rPr>
          <w:rFonts w:asciiTheme="majorHAnsi" w:hAnsiTheme="majorHAnsi"/>
          <w:sz w:val="24"/>
        </w:rPr>
        <w:t xml:space="preserve">: 300 hours </w:t>
      </w:r>
    </w:p>
    <w:p w:rsidRPr="008C4643" w:rsidR="008C4643" w:rsidP="004A1D06" w:rsidRDefault="008C4643" w14:paraId="64C234EB" w14:textId="58ADEB5A">
      <w:pPr>
        <w:spacing w:after="0" w:line="240" w:lineRule="auto"/>
        <w:contextualSpacing/>
        <w:rPr>
          <w:rFonts w:asciiTheme="majorHAnsi" w:hAnsiTheme="majorHAnsi"/>
          <w:sz w:val="24"/>
        </w:rPr>
      </w:pPr>
    </w:p>
    <w:p w:rsidRPr="008C4643" w:rsidR="008C4643" w:rsidP="008C4643" w:rsidRDefault="009D274E" w14:paraId="097502A0" w14:textId="7301EFF1">
      <w:pPr>
        <w:spacing w:after="0" w:line="240" w:lineRule="auto"/>
        <w:ind w:left="720"/>
        <w:contextualSpacing/>
        <w:rPr>
          <w:rFonts w:asciiTheme="majorHAnsi" w:hAnsiTheme="majorHAnsi"/>
          <w:sz w:val="24"/>
        </w:rPr>
      </w:pPr>
      <w:r>
        <w:rPr>
          <w:rFonts w:asciiTheme="majorHAnsi" w:hAnsiTheme="majorHAnsi"/>
          <w:sz w:val="24"/>
        </w:rPr>
        <w:t>3</w:t>
      </w:r>
      <w:r w:rsidR="005257D7">
        <w:rPr>
          <w:rFonts w:asciiTheme="majorHAnsi" w:hAnsiTheme="majorHAnsi"/>
          <w:sz w:val="24"/>
        </w:rPr>
        <w:t xml:space="preserve">) </w:t>
      </w:r>
      <w:r w:rsidR="003D538A">
        <w:rPr>
          <w:rFonts w:asciiTheme="majorHAnsi" w:hAnsiTheme="majorHAnsi"/>
          <w:sz w:val="24"/>
        </w:rPr>
        <w:t>Marine Corps Historic Half Registration</w:t>
      </w:r>
      <w:r w:rsidRPr="008C4643" w:rsidR="008C4643">
        <w:rPr>
          <w:rFonts w:asciiTheme="majorHAnsi" w:hAnsiTheme="majorHAnsi"/>
          <w:sz w:val="24"/>
        </w:rPr>
        <w:t xml:space="preserve"> </w:t>
      </w:r>
    </w:p>
    <w:p w:rsidRPr="00547F13" w:rsidR="008C4643" w:rsidP="003D538A" w:rsidRDefault="00AA32A1" w14:paraId="68F27323" w14:textId="79ACD85F">
      <w:pPr>
        <w:spacing w:after="0" w:line="240" w:lineRule="auto"/>
        <w:ind w:left="360" w:firstLine="720"/>
        <w:contextualSpacing/>
        <w:rPr>
          <w:rFonts w:asciiTheme="majorHAnsi" w:hAnsiTheme="majorHAnsi"/>
          <w:sz w:val="24"/>
        </w:rPr>
      </w:pPr>
      <w:r>
        <w:rPr>
          <w:rFonts w:asciiTheme="majorHAnsi" w:hAnsiTheme="majorHAnsi"/>
          <w:sz w:val="24"/>
        </w:rPr>
        <w:t xml:space="preserve">a) </w:t>
      </w:r>
      <w:r w:rsidRPr="008C4643" w:rsidR="008C4643">
        <w:rPr>
          <w:rFonts w:asciiTheme="majorHAnsi" w:hAnsiTheme="majorHAnsi"/>
          <w:sz w:val="24"/>
        </w:rPr>
        <w:t>Number of Responde</w:t>
      </w:r>
      <w:r w:rsidRPr="00547F13" w:rsidR="008C4643">
        <w:rPr>
          <w:rFonts w:asciiTheme="majorHAnsi" w:hAnsiTheme="majorHAnsi"/>
          <w:sz w:val="24"/>
        </w:rPr>
        <w:t xml:space="preserve">nts: </w:t>
      </w:r>
      <w:r w:rsidRPr="003D538A">
        <w:rPr>
          <w:rFonts w:asciiTheme="majorHAnsi" w:hAnsiTheme="majorHAnsi"/>
          <w:sz w:val="24"/>
        </w:rPr>
        <w:t>8,000</w:t>
      </w:r>
    </w:p>
    <w:p w:rsidRPr="00547F13" w:rsidR="00AA32A1" w:rsidP="003D538A" w:rsidRDefault="00AA32A1" w14:paraId="0A52879B" w14:textId="49C3F201">
      <w:pPr>
        <w:spacing w:after="0" w:line="240" w:lineRule="auto"/>
        <w:ind w:left="360" w:firstLine="720"/>
        <w:contextualSpacing/>
        <w:rPr>
          <w:rFonts w:asciiTheme="majorHAnsi" w:hAnsiTheme="majorHAnsi"/>
          <w:sz w:val="24"/>
        </w:rPr>
      </w:pPr>
      <w:r w:rsidRPr="00547F13">
        <w:rPr>
          <w:rFonts w:asciiTheme="majorHAnsi" w:hAnsiTheme="majorHAnsi"/>
          <w:sz w:val="24"/>
        </w:rPr>
        <w:t xml:space="preserve">b) </w:t>
      </w:r>
      <w:r w:rsidRPr="00547F13" w:rsidR="008C4643">
        <w:rPr>
          <w:rFonts w:asciiTheme="majorHAnsi" w:hAnsiTheme="majorHAnsi"/>
          <w:sz w:val="24"/>
        </w:rPr>
        <w:t xml:space="preserve">Number of Responses Per Respondent: </w:t>
      </w:r>
      <w:r w:rsidRPr="003D538A">
        <w:rPr>
          <w:rFonts w:asciiTheme="majorHAnsi" w:hAnsiTheme="majorHAnsi"/>
          <w:sz w:val="24"/>
        </w:rPr>
        <w:t>1</w:t>
      </w:r>
    </w:p>
    <w:p w:rsidRPr="00547F13" w:rsidR="008C4643" w:rsidP="003D538A" w:rsidRDefault="00AA32A1" w14:paraId="56E649F3" w14:textId="00E8CC34">
      <w:pPr>
        <w:spacing w:after="0" w:line="240" w:lineRule="auto"/>
        <w:ind w:left="360" w:firstLine="720"/>
        <w:contextualSpacing/>
        <w:rPr>
          <w:rFonts w:asciiTheme="majorHAnsi" w:hAnsiTheme="majorHAnsi"/>
          <w:sz w:val="24"/>
        </w:rPr>
      </w:pPr>
      <w:r w:rsidRPr="00547F13">
        <w:rPr>
          <w:rFonts w:asciiTheme="majorHAnsi" w:hAnsiTheme="majorHAnsi"/>
          <w:sz w:val="24"/>
        </w:rPr>
        <w:t xml:space="preserve">c) </w:t>
      </w:r>
      <w:r w:rsidRPr="00547F13" w:rsidR="008C4643">
        <w:rPr>
          <w:rFonts w:asciiTheme="majorHAnsi" w:hAnsiTheme="majorHAnsi"/>
          <w:sz w:val="24"/>
        </w:rPr>
        <w:t xml:space="preserve">Number of Total Annual Responses: </w:t>
      </w:r>
      <w:r w:rsidRPr="003D538A">
        <w:rPr>
          <w:rFonts w:asciiTheme="majorHAnsi" w:hAnsiTheme="majorHAnsi"/>
          <w:sz w:val="24"/>
        </w:rPr>
        <w:t>8,000</w:t>
      </w:r>
    </w:p>
    <w:p w:rsidRPr="00547F13" w:rsidR="008C4643" w:rsidP="003D538A" w:rsidRDefault="00AA32A1" w14:paraId="5BAFD0D5" w14:textId="608BE82E">
      <w:pPr>
        <w:spacing w:after="0" w:line="240" w:lineRule="auto"/>
        <w:ind w:left="1080"/>
        <w:contextualSpacing/>
        <w:rPr>
          <w:rFonts w:asciiTheme="majorHAnsi" w:hAnsiTheme="majorHAnsi"/>
          <w:sz w:val="24"/>
        </w:rPr>
      </w:pPr>
      <w:r w:rsidRPr="00547F13">
        <w:rPr>
          <w:rFonts w:asciiTheme="majorHAnsi" w:hAnsiTheme="majorHAnsi"/>
          <w:sz w:val="24"/>
        </w:rPr>
        <w:t xml:space="preserve">d) </w:t>
      </w:r>
      <w:r w:rsidRPr="00547F13" w:rsidR="008C4643">
        <w:rPr>
          <w:rFonts w:asciiTheme="majorHAnsi" w:hAnsiTheme="majorHAnsi"/>
          <w:sz w:val="24"/>
        </w:rPr>
        <w:t xml:space="preserve">Response Time: </w:t>
      </w:r>
      <w:r w:rsidRPr="00547F13">
        <w:rPr>
          <w:rFonts w:asciiTheme="majorHAnsi" w:hAnsiTheme="majorHAnsi"/>
          <w:sz w:val="24"/>
        </w:rPr>
        <w:t>5 minutes</w:t>
      </w:r>
    </w:p>
    <w:p w:rsidRPr="008C4643" w:rsidR="008C4643" w:rsidP="003D538A" w:rsidRDefault="00AA32A1" w14:paraId="02EB6841" w14:textId="73914F20">
      <w:pPr>
        <w:spacing w:after="0" w:line="240" w:lineRule="auto"/>
        <w:ind w:left="360" w:firstLine="720"/>
        <w:contextualSpacing/>
        <w:rPr>
          <w:rFonts w:asciiTheme="majorHAnsi" w:hAnsiTheme="majorHAnsi"/>
          <w:sz w:val="24"/>
        </w:rPr>
      </w:pPr>
      <w:r w:rsidRPr="00547F13">
        <w:rPr>
          <w:rFonts w:asciiTheme="majorHAnsi" w:hAnsiTheme="majorHAnsi"/>
          <w:sz w:val="24"/>
        </w:rPr>
        <w:t xml:space="preserve">e) </w:t>
      </w:r>
      <w:r w:rsidRPr="00547F13" w:rsidR="008C4643">
        <w:rPr>
          <w:rFonts w:asciiTheme="majorHAnsi" w:hAnsiTheme="majorHAnsi"/>
          <w:sz w:val="24"/>
        </w:rPr>
        <w:t xml:space="preserve">Respondent Burden Hours: </w:t>
      </w:r>
      <w:r w:rsidRPr="003D538A">
        <w:rPr>
          <w:rFonts w:asciiTheme="majorHAnsi" w:hAnsiTheme="majorHAnsi"/>
          <w:sz w:val="24"/>
        </w:rPr>
        <w:t xml:space="preserve">666.67 </w:t>
      </w:r>
      <w:r w:rsidRPr="008C4643" w:rsidR="008C4643">
        <w:rPr>
          <w:rFonts w:asciiTheme="majorHAnsi" w:hAnsiTheme="majorHAnsi"/>
          <w:sz w:val="24"/>
        </w:rPr>
        <w:t xml:space="preserve">hours </w:t>
      </w:r>
    </w:p>
    <w:p w:rsidRPr="008C4643" w:rsidR="008C4643" w:rsidP="008C4643" w:rsidRDefault="008C4643" w14:paraId="1C0B362B" w14:textId="77777777">
      <w:pPr>
        <w:spacing w:after="0" w:line="240" w:lineRule="auto"/>
        <w:ind w:left="1440"/>
        <w:contextualSpacing/>
        <w:rPr>
          <w:rFonts w:asciiTheme="majorHAnsi" w:hAnsiTheme="majorHAnsi"/>
          <w:sz w:val="24"/>
        </w:rPr>
      </w:pPr>
    </w:p>
    <w:p w:rsidR="00547F13" w:rsidP="003D538A" w:rsidRDefault="009D274E" w14:paraId="2D3932BD" w14:textId="153AD94F">
      <w:pPr>
        <w:spacing w:after="0" w:line="240" w:lineRule="auto"/>
        <w:ind w:left="720"/>
        <w:contextualSpacing/>
        <w:rPr>
          <w:rFonts w:asciiTheme="majorHAnsi" w:hAnsiTheme="majorHAnsi"/>
          <w:sz w:val="24"/>
        </w:rPr>
      </w:pPr>
      <w:r>
        <w:rPr>
          <w:rFonts w:asciiTheme="majorHAnsi" w:hAnsiTheme="majorHAnsi"/>
          <w:sz w:val="24"/>
        </w:rPr>
        <w:t>4</w:t>
      </w:r>
      <w:r w:rsidR="005257D7">
        <w:rPr>
          <w:rFonts w:asciiTheme="majorHAnsi" w:hAnsiTheme="majorHAnsi"/>
          <w:sz w:val="24"/>
        </w:rPr>
        <w:t xml:space="preserve">) </w:t>
      </w:r>
      <w:r w:rsidR="001265D0">
        <w:rPr>
          <w:rFonts w:asciiTheme="majorHAnsi" w:hAnsiTheme="majorHAnsi"/>
          <w:sz w:val="24"/>
        </w:rPr>
        <w:t>Semper 5</w:t>
      </w:r>
      <w:r w:rsidR="003D538A">
        <w:rPr>
          <w:rFonts w:asciiTheme="majorHAnsi" w:hAnsiTheme="majorHAnsi"/>
          <w:sz w:val="24"/>
        </w:rPr>
        <w:t>ive Miler Registration</w:t>
      </w:r>
    </w:p>
    <w:p w:rsidRPr="00547F13" w:rsidR="00AA32A1" w:rsidP="003D538A" w:rsidRDefault="00547F13" w14:paraId="5884C91C" w14:textId="065C469E">
      <w:pPr>
        <w:spacing w:after="0" w:line="240" w:lineRule="auto"/>
        <w:ind w:left="720" w:firstLine="360"/>
        <w:contextualSpacing/>
        <w:rPr>
          <w:rFonts w:asciiTheme="majorHAnsi" w:hAnsiTheme="majorHAnsi"/>
          <w:sz w:val="24"/>
        </w:rPr>
      </w:pPr>
      <w:r>
        <w:rPr>
          <w:rFonts w:asciiTheme="majorHAnsi" w:hAnsiTheme="majorHAnsi"/>
          <w:sz w:val="24"/>
        </w:rPr>
        <w:t xml:space="preserve">a) </w:t>
      </w:r>
      <w:r w:rsidRPr="00AA32A1" w:rsidR="00AA32A1">
        <w:rPr>
          <w:rFonts w:asciiTheme="majorHAnsi" w:hAnsiTheme="majorHAnsi"/>
          <w:sz w:val="24"/>
        </w:rPr>
        <w:t xml:space="preserve">Number of </w:t>
      </w:r>
      <w:r w:rsidRPr="00547F13" w:rsidR="00AA32A1">
        <w:rPr>
          <w:rFonts w:asciiTheme="majorHAnsi" w:hAnsiTheme="majorHAnsi"/>
          <w:sz w:val="24"/>
        </w:rPr>
        <w:t xml:space="preserve">Respondents: </w:t>
      </w:r>
      <w:r w:rsidRPr="003D538A" w:rsidR="00AA32A1">
        <w:rPr>
          <w:rFonts w:asciiTheme="majorHAnsi" w:hAnsiTheme="majorHAnsi"/>
          <w:sz w:val="24"/>
        </w:rPr>
        <w:t>2,000</w:t>
      </w:r>
    </w:p>
    <w:p w:rsidRPr="00547F13" w:rsidR="00AA32A1" w:rsidP="003D538A" w:rsidRDefault="00547F13" w14:paraId="79240AB7" w14:textId="5D52158F">
      <w:pPr>
        <w:spacing w:after="0" w:line="240" w:lineRule="auto"/>
        <w:ind w:left="1080"/>
        <w:contextualSpacing/>
        <w:rPr>
          <w:rFonts w:asciiTheme="majorHAnsi" w:hAnsiTheme="majorHAnsi"/>
          <w:sz w:val="24"/>
        </w:rPr>
      </w:pPr>
      <w:r>
        <w:rPr>
          <w:rFonts w:asciiTheme="majorHAnsi" w:hAnsiTheme="majorHAnsi"/>
          <w:sz w:val="24"/>
        </w:rPr>
        <w:t xml:space="preserve">b) </w:t>
      </w:r>
      <w:r w:rsidRPr="00547F13" w:rsidR="00AA32A1">
        <w:rPr>
          <w:rFonts w:asciiTheme="majorHAnsi" w:hAnsiTheme="majorHAnsi"/>
          <w:sz w:val="24"/>
        </w:rPr>
        <w:t xml:space="preserve">Number of Responses Per Respondent: </w:t>
      </w:r>
      <w:r w:rsidRPr="003D538A" w:rsidR="00AA32A1">
        <w:rPr>
          <w:rFonts w:asciiTheme="majorHAnsi" w:hAnsiTheme="majorHAnsi"/>
          <w:sz w:val="24"/>
        </w:rPr>
        <w:t>1</w:t>
      </w:r>
    </w:p>
    <w:p w:rsidRPr="00547F13" w:rsidR="00AA32A1" w:rsidP="003D538A" w:rsidRDefault="00547F13" w14:paraId="76BBFC9F" w14:textId="688F2679">
      <w:pPr>
        <w:spacing w:after="0" w:line="240" w:lineRule="auto"/>
        <w:ind w:left="1080"/>
        <w:contextualSpacing/>
        <w:rPr>
          <w:rFonts w:asciiTheme="majorHAnsi" w:hAnsiTheme="majorHAnsi"/>
          <w:sz w:val="24"/>
        </w:rPr>
      </w:pPr>
      <w:r>
        <w:rPr>
          <w:rFonts w:asciiTheme="majorHAnsi" w:hAnsiTheme="majorHAnsi"/>
          <w:sz w:val="24"/>
        </w:rPr>
        <w:t xml:space="preserve">c) </w:t>
      </w:r>
      <w:r w:rsidRPr="00547F13" w:rsidR="00AA32A1">
        <w:rPr>
          <w:rFonts w:asciiTheme="majorHAnsi" w:hAnsiTheme="majorHAnsi"/>
          <w:sz w:val="24"/>
        </w:rPr>
        <w:t xml:space="preserve">Number of Total Annual Responses: </w:t>
      </w:r>
      <w:r w:rsidRPr="003D538A" w:rsidR="00AA32A1">
        <w:rPr>
          <w:rFonts w:asciiTheme="majorHAnsi" w:hAnsiTheme="majorHAnsi"/>
          <w:sz w:val="24"/>
        </w:rPr>
        <w:t>2,000</w:t>
      </w:r>
    </w:p>
    <w:p w:rsidRPr="00AA32A1" w:rsidR="00AA32A1" w:rsidP="003D538A" w:rsidRDefault="00547F13" w14:paraId="24D76091" w14:textId="38C50301">
      <w:pPr>
        <w:spacing w:after="0" w:line="240" w:lineRule="auto"/>
        <w:ind w:left="1080"/>
        <w:contextualSpacing/>
        <w:rPr>
          <w:rFonts w:asciiTheme="majorHAnsi" w:hAnsiTheme="majorHAnsi"/>
          <w:sz w:val="24"/>
        </w:rPr>
      </w:pPr>
      <w:r>
        <w:rPr>
          <w:rFonts w:asciiTheme="majorHAnsi" w:hAnsiTheme="majorHAnsi"/>
          <w:sz w:val="24"/>
        </w:rPr>
        <w:t xml:space="preserve">d) </w:t>
      </w:r>
      <w:r w:rsidRPr="00AA32A1" w:rsidR="00AA32A1">
        <w:rPr>
          <w:rFonts w:asciiTheme="majorHAnsi" w:hAnsiTheme="majorHAnsi"/>
          <w:sz w:val="24"/>
        </w:rPr>
        <w:t xml:space="preserve">Response Time: </w:t>
      </w:r>
      <w:r w:rsidR="00AA32A1">
        <w:rPr>
          <w:rFonts w:asciiTheme="majorHAnsi" w:hAnsiTheme="majorHAnsi"/>
          <w:sz w:val="24"/>
        </w:rPr>
        <w:t>5 minutes</w:t>
      </w:r>
    </w:p>
    <w:p w:rsidRPr="00AA32A1" w:rsidR="00AA32A1" w:rsidP="003D538A" w:rsidRDefault="00547F13" w14:paraId="75A05771" w14:textId="4CF1E203">
      <w:pPr>
        <w:spacing w:after="0" w:line="240" w:lineRule="auto"/>
        <w:ind w:left="1080"/>
        <w:contextualSpacing/>
        <w:rPr>
          <w:rFonts w:asciiTheme="majorHAnsi" w:hAnsiTheme="majorHAnsi"/>
          <w:sz w:val="24"/>
        </w:rPr>
      </w:pPr>
      <w:r>
        <w:rPr>
          <w:rFonts w:asciiTheme="majorHAnsi" w:hAnsiTheme="majorHAnsi"/>
          <w:sz w:val="24"/>
        </w:rPr>
        <w:t xml:space="preserve">e) </w:t>
      </w:r>
      <w:r w:rsidRPr="00AA32A1" w:rsidR="00AA32A1">
        <w:rPr>
          <w:rFonts w:asciiTheme="majorHAnsi" w:hAnsiTheme="majorHAnsi"/>
          <w:sz w:val="24"/>
        </w:rPr>
        <w:t xml:space="preserve">Respondent Burden Hours: </w:t>
      </w:r>
      <w:r w:rsidR="00AA32A1">
        <w:rPr>
          <w:rFonts w:asciiTheme="majorHAnsi" w:hAnsiTheme="majorHAnsi"/>
          <w:sz w:val="24"/>
        </w:rPr>
        <w:t xml:space="preserve">166.67 </w:t>
      </w:r>
      <w:r w:rsidRPr="00AA32A1" w:rsidR="00AA32A1">
        <w:rPr>
          <w:rFonts w:asciiTheme="majorHAnsi" w:hAnsiTheme="majorHAnsi"/>
          <w:sz w:val="24"/>
        </w:rPr>
        <w:t xml:space="preserve">hours </w:t>
      </w:r>
    </w:p>
    <w:p w:rsidRPr="00AA32A1" w:rsidR="00AA32A1" w:rsidP="00AA32A1" w:rsidRDefault="00AA32A1" w14:paraId="23476FCE" w14:textId="77777777">
      <w:pPr>
        <w:spacing w:after="0" w:line="240" w:lineRule="auto"/>
        <w:ind w:left="1440"/>
        <w:contextualSpacing/>
        <w:rPr>
          <w:rFonts w:asciiTheme="majorHAnsi" w:hAnsiTheme="majorHAnsi"/>
          <w:sz w:val="24"/>
        </w:rPr>
      </w:pPr>
    </w:p>
    <w:p w:rsidRPr="00AA32A1" w:rsidR="00AA32A1" w:rsidP="003D538A" w:rsidRDefault="009D274E" w14:paraId="367ED33F" w14:textId="596A1EEA">
      <w:pPr>
        <w:spacing w:after="0" w:line="240" w:lineRule="auto"/>
        <w:ind w:left="720"/>
        <w:contextualSpacing/>
        <w:rPr>
          <w:rFonts w:asciiTheme="majorHAnsi" w:hAnsiTheme="majorHAnsi"/>
          <w:sz w:val="24"/>
        </w:rPr>
      </w:pPr>
      <w:r>
        <w:rPr>
          <w:rFonts w:asciiTheme="majorHAnsi" w:hAnsiTheme="majorHAnsi"/>
          <w:sz w:val="24"/>
        </w:rPr>
        <w:t>5</w:t>
      </w:r>
      <w:r w:rsidR="005257D7">
        <w:rPr>
          <w:rFonts w:asciiTheme="majorHAnsi" w:hAnsiTheme="majorHAnsi"/>
          <w:sz w:val="24"/>
        </w:rPr>
        <w:t xml:space="preserve">) </w:t>
      </w:r>
      <w:r w:rsidR="003D538A">
        <w:rPr>
          <w:rFonts w:asciiTheme="majorHAnsi" w:hAnsiTheme="majorHAnsi"/>
          <w:sz w:val="24"/>
        </w:rPr>
        <w:t>MCM 1775K Registration</w:t>
      </w:r>
    </w:p>
    <w:p w:rsidRPr="00AA32A1" w:rsidR="00AA32A1" w:rsidP="003D538A" w:rsidRDefault="00547F13" w14:paraId="3A7AF313" w14:textId="5D35DB65">
      <w:pPr>
        <w:spacing w:after="0" w:line="240" w:lineRule="auto"/>
        <w:ind w:left="1080"/>
        <w:contextualSpacing/>
        <w:rPr>
          <w:rFonts w:asciiTheme="majorHAnsi" w:hAnsiTheme="majorHAnsi"/>
          <w:sz w:val="24"/>
        </w:rPr>
      </w:pPr>
      <w:r>
        <w:rPr>
          <w:rFonts w:asciiTheme="majorHAnsi" w:hAnsiTheme="majorHAnsi"/>
          <w:sz w:val="24"/>
        </w:rPr>
        <w:t xml:space="preserve">a) </w:t>
      </w:r>
      <w:r w:rsidRPr="00AA32A1" w:rsidR="00AA32A1">
        <w:rPr>
          <w:rFonts w:asciiTheme="majorHAnsi" w:hAnsiTheme="majorHAnsi"/>
          <w:sz w:val="24"/>
        </w:rPr>
        <w:t xml:space="preserve">Number of Respondents: </w:t>
      </w:r>
      <w:r w:rsidR="00AA32A1">
        <w:rPr>
          <w:rFonts w:asciiTheme="majorHAnsi" w:hAnsiTheme="majorHAnsi"/>
          <w:sz w:val="24"/>
        </w:rPr>
        <w:t>3,000</w:t>
      </w:r>
    </w:p>
    <w:p w:rsidRPr="00AA32A1" w:rsidR="00AA32A1" w:rsidP="003D538A" w:rsidRDefault="00547F13" w14:paraId="19CBFBEB" w14:textId="1AA3C537">
      <w:pPr>
        <w:spacing w:after="0" w:line="240" w:lineRule="auto"/>
        <w:ind w:left="1080"/>
        <w:contextualSpacing/>
        <w:rPr>
          <w:rFonts w:asciiTheme="majorHAnsi" w:hAnsiTheme="majorHAnsi"/>
          <w:sz w:val="24"/>
        </w:rPr>
      </w:pPr>
      <w:r>
        <w:rPr>
          <w:rFonts w:asciiTheme="majorHAnsi" w:hAnsiTheme="majorHAnsi"/>
          <w:sz w:val="24"/>
        </w:rPr>
        <w:t xml:space="preserve">b) </w:t>
      </w:r>
      <w:r w:rsidRPr="00AA32A1" w:rsidR="00AA32A1">
        <w:rPr>
          <w:rFonts w:asciiTheme="majorHAnsi" w:hAnsiTheme="majorHAnsi"/>
          <w:sz w:val="24"/>
        </w:rPr>
        <w:t xml:space="preserve">Number of Responses Per Respondent: </w:t>
      </w:r>
      <w:r w:rsidR="00AA32A1">
        <w:rPr>
          <w:rFonts w:asciiTheme="majorHAnsi" w:hAnsiTheme="majorHAnsi"/>
          <w:sz w:val="24"/>
        </w:rPr>
        <w:t>1</w:t>
      </w:r>
    </w:p>
    <w:p w:rsidRPr="00AA32A1" w:rsidR="00AA32A1" w:rsidP="003D538A" w:rsidRDefault="00547F13" w14:paraId="418C1BF2" w14:textId="48006746">
      <w:pPr>
        <w:spacing w:after="0" w:line="240" w:lineRule="auto"/>
        <w:ind w:left="1080"/>
        <w:contextualSpacing/>
        <w:rPr>
          <w:rFonts w:asciiTheme="majorHAnsi" w:hAnsiTheme="majorHAnsi"/>
          <w:sz w:val="24"/>
        </w:rPr>
      </w:pPr>
      <w:r>
        <w:rPr>
          <w:rFonts w:asciiTheme="majorHAnsi" w:hAnsiTheme="majorHAnsi"/>
          <w:sz w:val="24"/>
        </w:rPr>
        <w:t xml:space="preserve">c) </w:t>
      </w:r>
      <w:r w:rsidRPr="00AA32A1" w:rsidR="00AA32A1">
        <w:rPr>
          <w:rFonts w:asciiTheme="majorHAnsi" w:hAnsiTheme="majorHAnsi"/>
          <w:sz w:val="24"/>
        </w:rPr>
        <w:t xml:space="preserve">Number of Total Annual Responses: </w:t>
      </w:r>
      <w:r w:rsidR="00AA32A1">
        <w:rPr>
          <w:rFonts w:asciiTheme="majorHAnsi" w:hAnsiTheme="majorHAnsi"/>
          <w:sz w:val="24"/>
        </w:rPr>
        <w:t>3,000</w:t>
      </w:r>
    </w:p>
    <w:p w:rsidRPr="00AA32A1" w:rsidR="00AA32A1" w:rsidP="003D538A" w:rsidRDefault="00547F13" w14:paraId="3718E7E2" w14:textId="7BFB84DE">
      <w:pPr>
        <w:spacing w:after="0" w:line="240" w:lineRule="auto"/>
        <w:ind w:left="1080"/>
        <w:contextualSpacing/>
        <w:rPr>
          <w:rFonts w:asciiTheme="majorHAnsi" w:hAnsiTheme="majorHAnsi"/>
          <w:sz w:val="24"/>
        </w:rPr>
      </w:pPr>
      <w:r>
        <w:rPr>
          <w:rFonts w:asciiTheme="majorHAnsi" w:hAnsiTheme="majorHAnsi"/>
          <w:sz w:val="24"/>
        </w:rPr>
        <w:t xml:space="preserve">d) </w:t>
      </w:r>
      <w:r w:rsidRPr="00AA32A1" w:rsidR="00AA32A1">
        <w:rPr>
          <w:rFonts w:asciiTheme="majorHAnsi" w:hAnsiTheme="majorHAnsi"/>
          <w:sz w:val="24"/>
        </w:rPr>
        <w:t xml:space="preserve">Response Time: </w:t>
      </w:r>
      <w:r w:rsidR="00AA32A1">
        <w:rPr>
          <w:rFonts w:asciiTheme="majorHAnsi" w:hAnsiTheme="majorHAnsi"/>
          <w:sz w:val="24"/>
        </w:rPr>
        <w:t>5 minutes</w:t>
      </w:r>
    </w:p>
    <w:p w:rsidRPr="00AA32A1" w:rsidR="00AA32A1" w:rsidP="003D538A" w:rsidRDefault="00547F13" w14:paraId="5184A231" w14:textId="732BEAC8">
      <w:pPr>
        <w:spacing w:after="0" w:line="240" w:lineRule="auto"/>
        <w:ind w:left="1080"/>
        <w:contextualSpacing/>
        <w:rPr>
          <w:rFonts w:asciiTheme="majorHAnsi" w:hAnsiTheme="majorHAnsi"/>
          <w:sz w:val="24"/>
        </w:rPr>
      </w:pPr>
      <w:r>
        <w:rPr>
          <w:rFonts w:asciiTheme="majorHAnsi" w:hAnsiTheme="majorHAnsi"/>
          <w:sz w:val="24"/>
        </w:rPr>
        <w:t xml:space="preserve">e) </w:t>
      </w:r>
      <w:r w:rsidRPr="00AA32A1" w:rsidR="00AA32A1">
        <w:rPr>
          <w:rFonts w:asciiTheme="majorHAnsi" w:hAnsiTheme="majorHAnsi"/>
          <w:sz w:val="24"/>
        </w:rPr>
        <w:t xml:space="preserve">Respondent Burden Hours: </w:t>
      </w:r>
      <w:r w:rsidR="00AA32A1">
        <w:rPr>
          <w:rFonts w:asciiTheme="majorHAnsi" w:hAnsiTheme="majorHAnsi"/>
          <w:sz w:val="24"/>
        </w:rPr>
        <w:t>25</w:t>
      </w:r>
      <w:r w:rsidR="00542645">
        <w:rPr>
          <w:rFonts w:asciiTheme="majorHAnsi" w:hAnsiTheme="majorHAnsi"/>
          <w:sz w:val="24"/>
        </w:rPr>
        <w:t>0</w:t>
      </w:r>
      <w:r w:rsidRPr="00AA32A1" w:rsidR="00AA32A1">
        <w:rPr>
          <w:rFonts w:asciiTheme="majorHAnsi" w:hAnsiTheme="majorHAnsi"/>
          <w:sz w:val="24"/>
        </w:rPr>
        <w:t xml:space="preserve"> hours </w:t>
      </w:r>
    </w:p>
    <w:p w:rsidRPr="00AA32A1" w:rsidR="00AA32A1" w:rsidP="00AA32A1" w:rsidRDefault="00AA32A1" w14:paraId="684F0A84" w14:textId="77777777">
      <w:pPr>
        <w:spacing w:after="0" w:line="240" w:lineRule="auto"/>
        <w:ind w:left="1440"/>
        <w:contextualSpacing/>
        <w:rPr>
          <w:rFonts w:asciiTheme="majorHAnsi" w:hAnsiTheme="majorHAnsi"/>
          <w:sz w:val="24"/>
        </w:rPr>
      </w:pPr>
    </w:p>
    <w:p w:rsidRPr="00AA32A1" w:rsidR="00AA32A1" w:rsidP="00AA32A1" w:rsidRDefault="009D274E" w14:paraId="04B89049" w14:textId="38573408">
      <w:pPr>
        <w:spacing w:after="0" w:line="240" w:lineRule="auto"/>
        <w:ind w:left="720"/>
        <w:contextualSpacing/>
        <w:rPr>
          <w:rFonts w:asciiTheme="majorHAnsi" w:hAnsiTheme="majorHAnsi"/>
          <w:sz w:val="24"/>
        </w:rPr>
      </w:pPr>
      <w:r>
        <w:rPr>
          <w:rFonts w:asciiTheme="majorHAnsi" w:hAnsiTheme="majorHAnsi"/>
          <w:sz w:val="24"/>
        </w:rPr>
        <w:t>6</w:t>
      </w:r>
      <w:r w:rsidR="005257D7">
        <w:rPr>
          <w:rFonts w:asciiTheme="majorHAnsi" w:hAnsiTheme="majorHAnsi"/>
          <w:sz w:val="24"/>
        </w:rPr>
        <w:t xml:space="preserve">) </w:t>
      </w:r>
      <w:r w:rsidR="003D538A">
        <w:rPr>
          <w:rFonts w:asciiTheme="majorHAnsi" w:hAnsiTheme="majorHAnsi"/>
          <w:sz w:val="24"/>
        </w:rPr>
        <w:t>RunAmuck Registration</w:t>
      </w:r>
    </w:p>
    <w:p w:rsidRPr="00AA32A1" w:rsidR="00AA32A1" w:rsidP="003D538A" w:rsidRDefault="00547F13" w14:paraId="3783E2C3" w14:textId="34089143">
      <w:pPr>
        <w:spacing w:after="0" w:line="240" w:lineRule="auto"/>
        <w:ind w:left="1080"/>
        <w:contextualSpacing/>
        <w:rPr>
          <w:rFonts w:asciiTheme="majorHAnsi" w:hAnsiTheme="majorHAnsi"/>
          <w:sz w:val="24"/>
        </w:rPr>
      </w:pPr>
      <w:r>
        <w:rPr>
          <w:rFonts w:asciiTheme="majorHAnsi" w:hAnsiTheme="majorHAnsi"/>
          <w:sz w:val="24"/>
        </w:rPr>
        <w:t xml:space="preserve">a) </w:t>
      </w:r>
      <w:r w:rsidRPr="00AA32A1" w:rsidR="00AA32A1">
        <w:rPr>
          <w:rFonts w:asciiTheme="majorHAnsi" w:hAnsiTheme="majorHAnsi"/>
          <w:sz w:val="24"/>
        </w:rPr>
        <w:t xml:space="preserve">Number of Respondents: </w:t>
      </w:r>
      <w:r w:rsidR="00AA32A1">
        <w:rPr>
          <w:rFonts w:asciiTheme="majorHAnsi" w:hAnsiTheme="majorHAnsi"/>
          <w:sz w:val="24"/>
        </w:rPr>
        <w:t>2,700</w:t>
      </w:r>
    </w:p>
    <w:p w:rsidRPr="00AA32A1" w:rsidR="00AA32A1" w:rsidP="003D538A" w:rsidRDefault="00547F13" w14:paraId="599F2D0D" w14:textId="012C7D9B">
      <w:pPr>
        <w:spacing w:after="0" w:line="240" w:lineRule="auto"/>
        <w:ind w:left="1080"/>
        <w:contextualSpacing/>
        <w:rPr>
          <w:rFonts w:asciiTheme="majorHAnsi" w:hAnsiTheme="majorHAnsi"/>
          <w:sz w:val="24"/>
        </w:rPr>
      </w:pPr>
      <w:r>
        <w:rPr>
          <w:rFonts w:asciiTheme="majorHAnsi" w:hAnsiTheme="majorHAnsi"/>
          <w:sz w:val="24"/>
        </w:rPr>
        <w:t xml:space="preserve">b) </w:t>
      </w:r>
      <w:r w:rsidRPr="00AA32A1" w:rsidR="00AA32A1">
        <w:rPr>
          <w:rFonts w:asciiTheme="majorHAnsi" w:hAnsiTheme="majorHAnsi"/>
          <w:sz w:val="24"/>
        </w:rPr>
        <w:t xml:space="preserve">Number of Responses Per Respondent: </w:t>
      </w:r>
      <w:r w:rsidR="00AA32A1">
        <w:rPr>
          <w:rFonts w:asciiTheme="majorHAnsi" w:hAnsiTheme="majorHAnsi"/>
          <w:sz w:val="24"/>
        </w:rPr>
        <w:t>1</w:t>
      </w:r>
    </w:p>
    <w:p w:rsidRPr="00AA32A1" w:rsidR="00AA32A1" w:rsidP="003D538A" w:rsidRDefault="00547F13" w14:paraId="4A90403C" w14:textId="01553344">
      <w:pPr>
        <w:spacing w:after="0" w:line="240" w:lineRule="auto"/>
        <w:ind w:left="1080"/>
        <w:contextualSpacing/>
        <w:rPr>
          <w:rFonts w:asciiTheme="majorHAnsi" w:hAnsiTheme="majorHAnsi"/>
          <w:sz w:val="24"/>
        </w:rPr>
      </w:pPr>
      <w:r>
        <w:rPr>
          <w:rFonts w:asciiTheme="majorHAnsi" w:hAnsiTheme="majorHAnsi"/>
          <w:sz w:val="24"/>
        </w:rPr>
        <w:t xml:space="preserve">c) </w:t>
      </w:r>
      <w:r w:rsidRPr="00AA32A1" w:rsidR="00AA32A1">
        <w:rPr>
          <w:rFonts w:asciiTheme="majorHAnsi" w:hAnsiTheme="majorHAnsi"/>
          <w:sz w:val="24"/>
        </w:rPr>
        <w:t xml:space="preserve">Number of Total Annual Responses: </w:t>
      </w:r>
      <w:r w:rsidR="00AA32A1">
        <w:rPr>
          <w:rFonts w:asciiTheme="majorHAnsi" w:hAnsiTheme="majorHAnsi"/>
          <w:sz w:val="24"/>
        </w:rPr>
        <w:t>2,700</w:t>
      </w:r>
    </w:p>
    <w:p w:rsidRPr="00AA32A1" w:rsidR="00AA32A1" w:rsidP="003D538A" w:rsidRDefault="00547F13" w14:paraId="1AFD28F2" w14:textId="098485B8">
      <w:pPr>
        <w:spacing w:after="0" w:line="240" w:lineRule="auto"/>
        <w:ind w:left="1080"/>
        <w:contextualSpacing/>
        <w:rPr>
          <w:rFonts w:asciiTheme="majorHAnsi" w:hAnsiTheme="majorHAnsi"/>
          <w:sz w:val="24"/>
        </w:rPr>
      </w:pPr>
      <w:r>
        <w:rPr>
          <w:rFonts w:asciiTheme="majorHAnsi" w:hAnsiTheme="majorHAnsi"/>
          <w:sz w:val="24"/>
        </w:rPr>
        <w:t xml:space="preserve">d) </w:t>
      </w:r>
      <w:r w:rsidRPr="00AA32A1" w:rsidR="00AA32A1">
        <w:rPr>
          <w:rFonts w:asciiTheme="majorHAnsi" w:hAnsiTheme="majorHAnsi"/>
          <w:sz w:val="24"/>
        </w:rPr>
        <w:t xml:space="preserve">Response Time: </w:t>
      </w:r>
      <w:r w:rsidR="00AA32A1">
        <w:rPr>
          <w:rFonts w:asciiTheme="majorHAnsi" w:hAnsiTheme="majorHAnsi"/>
          <w:sz w:val="24"/>
        </w:rPr>
        <w:t>5 minutes</w:t>
      </w:r>
    </w:p>
    <w:p w:rsidRPr="00AA32A1" w:rsidR="00AA32A1" w:rsidP="003D538A" w:rsidRDefault="00547F13" w14:paraId="7D189C02" w14:textId="55EAB1E5">
      <w:pPr>
        <w:spacing w:after="0" w:line="240" w:lineRule="auto"/>
        <w:ind w:left="1080"/>
        <w:contextualSpacing/>
        <w:rPr>
          <w:rFonts w:asciiTheme="majorHAnsi" w:hAnsiTheme="majorHAnsi"/>
          <w:sz w:val="24"/>
        </w:rPr>
      </w:pPr>
      <w:r>
        <w:rPr>
          <w:rFonts w:asciiTheme="majorHAnsi" w:hAnsiTheme="majorHAnsi"/>
          <w:sz w:val="24"/>
        </w:rPr>
        <w:t xml:space="preserve">e) </w:t>
      </w:r>
      <w:r w:rsidRPr="00AA32A1" w:rsidR="00AA32A1">
        <w:rPr>
          <w:rFonts w:asciiTheme="majorHAnsi" w:hAnsiTheme="majorHAnsi"/>
          <w:sz w:val="24"/>
        </w:rPr>
        <w:t xml:space="preserve">Respondent Burden Hours: </w:t>
      </w:r>
      <w:r w:rsidR="00AA32A1">
        <w:rPr>
          <w:rFonts w:asciiTheme="majorHAnsi" w:hAnsiTheme="majorHAnsi"/>
          <w:sz w:val="24"/>
        </w:rPr>
        <w:t>225</w:t>
      </w:r>
      <w:r w:rsidRPr="00AA32A1" w:rsidR="00AA32A1">
        <w:rPr>
          <w:rFonts w:asciiTheme="majorHAnsi" w:hAnsiTheme="majorHAnsi"/>
          <w:sz w:val="24"/>
        </w:rPr>
        <w:t xml:space="preserve"> hours </w:t>
      </w:r>
    </w:p>
    <w:p w:rsidRPr="00AA32A1" w:rsidR="00AA32A1" w:rsidP="00AA32A1" w:rsidRDefault="00AA32A1" w14:paraId="3425FF99" w14:textId="77777777">
      <w:pPr>
        <w:spacing w:after="0" w:line="240" w:lineRule="auto"/>
        <w:ind w:left="1440"/>
        <w:contextualSpacing/>
        <w:rPr>
          <w:rFonts w:asciiTheme="majorHAnsi" w:hAnsiTheme="majorHAnsi"/>
          <w:sz w:val="24"/>
        </w:rPr>
      </w:pPr>
    </w:p>
    <w:p w:rsidRPr="00AA32A1" w:rsidR="00AA32A1" w:rsidP="003D538A" w:rsidRDefault="009D274E" w14:paraId="06798604" w14:textId="0072779F">
      <w:pPr>
        <w:spacing w:after="0" w:line="240" w:lineRule="auto"/>
        <w:ind w:left="720"/>
        <w:contextualSpacing/>
        <w:rPr>
          <w:rFonts w:asciiTheme="majorHAnsi" w:hAnsiTheme="majorHAnsi"/>
          <w:sz w:val="24"/>
        </w:rPr>
      </w:pPr>
      <w:r>
        <w:rPr>
          <w:rFonts w:asciiTheme="majorHAnsi" w:hAnsiTheme="majorHAnsi"/>
          <w:sz w:val="24"/>
        </w:rPr>
        <w:t>7</w:t>
      </w:r>
      <w:r w:rsidR="005257D7">
        <w:rPr>
          <w:rFonts w:asciiTheme="majorHAnsi" w:hAnsiTheme="majorHAnsi"/>
          <w:sz w:val="24"/>
        </w:rPr>
        <w:t xml:space="preserve">) </w:t>
      </w:r>
      <w:r w:rsidR="001265D0">
        <w:rPr>
          <w:rFonts w:asciiTheme="majorHAnsi" w:hAnsiTheme="majorHAnsi"/>
          <w:sz w:val="24"/>
        </w:rPr>
        <w:t>Bellauwood</w:t>
      </w:r>
      <w:r w:rsidR="003D538A">
        <w:rPr>
          <w:rFonts w:asciiTheme="majorHAnsi" w:hAnsiTheme="majorHAnsi"/>
          <w:sz w:val="24"/>
        </w:rPr>
        <w:t xml:space="preserve"> Registration</w:t>
      </w:r>
    </w:p>
    <w:p w:rsidRPr="00AA32A1" w:rsidR="00AA32A1" w:rsidP="003D538A" w:rsidRDefault="00547F13" w14:paraId="7F16EA4B" w14:textId="0937C3B4">
      <w:pPr>
        <w:spacing w:after="0" w:line="240" w:lineRule="auto"/>
        <w:ind w:left="1080"/>
        <w:contextualSpacing/>
        <w:rPr>
          <w:rFonts w:asciiTheme="majorHAnsi" w:hAnsiTheme="majorHAnsi"/>
          <w:sz w:val="24"/>
        </w:rPr>
      </w:pPr>
      <w:r>
        <w:rPr>
          <w:rFonts w:asciiTheme="majorHAnsi" w:hAnsiTheme="majorHAnsi"/>
          <w:sz w:val="24"/>
        </w:rPr>
        <w:t xml:space="preserve">a) </w:t>
      </w:r>
      <w:r w:rsidRPr="00AA32A1" w:rsidR="00AA32A1">
        <w:rPr>
          <w:rFonts w:asciiTheme="majorHAnsi" w:hAnsiTheme="majorHAnsi"/>
          <w:sz w:val="24"/>
        </w:rPr>
        <w:t>Number of Respondents:</w:t>
      </w:r>
      <w:r w:rsidR="00C57548">
        <w:rPr>
          <w:rFonts w:asciiTheme="majorHAnsi" w:hAnsiTheme="majorHAnsi"/>
          <w:sz w:val="24"/>
        </w:rPr>
        <w:t xml:space="preserve"> 500</w:t>
      </w:r>
    </w:p>
    <w:p w:rsidRPr="00AA32A1" w:rsidR="00AA32A1" w:rsidP="003D538A" w:rsidRDefault="00547F13" w14:paraId="2D272AD8" w14:textId="1CC0F959">
      <w:pPr>
        <w:spacing w:after="0" w:line="240" w:lineRule="auto"/>
        <w:ind w:left="1080"/>
        <w:contextualSpacing/>
        <w:rPr>
          <w:rFonts w:asciiTheme="majorHAnsi" w:hAnsiTheme="majorHAnsi"/>
          <w:sz w:val="24"/>
        </w:rPr>
      </w:pPr>
      <w:r>
        <w:rPr>
          <w:rFonts w:asciiTheme="majorHAnsi" w:hAnsiTheme="majorHAnsi"/>
          <w:sz w:val="24"/>
        </w:rPr>
        <w:t xml:space="preserve">b) </w:t>
      </w:r>
      <w:r w:rsidRPr="00AA32A1" w:rsidR="00AA32A1">
        <w:rPr>
          <w:rFonts w:asciiTheme="majorHAnsi" w:hAnsiTheme="majorHAnsi"/>
          <w:sz w:val="24"/>
        </w:rPr>
        <w:t xml:space="preserve">Number of Responses Per Respondent: </w:t>
      </w:r>
      <w:r w:rsidR="00C57548">
        <w:rPr>
          <w:rFonts w:asciiTheme="majorHAnsi" w:hAnsiTheme="majorHAnsi"/>
          <w:sz w:val="24"/>
        </w:rPr>
        <w:t xml:space="preserve">1 </w:t>
      </w:r>
    </w:p>
    <w:p w:rsidRPr="00AA32A1" w:rsidR="00AA32A1" w:rsidP="003D538A" w:rsidRDefault="00547F13" w14:paraId="52A37403" w14:textId="640944CB">
      <w:pPr>
        <w:spacing w:after="0" w:line="240" w:lineRule="auto"/>
        <w:ind w:left="1080"/>
        <w:contextualSpacing/>
        <w:rPr>
          <w:rFonts w:asciiTheme="majorHAnsi" w:hAnsiTheme="majorHAnsi"/>
          <w:sz w:val="24"/>
        </w:rPr>
      </w:pPr>
      <w:r>
        <w:rPr>
          <w:rFonts w:asciiTheme="majorHAnsi" w:hAnsiTheme="majorHAnsi"/>
          <w:sz w:val="24"/>
        </w:rPr>
        <w:t xml:space="preserve">c) </w:t>
      </w:r>
      <w:r w:rsidRPr="00AA32A1" w:rsidR="00AA32A1">
        <w:rPr>
          <w:rFonts w:asciiTheme="majorHAnsi" w:hAnsiTheme="majorHAnsi"/>
          <w:sz w:val="24"/>
        </w:rPr>
        <w:t xml:space="preserve">Number of Total Annual Responses: </w:t>
      </w:r>
      <w:r w:rsidR="00C57548">
        <w:rPr>
          <w:rFonts w:asciiTheme="majorHAnsi" w:hAnsiTheme="majorHAnsi"/>
          <w:sz w:val="24"/>
        </w:rPr>
        <w:t>500</w:t>
      </w:r>
    </w:p>
    <w:p w:rsidRPr="00AA32A1" w:rsidR="00AA32A1" w:rsidP="003D538A" w:rsidRDefault="00547F13" w14:paraId="63A6853C" w14:textId="7DD77205">
      <w:pPr>
        <w:spacing w:after="0" w:line="240" w:lineRule="auto"/>
        <w:ind w:left="1080"/>
        <w:contextualSpacing/>
        <w:rPr>
          <w:rFonts w:asciiTheme="majorHAnsi" w:hAnsiTheme="majorHAnsi"/>
          <w:sz w:val="24"/>
        </w:rPr>
      </w:pPr>
      <w:r>
        <w:rPr>
          <w:rFonts w:asciiTheme="majorHAnsi" w:hAnsiTheme="majorHAnsi"/>
          <w:sz w:val="24"/>
        </w:rPr>
        <w:t xml:space="preserve">d) </w:t>
      </w:r>
      <w:r w:rsidRPr="00AA32A1" w:rsidR="00AA32A1">
        <w:rPr>
          <w:rFonts w:asciiTheme="majorHAnsi" w:hAnsiTheme="majorHAnsi"/>
          <w:sz w:val="24"/>
        </w:rPr>
        <w:t xml:space="preserve">Response Time: </w:t>
      </w:r>
      <w:r w:rsidR="00C57548">
        <w:rPr>
          <w:rFonts w:asciiTheme="majorHAnsi" w:hAnsiTheme="majorHAnsi"/>
          <w:sz w:val="24"/>
        </w:rPr>
        <w:t>5 minutes</w:t>
      </w:r>
    </w:p>
    <w:p w:rsidRPr="00AA32A1" w:rsidR="00AA32A1" w:rsidP="003D538A" w:rsidRDefault="00547F13" w14:paraId="06522917" w14:textId="54CB8A99">
      <w:pPr>
        <w:spacing w:after="0" w:line="240" w:lineRule="auto"/>
        <w:ind w:left="1080"/>
        <w:contextualSpacing/>
        <w:rPr>
          <w:rFonts w:asciiTheme="majorHAnsi" w:hAnsiTheme="majorHAnsi"/>
          <w:sz w:val="24"/>
        </w:rPr>
      </w:pPr>
      <w:r>
        <w:rPr>
          <w:rFonts w:asciiTheme="majorHAnsi" w:hAnsiTheme="majorHAnsi"/>
          <w:sz w:val="24"/>
        </w:rPr>
        <w:t xml:space="preserve">e) </w:t>
      </w:r>
      <w:r w:rsidRPr="00AA32A1" w:rsidR="00AA32A1">
        <w:rPr>
          <w:rFonts w:asciiTheme="majorHAnsi" w:hAnsiTheme="majorHAnsi"/>
          <w:sz w:val="24"/>
        </w:rPr>
        <w:t xml:space="preserve">Respondent Burden Hours: </w:t>
      </w:r>
      <w:r w:rsidR="00C57548">
        <w:rPr>
          <w:rFonts w:asciiTheme="majorHAnsi" w:hAnsiTheme="majorHAnsi"/>
          <w:sz w:val="24"/>
        </w:rPr>
        <w:t>41.</w:t>
      </w:r>
      <w:r w:rsidR="00542645">
        <w:rPr>
          <w:rFonts w:asciiTheme="majorHAnsi" w:hAnsiTheme="majorHAnsi"/>
          <w:sz w:val="24"/>
        </w:rPr>
        <w:t>67</w:t>
      </w:r>
      <w:r w:rsidRPr="00AA32A1" w:rsidR="00542645">
        <w:rPr>
          <w:rFonts w:asciiTheme="majorHAnsi" w:hAnsiTheme="majorHAnsi"/>
          <w:sz w:val="24"/>
        </w:rPr>
        <w:t xml:space="preserve"> </w:t>
      </w:r>
      <w:r w:rsidRPr="00AA32A1" w:rsidR="00AA32A1">
        <w:rPr>
          <w:rFonts w:asciiTheme="majorHAnsi" w:hAnsiTheme="majorHAnsi"/>
          <w:sz w:val="24"/>
        </w:rPr>
        <w:t xml:space="preserve">hours </w:t>
      </w:r>
    </w:p>
    <w:p w:rsidRPr="00AA32A1" w:rsidR="00AA32A1" w:rsidP="00AA32A1" w:rsidRDefault="00AA32A1" w14:paraId="18FF061D" w14:textId="77777777">
      <w:pPr>
        <w:spacing w:after="0" w:line="240" w:lineRule="auto"/>
        <w:ind w:left="1440"/>
        <w:contextualSpacing/>
        <w:rPr>
          <w:rFonts w:asciiTheme="majorHAnsi" w:hAnsiTheme="majorHAnsi"/>
          <w:sz w:val="24"/>
        </w:rPr>
      </w:pPr>
    </w:p>
    <w:p w:rsidRPr="00AA32A1" w:rsidR="00AA32A1" w:rsidP="003D538A" w:rsidRDefault="009D274E" w14:paraId="5BAA4000" w14:textId="0E41A0FA">
      <w:pPr>
        <w:spacing w:after="0" w:line="240" w:lineRule="auto"/>
        <w:ind w:left="720"/>
        <w:contextualSpacing/>
        <w:rPr>
          <w:rFonts w:asciiTheme="majorHAnsi" w:hAnsiTheme="majorHAnsi"/>
          <w:sz w:val="24"/>
        </w:rPr>
      </w:pPr>
      <w:r>
        <w:rPr>
          <w:rFonts w:asciiTheme="majorHAnsi" w:hAnsiTheme="majorHAnsi"/>
          <w:sz w:val="24"/>
        </w:rPr>
        <w:t>8</w:t>
      </w:r>
      <w:r w:rsidR="005257D7">
        <w:rPr>
          <w:rFonts w:asciiTheme="majorHAnsi" w:hAnsiTheme="majorHAnsi"/>
          <w:sz w:val="24"/>
        </w:rPr>
        <w:t xml:space="preserve">) </w:t>
      </w:r>
      <w:r w:rsidR="003D538A">
        <w:rPr>
          <w:rFonts w:asciiTheme="majorHAnsi" w:hAnsiTheme="majorHAnsi"/>
          <w:sz w:val="24"/>
        </w:rPr>
        <w:t>Quantico Triathlon Registration</w:t>
      </w:r>
    </w:p>
    <w:p w:rsidRPr="00AA32A1" w:rsidR="00AA32A1" w:rsidP="003D538A" w:rsidRDefault="00547F13" w14:paraId="2D661CFD" w14:textId="5196138D">
      <w:pPr>
        <w:spacing w:after="0" w:line="240" w:lineRule="auto"/>
        <w:ind w:left="1080"/>
        <w:contextualSpacing/>
        <w:rPr>
          <w:rFonts w:asciiTheme="majorHAnsi" w:hAnsiTheme="majorHAnsi"/>
          <w:sz w:val="24"/>
        </w:rPr>
      </w:pPr>
      <w:r>
        <w:rPr>
          <w:rFonts w:asciiTheme="majorHAnsi" w:hAnsiTheme="majorHAnsi"/>
          <w:sz w:val="24"/>
        </w:rPr>
        <w:t xml:space="preserve">a) </w:t>
      </w:r>
      <w:r w:rsidRPr="00AA32A1" w:rsidR="00AA32A1">
        <w:rPr>
          <w:rFonts w:asciiTheme="majorHAnsi" w:hAnsiTheme="majorHAnsi"/>
          <w:sz w:val="24"/>
        </w:rPr>
        <w:t xml:space="preserve">Number of Respondents: </w:t>
      </w:r>
      <w:r w:rsidR="00C57548">
        <w:rPr>
          <w:rFonts w:asciiTheme="majorHAnsi" w:hAnsiTheme="majorHAnsi"/>
          <w:sz w:val="24"/>
        </w:rPr>
        <w:t>600</w:t>
      </w:r>
    </w:p>
    <w:p w:rsidRPr="00AA32A1" w:rsidR="00AA32A1" w:rsidP="003D538A" w:rsidRDefault="00547F13" w14:paraId="4172D959" w14:textId="3F882A77">
      <w:pPr>
        <w:spacing w:after="0" w:line="240" w:lineRule="auto"/>
        <w:ind w:left="1080"/>
        <w:contextualSpacing/>
        <w:rPr>
          <w:rFonts w:asciiTheme="majorHAnsi" w:hAnsiTheme="majorHAnsi"/>
          <w:sz w:val="24"/>
        </w:rPr>
      </w:pPr>
      <w:r>
        <w:rPr>
          <w:rFonts w:asciiTheme="majorHAnsi" w:hAnsiTheme="majorHAnsi"/>
          <w:sz w:val="24"/>
        </w:rPr>
        <w:t xml:space="preserve">b) </w:t>
      </w:r>
      <w:r w:rsidRPr="00AA32A1" w:rsidR="00AA32A1">
        <w:rPr>
          <w:rFonts w:asciiTheme="majorHAnsi" w:hAnsiTheme="majorHAnsi"/>
          <w:sz w:val="24"/>
        </w:rPr>
        <w:t>Number of Responses Per Respondent:</w:t>
      </w:r>
      <w:r w:rsidR="00C57548">
        <w:rPr>
          <w:rFonts w:asciiTheme="majorHAnsi" w:hAnsiTheme="majorHAnsi"/>
          <w:sz w:val="24"/>
        </w:rPr>
        <w:t xml:space="preserve"> 1</w:t>
      </w:r>
    </w:p>
    <w:p w:rsidRPr="00AA32A1" w:rsidR="00AA32A1" w:rsidP="003D538A" w:rsidRDefault="00703B35" w14:paraId="6E08F116" w14:textId="26F81418">
      <w:pPr>
        <w:spacing w:after="0" w:line="240" w:lineRule="auto"/>
        <w:ind w:left="1080"/>
        <w:contextualSpacing/>
        <w:rPr>
          <w:rFonts w:asciiTheme="majorHAnsi" w:hAnsiTheme="majorHAnsi"/>
          <w:sz w:val="24"/>
        </w:rPr>
      </w:pPr>
      <w:r>
        <w:rPr>
          <w:rFonts w:asciiTheme="majorHAnsi" w:hAnsiTheme="majorHAnsi"/>
          <w:sz w:val="24"/>
        </w:rPr>
        <w:t xml:space="preserve">c) </w:t>
      </w:r>
      <w:r w:rsidRPr="00AA32A1" w:rsidR="00AA32A1">
        <w:rPr>
          <w:rFonts w:asciiTheme="majorHAnsi" w:hAnsiTheme="majorHAnsi"/>
          <w:sz w:val="24"/>
        </w:rPr>
        <w:t xml:space="preserve">Number of Total Annual Responses: </w:t>
      </w:r>
      <w:r w:rsidR="00C57548">
        <w:rPr>
          <w:rFonts w:asciiTheme="majorHAnsi" w:hAnsiTheme="majorHAnsi"/>
          <w:sz w:val="24"/>
        </w:rPr>
        <w:t>600</w:t>
      </w:r>
    </w:p>
    <w:p w:rsidRPr="00AA32A1" w:rsidR="00AA32A1" w:rsidP="003D538A" w:rsidRDefault="00703B35" w14:paraId="6815DD50" w14:textId="67F99A44">
      <w:pPr>
        <w:spacing w:after="0" w:line="240" w:lineRule="auto"/>
        <w:ind w:left="1080"/>
        <w:contextualSpacing/>
        <w:rPr>
          <w:rFonts w:asciiTheme="majorHAnsi" w:hAnsiTheme="majorHAnsi"/>
          <w:sz w:val="24"/>
        </w:rPr>
      </w:pPr>
      <w:r>
        <w:rPr>
          <w:rFonts w:asciiTheme="majorHAnsi" w:hAnsiTheme="majorHAnsi"/>
          <w:sz w:val="24"/>
        </w:rPr>
        <w:t xml:space="preserve">d) </w:t>
      </w:r>
      <w:r w:rsidRPr="00AA32A1" w:rsidR="00AA32A1">
        <w:rPr>
          <w:rFonts w:asciiTheme="majorHAnsi" w:hAnsiTheme="majorHAnsi"/>
          <w:sz w:val="24"/>
        </w:rPr>
        <w:t>Response Time:</w:t>
      </w:r>
      <w:r w:rsidR="00C57548">
        <w:rPr>
          <w:rFonts w:asciiTheme="majorHAnsi" w:hAnsiTheme="majorHAnsi"/>
          <w:sz w:val="24"/>
        </w:rPr>
        <w:t xml:space="preserve"> 5 minutes</w:t>
      </w:r>
    </w:p>
    <w:p w:rsidRPr="00AA32A1" w:rsidR="00AA32A1" w:rsidP="003D538A" w:rsidRDefault="00703B35" w14:paraId="29D83DE0" w14:textId="7F14455A">
      <w:pPr>
        <w:spacing w:after="0" w:line="240" w:lineRule="auto"/>
        <w:ind w:left="1080"/>
        <w:contextualSpacing/>
        <w:rPr>
          <w:rFonts w:asciiTheme="majorHAnsi" w:hAnsiTheme="majorHAnsi"/>
          <w:sz w:val="24"/>
        </w:rPr>
      </w:pPr>
      <w:r>
        <w:rPr>
          <w:rFonts w:asciiTheme="majorHAnsi" w:hAnsiTheme="majorHAnsi"/>
          <w:sz w:val="24"/>
        </w:rPr>
        <w:t xml:space="preserve">e) </w:t>
      </w:r>
      <w:r w:rsidRPr="00AA32A1" w:rsidR="00AA32A1">
        <w:rPr>
          <w:rFonts w:asciiTheme="majorHAnsi" w:hAnsiTheme="majorHAnsi"/>
          <w:sz w:val="24"/>
        </w:rPr>
        <w:t xml:space="preserve">Respondent Burden Hours: </w:t>
      </w:r>
      <w:r w:rsidR="00C57548">
        <w:rPr>
          <w:rFonts w:asciiTheme="majorHAnsi" w:hAnsiTheme="majorHAnsi"/>
          <w:sz w:val="24"/>
        </w:rPr>
        <w:t>50</w:t>
      </w:r>
      <w:r w:rsidRPr="00AA32A1" w:rsidR="00AA32A1">
        <w:rPr>
          <w:rFonts w:asciiTheme="majorHAnsi" w:hAnsiTheme="majorHAnsi"/>
          <w:sz w:val="24"/>
        </w:rPr>
        <w:t xml:space="preserve"> hours </w:t>
      </w:r>
    </w:p>
    <w:p w:rsidRPr="00AA32A1" w:rsidR="00AA32A1" w:rsidP="00AA32A1" w:rsidRDefault="00AA32A1" w14:paraId="67CA7EDB" w14:textId="77777777">
      <w:pPr>
        <w:spacing w:after="0" w:line="240" w:lineRule="auto"/>
        <w:ind w:left="1440"/>
        <w:contextualSpacing/>
        <w:rPr>
          <w:rFonts w:asciiTheme="majorHAnsi" w:hAnsiTheme="majorHAnsi"/>
          <w:sz w:val="24"/>
        </w:rPr>
      </w:pPr>
    </w:p>
    <w:p w:rsidRPr="00AA32A1" w:rsidR="00AA32A1" w:rsidP="00AA32A1" w:rsidRDefault="009D274E" w14:paraId="46F4A438" w14:textId="7D0910E1">
      <w:pPr>
        <w:spacing w:after="0" w:line="240" w:lineRule="auto"/>
        <w:ind w:left="720"/>
        <w:contextualSpacing/>
        <w:rPr>
          <w:rFonts w:asciiTheme="majorHAnsi" w:hAnsiTheme="majorHAnsi"/>
          <w:sz w:val="24"/>
        </w:rPr>
      </w:pPr>
      <w:r>
        <w:rPr>
          <w:rFonts w:asciiTheme="majorHAnsi" w:hAnsiTheme="majorHAnsi"/>
          <w:sz w:val="24"/>
        </w:rPr>
        <w:t>9</w:t>
      </w:r>
      <w:r w:rsidR="005257D7">
        <w:rPr>
          <w:rFonts w:asciiTheme="majorHAnsi" w:hAnsiTheme="majorHAnsi"/>
          <w:sz w:val="24"/>
        </w:rPr>
        <w:t xml:space="preserve">) </w:t>
      </w:r>
      <w:r w:rsidR="003D538A">
        <w:rPr>
          <w:rFonts w:asciiTheme="majorHAnsi" w:hAnsiTheme="majorHAnsi"/>
          <w:sz w:val="24"/>
        </w:rPr>
        <w:t>Quantico 12k Registration</w:t>
      </w:r>
    </w:p>
    <w:p w:rsidRPr="00AA32A1" w:rsidR="00AA32A1" w:rsidP="003D538A" w:rsidRDefault="00703B35" w14:paraId="324CCEE3" w14:textId="7CD91572">
      <w:pPr>
        <w:spacing w:after="0" w:line="240" w:lineRule="auto"/>
        <w:ind w:left="1080"/>
        <w:contextualSpacing/>
        <w:rPr>
          <w:rFonts w:asciiTheme="majorHAnsi" w:hAnsiTheme="majorHAnsi"/>
          <w:sz w:val="24"/>
        </w:rPr>
      </w:pPr>
      <w:r>
        <w:rPr>
          <w:rFonts w:asciiTheme="majorHAnsi" w:hAnsiTheme="majorHAnsi"/>
          <w:sz w:val="24"/>
        </w:rPr>
        <w:t xml:space="preserve">a) </w:t>
      </w:r>
      <w:r w:rsidRPr="00AA32A1" w:rsidR="00AA32A1">
        <w:rPr>
          <w:rFonts w:asciiTheme="majorHAnsi" w:hAnsiTheme="majorHAnsi"/>
          <w:sz w:val="24"/>
        </w:rPr>
        <w:t xml:space="preserve">Number of Respondents: </w:t>
      </w:r>
      <w:r w:rsidR="00C57548">
        <w:rPr>
          <w:rFonts w:asciiTheme="majorHAnsi" w:hAnsiTheme="majorHAnsi"/>
          <w:sz w:val="24"/>
        </w:rPr>
        <w:t>500</w:t>
      </w:r>
    </w:p>
    <w:p w:rsidRPr="00AA32A1" w:rsidR="00AA32A1" w:rsidP="003D538A" w:rsidRDefault="00703B35" w14:paraId="47A9AC70" w14:textId="4D56D63E">
      <w:pPr>
        <w:spacing w:after="0" w:line="240" w:lineRule="auto"/>
        <w:ind w:left="1080"/>
        <w:contextualSpacing/>
        <w:rPr>
          <w:rFonts w:asciiTheme="majorHAnsi" w:hAnsiTheme="majorHAnsi"/>
          <w:sz w:val="24"/>
        </w:rPr>
      </w:pPr>
      <w:r>
        <w:rPr>
          <w:rFonts w:asciiTheme="majorHAnsi" w:hAnsiTheme="majorHAnsi"/>
          <w:sz w:val="24"/>
        </w:rPr>
        <w:t xml:space="preserve">b) </w:t>
      </w:r>
      <w:r w:rsidRPr="00AA32A1" w:rsidR="00AA32A1">
        <w:rPr>
          <w:rFonts w:asciiTheme="majorHAnsi" w:hAnsiTheme="majorHAnsi"/>
          <w:sz w:val="24"/>
        </w:rPr>
        <w:t xml:space="preserve">Number of Responses Per Respondent: </w:t>
      </w:r>
      <w:r w:rsidR="00C57548">
        <w:rPr>
          <w:rFonts w:asciiTheme="majorHAnsi" w:hAnsiTheme="majorHAnsi"/>
          <w:sz w:val="24"/>
        </w:rPr>
        <w:t>1</w:t>
      </w:r>
    </w:p>
    <w:p w:rsidRPr="00AA32A1" w:rsidR="00AA32A1" w:rsidP="003D538A" w:rsidRDefault="00703B35" w14:paraId="53491396" w14:textId="042E24EE">
      <w:pPr>
        <w:spacing w:after="0" w:line="240" w:lineRule="auto"/>
        <w:ind w:left="1080"/>
        <w:contextualSpacing/>
        <w:rPr>
          <w:rFonts w:asciiTheme="majorHAnsi" w:hAnsiTheme="majorHAnsi"/>
          <w:sz w:val="24"/>
        </w:rPr>
      </w:pPr>
      <w:r>
        <w:rPr>
          <w:rFonts w:asciiTheme="majorHAnsi" w:hAnsiTheme="majorHAnsi"/>
          <w:sz w:val="24"/>
        </w:rPr>
        <w:t xml:space="preserve">c) </w:t>
      </w:r>
      <w:r w:rsidRPr="00AA32A1" w:rsidR="00AA32A1">
        <w:rPr>
          <w:rFonts w:asciiTheme="majorHAnsi" w:hAnsiTheme="majorHAnsi"/>
          <w:sz w:val="24"/>
        </w:rPr>
        <w:t xml:space="preserve">Number of Total Annual Responses: </w:t>
      </w:r>
      <w:r w:rsidR="00C57548">
        <w:rPr>
          <w:rFonts w:asciiTheme="majorHAnsi" w:hAnsiTheme="majorHAnsi"/>
          <w:sz w:val="24"/>
        </w:rPr>
        <w:t>500</w:t>
      </w:r>
    </w:p>
    <w:p w:rsidRPr="00AA32A1" w:rsidR="00AA32A1" w:rsidP="003D538A" w:rsidRDefault="00703B35" w14:paraId="35814599" w14:textId="26F0CB5A">
      <w:pPr>
        <w:spacing w:after="0" w:line="240" w:lineRule="auto"/>
        <w:ind w:left="1080"/>
        <w:contextualSpacing/>
        <w:rPr>
          <w:rFonts w:asciiTheme="majorHAnsi" w:hAnsiTheme="majorHAnsi"/>
          <w:sz w:val="24"/>
        </w:rPr>
      </w:pPr>
      <w:r>
        <w:rPr>
          <w:rFonts w:asciiTheme="majorHAnsi" w:hAnsiTheme="majorHAnsi"/>
          <w:sz w:val="24"/>
        </w:rPr>
        <w:t xml:space="preserve">d) </w:t>
      </w:r>
      <w:r w:rsidRPr="00AA32A1" w:rsidR="00AA32A1">
        <w:rPr>
          <w:rFonts w:asciiTheme="majorHAnsi" w:hAnsiTheme="majorHAnsi"/>
          <w:sz w:val="24"/>
        </w:rPr>
        <w:t xml:space="preserve">Response Time: </w:t>
      </w:r>
      <w:r w:rsidR="00C57548">
        <w:rPr>
          <w:rFonts w:asciiTheme="majorHAnsi" w:hAnsiTheme="majorHAnsi"/>
          <w:sz w:val="24"/>
        </w:rPr>
        <w:t xml:space="preserve">5 minutes </w:t>
      </w:r>
    </w:p>
    <w:p w:rsidRPr="00AA32A1" w:rsidR="00AA32A1" w:rsidP="003D538A" w:rsidRDefault="00703B35" w14:paraId="3B57CBD5" w14:textId="7A50338A">
      <w:pPr>
        <w:spacing w:after="0" w:line="240" w:lineRule="auto"/>
        <w:ind w:left="1080"/>
        <w:contextualSpacing/>
        <w:rPr>
          <w:rFonts w:asciiTheme="majorHAnsi" w:hAnsiTheme="majorHAnsi"/>
          <w:sz w:val="24"/>
        </w:rPr>
      </w:pPr>
      <w:r>
        <w:rPr>
          <w:rFonts w:asciiTheme="majorHAnsi" w:hAnsiTheme="majorHAnsi"/>
          <w:sz w:val="24"/>
        </w:rPr>
        <w:t xml:space="preserve">e) </w:t>
      </w:r>
      <w:r w:rsidRPr="00AA32A1" w:rsidR="00AA32A1">
        <w:rPr>
          <w:rFonts w:asciiTheme="majorHAnsi" w:hAnsiTheme="majorHAnsi"/>
          <w:sz w:val="24"/>
        </w:rPr>
        <w:t xml:space="preserve">Respondent Burden Hours: </w:t>
      </w:r>
      <w:r w:rsidR="00C57548">
        <w:rPr>
          <w:rFonts w:asciiTheme="majorHAnsi" w:hAnsiTheme="majorHAnsi"/>
          <w:sz w:val="24"/>
        </w:rPr>
        <w:t>41.6</w:t>
      </w:r>
      <w:r w:rsidR="00542645">
        <w:rPr>
          <w:rFonts w:asciiTheme="majorHAnsi" w:hAnsiTheme="majorHAnsi"/>
          <w:sz w:val="24"/>
        </w:rPr>
        <w:t>7</w:t>
      </w:r>
      <w:r w:rsidRPr="00AA32A1" w:rsidR="00AA32A1">
        <w:rPr>
          <w:rFonts w:asciiTheme="majorHAnsi" w:hAnsiTheme="majorHAnsi"/>
          <w:sz w:val="24"/>
        </w:rPr>
        <w:t xml:space="preserve"> hours </w:t>
      </w:r>
    </w:p>
    <w:p w:rsidRPr="00AA32A1" w:rsidR="00AA32A1" w:rsidP="00AA32A1" w:rsidRDefault="00AA32A1" w14:paraId="32338EA2" w14:textId="77777777">
      <w:pPr>
        <w:spacing w:after="0" w:line="240" w:lineRule="auto"/>
        <w:ind w:left="1440"/>
        <w:contextualSpacing/>
        <w:rPr>
          <w:rFonts w:asciiTheme="majorHAnsi" w:hAnsiTheme="majorHAnsi"/>
          <w:sz w:val="24"/>
        </w:rPr>
      </w:pPr>
    </w:p>
    <w:p w:rsidRPr="00C57548" w:rsidR="00C57548" w:rsidP="00C57548" w:rsidRDefault="009D274E" w14:paraId="2CD44BE1" w14:textId="044D2D47">
      <w:pPr>
        <w:spacing w:after="0" w:line="240" w:lineRule="auto"/>
        <w:ind w:left="720"/>
        <w:contextualSpacing/>
        <w:rPr>
          <w:rFonts w:asciiTheme="majorHAnsi" w:hAnsiTheme="majorHAnsi"/>
          <w:sz w:val="24"/>
        </w:rPr>
      </w:pPr>
      <w:r>
        <w:rPr>
          <w:rFonts w:asciiTheme="majorHAnsi" w:hAnsiTheme="majorHAnsi"/>
          <w:sz w:val="24"/>
        </w:rPr>
        <w:t>10</w:t>
      </w:r>
      <w:r w:rsidR="005257D7">
        <w:rPr>
          <w:rFonts w:asciiTheme="majorHAnsi" w:hAnsiTheme="majorHAnsi"/>
          <w:sz w:val="24"/>
        </w:rPr>
        <w:t xml:space="preserve">) </w:t>
      </w:r>
      <w:r w:rsidR="003D538A">
        <w:rPr>
          <w:rFonts w:asciiTheme="majorHAnsi" w:hAnsiTheme="majorHAnsi"/>
          <w:sz w:val="24"/>
        </w:rPr>
        <w:t>Turkey Trot Registration</w:t>
      </w:r>
    </w:p>
    <w:p w:rsidRPr="00C57548" w:rsidR="00C57548" w:rsidP="003D538A" w:rsidRDefault="00703B35" w14:paraId="676FB17B" w14:textId="1EEE002A">
      <w:pPr>
        <w:spacing w:after="0" w:line="240" w:lineRule="auto"/>
        <w:ind w:left="1080"/>
        <w:contextualSpacing/>
        <w:rPr>
          <w:rFonts w:asciiTheme="majorHAnsi" w:hAnsiTheme="majorHAnsi"/>
          <w:sz w:val="24"/>
        </w:rPr>
      </w:pPr>
      <w:r>
        <w:rPr>
          <w:rFonts w:asciiTheme="majorHAnsi" w:hAnsiTheme="majorHAnsi"/>
          <w:sz w:val="24"/>
        </w:rPr>
        <w:t xml:space="preserve">a) </w:t>
      </w:r>
      <w:r w:rsidRPr="00C57548" w:rsidR="00C57548">
        <w:rPr>
          <w:rFonts w:asciiTheme="majorHAnsi" w:hAnsiTheme="majorHAnsi"/>
          <w:sz w:val="24"/>
        </w:rPr>
        <w:t xml:space="preserve">Number of Respondents: </w:t>
      </w:r>
      <w:r w:rsidR="00C57548">
        <w:rPr>
          <w:rFonts w:asciiTheme="majorHAnsi" w:hAnsiTheme="majorHAnsi"/>
          <w:sz w:val="24"/>
        </w:rPr>
        <w:t>1,400</w:t>
      </w:r>
    </w:p>
    <w:p w:rsidRPr="00C57548" w:rsidR="00C57548" w:rsidP="003D538A" w:rsidRDefault="00703B35" w14:paraId="42F8A51C" w14:textId="5AEC16BA">
      <w:pPr>
        <w:spacing w:after="0" w:line="240" w:lineRule="auto"/>
        <w:ind w:left="1080"/>
        <w:contextualSpacing/>
        <w:rPr>
          <w:rFonts w:asciiTheme="majorHAnsi" w:hAnsiTheme="majorHAnsi"/>
          <w:sz w:val="24"/>
        </w:rPr>
      </w:pPr>
      <w:r>
        <w:rPr>
          <w:rFonts w:asciiTheme="majorHAnsi" w:hAnsiTheme="majorHAnsi"/>
          <w:sz w:val="24"/>
        </w:rPr>
        <w:t xml:space="preserve">b) </w:t>
      </w:r>
      <w:r w:rsidRPr="00C57548" w:rsidR="00C57548">
        <w:rPr>
          <w:rFonts w:asciiTheme="majorHAnsi" w:hAnsiTheme="majorHAnsi"/>
          <w:sz w:val="24"/>
        </w:rPr>
        <w:t xml:space="preserve">Number of Responses Per Respondent: </w:t>
      </w:r>
      <w:r w:rsidR="00C57548">
        <w:rPr>
          <w:rFonts w:asciiTheme="majorHAnsi" w:hAnsiTheme="majorHAnsi"/>
          <w:sz w:val="24"/>
        </w:rPr>
        <w:t>1</w:t>
      </w:r>
    </w:p>
    <w:p w:rsidRPr="00C57548" w:rsidR="00C57548" w:rsidP="003D538A" w:rsidRDefault="00703B35" w14:paraId="57E2EC73" w14:textId="1E9080E6">
      <w:pPr>
        <w:spacing w:after="0" w:line="240" w:lineRule="auto"/>
        <w:ind w:left="1080"/>
        <w:contextualSpacing/>
        <w:rPr>
          <w:rFonts w:asciiTheme="majorHAnsi" w:hAnsiTheme="majorHAnsi"/>
          <w:sz w:val="24"/>
        </w:rPr>
      </w:pPr>
      <w:r>
        <w:rPr>
          <w:rFonts w:asciiTheme="majorHAnsi" w:hAnsiTheme="majorHAnsi"/>
          <w:sz w:val="24"/>
        </w:rPr>
        <w:t xml:space="preserve">c) </w:t>
      </w:r>
      <w:r w:rsidRPr="00C57548" w:rsidR="00C57548">
        <w:rPr>
          <w:rFonts w:asciiTheme="majorHAnsi" w:hAnsiTheme="majorHAnsi"/>
          <w:sz w:val="24"/>
        </w:rPr>
        <w:t xml:space="preserve">Number of Total Annual Responses: </w:t>
      </w:r>
      <w:r w:rsidR="00C57548">
        <w:rPr>
          <w:rFonts w:asciiTheme="majorHAnsi" w:hAnsiTheme="majorHAnsi"/>
          <w:sz w:val="24"/>
        </w:rPr>
        <w:t>1,400</w:t>
      </w:r>
    </w:p>
    <w:p w:rsidRPr="00C57548" w:rsidR="00C57548" w:rsidP="003D538A" w:rsidRDefault="00703B35" w14:paraId="3795EA58" w14:textId="09BC7F45">
      <w:pPr>
        <w:spacing w:after="0" w:line="240" w:lineRule="auto"/>
        <w:ind w:left="1080"/>
        <w:contextualSpacing/>
        <w:rPr>
          <w:rFonts w:asciiTheme="majorHAnsi" w:hAnsiTheme="majorHAnsi"/>
          <w:sz w:val="24"/>
        </w:rPr>
      </w:pPr>
      <w:r>
        <w:rPr>
          <w:rFonts w:asciiTheme="majorHAnsi" w:hAnsiTheme="majorHAnsi"/>
          <w:sz w:val="24"/>
        </w:rPr>
        <w:t xml:space="preserve">d) </w:t>
      </w:r>
      <w:r w:rsidRPr="00C57548" w:rsidR="00C57548">
        <w:rPr>
          <w:rFonts w:asciiTheme="majorHAnsi" w:hAnsiTheme="majorHAnsi"/>
          <w:sz w:val="24"/>
        </w:rPr>
        <w:t xml:space="preserve">Response Time: </w:t>
      </w:r>
      <w:r w:rsidR="00C57548">
        <w:rPr>
          <w:rFonts w:asciiTheme="majorHAnsi" w:hAnsiTheme="majorHAnsi"/>
          <w:sz w:val="24"/>
        </w:rPr>
        <w:t>5 minutes</w:t>
      </w:r>
    </w:p>
    <w:p w:rsidRPr="00C57548" w:rsidR="00C57548" w:rsidP="003D538A" w:rsidRDefault="00703B35" w14:paraId="0D4C0165" w14:textId="6953C0AC">
      <w:pPr>
        <w:spacing w:after="0" w:line="240" w:lineRule="auto"/>
        <w:ind w:left="1080"/>
        <w:contextualSpacing/>
        <w:rPr>
          <w:rFonts w:asciiTheme="majorHAnsi" w:hAnsiTheme="majorHAnsi"/>
          <w:sz w:val="24"/>
        </w:rPr>
      </w:pPr>
      <w:r>
        <w:rPr>
          <w:rFonts w:asciiTheme="majorHAnsi" w:hAnsiTheme="majorHAnsi"/>
          <w:sz w:val="24"/>
        </w:rPr>
        <w:t xml:space="preserve">e) </w:t>
      </w:r>
      <w:r w:rsidRPr="00C57548" w:rsidR="00C57548">
        <w:rPr>
          <w:rFonts w:asciiTheme="majorHAnsi" w:hAnsiTheme="majorHAnsi"/>
          <w:sz w:val="24"/>
        </w:rPr>
        <w:t xml:space="preserve">Respondent Burden Hours: </w:t>
      </w:r>
      <w:r w:rsidR="00C57548">
        <w:rPr>
          <w:rFonts w:asciiTheme="majorHAnsi" w:hAnsiTheme="majorHAnsi"/>
          <w:sz w:val="24"/>
        </w:rPr>
        <w:t>116.67</w:t>
      </w:r>
      <w:r w:rsidRPr="00C57548" w:rsidR="00C57548">
        <w:rPr>
          <w:rFonts w:asciiTheme="majorHAnsi" w:hAnsiTheme="majorHAnsi"/>
          <w:sz w:val="24"/>
        </w:rPr>
        <w:t xml:space="preserve"> hours </w:t>
      </w:r>
    </w:p>
    <w:p w:rsidRPr="00C57548" w:rsidR="00C57548" w:rsidP="00C57548" w:rsidRDefault="00C57548" w14:paraId="37DE47D9" w14:textId="77777777">
      <w:pPr>
        <w:spacing w:after="0" w:line="240" w:lineRule="auto"/>
        <w:ind w:left="1440"/>
        <w:contextualSpacing/>
        <w:rPr>
          <w:rFonts w:asciiTheme="majorHAnsi" w:hAnsiTheme="majorHAnsi"/>
          <w:sz w:val="24"/>
        </w:rPr>
      </w:pPr>
    </w:p>
    <w:p w:rsidRPr="00C57548" w:rsidR="00C57548" w:rsidP="00C57548" w:rsidRDefault="009D274E" w14:paraId="2710A276" w14:textId="5F160B95">
      <w:pPr>
        <w:spacing w:after="0" w:line="240" w:lineRule="auto"/>
        <w:ind w:left="720"/>
        <w:contextualSpacing/>
        <w:rPr>
          <w:rFonts w:asciiTheme="majorHAnsi" w:hAnsiTheme="majorHAnsi"/>
          <w:sz w:val="24"/>
        </w:rPr>
      </w:pPr>
      <w:r>
        <w:rPr>
          <w:rFonts w:asciiTheme="majorHAnsi" w:hAnsiTheme="majorHAnsi"/>
          <w:sz w:val="24"/>
        </w:rPr>
        <w:t>11</w:t>
      </w:r>
      <w:r w:rsidR="005257D7">
        <w:rPr>
          <w:rFonts w:asciiTheme="majorHAnsi" w:hAnsiTheme="majorHAnsi"/>
          <w:sz w:val="24"/>
        </w:rPr>
        <w:t xml:space="preserve">) </w:t>
      </w:r>
      <w:r w:rsidR="003D538A">
        <w:rPr>
          <w:rFonts w:asciiTheme="majorHAnsi" w:hAnsiTheme="majorHAnsi"/>
          <w:sz w:val="24"/>
        </w:rPr>
        <w:t xml:space="preserve">Turkey Trot </w:t>
      </w:r>
      <w:r w:rsidR="001265D0">
        <w:rPr>
          <w:rFonts w:asciiTheme="majorHAnsi" w:hAnsiTheme="majorHAnsi"/>
          <w:sz w:val="24"/>
        </w:rPr>
        <w:t xml:space="preserve">One </w:t>
      </w:r>
      <w:r w:rsidR="003D538A">
        <w:rPr>
          <w:rFonts w:asciiTheme="majorHAnsi" w:hAnsiTheme="majorHAnsi"/>
          <w:sz w:val="24"/>
        </w:rPr>
        <w:t>Mile</w:t>
      </w:r>
      <w:r w:rsidR="001265D0">
        <w:rPr>
          <w:rFonts w:asciiTheme="majorHAnsi" w:hAnsiTheme="majorHAnsi"/>
          <w:sz w:val="24"/>
        </w:rPr>
        <w:t>r</w:t>
      </w:r>
      <w:r w:rsidR="003D538A">
        <w:rPr>
          <w:rFonts w:asciiTheme="majorHAnsi" w:hAnsiTheme="majorHAnsi"/>
          <w:sz w:val="24"/>
        </w:rPr>
        <w:t xml:space="preserve"> Registration</w:t>
      </w:r>
      <w:r w:rsidRPr="00C57548" w:rsidR="00C57548">
        <w:rPr>
          <w:rFonts w:asciiTheme="majorHAnsi" w:hAnsiTheme="majorHAnsi"/>
          <w:sz w:val="24"/>
        </w:rPr>
        <w:t xml:space="preserve"> </w:t>
      </w:r>
    </w:p>
    <w:p w:rsidRPr="00C57548" w:rsidR="00C57548" w:rsidP="003D538A" w:rsidRDefault="00703B35" w14:paraId="44354B67" w14:textId="5C6BB908">
      <w:pPr>
        <w:spacing w:after="0" w:line="240" w:lineRule="auto"/>
        <w:ind w:left="1080"/>
        <w:contextualSpacing/>
        <w:rPr>
          <w:rFonts w:asciiTheme="majorHAnsi" w:hAnsiTheme="majorHAnsi"/>
          <w:sz w:val="24"/>
        </w:rPr>
      </w:pPr>
      <w:r>
        <w:rPr>
          <w:rFonts w:asciiTheme="majorHAnsi" w:hAnsiTheme="majorHAnsi"/>
          <w:sz w:val="24"/>
        </w:rPr>
        <w:t xml:space="preserve">a) </w:t>
      </w:r>
      <w:r w:rsidRPr="00C57548" w:rsidR="00C57548">
        <w:rPr>
          <w:rFonts w:asciiTheme="majorHAnsi" w:hAnsiTheme="majorHAnsi"/>
          <w:sz w:val="24"/>
        </w:rPr>
        <w:t xml:space="preserve">Number of Respondents: </w:t>
      </w:r>
      <w:r w:rsidR="00C57548">
        <w:rPr>
          <w:rFonts w:asciiTheme="majorHAnsi" w:hAnsiTheme="majorHAnsi"/>
          <w:sz w:val="24"/>
        </w:rPr>
        <w:t>300</w:t>
      </w:r>
    </w:p>
    <w:p w:rsidRPr="00C57548" w:rsidR="00C57548" w:rsidP="003D538A" w:rsidRDefault="00703B35" w14:paraId="4B9A93A5" w14:textId="147BC84A">
      <w:pPr>
        <w:spacing w:after="0" w:line="240" w:lineRule="auto"/>
        <w:ind w:left="1080"/>
        <w:contextualSpacing/>
        <w:rPr>
          <w:rFonts w:asciiTheme="majorHAnsi" w:hAnsiTheme="majorHAnsi"/>
          <w:sz w:val="24"/>
        </w:rPr>
      </w:pPr>
      <w:r>
        <w:rPr>
          <w:rFonts w:asciiTheme="majorHAnsi" w:hAnsiTheme="majorHAnsi"/>
          <w:sz w:val="24"/>
        </w:rPr>
        <w:t xml:space="preserve">b) </w:t>
      </w:r>
      <w:r w:rsidRPr="00C57548" w:rsidR="00C57548">
        <w:rPr>
          <w:rFonts w:asciiTheme="majorHAnsi" w:hAnsiTheme="majorHAnsi"/>
          <w:sz w:val="24"/>
        </w:rPr>
        <w:t xml:space="preserve">Number of Responses Per Respondent: </w:t>
      </w:r>
      <w:r w:rsidR="00C57548">
        <w:rPr>
          <w:rFonts w:asciiTheme="majorHAnsi" w:hAnsiTheme="majorHAnsi"/>
          <w:sz w:val="24"/>
        </w:rPr>
        <w:t>1</w:t>
      </w:r>
    </w:p>
    <w:p w:rsidRPr="00C57548" w:rsidR="00C57548" w:rsidP="003D538A" w:rsidRDefault="00703B35" w14:paraId="041F09FF" w14:textId="07DC5F68">
      <w:pPr>
        <w:spacing w:after="0" w:line="240" w:lineRule="auto"/>
        <w:ind w:left="1080"/>
        <w:contextualSpacing/>
        <w:rPr>
          <w:rFonts w:asciiTheme="majorHAnsi" w:hAnsiTheme="majorHAnsi"/>
          <w:sz w:val="24"/>
        </w:rPr>
      </w:pPr>
      <w:r>
        <w:rPr>
          <w:rFonts w:asciiTheme="majorHAnsi" w:hAnsiTheme="majorHAnsi"/>
          <w:sz w:val="24"/>
        </w:rPr>
        <w:t xml:space="preserve">c) </w:t>
      </w:r>
      <w:r w:rsidRPr="00C57548" w:rsidR="00C57548">
        <w:rPr>
          <w:rFonts w:asciiTheme="majorHAnsi" w:hAnsiTheme="majorHAnsi"/>
          <w:sz w:val="24"/>
        </w:rPr>
        <w:t xml:space="preserve">Number of Total Annual Responses: </w:t>
      </w:r>
      <w:r w:rsidR="00C57548">
        <w:rPr>
          <w:rFonts w:asciiTheme="majorHAnsi" w:hAnsiTheme="majorHAnsi"/>
          <w:sz w:val="24"/>
        </w:rPr>
        <w:t>300</w:t>
      </w:r>
    </w:p>
    <w:p w:rsidRPr="00C57548" w:rsidR="00C57548" w:rsidP="003D538A" w:rsidRDefault="00703B35" w14:paraId="35CF2213" w14:textId="1EB632BB">
      <w:pPr>
        <w:spacing w:after="0" w:line="240" w:lineRule="auto"/>
        <w:ind w:left="1080"/>
        <w:contextualSpacing/>
        <w:rPr>
          <w:rFonts w:asciiTheme="majorHAnsi" w:hAnsiTheme="majorHAnsi"/>
          <w:sz w:val="24"/>
        </w:rPr>
      </w:pPr>
      <w:r>
        <w:rPr>
          <w:rFonts w:asciiTheme="majorHAnsi" w:hAnsiTheme="majorHAnsi"/>
          <w:sz w:val="24"/>
        </w:rPr>
        <w:t xml:space="preserve">d) </w:t>
      </w:r>
      <w:r w:rsidRPr="00C57548" w:rsidR="00C57548">
        <w:rPr>
          <w:rFonts w:asciiTheme="majorHAnsi" w:hAnsiTheme="majorHAnsi"/>
          <w:sz w:val="24"/>
        </w:rPr>
        <w:t>Response Time:</w:t>
      </w:r>
      <w:r w:rsidR="00C57548">
        <w:rPr>
          <w:rFonts w:asciiTheme="majorHAnsi" w:hAnsiTheme="majorHAnsi"/>
          <w:sz w:val="24"/>
        </w:rPr>
        <w:t xml:space="preserve"> 5 minutes</w:t>
      </w:r>
    </w:p>
    <w:p w:rsidR="00C57548" w:rsidP="003D538A" w:rsidRDefault="00703B35" w14:paraId="665B13B5" w14:textId="6BAF5A9E">
      <w:pPr>
        <w:spacing w:after="0" w:line="240" w:lineRule="auto"/>
        <w:ind w:left="1080"/>
        <w:contextualSpacing/>
        <w:rPr>
          <w:rFonts w:asciiTheme="majorHAnsi" w:hAnsiTheme="majorHAnsi"/>
          <w:sz w:val="24"/>
        </w:rPr>
      </w:pPr>
      <w:r>
        <w:rPr>
          <w:rFonts w:asciiTheme="majorHAnsi" w:hAnsiTheme="majorHAnsi"/>
          <w:sz w:val="24"/>
        </w:rPr>
        <w:t xml:space="preserve">e) </w:t>
      </w:r>
      <w:r w:rsidRPr="00C57548" w:rsidR="00C57548">
        <w:rPr>
          <w:rFonts w:asciiTheme="majorHAnsi" w:hAnsiTheme="majorHAnsi"/>
          <w:sz w:val="24"/>
        </w:rPr>
        <w:t xml:space="preserve">Respondent Burden Hours: </w:t>
      </w:r>
      <w:r w:rsidR="00C57548">
        <w:rPr>
          <w:rFonts w:asciiTheme="majorHAnsi" w:hAnsiTheme="majorHAnsi"/>
          <w:sz w:val="24"/>
        </w:rPr>
        <w:t>25</w:t>
      </w:r>
      <w:r w:rsidRPr="00C57548" w:rsidR="00C57548">
        <w:rPr>
          <w:rFonts w:asciiTheme="majorHAnsi" w:hAnsiTheme="majorHAnsi"/>
          <w:sz w:val="24"/>
        </w:rPr>
        <w:t xml:space="preserve"> hours </w:t>
      </w:r>
    </w:p>
    <w:p w:rsidRPr="00C57548" w:rsidR="00C57548" w:rsidP="001265D0" w:rsidRDefault="00C57548" w14:paraId="1D153743" w14:textId="3EC5673D">
      <w:pPr>
        <w:spacing w:after="0" w:line="240" w:lineRule="auto"/>
        <w:contextualSpacing/>
        <w:rPr>
          <w:rFonts w:asciiTheme="majorHAnsi" w:hAnsiTheme="majorHAnsi"/>
          <w:sz w:val="24"/>
        </w:rPr>
      </w:pPr>
    </w:p>
    <w:p w:rsidRPr="003D538A" w:rsidR="00C57548" w:rsidP="003D538A" w:rsidRDefault="009D274E" w14:paraId="6679A7F6" w14:textId="2A979C4B">
      <w:pPr>
        <w:spacing w:after="0" w:line="240" w:lineRule="auto"/>
        <w:ind w:left="720"/>
        <w:contextualSpacing/>
        <w:rPr>
          <w:rFonts w:asciiTheme="majorHAnsi" w:hAnsiTheme="majorHAnsi"/>
          <w:sz w:val="24"/>
        </w:rPr>
      </w:pPr>
      <w:r>
        <w:rPr>
          <w:rFonts w:asciiTheme="majorHAnsi" w:hAnsiTheme="majorHAnsi"/>
          <w:sz w:val="24"/>
        </w:rPr>
        <w:t>12</w:t>
      </w:r>
      <w:r w:rsidR="005257D7">
        <w:rPr>
          <w:rFonts w:asciiTheme="majorHAnsi" w:hAnsiTheme="majorHAnsi"/>
          <w:sz w:val="24"/>
        </w:rPr>
        <w:t xml:space="preserve">) </w:t>
      </w:r>
      <w:r w:rsidR="003D538A">
        <w:rPr>
          <w:rFonts w:asciiTheme="majorHAnsi" w:hAnsiTheme="majorHAnsi"/>
          <w:sz w:val="24"/>
        </w:rPr>
        <w:t>Devil Dog Double Registration</w:t>
      </w:r>
    </w:p>
    <w:p w:rsidRPr="00C57548" w:rsidR="00C57548" w:rsidP="003D538A" w:rsidRDefault="00703B35" w14:paraId="642D74C9" w14:textId="40A53EF6">
      <w:pPr>
        <w:spacing w:after="0" w:line="240" w:lineRule="auto"/>
        <w:ind w:left="1080"/>
        <w:contextualSpacing/>
        <w:rPr>
          <w:rFonts w:asciiTheme="majorHAnsi" w:hAnsiTheme="majorHAnsi"/>
          <w:sz w:val="24"/>
        </w:rPr>
      </w:pPr>
      <w:r>
        <w:rPr>
          <w:rFonts w:asciiTheme="majorHAnsi" w:hAnsiTheme="majorHAnsi"/>
          <w:sz w:val="24"/>
        </w:rPr>
        <w:t xml:space="preserve">a) </w:t>
      </w:r>
      <w:r w:rsidRPr="00C57548" w:rsidR="00C57548">
        <w:rPr>
          <w:rFonts w:asciiTheme="majorHAnsi" w:hAnsiTheme="majorHAnsi"/>
          <w:sz w:val="24"/>
        </w:rPr>
        <w:t xml:space="preserve">Number of Respondents: </w:t>
      </w:r>
      <w:r w:rsidR="00C57548">
        <w:rPr>
          <w:rFonts w:asciiTheme="majorHAnsi" w:hAnsiTheme="majorHAnsi"/>
          <w:sz w:val="24"/>
        </w:rPr>
        <w:t>600</w:t>
      </w:r>
    </w:p>
    <w:p w:rsidRPr="00C57548" w:rsidR="00C57548" w:rsidP="003D538A" w:rsidRDefault="00703B35" w14:paraId="3EE63CDA" w14:textId="39870EC4">
      <w:pPr>
        <w:spacing w:after="0" w:line="240" w:lineRule="auto"/>
        <w:ind w:left="1080"/>
        <w:contextualSpacing/>
        <w:rPr>
          <w:rFonts w:asciiTheme="majorHAnsi" w:hAnsiTheme="majorHAnsi"/>
          <w:sz w:val="24"/>
        </w:rPr>
      </w:pPr>
      <w:r>
        <w:rPr>
          <w:rFonts w:asciiTheme="majorHAnsi" w:hAnsiTheme="majorHAnsi"/>
          <w:sz w:val="24"/>
        </w:rPr>
        <w:t xml:space="preserve">b) </w:t>
      </w:r>
      <w:r w:rsidRPr="00C57548" w:rsidR="00C57548">
        <w:rPr>
          <w:rFonts w:asciiTheme="majorHAnsi" w:hAnsiTheme="majorHAnsi"/>
          <w:sz w:val="24"/>
        </w:rPr>
        <w:t xml:space="preserve">Number of Responses Per Respondent: </w:t>
      </w:r>
      <w:r w:rsidR="00C57548">
        <w:rPr>
          <w:rFonts w:asciiTheme="majorHAnsi" w:hAnsiTheme="majorHAnsi"/>
          <w:sz w:val="24"/>
        </w:rPr>
        <w:t>1</w:t>
      </w:r>
    </w:p>
    <w:p w:rsidRPr="00C57548" w:rsidR="00C57548" w:rsidP="003D538A" w:rsidRDefault="00703B35" w14:paraId="21B95E60" w14:textId="0432E47F">
      <w:pPr>
        <w:spacing w:after="0" w:line="240" w:lineRule="auto"/>
        <w:ind w:left="1080"/>
        <w:contextualSpacing/>
        <w:rPr>
          <w:rFonts w:asciiTheme="majorHAnsi" w:hAnsiTheme="majorHAnsi"/>
          <w:sz w:val="24"/>
        </w:rPr>
      </w:pPr>
      <w:r>
        <w:rPr>
          <w:rFonts w:asciiTheme="majorHAnsi" w:hAnsiTheme="majorHAnsi"/>
          <w:sz w:val="24"/>
        </w:rPr>
        <w:t xml:space="preserve">c) </w:t>
      </w:r>
      <w:r w:rsidRPr="00C57548" w:rsidR="00C57548">
        <w:rPr>
          <w:rFonts w:asciiTheme="majorHAnsi" w:hAnsiTheme="majorHAnsi"/>
          <w:sz w:val="24"/>
        </w:rPr>
        <w:t xml:space="preserve">Number of Total Annual Responses: </w:t>
      </w:r>
      <w:r w:rsidR="00C57548">
        <w:rPr>
          <w:rFonts w:asciiTheme="majorHAnsi" w:hAnsiTheme="majorHAnsi"/>
          <w:sz w:val="24"/>
        </w:rPr>
        <w:t>600</w:t>
      </w:r>
    </w:p>
    <w:p w:rsidRPr="00C57548" w:rsidR="00C57548" w:rsidP="003D538A" w:rsidRDefault="00703B35" w14:paraId="5F6640EB" w14:textId="266FCB17">
      <w:pPr>
        <w:spacing w:after="0" w:line="240" w:lineRule="auto"/>
        <w:ind w:left="1080"/>
        <w:contextualSpacing/>
        <w:rPr>
          <w:rFonts w:asciiTheme="majorHAnsi" w:hAnsiTheme="majorHAnsi"/>
          <w:sz w:val="24"/>
        </w:rPr>
      </w:pPr>
      <w:r>
        <w:rPr>
          <w:rFonts w:asciiTheme="majorHAnsi" w:hAnsiTheme="majorHAnsi"/>
          <w:sz w:val="24"/>
        </w:rPr>
        <w:t xml:space="preserve">d) </w:t>
      </w:r>
      <w:r w:rsidRPr="00C57548" w:rsidR="00C57548">
        <w:rPr>
          <w:rFonts w:asciiTheme="majorHAnsi" w:hAnsiTheme="majorHAnsi"/>
          <w:sz w:val="24"/>
        </w:rPr>
        <w:t xml:space="preserve">Response Time: </w:t>
      </w:r>
      <w:r w:rsidR="00C57548">
        <w:rPr>
          <w:rFonts w:asciiTheme="majorHAnsi" w:hAnsiTheme="majorHAnsi"/>
          <w:sz w:val="24"/>
        </w:rPr>
        <w:t>5 minutes</w:t>
      </w:r>
    </w:p>
    <w:p w:rsidRPr="00C57548" w:rsidR="00C57548" w:rsidP="003D538A" w:rsidRDefault="00703B35" w14:paraId="70D5727A" w14:textId="3DD953CF">
      <w:pPr>
        <w:spacing w:after="0" w:line="240" w:lineRule="auto"/>
        <w:ind w:left="1080"/>
        <w:contextualSpacing/>
        <w:rPr>
          <w:rFonts w:asciiTheme="majorHAnsi" w:hAnsiTheme="majorHAnsi"/>
          <w:sz w:val="24"/>
        </w:rPr>
      </w:pPr>
      <w:r>
        <w:rPr>
          <w:rFonts w:asciiTheme="majorHAnsi" w:hAnsiTheme="majorHAnsi"/>
          <w:sz w:val="24"/>
        </w:rPr>
        <w:t xml:space="preserve">e) </w:t>
      </w:r>
      <w:r w:rsidRPr="00C57548" w:rsidR="00C57548">
        <w:rPr>
          <w:rFonts w:asciiTheme="majorHAnsi" w:hAnsiTheme="majorHAnsi"/>
          <w:sz w:val="24"/>
        </w:rPr>
        <w:t xml:space="preserve">Respondent Burden Hours: </w:t>
      </w:r>
      <w:r w:rsidR="00C57548">
        <w:rPr>
          <w:rFonts w:asciiTheme="majorHAnsi" w:hAnsiTheme="majorHAnsi"/>
          <w:sz w:val="24"/>
        </w:rPr>
        <w:t>50</w:t>
      </w:r>
      <w:r w:rsidRPr="00C57548" w:rsidR="00C57548">
        <w:rPr>
          <w:rFonts w:asciiTheme="majorHAnsi" w:hAnsiTheme="majorHAnsi"/>
          <w:sz w:val="24"/>
        </w:rPr>
        <w:t xml:space="preserve"> hours </w:t>
      </w:r>
    </w:p>
    <w:p w:rsidR="00703B35" w:rsidP="004A1D06" w:rsidRDefault="00703B35" w14:paraId="26652AC7" w14:textId="77777777">
      <w:pPr>
        <w:spacing w:after="0" w:line="240" w:lineRule="auto"/>
        <w:contextualSpacing/>
        <w:rPr>
          <w:rFonts w:asciiTheme="majorHAnsi" w:hAnsiTheme="majorHAnsi"/>
          <w:sz w:val="24"/>
        </w:rPr>
      </w:pPr>
    </w:p>
    <w:p w:rsidRPr="00703B35" w:rsidR="00703B35" w:rsidP="004A1D06" w:rsidRDefault="00703B35" w14:paraId="65CEC3E8" w14:textId="6DD04A7B">
      <w:pPr>
        <w:spacing w:after="0" w:line="240" w:lineRule="auto"/>
        <w:contextualSpacing/>
        <w:rPr>
          <w:rFonts w:asciiTheme="majorHAnsi" w:hAnsiTheme="majorHAnsi"/>
          <w:sz w:val="24"/>
        </w:rPr>
      </w:pPr>
      <w:r>
        <w:rPr>
          <w:rFonts w:asciiTheme="majorHAnsi" w:hAnsiTheme="majorHAnsi"/>
          <w:sz w:val="24"/>
        </w:rPr>
        <w:t xml:space="preserve">2) </w:t>
      </w:r>
      <w:r w:rsidRPr="00703B35">
        <w:rPr>
          <w:rFonts w:asciiTheme="majorHAnsi" w:hAnsiTheme="majorHAnsi"/>
          <w:sz w:val="24"/>
        </w:rPr>
        <w:t xml:space="preserve">Total Submission Burden </w:t>
      </w:r>
    </w:p>
    <w:p w:rsidRPr="00703B35" w:rsidR="00703B35" w:rsidP="00703B35" w:rsidRDefault="00703B35" w14:paraId="483E793E" w14:textId="2A395650">
      <w:pPr>
        <w:numPr>
          <w:ilvl w:val="1"/>
          <w:numId w:val="16"/>
        </w:numPr>
        <w:spacing w:after="0" w:line="240" w:lineRule="auto"/>
        <w:contextualSpacing/>
        <w:rPr>
          <w:rFonts w:asciiTheme="majorHAnsi" w:hAnsiTheme="majorHAnsi"/>
          <w:sz w:val="24"/>
        </w:rPr>
      </w:pPr>
      <w:r w:rsidRPr="00703B35">
        <w:rPr>
          <w:rFonts w:asciiTheme="majorHAnsi" w:hAnsiTheme="majorHAnsi"/>
          <w:sz w:val="24"/>
        </w:rPr>
        <w:t xml:space="preserve">Total Number of Respondents: </w:t>
      </w:r>
      <w:r w:rsidR="009D274E">
        <w:rPr>
          <w:rFonts w:asciiTheme="majorHAnsi" w:hAnsiTheme="majorHAnsi"/>
          <w:sz w:val="24"/>
        </w:rPr>
        <w:t>53,200</w:t>
      </w:r>
    </w:p>
    <w:p w:rsidRPr="00703B35" w:rsidR="00703B35" w:rsidP="00703B35" w:rsidRDefault="00703B35" w14:paraId="1FBE10D3" w14:textId="511ABD22">
      <w:pPr>
        <w:numPr>
          <w:ilvl w:val="1"/>
          <w:numId w:val="16"/>
        </w:numPr>
        <w:spacing w:after="0" w:line="240" w:lineRule="auto"/>
        <w:contextualSpacing/>
        <w:rPr>
          <w:rFonts w:asciiTheme="majorHAnsi" w:hAnsiTheme="majorHAnsi"/>
          <w:sz w:val="24"/>
        </w:rPr>
      </w:pPr>
      <w:r w:rsidRPr="00703B35">
        <w:rPr>
          <w:rFonts w:asciiTheme="majorHAnsi" w:hAnsiTheme="majorHAnsi"/>
          <w:sz w:val="24"/>
        </w:rPr>
        <w:t xml:space="preserve">Total Number of Annual Responses: </w:t>
      </w:r>
      <w:r w:rsidR="009D274E">
        <w:rPr>
          <w:rFonts w:asciiTheme="majorHAnsi" w:hAnsiTheme="majorHAnsi"/>
          <w:sz w:val="24"/>
        </w:rPr>
        <w:t>53</w:t>
      </w:r>
      <w:r w:rsidR="00EA49B8">
        <w:rPr>
          <w:rFonts w:asciiTheme="majorHAnsi" w:hAnsiTheme="majorHAnsi"/>
          <w:sz w:val="24"/>
        </w:rPr>
        <w:t>,</w:t>
      </w:r>
      <w:r w:rsidR="0018495C">
        <w:rPr>
          <w:rFonts w:asciiTheme="majorHAnsi" w:hAnsiTheme="majorHAnsi"/>
          <w:sz w:val="24"/>
        </w:rPr>
        <w:t>200</w:t>
      </w:r>
    </w:p>
    <w:p w:rsidRPr="00703B35" w:rsidR="00703B35" w:rsidP="00703B35" w:rsidRDefault="00703B35" w14:paraId="59982533" w14:textId="17830428">
      <w:pPr>
        <w:numPr>
          <w:ilvl w:val="1"/>
          <w:numId w:val="16"/>
        </w:numPr>
        <w:spacing w:after="0" w:line="240" w:lineRule="auto"/>
        <w:contextualSpacing/>
        <w:rPr>
          <w:rFonts w:asciiTheme="majorHAnsi" w:hAnsiTheme="majorHAnsi"/>
          <w:sz w:val="24"/>
        </w:rPr>
      </w:pPr>
      <w:r w:rsidRPr="00703B35">
        <w:rPr>
          <w:rFonts w:asciiTheme="majorHAnsi" w:hAnsiTheme="majorHAnsi"/>
          <w:sz w:val="24"/>
        </w:rPr>
        <w:t xml:space="preserve">Total Respondent Burden Hours: </w:t>
      </w:r>
      <w:r w:rsidR="0018495C">
        <w:rPr>
          <w:rFonts w:asciiTheme="majorHAnsi" w:hAnsiTheme="majorHAnsi"/>
          <w:sz w:val="24"/>
        </w:rPr>
        <w:t xml:space="preserve"> </w:t>
      </w:r>
      <w:r w:rsidR="009D274E">
        <w:rPr>
          <w:rFonts w:asciiTheme="majorHAnsi" w:hAnsiTheme="majorHAnsi"/>
          <w:sz w:val="24"/>
        </w:rPr>
        <w:t>4,433.35</w:t>
      </w:r>
      <w:r w:rsidR="007641A7">
        <w:rPr>
          <w:rFonts w:asciiTheme="majorHAnsi" w:hAnsiTheme="majorHAnsi"/>
          <w:sz w:val="24"/>
        </w:rPr>
        <w:t xml:space="preserve"> </w:t>
      </w:r>
      <w:r w:rsidRPr="00703B35">
        <w:rPr>
          <w:rFonts w:asciiTheme="majorHAnsi" w:hAnsiTheme="majorHAnsi"/>
          <w:sz w:val="24"/>
        </w:rPr>
        <w:t>hours</w:t>
      </w:r>
    </w:p>
    <w:p w:rsidRPr="003D538A" w:rsidR="0074165F" w:rsidP="00547F13" w:rsidRDefault="0074165F" w14:paraId="77B09F4B" w14:textId="77777777">
      <w:pPr>
        <w:spacing w:after="0" w:line="240" w:lineRule="auto"/>
        <w:rPr>
          <w:rFonts w:cs="Courier New" w:asciiTheme="majorHAnsi" w:hAnsiTheme="majorHAnsi"/>
          <w:sz w:val="24"/>
          <w:szCs w:val="24"/>
        </w:rPr>
      </w:pPr>
    </w:p>
    <w:p w:rsidRPr="00703B35" w:rsidR="00703B35" w:rsidP="00703B35" w:rsidRDefault="00703B35" w14:paraId="1630D763" w14:textId="77777777">
      <w:pPr>
        <w:spacing w:after="0" w:line="240" w:lineRule="auto"/>
        <w:rPr>
          <w:rFonts w:asciiTheme="majorHAnsi" w:hAnsiTheme="majorHAnsi"/>
          <w:sz w:val="24"/>
        </w:rPr>
      </w:pPr>
      <w:r w:rsidRPr="00703B35">
        <w:rPr>
          <w:rFonts w:asciiTheme="majorHAnsi" w:hAnsiTheme="majorHAnsi"/>
          <w:sz w:val="24"/>
        </w:rPr>
        <w:t>Part B: LABOR COST OF RESPONDENT BURDEN</w:t>
      </w:r>
    </w:p>
    <w:p w:rsidR="003D538A" w:rsidP="00547F13" w:rsidRDefault="003D538A" w14:paraId="4867A060" w14:textId="77777777">
      <w:pPr>
        <w:spacing w:after="0" w:line="240" w:lineRule="auto"/>
        <w:rPr>
          <w:rFonts w:cs="Courier New" w:asciiTheme="majorHAnsi" w:hAnsiTheme="majorHAnsi"/>
          <w:sz w:val="24"/>
          <w:szCs w:val="24"/>
        </w:rPr>
      </w:pPr>
    </w:p>
    <w:p w:rsidRPr="007F1815" w:rsidR="003D538A" w:rsidP="007F1815" w:rsidRDefault="003D538A" w14:paraId="3E98375A" w14:textId="3826559F">
      <w:pPr>
        <w:pStyle w:val="ListParagraph"/>
        <w:numPr>
          <w:ilvl w:val="0"/>
          <w:numId w:val="22"/>
        </w:numPr>
        <w:rPr>
          <w:rFonts w:asciiTheme="majorHAnsi" w:hAnsiTheme="majorHAnsi"/>
          <w:sz w:val="24"/>
        </w:rPr>
      </w:pPr>
      <w:r w:rsidRPr="007F1815">
        <w:rPr>
          <w:rFonts w:cs="Courier New" w:asciiTheme="majorHAnsi" w:hAnsiTheme="majorHAnsi"/>
          <w:sz w:val="24"/>
          <w:szCs w:val="24"/>
        </w:rPr>
        <w:t>MCM Organization Races, Instrument</w:t>
      </w:r>
      <w:r w:rsidRPr="007F1815" w:rsidR="005257D7">
        <w:rPr>
          <w:rFonts w:cs="Courier New" w:asciiTheme="majorHAnsi" w:hAnsiTheme="majorHAnsi"/>
          <w:sz w:val="24"/>
          <w:szCs w:val="24"/>
        </w:rPr>
        <w:t>s</w:t>
      </w:r>
      <w:r w:rsidR="009D274E">
        <w:rPr>
          <w:rFonts w:cs="Courier New" w:asciiTheme="majorHAnsi" w:hAnsiTheme="majorHAnsi"/>
          <w:sz w:val="24"/>
          <w:szCs w:val="24"/>
        </w:rPr>
        <w:t xml:space="preserve"> 1-12</w:t>
      </w:r>
    </w:p>
    <w:p w:rsidRPr="003D538A" w:rsidR="003D538A" w:rsidP="003D538A" w:rsidRDefault="003D538A" w14:paraId="709059A0" w14:textId="4638924E">
      <w:pPr>
        <w:numPr>
          <w:ilvl w:val="0"/>
          <w:numId w:val="19"/>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sidR="009D274E">
        <w:rPr>
          <w:rFonts w:asciiTheme="majorHAnsi" w:hAnsiTheme="majorHAnsi"/>
          <w:sz w:val="24"/>
        </w:rPr>
        <w:t>Responses: 53</w:t>
      </w:r>
      <w:r w:rsidRPr="003D538A">
        <w:rPr>
          <w:rFonts w:asciiTheme="majorHAnsi" w:hAnsiTheme="majorHAnsi"/>
          <w:sz w:val="24"/>
        </w:rPr>
        <w:t>,200</w:t>
      </w:r>
    </w:p>
    <w:p w:rsidRPr="003D538A" w:rsidR="003D538A" w:rsidP="003D538A" w:rsidRDefault="003D538A" w14:paraId="6CCB3879" w14:textId="5509747C">
      <w:pPr>
        <w:numPr>
          <w:ilvl w:val="0"/>
          <w:numId w:val="19"/>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sidR="007641A7">
        <w:rPr>
          <w:rFonts w:asciiTheme="majorHAnsi" w:hAnsiTheme="majorHAnsi"/>
          <w:sz w:val="24"/>
        </w:rPr>
        <w:t>5</w:t>
      </w:r>
      <w:r w:rsidR="00BD580D">
        <w:rPr>
          <w:rFonts w:asciiTheme="majorHAnsi" w:hAnsiTheme="majorHAnsi"/>
          <w:sz w:val="24"/>
        </w:rPr>
        <w:t xml:space="preserve"> minutes</w:t>
      </w:r>
    </w:p>
    <w:p w:rsidRPr="003D538A" w:rsidR="003D538A" w:rsidP="003D538A" w:rsidRDefault="003D538A" w14:paraId="4B4262C8" w14:textId="485BCCA7">
      <w:pPr>
        <w:numPr>
          <w:ilvl w:val="0"/>
          <w:numId w:val="19"/>
        </w:numPr>
        <w:spacing w:after="0" w:line="240" w:lineRule="auto"/>
        <w:contextualSpacing/>
        <w:rPr>
          <w:rFonts w:asciiTheme="majorHAnsi" w:hAnsiTheme="majorHAnsi"/>
          <w:sz w:val="24"/>
        </w:rPr>
      </w:pPr>
      <w:r w:rsidRPr="003D538A">
        <w:rPr>
          <w:rFonts w:asciiTheme="majorHAnsi" w:hAnsiTheme="majorHAnsi"/>
          <w:sz w:val="24"/>
        </w:rPr>
        <w:t>Respondent Hourly Wage: $7.25</w:t>
      </w:r>
    </w:p>
    <w:p w:rsidRPr="003D538A" w:rsidR="003D538A" w:rsidP="003D538A" w:rsidRDefault="003D538A" w14:paraId="4CD470FE" w14:textId="6C06543D">
      <w:pPr>
        <w:numPr>
          <w:ilvl w:val="0"/>
          <w:numId w:val="19"/>
        </w:numPr>
        <w:spacing w:after="0" w:line="240" w:lineRule="auto"/>
        <w:contextualSpacing/>
        <w:rPr>
          <w:rFonts w:asciiTheme="majorHAnsi" w:hAnsiTheme="majorHAnsi"/>
          <w:sz w:val="24"/>
        </w:rPr>
      </w:pPr>
      <w:r w:rsidRPr="003D538A">
        <w:rPr>
          <w:rFonts w:asciiTheme="majorHAnsi" w:hAnsiTheme="majorHAnsi"/>
          <w:sz w:val="24"/>
        </w:rPr>
        <w:t>Labor Burden per Response: $0.60</w:t>
      </w:r>
    </w:p>
    <w:p w:rsidRPr="003D538A" w:rsidR="003D538A" w:rsidP="003D538A" w:rsidRDefault="003D538A" w14:paraId="0CFF8E0D" w14:textId="7B61D1FF">
      <w:pPr>
        <w:numPr>
          <w:ilvl w:val="0"/>
          <w:numId w:val="19"/>
        </w:numPr>
        <w:spacing w:after="0" w:line="240" w:lineRule="auto"/>
        <w:contextualSpacing/>
        <w:rPr>
          <w:rFonts w:asciiTheme="majorHAnsi" w:hAnsiTheme="majorHAnsi"/>
          <w:sz w:val="24"/>
        </w:rPr>
      </w:pPr>
      <w:r w:rsidRPr="003D538A">
        <w:rPr>
          <w:rFonts w:asciiTheme="majorHAnsi" w:hAnsiTheme="majorHAnsi"/>
          <w:sz w:val="24"/>
        </w:rPr>
        <w:t>Total Labor Burden: $</w:t>
      </w:r>
      <w:r w:rsidR="009D274E">
        <w:rPr>
          <w:rFonts w:asciiTheme="majorHAnsi" w:hAnsiTheme="majorHAnsi"/>
          <w:sz w:val="24"/>
        </w:rPr>
        <w:t>32,141.67</w:t>
      </w:r>
    </w:p>
    <w:p w:rsidRPr="003D538A" w:rsidR="003D538A" w:rsidP="003D538A" w:rsidRDefault="003D538A" w14:paraId="42F95107" w14:textId="77777777">
      <w:pPr>
        <w:spacing w:after="0" w:line="240" w:lineRule="auto"/>
        <w:ind w:left="1440"/>
        <w:contextualSpacing/>
        <w:rPr>
          <w:rFonts w:asciiTheme="majorHAnsi" w:hAnsiTheme="majorHAnsi"/>
          <w:sz w:val="24"/>
        </w:rPr>
      </w:pPr>
    </w:p>
    <w:p w:rsidRPr="007F1815" w:rsidR="003D538A" w:rsidP="007F1815" w:rsidRDefault="003D538A" w14:paraId="71A65E3E" w14:textId="336D86E0">
      <w:pPr>
        <w:pStyle w:val="ListParagraph"/>
        <w:numPr>
          <w:ilvl w:val="0"/>
          <w:numId w:val="22"/>
        </w:numPr>
        <w:spacing w:after="0" w:line="240" w:lineRule="auto"/>
        <w:rPr>
          <w:rFonts w:asciiTheme="majorHAnsi" w:hAnsiTheme="majorHAnsi"/>
          <w:sz w:val="24"/>
        </w:rPr>
      </w:pPr>
      <w:r w:rsidRPr="007F1815">
        <w:rPr>
          <w:rFonts w:asciiTheme="majorHAnsi" w:hAnsiTheme="majorHAnsi"/>
          <w:sz w:val="24"/>
        </w:rPr>
        <w:t xml:space="preserve">Overall Labor Burden </w:t>
      </w:r>
    </w:p>
    <w:p w:rsidRPr="003D538A" w:rsidR="003D538A" w:rsidP="007F1815" w:rsidRDefault="003D538A" w14:paraId="167A7586" w14:textId="3738798C">
      <w:pPr>
        <w:numPr>
          <w:ilvl w:val="1"/>
          <w:numId w:val="22"/>
        </w:numPr>
        <w:spacing w:after="0" w:line="240" w:lineRule="auto"/>
        <w:contextualSpacing/>
        <w:rPr>
          <w:rFonts w:asciiTheme="majorHAnsi" w:hAnsiTheme="majorHAnsi"/>
          <w:sz w:val="24"/>
        </w:rPr>
      </w:pPr>
      <w:r w:rsidRPr="003D538A">
        <w:rPr>
          <w:rFonts w:asciiTheme="majorHAnsi" w:hAnsiTheme="majorHAnsi"/>
          <w:sz w:val="24"/>
        </w:rPr>
        <w:t>Tota</w:t>
      </w:r>
      <w:r w:rsidR="009D274E">
        <w:rPr>
          <w:rFonts w:asciiTheme="majorHAnsi" w:hAnsiTheme="majorHAnsi"/>
          <w:sz w:val="24"/>
        </w:rPr>
        <w:t>l Number of Annual Responses: 53</w:t>
      </w:r>
      <w:r w:rsidRPr="003D538A">
        <w:rPr>
          <w:rFonts w:asciiTheme="majorHAnsi" w:hAnsiTheme="majorHAnsi"/>
          <w:sz w:val="24"/>
        </w:rPr>
        <w:t>,200</w:t>
      </w:r>
    </w:p>
    <w:p w:rsidRPr="003D538A" w:rsidR="003D538A" w:rsidP="007F1815" w:rsidRDefault="003D538A" w14:paraId="72FB590A" w14:textId="6B10C22D">
      <w:pPr>
        <w:numPr>
          <w:ilvl w:val="1"/>
          <w:numId w:val="22"/>
        </w:numPr>
        <w:spacing w:after="0" w:line="240" w:lineRule="auto"/>
        <w:contextualSpacing/>
        <w:rPr>
          <w:rFonts w:asciiTheme="majorHAnsi" w:hAnsiTheme="majorHAnsi"/>
          <w:sz w:val="24"/>
        </w:rPr>
      </w:pPr>
      <w:r w:rsidRPr="003D538A">
        <w:rPr>
          <w:rFonts w:asciiTheme="majorHAnsi" w:hAnsiTheme="majorHAnsi"/>
          <w:sz w:val="24"/>
        </w:rPr>
        <w:t>Total Labor Burden: $</w:t>
      </w:r>
      <w:r w:rsidR="009D274E">
        <w:rPr>
          <w:rFonts w:asciiTheme="majorHAnsi" w:hAnsiTheme="majorHAnsi"/>
          <w:sz w:val="24"/>
        </w:rPr>
        <w:t>32,141.67</w:t>
      </w:r>
    </w:p>
    <w:p w:rsidR="003D538A" w:rsidP="00547F13" w:rsidRDefault="003D538A" w14:paraId="2A2970FC" w14:textId="77777777">
      <w:pPr>
        <w:spacing w:after="0" w:line="240" w:lineRule="auto"/>
        <w:rPr>
          <w:rFonts w:cs="Courier New" w:asciiTheme="majorHAnsi" w:hAnsiTheme="majorHAnsi"/>
          <w:sz w:val="24"/>
          <w:szCs w:val="24"/>
        </w:rPr>
      </w:pPr>
    </w:p>
    <w:p w:rsidRPr="004A1D06" w:rsidR="00C07E1E" w:rsidP="00547F13" w:rsidRDefault="000C4CF6" w14:paraId="70141F54" w14:textId="06225BE4">
      <w:pPr>
        <w:spacing w:after="0" w:line="240" w:lineRule="auto"/>
        <w:rPr>
          <w:rFonts w:cs="Courier New" w:asciiTheme="majorHAnsi" w:hAnsiTheme="majorHAnsi"/>
          <w:i/>
          <w:sz w:val="24"/>
          <w:szCs w:val="24"/>
        </w:rPr>
      </w:pPr>
      <w:r w:rsidRPr="004A1D06">
        <w:rPr>
          <w:rFonts w:cs="Courier New" w:asciiTheme="majorHAnsi" w:hAnsiTheme="majorHAnsi"/>
          <w:sz w:val="24"/>
          <w:szCs w:val="24"/>
        </w:rPr>
        <w:t>The Respondent hourly wage was determined by using the Department of Labor Wage Website (</w:t>
      </w:r>
      <w:hyperlink w:history="1" r:id="rId11">
        <w:r w:rsidRPr="004A1D06">
          <w:rPr>
            <w:rStyle w:val="Hyperlink"/>
            <w:rFonts w:cs="Courier New" w:asciiTheme="majorHAnsi" w:hAnsiTheme="majorHAnsi"/>
            <w:sz w:val="24"/>
            <w:szCs w:val="24"/>
          </w:rPr>
          <w:t>http://www.dol.gov/dol/topic/wages/index.htm</w:t>
        </w:r>
      </w:hyperlink>
      <w:r w:rsidR="00E03E28">
        <w:rPr>
          <w:rStyle w:val="Hyperlink"/>
          <w:rFonts w:cs="Courier New" w:asciiTheme="majorHAnsi" w:hAnsiTheme="majorHAnsi"/>
          <w:sz w:val="24"/>
          <w:szCs w:val="24"/>
        </w:rPr>
        <w:t>)</w:t>
      </w:r>
    </w:p>
    <w:p w:rsidRPr="00855F90" w:rsidR="00254DCF" w:rsidP="00547F13" w:rsidRDefault="00254DCF" w14:paraId="4F02C1BE" w14:textId="77777777">
      <w:pPr>
        <w:spacing w:after="0" w:line="240" w:lineRule="auto"/>
        <w:rPr>
          <w:rFonts w:asciiTheme="majorHAnsi" w:hAnsiTheme="majorHAnsi"/>
          <w:sz w:val="24"/>
          <w:szCs w:val="24"/>
        </w:rPr>
      </w:pPr>
      <w:r w:rsidRPr="00855F90">
        <w:rPr>
          <w:rFonts w:asciiTheme="majorHAnsi" w:hAnsiTheme="majorHAnsi"/>
          <w:sz w:val="24"/>
          <w:szCs w:val="24"/>
        </w:rPr>
        <w:tab/>
      </w:r>
    </w:p>
    <w:p w:rsidRPr="004A1D06" w:rsidR="0019309D" w:rsidP="00547F13" w:rsidRDefault="0019309D" w14:paraId="37CF62FA" w14:textId="1F37F966">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13.</w:t>
      </w:r>
      <w:r w:rsidRPr="004A1D06">
        <w:rPr>
          <w:rFonts w:cs="Courier New" w:asciiTheme="majorHAnsi" w:hAnsiTheme="majorHAnsi"/>
          <w:sz w:val="24"/>
          <w:szCs w:val="24"/>
        </w:rPr>
        <w:tab/>
      </w:r>
      <w:r w:rsidRPr="004A1D06">
        <w:rPr>
          <w:rFonts w:cs="Courier New" w:asciiTheme="majorHAnsi" w:hAnsiTheme="majorHAnsi"/>
          <w:sz w:val="24"/>
          <w:szCs w:val="24"/>
          <w:u w:val="single"/>
        </w:rPr>
        <w:t>Respondent Costs Other Th</w:t>
      </w:r>
      <w:r w:rsidRPr="004A1D06" w:rsidR="00663916">
        <w:rPr>
          <w:rFonts w:cs="Courier New" w:asciiTheme="majorHAnsi" w:hAnsiTheme="majorHAnsi"/>
          <w:sz w:val="24"/>
          <w:szCs w:val="24"/>
          <w:u w:val="single"/>
        </w:rPr>
        <w:t>e</w:t>
      </w:r>
      <w:r w:rsidRPr="004A1D06">
        <w:rPr>
          <w:rFonts w:cs="Courier New" w:asciiTheme="majorHAnsi" w:hAnsiTheme="majorHAnsi"/>
          <w:sz w:val="24"/>
          <w:szCs w:val="24"/>
          <w:u w:val="single"/>
        </w:rPr>
        <w:t>n Burden Hour Costs</w:t>
      </w:r>
    </w:p>
    <w:p w:rsidRPr="004A1D06" w:rsidR="00723037" w:rsidP="00547F13" w:rsidRDefault="00723037" w14:paraId="2A14D934" w14:textId="77777777">
      <w:pPr>
        <w:spacing w:after="0" w:line="240" w:lineRule="auto"/>
        <w:rPr>
          <w:rFonts w:cs="Courier New" w:asciiTheme="majorHAnsi" w:hAnsiTheme="majorHAnsi"/>
          <w:sz w:val="24"/>
          <w:szCs w:val="24"/>
        </w:rPr>
      </w:pPr>
    </w:p>
    <w:p w:rsidRPr="004A1D06" w:rsidR="000C4CF6" w:rsidP="00547F13" w:rsidRDefault="000C4CF6" w14:paraId="7CDD6532"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There are no annualized costs to respondents other than the labor burden costs addressed in Section 12 of this document to complete this collection.</w:t>
      </w:r>
    </w:p>
    <w:p w:rsidRPr="00855F90" w:rsidR="0019309D" w:rsidP="00547F13" w:rsidRDefault="0019309D" w14:paraId="5480300A" w14:textId="77777777">
      <w:pPr>
        <w:spacing w:after="0" w:line="240" w:lineRule="auto"/>
        <w:rPr>
          <w:rFonts w:asciiTheme="majorHAnsi" w:hAnsiTheme="majorHAnsi"/>
          <w:sz w:val="24"/>
          <w:szCs w:val="24"/>
        </w:rPr>
      </w:pPr>
    </w:p>
    <w:p w:rsidRPr="004A1D06" w:rsidR="0019309D" w:rsidP="00547F13" w:rsidRDefault="00F25499" w14:paraId="54BFD9A8"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14. </w:t>
      </w:r>
      <w:r w:rsidRPr="004A1D06">
        <w:rPr>
          <w:rFonts w:cs="Courier New" w:asciiTheme="majorHAnsi" w:hAnsiTheme="majorHAnsi"/>
          <w:sz w:val="24"/>
          <w:szCs w:val="24"/>
        </w:rPr>
        <w:tab/>
      </w:r>
      <w:r w:rsidRPr="004A1D06">
        <w:rPr>
          <w:rFonts w:cs="Courier New" w:asciiTheme="majorHAnsi" w:hAnsiTheme="majorHAnsi"/>
          <w:sz w:val="24"/>
          <w:szCs w:val="24"/>
          <w:u w:val="single"/>
        </w:rPr>
        <w:t>Cost to the Federal Government</w:t>
      </w:r>
    </w:p>
    <w:p w:rsidRPr="004A1D06" w:rsidR="00F25499" w:rsidP="00547F13" w:rsidRDefault="00F25499" w14:paraId="5F0DDCB1" w14:textId="77777777">
      <w:pPr>
        <w:spacing w:after="0" w:line="240" w:lineRule="auto"/>
        <w:rPr>
          <w:rFonts w:cs="Courier New" w:asciiTheme="majorHAnsi" w:hAnsiTheme="majorHAnsi"/>
          <w:sz w:val="24"/>
          <w:szCs w:val="24"/>
        </w:rPr>
      </w:pPr>
    </w:p>
    <w:p w:rsidRPr="004A1D06" w:rsidR="004A1D06" w:rsidP="004A1D06" w:rsidRDefault="004A1D06" w14:paraId="575DFD70" w14:textId="77777777">
      <w:pPr>
        <w:spacing w:after="0" w:line="240" w:lineRule="auto"/>
        <w:rPr>
          <w:rFonts w:asciiTheme="majorHAnsi" w:hAnsiTheme="majorHAnsi"/>
          <w:sz w:val="24"/>
        </w:rPr>
      </w:pPr>
      <w:r w:rsidRPr="004A1D06">
        <w:rPr>
          <w:rFonts w:asciiTheme="majorHAnsi" w:hAnsiTheme="majorHAnsi"/>
          <w:sz w:val="24"/>
        </w:rPr>
        <w:t>Part A: LABOR COST TO THE FEDERAL GOVERNMENT</w:t>
      </w:r>
    </w:p>
    <w:p w:rsidRPr="004A1D06" w:rsidR="00722FDB" w:rsidP="004A1D06" w:rsidRDefault="00722FDB" w14:paraId="31D86A43" w14:textId="2C6588AD">
      <w:pPr>
        <w:spacing w:after="0" w:line="240" w:lineRule="auto"/>
        <w:rPr>
          <w:rFonts w:cs="Courier New" w:asciiTheme="majorHAnsi" w:hAnsiTheme="majorHAnsi"/>
          <w:sz w:val="24"/>
          <w:szCs w:val="24"/>
          <w:u w:val="single"/>
        </w:rPr>
      </w:pPr>
    </w:p>
    <w:p w:rsidRPr="00855F90" w:rsidR="00722FDB" w:rsidP="00547F13" w:rsidRDefault="000C4CF6" w14:paraId="56715EC3" w14:textId="77777777">
      <w:pPr>
        <w:spacing w:after="0" w:line="240" w:lineRule="auto"/>
        <w:rPr>
          <w:rFonts w:asciiTheme="majorHAnsi" w:hAnsiTheme="majorHAnsi"/>
          <w:sz w:val="24"/>
          <w:szCs w:val="24"/>
          <w:u w:val="single"/>
        </w:rPr>
      </w:pPr>
      <w:r w:rsidRPr="004A1D06">
        <w:rPr>
          <w:rFonts w:cs="Courier New" w:asciiTheme="majorHAnsi" w:hAnsiTheme="majorHAnsi"/>
          <w:sz w:val="24"/>
          <w:szCs w:val="24"/>
        </w:rPr>
        <w:t xml:space="preserve">There is no labor cost to the Federal Government since the data is collected by an approved contractor.  The contractor does not charge the MCM Organization.  </w:t>
      </w:r>
    </w:p>
    <w:p w:rsidRPr="00855F90" w:rsidR="00874B27" w:rsidP="00547F13" w:rsidRDefault="00874B27" w14:paraId="564D312F" w14:textId="77777777">
      <w:pPr>
        <w:spacing w:after="0" w:line="240" w:lineRule="auto"/>
        <w:rPr>
          <w:rFonts w:asciiTheme="majorHAnsi" w:hAnsiTheme="majorHAnsi"/>
          <w:sz w:val="24"/>
          <w:szCs w:val="24"/>
          <w:u w:val="single"/>
        </w:rPr>
      </w:pPr>
    </w:p>
    <w:p w:rsidR="004A1D06" w:rsidP="004A1D06" w:rsidRDefault="004A1D06" w14:paraId="00750753" w14:textId="77777777">
      <w:pPr>
        <w:spacing w:after="0" w:line="240" w:lineRule="auto"/>
        <w:rPr>
          <w:rFonts w:asciiTheme="majorHAnsi" w:hAnsiTheme="majorHAnsi"/>
          <w:sz w:val="24"/>
        </w:rPr>
      </w:pPr>
      <w:r w:rsidRPr="004A1D06">
        <w:rPr>
          <w:rFonts w:asciiTheme="majorHAnsi" w:hAnsiTheme="majorHAnsi"/>
          <w:sz w:val="24"/>
        </w:rPr>
        <w:t>Part B: OPERATIONAL AND MAINTENANCE COSTS</w:t>
      </w:r>
    </w:p>
    <w:p w:rsidRPr="004A1D06" w:rsidR="004A1D06" w:rsidP="004A1D06" w:rsidRDefault="004A1D06" w14:paraId="0663ACB1" w14:textId="77777777">
      <w:pPr>
        <w:spacing w:after="0" w:line="240" w:lineRule="auto"/>
        <w:rPr>
          <w:rFonts w:asciiTheme="majorHAnsi" w:hAnsiTheme="majorHAnsi"/>
          <w:sz w:val="24"/>
        </w:rPr>
      </w:pPr>
    </w:p>
    <w:p w:rsidRPr="004A1D06" w:rsidR="004A1D06" w:rsidP="004A1D06" w:rsidRDefault="004A1D06" w14:paraId="56A092D7" w14:textId="77777777">
      <w:pPr>
        <w:numPr>
          <w:ilvl w:val="0"/>
          <w:numId w:val="20"/>
        </w:numPr>
        <w:spacing w:after="0" w:line="240" w:lineRule="auto"/>
        <w:contextualSpacing/>
        <w:rPr>
          <w:rFonts w:asciiTheme="majorHAnsi" w:hAnsiTheme="majorHAnsi"/>
          <w:i/>
          <w:sz w:val="24"/>
        </w:rPr>
      </w:pPr>
      <w:r w:rsidRPr="004A1D06">
        <w:rPr>
          <w:rFonts w:asciiTheme="majorHAnsi" w:hAnsiTheme="majorHAnsi"/>
          <w:sz w:val="24"/>
        </w:rPr>
        <w:t>Cost Categories</w:t>
      </w:r>
    </w:p>
    <w:p w:rsidRPr="004A1D06" w:rsidR="004A1D06" w:rsidP="004A1D06" w:rsidRDefault="004A1D06" w14:paraId="692E2C5A" w14:textId="1D68252D">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Equipment: $</w:t>
      </w:r>
      <w:r>
        <w:rPr>
          <w:rFonts w:asciiTheme="majorHAnsi" w:hAnsiTheme="majorHAnsi"/>
          <w:sz w:val="24"/>
        </w:rPr>
        <w:t>5,000</w:t>
      </w:r>
    </w:p>
    <w:p w:rsidRPr="004A1D06" w:rsidR="004A1D06" w:rsidP="004A1D06" w:rsidRDefault="004A1D06" w14:paraId="2B686844" w14:textId="480620B7">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Printing: $</w:t>
      </w:r>
      <w:r>
        <w:rPr>
          <w:rFonts w:asciiTheme="majorHAnsi" w:hAnsiTheme="majorHAnsi"/>
          <w:sz w:val="24"/>
        </w:rPr>
        <w:t>1,000</w:t>
      </w:r>
    </w:p>
    <w:p w:rsidRPr="004A1D06" w:rsidR="004A1D06" w:rsidP="004A1D06" w:rsidRDefault="004A1D06" w14:paraId="5F74BDEF" w14:textId="0AF7675B">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Postage: $</w:t>
      </w:r>
      <w:r>
        <w:rPr>
          <w:rFonts w:asciiTheme="majorHAnsi" w:hAnsiTheme="majorHAnsi"/>
          <w:sz w:val="24"/>
        </w:rPr>
        <w:t>0</w:t>
      </w:r>
    </w:p>
    <w:p w:rsidRPr="004A1D06" w:rsidR="004A1D06" w:rsidP="004A1D06" w:rsidRDefault="004A1D06" w14:paraId="1CA773BC" w14:textId="0EB48A4E">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Software Purchases: $</w:t>
      </w:r>
      <w:r>
        <w:rPr>
          <w:rFonts w:asciiTheme="majorHAnsi" w:hAnsiTheme="majorHAnsi"/>
          <w:sz w:val="24"/>
        </w:rPr>
        <w:t>0</w:t>
      </w:r>
    </w:p>
    <w:p w:rsidRPr="004A1D06" w:rsidR="004A1D06" w:rsidP="004A1D06" w:rsidRDefault="004A1D06" w14:paraId="5F0FBB14" w14:textId="29E25A3C">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Licensing Costs: $</w:t>
      </w:r>
      <w:r>
        <w:rPr>
          <w:rFonts w:asciiTheme="majorHAnsi" w:hAnsiTheme="majorHAnsi"/>
          <w:sz w:val="24"/>
        </w:rPr>
        <w:t>0</w:t>
      </w:r>
    </w:p>
    <w:p w:rsidRPr="004A1D06" w:rsidR="004A1D06" w:rsidP="004A1D06" w:rsidRDefault="004A1D06" w14:paraId="7988C88D" w14:textId="5C47CBE5">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Other: $</w:t>
      </w:r>
      <w:r>
        <w:rPr>
          <w:rFonts w:asciiTheme="majorHAnsi" w:hAnsiTheme="majorHAnsi"/>
          <w:sz w:val="24"/>
        </w:rPr>
        <w:t>500</w:t>
      </w:r>
    </w:p>
    <w:p w:rsidRPr="004A1D06" w:rsidR="004A1D06" w:rsidP="004A1D06" w:rsidRDefault="004A1D06" w14:paraId="0F82C4B5" w14:textId="77777777">
      <w:pPr>
        <w:spacing w:after="0" w:line="240" w:lineRule="auto"/>
        <w:ind w:left="1440"/>
        <w:contextualSpacing/>
        <w:rPr>
          <w:rFonts w:asciiTheme="majorHAnsi" w:hAnsiTheme="majorHAnsi"/>
          <w:i/>
          <w:sz w:val="24"/>
        </w:rPr>
      </w:pPr>
    </w:p>
    <w:p w:rsidRPr="004A1D06" w:rsidR="004A1D06" w:rsidP="004A1D06" w:rsidRDefault="004A1D06" w14:paraId="26C1146B" w14:textId="4D151652">
      <w:pPr>
        <w:numPr>
          <w:ilvl w:val="0"/>
          <w:numId w:val="20"/>
        </w:numPr>
        <w:spacing w:after="0" w:line="240" w:lineRule="auto"/>
        <w:contextualSpacing/>
        <w:rPr>
          <w:rFonts w:asciiTheme="majorHAnsi" w:hAnsiTheme="majorHAnsi"/>
          <w:i/>
          <w:sz w:val="24"/>
        </w:rPr>
      </w:pPr>
      <w:r w:rsidRPr="004A1D06">
        <w:rPr>
          <w:rFonts w:asciiTheme="majorHAnsi" w:hAnsiTheme="majorHAnsi"/>
          <w:sz w:val="24"/>
        </w:rPr>
        <w:t>Total Operational and Maintenance Cost: $</w:t>
      </w:r>
      <w:r>
        <w:rPr>
          <w:rFonts w:asciiTheme="majorHAnsi" w:hAnsiTheme="majorHAnsi"/>
          <w:sz w:val="24"/>
        </w:rPr>
        <w:t>6,500</w:t>
      </w:r>
    </w:p>
    <w:p w:rsidRPr="004A1D06" w:rsidR="00723037" w:rsidP="00547F13" w:rsidRDefault="00723037" w14:paraId="379F266D" w14:textId="77777777">
      <w:pPr>
        <w:spacing w:after="0" w:line="240" w:lineRule="auto"/>
        <w:rPr>
          <w:rFonts w:cs="Courier New" w:asciiTheme="majorHAnsi" w:hAnsiTheme="majorHAnsi"/>
          <w:sz w:val="24"/>
          <w:szCs w:val="24"/>
          <w:u w:val="single"/>
        </w:rPr>
      </w:pPr>
    </w:p>
    <w:p w:rsidR="004A1D06" w:rsidP="004A1D06" w:rsidRDefault="004A1D06" w14:paraId="33A6ED24" w14:textId="77777777">
      <w:pPr>
        <w:spacing w:after="0" w:line="240" w:lineRule="auto"/>
        <w:rPr>
          <w:rFonts w:asciiTheme="majorHAnsi" w:hAnsiTheme="majorHAnsi"/>
          <w:sz w:val="24"/>
        </w:rPr>
      </w:pPr>
      <w:r w:rsidRPr="004A1D06">
        <w:rPr>
          <w:rFonts w:asciiTheme="majorHAnsi" w:hAnsiTheme="majorHAnsi"/>
          <w:sz w:val="24"/>
        </w:rPr>
        <w:t>Part C: TOTAL COST TO THE FEDERAL GOVERNMENT</w:t>
      </w:r>
    </w:p>
    <w:p w:rsidR="004A1D06" w:rsidP="004A1D06" w:rsidRDefault="004A1D06" w14:paraId="59734BFC" w14:textId="77777777">
      <w:pPr>
        <w:spacing w:after="0" w:line="240" w:lineRule="auto"/>
        <w:rPr>
          <w:rFonts w:asciiTheme="majorHAnsi" w:hAnsiTheme="majorHAnsi"/>
          <w:sz w:val="24"/>
        </w:rPr>
      </w:pPr>
    </w:p>
    <w:p w:rsidRPr="004A1D06" w:rsidR="004A1D06" w:rsidP="004A1D06" w:rsidRDefault="004A1D06" w14:paraId="7A41094E" w14:textId="2F6578C9">
      <w:pPr>
        <w:numPr>
          <w:ilvl w:val="0"/>
          <w:numId w:val="21"/>
        </w:numPr>
        <w:spacing w:after="0" w:line="240" w:lineRule="auto"/>
        <w:contextualSpacing/>
        <w:rPr>
          <w:rFonts w:asciiTheme="majorHAnsi" w:hAnsiTheme="majorHAnsi"/>
          <w:sz w:val="24"/>
        </w:rPr>
      </w:pPr>
      <w:r w:rsidRPr="004A1D06">
        <w:rPr>
          <w:rFonts w:asciiTheme="majorHAnsi" w:hAnsiTheme="majorHAnsi"/>
          <w:sz w:val="24"/>
        </w:rPr>
        <w:t>Total Labor Cost to the Federal Government: $</w:t>
      </w:r>
      <w:r w:rsidR="009D274E">
        <w:rPr>
          <w:rFonts w:asciiTheme="majorHAnsi" w:hAnsiTheme="majorHAnsi"/>
          <w:sz w:val="24"/>
        </w:rPr>
        <w:t>0.00</w:t>
      </w:r>
    </w:p>
    <w:p w:rsidRPr="004A1D06" w:rsidR="004A1D06" w:rsidP="004A1D06" w:rsidRDefault="004A1D06" w14:paraId="2C0F014E" w14:textId="77777777">
      <w:pPr>
        <w:spacing w:after="0" w:line="240" w:lineRule="auto"/>
        <w:ind w:left="720"/>
        <w:contextualSpacing/>
        <w:rPr>
          <w:rFonts w:asciiTheme="majorHAnsi" w:hAnsiTheme="majorHAnsi"/>
          <w:sz w:val="24"/>
        </w:rPr>
      </w:pPr>
    </w:p>
    <w:p w:rsidRPr="004A1D06" w:rsidR="004A1D06" w:rsidP="004A1D06" w:rsidRDefault="004A1D06" w14:paraId="56B1CC80" w14:textId="669F3400">
      <w:pPr>
        <w:numPr>
          <w:ilvl w:val="0"/>
          <w:numId w:val="21"/>
        </w:numPr>
        <w:spacing w:after="0" w:line="240" w:lineRule="auto"/>
        <w:contextualSpacing/>
        <w:rPr>
          <w:rFonts w:asciiTheme="majorHAnsi" w:hAnsiTheme="majorHAnsi"/>
          <w:sz w:val="24"/>
        </w:rPr>
      </w:pPr>
      <w:r w:rsidRPr="004A1D06">
        <w:rPr>
          <w:rFonts w:asciiTheme="majorHAnsi" w:hAnsiTheme="majorHAnsi"/>
          <w:sz w:val="24"/>
        </w:rPr>
        <w:t>Total Operational and Maintenance Costs: $</w:t>
      </w:r>
      <w:r>
        <w:rPr>
          <w:rFonts w:asciiTheme="majorHAnsi" w:hAnsiTheme="majorHAnsi"/>
          <w:sz w:val="24"/>
        </w:rPr>
        <w:t>6,500</w:t>
      </w:r>
    </w:p>
    <w:p w:rsidRPr="004A1D06" w:rsidR="004A1D06" w:rsidP="004A1D06" w:rsidRDefault="004A1D06" w14:paraId="7DFF290E" w14:textId="77777777">
      <w:pPr>
        <w:spacing w:after="0" w:line="240" w:lineRule="auto"/>
        <w:rPr>
          <w:rFonts w:asciiTheme="majorHAnsi" w:hAnsiTheme="majorHAnsi"/>
          <w:sz w:val="24"/>
        </w:rPr>
      </w:pPr>
    </w:p>
    <w:p w:rsidRPr="004A1D06" w:rsidR="004A1D06" w:rsidP="004A1D06" w:rsidRDefault="004A1D06" w14:paraId="40D70721" w14:textId="645B25FC">
      <w:pPr>
        <w:numPr>
          <w:ilvl w:val="0"/>
          <w:numId w:val="21"/>
        </w:numPr>
        <w:spacing w:after="0" w:line="240" w:lineRule="auto"/>
        <w:contextualSpacing/>
        <w:rPr>
          <w:rFonts w:asciiTheme="majorHAnsi" w:hAnsiTheme="majorHAnsi"/>
          <w:sz w:val="24"/>
        </w:rPr>
      </w:pPr>
      <w:r w:rsidRPr="004A1D06">
        <w:rPr>
          <w:rFonts w:asciiTheme="majorHAnsi" w:hAnsiTheme="majorHAnsi"/>
          <w:sz w:val="24"/>
        </w:rPr>
        <w:t>Total Cost to the Federal Government: $</w:t>
      </w:r>
      <w:r w:rsidR="009D274E">
        <w:rPr>
          <w:rFonts w:asciiTheme="majorHAnsi" w:hAnsiTheme="majorHAnsi"/>
          <w:sz w:val="24"/>
        </w:rPr>
        <w:t>6,500</w:t>
      </w:r>
    </w:p>
    <w:p w:rsidRPr="00855F90" w:rsidR="000C4CF6" w:rsidP="00547F13" w:rsidRDefault="000C4CF6" w14:paraId="7F15FBB5" w14:textId="77777777">
      <w:pPr>
        <w:spacing w:after="0" w:line="240" w:lineRule="auto"/>
        <w:rPr>
          <w:rFonts w:asciiTheme="majorHAnsi" w:hAnsiTheme="majorHAnsi"/>
          <w:sz w:val="24"/>
          <w:szCs w:val="24"/>
        </w:rPr>
      </w:pPr>
    </w:p>
    <w:p w:rsidRPr="004A1D06" w:rsidR="00DA2B37" w:rsidP="00547F13" w:rsidRDefault="00DA2B37" w14:paraId="09665302"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15. </w:t>
      </w:r>
      <w:r w:rsidRPr="004A1D06">
        <w:rPr>
          <w:rFonts w:cs="Courier New" w:asciiTheme="majorHAnsi" w:hAnsiTheme="majorHAnsi"/>
          <w:sz w:val="24"/>
          <w:szCs w:val="24"/>
        </w:rPr>
        <w:tab/>
      </w:r>
      <w:r w:rsidRPr="004A1D06">
        <w:rPr>
          <w:rFonts w:cs="Courier New" w:asciiTheme="majorHAnsi" w:hAnsiTheme="majorHAnsi"/>
          <w:sz w:val="24"/>
          <w:szCs w:val="24"/>
          <w:u w:val="single"/>
        </w:rPr>
        <w:t>Reasons for Change in Burden</w:t>
      </w:r>
    </w:p>
    <w:p w:rsidRPr="00855F90" w:rsidR="000C4CF6" w:rsidP="00547F13" w:rsidRDefault="000C4CF6" w14:paraId="358B17C5" w14:textId="77777777">
      <w:pPr>
        <w:spacing w:after="0" w:line="240" w:lineRule="auto"/>
        <w:rPr>
          <w:rFonts w:asciiTheme="majorHAnsi" w:hAnsiTheme="majorHAnsi"/>
          <w:i/>
          <w:sz w:val="24"/>
          <w:szCs w:val="24"/>
        </w:rPr>
      </w:pPr>
    </w:p>
    <w:p w:rsidRPr="00855F90" w:rsidR="000C4CF6" w:rsidP="00547F13" w:rsidRDefault="00A81DCE" w14:paraId="341BA234" w14:textId="5D5034EA">
      <w:pPr>
        <w:spacing w:after="0" w:line="240" w:lineRule="auto"/>
        <w:rPr>
          <w:rFonts w:asciiTheme="majorHAnsi" w:hAnsiTheme="majorHAnsi"/>
          <w:i/>
          <w:sz w:val="24"/>
          <w:szCs w:val="24"/>
        </w:rPr>
      </w:pPr>
      <w:r w:rsidRPr="004A1D06">
        <w:rPr>
          <w:rFonts w:cs="Courier New" w:asciiTheme="majorHAnsi" w:hAnsiTheme="majorHAnsi"/>
          <w:sz w:val="24"/>
          <w:szCs w:val="24"/>
        </w:rPr>
        <w:t>The</w:t>
      </w:r>
      <w:r w:rsidR="00E20570">
        <w:rPr>
          <w:rFonts w:cs="Courier New" w:asciiTheme="majorHAnsi" w:hAnsiTheme="majorHAnsi"/>
          <w:sz w:val="24"/>
          <w:szCs w:val="24"/>
        </w:rPr>
        <w:t xml:space="preserve"> burden has decreased</w:t>
      </w:r>
      <w:r w:rsidR="007F1815">
        <w:rPr>
          <w:rFonts w:cs="Courier New" w:asciiTheme="majorHAnsi" w:hAnsiTheme="majorHAnsi"/>
          <w:sz w:val="24"/>
          <w:szCs w:val="24"/>
        </w:rPr>
        <w:t xml:space="preserve"> due to race field changes.</w:t>
      </w:r>
      <w:r w:rsidRPr="004A1D06" w:rsidDel="00A81DCE" w:rsidR="00B41A96">
        <w:rPr>
          <w:rFonts w:cs="Courier New" w:asciiTheme="majorHAnsi" w:hAnsiTheme="majorHAnsi"/>
          <w:sz w:val="24"/>
          <w:szCs w:val="24"/>
        </w:rPr>
        <w:t xml:space="preserve"> </w:t>
      </w:r>
      <w:r w:rsidR="004179A0">
        <w:rPr>
          <w:rFonts w:cs="Courier New" w:asciiTheme="majorHAnsi" w:hAnsiTheme="majorHAnsi"/>
          <w:sz w:val="24"/>
          <w:szCs w:val="24"/>
        </w:rPr>
        <w:t>Data is analyzed and used for projections in race field planning.  There is a steady decline in runner participation across the running industry.</w:t>
      </w:r>
    </w:p>
    <w:p w:rsidRPr="00855F90" w:rsidR="00DA2B37" w:rsidP="00547F13" w:rsidRDefault="00DA2B37" w14:paraId="232A833A" w14:textId="77777777">
      <w:pPr>
        <w:spacing w:after="0" w:line="240" w:lineRule="auto"/>
        <w:rPr>
          <w:rFonts w:asciiTheme="majorHAnsi" w:hAnsiTheme="majorHAnsi"/>
          <w:sz w:val="24"/>
          <w:szCs w:val="24"/>
        </w:rPr>
      </w:pPr>
    </w:p>
    <w:p w:rsidRPr="004A1D06" w:rsidR="00DA2B37" w:rsidP="00547F13" w:rsidRDefault="005C3A95" w14:paraId="30F915D9" w14:textId="77777777">
      <w:pPr>
        <w:spacing w:after="0" w:line="240" w:lineRule="auto"/>
        <w:rPr>
          <w:rFonts w:cs="Courier New" w:asciiTheme="majorHAnsi" w:hAnsiTheme="majorHAnsi"/>
          <w:sz w:val="24"/>
          <w:szCs w:val="24"/>
        </w:rPr>
      </w:pPr>
      <w:r w:rsidRPr="004A1D06">
        <w:rPr>
          <w:rFonts w:cs="Courier New" w:asciiTheme="majorHAnsi" w:hAnsiTheme="majorHAnsi"/>
          <w:sz w:val="24"/>
          <w:szCs w:val="24"/>
        </w:rPr>
        <w:t xml:space="preserve">16. </w:t>
      </w:r>
      <w:r w:rsidRPr="004A1D06">
        <w:rPr>
          <w:rFonts w:cs="Courier New" w:asciiTheme="majorHAnsi" w:hAnsiTheme="majorHAnsi"/>
          <w:sz w:val="24"/>
          <w:szCs w:val="24"/>
        </w:rPr>
        <w:tab/>
      </w:r>
      <w:r w:rsidRPr="004A1D06">
        <w:rPr>
          <w:rFonts w:cs="Courier New" w:asciiTheme="majorHAnsi" w:hAnsiTheme="majorHAnsi"/>
          <w:sz w:val="24"/>
          <w:szCs w:val="24"/>
          <w:u w:val="single"/>
        </w:rPr>
        <w:t>Publication of Results</w:t>
      </w:r>
      <w:r w:rsidRPr="004A1D06">
        <w:rPr>
          <w:rFonts w:cs="Courier New" w:asciiTheme="majorHAnsi" w:hAnsiTheme="majorHAnsi"/>
          <w:sz w:val="24"/>
          <w:szCs w:val="24"/>
        </w:rPr>
        <w:t xml:space="preserve"> </w:t>
      </w:r>
    </w:p>
    <w:p w:rsidRPr="00855F90" w:rsidR="00DA2B37" w:rsidP="00547F13" w:rsidRDefault="00DA2B37" w14:paraId="5EC7EE23" w14:textId="77777777">
      <w:pPr>
        <w:spacing w:after="0" w:line="240" w:lineRule="auto"/>
        <w:rPr>
          <w:rFonts w:asciiTheme="majorHAnsi" w:hAnsiTheme="majorHAnsi"/>
          <w:sz w:val="24"/>
          <w:szCs w:val="24"/>
        </w:rPr>
      </w:pPr>
    </w:p>
    <w:p w:rsidRPr="00855F90" w:rsidR="005C3A95" w:rsidP="00547F13" w:rsidRDefault="00B35B1C" w14:paraId="3707996B" w14:textId="6F2BDE51">
      <w:pPr>
        <w:spacing w:after="0" w:line="240" w:lineRule="auto"/>
        <w:rPr>
          <w:rFonts w:asciiTheme="majorHAnsi" w:hAnsiTheme="majorHAnsi"/>
          <w:sz w:val="24"/>
          <w:szCs w:val="24"/>
        </w:rPr>
      </w:pPr>
      <w:r w:rsidRPr="004A1D06">
        <w:rPr>
          <w:rFonts w:cs="Courier New" w:asciiTheme="majorHAnsi" w:hAnsiTheme="majorHAnsi"/>
          <w:sz w:val="24"/>
          <w:szCs w:val="24"/>
        </w:rPr>
        <w:t>The results of this information collection will not be published</w:t>
      </w:r>
      <w:r w:rsidR="00E03E28">
        <w:rPr>
          <w:rFonts w:cs="Courier New" w:asciiTheme="majorHAnsi" w:hAnsiTheme="majorHAnsi"/>
          <w:sz w:val="24"/>
          <w:szCs w:val="24"/>
        </w:rPr>
        <w:t>.</w:t>
      </w:r>
    </w:p>
    <w:p w:rsidRPr="00855F90" w:rsidR="00B35B1C" w:rsidP="00547F13" w:rsidRDefault="00B35B1C" w14:paraId="39957C82" w14:textId="77777777">
      <w:pPr>
        <w:spacing w:after="0" w:line="240" w:lineRule="auto"/>
        <w:rPr>
          <w:rFonts w:asciiTheme="majorHAnsi" w:hAnsiTheme="majorHAnsi"/>
          <w:sz w:val="24"/>
          <w:szCs w:val="24"/>
        </w:rPr>
      </w:pPr>
    </w:p>
    <w:p w:rsidR="00B35B1C" w:rsidP="00547F13" w:rsidRDefault="005C3A95" w14:paraId="36D64A83"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17. </w:t>
      </w:r>
      <w:r w:rsidRPr="004A1D06" w:rsidR="00C62D17">
        <w:rPr>
          <w:rFonts w:cs="Courier New" w:asciiTheme="majorHAnsi" w:hAnsiTheme="majorHAnsi"/>
          <w:sz w:val="24"/>
          <w:szCs w:val="24"/>
        </w:rPr>
        <w:tab/>
      </w:r>
      <w:r w:rsidRPr="004A1D06" w:rsidR="00C62D17">
        <w:rPr>
          <w:rFonts w:cs="Courier New" w:asciiTheme="majorHAnsi" w:hAnsiTheme="majorHAnsi"/>
          <w:sz w:val="24"/>
          <w:szCs w:val="24"/>
          <w:u w:val="single"/>
        </w:rPr>
        <w:t>Non-Display of OMB Expiration Date</w:t>
      </w:r>
    </w:p>
    <w:p w:rsidRPr="004A1D06" w:rsidR="004A1D06" w:rsidP="00547F13" w:rsidRDefault="004A1D06" w14:paraId="1C249AA7" w14:textId="77777777">
      <w:pPr>
        <w:spacing w:after="0" w:line="240" w:lineRule="auto"/>
        <w:rPr>
          <w:rFonts w:cs="Courier New" w:asciiTheme="majorHAnsi" w:hAnsiTheme="majorHAnsi"/>
          <w:sz w:val="24"/>
          <w:szCs w:val="24"/>
        </w:rPr>
      </w:pPr>
    </w:p>
    <w:p w:rsidR="00C62D17" w:rsidP="004A1D06" w:rsidRDefault="00B35B1C" w14:paraId="55F561C6" w14:textId="77777777">
      <w:pPr>
        <w:pStyle w:val="NormalWeb"/>
        <w:spacing w:before="0" w:beforeAutospacing="0" w:after="0" w:afterAutospacing="0"/>
        <w:rPr>
          <w:rFonts w:cs="Courier New" w:asciiTheme="majorHAnsi" w:hAnsiTheme="majorHAnsi"/>
        </w:rPr>
      </w:pPr>
      <w:r w:rsidRPr="004A1D06">
        <w:rPr>
          <w:rFonts w:cs="Courier New" w:asciiTheme="majorHAnsi" w:hAnsiTheme="majorHAnsi"/>
        </w:rPr>
        <w:t xml:space="preserve">We are not seeking approval to omit the display of the expiration date of the OMB approval of the collection instrument. </w:t>
      </w:r>
    </w:p>
    <w:p w:rsidRPr="004A1D06" w:rsidR="00E03E28" w:rsidP="004A1D06" w:rsidRDefault="00E03E28" w14:paraId="00FCB4E1" w14:textId="77777777">
      <w:pPr>
        <w:pStyle w:val="NormalWeb"/>
        <w:spacing w:before="0" w:beforeAutospacing="0" w:after="0" w:afterAutospacing="0"/>
        <w:rPr>
          <w:rFonts w:asciiTheme="majorHAnsi" w:hAnsiTheme="majorHAnsi"/>
        </w:rPr>
      </w:pPr>
    </w:p>
    <w:p w:rsidRPr="004A1D06" w:rsidR="00B35B1C" w:rsidP="00855F90" w:rsidRDefault="00C62D17" w14:paraId="41B4CF22" w14:textId="77777777">
      <w:pPr>
        <w:spacing w:after="0" w:line="240" w:lineRule="auto"/>
        <w:rPr>
          <w:rFonts w:cs="Courier New" w:asciiTheme="majorHAnsi" w:hAnsiTheme="majorHAnsi"/>
          <w:sz w:val="24"/>
          <w:szCs w:val="24"/>
          <w:u w:val="single"/>
        </w:rPr>
      </w:pPr>
      <w:r w:rsidRPr="004A1D06">
        <w:rPr>
          <w:rFonts w:cs="Courier New" w:asciiTheme="majorHAnsi" w:hAnsiTheme="majorHAnsi"/>
          <w:sz w:val="24"/>
          <w:szCs w:val="24"/>
        </w:rPr>
        <w:t xml:space="preserve">18. </w:t>
      </w:r>
      <w:r w:rsidRPr="004A1D06">
        <w:rPr>
          <w:rFonts w:cs="Courier New" w:asciiTheme="majorHAnsi" w:hAnsiTheme="majorHAnsi"/>
          <w:sz w:val="24"/>
          <w:szCs w:val="24"/>
        </w:rPr>
        <w:tab/>
      </w:r>
      <w:r w:rsidRPr="004A1D06">
        <w:rPr>
          <w:rFonts w:cs="Courier New" w:asciiTheme="majorHAnsi" w:hAnsiTheme="majorHAnsi"/>
          <w:sz w:val="24"/>
          <w:szCs w:val="24"/>
          <w:u w:val="single"/>
        </w:rPr>
        <w:t>Exceptions to “Certification for Paperwork Reduction Submissions”</w:t>
      </w:r>
    </w:p>
    <w:p w:rsidR="004A1D06" w:rsidP="004A1D06" w:rsidRDefault="004A1D06" w14:paraId="798EA116" w14:textId="77777777">
      <w:pPr>
        <w:pStyle w:val="NormalWeb"/>
        <w:spacing w:before="0" w:beforeAutospacing="0" w:after="0" w:afterAutospacing="0"/>
        <w:rPr>
          <w:rFonts w:cs="Courier New" w:asciiTheme="majorHAnsi" w:hAnsiTheme="majorHAnsi"/>
        </w:rPr>
      </w:pPr>
    </w:p>
    <w:p w:rsidRPr="004A1D06" w:rsidR="00166837" w:rsidP="004A1D06" w:rsidRDefault="00166837" w14:paraId="507B1BE6" w14:textId="77777777">
      <w:pPr>
        <w:pStyle w:val="NormalWeb"/>
        <w:spacing w:before="0" w:beforeAutospacing="0" w:after="0" w:afterAutospacing="0"/>
        <w:rPr>
          <w:rFonts w:cs="Courier New" w:asciiTheme="majorHAnsi" w:hAnsiTheme="majorHAnsi"/>
          <w:u w:val="single"/>
        </w:rPr>
      </w:pPr>
      <w:r w:rsidRPr="004A1D06">
        <w:rPr>
          <w:rFonts w:cs="Courier New" w:asciiTheme="majorHAnsi" w:hAnsiTheme="majorHAnsi"/>
        </w:rPr>
        <w:t>We are not requesting any exemptions to the provisions stated in 5 CFR 1320.9.</w:t>
      </w:r>
    </w:p>
    <w:sectPr w:rsidRPr="004A1D06" w:rsidR="001668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818F" w14:textId="77777777" w:rsidR="00703B35" w:rsidRDefault="00703B35" w:rsidP="00FB569C">
      <w:pPr>
        <w:spacing w:after="0" w:line="240" w:lineRule="auto"/>
      </w:pPr>
      <w:r>
        <w:separator/>
      </w:r>
    </w:p>
  </w:endnote>
  <w:endnote w:type="continuationSeparator" w:id="0">
    <w:p w14:paraId="13683576" w14:textId="77777777" w:rsidR="00703B35" w:rsidRDefault="00703B3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9FEE" w14:textId="77777777" w:rsidR="00703B35" w:rsidRDefault="00703B35" w:rsidP="00FB569C">
      <w:pPr>
        <w:spacing w:after="0" w:line="240" w:lineRule="auto"/>
      </w:pPr>
      <w:r>
        <w:separator/>
      </w:r>
    </w:p>
  </w:footnote>
  <w:footnote w:type="continuationSeparator" w:id="0">
    <w:p w14:paraId="4A82E96F" w14:textId="77777777" w:rsidR="00703B35" w:rsidRDefault="00703B3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22FB"/>
    <w:multiLevelType w:val="hybridMultilevel"/>
    <w:tmpl w:val="6FC8B0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1855"/>
    <w:multiLevelType w:val="hybridMultilevel"/>
    <w:tmpl w:val="6736E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25FF1"/>
    <w:multiLevelType w:val="hybridMultilevel"/>
    <w:tmpl w:val="F572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3F7F5C"/>
    <w:multiLevelType w:val="hybridMultilevel"/>
    <w:tmpl w:val="5E1A7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C463A"/>
    <w:multiLevelType w:val="hybridMultilevel"/>
    <w:tmpl w:val="99D85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224CF"/>
    <w:multiLevelType w:val="hybridMultilevel"/>
    <w:tmpl w:val="D14E29A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11"/>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4"/>
  </w:num>
  <w:num w:numId="14">
    <w:abstractNumId w:val="6"/>
  </w:num>
  <w:num w:numId="15">
    <w:abstractNumId w:val="10"/>
  </w:num>
  <w:num w:numId="16">
    <w:abstractNumId w:val="22"/>
  </w:num>
  <w:num w:numId="17">
    <w:abstractNumId w:val="9"/>
  </w:num>
  <w:num w:numId="18">
    <w:abstractNumId w:val="8"/>
  </w:num>
  <w:num w:numId="19">
    <w:abstractNumId w:val="13"/>
  </w:num>
  <w:num w:numId="20">
    <w:abstractNumId w:val="5"/>
  </w:num>
  <w:num w:numId="21">
    <w:abstractNumId w:val="2"/>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65C6"/>
    <w:rsid w:val="00036FCD"/>
    <w:rsid w:val="000456D2"/>
    <w:rsid w:val="00060A91"/>
    <w:rsid w:val="00076DF3"/>
    <w:rsid w:val="000B0E70"/>
    <w:rsid w:val="000B1E03"/>
    <w:rsid w:val="000C4CF6"/>
    <w:rsid w:val="000D6E1B"/>
    <w:rsid w:val="000E4B0F"/>
    <w:rsid w:val="00105F45"/>
    <w:rsid w:val="001265D0"/>
    <w:rsid w:val="00144D9C"/>
    <w:rsid w:val="00151F81"/>
    <w:rsid w:val="00166837"/>
    <w:rsid w:val="0017416F"/>
    <w:rsid w:val="0018495C"/>
    <w:rsid w:val="0019309D"/>
    <w:rsid w:val="001A6CB5"/>
    <w:rsid w:val="001B151B"/>
    <w:rsid w:val="001E5861"/>
    <w:rsid w:val="001F526C"/>
    <w:rsid w:val="00200261"/>
    <w:rsid w:val="00211832"/>
    <w:rsid w:val="00222D1B"/>
    <w:rsid w:val="0024335E"/>
    <w:rsid w:val="00254DCF"/>
    <w:rsid w:val="002567F9"/>
    <w:rsid w:val="002569EF"/>
    <w:rsid w:val="00262D8A"/>
    <w:rsid w:val="002648FB"/>
    <w:rsid w:val="0027743E"/>
    <w:rsid w:val="00277C37"/>
    <w:rsid w:val="00285297"/>
    <w:rsid w:val="00290837"/>
    <w:rsid w:val="00294E92"/>
    <w:rsid w:val="002A0C8D"/>
    <w:rsid w:val="002B4F1A"/>
    <w:rsid w:val="002C34AD"/>
    <w:rsid w:val="002C68CF"/>
    <w:rsid w:val="002F48F3"/>
    <w:rsid w:val="00307DC4"/>
    <w:rsid w:val="003132E7"/>
    <w:rsid w:val="00321466"/>
    <w:rsid w:val="00331A9E"/>
    <w:rsid w:val="00331D7E"/>
    <w:rsid w:val="00337EF1"/>
    <w:rsid w:val="00394A8A"/>
    <w:rsid w:val="00396F57"/>
    <w:rsid w:val="003B10C8"/>
    <w:rsid w:val="003C0540"/>
    <w:rsid w:val="003D0B08"/>
    <w:rsid w:val="003D36B5"/>
    <w:rsid w:val="003D538A"/>
    <w:rsid w:val="004179A0"/>
    <w:rsid w:val="00420AE9"/>
    <w:rsid w:val="00480AFF"/>
    <w:rsid w:val="00486235"/>
    <w:rsid w:val="00490797"/>
    <w:rsid w:val="004A1D06"/>
    <w:rsid w:val="004C74D6"/>
    <w:rsid w:val="004F4F5D"/>
    <w:rsid w:val="00510F0C"/>
    <w:rsid w:val="00511B23"/>
    <w:rsid w:val="00520B36"/>
    <w:rsid w:val="005257D7"/>
    <w:rsid w:val="00542645"/>
    <w:rsid w:val="00547F13"/>
    <w:rsid w:val="00571698"/>
    <w:rsid w:val="00576EDB"/>
    <w:rsid w:val="00596BBA"/>
    <w:rsid w:val="005C3A95"/>
    <w:rsid w:val="005C7428"/>
    <w:rsid w:val="005D5C81"/>
    <w:rsid w:val="005D74A1"/>
    <w:rsid w:val="00640596"/>
    <w:rsid w:val="00642741"/>
    <w:rsid w:val="00663916"/>
    <w:rsid w:val="00675169"/>
    <w:rsid w:val="00690582"/>
    <w:rsid w:val="006A13FA"/>
    <w:rsid w:val="006E09ED"/>
    <w:rsid w:val="006E563D"/>
    <w:rsid w:val="006F2DF8"/>
    <w:rsid w:val="00703B35"/>
    <w:rsid w:val="00722FDB"/>
    <w:rsid w:val="00723037"/>
    <w:rsid w:val="00733683"/>
    <w:rsid w:val="0074165F"/>
    <w:rsid w:val="00741EEE"/>
    <w:rsid w:val="007641A7"/>
    <w:rsid w:val="0076647D"/>
    <w:rsid w:val="0077261C"/>
    <w:rsid w:val="00776713"/>
    <w:rsid w:val="007C23C4"/>
    <w:rsid w:val="007D041D"/>
    <w:rsid w:val="007F1815"/>
    <w:rsid w:val="00826D4A"/>
    <w:rsid w:val="008270BC"/>
    <w:rsid w:val="00855F90"/>
    <w:rsid w:val="00856584"/>
    <w:rsid w:val="008635C4"/>
    <w:rsid w:val="00874B27"/>
    <w:rsid w:val="008971FC"/>
    <w:rsid w:val="008A514F"/>
    <w:rsid w:val="008C4643"/>
    <w:rsid w:val="008D1294"/>
    <w:rsid w:val="008E3029"/>
    <w:rsid w:val="00923C1A"/>
    <w:rsid w:val="00951D4C"/>
    <w:rsid w:val="00981E51"/>
    <w:rsid w:val="0098628F"/>
    <w:rsid w:val="00996894"/>
    <w:rsid w:val="009A6246"/>
    <w:rsid w:val="009D274E"/>
    <w:rsid w:val="009F2544"/>
    <w:rsid w:val="00A50A0F"/>
    <w:rsid w:val="00A76F7E"/>
    <w:rsid w:val="00A77157"/>
    <w:rsid w:val="00A81DCE"/>
    <w:rsid w:val="00A96935"/>
    <w:rsid w:val="00A978EF"/>
    <w:rsid w:val="00AA0880"/>
    <w:rsid w:val="00AA32A1"/>
    <w:rsid w:val="00AE4481"/>
    <w:rsid w:val="00AF43EC"/>
    <w:rsid w:val="00B33CFF"/>
    <w:rsid w:val="00B35B1C"/>
    <w:rsid w:val="00B41A96"/>
    <w:rsid w:val="00B52F4E"/>
    <w:rsid w:val="00B5539B"/>
    <w:rsid w:val="00B56BC1"/>
    <w:rsid w:val="00B711C7"/>
    <w:rsid w:val="00B933B0"/>
    <w:rsid w:val="00BD580D"/>
    <w:rsid w:val="00BF7C19"/>
    <w:rsid w:val="00C07E1E"/>
    <w:rsid w:val="00C23F35"/>
    <w:rsid w:val="00C57548"/>
    <w:rsid w:val="00C62D17"/>
    <w:rsid w:val="00C808F4"/>
    <w:rsid w:val="00CA15B1"/>
    <w:rsid w:val="00CC24D5"/>
    <w:rsid w:val="00D061E2"/>
    <w:rsid w:val="00D21AA6"/>
    <w:rsid w:val="00D31839"/>
    <w:rsid w:val="00D462F7"/>
    <w:rsid w:val="00D52555"/>
    <w:rsid w:val="00DA2B37"/>
    <w:rsid w:val="00E03E28"/>
    <w:rsid w:val="00E14470"/>
    <w:rsid w:val="00E20570"/>
    <w:rsid w:val="00E5409A"/>
    <w:rsid w:val="00E567A9"/>
    <w:rsid w:val="00E95FFB"/>
    <w:rsid w:val="00EA49B8"/>
    <w:rsid w:val="00EA6C04"/>
    <w:rsid w:val="00ED5C98"/>
    <w:rsid w:val="00F25499"/>
    <w:rsid w:val="00F322E1"/>
    <w:rsid w:val="00F746CE"/>
    <w:rsid w:val="00F86C35"/>
    <w:rsid w:val="00F97482"/>
    <w:rsid w:val="00FB569C"/>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F129"/>
  <w15:docId w15:val="{ABDE5E04-FA0D-4CD2-A5BF-2405F627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8270BC"/>
    <w:rPr>
      <w:sz w:val="16"/>
      <w:szCs w:val="16"/>
    </w:rPr>
  </w:style>
  <w:style w:type="paragraph" w:styleId="CommentText">
    <w:name w:val="annotation text"/>
    <w:basedOn w:val="Normal"/>
    <w:link w:val="CommentTextChar"/>
    <w:uiPriority w:val="99"/>
    <w:semiHidden/>
    <w:unhideWhenUsed/>
    <w:rsid w:val="008270BC"/>
    <w:pPr>
      <w:spacing w:line="240" w:lineRule="auto"/>
    </w:pPr>
    <w:rPr>
      <w:sz w:val="20"/>
      <w:szCs w:val="20"/>
    </w:rPr>
  </w:style>
  <w:style w:type="character" w:customStyle="1" w:styleId="CommentTextChar">
    <w:name w:val="Comment Text Char"/>
    <w:basedOn w:val="DefaultParagraphFont"/>
    <w:link w:val="CommentText"/>
    <w:uiPriority w:val="99"/>
    <w:semiHidden/>
    <w:rsid w:val="008270BC"/>
    <w:rPr>
      <w:sz w:val="20"/>
      <w:szCs w:val="20"/>
    </w:rPr>
  </w:style>
  <w:style w:type="paragraph" w:styleId="CommentSubject">
    <w:name w:val="annotation subject"/>
    <w:basedOn w:val="CommentText"/>
    <w:next w:val="CommentText"/>
    <w:link w:val="CommentSubjectChar"/>
    <w:uiPriority w:val="99"/>
    <w:semiHidden/>
    <w:unhideWhenUsed/>
    <w:rsid w:val="008270BC"/>
    <w:rPr>
      <w:b/>
      <w:bCs/>
    </w:rPr>
  </w:style>
  <w:style w:type="character" w:customStyle="1" w:styleId="CommentSubjectChar">
    <w:name w:val="Comment Subject Char"/>
    <w:basedOn w:val="CommentTextChar"/>
    <w:link w:val="CommentSubject"/>
    <w:uiPriority w:val="99"/>
    <w:semiHidden/>
    <w:rsid w:val="008270BC"/>
    <w:rPr>
      <w:b/>
      <w:bCs/>
      <w:sz w:val="20"/>
      <w:szCs w:val="20"/>
    </w:rPr>
  </w:style>
  <w:style w:type="paragraph" w:styleId="PlainText">
    <w:name w:val="Plain Text"/>
    <w:basedOn w:val="Normal"/>
    <w:link w:val="PlainTextChar"/>
    <w:uiPriority w:val="99"/>
    <w:unhideWhenUsed/>
    <w:rsid w:val="003D36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D36B5"/>
    <w:rPr>
      <w:rFonts w:ascii="Calibri" w:hAnsi="Calibri"/>
      <w:szCs w:val="21"/>
    </w:rPr>
  </w:style>
  <w:style w:type="paragraph" w:styleId="Revision">
    <w:name w:val="Revision"/>
    <w:hidden/>
    <w:uiPriority w:val="99"/>
    <w:semiHidden/>
    <w:rsid w:val="00547F13"/>
    <w:pPr>
      <w:spacing w:after="0" w:line="240" w:lineRule="auto"/>
    </w:pPr>
  </w:style>
  <w:style w:type="table" w:styleId="TableGrid">
    <w:name w:val="Table Grid"/>
    <w:basedOn w:val="TableNormal"/>
    <w:uiPriority w:val="59"/>
    <w:rsid w:val="00AA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839191">
      <w:bodyDiv w:val="1"/>
      <w:marLeft w:val="0"/>
      <w:marRight w:val="0"/>
      <w:marTop w:val="0"/>
      <w:marBottom w:val="0"/>
      <w:divBdr>
        <w:top w:val="none" w:sz="0" w:space="0" w:color="auto"/>
        <w:left w:val="none" w:sz="0" w:space="0" w:color="auto"/>
        <w:bottom w:val="none" w:sz="0" w:space="0" w:color="auto"/>
        <w:right w:val="none" w:sz="0" w:space="0" w:color="auto"/>
      </w:divBdr>
    </w:div>
    <w:div w:id="1105274575">
      <w:bodyDiv w:val="1"/>
      <w:marLeft w:val="0"/>
      <w:marRight w:val="0"/>
      <w:marTop w:val="0"/>
      <w:marBottom w:val="0"/>
      <w:divBdr>
        <w:top w:val="none" w:sz="0" w:space="0" w:color="auto"/>
        <w:left w:val="none" w:sz="0" w:space="0" w:color="auto"/>
        <w:bottom w:val="none" w:sz="0" w:space="0" w:color="auto"/>
        <w:right w:val="none" w:sz="0" w:space="0" w:color="auto"/>
      </w:divBdr>
    </w:div>
    <w:div w:id="19282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dol/topic/wages/index.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TH3QXZ4CCXAT-18-3720</_dlc_DocId>
    <_dlc_DocIdUrl xmlns="4f06cbb4-5319-44a1-b73c-03442379dfaa">
      <Url>https://apps.sp.pentagon.mil/sites/dodiic/_layouts/DocIdRedir.aspx?ID=TH3QXZ4CCXAT-18-3720</Url>
      <Description>TH3QXZ4CCXAT-18-3720</Description>
    </_dlc_DocIdUrl>
  </documentManagement>
</p:properties>
</file>

<file path=customXml/itemProps1.xml><?xml version="1.0" encoding="utf-8"?>
<ds:datastoreItem xmlns:ds="http://schemas.openxmlformats.org/officeDocument/2006/customXml" ds:itemID="{C49570EA-485D-45D9-969B-D698F207928B}">
  <ds:schemaRefs>
    <ds:schemaRef ds:uri="http://schemas.microsoft.com/sharepoint/v3/contenttype/forms"/>
  </ds:schemaRefs>
</ds:datastoreItem>
</file>

<file path=customXml/itemProps2.xml><?xml version="1.0" encoding="utf-8"?>
<ds:datastoreItem xmlns:ds="http://schemas.openxmlformats.org/officeDocument/2006/customXml" ds:itemID="{3A7AFE9B-AAA1-4CA4-B1B9-25A6D4C0E9B6}">
  <ds:schemaRefs>
    <ds:schemaRef ds:uri="http://schemas.microsoft.com/sharepoint/events"/>
  </ds:schemaRefs>
</ds:datastoreItem>
</file>

<file path=customXml/itemProps3.xml><?xml version="1.0" encoding="utf-8"?>
<ds:datastoreItem xmlns:ds="http://schemas.openxmlformats.org/officeDocument/2006/customXml" ds:itemID="{B1DD68F8-0412-4394-90C3-C4D3202D5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A2DF6-B7D4-4CF8-92B9-66AAAD7D35A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4f06cbb4-5319-44a1-b73c-03442379dfaa"/>
    <ds:schemaRef ds:uri="http://schemas.openxmlformats.org/package/2006/metadata/core-properties"/>
    <ds:schemaRef ds:uri="456AF0B4-47B6-441D-9D5F-F64341D14F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Starks, D Kira CTR (USA)</cp:lastModifiedBy>
  <cp:revision>2</cp:revision>
  <cp:lastPrinted>2016-09-20T19:55:00Z</cp:lastPrinted>
  <dcterms:created xsi:type="dcterms:W3CDTF">2020-08-28T15:37:00Z</dcterms:created>
  <dcterms:modified xsi:type="dcterms:W3CDTF">2020-08-28T15:37:00Z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fedf17f0-3754-43a7-97e8-d68b11f9688f</vt:lpwstr>
  </property>
</Properties>
</file>