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056F8" w:rsidR="00F142FE" w:rsidRDefault="00F142FE">
      <w:pPr>
        <w:jc w:val="center"/>
        <w:rPr>
          <w:rFonts w:ascii="Arial" w:hAnsi="Arial" w:cs="Arial"/>
          <w:b/>
        </w:rPr>
      </w:pPr>
      <w:r w:rsidRPr="008056F8">
        <w:rPr>
          <w:rFonts w:ascii="Arial" w:hAnsi="Arial" w:cs="Arial"/>
          <w:b/>
        </w:rPr>
        <w:t>NATIONAL CEMETERY ADMINISTRATION</w:t>
      </w:r>
    </w:p>
    <w:p w:rsidRPr="008056F8" w:rsidR="00F142FE" w:rsidRDefault="00F142FE">
      <w:pPr>
        <w:jc w:val="center"/>
        <w:rPr>
          <w:rFonts w:ascii="Arial" w:hAnsi="Arial" w:cs="Arial"/>
        </w:rPr>
      </w:pPr>
    </w:p>
    <w:p w:rsidRPr="008056F8" w:rsidR="00F142FE" w:rsidRDefault="00F142FE">
      <w:pPr>
        <w:jc w:val="center"/>
        <w:rPr>
          <w:rFonts w:ascii="Arial" w:hAnsi="Arial" w:cs="Arial"/>
        </w:rPr>
      </w:pPr>
    </w:p>
    <w:p w:rsidRPr="008056F8" w:rsidR="00F142FE" w:rsidRDefault="00F142FE">
      <w:pPr>
        <w:jc w:val="center"/>
        <w:rPr>
          <w:rFonts w:ascii="Arial" w:hAnsi="Arial" w:cs="Arial"/>
          <w:b/>
        </w:rPr>
      </w:pPr>
      <w:r w:rsidRPr="008056F8">
        <w:rPr>
          <w:rFonts w:ascii="Arial" w:hAnsi="Arial" w:cs="Arial"/>
          <w:b/>
        </w:rPr>
        <w:t>Information Required for Paperwork Reduction Act of 1995</w:t>
      </w:r>
    </w:p>
    <w:p w:rsidR="00F142FE" w:rsidRDefault="00F142FE">
      <w:pPr>
        <w:jc w:val="center"/>
        <w:rPr>
          <w:rFonts w:ascii="Arial" w:hAnsi="Arial" w:cs="Arial"/>
          <w:b/>
        </w:rPr>
      </w:pPr>
    </w:p>
    <w:p w:rsidRPr="008056F8" w:rsidR="00730E1E" w:rsidRDefault="00730E1E">
      <w:pPr>
        <w:jc w:val="center"/>
        <w:rPr>
          <w:rFonts w:ascii="Arial" w:hAnsi="Arial" w:cs="Arial"/>
          <w:b/>
        </w:rPr>
      </w:pPr>
    </w:p>
    <w:p w:rsidRPr="00B4388C" w:rsidR="00F142FE" w:rsidRDefault="00F142FE">
      <w:pPr>
        <w:jc w:val="center"/>
        <w:rPr>
          <w:rFonts w:ascii="Arial" w:hAnsi="Arial" w:cs="Arial"/>
          <w:b/>
          <w:sz w:val="28"/>
          <w:szCs w:val="28"/>
        </w:rPr>
      </w:pPr>
      <w:r w:rsidRPr="00B4388C">
        <w:rPr>
          <w:rFonts w:ascii="Arial" w:hAnsi="Arial" w:cs="Arial"/>
          <w:b/>
          <w:sz w:val="28"/>
          <w:szCs w:val="28"/>
        </w:rPr>
        <w:t>Focus Group</w:t>
      </w:r>
    </w:p>
    <w:p w:rsidRPr="008056F8" w:rsidR="00E441BC" w:rsidRDefault="00E441BC">
      <w:pPr>
        <w:jc w:val="center"/>
        <w:rPr>
          <w:rFonts w:ascii="Arial" w:hAnsi="Arial" w:cs="Arial"/>
        </w:rPr>
      </w:pPr>
    </w:p>
    <w:p w:rsidRPr="00B4388C" w:rsidR="00F142FE" w:rsidRDefault="00E441BC">
      <w:pPr>
        <w:pStyle w:val="Heading1"/>
        <w:rPr>
          <w:rFonts w:cs="Arial"/>
          <w:szCs w:val="24"/>
        </w:rPr>
      </w:pPr>
      <w:r w:rsidRPr="00B4388C">
        <w:rPr>
          <w:rFonts w:cs="Arial"/>
          <w:szCs w:val="24"/>
        </w:rPr>
        <w:t>Memorial Programs Service Private Headstone and Marker Program</w:t>
      </w:r>
      <w:r w:rsidRPr="00B4388C" w:rsidR="00F142FE">
        <w:rPr>
          <w:rFonts w:cs="Arial"/>
          <w:szCs w:val="24"/>
        </w:rPr>
        <w:t xml:space="preserve"> </w:t>
      </w:r>
      <w:r w:rsidRPr="00B4388C" w:rsidR="00730E1E">
        <w:rPr>
          <w:rFonts w:cs="Arial"/>
          <w:szCs w:val="24"/>
        </w:rPr>
        <w:t xml:space="preserve">and the Presidential Memorial Certificate Program </w:t>
      </w:r>
    </w:p>
    <w:p w:rsidRPr="00B4388C" w:rsidR="00E441BC" w:rsidP="00E441BC" w:rsidRDefault="00E441BC">
      <w:pPr>
        <w:jc w:val="center"/>
        <w:rPr>
          <w:rFonts w:ascii="Arial" w:hAnsi="Arial" w:cs="Arial"/>
          <w:b/>
        </w:rPr>
      </w:pPr>
      <w:r w:rsidRPr="00B4388C">
        <w:rPr>
          <w:rFonts w:ascii="Arial" w:hAnsi="Arial" w:cs="Arial"/>
          <w:b/>
        </w:rPr>
        <w:t>Washington DC Metropolitan Area</w:t>
      </w:r>
    </w:p>
    <w:p w:rsidRPr="00B4388C" w:rsidR="00F142FE" w:rsidRDefault="00B4388C">
      <w:pPr>
        <w:jc w:val="center"/>
        <w:rPr>
          <w:rFonts w:ascii="Arial" w:hAnsi="Arial" w:cs="Arial"/>
          <w:b/>
          <w:bCs/>
        </w:rPr>
      </w:pPr>
      <w:r w:rsidRPr="00B4388C">
        <w:rPr>
          <w:rFonts w:ascii="Arial" w:hAnsi="Arial" w:cs="Arial"/>
          <w:b/>
          <w:bCs/>
        </w:rPr>
        <w:t>Jul</w:t>
      </w:r>
      <w:r w:rsidRPr="00B4388C" w:rsidR="00E441BC">
        <w:rPr>
          <w:rFonts w:ascii="Arial" w:hAnsi="Arial" w:cs="Arial"/>
          <w:b/>
          <w:bCs/>
        </w:rPr>
        <w:t>y</w:t>
      </w:r>
      <w:r w:rsidRPr="00B4388C" w:rsidR="00F142FE">
        <w:rPr>
          <w:rFonts w:ascii="Arial" w:hAnsi="Arial" w:cs="Arial"/>
          <w:b/>
          <w:bCs/>
        </w:rPr>
        <w:t xml:space="preserve"> 20</w:t>
      </w:r>
      <w:r w:rsidRPr="00B4388C">
        <w:rPr>
          <w:rFonts w:ascii="Arial" w:hAnsi="Arial" w:cs="Arial"/>
          <w:b/>
          <w:bCs/>
        </w:rPr>
        <w:t>20</w:t>
      </w:r>
    </w:p>
    <w:p w:rsidRPr="008056F8" w:rsidR="00F142FE" w:rsidRDefault="00F142FE">
      <w:pPr>
        <w:jc w:val="center"/>
        <w:rPr>
          <w:rFonts w:ascii="Arial" w:hAnsi="Arial" w:cs="Arial"/>
        </w:rPr>
      </w:pPr>
    </w:p>
    <w:p w:rsidR="00F142FE" w:rsidRDefault="00F142FE">
      <w:pPr>
        <w:jc w:val="center"/>
        <w:rPr>
          <w:rFonts w:ascii="Arial" w:hAnsi="Arial" w:cs="Arial"/>
        </w:rPr>
      </w:pPr>
      <w:r w:rsidRPr="008056F8">
        <w:rPr>
          <w:rFonts w:ascii="Arial" w:hAnsi="Arial" w:cs="Arial"/>
        </w:rPr>
        <w:t>OMB Control No. 2900-0571</w:t>
      </w:r>
    </w:p>
    <w:p w:rsidRPr="008056F8" w:rsidR="00B4388C" w:rsidRDefault="00B4388C">
      <w:pPr>
        <w:jc w:val="center"/>
        <w:rPr>
          <w:rFonts w:ascii="Arial" w:hAnsi="Arial" w:cs="Arial"/>
        </w:rPr>
      </w:pPr>
    </w:p>
    <w:p w:rsidRPr="008056F8" w:rsidR="00F142FE" w:rsidRDefault="00F142FE">
      <w:pPr>
        <w:jc w:val="center"/>
        <w:rPr>
          <w:rFonts w:ascii="Arial" w:hAnsi="Arial" w:cs="Arial"/>
        </w:rPr>
      </w:pPr>
    </w:p>
    <w:p w:rsidRPr="00B4388C" w:rsidR="00F142FE" w:rsidRDefault="00F142FE">
      <w:pPr>
        <w:rPr>
          <w:rFonts w:ascii="Arial" w:hAnsi="Arial" w:cs="Arial"/>
        </w:rPr>
      </w:pPr>
      <w:r w:rsidRPr="00B4388C">
        <w:rPr>
          <w:rFonts w:ascii="Arial" w:hAnsi="Arial" w:cs="Arial"/>
          <w:b/>
          <w:bCs/>
        </w:rPr>
        <w:t>Name of Office</w:t>
      </w:r>
      <w:r w:rsidR="00B4388C">
        <w:rPr>
          <w:rFonts w:ascii="Arial" w:hAnsi="Arial" w:cs="Arial"/>
        </w:rPr>
        <w:t xml:space="preserve">:  </w:t>
      </w:r>
      <w:r w:rsidRPr="00B4388C" w:rsidR="00E441BC">
        <w:rPr>
          <w:rFonts w:ascii="Arial" w:hAnsi="Arial" w:cs="Arial"/>
        </w:rPr>
        <w:t>National Cemetery Administration – Memorial Programs Services</w:t>
      </w:r>
    </w:p>
    <w:p w:rsidRPr="00B4388C" w:rsidR="00F142FE" w:rsidRDefault="00F142FE">
      <w:pPr>
        <w:rPr>
          <w:rFonts w:ascii="Arial" w:hAnsi="Arial" w:cs="Arial"/>
        </w:rPr>
      </w:pPr>
    </w:p>
    <w:p w:rsidRPr="00B4388C" w:rsidR="00F142FE" w:rsidP="00B4388C" w:rsidRDefault="00F142FE">
      <w:pPr>
        <w:spacing w:line="300" w:lineRule="exact"/>
        <w:rPr>
          <w:rFonts w:ascii="Arial" w:hAnsi="Arial" w:cs="Arial"/>
        </w:rPr>
      </w:pPr>
      <w:r w:rsidRPr="00B4388C">
        <w:rPr>
          <w:rFonts w:ascii="Arial" w:hAnsi="Arial" w:cs="Arial"/>
          <w:b/>
          <w:bCs/>
        </w:rPr>
        <w:t>Who Will Be Surveyed</w:t>
      </w:r>
      <w:r w:rsidRPr="00B4388C" w:rsidR="008056F8">
        <w:rPr>
          <w:rFonts w:ascii="Arial" w:hAnsi="Arial" w:cs="Arial"/>
        </w:rPr>
        <w:t xml:space="preserve">: </w:t>
      </w:r>
      <w:r w:rsidRPr="00B4388C">
        <w:rPr>
          <w:rFonts w:ascii="Arial" w:hAnsi="Arial" w:cs="Arial"/>
        </w:rPr>
        <w:t xml:space="preserve"> Local funeral directors, members of veteran</w:t>
      </w:r>
      <w:r w:rsidR="00B4388C">
        <w:rPr>
          <w:rFonts w:ascii="Arial" w:hAnsi="Arial" w:cs="Arial"/>
        </w:rPr>
        <w:t>’</w:t>
      </w:r>
      <w:r w:rsidRPr="00B4388C">
        <w:rPr>
          <w:rFonts w:ascii="Arial" w:hAnsi="Arial" w:cs="Arial"/>
        </w:rPr>
        <w:t xml:space="preserve">s service organizations and veterans and their families (the veteran community) </w:t>
      </w:r>
    </w:p>
    <w:p w:rsidRPr="008056F8" w:rsidR="00F142FE" w:rsidRDefault="00F142FE">
      <w:pPr>
        <w:rPr>
          <w:rFonts w:ascii="Arial" w:hAnsi="Arial" w:cs="Arial"/>
        </w:rPr>
      </w:pPr>
    </w:p>
    <w:p w:rsidRPr="00B4388C" w:rsidR="00F142FE" w:rsidRDefault="00F142FE">
      <w:pPr>
        <w:rPr>
          <w:rFonts w:ascii="Arial" w:hAnsi="Arial" w:cs="Arial"/>
        </w:rPr>
      </w:pPr>
      <w:r w:rsidRPr="00B4388C">
        <w:rPr>
          <w:rFonts w:ascii="Arial" w:hAnsi="Arial" w:cs="Arial"/>
          <w:b/>
          <w:bCs/>
        </w:rPr>
        <w:t>Estimated Number of People to Participate</w:t>
      </w:r>
      <w:r w:rsidR="008056F8">
        <w:rPr>
          <w:rFonts w:ascii="Arial" w:hAnsi="Arial" w:cs="Arial"/>
        </w:rPr>
        <w:t>:</w:t>
      </w:r>
      <w:r w:rsidRPr="008056F8">
        <w:rPr>
          <w:rFonts w:ascii="Arial" w:hAnsi="Arial" w:cs="Arial"/>
        </w:rPr>
        <w:t xml:space="preserve"> </w:t>
      </w:r>
      <w:r w:rsidRPr="00B4388C">
        <w:rPr>
          <w:rFonts w:ascii="Arial" w:hAnsi="Arial" w:cs="Arial"/>
        </w:rPr>
        <w:t>30</w:t>
      </w:r>
    </w:p>
    <w:p w:rsidRPr="008056F8" w:rsidR="00F142FE" w:rsidRDefault="00F142FE">
      <w:pPr>
        <w:rPr>
          <w:rFonts w:ascii="Arial" w:hAnsi="Arial" w:cs="Arial"/>
        </w:rPr>
      </w:pPr>
    </w:p>
    <w:p w:rsidR="00F142FE" w:rsidRDefault="00F142FE">
      <w:pPr>
        <w:rPr>
          <w:rFonts w:ascii="Arial" w:hAnsi="Arial" w:cs="Arial"/>
        </w:rPr>
      </w:pPr>
      <w:r w:rsidRPr="00B4388C">
        <w:rPr>
          <w:rFonts w:ascii="Arial" w:hAnsi="Arial" w:cs="Arial"/>
          <w:b/>
          <w:bCs/>
        </w:rPr>
        <w:t>Actual Number who Participated</w:t>
      </w:r>
      <w:r w:rsidR="008056F8">
        <w:rPr>
          <w:rFonts w:ascii="Arial" w:hAnsi="Arial" w:cs="Arial"/>
        </w:rPr>
        <w:t>:</w:t>
      </w:r>
      <w:r w:rsidRPr="008056F8">
        <w:rPr>
          <w:rFonts w:ascii="Arial" w:hAnsi="Arial" w:cs="Arial"/>
        </w:rPr>
        <w:t xml:space="preserve"> </w:t>
      </w:r>
      <w:r w:rsidRPr="00B4388C">
        <w:rPr>
          <w:rFonts w:ascii="Arial" w:hAnsi="Arial" w:cs="Arial"/>
        </w:rPr>
        <w:t xml:space="preserve"> TBD</w:t>
      </w:r>
    </w:p>
    <w:p w:rsidRPr="008056F8" w:rsidR="00B4388C" w:rsidRDefault="00B4388C">
      <w:pPr>
        <w:rPr>
          <w:rFonts w:ascii="Arial" w:hAnsi="Arial" w:cs="Arial"/>
        </w:rPr>
      </w:pPr>
    </w:p>
    <w:p w:rsidRPr="008056F8" w:rsidR="00F142FE" w:rsidRDefault="00F142FE">
      <w:pPr>
        <w:rPr>
          <w:rFonts w:ascii="Arial" w:hAnsi="Arial" w:cs="Arial"/>
        </w:rPr>
      </w:pPr>
      <w:r w:rsidRPr="00B4388C">
        <w:rPr>
          <w:rFonts w:ascii="Arial" w:hAnsi="Arial" w:cs="Arial"/>
          <w:b/>
          <w:bCs/>
        </w:rPr>
        <w:t>Estimated Time to Complete Each Session</w:t>
      </w:r>
      <w:r w:rsidR="008056F8">
        <w:rPr>
          <w:rFonts w:ascii="Arial" w:hAnsi="Arial" w:cs="Arial"/>
        </w:rPr>
        <w:t xml:space="preserve">: </w:t>
      </w:r>
      <w:r w:rsidRPr="008056F8">
        <w:rPr>
          <w:rFonts w:ascii="Arial" w:hAnsi="Arial" w:cs="Arial"/>
        </w:rPr>
        <w:t xml:space="preserve"> </w:t>
      </w:r>
      <w:r w:rsidRPr="00B4388C">
        <w:rPr>
          <w:rFonts w:ascii="Arial" w:hAnsi="Arial" w:cs="Arial"/>
        </w:rPr>
        <w:t>2 hours</w:t>
      </w:r>
      <w:r w:rsidRPr="008056F8">
        <w:rPr>
          <w:rFonts w:ascii="Arial" w:hAnsi="Arial" w:cs="Arial"/>
          <w:u w:val="single"/>
        </w:rPr>
        <w:t xml:space="preserve">  </w:t>
      </w:r>
    </w:p>
    <w:p w:rsidRPr="008056F8" w:rsidR="00F142FE" w:rsidRDefault="00F142FE">
      <w:pPr>
        <w:rPr>
          <w:rFonts w:ascii="Arial" w:hAnsi="Arial" w:cs="Arial"/>
        </w:rPr>
      </w:pPr>
    </w:p>
    <w:p w:rsidRPr="00B4388C" w:rsidR="00F142FE" w:rsidRDefault="00F142FE">
      <w:pPr>
        <w:rPr>
          <w:rFonts w:ascii="Arial" w:hAnsi="Arial" w:cs="Arial"/>
        </w:rPr>
      </w:pPr>
      <w:r w:rsidRPr="00B4388C">
        <w:rPr>
          <w:rFonts w:ascii="Arial" w:hAnsi="Arial" w:cs="Arial"/>
          <w:b/>
          <w:bCs/>
        </w:rPr>
        <w:t>Estimated Burden Hours</w:t>
      </w:r>
      <w:r w:rsidRPr="008056F8">
        <w:rPr>
          <w:rFonts w:ascii="Arial" w:hAnsi="Arial" w:cs="Arial"/>
        </w:rPr>
        <w:t xml:space="preserve"> (# of respondents x time to complete 1 session)</w:t>
      </w:r>
      <w:r w:rsidR="008056F8">
        <w:rPr>
          <w:rFonts w:ascii="Arial" w:hAnsi="Arial" w:cs="Arial"/>
        </w:rPr>
        <w:t xml:space="preserve">: </w:t>
      </w:r>
      <w:r w:rsidRPr="00B4388C">
        <w:rPr>
          <w:rFonts w:ascii="Arial" w:hAnsi="Arial" w:cs="Arial"/>
        </w:rPr>
        <w:t>60</w:t>
      </w:r>
      <w:r w:rsidRPr="00B4388C" w:rsidR="008056F8">
        <w:rPr>
          <w:rFonts w:ascii="Arial" w:hAnsi="Arial" w:cs="Arial"/>
        </w:rPr>
        <w:t xml:space="preserve"> hours</w:t>
      </w:r>
    </w:p>
    <w:p w:rsidRPr="008056F8" w:rsidR="00F142FE" w:rsidRDefault="00F142FE">
      <w:pPr>
        <w:rPr>
          <w:rFonts w:ascii="Arial" w:hAnsi="Arial" w:cs="Arial"/>
        </w:rPr>
      </w:pPr>
    </w:p>
    <w:p w:rsidRPr="008056F8" w:rsidR="00F142FE" w:rsidRDefault="00F142FE">
      <w:pPr>
        <w:rPr>
          <w:rFonts w:ascii="Arial" w:hAnsi="Arial" w:cs="Arial"/>
        </w:rPr>
      </w:pPr>
      <w:r w:rsidRPr="00B4388C">
        <w:rPr>
          <w:rFonts w:ascii="Arial" w:hAnsi="Arial" w:cs="Arial"/>
          <w:b/>
          <w:bCs/>
        </w:rPr>
        <w:t>Actual Burden Hours</w:t>
      </w:r>
      <w:r w:rsidRPr="008056F8">
        <w:rPr>
          <w:rFonts w:ascii="Arial" w:hAnsi="Arial" w:cs="Arial"/>
        </w:rPr>
        <w:t xml:space="preserve"> (# of respondents x time to complete sessions)</w:t>
      </w:r>
      <w:r w:rsidR="008056F8">
        <w:rPr>
          <w:rFonts w:ascii="Arial" w:hAnsi="Arial" w:cs="Arial"/>
        </w:rPr>
        <w:t>:</w:t>
      </w:r>
      <w:r w:rsidRPr="008056F8">
        <w:rPr>
          <w:rFonts w:ascii="Arial" w:hAnsi="Arial" w:cs="Arial"/>
        </w:rPr>
        <w:t xml:space="preserve"> </w:t>
      </w:r>
      <w:r w:rsidRPr="00B4388C">
        <w:rPr>
          <w:rFonts w:ascii="Arial" w:hAnsi="Arial" w:cs="Arial"/>
        </w:rPr>
        <w:t>TBD</w:t>
      </w:r>
    </w:p>
    <w:p w:rsidRPr="008056F8" w:rsidR="00F142FE" w:rsidRDefault="00F142FE">
      <w:pPr>
        <w:rPr>
          <w:rFonts w:ascii="Arial" w:hAnsi="Arial" w:cs="Arial"/>
        </w:rPr>
      </w:pPr>
      <w:bookmarkStart w:name="_GoBack" w:id="0"/>
      <w:bookmarkEnd w:id="0"/>
    </w:p>
    <w:p w:rsidRPr="00B4388C" w:rsidR="00F142FE" w:rsidP="00B4388C" w:rsidRDefault="00F142FE">
      <w:pPr>
        <w:spacing w:line="300" w:lineRule="exact"/>
        <w:rPr>
          <w:rFonts w:ascii="Arial" w:hAnsi="Arial" w:cs="Arial"/>
        </w:rPr>
      </w:pPr>
      <w:r w:rsidRPr="00B4388C">
        <w:rPr>
          <w:rFonts w:ascii="Arial" w:hAnsi="Arial" w:cs="Arial"/>
          <w:b/>
          <w:bCs/>
        </w:rPr>
        <w:t>Reason for the Survey</w:t>
      </w:r>
      <w:r w:rsidRPr="008056F8">
        <w:rPr>
          <w:rFonts w:ascii="Arial" w:hAnsi="Arial" w:cs="Arial"/>
        </w:rPr>
        <w:t xml:space="preserve">:  </w:t>
      </w:r>
      <w:r w:rsidRPr="00B4388C">
        <w:rPr>
          <w:rFonts w:ascii="Arial" w:hAnsi="Arial" w:cs="Arial"/>
        </w:rPr>
        <w:t>To collect information from members of the local community regarding their perceptions, attitudes and expectations about the National Cemetery Administration</w:t>
      </w:r>
      <w:r w:rsidRPr="00B4388C" w:rsidR="00E441BC">
        <w:rPr>
          <w:rFonts w:ascii="Arial" w:hAnsi="Arial" w:cs="Arial"/>
        </w:rPr>
        <w:t xml:space="preserve">’s Private Cemetery Headstone and Marker program in order to develop a customer satisfaction survey for program participants.  NCA provides government furnished headstones and markers to veterans buried in private cemeteries throughout the country.  </w:t>
      </w:r>
      <w:r w:rsidRPr="00B4388C">
        <w:rPr>
          <w:rFonts w:ascii="Arial" w:hAnsi="Arial" w:cs="Arial"/>
        </w:rPr>
        <w:t>The information will help NC</w:t>
      </w:r>
      <w:r w:rsidRPr="00B4388C" w:rsidR="00E441BC">
        <w:rPr>
          <w:rFonts w:ascii="Arial" w:hAnsi="Arial" w:cs="Arial"/>
        </w:rPr>
        <w:t>A</w:t>
      </w:r>
      <w:r w:rsidRPr="00B4388C">
        <w:rPr>
          <w:rFonts w:ascii="Arial" w:hAnsi="Arial" w:cs="Arial"/>
        </w:rPr>
        <w:t xml:space="preserve"> management assess what is important to </w:t>
      </w:r>
      <w:r w:rsidRPr="00B4388C" w:rsidR="00E441BC">
        <w:rPr>
          <w:rFonts w:ascii="Arial" w:hAnsi="Arial" w:cs="Arial"/>
        </w:rPr>
        <w:t xml:space="preserve">veterans </w:t>
      </w:r>
      <w:r w:rsidRPr="00B4388C">
        <w:rPr>
          <w:rFonts w:ascii="Arial" w:hAnsi="Arial" w:cs="Arial"/>
        </w:rPr>
        <w:t>about the service NCA provides</w:t>
      </w:r>
      <w:r w:rsidRPr="00B4388C" w:rsidR="00E441BC">
        <w:rPr>
          <w:rFonts w:ascii="Arial" w:hAnsi="Arial" w:cs="Arial"/>
        </w:rPr>
        <w:t xml:space="preserve"> in the Private Cemetery Headstone and Marker Program.</w:t>
      </w:r>
      <w:r w:rsidRPr="00B4388C">
        <w:rPr>
          <w:rFonts w:ascii="Arial" w:hAnsi="Arial" w:cs="Arial"/>
        </w:rPr>
        <w:t xml:space="preserve">  </w:t>
      </w:r>
    </w:p>
    <w:p w:rsidRPr="00B4388C" w:rsidR="00F142FE" w:rsidP="00B4388C" w:rsidRDefault="00F142FE">
      <w:pPr>
        <w:spacing w:line="300" w:lineRule="exact"/>
        <w:rPr>
          <w:rFonts w:ascii="Arial" w:hAnsi="Arial" w:cs="Arial"/>
        </w:rPr>
      </w:pPr>
    </w:p>
    <w:p w:rsidRPr="008056F8" w:rsidR="00F142FE" w:rsidRDefault="00F142FE">
      <w:pPr>
        <w:rPr>
          <w:rFonts w:ascii="Arial" w:hAnsi="Arial" w:cs="Arial"/>
        </w:rPr>
      </w:pPr>
    </w:p>
    <w:p w:rsidR="00F142FE" w:rsidRDefault="00F142FE"/>
    <w:p w:rsidR="00F142FE" w:rsidRDefault="00F142FE"/>
    <w:sectPr w:rsidR="00F142FE" w:rsidSect="00B4388C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6F5"/>
    <w:rsid w:val="00116E85"/>
    <w:rsid w:val="003A0AB4"/>
    <w:rsid w:val="00730E1E"/>
    <w:rsid w:val="008056F8"/>
    <w:rsid w:val="008346F5"/>
    <w:rsid w:val="00B4388C"/>
    <w:rsid w:val="00C54F61"/>
    <w:rsid w:val="00E441BC"/>
    <w:rsid w:val="00F1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154BF9"/>
  <w15:chartTrackingRefBased/>
  <w15:docId w15:val="{60DA71F3-EE50-4A12-91B7-6670414C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Cs w:val="20"/>
    </w:rPr>
  </w:style>
  <w:style w:type="paragraph" w:styleId="BalloonText">
    <w:name w:val="Balloon Text"/>
    <w:basedOn w:val="Normal"/>
    <w:semiHidden/>
    <w:rsid w:val="003A0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CEMETERY ADMINISTRATION</vt:lpstr>
    </vt:vector>
  </TitlesOfParts>
  <Company>Dept. of Veterans Affairs - NCA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CEMETERY ADMINISTRATION</dc:title>
  <dc:subject/>
  <dc:creator>cemcocheicr</dc:creator>
  <cp:keywords/>
  <cp:lastModifiedBy>Harvey-Pryor, Cynthia</cp:lastModifiedBy>
  <cp:revision>2</cp:revision>
  <cp:lastPrinted>2008-12-22T14:02:00Z</cp:lastPrinted>
  <dcterms:created xsi:type="dcterms:W3CDTF">2020-05-12T02:41:00Z</dcterms:created>
  <dcterms:modified xsi:type="dcterms:W3CDTF">2020-05-12T02:41:00Z</dcterms:modified>
</cp:coreProperties>
</file>