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B83B3" w14:textId="77777777" w:rsidR="009844BC" w:rsidRPr="003D21E1" w:rsidRDefault="009844BC" w:rsidP="009844BC">
      <w:pPr>
        <w:pStyle w:val="ListParagraph"/>
        <w:ind w:left="0"/>
        <w:contextualSpacing w:val="0"/>
        <w:jc w:val="right"/>
        <w:rPr>
          <w:rFonts w:asciiTheme="minorHAnsi" w:hAnsiTheme="minorHAnsi"/>
          <w:sz w:val="22"/>
          <w:szCs w:val="22"/>
        </w:rPr>
      </w:pPr>
      <w:bookmarkStart w:id="0" w:name="_GoBack"/>
      <w:bookmarkEnd w:id="0"/>
      <w:r w:rsidRPr="003D21E1">
        <w:rPr>
          <w:rFonts w:asciiTheme="minorHAnsi" w:hAnsiTheme="minorHAnsi"/>
          <w:sz w:val="22"/>
          <w:szCs w:val="22"/>
        </w:rPr>
        <w:t>PARTICIPANT NUMERIC IDENTIFIER: ___________________________</w:t>
      </w:r>
    </w:p>
    <w:p w14:paraId="6B18552C" w14:textId="77777777" w:rsidR="009844BC" w:rsidRPr="003D21E1" w:rsidRDefault="009844BC" w:rsidP="009844BC">
      <w:pPr>
        <w:jc w:val="center"/>
        <w:rPr>
          <w:rFonts w:asciiTheme="minorHAnsi" w:hAnsiTheme="minorHAnsi"/>
          <w:b/>
          <w:sz w:val="22"/>
          <w:szCs w:val="22"/>
        </w:rPr>
      </w:pPr>
    </w:p>
    <w:p w14:paraId="1F886F73" w14:textId="77777777" w:rsidR="009844BC" w:rsidRPr="003D21E1" w:rsidRDefault="009844BC" w:rsidP="009844BC">
      <w:pPr>
        <w:pStyle w:val="ListParagraph"/>
        <w:contextualSpacing w:val="0"/>
        <w:rPr>
          <w:rFonts w:asciiTheme="minorHAnsi" w:hAnsiTheme="minorHAnsi"/>
          <w:sz w:val="22"/>
          <w:szCs w:val="22"/>
        </w:rPr>
      </w:pPr>
    </w:p>
    <w:p w14:paraId="502848FF" w14:textId="21338887" w:rsidR="009844BC" w:rsidRPr="003D21E1" w:rsidRDefault="009844BC" w:rsidP="009844BC">
      <w:pPr>
        <w:rPr>
          <w:rFonts w:asciiTheme="minorHAnsi" w:hAnsiTheme="minorHAnsi"/>
          <w:sz w:val="22"/>
          <w:szCs w:val="22"/>
        </w:rPr>
      </w:pPr>
      <w:r w:rsidRPr="003D21E1">
        <w:rPr>
          <w:rFonts w:asciiTheme="minorHAnsi" w:hAnsiTheme="minorHAnsi"/>
          <w:sz w:val="22"/>
          <w:szCs w:val="22"/>
        </w:rPr>
        <w:t xml:space="preserve">The Centers for Medicare </w:t>
      </w:r>
      <w:r w:rsidR="00A67796">
        <w:rPr>
          <w:rFonts w:asciiTheme="minorHAnsi" w:hAnsiTheme="minorHAnsi"/>
          <w:sz w:val="22"/>
          <w:szCs w:val="22"/>
        </w:rPr>
        <w:t>&amp;</w:t>
      </w:r>
      <w:r w:rsidR="00A67796" w:rsidRPr="003D21E1">
        <w:rPr>
          <w:rFonts w:asciiTheme="minorHAnsi" w:hAnsiTheme="minorHAnsi"/>
          <w:sz w:val="22"/>
          <w:szCs w:val="22"/>
        </w:rPr>
        <w:t xml:space="preserve"> </w:t>
      </w:r>
      <w:r w:rsidRPr="003D21E1">
        <w:rPr>
          <w:rFonts w:asciiTheme="minorHAnsi" w:hAnsiTheme="minorHAnsi"/>
          <w:sz w:val="22"/>
          <w:szCs w:val="22"/>
        </w:rPr>
        <w:t>Medicaid Services (CMS) is a federal agency that is part of the United States Department of Health and Human Services</w:t>
      </w:r>
      <w:r w:rsidR="00A67796">
        <w:rPr>
          <w:rFonts w:asciiTheme="minorHAnsi" w:hAnsiTheme="minorHAnsi"/>
          <w:sz w:val="22"/>
          <w:szCs w:val="22"/>
        </w:rPr>
        <w:t xml:space="preserve">. </w:t>
      </w:r>
      <w:r w:rsidRPr="003D21E1">
        <w:rPr>
          <w:rFonts w:asciiTheme="minorHAnsi" w:hAnsiTheme="minorHAnsi"/>
          <w:sz w:val="22"/>
          <w:szCs w:val="22"/>
        </w:rPr>
        <w:t>CMS administers the Medicare program and conducts the Medicare Current Beneficiary Survey (MCBS), a national survey of Medicare beneficiaries in the United States. To assure that the MCBS obtains the best information possible, CMS sometimes conducts evaluations of the MCBS questionnaire.</w:t>
      </w:r>
    </w:p>
    <w:p w14:paraId="34853DA6" w14:textId="77777777" w:rsidR="009844BC" w:rsidRPr="003D21E1" w:rsidRDefault="009844BC" w:rsidP="009844BC">
      <w:pPr>
        <w:rPr>
          <w:rFonts w:asciiTheme="minorHAnsi" w:hAnsiTheme="minorHAnsi"/>
          <w:sz w:val="22"/>
          <w:szCs w:val="22"/>
        </w:rPr>
      </w:pPr>
    </w:p>
    <w:p w14:paraId="030185F5" w14:textId="4E68D82F" w:rsidR="004C484D" w:rsidRPr="004C484D" w:rsidRDefault="009844BC" w:rsidP="004C484D">
      <w:pPr>
        <w:rPr>
          <w:rFonts w:asciiTheme="minorHAnsi" w:hAnsiTheme="minorHAnsi"/>
          <w:sz w:val="22"/>
          <w:szCs w:val="22"/>
        </w:rPr>
      </w:pPr>
      <w:r w:rsidRPr="003D21E1">
        <w:rPr>
          <w:rFonts w:asciiTheme="minorHAnsi" w:hAnsiTheme="minorHAnsi"/>
          <w:sz w:val="22"/>
          <w:szCs w:val="22"/>
        </w:rPr>
        <w:t>You have volunteered to take part in a study to improve the MCBS</w:t>
      </w:r>
      <w:r w:rsidR="00A67796">
        <w:rPr>
          <w:rFonts w:asciiTheme="minorHAnsi" w:hAnsiTheme="minorHAnsi"/>
          <w:sz w:val="22"/>
          <w:szCs w:val="22"/>
        </w:rPr>
        <w:t xml:space="preserve">. </w:t>
      </w:r>
      <w:r w:rsidR="004C484D" w:rsidRPr="004C484D">
        <w:rPr>
          <w:rFonts w:asciiTheme="minorHAnsi" w:hAnsiTheme="minorHAnsi"/>
          <w:sz w:val="22"/>
          <w:szCs w:val="22"/>
        </w:rPr>
        <w:t xml:space="preserve">The MCBS asks Medicare beneficiaries about their health status, sources of health care, satisfaction with care, and health care expenditures. In today’s interview I will be asking you about your </w:t>
      </w:r>
      <w:r w:rsidR="00576782">
        <w:rPr>
          <w:rFonts w:asciiTheme="minorHAnsi" w:hAnsiTheme="minorHAnsi"/>
          <w:sz w:val="22"/>
          <w:szCs w:val="22"/>
        </w:rPr>
        <w:t>chronic</w:t>
      </w:r>
      <w:r w:rsidR="004C484D" w:rsidRPr="004C484D">
        <w:rPr>
          <w:rFonts w:asciiTheme="minorHAnsi" w:hAnsiTheme="minorHAnsi"/>
          <w:sz w:val="22"/>
          <w:szCs w:val="22"/>
        </w:rPr>
        <w:t xml:space="preserve"> conditions</w:t>
      </w:r>
      <w:r w:rsidR="00576782">
        <w:rPr>
          <w:rFonts w:asciiTheme="minorHAnsi" w:hAnsiTheme="minorHAnsi"/>
          <w:sz w:val="22"/>
          <w:szCs w:val="22"/>
        </w:rPr>
        <w:t>.</w:t>
      </w:r>
      <w:r w:rsidR="004C484D">
        <w:rPr>
          <w:rFonts w:asciiTheme="minorHAnsi" w:hAnsiTheme="minorHAnsi"/>
          <w:sz w:val="22"/>
          <w:szCs w:val="22"/>
        </w:rPr>
        <w:t xml:space="preserve"> </w:t>
      </w:r>
      <w:r w:rsidR="004C484D" w:rsidRPr="004C484D">
        <w:rPr>
          <w:rFonts w:asciiTheme="minorHAnsi" w:hAnsiTheme="minorHAnsi"/>
          <w:sz w:val="22"/>
          <w:szCs w:val="22"/>
        </w:rPr>
        <w:t xml:space="preserve">After we have finished the survey, I would like to talk with you about </w:t>
      </w:r>
      <w:r w:rsidR="00576782">
        <w:rPr>
          <w:rFonts w:asciiTheme="minorHAnsi" w:hAnsiTheme="minorHAnsi"/>
          <w:sz w:val="22"/>
          <w:szCs w:val="22"/>
        </w:rPr>
        <w:t>how you interpreted the questions and came up with your answers</w:t>
      </w:r>
      <w:r w:rsidR="004C484D" w:rsidRPr="004C484D">
        <w:rPr>
          <w:rFonts w:asciiTheme="minorHAnsi" w:hAnsiTheme="minorHAnsi"/>
          <w:sz w:val="22"/>
          <w:szCs w:val="22"/>
        </w:rPr>
        <w:t xml:space="preserve">. Getting your feedback on the questions </w:t>
      </w:r>
      <w:r w:rsidR="004C484D">
        <w:rPr>
          <w:rFonts w:asciiTheme="minorHAnsi" w:hAnsiTheme="minorHAnsi"/>
          <w:sz w:val="22"/>
          <w:szCs w:val="22"/>
        </w:rPr>
        <w:t>will</w:t>
      </w:r>
      <w:r w:rsidR="004C484D" w:rsidRPr="004C484D">
        <w:rPr>
          <w:rFonts w:asciiTheme="minorHAnsi" w:hAnsiTheme="minorHAnsi"/>
          <w:sz w:val="22"/>
          <w:szCs w:val="22"/>
        </w:rPr>
        <w:t xml:space="preserve"> help make the questions better.</w:t>
      </w:r>
      <w:r w:rsidR="00576782">
        <w:rPr>
          <w:rFonts w:asciiTheme="minorHAnsi" w:hAnsiTheme="minorHAnsi"/>
          <w:sz w:val="22"/>
          <w:szCs w:val="22"/>
        </w:rPr>
        <w:t xml:space="preserve"> This interview will take about one hour.</w:t>
      </w:r>
    </w:p>
    <w:p w14:paraId="2E99DADD" w14:textId="77777777" w:rsidR="004C484D" w:rsidRDefault="004C484D" w:rsidP="009844BC">
      <w:pPr>
        <w:rPr>
          <w:rFonts w:asciiTheme="minorHAnsi" w:hAnsiTheme="minorHAnsi"/>
          <w:sz w:val="22"/>
          <w:szCs w:val="22"/>
        </w:rPr>
      </w:pPr>
    </w:p>
    <w:p w14:paraId="769AC911" w14:textId="05C1CB8B" w:rsidR="009844BC" w:rsidRPr="003D21E1" w:rsidRDefault="009844BC" w:rsidP="009844BC">
      <w:pPr>
        <w:rPr>
          <w:rFonts w:asciiTheme="minorHAnsi" w:hAnsiTheme="minorHAnsi"/>
          <w:sz w:val="22"/>
          <w:szCs w:val="22"/>
        </w:rPr>
      </w:pPr>
      <w:r w:rsidRPr="003D21E1">
        <w:rPr>
          <w:rFonts w:asciiTheme="minorHAnsi" w:hAnsiTheme="minorHAnsi"/>
          <w:sz w:val="22"/>
          <w:szCs w:val="22"/>
        </w:rPr>
        <w:t>In order to have a complete record of your comments, with your permission, your interview session will be audio taped</w:t>
      </w:r>
      <w:r w:rsidR="00A67796">
        <w:rPr>
          <w:rFonts w:asciiTheme="minorHAnsi" w:hAnsiTheme="minorHAnsi"/>
          <w:sz w:val="22"/>
          <w:szCs w:val="22"/>
        </w:rPr>
        <w:t xml:space="preserve">. </w:t>
      </w:r>
      <w:r w:rsidRPr="003D21E1">
        <w:rPr>
          <w:rFonts w:asciiTheme="minorHAnsi" w:hAnsiTheme="minorHAnsi"/>
          <w:sz w:val="22"/>
          <w:szCs w:val="22"/>
        </w:rPr>
        <w:t>The recording will be stored electronically on NORC’s secure</w:t>
      </w:r>
      <w:r w:rsidR="00576782">
        <w:rPr>
          <w:rFonts w:asciiTheme="minorHAnsi" w:hAnsiTheme="minorHAnsi"/>
          <w:sz w:val="22"/>
          <w:szCs w:val="22"/>
        </w:rPr>
        <w:t xml:space="preserve"> servers</w:t>
      </w:r>
      <w:r w:rsidR="00A67796">
        <w:rPr>
          <w:rFonts w:asciiTheme="minorHAnsi" w:hAnsiTheme="minorHAnsi"/>
          <w:sz w:val="22"/>
          <w:szCs w:val="22"/>
        </w:rPr>
        <w:t xml:space="preserve">. </w:t>
      </w:r>
      <w:r w:rsidRPr="003D21E1">
        <w:rPr>
          <w:rFonts w:asciiTheme="minorHAnsi" w:hAnsiTheme="minorHAnsi"/>
          <w:sz w:val="22"/>
          <w:szCs w:val="22"/>
        </w:rPr>
        <w:t xml:space="preserve">We plan to use the recording to </w:t>
      </w:r>
      <w:r w:rsidR="00A33907">
        <w:rPr>
          <w:rFonts w:asciiTheme="minorHAnsi" w:hAnsiTheme="minorHAnsi"/>
          <w:sz w:val="22"/>
          <w:szCs w:val="22"/>
        </w:rPr>
        <w:t>ensure that we capture all of the feedback you provide us</w:t>
      </w:r>
      <w:r w:rsidR="00A67796">
        <w:rPr>
          <w:rFonts w:asciiTheme="minorHAnsi" w:hAnsiTheme="minorHAnsi"/>
          <w:sz w:val="22"/>
          <w:szCs w:val="22"/>
        </w:rPr>
        <w:t xml:space="preserve">. </w:t>
      </w:r>
      <w:r w:rsidRPr="003D21E1">
        <w:rPr>
          <w:rFonts w:asciiTheme="minorHAnsi" w:hAnsiTheme="minorHAnsi"/>
          <w:sz w:val="22"/>
          <w:szCs w:val="22"/>
        </w:rPr>
        <w:t xml:space="preserve">Only staff </w:t>
      </w:r>
      <w:r w:rsidR="00F609B1">
        <w:rPr>
          <w:rFonts w:asciiTheme="minorHAnsi" w:hAnsiTheme="minorHAnsi"/>
          <w:sz w:val="22"/>
          <w:szCs w:val="22"/>
        </w:rPr>
        <w:t xml:space="preserve">at NORC and </w:t>
      </w:r>
      <w:r w:rsidR="00C6558C">
        <w:rPr>
          <w:rFonts w:asciiTheme="minorHAnsi" w:hAnsiTheme="minorHAnsi"/>
          <w:sz w:val="22"/>
          <w:szCs w:val="22"/>
        </w:rPr>
        <w:t>HHS/</w:t>
      </w:r>
      <w:r w:rsidR="00F609B1">
        <w:rPr>
          <w:rFonts w:asciiTheme="minorHAnsi" w:hAnsiTheme="minorHAnsi"/>
          <w:sz w:val="22"/>
          <w:szCs w:val="22"/>
        </w:rPr>
        <w:t xml:space="preserve">CMS </w:t>
      </w:r>
      <w:r w:rsidRPr="003D21E1">
        <w:rPr>
          <w:rFonts w:asciiTheme="minorHAnsi" w:hAnsiTheme="minorHAnsi"/>
          <w:sz w:val="22"/>
          <w:szCs w:val="22"/>
        </w:rPr>
        <w:t>directly involved in this research project will have access to the recording</w:t>
      </w:r>
      <w:r w:rsidR="00A67796">
        <w:rPr>
          <w:rFonts w:asciiTheme="minorHAnsi" w:hAnsiTheme="minorHAnsi"/>
          <w:sz w:val="22"/>
          <w:szCs w:val="22"/>
        </w:rPr>
        <w:t xml:space="preserve">. </w:t>
      </w:r>
      <w:r w:rsidRPr="003D21E1">
        <w:rPr>
          <w:rFonts w:asciiTheme="minorHAnsi" w:hAnsiTheme="minorHAnsi"/>
          <w:sz w:val="22"/>
          <w:szCs w:val="22"/>
        </w:rPr>
        <w:t>Any quotes used in presentations and publications will not include any names or any information that could identify any participant.</w:t>
      </w:r>
    </w:p>
    <w:p w14:paraId="2B20811F" w14:textId="77777777" w:rsidR="009844BC" w:rsidRPr="003D21E1" w:rsidRDefault="009844BC" w:rsidP="009844BC">
      <w:pPr>
        <w:rPr>
          <w:rFonts w:asciiTheme="minorHAnsi" w:hAnsiTheme="minorHAnsi"/>
          <w:sz w:val="22"/>
          <w:szCs w:val="22"/>
        </w:rPr>
      </w:pPr>
    </w:p>
    <w:p w14:paraId="19064420" w14:textId="060F32C5" w:rsidR="009844BC" w:rsidRPr="003D21E1" w:rsidRDefault="009844BC" w:rsidP="009844BC">
      <w:pPr>
        <w:rPr>
          <w:rFonts w:asciiTheme="minorHAnsi" w:hAnsiTheme="minorHAnsi"/>
          <w:sz w:val="22"/>
          <w:szCs w:val="22"/>
        </w:rPr>
      </w:pPr>
      <w:r w:rsidRPr="003D21E1">
        <w:rPr>
          <w:rFonts w:asciiTheme="minorHAnsi" w:hAnsiTheme="minorHAnsi"/>
          <w:sz w:val="22"/>
          <w:szCs w:val="22"/>
        </w:rPr>
        <w:t>Your participation in this interview is voluntary</w:t>
      </w:r>
      <w:r w:rsidR="00A67796">
        <w:rPr>
          <w:rFonts w:asciiTheme="minorHAnsi" w:hAnsiTheme="minorHAnsi"/>
          <w:sz w:val="22"/>
          <w:szCs w:val="22"/>
        </w:rPr>
        <w:t xml:space="preserve">. </w:t>
      </w:r>
      <w:r w:rsidRPr="003D21E1">
        <w:rPr>
          <w:rFonts w:asciiTheme="minorHAnsi" w:hAnsiTheme="minorHAnsi"/>
          <w:sz w:val="22"/>
          <w:szCs w:val="22"/>
        </w:rPr>
        <w:t>You may skip questions or end the interview at any time and you will still receive the $40 payment</w:t>
      </w:r>
      <w:r w:rsidR="00A67796">
        <w:rPr>
          <w:rFonts w:asciiTheme="minorHAnsi" w:hAnsiTheme="minorHAnsi"/>
          <w:sz w:val="22"/>
          <w:szCs w:val="22"/>
        </w:rPr>
        <w:t xml:space="preserve">. </w:t>
      </w:r>
      <w:r w:rsidRPr="003D21E1">
        <w:rPr>
          <w:rFonts w:asciiTheme="minorHAnsi" w:hAnsiTheme="minorHAnsi"/>
          <w:sz w:val="22"/>
          <w:szCs w:val="22"/>
        </w:rPr>
        <w:t>All survey information will be kept strictly confidential. Your Medicare benefits will not be affected in any way by your decision whether to participate</w:t>
      </w:r>
      <w:r w:rsidR="001A3D5B">
        <w:rPr>
          <w:rFonts w:asciiTheme="minorHAnsi" w:hAnsiTheme="minorHAnsi"/>
          <w:sz w:val="22"/>
          <w:szCs w:val="22"/>
        </w:rPr>
        <w:t>.</w:t>
      </w:r>
    </w:p>
    <w:p w14:paraId="20704C81" w14:textId="77777777" w:rsidR="009844BC" w:rsidRPr="003D21E1" w:rsidRDefault="009844BC" w:rsidP="009844BC">
      <w:pPr>
        <w:rPr>
          <w:rFonts w:asciiTheme="minorHAnsi" w:hAnsiTheme="minorHAnsi"/>
          <w:sz w:val="22"/>
          <w:szCs w:val="22"/>
        </w:rPr>
      </w:pPr>
    </w:p>
    <w:p w14:paraId="0F33B247" w14:textId="77777777" w:rsidR="009844BC" w:rsidRPr="003D21E1" w:rsidRDefault="009844BC" w:rsidP="009844BC">
      <w:pPr>
        <w:rPr>
          <w:rFonts w:asciiTheme="minorHAnsi" w:hAnsiTheme="minorHAnsi"/>
          <w:sz w:val="22"/>
          <w:szCs w:val="22"/>
        </w:rPr>
      </w:pPr>
      <w:r w:rsidRPr="003D21E1">
        <w:rPr>
          <w:rFonts w:asciiTheme="minorHAnsi" w:hAnsiTheme="minorHAnsi"/>
          <w:sz w:val="22"/>
          <w:szCs w:val="22"/>
        </w:rPr>
        <w:t>For questions regarding research subjects’ rights, please contact the NORC IRB Administrator, toll-free at 866-309-0542</w:t>
      </w:r>
      <w:r w:rsidR="00A67796">
        <w:rPr>
          <w:rFonts w:asciiTheme="minorHAnsi" w:hAnsiTheme="minorHAnsi"/>
          <w:sz w:val="22"/>
          <w:szCs w:val="22"/>
        </w:rPr>
        <w:t xml:space="preserve">. </w:t>
      </w:r>
    </w:p>
    <w:p w14:paraId="4D4B1739" w14:textId="77777777" w:rsidR="009844BC" w:rsidRPr="003D21E1" w:rsidRDefault="009844BC" w:rsidP="009844BC">
      <w:pPr>
        <w:rPr>
          <w:rFonts w:asciiTheme="minorHAnsi" w:hAnsiTheme="minorHAnsi"/>
          <w:sz w:val="22"/>
          <w:szCs w:val="22"/>
        </w:rPr>
      </w:pPr>
    </w:p>
    <w:p w14:paraId="54C6BFD8" w14:textId="2E17F6BD" w:rsidR="009844BC" w:rsidRPr="00BB1D38" w:rsidRDefault="00BB1D38" w:rsidP="00BB1D38">
      <w:pPr>
        <w:tabs>
          <w:tab w:val="left" w:pos="360"/>
        </w:tabs>
        <w:ind w:left="360" w:hanging="360"/>
        <w:rPr>
          <w:rFonts w:asciiTheme="minorHAnsi" w:hAnsiTheme="minorHAnsi"/>
          <w:sz w:val="22"/>
          <w:szCs w:val="22"/>
        </w:rPr>
      </w:pPr>
      <w:r w:rsidRPr="00BB1D38">
        <w:rPr>
          <w:rFonts w:asciiTheme="minorHAnsi" w:hAnsiTheme="minorHAnsi"/>
          <w:sz w:val="44"/>
          <w:szCs w:val="22"/>
        </w:rPr>
        <w:t>□</w:t>
      </w:r>
      <w:r>
        <w:rPr>
          <w:rFonts w:asciiTheme="minorHAnsi" w:hAnsiTheme="minorHAnsi"/>
          <w:sz w:val="44"/>
          <w:szCs w:val="22"/>
        </w:rPr>
        <w:tab/>
      </w:r>
      <w:r w:rsidR="009844BC" w:rsidRPr="00BB1D38">
        <w:rPr>
          <w:rFonts w:asciiTheme="minorHAnsi" w:hAnsiTheme="minorHAnsi"/>
          <w:sz w:val="22"/>
          <w:szCs w:val="22"/>
        </w:rPr>
        <w:t xml:space="preserve">I have volunteered to participate in this study, and I give permission for my </w:t>
      </w:r>
      <w:r w:rsidR="00A67796" w:rsidRPr="00BB1D38">
        <w:rPr>
          <w:rFonts w:asciiTheme="minorHAnsi" w:hAnsiTheme="minorHAnsi"/>
          <w:sz w:val="22"/>
          <w:szCs w:val="22"/>
        </w:rPr>
        <w:t xml:space="preserve">audio recording </w:t>
      </w:r>
      <w:r w:rsidR="009844BC" w:rsidRPr="00BB1D38">
        <w:rPr>
          <w:rFonts w:asciiTheme="minorHAnsi" w:hAnsiTheme="minorHAnsi"/>
          <w:sz w:val="22"/>
          <w:szCs w:val="22"/>
        </w:rPr>
        <w:t>to be used for the purposes stated above.</w:t>
      </w:r>
    </w:p>
    <w:p w14:paraId="7FD8F55B" w14:textId="101B6897" w:rsidR="009844BC" w:rsidRDefault="00BB1D38" w:rsidP="001A3D5B">
      <w:pPr>
        <w:tabs>
          <w:tab w:val="left" w:pos="360"/>
        </w:tabs>
        <w:rPr>
          <w:rFonts w:asciiTheme="minorHAnsi" w:hAnsiTheme="minorHAnsi"/>
          <w:sz w:val="22"/>
          <w:szCs w:val="22"/>
        </w:rPr>
      </w:pPr>
      <w:r w:rsidRPr="00BB1D38">
        <w:rPr>
          <w:rFonts w:asciiTheme="minorHAnsi" w:hAnsiTheme="minorHAnsi"/>
          <w:sz w:val="44"/>
          <w:szCs w:val="22"/>
        </w:rPr>
        <w:t>□</w:t>
      </w:r>
      <w:r>
        <w:rPr>
          <w:rFonts w:asciiTheme="minorHAnsi" w:hAnsiTheme="minorHAnsi"/>
          <w:sz w:val="44"/>
          <w:szCs w:val="22"/>
        </w:rPr>
        <w:tab/>
      </w:r>
      <w:r w:rsidRPr="00BB1D38">
        <w:rPr>
          <w:rFonts w:asciiTheme="minorHAnsi" w:hAnsiTheme="minorHAnsi"/>
          <w:sz w:val="22"/>
          <w:szCs w:val="22"/>
        </w:rPr>
        <w:t>I have volunteered to participate in this study, but I do not want my interview to be recorded.</w:t>
      </w:r>
    </w:p>
    <w:p w14:paraId="51FB2DC1" w14:textId="77777777" w:rsidR="00BB1D38" w:rsidRDefault="00BB1D38" w:rsidP="009844BC">
      <w:pPr>
        <w:rPr>
          <w:rFonts w:asciiTheme="minorHAnsi" w:hAnsiTheme="minorHAnsi"/>
          <w:sz w:val="22"/>
          <w:szCs w:val="22"/>
        </w:rPr>
      </w:pPr>
    </w:p>
    <w:p w14:paraId="79AA0E65" w14:textId="77777777" w:rsidR="003702A1" w:rsidRPr="003D21E1" w:rsidRDefault="003702A1" w:rsidP="009844BC">
      <w:pPr>
        <w:rPr>
          <w:rFonts w:asciiTheme="minorHAnsi" w:hAnsiTheme="minorHAnsi"/>
          <w:sz w:val="22"/>
          <w:szCs w:val="22"/>
        </w:rPr>
      </w:pPr>
    </w:p>
    <w:p w14:paraId="5713021C" w14:textId="77777777" w:rsidR="00C21BC3" w:rsidRPr="003702A1" w:rsidRDefault="00C21BC3" w:rsidP="00EF7B2B">
      <w:pPr>
        <w:pBdr>
          <w:top w:val="single" w:sz="4" w:space="1" w:color="auto"/>
          <w:bottom w:val="single" w:sz="4" w:space="1" w:color="auto"/>
        </w:pBdr>
        <w:suppressAutoHyphens/>
        <w:spacing w:line="240" w:lineRule="atLeast"/>
        <w:jc w:val="center"/>
        <w:rPr>
          <w:rFonts w:asciiTheme="minorHAnsi" w:hAnsiTheme="minorHAnsi"/>
          <w:sz w:val="18"/>
          <w:szCs w:val="18"/>
          <w:u w:val="single"/>
        </w:rPr>
      </w:pPr>
      <w:r w:rsidRPr="003702A1">
        <w:rPr>
          <w:rFonts w:asciiTheme="minorHAnsi" w:hAnsiTheme="minorHAnsi"/>
          <w:sz w:val="18"/>
          <w:szCs w:val="18"/>
          <w:u w:val="single"/>
        </w:rPr>
        <w:t>PRA Disclosure Statement</w:t>
      </w:r>
    </w:p>
    <w:p w14:paraId="41499A25" w14:textId="74B73790" w:rsidR="009844BC" w:rsidRPr="007F14E7" w:rsidRDefault="00C21BC3" w:rsidP="00EF7B2B">
      <w:pPr>
        <w:pBdr>
          <w:top w:val="single" w:sz="4" w:space="1" w:color="auto"/>
          <w:bottom w:val="single" w:sz="4" w:space="1" w:color="auto"/>
        </w:pBdr>
        <w:spacing w:line="240" w:lineRule="atLeast"/>
        <w:rPr>
          <w:rFonts w:asciiTheme="minorHAnsi" w:hAnsiTheme="minorHAnsi"/>
          <w:sz w:val="18"/>
          <w:szCs w:val="18"/>
        </w:rPr>
      </w:pPr>
      <w:r w:rsidRPr="003702A1">
        <w:rPr>
          <w:rFonts w:asciiTheme="minorHAnsi" w:hAnsiTheme="minorHAnsi"/>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r w:rsidRPr="003702A1">
        <w:rPr>
          <w:rFonts w:asciiTheme="minorHAnsi" w:hAnsiTheme="minorHAnsi"/>
          <w:bCs/>
          <w:sz w:val="18"/>
          <w:szCs w:val="18"/>
        </w:rPr>
        <w:t>0938-</w:t>
      </w:r>
      <w:r w:rsidRPr="003702A1">
        <w:rPr>
          <w:rFonts w:asciiTheme="minorHAnsi" w:hAnsiTheme="minorHAnsi"/>
          <w:sz w:val="18"/>
          <w:szCs w:val="18"/>
        </w:rPr>
        <w:t>1275</w:t>
      </w:r>
      <w:r w:rsidRPr="003702A1">
        <w:rPr>
          <w:rFonts w:asciiTheme="minorHAnsi" w:hAnsiTheme="minorHAnsi"/>
          <w:bCs/>
          <w:sz w:val="18"/>
          <w:szCs w:val="18"/>
        </w:rPr>
        <w:t xml:space="preserve"> (expires 05/31/2021)</w:t>
      </w:r>
      <w:r w:rsidRPr="003702A1">
        <w:rPr>
          <w:rFonts w:asciiTheme="minorHAnsi" w:hAnsiTheme="minorHAnsi"/>
          <w:sz w:val="18"/>
          <w:szCs w:val="18"/>
        </w:rPr>
        <w:t xml:space="preserve">. The time required to complete this information collection is estimated to average </w:t>
      </w:r>
      <w:r w:rsidR="007F14E7">
        <w:rPr>
          <w:rFonts w:asciiTheme="minorHAnsi" w:hAnsiTheme="minorHAnsi"/>
          <w:bCs/>
          <w:sz w:val="18"/>
          <w:szCs w:val="18"/>
        </w:rPr>
        <w:t>7</w:t>
      </w:r>
      <w:r w:rsidR="003702A1">
        <w:rPr>
          <w:rFonts w:asciiTheme="minorHAnsi" w:hAnsiTheme="minorHAnsi"/>
          <w:bCs/>
          <w:sz w:val="18"/>
          <w:szCs w:val="18"/>
        </w:rPr>
        <w:t>0</w:t>
      </w:r>
      <w:r w:rsidRPr="003702A1">
        <w:rPr>
          <w:rFonts w:asciiTheme="minorHAnsi" w:hAnsiTheme="minorHAnsi"/>
          <w:bCs/>
          <w:sz w:val="18"/>
          <w:szCs w:val="18"/>
        </w:rPr>
        <w:t xml:space="preserve"> minutes</w:t>
      </w:r>
      <w:r w:rsidRPr="003702A1">
        <w:rPr>
          <w:rFonts w:asciiTheme="minorHAnsi" w:hAnsiTheme="minorHAnsi"/>
          <w:sz w:val="18"/>
          <w:szCs w:val="18"/>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w:t>
      </w:r>
      <w:r w:rsidRPr="003702A1">
        <w:rPr>
          <w:rFonts w:asciiTheme="minorHAnsi" w:hAnsiTheme="minorHAnsi"/>
          <w:bCs/>
          <w:sz w:val="18"/>
          <w:szCs w:val="18"/>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w:t>
      </w:r>
      <w:r w:rsidRPr="007F14E7">
        <w:rPr>
          <w:rFonts w:asciiTheme="minorHAnsi" w:hAnsiTheme="minorHAnsi"/>
          <w:bCs/>
          <w:sz w:val="18"/>
          <w:szCs w:val="18"/>
        </w:rPr>
        <w:t xml:space="preserve">contact </w:t>
      </w:r>
      <w:hyperlink r:id="rId6" w:history="1">
        <w:r w:rsidR="007F14E7" w:rsidRPr="007F14E7">
          <w:rPr>
            <w:rStyle w:val="Hyperlink"/>
            <w:rFonts w:asciiTheme="minorHAnsi" w:hAnsiTheme="minorHAnsi" w:cs="Arial"/>
            <w:color w:val="884488"/>
            <w:sz w:val="18"/>
            <w:szCs w:val="18"/>
            <w:shd w:val="clear" w:color="auto" w:fill="FFFFFF"/>
          </w:rPr>
          <w:t>MCBS@cms.hhs.gov</w:t>
        </w:r>
      </w:hyperlink>
      <w:r w:rsidR="007F14E7" w:rsidRPr="007F14E7">
        <w:rPr>
          <w:rFonts w:asciiTheme="minorHAnsi" w:hAnsiTheme="minorHAnsi"/>
          <w:sz w:val="18"/>
          <w:szCs w:val="18"/>
        </w:rPr>
        <w:t>.</w:t>
      </w:r>
    </w:p>
    <w:sectPr w:rsidR="009844BC" w:rsidRPr="007F1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A2EB9"/>
    <w:multiLevelType w:val="hybridMultilevel"/>
    <w:tmpl w:val="C77A2FA6"/>
    <w:lvl w:ilvl="0" w:tplc="506E1EFC">
      <w:start w:val="1"/>
      <w:numFmt w:val="bullet"/>
      <w:lvlText w:val=""/>
      <w:lvlJc w:val="left"/>
      <w:pPr>
        <w:ind w:left="720" w:hanging="360"/>
      </w:pPr>
      <w:rPr>
        <w:rFonts w:ascii="Wingdings" w:hAnsi="Wingdings" w:hint="default"/>
        <w:b w:val="0"/>
        <w:i w:val="0"/>
        <w:color w:val="auto"/>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4BC"/>
    <w:rsid w:val="00071482"/>
    <w:rsid w:val="001A3D5B"/>
    <w:rsid w:val="003702A1"/>
    <w:rsid w:val="004C484D"/>
    <w:rsid w:val="00576782"/>
    <w:rsid w:val="00696F6D"/>
    <w:rsid w:val="006A35FE"/>
    <w:rsid w:val="006B5B23"/>
    <w:rsid w:val="00783C8B"/>
    <w:rsid w:val="007F14E7"/>
    <w:rsid w:val="00921422"/>
    <w:rsid w:val="009844BC"/>
    <w:rsid w:val="00A33907"/>
    <w:rsid w:val="00A67796"/>
    <w:rsid w:val="00AF69F0"/>
    <w:rsid w:val="00AF7D6C"/>
    <w:rsid w:val="00BB1D38"/>
    <w:rsid w:val="00C21BC3"/>
    <w:rsid w:val="00C242F9"/>
    <w:rsid w:val="00C6558C"/>
    <w:rsid w:val="00DA7E75"/>
    <w:rsid w:val="00EF7B2B"/>
    <w:rsid w:val="00F60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5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4B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844B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44BC"/>
    <w:rPr>
      <w:rFonts w:ascii="Times New Roman" w:eastAsia="Times New Roman" w:hAnsi="Times New Roman" w:cs="Times New Roman"/>
      <w:b/>
      <w:bCs/>
      <w:sz w:val="24"/>
      <w:szCs w:val="24"/>
    </w:rPr>
  </w:style>
  <w:style w:type="paragraph" w:styleId="ListParagraph">
    <w:name w:val="List Paragraph"/>
    <w:basedOn w:val="Normal"/>
    <w:uiPriority w:val="34"/>
    <w:qFormat/>
    <w:rsid w:val="009844BC"/>
    <w:pPr>
      <w:ind w:left="720"/>
      <w:contextualSpacing/>
    </w:pPr>
  </w:style>
  <w:style w:type="character" w:styleId="CommentReference">
    <w:name w:val="annotation reference"/>
    <w:basedOn w:val="DefaultParagraphFont"/>
    <w:uiPriority w:val="99"/>
    <w:semiHidden/>
    <w:unhideWhenUsed/>
    <w:rsid w:val="00A67796"/>
    <w:rPr>
      <w:sz w:val="16"/>
      <w:szCs w:val="16"/>
    </w:rPr>
  </w:style>
  <w:style w:type="paragraph" w:styleId="CommentText">
    <w:name w:val="annotation text"/>
    <w:basedOn w:val="Normal"/>
    <w:link w:val="CommentTextChar"/>
    <w:uiPriority w:val="99"/>
    <w:semiHidden/>
    <w:unhideWhenUsed/>
    <w:rsid w:val="00A67796"/>
    <w:rPr>
      <w:sz w:val="20"/>
      <w:szCs w:val="20"/>
    </w:rPr>
  </w:style>
  <w:style w:type="character" w:customStyle="1" w:styleId="CommentTextChar">
    <w:name w:val="Comment Text Char"/>
    <w:basedOn w:val="DefaultParagraphFont"/>
    <w:link w:val="CommentText"/>
    <w:uiPriority w:val="99"/>
    <w:semiHidden/>
    <w:rsid w:val="00A677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7796"/>
    <w:rPr>
      <w:b/>
      <w:bCs/>
    </w:rPr>
  </w:style>
  <w:style w:type="character" w:customStyle="1" w:styleId="CommentSubjectChar">
    <w:name w:val="Comment Subject Char"/>
    <w:basedOn w:val="CommentTextChar"/>
    <w:link w:val="CommentSubject"/>
    <w:uiPriority w:val="99"/>
    <w:semiHidden/>
    <w:rsid w:val="00A6779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677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796"/>
    <w:rPr>
      <w:rFonts w:ascii="Segoe UI" w:eastAsia="Times New Roman" w:hAnsi="Segoe UI" w:cs="Segoe UI"/>
      <w:sz w:val="18"/>
      <w:szCs w:val="18"/>
    </w:rPr>
  </w:style>
  <w:style w:type="paragraph" w:styleId="Revision">
    <w:name w:val="Revision"/>
    <w:hidden/>
    <w:uiPriority w:val="99"/>
    <w:semiHidden/>
    <w:rsid w:val="00696F6D"/>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F14E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4B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844B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44BC"/>
    <w:rPr>
      <w:rFonts w:ascii="Times New Roman" w:eastAsia="Times New Roman" w:hAnsi="Times New Roman" w:cs="Times New Roman"/>
      <w:b/>
      <w:bCs/>
      <w:sz w:val="24"/>
      <w:szCs w:val="24"/>
    </w:rPr>
  </w:style>
  <w:style w:type="paragraph" w:styleId="ListParagraph">
    <w:name w:val="List Paragraph"/>
    <w:basedOn w:val="Normal"/>
    <w:uiPriority w:val="34"/>
    <w:qFormat/>
    <w:rsid w:val="009844BC"/>
    <w:pPr>
      <w:ind w:left="720"/>
      <w:contextualSpacing/>
    </w:pPr>
  </w:style>
  <w:style w:type="character" w:styleId="CommentReference">
    <w:name w:val="annotation reference"/>
    <w:basedOn w:val="DefaultParagraphFont"/>
    <w:uiPriority w:val="99"/>
    <w:semiHidden/>
    <w:unhideWhenUsed/>
    <w:rsid w:val="00A67796"/>
    <w:rPr>
      <w:sz w:val="16"/>
      <w:szCs w:val="16"/>
    </w:rPr>
  </w:style>
  <w:style w:type="paragraph" w:styleId="CommentText">
    <w:name w:val="annotation text"/>
    <w:basedOn w:val="Normal"/>
    <w:link w:val="CommentTextChar"/>
    <w:uiPriority w:val="99"/>
    <w:semiHidden/>
    <w:unhideWhenUsed/>
    <w:rsid w:val="00A67796"/>
    <w:rPr>
      <w:sz w:val="20"/>
      <w:szCs w:val="20"/>
    </w:rPr>
  </w:style>
  <w:style w:type="character" w:customStyle="1" w:styleId="CommentTextChar">
    <w:name w:val="Comment Text Char"/>
    <w:basedOn w:val="DefaultParagraphFont"/>
    <w:link w:val="CommentText"/>
    <w:uiPriority w:val="99"/>
    <w:semiHidden/>
    <w:rsid w:val="00A677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7796"/>
    <w:rPr>
      <w:b/>
      <w:bCs/>
    </w:rPr>
  </w:style>
  <w:style w:type="character" w:customStyle="1" w:styleId="CommentSubjectChar">
    <w:name w:val="Comment Subject Char"/>
    <w:basedOn w:val="CommentTextChar"/>
    <w:link w:val="CommentSubject"/>
    <w:uiPriority w:val="99"/>
    <w:semiHidden/>
    <w:rsid w:val="00A6779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677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796"/>
    <w:rPr>
      <w:rFonts w:ascii="Segoe UI" w:eastAsia="Times New Roman" w:hAnsi="Segoe UI" w:cs="Segoe UI"/>
      <w:sz w:val="18"/>
      <w:szCs w:val="18"/>
    </w:rPr>
  </w:style>
  <w:style w:type="paragraph" w:styleId="Revision">
    <w:name w:val="Revision"/>
    <w:hidden/>
    <w:uiPriority w:val="99"/>
    <w:semiHidden/>
    <w:rsid w:val="00696F6D"/>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F14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CBS@cms.hh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MCBS Self-Mgmt Cognitive Testing Consent Form</vt:lpstr>
    </vt:vector>
  </TitlesOfParts>
  <Company>NORC</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MCBS Self-Mgmt Cognitive Testing Consent Form</dc:title>
  <dc:subject/>
  <dc:creator>Rachel Carnahan</dc:creator>
  <cp:keywords>MCBS, self-mgmt, cognitive testing, consent form</cp:keywords>
  <dc:description/>
  <cp:lastModifiedBy>SYSTEM</cp:lastModifiedBy>
  <cp:revision>2</cp:revision>
  <cp:lastPrinted>2017-11-13T18:14:00Z</cp:lastPrinted>
  <dcterms:created xsi:type="dcterms:W3CDTF">2018-09-26T19:36:00Z</dcterms:created>
  <dcterms:modified xsi:type="dcterms:W3CDTF">2018-09-26T19:36:00Z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4480804</vt:i4>
  </property>
  <property fmtid="{D5CDD505-2E9C-101B-9397-08002B2CF9AE}" pid="3" name="_NewReviewCycle">
    <vt:lpwstr/>
  </property>
  <property fmtid="{D5CDD505-2E9C-101B-9397-08002B2CF9AE}" pid="4" name="_EmailSubject">
    <vt:lpwstr>MCBS GenIC Updated Package</vt:lpwstr>
  </property>
  <property fmtid="{D5CDD505-2E9C-101B-9397-08002B2CF9AE}" pid="5" name="_AuthorEmail">
    <vt:lpwstr>william.long@cms.hhs.gov</vt:lpwstr>
  </property>
  <property fmtid="{D5CDD505-2E9C-101B-9397-08002B2CF9AE}" pid="6" name="_AuthorEmailDisplayName">
    <vt:lpwstr>Long, William S. (CMS/OEDA)</vt:lpwstr>
  </property>
  <property fmtid="{D5CDD505-2E9C-101B-9397-08002B2CF9AE}" pid="7" name="_ReviewingToolsShownOnce">
    <vt:lpwstr/>
  </property>
</Properties>
</file>