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B6" w:rsidP="009127B6" w:rsidRDefault="007C619E" w14:paraId="65FB79A2" w14:textId="51A32644">
      <w:bookmarkStart w:name="_Toc5378816" w:id="0"/>
      <w:bookmarkStart w:name="_Toc5272309" w:id="1"/>
      <w:bookmarkStart w:name="_Toc19280253" w:id="2"/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97558A5" wp14:anchorId="7AFFD5FE">
                <wp:simplePos x="0" y="0"/>
                <wp:positionH relativeFrom="margin">
                  <wp:posOffset>4470400</wp:posOffset>
                </wp:positionH>
                <wp:positionV relativeFrom="paragraph">
                  <wp:posOffset>17145</wp:posOffset>
                </wp:positionV>
                <wp:extent cx="1600200" cy="5715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19E" w:rsidP="007C619E" w:rsidRDefault="007C619E" w14:paraId="4DE7D354" w14:textId="77777777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FFD5FE">
                <v:stroke joinstyle="miter"/>
                <v:path gradientshapeok="t" o:connecttype="rect"/>
              </v:shapetype>
              <v:shape id="Text Box 1" style="position:absolute;margin-left:352pt;margin-top:1.35pt;width:12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">
                <v:textbox>
                  <w:txbxContent>
                    <w:p w:rsidR="007C619E" w:rsidP="007C619E" w:rsidRDefault="007C619E" w14:paraId="4DE7D354" w14:textId="77777777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27B6" w:rsidP="009127B6" w:rsidRDefault="009127B6" w14:paraId="7B762499" w14:textId="77777777">
      <w:r>
        <w:tab/>
        <w:t xml:space="preserve">           </w:t>
      </w:r>
    </w:p>
    <w:p w:rsidR="009127B6" w:rsidP="009127B6" w:rsidRDefault="009127B6" w14:paraId="7E66FF3C" w14:textId="77777777"/>
    <w:p w:rsidR="003C0C5A" w:rsidP="009127B6" w:rsidRDefault="003C0C5A" w14:paraId="3D956503" w14:textId="77777777"/>
    <w:p w:rsidR="003C0C5A" w:rsidP="009127B6" w:rsidRDefault="003C0C5A" w14:paraId="2750FEAE" w14:textId="77777777"/>
    <w:p w:rsidR="003C0C5A" w:rsidP="009127B6" w:rsidRDefault="003C0C5A" w14:paraId="694723D6" w14:textId="77777777"/>
    <w:p w:rsidR="001818A3" w:rsidP="001818A3" w:rsidRDefault="001818A3" w14:paraId="57CDB8B9" w14:textId="77777777">
      <w:pPr>
        <w:spacing w:after="0"/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 xml:space="preserve">Evaluating the Implementation of PCOR to </w:t>
      </w:r>
    </w:p>
    <w:p w:rsidR="001818A3" w:rsidP="001818A3" w:rsidRDefault="001818A3" w14:paraId="0A3468F4" w14:textId="77777777">
      <w:pPr>
        <w:spacing w:after="0"/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 xml:space="preserve">Increase Referral, Enrollment, and Retention through </w:t>
      </w:r>
    </w:p>
    <w:p w:rsidRPr="000D4CB1" w:rsidR="009127B6" w:rsidP="001818A3" w:rsidRDefault="001818A3" w14:paraId="505A922A" w14:textId="17AB00A8">
      <w:pPr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>Automatic Referral to Cardiac Rehabilitation (CR) with Care Coordinat</w:t>
      </w:r>
      <w:r>
        <w:rPr>
          <w:i/>
          <w:sz w:val="28"/>
          <w:szCs w:val="28"/>
        </w:rPr>
        <w:t>ion</w:t>
      </w:r>
      <w:bookmarkStart w:name="_GoBack" w:id="3"/>
      <w:bookmarkEnd w:id="3"/>
    </w:p>
    <w:p w:rsidR="009127B6" w:rsidP="009127B6" w:rsidRDefault="009127B6" w14:paraId="3DA6285B" w14:textId="77777777">
      <w:pPr>
        <w:jc w:val="center"/>
      </w:pPr>
    </w:p>
    <w:p w:rsidRPr="001A2DCA" w:rsidR="003C0C5A" w:rsidP="009127B6" w:rsidRDefault="003C0C5A" w14:paraId="55B58CAA" w14:textId="77777777">
      <w:pPr>
        <w:jc w:val="center"/>
      </w:pPr>
    </w:p>
    <w:p w:rsidRPr="001A2DCA" w:rsidR="009127B6" w:rsidP="009127B6" w:rsidRDefault="009127B6" w14:paraId="2A66EF65" w14:textId="44F350B0">
      <w:pPr>
        <w:jc w:val="center"/>
      </w:pPr>
      <w:r>
        <w:t>Attachment</w:t>
      </w:r>
      <w:r>
        <w:t xml:space="preserve"> C</w:t>
      </w:r>
    </w:p>
    <w:p w:rsidRPr="000D4CB1" w:rsidR="009127B6" w:rsidP="009127B6" w:rsidRDefault="009127B6" w14:paraId="49FAC258" w14:textId="17D62A55">
      <w:pPr>
        <w:jc w:val="center"/>
        <w:rPr>
          <w:b/>
        </w:rPr>
      </w:pPr>
      <w:r w:rsidRPr="009127B6">
        <w:rPr>
          <w:b/>
        </w:rPr>
        <w:t>P</w:t>
      </w:r>
      <w:r>
        <w:rPr>
          <w:b/>
        </w:rPr>
        <w:t>artner Hospital Champion Survey</w:t>
      </w:r>
    </w:p>
    <w:p w:rsidR="009127B6" w:rsidP="009127B6" w:rsidRDefault="009127B6" w14:paraId="450819E6" w14:textId="77777777">
      <w:pPr>
        <w:jc w:val="center"/>
      </w:pPr>
    </w:p>
    <w:p w:rsidR="009127B6" w:rsidP="009127B6" w:rsidRDefault="009127B6" w14:paraId="62D66591" w14:textId="3ECC568B">
      <w:pPr>
        <w:jc w:val="center"/>
      </w:pPr>
      <w:r w:rsidRPr="001A2DCA">
        <w:t xml:space="preserve">Version: </w:t>
      </w:r>
      <w:r>
        <w:t xml:space="preserve">January </w:t>
      </w:r>
      <w:r>
        <w:t>8</w:t>
      </w:r>
      <w:r>
        <w:t>, 2020</w:t>
      </w:r>
    </w:p>
    <w:p w:rsidR="00E7329C" w:rsidP="009127B6" w:rsidRDefault="00E7329C" w14:paraId="4F42D056" w14:textId="77777777">
      <w:pPr>
        <w:jc w:val="center"/>
      </w:pPr>
    </w:p>
    <w:p w:rsidR="003C0C5A" w:rsidP="009127B6" w:rsidRDefault="003C0C5A" w14:paraId="2E26A269" w14:textId="77777777">
      <w:pPr>
        <w:jc w:val="center"/>
      </w:pPr>
    </w:p>
    <w:p w:rsidR="003C0C5A" w:rsidP="009127B6" w:rsidRDefault="003C0C5A" w14:paraId="1B315E14" w14:textId="77777777">
      <w:pPr>
        <w:jc w:val="center"/>
      </w:pPr>
    </w:p>
    <w:p w:rsidR="00E7329C" w:rsidP="009127B6" w:rsidRDefault="00E7329C" w14:paraId="513F485C" w14:textId="77777777">
      <w:pPr>
        <w:jc w:val="center"/>
      </w:pPr>
    </w:p>
    <w:p w:rsidRPr="001A2DCA" w:rsidR="00E7329C" w:rsidP="009127B6" w:rsidRDefault="00E7329C" w14:paraId="03C7D874" w14:textId="77777777">
      <w:pPr>
        <w:jc w:val="center"/>
      </w:pPr>
    </w:p>
    <w:p w:rsidR="009127B6" w:rsidP="009127B6" w:rsidRDefault="003C0C5A" w14:paraId="560363C9" w14:textId="33F3FC3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4E22508" wp14:anchorId="321E99C0">
                <wp:simplePos x="0" y="0"/>
                <wp:positionH relativeFrom="margin">
                  <wp:posOffset>0</wp:posOffset>
                </wp:positionH>
                <wp:positionV relativeFrom="paragraph">
                  <wp:posOffset>1463040</wp:posOffset>
                </wp:positionV>
                <wp:extent cx="5605272" cy="1106424"/>
                <wp:effectExtent l="0" t="0" r="1460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272" cy="1106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3C0C5A" w:rsidP="003C0C5A" w:rsidRDefault="003C0C5A" w14:paraId="5EB53FA4" w14:textId="77777777">
                            <w:pPr>
                              <w:pStyle w:val="NormalWeb"/>
                              <w:spacing w:before="2" w:after="2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3C0C5A" w:rsidP="003C0C5A" w:rsidRDefault="003C0C5A" w14:paraId="6A5758B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115.2pt;width:441.35pt;height:8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" w14:anchorId="321E99C0">
                <v:textbox>
                  <w:txbxContent>
                    <w:p w:rsidRPr="00F719B8" w:rsidR="003C0C5A" w:rsidP="003C0C5A" w:rsidRDefault="003C0C5A" w14:paraId="5EB53FA4" w14:textId="77777777">
                      <w:pPr>
                        <w:pStyle w:val="NormalWeb"/>
                        <w:spacing w:before="2" w:after="2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3C0C5A" w:rsidP="003C0C5A" w:rsidRDefault="003C0C5A" w14:paraId="6A5758BB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9127B6" w:rsidR="009127B6" w:rsidP="009127B6" w:rsidRDefault="009127B6" w14:paraId="60F652C4" w14:textId="1FA4157B">
      <w:r>
        <w:br w:type="page"/>
      </w:r>
    </w:p>
    <w:p w:rsidR="00714F27" w:rsidP="00BF60E7" w:rsidRDefault="00714F27" w14:paraId="364E5378" w14:textId="6B3F50CE">
      <w:pPr>
        <w:pStyle w:val="Heading1"/>
      </w:pPr>
      <w:bookmarkStart w:name="_Toc19280254" w:id="4"/>
      <w:bookmarkEnd w:id="2"/>
      <w:r>
        <w:lastRenderedPageBreak/>
        <w:t>Purpose of this tool</w:t>
      </w:r>
      <w:bookmarkEnd w:id="4"/>
    </w:p>
    <w:p w:rsidRPr="00934F5A" w:rsidR="0024078A" w:rsidP="00740AF2" w:rsidRDefault="00A7679C" w14:paraId="2F4991B7" w14:textId="55D69200">
      <w:pPr>
        <w:pStyle w:val="BodyText"/>
      </w:pPr>
      <w:r>
        <w:t xml:space="preserve">We will conduct online surveys of CR Champions at all </w:t>
      </w:r>
      <w:r w:rsidR="005240CE">
        <w:t>125</w:t>
      </w:r>
      <w:r>
        <w:t xml:space="preserve"> Partner Hospitals (one Champion per </w:t>
      </w:r>
      <w:r w:rsidR="00897290">
        <w:t>hospital</w:t>
      </w:r>
      <w:r>
        <w:t>). Champions in each cohort will complete two surveys</w:t>
      </w:r>
      <w:r w:rsidR="004F57CB">
        <w:t>, on</w:t>
      </w:r>
      <w:r w:rsidR="007C619E">
        <w:t>e</w:t>
      </w:r>
      <w:r w:rsidR="004F57CB">
        <w:t xml:space="preserve"> mid-way through, and the other at the end</w:t>
      </w:r>
      <w:r>
        <w:t xml:space="preserve"> of</w:t>
      </w:r>
      <w:r w:rsidR="004F57CB">
        <w:t>,</w:t>
      </w:r>
      <w:r>
        <w:t xml:space="preserve"> the 12-month implementation period. </w:t>
      </w:r>
      <w:r w:rsidR="0024078A">
        <w:t>Both surveys will capture the status of implementation</w:t>
      </w:r>
      <w:r w:rsidR="004F57CB">
        <w:t xml:space="preserve"> and</w:t>
      </w:r>
      <w:r w:rsidR="0024078A">
        <w:t xml:space="preserve"> the effectiveness of the training and technical assistance received. </w:t>
      </w:r>
      <w:r w:rsidR="00740AF2">
        <w:t xml:space="preserve">The first survey will determine the context in which the hospital operates and ask about </w:t>
      </w:r>
      <w:r w:rsidRPr="007A5BA1" w:rsidR="0024078A">
        <w:t>Champions</w:t>
      </w:r>
      <w:r w:rsidR="00740AF2">
        <w:t xml:space="preserve">’ confidence </w:t>
      </w:r>
      <w:r w:rsidRPr="007A5BA1" w:rsidR="0024078A">
        <w:t xml:space="preserve">in implementing automatic referral with care coordination given their experience in the first six months of the cohort. </w:t>
      </w:r>
      <w:r w:rsidR="00740AF2">
        <w:t xml:space="preserve">The second survey will focus on </w:t>
      </w:r>
      <w:r w:rsidRPr="00934F5A" w:rsidR="0024078A">
        <w:t xml:space="preserve">facilitators and barriers to implementing </w:t>
      </w:r>
      <w:r w:rsidR="0024078A">
        <w:t>automatic referral with care coordination</w:t>
      </w:r>
      <w:r w:rsidR="00740AF2">
        <w:t xml:space="preserve">. </w:t>
      </w:r>
    </w:p>
    <w:p w:rsidR="00714F27" w:rsidP="00BF60E7" w:rsidRDefault="00714F27" w14:paraId="1F99277C" w14:textId="18887BB1">
      <w:pPr>
        <w:pStyle w:val="Heading1"/>
      </w:pPr>
      <w:bookmarkStart w:name="_Toc19280255" w:id="5"/>
      <w:r>
        <w:t>Administration</w:t>
      </w:r>
      <w:bookmarkEnd w:id="5"/>
    </w:p>
    <w:p w:rsidR="004F57CB" w:rsidP="009F4F5D" w:rsidRDefault="004F57CB" w14:paraId="606CF4EF" w14:textId="727E8EC6">
      <w:pPr>
        <w:pStyle w:val="BodyText"/>
      </w:pPr>
      <w:r>
        <w:t xml:space="preserve">The first survey will be conducted seven months after the start of implementation and the second at the end of the 12-month implementation period. Surveys will be sent to the email address of each hospital’s CR Champion, which will be collected </w:t>
      </w:r>
      <w:r w:rsidR="00347943">
        <w:t>when the hospital registers for TAKEheart</w:t>
      </w:r>
      <w:r>
        <w:t xml:space="preserve">. Champions are expected to be active participants in TAKEheart, so the TA Providers </w:t>
      </w:r>
      <w:r w:rsidR="00347943">
        <w:t xml:space="preserve">should </w:t>
      </w:r>
      <w:r>
        <w:t>be able to provide alternative email addresses if, for example, the Champion is replaced by another person.</w:t>
      </w:r>
    </w:p>
    <w:p w:rsidR="004F57CB" w:rsidP="009F4F5D" w:rsidRDefault="004F57CB" w14:paraId="7CBE80FF" w14:textId="48F5AB23">
      <w:pPr>
        <w:pStyle w:val="BodyText"/>
      </w:pPr>
      <w:r>
        <w:t>The surveys will not be anon</w:t>
      </w:r>
      <w:r w:rsidR="00731F2E">
        <w:t>ymous; the results</w:t>
      </w:r>
      <w:r>
        <w:t xml:space="preserve"> will be linkable to other data including webinar participation</w:t>
      </w:r>
      <w:r w:rsidR="003E4635">
        <w:t>,</w:t>
      </w:r>
      <w:r w:rsidR="00731F2E">
        <w:t xml:space="preserve"> </w:t>
      </w:r>
      <w:r>
        <w:t>Action Plans</w:t>
      </w:r>
      <w:r w:rsidR="003E4635">
        <w:t>, and whether the hospital got direct technical assistance.</w:t>
      </w:r>
    </w:p>
    <w:p w:rsidR="00731F2E" w:rsidP="009F4F5D" w:rsidRDefault="00EB2B3E" w14:paraId="7FF27A08" w14:textId="07A9E0A7">
      <w:pPr>
        <w:pStyle w:val="BodyText"/>
      </w:pPr>
      <w:r>
        <w:t xml:space="preserve">Partner Hospitals will have agreed to participate in the evaluation. Therefore, this survey will </w:t>
      </w:r>
      <w:r w:rsidR="00731F2E">
        <w:t xml:space="preserve">take </w:t>
      </w:r>
      <w:r>
        <w:t xml:space="preserve">up to </w:t>
      </w:r>
      <w:r w:rsidR="00C36A61">
        <w:t>4</w:t>
      </w:r>
      <w:r w:rsidR="005240CE">
        <w:t>5</w:t>
      </w:r>
      <w:r w:rsidR="00731F2E">
        <w:t xml:space="preserve"> minutes to complete. </w:t>
      </w:r>
    </w:p>
    <w:p w:rsidR="00714F27" w:rsidP="00BF60E7" w:rsidRDefault="00714F27" w14:paraId="770BED3D" w14:textId="46FE0519">
      <w:pPr>
        <w:pStyle w:val="Heading1"/>
      </w:pPr>
      <w:bookmarkStart w:name="_Toc19280256" w:id="6"/>
      <w:r>
        <w:t>Informed consent</w:t>
      </w:r>
      <w:bookmarkEnd w:id="6"/>
    </w:p>
    <w:p w:rsidR="00A508FA" w:rsidP="00A508FA" w:rsidRDefault="00A508FA" w14:paraId="3ACB4395" w14:textId="77777777">
      <w:pPr>
        <w:pStyle w:val="BodyText"/>
      </w:pPr>
      <w:bookmarkStart w:name="_Toc19280257" w:id="7"/>
      <w:r w:rsidRPr="006B1B18">
        <w:rPr>
          <w:u w:val="single"/>
        </w:rPr>
        <w:t>The email invitation to perform the survey will include the informed consent, which is as follows</w:t>
      </w:r>
      <w:r>
        <w:t>.</w:t>
      </w:r>
    </w:p>
    <w:p w:rsidR="00A508FA" w:rsidP="00A508FA" w:rsidRDefault="00A508FA" w14:paraId="22EC7563" w14:textId="77777777">
      <w:pPr>
        <w:pStyle w:val="BodyText"/>
      </w:pPr>
      <w:r>
        <w:t xml:space="preserve">This survey is part of an evaluation of the </w:t>
      </w:r>
      <w:r w:rsidRPr="00286540">
        <w:t>assistance given to selected hospitals to increase referrals to cardiac rehabilitation</w:t>
      </w:r>
      <w:r>
        <w:t xml:space="preserve"> in a project known as TAKEheart</w:t>
      </w:r>
      <w:r w:rsidRPr="00286540">
        <w:t>.</w:t>
      </w:r>
      <w:r>
        <w:t xml:space="preserve"> The assistance, and the evaluation, are funded by t</w:t>
      </w:r>
      <w:r w:rsidRPr="00286540">
        <w:t>he Agency for Healthcare Research and Quality</w:t>
      </w:r>
      <w:r>
        <w:t xml:space="preserve"> (</w:t>
      </w:r>
      <w:r w:rsidRPr="00286540">
        <w:t>AHRQ</w:t>
      </w:r>
      <w:r>
        <w:t>).</w:t>
      </w:r>
    </w:p>
    <w:p w:rsidR="00A508FA" w:rsidP="00A508FA" w:rsidRDefault="00A508FA" w14:paraId="53860255" w14:textId="638AE319">
      <w:pPr>
        <w:pStyle w:val="BodyText"/>
      </w:pPr>
      <w:r>
        <w:t>T</w:t>
      </w:r>
      <w:r w:rsidRPr="00286540">
        <w:t xml:space="preserve">he </w:t>
      </w:r>
      <w:r>
        <w:t xml:space="preserve">TAKEheart </w:t>
      </w:r>
      <w:r w:rsidRPr="00286540">
        <w:t xml:space="preserve">hospitals will do two things to increase referrals to cardiac rehabilitation: one, implement an automatic referral system which identifies patients who are eligible for cardiac rehabilitation, and two, hire or assign </w:t>
      </w:r>
      <w:r>
        <w:t>a care coordinator</w:t>
      </w:r>
      <w:r w:rsidRPr="00286540">
        <w:t xml:space="preserve"> to follow up with those patients. You were selected to participate in this </w:t>
      </w:r>
      <w:r>
        <w:t xml:space="preserve">survey </w:t>
      </w:r>
      <w:r w:rsidRPr="00286540">
        <w:t>because</w:t>
      </w:r>
      <w:r>
        <w:t>, as your hospital’s cardiac rehabilitation “champion,” you are most knowledgeable about how your hospital is implementing automatic referral with care coordination.</w:t>
      </w:r>
    </w:p>
    <w:p w:rsidRPr="0002555C" w:rsidR="00A508FA" w:rsidP="00A508FA" w:rsidRDefault="00A508FA" w14:paraId="6972D20E" w14:textId="77777777">
      <w:pPr>
        <w:pStyle w:val="BodyText"/>
      </w:pPr>
      <w:r w:rsidRPr="00286540">
        <w:t xml:space="preserve">Your participation is voluntary. You may choose not to answer questions with no penalty. </w:t>
      </w:r>
      <w:r>
        <w:t xml:space="preserve">We </w:t>
      </w:r>
      <w:r w:rsidRPr="00286540">
        <w:t xml:space="preserve">will write a report for AHRQ that summarizes what we learned from </w:t>
      </w:r>
      <w:r>
        <w:t xml:space="preserve">the survey and other sources. The report </w:t>
      </w:r>
      <w:r w:rsidRPr="003F12F8">
        <w:t xml:space="preserve">will </w:t>
      </w:r>
      <w:r>
        <w:t xml:space="preserve">be used to </w:t>
      </w:r>
    </w:p>
    <w:p w:rsidR="00A508FA" w:rsidP="00A508FA" w:rsidRDefault="00A508FA" w14:paraId="74F16456" w14:textId="77777777">
      <w:pPr>
        <w:pStyle w:val="BodyText"/>
        <w:ind w:left="720"/>
      </w:pPr>
      <w:r w:rsidRPr="003B2E31">
        <w:rPr>
          <w:i/>
        </w:rPr>
        <w:lastRenderedPageBreak/>
        <w:t>[For cohort 1]</w:t>
      </w:r>
      <w:r>
        <w:t xml:space="preserve"> …improve tools and support provided to a second set of hospitals which will implement an automatic referral with care coordinator and improve the resources which will be made available online for other hospitals to use. </w:t>
      </w:r>
    </w:p>
    <w:p w:rsidR="00A508FA" w:rsidP="00A508FA" w:rsidRDefault="00A508FA" w14:paraId="6BA31DBE" w14:textId="1367CB3A">
      <w:pPr>
        <w:pStyle w:val="BodyText"/>
        <w:ind w:left="720"/>
      </w:pPr>
      <w:r>
        <w:rPr>
          <w:i/>
        </w:rPr>
        <w:t>[For cohort 2</w:t>
      </w:r>
      <w:r w:rsidRPr="003B2E31">
        <w:rPr>
          <w:i/>
        </w:rPr>
        <w:t>]</w:t>
      </w:r>
      <w:r>
        <w:t xml:space="preserve"> …improve the resources which will be made available online for other hospitals to use.</w:t>
      </w:r>
    </w:p>
    <w:p w:rsidR="00A508FA" w:rsidP="00A508FA" w:rsidRDefault="00A508FA" w14:paraId="6BB8EE71" w14:textId="77777777">
      <w:pPr>
        <w:pStyle w:val="BodyText"/>
      </w:pPr>
      <w:r>
        <w:t>The reports will not identify the hospitals or the people who answered the survey. However, t</w:t>
      </w:r>
      <w:r>
        <w:rPr>
          <w:color w:val="000000"/>
        </w:rPr>
        <w:t xml:space="preserve">here is a small chance that you could be recognized. </w:t>
      </w:r>
      <w:r>
        <w:t>We will be sure to keep the information that you share private.</w:t>
      </w:r>
    </w:p>
    <w:p w:rsidR="00A508FA" w:rsidP="00A508FA" w:rsidRDefault="00A508FA" w14:paraId="30A05EF6" w14:textId="0E55A72D">
      <w:pPr>
        <w:pStyle w:val="BodyText"/>
      </w:pPr>
      <w:r w:rsidRPr="002E6DD0">
        <w:rPr>
          <w:color w:val="000000"/>
        </w:rPr>
        <w:t>If you have questions about the project,</w:t>
      </w:r>
      <w:r>
        <w:rPr>
          <w:color w:val="000000"/>
        </w:rPr>
        <w:t xml:space="preserve"> contact</w:t>
      </w:r>
      <w:r w:rsidRPr="002E6DD0">
        <w:rPr>
          <w:color w:val="000000"/>
        </w:rPr>
        <w:t xml:space="preserve"> </w:t>
      </w:r>
      <w:r>
        <w:rPr>
          <w:color w:val="000000"/>
        </w:rPr>
        <w:t>Cynthia Klein,</w:t>
      </w:r>
      <w:r>
        <w:t xml:space="preserve"> TAKEheart Project Director</w:t>
      </w:r>
      <w:r w:rsidRPr="00ED29AA">
        <w:t xml:space="preserve">, at </w:t>
      </w:r>
      <w:r w:rsidRPr="00EF50BA">
        <w:t>404</w:t>
      </w:r>
      <w:r>
        <w:t>-</w:t>
      </w:r>
      <w:r w:rsidRPr="00EF50BA">
        <w:t>946-6310</w:t>
      </w:r>
      <w:r w:rsidRPr="00ED29AA">
        <w:t xml:space="preserve">, or by email at </w:t>
      </w:r>
      <w:r>
        <w:t>Cynthia_Klein</w:t>
      </w:r>
      <w:r w:rsidRPr="00ED29AA">
        <w:t>@abtassoc.com</w:t>
      </w:r>
      <w:r w:rsidRPr="002E6DD0">
        <w:t xml:space="preserve">. </w:t>
      </w:r>
    </w:p>
    <w:p w:rsidR="00E47517" w:rsidP="00BF60E7" w:rsidRDefault="00E47517" w14:paraId="195E5C26" w14:textId="0BA87B29">
      <w:pPr>
        <w:pStyle w:val="Heading1"/>
      </w:pPr>
      <w:r>
        <w:t>Data collection tool</w:t>
      </w:r>
      <w:bookmarkEnd w:id="7"/>
      <w:r w:rsidR="00BF60E7">
        <w:t xml:space="preserve">: Survey of Partner Hospital </w:t>
      </w:r>
      <w:r w:rsidR="00AF23EF">
        <w:t>Champion</w:t>
      </w:r>
      <w:r w:rsidR="00BF60E7">
        <w:t>s</w:t>
      </w:r>
      <w:r w:rsidR="00AF23EF">
        <w:t xml:space="preserve"> </w:t>
      </w:r>
    </w:p>
    <w:p w:rsidRPr="00B46042" w:rsidR="00B46042" w:rsidP="00B46042" w:rsidRDefault="00D85381" w14:paraId="193E3ED9" w14:textId="7B25B3E2">
      <w:pPr>
        <w:pStyle w:val="BodyText"/>
        <w:rPr>
          <w:lang w:val="en-US"/>
        </w:rPr>
      </w:pPr>
      <w:r w:rsidRPr="00E7329C">
        <w:rPr>
          <w:color w:val="000000"/>
          <w:szCs w:val="24"/>
        </w:rPr>
        <w:t xml:space="preserve">Note: The following section will be formatted as a survey , in the </w:t>
      </w:r>
      <w:r w:rsidRPr="00E7329C">
        <w:t>survey administration system,</w:t>
      </w:r>
      <w:r w:rsidRPr="00E7329C">
        <w:rPr>
          <w:color w:val="000000"/>
          <w:szCs w:val="24"/>
        </w:rPr>
        <w:t xml:space="preserve">  for administration. </w:t>
      </w:r>
      <w:r w:rsidRPr="00E7329C">
        <w:t xml:space="preserve">Text in </w:t>
      </w:r>
      <w:r w:rsidRPr="00E7329C">
        <w:rPr>
          <w:i/>
        </w:rPr>
        <w:t>italics</w:t>
      </w:r>
      <w:r w:rsidRPr="00E7329C">
        <w:t xml:space="preserve"> indicates instructions for creating the survey. Text in </w:t>
      </w:r>
      <w:r w:rsidRPr="00E7329C">
        <w:rPr>
          <w:smallCaps/>
        </w:rPr>
        <w:t>Small Caps</w:t>
      </w:r>
      <w:r w:rsidRPr="00E7329C">
        <w:t xml:space="preserve"> indicates instructions to the respondent.</w:t>
      </w:r>
    </w:p>
    <w:p w:rsidR="002F48F8" w:rsidP="00E47517" w:rsidRDefault="002F48F8" w14:paraId="3AC190FE" w14:textId="782655C4">
      <w:pPr>
        <w:pStyle w:val="BodyText"/>
        <w:rPr>
          <w:lang w:val="en-US"/>
        </w:rPr>
      </w:pPr>
      <w:r w:rsidRPr="009D53C1">
        <w:rPr>
          <w:lang w:val="en-US"/>
        </w:rPr>
        <w:t>Organization name</w:t>
      </w:r>
      <w:r>
        <w:rPr>
          <w:lang w:val="en-US"/>
        </w:rPr>
        <w:t xml:space="preserve">: </w:t>
      </w:r>
      <w:r w:rsidRPr="00C80589">
        <w:rPr>
          <w:i/>
          <w:lang w:val="en-US"/>
        </w:rPr>
        <w:t>[</w:t>
      </w:r>
      <w:r w:rsidR="00347943">
        <w:rPr>
          <w:i/>
          <w:lang w:val="en-US"/>
        </w:rPr>
        <w:t xml:space="preserve">Required question. A </w:t>
      </w:r>
      <w:r w:rsidRPr="00C80589">
        <w:rPr>
          <w:i/>
          <w:lang w:val="en-US"/>
        </w:rPr>
        <w:t>dropdown box with names of all hospitals in the cohort</w:t>
      </w:r>
      <w:r w:rsidR="00044D41">
        <w:rPr>
          <w:i/>
          <w:lang w:val="en-US"/>
        </w:rPr>
        <w:t>. It should have search functionality.</w:t>
      </w:r>
      <w:r w:rsidRPr="00C80589">
        <w:rPr>
          <w:i/>
          <w:lang w:val="en-US"/>
        </w:rPr>
        <w:t>]</w:t>
      </w:r>
    </w:p>
    <w:p w:rsidR="009D53C1" w:rsidP="00BF60E7" w:rsidRDefault="009D53C1" w14:paraId="1A9E013B" w14:textId="77777777">
      <w:pPr>
        <w:pStyle w:val="Heading2"/>
      </w:pPr>
      <w:r>
        <w:t>Context</w:t>
      </w:r>
    </w:p>
    <w:p w:rsidRPr="006963A9" w:rsidR="008334DF" w:rsidP="008334DF" w:rsidRDefault="008334DF" w14:paraId="7B08CB27" w14:textId="2BF8CA71">
      <w:pPr>
        <w:pStyle w:val="BodyText"/>
        <w:rPr>
          <w:i/>
        </w:rPr>
      </w:pPr>
      <w:r>
        <w:t xml:space="preserve">Do you have clinical training? </w:t>
      </w:r>
    </w:p>
    <w:p w:rsidR="008334DF" w:rsidP="008334DF" w:rsidRDefault="008334DF" w14:paraId="1B669E6B" w14:textId="77777777">
      <w:pPr>
        <w:pStyle w:val="Bodytextbullets"/>
      </w:pPr>
      <w:r>
        <w:t>Cardiologist/Cardiac surgeon</w:t>
      </w:r>
    </w:p>
    <w:p w:rsidRPr="009F3B72" w:rsidR="008334DF" w:rsidP="008334DF" w:rsidRDefault="008334DF" w14:paraId="4AD81D1A" w14:textId="77777777">
      <w:pPr>
        <w:pStyle w:val="Bodytextbullets"/>
      </w:pPr>
      <w:r w:rsidRPr="008334DF">
        <w:t>MD</w:t>
      </w:r>
      <w:r>
        <w:t>, DO</w:t>
      </w:r>
    </w:p>
    <w:p w:rsidRPr="009F3B72" w:rsidR="008334DF" w:rsidP="008334DF" w:rsidRDefault="008334DF" w14:paraId="5FE14B0E" w14:textId="77777777">
      <w:pPr>
        <w:pStyle w:val="Bodytextbullets"/>
      </w:pPr>
      <w:r>
        <w:t>PhD</w:t>
      </w:r>
    </w:p>
    <w:p w:rsidRPr="009F3B72" w:rsidR="008334DF" w:rsidP="008334DF" w:rsidRDefault="008334DF" w14:paraId="61094568" w14:textId="77777777">
      <w:pPr>
        <w:pStyle w:val="Bodytextbullets"/>
      </w:pPr>
      <w:r w:rsidRPr="009F3B72">
        <w:t>RN</w:t>
      </w:r>
      <w:r>
        <w:t>/PA/NP with a focus on cardiology</w:t>
      </w:r>
    </w:p>
    <w:p w:rsidRPr="009F3B72" w:rsidR="008334DF" w:rsidP="008334DF" w:rsidRDefault="008334DF" w14:paraId="3BB88125" w14:textId="77777777">
      <w:pPr>
        <w:pStyle w:val="Bodytextbullets"/>
      </w:pPr>
      <w:r w:rsidRPr="009F3B72">
        <w:t>RN</w:t>
      </w:r>
      <w:r>
        <w:t>/PA/NP without a focus on cardiology</w:t>
      </w:r>
    </w:p>
    <w:p w:rsidRPr="009F3B72" w:rsidR="008334DF" w:rsidP="008334DF" w:rsidRDefault="008334DF" w14:paraId="303F4488" w14:textId="77777777">
      <w:pPr>
        <w:pStyle w:val="Bodytextbullets"/>
      </w:pPr>
      <w:r w:rsidRPr="009F3B72">
        <w:t>PT/OT</w:t>
      </w:r>
      <w:r>
        <w:t>, EP</w:t>
      </w:r>
    </w:p>
    <w:p w:rsidR="008334DF" w:rsidP="008334DF" w:rsidRDefault="008334DF" w14:paraId="0634D1F4" w14:textId="13E34764">
      <w:pPr>
        <w:pStyle w:val="Bodytextbullets"/>
      </w:pPr>
      <w:r w:rsidRPr="009F3B72">
        <w:t>O</w:t>
      </w:r>
      <w:r>
        <w:t xml:space="preserve">ther, </w:t>
      </w:r>
      <w:r>
        <w:rPr>
          <w:smallCaps/>
        </w:rPr>
        <w:t xml:space="preserve">Please specify: </w:t>
      </w:r>
      <w:r>
        <w:t>_____________________________</w:t>
      </w:r>
    </w:p>
    <w:p w:rsidR="008334DF" w:rsidP="008334DF" w:rsidRDefault="008334DF" w14:paraId="33672820" w14:textId="77777777">
      <w:pPr>
        <w:pStyle w:val="Bodytextbullets"/>
      </w:pPr>
      <w:r>
        <w:t>No clinical training</w:t>
      </w:r>
    </w:p>
    <w:p w:rsidR="008334DF" w:rsidP="008334DF" w:rsidRDefault="008334DF" w14:paraId="177B2D18" w14:textId="77777777">
      <w:pPr>
        <w:pStyle w:val="BodyText"/>
        <w:rPr>
          <w:lang w:val="en-US"/>
        </w:rPr>
      </w:pPr>
      <w:r>
        <w:rPr>
          <w:lang w:val="en-US"/>
        </w:rPr>
        <w:t xml:space="preserve">What is your role in </w:t>
      </w:r>
      <w:r w:rsidRPr="00DE66CF">
        <w:rPr>
          <w:i/>
        </w:rPr>
        <w:t>[your hospital]</w:t>
      </w:r>
      <w:r>
        <w:rPr>
          <w:lang w:val="en-US"/>
        </w:rPr>
        <w:t>? Is it clinical, administrative, or both?</w:t>
      </w:r>
    </w:p>
    <w:p w:rsidRPr="008334DF" w:rsidR="008334DF" w:rsidP="008334DF" w:rsidRDefault="008334DF" w14:paraId="4D8508DB" w14:textId="77777777">
      <w:pPr>
        <w:pStyle w:val="Bodytextbullets"/>
      </w:pPr>
      <w:r w:rsidRPr="008334DF">
        <w:t>Cardiologist (providing clinical services)</w:t>
      </w:r>
    </w:p>
    <w:p w:rsidRPr="008334DF" w:rsidR="008334DF" w:rsidP="008334DF" w:rsidRDefault="008334DF" w14:paraId="03B185EA" w14:textId="77777777">
      <w:pPr>
        <w:pStyle w:val="Bodytextbullets"/>
      </w:pPr>
      <w:r w:rsidRPr="008334DF">
        <w:t>Other clinical role  (e.g., RN, PA, NP, PT/OT, Exercise Physiologist)</w:t>
      </w:r>
    </w:p>
    <w:p w:rsidRPr="008334DF" w:rsidR="008334DF" w:rsidP="008334DF" w:rsidRDefault="008334DF" w14:paraId="4C6B1901" w14:textId="77777777">
      <w:pPr>
        <w:pStyle w:val="Bodytextbullets"/>
      </w:pPr>
      <w:r w:rsidRPr="008334DF">
        <w:t xml:space="preserve">Quality Improvement </w:t>
      </w:r>
    </w:p>
    <w:p w:rsidRPr="008334DF" w:rsidR="008334DF" w:rsidP="008334DF" w:rsidRDefault="008334DF" w14:paraId="43AB21A4" w14:textId="77777777">
      <w:pPr>
        <w:pStyle w:val="Bodytextbullets"/>
      </w:pPr>
      <w:r w:rsidRPr="008334DF">
        <w:t>IT staff</w:t>
      </w:r>
    </w:p>
    <w:p w:rsidRPr="008334DF" w:rsidR="008334DF" w:rsidP="008334DF" w:rsidRDefault="008334DF" w14:paraId="17366819" w14:textId="77777777">
      <w:pPr>
        <w:pStyle w:val="Bodytextbullets"/>
      </w:pPr>
      <w:r w:rsidRPr="008334DF">
        <w:t xml:space="preserve">Management </w:t>
      </w:r>
    </w:p>
    <w:p w:rsidRPr="008334DF" w:rsidR="008334DF" w:rsidP="008334DF" w:rsidRDefault="008334DF" w14:paraId="027B2353" w14:textId="7296BD6C">
      <w:pPr>
        <w:pStyle w:val="Bodytextbullets"/>
      </w:pPr>
      <w:r w:rsidRPr="008334DF">
        <w:t>Other</w:t>
      </w:r>
      <w:r>
        <w:t>,</w:t>
      </w:r>
      <w:r w:rsidRPr="008334DF">
        <w:rPr>
          <w:smallCaps/>
        </w:rPr>
        <w:t xml:space="preserve"> </w:t>
      </w:r>
      <w:r>
        <w:rPr>
          <w:smallCaps/>
        </w:rPr>
        <w:t>Please specify</w:t>
      </w:r>
      <w:r w:rsidRPr="008334DF">
        <w:t>: __________________________</w:t>
      </w:r>
    </w:p>
    <w:p w:rsidR="009D53C1" w:rsidP="008334DF" w:rsidRDefault="009D53C1" w14:paraId="3AA1F360" w14:textId="4906EB90">
      <w:pPr>
        <w:pStyle w:val="BodyText"/>
      </w:pPr>
      <w:r>
        <w:t xml:space="preserve">Did </w:t>
      </w:r>
      <w:r w:rsidRPr="007F259C" w:rsidR="00AB0F11">
        <w:t>your hospital</w:t>
      </w:r>
      <w:r>
        <w:t xml:space="preserve"> have prior experience customizing an </w:t>
      </w:r>
      <w:r w:rsidR="00181C13">
        <w:t>EMR</w:t>
      </w:r>
      <w:r>
        <w:t>?</w:t>
      </w:r>
    </w:p>
    <w:p w:rsidR="009D53C1" w:rsidP="008334DF" w:rsidRDefault="009D53C1" w14:paraId="72027387" w14:textId="024B8701">
      <w:pPr>
        <w:pStyle w:val="Bodytextbullets"/>
        <w:numPr>
          <w:ilvl w:val="0"/>
          <w:numId w:val="23"/>
        </w:numPr>
      </w:pPr>
      <w:r>
        <w:t xml:space="preserve">Yes, the cardiology department has customized the </w:t>
      </w:r>
      <w:r w:rsidR="00181C13">
        <w:t>EMR</w:t>
      </w:r>
    </w:p>
    <w:p w:rsidR="009D53C1" w:rsidP="008334DF" w:rsidRDefault="009D53C1" w14:paraId="6316F116" w14:textId="21AC6AC5">
      <w:pPr>
        <w:pStyle w:val="Bodytextbullets"/>
        <w:numPr>
          <w:ilvl w:val="0"/>
          <w:numId w:val="23"/>
        </w:numPr>
      </w:pPr>
      <w:r>
        <w:t xml:space="preserve">Yes, both the cardiology department and other departments have customized the </w:t>
      </w:r>
      <w:r w:rsidR="00181C13">
        <w:t>EMR</w:t>
      </w:r>
    </w:p>
    <w:p w:rsidR="009D53C1" w:rsidP="008334DF" w:rsidRDefault="009D53C1" w14:paraId="022BBA54" w14:textId="131131E8">
      <w:pPr>
        <w:pStyle w:val="Bodytextbullets"/>
        <w:numPr>
          <w:ilvl w:val="0"/>
          <w:numId w:val="23"/>
        </w:numPr>
      </w:pPr>
      <w:r>
        <w:lastRenderedPageBreak/>
        <w:t xml:space="preserve">Yes, only non-cardiology departments have customized the </w:t>
      </w:r>
      <w:r w:rsidR="00181C13">
        <w:t>EMR</w:t>
      </w:r>
    </w:p>
    <w:p w:rsidR="009D53C1" w:rsidP="008334DF" w:rsidRDefault="009D53C1" w14:paraId="6297DA1E" w14:textId="77777777">
      <w:pPr>
        <w:pStyle w:val="Bodytextbullets"/>
        <w:numPr>
          <w:ilvl w:val="0"/>
          <w:numId w:val="23"/>
        </w:numPr>
      </w:pPr>
      <w:r>
        <w:t>No</w:t>
      </w:r>
    </w:p>
    <w:p w:rsidR="009D53C1" w:rsidP="009D53C1" w:rsidRDefault="009D53C1" w14:paraId="7697942E" w14:textId="77777777">
      <w:pPr>
        <w:pStyle w:val="BodyText"/>
      </w:pPr>
      <w:r>
        <w:t>Is the cardiology department represented in hospital administration?</w:t>
      </w:r>
    </w:p>
    <w:p w:rsidRPr="00AF23EF" w:rsidR="009D53C1" w:rsidP="009D53C1" w:rsidRDefault="009D53C1" w14:paraId="301C8D0B" w14:textId="535C745F">
      <w:pPr>
        <w:pStyle w:val="BodyText"/>
        <w:rPr>
          <w:sz w:val="22"/>
        </w:rPr>
      </w:pPr>
      <w:r>
        <w:t xml:space="preserve">Is </w:t>
      </w:r>
      <w:r w:rsidRPr="007F259C" w:rsidR="007F259C">
        <w:t>your hospital</w:t>
      </w:r>
      <w:r>
        <w:t xml:space="preserve"> an academic medical center or community hospital? </w:t>
      </w:r>
      <w:r w:rsidRPr="00AF23EF">
        <w:rPr>
          <w:i/>
        </w:rPr>
        <w:t>[select one</w:t>
      </w:r>
      <w:r w:rsidRPr="00AF23EF">
        <w:rPr>
          <w:i/>
          <w:sz w:val="22"/>
        </w:rPr>
        <w:t>]</w:t>
      </w:r>
    </w:p>
    <w:p w:rsidR="009D53C1" w:rsidP="008334DF" w:rsidRDefault="008334DF" w14:paraId="525B9ADD" w14:textId="6EDF2180">
      <w:pPr>
        <w:pStyle w:val="Bodytextbullets"/>
      </w:pPr>
      <w:r>
        <w:t>A</w:t>
      </w:r>
      <w:r w:rsidR="009D53C1">
        <w:t xml:space="preserve">cademic medical center </w:t>
      </w:r>
    </w:p>
    <w:p w:rsidR="009D53C1" w:rsidP="008334DF" w:rsidRDefault="008334DF" w14:paraId="1F50EF26" w14:textId="1F5DC236">
      <w:pPr>
        <w:pStyle w:val="Bodytextbullets"/>
      </w:pPr>
      <w:r>
        <w:t>C</w:t>
      </w:r>
      <w:r w:rsidR="009D53C1">
        <w:t>ommunity hospital</w:t>
      </w:r>
    </w:p>
    <w:p w:rsidRPr="00626F40" w:rsidR="009D53C1" w:rsidP="009D53C1" w:rsidRDefault="009D53C1" w14:paraId="7EF336A1" w14:textId="00AACC4E">
      <w:pPr>
        <w:pStyle w:val="BodyText"/>
        <w:rPr>
          <w:i/>
        </w:rPr>
      </w:pPr>
      <w:r w:rsidRPr="001F5063">
        <w:t xml:space="preserve">Are </w:t>
      </w:r>
      <w:r w:rsidR="00897290">
        <w:t xml:space="preserve">cardiac rehabilitation </w:t>
      </w:r>
      <w:r w:rsidRPr="001F5063">
        <w:t>referral performance measures currently collected and reported?</w:t>
      </w:r>
      <w:r w:rsidR="00626F40">
        <w:t xml:space="preserve"> </w:t>
      </w:r>
      <w:r w:rsidR="00626F40">
        <w:rPr>
          <w:i/>
        </w:rPr>
        <w:t>y/n</w:t>
      </w:r>
    </w:p>
    <w:p w:rsidRPr="00912A68" w:rsidR="009D53C1" w:rsidP="009D53C1" w:rsidRDefault="009D53C1" w14:paraId="5383B6AC" w14:textId="77777777">
      <w:pPr>
        <w:pStyle w:val="BodyText"/>
        <w:rPr>
          <w:i/>
        </w:rPr>
      </w:pPr>
      <w:r w:rsidRPr="001F5063">
        <w:t>Number of cardiologists (FTE in clinical capacity v research)</w:t>
      </w:r>
      <w:r>
        <w:t xml:space="preserve"> </w:t>
      </w:r>
      <w:r>
        <w:rPr>
          <w:i/>
        </w:rPr>
        <w:t>[#]</w:t>
      </w:r>
    </w:p>
    <w:p w:rsidRPr="001F5063" w:rsidR="009D53C1" w:rsidP="009D53C1" w:rsidRDefault="009D53C1" w14:paraId="7F03CBCF" w14:textId="77777777">
      <w:pPr>
        <w:pStyle w:val="BodyText"/>
      </w:pPr>
      <w:r w:rsidRPr="001F5063">
        <w:t>Number of cardiac surgeons (FTE in clinical capacity v research)</w:t>
      </w:r>
      <w:r>
        <w:t xml:space="preserve"> </w:t>
      </w:r>
      <w:r>
        <w:rPr>
          <w:i/>
        </w:rPr>
        <w:t>[#]</w:t>
      </w:r>
    </w:p>
    <w:p w:rsidR="001627FB" w:rsidP="00BF60E7" w:rsidRDefault="001627FB" w14:paraId="121C3ACA" w14:textId="034A99F2">
      <w:pPr>
        <w:pStyle w:val="Heading2"/>
      </w:pPr>
      <w:r>
        <w:t>Participation in TAKEheart</w:t>
      </w:r>
      <w:r w:rsidR="00D60C47">
        <w:t xml:space="preserve"> </w:t>
      </w:r>
    </w:p>
    <w:p w:rsidR="00ED0053" w:rsidP="00E47517" w:rsidRDefault="00DD716C" w14:paraId="6BF521C7" w14:textId="60009647">
      <w:pPr>
        <w:pStyle w:val="BodyText"/>
        <w:rPr>
          <w:lang w:val="en-US"/>
        </w:rPr>
      </w:pPr>
      <w:r>
        <w:rPr>
          <w:i/>
        </w:rPr>
        <w:t xml:space="preserve">Month 7 survey only: </w:t>
      </w:r>
      <w:r w:rsidR="005C14A4">
        <w:rPr>
          <w:lang w:val="en-US"/>
        </w:rPr>
        <w:t xml:space="preserve">How did you </w:t>
      </w:r>
      <w:r w:rsidR="00832CF0">
        <w:rPr>
          <w:lang w:val="en-US"/>
        </w:rPr>
        <w:t xml:space="preserve">personally </w:t>
      </w:r>
      <w:r w:rsidR="005C14A4">
        <w:rPr>
          <w:lang w:val="en-US"/>
        </w:rPr>
        <w:t>hear about TAKEheart?</w:t>
      </w:r>
      <w:r w:rsidR="00C80589">
        <w:rPr>
          <w:lang w:val="en-US"/>
        </w:rPr>
        <w:t xml:space="preserve"> </w:t>
      </w:r>
    </w:p>
    <w:p w:rsidR="00832CF0" w:rsidP="008334DF" w:rsidRDefault="005C14A4" w14:paraId="1F43F772" w14:textId="77777777">
      <w:pPr>
        <w:pStyle w:val="Bodytextbullets"/>
      </w:pPr>
      <w:r>
        <w:t xml:space="preserve">AHA </w:t>
      </w:r>
      <w:r w:rsidR="00832CF0">
        <w:t>Website</w:t>
      </w:r>
    </w:p>
    <w:p w:rsidR="00832CF0" w:rsidP="008334DF" w:rsidRDefault="00832CF0" w14:paraId="6503A101" w14:textId="77777777">
      <w:pPr>
        <w:pStyle w:val="Bodytextbullets"/>
      </w:pPr>
      <w:r>
        <w:t>AHA Health Forum marketing email</w:t>
      </w:r>
    </w:p>
    <w:p w:rsidR="005C14A4" w:rsidP="008334DF" w:rsidRDefault="00832CF0" w14:paraId="741299EE" w14:textId="50E0DEDA">
      <w:pPr>
        <w:pStyle w:val="Bodytextbullets"/>
      </w:pPr>
      <w:r>
        <w:t>AHA Allied Associates</w:t>
      </w:r>
    </w:p>
    <w:p w:rsidR="00832CF0" w:rsidP="008334DF" w:rsidRDefault="00832CF0" w14:paraId="1F21059B" w14:textId="65D4C6E4">
      <w:pPr>
        <w:pStyle w:val="Bodytextbullets"/>
      </w:pPr>
      <w:r>
        <w:t>Quality ListServe</w:t>
      </w:r>
    </w:p>
    <w:p w:rsidR="00832CF0" w:rsidP="008334DF" w:rsidRDefault="00832CF0" w14:paraId="5DD23F57" w14:textId="2EDF1450">
      <w:pPr>
        <w:pStyle w:val="Bodytextbullets"/>
      </w:pPr>
      <w:r>
        <w:t>AHRQ Website</w:t>
      </w:r>
    </w:p>
    <w:p w:rsidR="005C14A4" w:rsidP="008334DF" w:rsidRDefault="005C14A4" w14:paraId="7A01410C" w14:textId="6E05EAEE">
      <w:pPr>
        <w:pStyle w:val="Bodytextbullets"/>
      </w:pPr>
      <w:r>
        <w:t>AACVPR conference (September 2019)</w:t>
      </w:r>
    </w:p>
    <w:p w:rsidR="005C14A4" w:rsidP="008334DF" w:rsidRDefault="00832CF0" w14:paraId="5C1D6058" w14:textId="6E71216B">
      <w:pPr>
        <w:pStyle w:val="Bodytextbullets"/>
      </w:pPr>
      <w:r>
        <w:t>Twitter</w:t>
      </w:r>
      <w:r w:rsidR="00626F40">
        <w:t xml:space="preserve"> or other social media</w:t>
      </w:r>
    </w:p>
    <w:p w:rsidR="00832CF0" w:rsidP="008334DF" w:rsidRDefault="00832CF0" w14:paraId="40AA1F15" w14:textId="01D399CF">
      <w:pPr>
        <w:pStyle w:val="Bodytextbullets"/>
      </w:pPr>
      <w:r>
        <w:t xml:space="preserve">A colleague in </w:t>
      </w:r>
      <w:r w:rsidRPr="007F259C" w:rsidR="007F259C">
        <w:t>your hospital</w:t>
      </w:r>
    </w:p>
    <w:p w:rsidR="00832CF0" w:rsidP="008334DF" w:rsidRDefault="00832CF0" w14:paraId="50A51719" w14:textId="2DF903CB">
      <w:pPr>
        <w:pStyle w:val="Bodytextbullets"/>
      </w:pPr>
      <w:r>
        <w:t>A colleague in a different hospital</w:t>
      </w:r>
    </w:p>
    <w:p w:rsidR="00832CF0" w:rsidP="008334DF" w:rsidRDefault="00832CF0" w14:paraId="469A714A" w14:textId="5B35069F">
      <w:pPr>
        <w:pStyle w:val="Bodytextbullets"/>
      </w:pPr>
      <w:r>
        <w:t>Other</w:t>
      </w:r>
    </w:p>
    <w:p w:rsidR="00DD7686" w:rsidP="00832CF0" w:rsidRDefault="00DD716C" w14:paraId="547EE94A" w14:textId="119218EF">
      <w:pPr>
        <w:pStyle w:val="BodyText"/>
      </w:pPr>
      <w:r>
        <w:rPr>
          <w:i/>
        </w:rPr>
        <w:t xml:space="preserve">Month 7 survey only: </w:t>
      </w:r>
      <w:r w:rsidR="00DD7686">
        <w:t xml:space="preserve">How were you identified to be </w:t>
      </w:r>
      <w:r w:rsidR="00897290">
        <w:t xml:space="preserve">cardiac rehabilitation </w:t>
      </w:r>
      <w:r w:rsidR="00DD7686">
        <w:t xml:space="preserve">Champion? </w:t>
      </w:r>
    </w:p>
    <w:p w:rsidR="00DD7686" w:rsidP="008334DF" w:rsidRDefault="004C7DE0" w14:paraId="06257ACC" w14:textId="68EBFBAB">
      <w:pPr>
        <w:pStyle w:val="Bodytextbullets"/>
      </w:pPr>
      <w:r>
        <w:t>S</w:t>
      </w:r>
      <w:r w:rsidR="00DD7686">
        <w:t>elf-identification</w:t>
      </w:r>
    </w:p>
    <w:p w:rsidR="00DD7686" w:rsidP="008334DF" w:rsidRDefault="00DD7686" w14:paraId="033C6DBD" w14:textId="48FDE1D2">
      <w:pPr>
        <w:pStyle w:val="Bodytextbullets"/>
      </w:pPr>
      <w:r>
        <w:t xml:space="preserve">Champion role is directly associated with existing duties so identified by job description </w:t>
      </w:r>
    </w:p>
    <w:p w:rsidR="00DD7686" w:rsidP="008334DF" w:rsidRDefault="004C7DE0" w14:paraId="6CA34FA0" w14:textId="101CCFFC">
      <w:pPr>
        <w:pStyle w:val="Bodytextbullets"/>
      </w:pPr>
      <w:r>
        <w:t>A</w:t>
      </w:r>
      <w:r w:rsidR="00DD7686">
        <w:t>ppointed by leadership</w:t>
      </w:r>
    </w:p>
    <w:p w:rsidRPr="008334DF" w:rsidR="008334DF" w:rsidP="00626F40" w:rsidRDefault="00626F40" w14:paraId="6AF06649" w14:textId="7041FB6E">
      <w:pPr>
        <w:pStyle w:val="BodyText"/>
      </w:pPr>
      <w:r>
        <w:rPr>
          <w:i/>
        </w:rPr>
        <w:t>Month 12 survey only</w:t>
      </w:r>
      <w:r w:rsidR="008334DF">
        <w:rPr>
          <w:i/>
        </w:rPr>
        <w:t xml:space="preserve">: </w:t>
      </w:r>
      <w:r w:rsidR="008334DF">
        <w:t xml:space="preserve">Were the Champion in </w:t>
      </w:r>
      <w:r w:rsidR="008334DF">
        <w:rPr>
          <w:i/>
        </w:rPr>
        <w:t>[specify month for specific cohort]</w:t>
      </w:r>
      <w:r w:rsidR="008334DF">
        <w:t xml:space="preserve"> or have you become the Champion since then?</w:t>
      </w:r>
    </w:p>
    <w:p w:rsidR="00626F40" w:rsidP="00626F40" w:rsidRDefault="008334DF" w14:paraId="203B0215" w14:textId="2CD34BF6">
      <w:pPr>
        <w:pStyle w:val="BodyText"/>
      </w:pPr>
      <w:r>
        <w:rPr>
          <w:i/>
        </w:rPr>
        <w:t>Month 12 survey only and</w:t>
      </w:r>
      <w:r w:rsidR="00AB0F11">
        <w:rPr>
          <w:i/>
        </w:rPr>
        <w:t xml:space="preserve"> i</w:t>
      </w:r>
      <w:r w:rsidR="00626F40">
        <w:rPr>
          <w:i/>
        </w:rPr>
        <w:t xml:space="preserve">f </w:t>
      </w:r>
      <w:r>
        <w:rPr>
          <w:i/>
        </w:rPr>
        <w:t xml:space="preserve">the </w:t>
      </w:r>
      <w:r w:rsidR="00AB0F11">
        <w:rPr>
          <w:i/>
        </w:rPr>
        <w:t>C</w:t>
      </w:r>
      <w:r w:rsidR="00626F40">
        <w:rPr>
          <w:i/>
        </w:rPr>
        <w:t>hamp</w:t>
      </w:r>
      <w:r w:rsidR="00AB0F11">
        <w:rPr>
          <w:i/>
        </w:rPr>
        <w:t>ion</w:t>
      </w:r>
      <w:r w:rsidR="00626F40">
        <w:rPr>
          <w:i/>
        </w:rPr>
        <w:t xml:space="preserve"> has changed</w:t>
      </w:r>
      <w:r w:rsidR="00AB0F11">
        <w:rPr>
          <w:i/>
        </w:rPr>
        <w:t>:</w:t>
      </w:r>
      <w:r w:rsidR="00626F40">
        <w:rPr>
          <w:i/>
        </w:rPr>
        <w:t xml:space="preserve"> </w:t>
      </w:r>
      <w:r w:rsidR="00626F40">
        <w:t xml:space="preserve">How were you identified to be </w:t>
      </w:r>
      <w:r w:rsidR="00897290">
        <w:t xml:space="preserve">cardiac rehabilitation </w:t>
      </w:r>
      <w:r w:rsidR="00626F40">
        <w:t xml:space="preserve">Champion? </w:t>
      </w:r>
    </w:p>
    <w:p w:rsidR="00626F40" w:rsidP="008334DF" w:rsidRDefault="00626F40" w14:paraId="12CB9787" w14:textId="77777777">
      <w:pPr>
        <w:pStyle w:val="Bodytextbullets"/>
      </w:pPr>
      <w:r>
        <w:t>Self-identification</w:t>
      </w:r>
    </w:p>
    <w:p w:rsidR="00626F40" w:rsidP="008334DF" w:rsidRDefault="00626F40" w14:paraId="2780DCDA" w14:textId="77777777">
      <w:pPr>
        <w:pStyle w:val="Bodytextbullets"/>
      </w:pPr>
      <w:r>
        <w:t xml:space="preserve">Champion role is directly associated with existing duties so identified by job description </w:t>
      </w:r>
    </w:p>
    <w:p w:rsidR="008334DF" w:rsidP="008334DF" w:rsidRDefault="00626F40" w14:paraId="4A3647D4" w14:textId="7D209ACE">
      <w:pPr>
        <w:pStyle w:val="Bodytextbullets"/>
      </w:pPr>
      <w:r>
        <w:t>Appointed by leadership</w:t>
      </w:r>
    </w:p>
    <w:p w:rsidR="0009515B" w:rsidP="009A1AF1" w:rsidRDefault="0009515B" w14:paraId="0A7A2636" w14:textId="525D9E88">
      <w:pPr>
        <w:pStyle w:val="BodyText"/>
      </w:pPr>
      <w:r>
        <w:t>Approximately how much of your time is spent on activities related to automatic referral with care coordination?</w:t>
      </w:r>
    </w:p>
    <w:p w:rsidRPr="0009515B" w:rsidR="0009515B" w:rsidP="008334DF" w:rsidRDefault="00CF2ACB" w14:paraId="71A12FBF" w14:textId="64B94DF7">
      <w:pPr>
        <w:pStyle w:val="Bodytextbullets"/>
      </w:pPr>
      <w:r>
        <w:lastRenderedPageBreak/>
        <w:t>P</w:t>
      </w:r>
      <w:r w:rsidRPr="0009515B" w:rsidR="0009515B">
        <w:t xml:space="preserve">resent as a </w:t>
      </w:r>
      <w:r w:rsidR="00AB0F11">
        <w:t xml:space="preserve">continuous </w:t>
      </w:r>
      <w:r w:rsidRPr="0009515B" w:rsidR="0009515B">
        <w:t>scale, from “very little of my time” at &lt;10%, “about half my time”, and “almost all my time” at 90%.</w:t>
      </w:r>
    </w:p>
    <w:p w:rsidR="009A1AF1" w:rsidP="00832CF0" w:rsidRDefault="00DD716C" w14:paraId="0A4F4D6D" w14:textId="4115EC9E">
      <w:pPr>
        <w:pStyle w:val="BodyText"/>
      </w:pPr>
      <w:r>
        <w:rPr>
          <w:i/>
        </w:rPr>
        <w:t xml:space="preserve">Month 7 survey only: </w:t>
      </w:r>
      <w:r w:rsidR="009A1AF1">
        <w:t xml:space="preserve">Were you actively involved in the decision to participate in TAKEheart? </w:t>
      </w:r>
      <w:r w:rsidRPr="00600FE0" w:rsidR="009A1AF1">
        <w:rPr>
          <w:i/>
        </w:rPr>
        <w:t>y/n</w:t>
      </w:r>
    </w:p>
    <w:p w:rsidRPr="009A1AF1" w:rsidR="001627FB" w:rsidP="00E47517" w:rsidRDefault="00DD716C" w14:paraId="184D56FA" w14:textId="0123317C">
      <w:pPr>
        <w:pStyle w:val="BodyText"/>
        <w:rPr>
          <w:smallCaps/>
        </w:rPr>
      </w:pPr>
      <w:r>
        <w:rPr>
          <w:i/>
        </w:rPr>
        <w:t xml:space="preserve">Month 7 survey only: </w:t>
      </w:r>
      <w:r w:rsidR="009A1AF1">
        <w:t xml:space="preserve">Which other </w:t>
      </w:r>
      <w:r w:rsidR="00832CF0">
        <w:t>key personnel</w:t>
      </w:r>
      <w:r w:rsidR="009A1AF1">
        <w:t xml:space="preserve">, if any, were involved in the decision to </w:t>
      </w:r>
      <w:r w:rsidR="00832CF0">
        <w:t xml:space="preserve">participate in TAKEheart? </w:t>
      </w:r>
      <w:r w:rsidRPr="00600FE0" w:rsidR="00ED0053">
        <w:rPr>
          <w:smallCaps/>
        </w:rPr>
        <w:t>Check all that apply.</w:t>
      </w:r>
    </w:p>
    <w:p w:rsidR="001627FB" w:rsidP="008334DF" w:rsidRDefault="00832CF0" w14:paraId="1254FFB3" w14:textId="30811DAD">
      <w:pPr>
        <w:pStyle w:val="Bodytextbullets"/>
      </w:pPr>
      <w:r>
        <w:t>C</w:t>
      </w:r>
      <w:r w:rsidR="00ED0053">
        <w:t>ardiologist in administrative role</w:t>
      </w:r>
    </w:p>
    <w:p w:rsidR="00ED0053" w:rsidP="008334DF" w:rsidRDefault="00832CF0" w14:paraId="2E679A5A" w14:textId="425BDC47">
      <w:pPr>
        <w:pStyle w:val="Bodytextbullets"/>
      </w:pPr>
      <w:r>
        <w:t>C</w:t>
      </w:r>
      <w:r w:rsidR="00ED0053">
        <w:t>ardiologist not in administrative role</w:t>
      </w:r>
    </w:p>
    <w:p w:rsidR="00832CF0" w:rsidP="008334DF" w:rsidRDefault="00832CF0" w14:paraId="2430742B" w14:textId="77777777">
      <w:pPr>
        <w:pStyle w:val="Bodytextbullets"/>
      </w:pPr>
      <w:r>
        <w:t>Other medical doctor</w:t>
      </w:r>
    </w:p>
    <w:p w:rsidR="00832CF0" w:rsidP="008334DF" w:rsidRDefault="00897290" w14:paraId="6C358F49" w14:textId="3526AB0F">
      <w:pPr>
        <w:pStyle w:val="Bodytextbullets"/>
      </w:pPr>
      <w:r>
        <w:t xml:space="preserve">CR </w:t>
      </w:r>
      <w:r w:rsidR="00832CF0">
        <w:t>registered nurse</w:t>
      </w:r>
    </w:p>
    <w:p w:rsidR="00832CF0" w:rsidP="008334DF" w:rsidRDefault="00832CF0" w14:paraId="2FE1DB90" w14:textId="43D964E0">
      <w:pPr>
        <w:pStyle w:val="Bodytextbullets"/>
      </w:pPr>
      <w:r>
        <w:t>Physical therapist</w:t>
      </w:r>
    </w:p>
    <w:p w:rsidR="00832CF0" w:rsidP="008334DF" w:rsidRDefault="00832CF0" w14:paraId="53303D46" w14:textId="44C738DC">
      <w:pPr>
        <w:pStyle w:val="Bodytextbullets"/>
      </w:pPr>
      <w:r>
        <w:t>Other clinical staff</w:t>
      </w:r>
    </w:p>
    <w:p w:rsidR="00832CF0" w:rsidP="008334DF" w:rsidRDefault="00832CF0" w14:paraId="06B0E7A7" w14:textId="4BB397F5">
      <w:pPr>
        <w:pStyle w:val="Bodytextbullets"/>
      </w:pPr>
      <w:r>
        <w:t>Chief Quality Officer</w:t>
      </w:r>
    </w:p>
    <w:p w:rsidR="00ED0053" w:rsidP="008334DF" w:rsidRDefault="00832CF0" w14:paraId="536DFCD7" w14:textId="021D2D7C">
      <w:pPr>
        <w:pStyle w:val="Bodytextbullets"/>
      </w:pPr>
      <w:r>
        <w:t xml:space="preserve">Other </w:t>
      </w:r>
      <w:r w:rsidR="004C7DE0">
        <w:t>Q</w:t>
      </w:r>
      <w:r w:rsidR="00ED0053">
        <w:t xml:space="preserve">uality </w:t>
      </w:r>
      <w:r w:rsidR="004C7DE0">
        <w:t>I</w:t>
      </w:r>
      <w:r w:rsidR="00ED0053">
        <w:t>mprovement staff</w:t>
      </w:r>
    </w:p>
    <w:p w:rsidR="00832CF0" w:rsidP="008334DF" w:rsidRDefault="00832CF0" w14:paraId="71E569EA" w14:textId="513BC782">
      <w:pPr>
        <w:pStyle w:val="Bodytextbullets"/>
      </w:pPr>
      <w:r>
        <w:t>Information Technology/Informatics staff</w:t>
      </w:r>
    </w:p>
    <w:p w:rsidR="00832CF0" w:rsidP="008334DF" w:rsidRDefault="00832CF0" w14:paraId="4887BE50" w14:textId="40EF69E6">
      <w:pPr>
        <w:pStyle w:val="Bodytextbullets"/>
      </w:pPr>
      <w:r>
        <w:t>Hospital or health system management</w:t>
      </w:r>
    </w:p>
    <w:p w:rsidR="00832CF0" w:rsidP="008334DF" w:rsidRDefault="00832CF0" w14:paraId="1A9CD1F7" w14:textId="79452534">
      <w:pPr>
        <w:pStyle w:val="Bodytextbullets"/>
      </w:pPr>
      <w:r>
        <w:t>CR facility associated with hospital</w:t>
      </w:r>
    </w:p>
    <w:p w:rsidR="004C7DE0" w:rsidP="008334DF" w:rsidRDefault="004C7DE0" w14:paraId="3466AA11" w14:textId="7BFE8B9F">
      <w:pPr>
        <w:pStyle w:val="Bodytextbullets"/>
      </w:pPr>
      <w:r>
        <w:t>Media or public relations specialist</w:t>
      </w:r>
    </w:p>
    <w:p w:rsidR="00ED0053" w:rsidP="008334DF" w:rsidRDefault="00832CF0" w14:paraId="62550BE8" w14:textId="1743762C">
      <w:pPr>
        <w:pStyle w:val="Bodytextbullets"/>
      </w:pPr>
      <w:r>
        <w:t>O</w:t>
      </w:r>
      <w:r w:rsidR="00ED0053">
        <w:t>ther</w:t>
      </w:r>
    </w:p>
    <w:p w:rsidR="002A6C4A" w:rsidP="008334DF" w:rsidRDefault="002A6C4A" w14:paraId="1CF73BE9" w14:textId="01D95746">
      <w:pPr>
        <w:pStyle w:val="Bodytextbullets"/>
      </w:pPr>
      <w:r>
        <w:t>Don’t know</w:t>
      </w:r>
    </w:p>
    <w:p w:rsidRPr="00C80589" w:rsidR="00C80589" w:rsidP="00C80589" w:rsidRDefault="00DD716C" w14:paraId="1E0855A0" w14:textId="62996678">
      <w:pPr>
        <w:pStyle w:val="BodyText"/>
        <w:rPr>
          <w:smallCaps/>
          <w:lang w:val="en-US"/>
        </w:rPr>
      </w:pPr>
      <w:r>
        <w:rPr>
          <w:i/>
        </w:rPr>
        <w:t xml:space="preserve">Month 7 survey only: </w:t>
      </w:r>
      <w:r w:rsidR="00C80589">
        <w:rPr>
          <w:lang w:val="en-US"/>
        </w:rPr>
        <w:t xml:space="preserve">How would you describe </w:t>
      </w:r>
      <w:r w:rsidRPr="007F259C" w:rsidR="007F259C">
        <w:rPr>
          <w:lang w:val="en-US"/>
        </w:rPr>
        <w:t>your hospital</w:t>
      </w:r>
      <w:r w:rsidR="00C80589">
        <w:rPr>
          <w:lang w:val="en-US"/>
        </w:rPr>
        <w:t>’s motivation to participate in TAKEheart?</w:t>
      </w:r>
      <w:r w:rsidRPr="009A1A36" w:rsidR="009A1A36">
        <w:t xml:space="preserve"> </w:t>
      </w:r>
      <w:r w:rsidR="00C80589">
        <w:rPr>
          <w:lang w:val="en-US"/>
        </w:rPr>
        <w:t xml:space="preserve"> </w:t>
      </w:r>
      <w:r w:rsidRPr="00C80589" w:rsidR="00C80589">
        <w:rPr>
          <w:i/>
          <w:lang w:val="en-US"/>
        </w:rPr>
        <w:t>[Likert</w:t>
      </w:r>
      <w:r w:rsidR="00B61F76">
        <w:rPr>
          <w:i/>
          <w:lang w:val="en-US"/>
        </w:rPr>
        <w:t>: “did not change at all” through “changed a great deal”</w:t>
      </w:r>
      <w:r w:rsidRPr="00C80589" w:rsidR="00C80589">
        <w:rPr>
          <w:i/>
          <w:lang w:val="en-US"/>
        </w:rPr>
        <w:t>]</w:t>
      </w:r>
    </w:p>
    <w:p w:rsidR="00C80589" w:rsidP="008334DF" w:rsidRDefault="00C80589" w14:paraId="190F2D7B" w14:textId="6E6E7973">
      <w:pPr>
        <w:pStyle w:val="Bodytextbullets"/>
      </w:pPr>
      <w:r>
        <w:t xml:space="preserve">Improve </w:t>
      </w:r>
      <w:r w:rsidR="00897290">
        <w:t xml:space="preserve">cardiac rehabilitation </w:t>
      </w:r>
      <w:r>
        <w:t xml:space="preserve">for quality or performance measurement </w:t>
      </w:r>
    </w:p>
    <w:p w:rsidR="00626F40" w:rsidP="008334DF" w:rsidRDefault="00B61F76" w14:paraId="0AFD067B" w14:textId="327C8CD6">
      <w:pPr>
        <w:pStyle w:val="Bodytextbullets"/>
      </w:pPr>
      <w:r>
        <w:rPr>
          <w:i/>
        </w:rPr>
        <w:t>Month 7 survey only: if prior answer is “did not change at all”</w:t>
      </w:r>
      <w:r w:rsidRPr="00626F40" w:rsidR="00626F40">
        <w:rPr>
          <w:i/>
        </w:rPr>
        <w:t>,</w:t>
      </w:r>
      <w:r w:rsidR="00626F40">
        <w:t xml:space="preserve"> </w:t>
      </w:r>
      <w:r w:rsidRPr="00B61F76">
        <w:rPr>
          <w:i/>
        </w:rPr>
        <w:t>ask</w:t>
      </w:r>
      <w:r w:rsidR="00626F40">
        <w:rPr>
          <w:i/>
        </w:rPr>
        <w:t xml:space="preserve">: </w:t>
      </w:r>
      <w:r w:rsidR="00626F40">
        <w:t xml:space="preserve">Prior to choosing to participate in TAKEheart, did </w:t>
      </w:r>
      <w:r w:rsidRPr="007F259C" w:rsidR="007F259C">
        <w:t xml:space="preserve">your </w:t>
      </w:r>
      <w:r w:rsidRPr="007F259C">
        <w:t>hospital</w:t>
      </w:r>
      <w:r w:rsidR="00626F40">
        <w:t xml:space="preserve"> know its </w:t>
      </w:r>
      <w:r w:rsidR="00897290">
        <w:t>cardiac rehabilitation</w:t>
      </w:r>
      <w:r w:rsidR="00626F40">
        <w:t xml:space="preserve"> rate? </w:t>
      </w:r>
    </w:p>
    <w:p w:rsidR="00626F40" w:rsidP="008334DF" w:rsidRDefault="00626F40" w14:paraId="500F88BB" w14:textId="6959FF9B">
      <w:pPr>
        <w:pStyle w:val="Bodytextbullets"/>
      </w:pPr>
      <w:r w:rsidRPr="00626F40">
        <w:rPr>
          <w:i/>
        </w:rPr>
        <w:t>Month 7 survey only</w:t>
      </w:r>
      <w:r w:rsidR="00B61F76">
        <w:rPr>
          <w:i/>
        </w:rPr>
        <w:t>, if prior answer is Yes</w:t>
      </w:r>
      <w:r w:rsidRPr="00626F40">
        <w:rPr>
          <w:i/>
        </w:rPr>
        <w:t>:</w:t>
      </w:r>
      <w:r w:rsidRPr="00626F40">
        <w:t xml:space="preserve"> </w:t>
      </w:r>
      <w:r w:rsidR="00B61F76">
        <w:t>D</w:t>
      </w:r>
      <w:r w:rsidRPr="00626F40">
        <w:t xml:space="preserve">id </w:t>
      </w:r>
      <w:r w:rsidR="00B61F76">
        <w:t xml:space="preserve">your hospital’s data on cardiac rehabilitation </w:t>
      </w:r>
      <w:r w:rsidRPr="00626F40">
        <w:t>have data by sub-populations, such as males/females or by race?</w:t>
      </w:r>
    </w:p>
    <w:p w:rsidR="00C80589" w:rsidP="008334DF" w:rsidRDefault="00C80589" w14:paraId="3B1C2AA4" w14:textId="308D896B">
      <w:pPr>
        <w:pStyle w:val="Bodytextbullets"/>
      </w:pPr>
      <w:r>
        <w:t xml:space="preserve">Increase utilization of </w:t>
      </w:r>
      <w:r w:rsidR="00897290">
        <w:t xml:space="preserve">cardiac rehabilitation </w:t>
      </w:r>
      <w:r>
        <w:t>program(s) in your health system</w:t>
      </w:r>
    </w:p>
    <w:p w:rsidR="00C80589" w:rsidP="008334DF" w:rsidRDefault="00C80589" w14:paraId="0ED77AFF" w14:textId="64CE4C0A">
      <w:pPr>
        <w:pStyle w:val="Bodytextbullets"/>
      </w:pPr>
      <w:r>
        <w:t xml:space="preserve">Prepare for planned acquisition or affiliation with </w:t>
      </w:r>
      <w:r w:rsidR="00897290">
        <w:t>cardiac rehabilitation</w:t>
      </w:r>
      <w:r>
        <w:t xml:space="preserve"> program(s)</w:t>
      </w:r>
    </w:p>
    <w:p w:rsidR="00C80589" w:rsidP="008334DF" w:rsidRDefault="00C80589" w14:paraId="015F0DEC" w14:textId="0EF28653">
      <w:pPr>
        <w:pStyle w:val="Bodytextbullets"/>
      </w:pPr>
      <w:r>
        <w:t xml:space="preserve">Improve patient satisfaction </w:t>
      </w:r>
    </w:p>
    <w:p w:rsidR="00503F31" w:rsidP="008334DF" w:rsidRDefault="00503F31" w14:paraId="0F8A71F3" w14:textId="4D422642">
      <w:pPr>
        <w:pStyle w:val="Bodytextbullets"/>
      </w:pPr>
      <w:r>
        <w:t>Decrease disparities across patient populations (e.g., sex, race)</w:t>
      </w:r>
    </w:p>
    <w:p w:rsidR="00425634" w:rsidP="008334DF" w:rsidRDefault="00C80589" w14:paraId="10F34649" w14:textId="28C17D35">
      <w:pPr>
        <w:pStyle w:val="Bodytextbullets"/>
      </w:pPr>
      <w:r>
        <w:t xml:space="preserve">Improve patient outcomes </w:t>
      </w:r>
      <w:r w:rsidR="00425634">
        <w:t xml:space="preserve">relevant to patient </w:t>
      </w:r>
      <w:r>
        <w:t xml:space="preserve">(e.g., </w:t>
      </w:r>
      <w:r w:rsidR="00425634">
        <w:t>improved cardiac health)</w:t>
      </w:r>
    </w:p>
    <w:p w:rsidR="00C80589" w:rsidP="008334DF" w:rsidRDefault="00425634" w14:paraId="36A5BA8D" w14:textId="73233552">
      <w:pPr>
        <w:pStyle w:val="Bodytextbullets"/>
      </w:pPr>
      <w:r>
        <w:t xml:space="preserve">Improve patient outcomes relevant to hospital (e.g., </w:t>
      </w:r>
      <w:r w:rsidR="00C80589">
        <w:t>decreased readmissions)</w:t>
      </w:r>
    </w:p>
    <w:p w:rsidRPr="002A6C4A" w:rsidR="007B7D16" w:rsidP="008334DF" w:rsidRDefault="007B7D16" w14:paraId="181AEFA8" w14:textId="62D201E8">
      <w:pPr>
        <w:pStyle w:val="Bodytextbullets"/>
        <w:rPr>
          <w:smallCaps/>
        </w:rPr>
      </w:pPr>
      <w:r>
        <w:t xml:space="preserve">Other, </w:t>
      </w:r>
      <w:r w:rsidRPr="007B7D16">
        <w:t>please describe</w:t>
      </w:r>
    </w:p>
    <w:p w:rsidRPr="002A6C4A" w:rsidR="002A6C4A" w:rsidP="008334DF" w:rsidRDefault="002A6C4A" w14:paraId="09F5D400" w14:textId="548C1633">
      <w:pPr>
        <w:pStyle w:val="Bodytextbullets"/>
      </w:pPr>
      <w:r w:rsidRPr="002A6C4A">
        <w:t>Don’t know</w:t>
      </w:r>
    </w:p>
    <w:p w:rsidR="00E517E2" w:rsidP="00832CF0" w:rsidRDefault="00DD716C" w14:paraId="13B96702" w14:textId="77CB8E4C">
      <w:pPr>
        <w:pStyle w:val="BodyText"/>
      </w:pPr>
      <w:r>
        <w:rPr>
          <w:i/>
          <w:lang w:val="en-US"/>
        </w:rPr>
        <w:t xml:space="preserve">Both surveys: </w:t>
      </w:r>
      <w:r w:rsidR="00600FE0">
        <w:rPr>
          <w:lang w:val="en-US"/>
        </w:rPr>
        <w:t xml:space="preserve">If </w:t>
      </w:r>
      <w:r w:rsidRPr="007F259C" w:rsidR="007F259C">
        <w:rPr>
          <w:lang w:val="en-US"/>
        </w:rPr>
        <w:t>your hospital</w:t>
      </w:r>
      <w:r w:rsidR="007F259C">
        <w:rPr>
          <w:lang w:val="en-US"/>
        </w:rPr>
        <w:t xml:space="preserve"> </w:t>
      </w:r>
      <w:r w:rsidR="00600FE0">
        <w:rPr>
          <w:lang w:val="en-US"/>
        </w:rPr>
        <w:t xml:space="preserve">has </w:t>
      </w:r>
      <w:r w:rsidR="00B4221B">
        <w:rPr>
          <w:lang w:val="en-US"/>
        </w:rPr>
        <w:t>a gove</w:t>
      </w:r>
      <w:r w:rsidR="00832CF0">
        <w:rPr>
          <w:lang w:val="en-US"/>
        </w:rPr>
        <w:t>rnance team to manage TAKEheart</w:t>
      </w:r>
      <w:r w:rsidR="00600FE0">
        <w:rPr>
          <w:lang w:val="en-US"/>
        </w:rPr>
        <w:t>, please indicate all personnel who participate.</w:t>
      </w:r>
    </w:p>
    <w:p w:rsidRPr="00600FE0" w:rsidR="00600FE0" w:rsidP="008334DF" w:rsidRDefault="00600FE0" w14:paraId="1A241FB8" w14:textId="77777777">
      <w:pPr>
        <w:pStyle w:val="Bodytextbullets"/>
        <w:rPr>
          <w:smallCaps/>
          <w:sz w:val="22"/>
        </w:rPr>
      </w:pPr>
      <w:r>
        <w:t>There is not a governance team to manage TAKEheart</w:t>
      </w:r>
    </w:p>
    <w:p w:rsidRPr="0034746A" w:rsidR="0034746A" w:rsidP="008334DF" w:rsidRDefault="0034746A" w14:paraId="65C1F9B9" w14:textId="76E18FE9">
      <w:pPr>
        <w:pStyle w:val="Bodytextbullets"/>
        <w:rPr>
          <w:smallCaps/>
          <w:sz w:val="22"/>
        </w:rPr>
      </w:pPr>
      <w:r>
        <w:t>CEO office staff</w:t>
      </w:r>
    </w:p>
    <w:p w:rsidR="0034746A" w:rsidP="008334DF" w:rsidRDefault="0034746A" w14:paraId="043D2096" w14:textId="3817C9EC">
      <w:pPr>
        <w:pStyle w:val="Bodytextbullets"/>
      </w:pPr>
      <w:r w:rsidRPr="0034746A">
        <w:lastRenderedPageBreak/>
        <w:t>CMO office staff</w:t>
      </w:r>
    </w:p>
    <w:p w:rsidR="0034746A" w:rsidP="008334DF" w:rsidRDefault="0034746A" w14:paraId="03AA3BC1" w14:textId="38DD167F">
      <w:pPr>
        <w:pStyle w:val="Bodytextbullets"/>
      </w:pPr>
      <w:r>
        <w:t>Cardiology Department management</w:t>
      </w:r>
    </w:p>
    <w:p w:rsidR="0034746A" w:rsidP="008334DF" w:rsidRDefault="0034746A" w14:paraId="34C3067F" w14:textId="05712611">
      <w:pPr>
        <w:pStyle w:val="Bodytextbullets"/>
      </w:pPr>
      <w:r>
        <w:t>Cardiologists not in administrative roles</w:t>
      </w:r>
    </w:p>
    <w:p w:rsidRPr="0034746A" w:rsidR="0034746A" w:rsidP="008334DF" w:rsidRDefault="0034746A" w14:paraId="2B2520FB" w14:textId="00E25204">
      <w:pPr>
        <w:pStyle w:val="Bodytextbullets"/>
      </w:pPr>
      <w:r>
        <w:t>Other clinicians not in administrative roles</w:t>
      </w:r>
    </w:p>
    <w:p w:rsidRPr="0034746A" w:rsidR="0034746A" w:rsidP="008334DF" w:rsidRDefault="0034746A" w14:paraId="6379DB18" w14:textId="5FAD7208">
      <w:pPr>
        <w:pStyle w:val="Bodytextbullets"/>
        <w:rPr>
          <w:smallCaps/>
          <w:sz w:val="22"/>
        </w:rPr>
      </w:pPr>
      <w:r>
        <w:t>CIO office staff</w:t>
      </w:r>
    </w:p>
    <w:p w:rsidR="0034746A" w:rsidP="008334DF" w:rsidRDefault="0034746A" w14:paraId="27610788" w14:textId="41753743">
      <w:pPr>
        <w:pStyle w:val="Bodytextbullets"/>
      </w:pPr>
      <w:r w:rsidRPr="0034746A">
        <w:t>Other IT</w:t>
      </w:r>
      <w:r>
        <w:t xml:space="preserve"> or </w:t>
      </w:r>
      <w:r w:rsidR="00B61F76">
        <w:t>Informatics</w:t>
      </w:r>
      <w:r w:rsidRPr="0034746A">
        <w:t xml:space="preserve"> staff</w:t>
      </w:r>
    </w:p>
    <w:p w:rsidR="0034746A" w:rsidP="008334DF" w:rsidRDefault="0034746A" w14:paraId="61A3C907" w14:textId="369961AD">
      <w:pPr>
        <w:pStyle w:val="Bodytextbullets"/>
      </w:pPr>
      <w:r>
        <w:t>CQI office staff</w:t>
      </w:r>
    </w:p>
    <w:p w:rsidR="0034746A" w:rsidP="008334DF" w:rsidRDefault="0034746A" w14:paraId="3544FB5F" w14:textId="506ABF80">
      <w:pPr>
        <w:pStyle w:val="Bodytextbullets"/>
      </w:pPr>
      <w:r>
        <w:t>Other quality improvement or performance management staff</w:t>
      </w:r>
    </w:p>
    <w:p w:rsidRPr="0034746A" w:rsidR="0034746A" w:rsidP="008334DF" w:rsidRDefault="0034746A" w14:paraId="7566F562" w14:textId="09E0B71A">
      <w:pPr>
        <w:pStyle w:val="Bodytextbullets"/>
      </w:pPr>
      <w:r>
        <w:t>Other</w:t>
      </w:r>
    </w:p>
    <w:p w:rsidR="00DA615F" w:rsidP="00BF60E7" w:rsidRDefault="00897290" w14:paraId="3CBD1EC3" w14:textId="3FA9D47C">
      <w:pPr>
        <w:pStyle w:val="Heading2"/>
      </w:pPr>
      <w:r>
        <w:t xml:space="preserve">Cardiac rehabilitation </w:t>
      </w:r>
      <w:r w:rsidR="00DA615F">
        <w:t>programs</w:t>
      </w:r>
    </w:p>
    <w:p w:rsidR="00DA615F" w:rsidP="00BF60E7" w:rsidRDefault="00897290" w14:paraId="3E51E0B4" w14:textId="3EBBE8DE">
      <w:pPr>
        <w:pStyle w:val="BodyText"/>
        <w:tabs>
          <w:tab w:val="left" w:pos="4590"/>
        </w:tabs>
        <w:rPr>
          <w:lang w:val="en-US"/>
        </w:rPr>
      </w:pPr>
      <w:r>
        <w:rPr>
          <w:lang w:val="en-US"/>
        </w:rPr>
        <w:t>How many cardiac rehabilitation</w:t>
      </w:r>
      <w:r w:rsidR="006534F6">
        <w:rPr>
          <w:lang w:val="en-US"/>
        </w:rPr>
        <w:t xml:space="preserve"> programs does </w:t>
      </w:r>
      <w:r w:rsidRPr="007F259C" w:rsidR="007F259C">
        <w:rPr>
          <w:lang w:val="en-US"/>
        </w:rPr>
        <w:t>your hospital</w:t>
      </w:r>
      <w:r w:rsidR="006534F6">
        <w:rPr>
          <w:lang w:val="en-US"/>
        </w:rPr>
        <w:t xml:space="preserve"> refer to?</w:t>
      </w:r>
    </w:p>
    <w:p w:rsidR="006534F6" w:rsidP="008334DF" w:rsidRDefault="006534F6" w14:paraId="38B67A0B" w14:textId="2BF9E7DD">
      <w:pPr>
        <w:pStyle w:val="Bodytextbullets"/>
      </w:pPr>
      <w:r>
        <w:t>1</w:t>
      </w:r>
    </w:p>
    <w:p w:rsidR="006534F6" w:rsidP="008334DF" w:rsidRDefault="006534F6" w14:paraId="59FF234B" w14:textId="2D40C72D">
      <w:pPr>
        <w:pStyle w:val="Bodytextbullets"/>
      </w:pPr>
      <w:r>
        <w:t>2-5</w:t>
      </w:r>
    </w:p>
    <w:p w:rsidR="006534F6" w:rsidP="008334DF" w:rsidRDefault="006534F6" w14:paraId="2925E489" w14:textId="4F11CF98">
      <w:pPr>
        <w:pStyle w:val="Bodytextbullets"/>
      </w:pPr>
      <w:r>
        <w:t>6 or more</w:t>
      </w:r>
    </w:p>
    <w:p w:rsidR="00D8692B" w:rsidP="00D8692B" w:rsidRDefault="00D8692B" w14:paraId="66CD4A0F" w14:textId="2C086340">
      <w:pPr>
        <w:pStyle w:val="BodyText"/>
        <w:rPr>
          <w:i/>
        </w:rPr>
      </w:pPr>
      <w:r w:rsidRPr="006534F6">
        <w:t xml:space="preserve">Are any of the </w:t>
      </w:r>
      <w:r w:rsidR="00897290">
        <w:t>cardiac rehabilitation</w:t>
      </w:r>
      <w:r w:rsidRPr="006534F6">
        <w:t xml:space="preserve"> programs </w:t>
      </w:r>
      <w:r w:rsidRPr="007F259C" w:rsidR="007F259C">
        <w:t>your hospital</w:t>
      </w:r>
      <w:r>
        <w:t xml:space="preserve"> refers to </w:t>
      </w:r>
      <w:r w:rsidRPr="006534F6">
        <w:t xml:space="preserve">owned by the same corporate entity which owns </w:t>
      </w:r>
      <w:r w:rsidR="007F259C">
        <w:rPr>
          <w:i/>
        </w:rPr>
        <w:t>your hospital</w:t>
      </w:r>
      <w:r w:rsidRPr="006534F6">
        <w:t>?</w:t>
      </w:r>
      <w:r>
        <w:t xml:space="preserve"> </w:t>
      </w:r>
      <w:r>
        <w:rPr>
          <w:i/>
        </w:rPr>
        <w:t>y/n</w:t>
      </w:r>
    </w:p>
    <w:p w:rsidR="007736A8" w:rsidP="007736A8" w:rsidRDefault="00897290" w14:paraId="193BB0B2" w14:textId="663A1C94">
      <w:pPr>
        <w:pStyle w:val="BodyText"/>
      </w:pPr>
      <w:r>
        <w:t>Have you added or changed the cardiac rehabilitation</w:t>
      </w:r>
      <w:r w:rsidR="007736A8">
        <w:t xml:space="preserve"> programs </w:t>
      </w:r>
      <w:r w:rsidRPr="007F259C" w:rsidR="007F259C">
        <w:t>your hospital</w:t>
      </w:r>
      <w:r w:rsidR="007736A8">
        <w:t xml:space="preserve"> refers to:</w:t>
      </w:r>
    </w:p>
    <w:p w:rsidR="007736A8" w:rsidP="008334DF" w:rsidRDefault="007736A8" w14:paraId="055E395C" w14:textId="2927F61B">
      <w:pPr>
        <w:pStyle w:val="Bodytextbullets"/>
      </w:pPr>
      <w:r>
        <w:t xml:space="preserve">to meet an </w:t>
      </w:r>
      <w:r>
        <w:rPr>
          <w:u w:val="single"/>
        </w:rPr>
        <w:t>anticipated</w:t>
      </w:r>
      <w:r>
        <w:t xml:space="preserve"> increase in patient volume </w:t>
      </w:r>
      <w:r>
        <w:rPr>
          <w:i/>
        </w:rPr>
        <w:t>y/n</w:t>
      </w:r>
    </w:p>
    <w:p w:rsidR="007736A8" w:rsidP="008334DF" w:rsidRDefault="007736A8" w14:paraId="665E0B5F" w14:textId="772FCF98">
      <w:pPr>
        <w:pStyle w:val="Bodytextbullets"/>
      </w:pPr>
      <w:r>
        <w:t xml:space="preserve">to meet an </w:t>
      </w:r>
      <w:r>
        <w:rPr>
          <w:u w:val="single"/>
        </w:rPr>
        <w:t>experienced</w:t>
      </w:r>
      <w:r>
        <w:t xml:space="preserve"> increase in patient volume </w:t>
      </w:r>
      <w:r>
        <w:rPr>
          <w:i/>
        </w:rPr>
        <w:t>y/n</w:t>
      </w:r>
    </w:p>
    <w:p w:rsidRPr="001E621B" w:rsidR="001E621B" w:rsidP="007736A8" w:rsidRDefault="00897290" w14:paraId="67AA5A6E" w14:textId="077B58B0">
      <w:pPr>
        <w:pStyle w:val="BodyText"/>
        <w:rPr>
          <w:rFonts w:ascii="Calibri" w:hAnsi="Calibri"/>
          <w:color w:val="0000FF"/>
          <w:sz w:val="22"/>
          <w:u w:val="single"/>
        </w:rPr>
      </w:pPr>
      <w:r>
        <w:t>Have you added or changed the cardiac rehabilitation</w:t>
      </w:r>
      <w:r w:rsidR="002D0856">
        <w:t xml:space="preserve"> programs </w:t>
      </w:r>
      <w:r w:rsidRPr="007F259C" w:rsidR="007F259C">
        <w:t>your hospital</w:t>
      </w:r>
      <w:r w:rsidR="002D0856">
        <w:t xml:space="preserve"> refers to so your </w:t>
      </w:r>
      <w:r>
        <w:t>patients would have access to cardiac rehabilitation</w:t>
      </w:r>
      <w:r w:rsidR="001E621B">
        <w:t xml:space="preserve">: </w:t>
      </w:r>
    </w:p>
    <w:p w:rsidR="006534F6" w:rsidP="008334DF" w:rsidRDefault="002D0856" w14:paraId="581989FB" w14:textId="0912D7F9">
      <w:pPr>
        <w:pStyle w:val="Bodytextbullets"/>
      </w:pPr>
      <w:r>
        <w:t xml:space="preserve">on </w:t>
      </w:r>
      <w:r w:rsidR="006534F6">
        <w:t>evening or weekend hours? y/n</w:t>
      </w:r>
      <w:r w:rsidR="008F6D35">
        <w:t>/</w:t>
      </w:r>
      <w:r w:rsidRPr="008F6D35" w:rsidR="008F6D35">
        <w:t>already had CR program with this characteristic</w:t>
      </w:r>
    </w:p>
    <w:p w:rsidR="006534F6" w:rsidP="008334DF" w:rsidRDefault="002D0856" w14:paraId="24EFF26E" w14:textId="39B61EC2">
      <w:pPr>
        <w:pStyle w:val="Bodytextbullets"/>
      </w:pPr>
      <w:r>
        <w:t xml:space="preserve">using </w:t>
      </w:r>
      <w:r w:rsidR="006534F6">
        <w:t xml:space="preserve">an open-gym model? </w:t>
      </w:r>
      <w:r w:rsidR="006534F6">
        <w:rPr>
          <w:i/>
        </w:rPr>
        <w:t>y/n</w:t>
      </w:r>
    </w:p>
    <w:p w:rsidR="006534F6" w:rsidP="008334DF" w:rsidRDefault="002D0856" w14:paraId="3233DDAF" w14:textId="403276CB">
      <w:pPr>
        <w:pStyle w:val="Bodytextbullets"/>
      </w:pPr>
      <w:r>
        <w:t xml:space="preserve">using </w:t>
      </w:r>
      <w:r w:rsidR="00891AF2">
        <w:t xml:space="preserve">monitored </w:t>
      </w:r>
      <w:r w:rsidR="006534F6">
        <w:t xml:space="preserve">home-based CR? </w:t>
      </w:r>
      <w:r w:rsidR="006534F6">
        <w:rPr>
          <w:i/>
        </w:rPr>
        <w:t>y/n</w:t>
      </w:r>
    </w:p>
    <w:p w:rsidR="006534F6" w:rsidP="008334DF" w:rsidRDefault="006534F6" w14:paraId="49E2F0DF" w14:textId="57AC1F85">
      <w:pPr>
        <w:pStyle w:val="Bodytextbullets"/>
        <w:rPr>
          <w:i/>
        </w:rPr>
      </w:pPr>
      <w:r>
        <w:t xml:space="preserve">certified by AACVPR? </w:t>
      </w:r>
      <w:r>
        <w:rPr>
          <w:i/>
        </w:rPr>
        <w:t>y/n</w:t>
      </w:r>
    </w:p>
    <w:p w:rsidR="00B64802" w:rsidP="008334DF" w:rsidRDefault="00B64802" w14:paraId="3540B824" w14:textId="0EE516D8">
      <w:pPr>
        <w:pStyle w:val="Bodytextbullets"/>
        <w:rPr>
          <w:i/>
        </w:rPr>
      </w:pPr>
      <w:r>
        <w:t>other: _______________________</w:t>
      </w:r>
    </w:p>
    <w:p w:rsidR="00400C54" w:rsidP="0051331E" w:rsidRDefault="00897290" w14:paraId="7A0A437C" w14:textId="2205FF34">
      <w:pPr>
        <w:pStyle w:val="BodyText"/>
      </w:pPr>
      <w:r>
        <w:t>Have you added or changed the cardiac rehabilitation</w:t>
      </w:r>
      <w:r w:rsidR="00400C54">
        <w:t xml:space="preserve"> programs </w:t>
      </w:r>
      <w:r w:rsidRPr="007F259C" w:rsidR="007F259C">
        <w:t>your hospital</w:t>
      </w:r>
      <w:r w:rsidR="00400C54">
        <w:t xml:space="preserve"> refers because the cardiologists wanted more or different options? </w:t>
      </w:r>
    </w:p>
    <w:p w:rsidR="00B64802" w:rsidP="0051331E" w:rsidRDefault="00472BAD" w14:paraId="05AA272D" w14:textId="624158EC">
      <w:pPr>
        <w:pStyle w:val="BodyText"/>
      </w:pPr>
      <w:r>
        <w:t xml:space="preserve">Hospitals prepare their </w:t>
      </w:r>
      <w:r w:rsidR="00B64802">
        <w:t xml:space="preserve">staff </w:t>
      </w:r>
      <w:r>
        <w:t xml:space="preserve">to use </w:t>
      </w:r>
      <w:r w:rsidR="00B64802">
        <w:t xml:space="preserve">the automatic referral system </w:t>
      </w:r>
      <w:r>
        <w:t xml:space="preserve">in many different ways. </w:t>
      </w:r>
      <w:r w:rsidR="00B64802">
        <w:t>Has your hospital’s provided cardiologists and cardiac surgeons on</w:t>
      </w:r>
      <w:r>
        <w:t xml:space="preserve">: </w:t>
      </w:r>
    </w:p>
    <w:p w:rsidR="00B64802" w:rsidP="008334DF" w:rsidRDefault="00B64802" w14:paraId="64D737D8" w14:textId="3DDE4143">
      <w:pPr>
        <w:pStyle w:val="Bodytextbullets"/>
      </w:pPr>
      <w:r>
        <w:t xml:space="preserve">the importance </w:t>
      </w:r>
      <w:r w:rsidR="00472BAD">
        <w:t xml:space="preserve">of cardiac rehabilitation? </w:t>
      </w:r>
      <w:r w:rsidRPr="00472BAD" w:rsidR="00472BAD">
        <w:rPr>
          <w:i/>
        </w:rPr>
        <w:t>y/n</w:t>
      </w:r>
    </w:p>
    <w:p w:rsidR="00472BAD" w:rsidP="008334DF" w:rsidRDefault="00472BAD" w14:paraId="127A80BB" w14:textId="160D5D1A">
      <w:pPr>
        <w:pStyle w:val="Bodytextbullets"/>
      </w:pPr>
      <w:r>
        <w:t xml:space="preserve">methods of payment for cardiac rehabilitation? </w:t>
      </w:r>
      <w:r>
        <w:rPr>
          <w:i/>
        </w:rPr>
        <w:t>y/n</w:t>
      </w:r>
    </w:p>
    <w:p w:rsidR="00472BAD" w:rsidP="008334DF" w:rsidRDefault="00472BAD" w14:paraId="3A3C6F50" w14:textId="1A406B7C">
      <w:pPr>
        <w:pStyle w:val="Bodytextbullets"/>
      </w:pPr>
      <w:r>
        <w:t xml:space="preserve">cardiac rehabilitation programs available to your patients? </w:t>
      </w:r>
      <w:r>
        <w:rPr>
          <w:i/>
        </w:rPr>
        <w:t>y/n</w:t>
      </w:r>
    </w:p>
    <w:p w:rsidR="00472BAD" w:rsidP="008334DF" w:rsidRDefault="001A0754" w14:paraId="66AC06BE" w14:textId="3468463F">
      <w:pPr>
        <w:pStyle w:val="Bodytextbullets"/>
      </w:pPr>
      <w:r>
        <w:rPr>
          <w:vanish/>
        </w:rPr>
        <w:t>s</w:t>
      </w:r>
      <w:r w:rsidR="00472BAD">
        <w:rPr>
          <w:vanish/>
        </w:rPr>
        <w:t xml:space="preserve">how </w:t>
      </w:r>
      <w:r w:rsidR="00472BAD">
        <w:t xml:space="preserve">the value and utility of automatic referral with care coordination? </w:t>
      </w:r>
      <w:r w:rsidR="00472BAD">
        <w:rPr>
          <w:i/>
        </w:rPr>
        <w:t>y/n</w:t>
      </w:r>
      <w:r w:rsidR="00472BAD">
        <w:t xml:space="preserve"> </w:t>
      </w:r>
    </w:p>
    <w:p w:rsidR="00472BAD" w:rsidP="008334DF" w:rsidRDefault="00472BAD" w14:paraId="7CDD2D1A" w14:textId="02B9A83D">
      <w:pPr>
        <w:pStyle w:val="Bodytextbullets"/>
      </w:pPr>
      <w:r>
        <w:t xml:space="preserve">the planned implementation of automatic referral with care coordination? </w:t>
      </w:r>
      <w:r w:rsidRPr="00472BAD">
        <w:rPr>
          <w:i/>
        </w:rPr>
        <w:t>y/n</w:t>
      </w:r>
      <w:r w:rsidRPr="00472BAD">
        <w:rPr>
          <w:vanish/>
        </w:rPr>
        <w:t xml:space="preserve">how to </w:t>
      </w:r>
    </w:p>
    <w:p w:rsidR="00A92F44" w:rsidP="0051331E" w:rsidRDefault="00A92F44" w14:paraId="79A5EEB6" w14:textId="7FFD339E">
      <w:pPr>
        <w:pStyle w:val="BodyText"/>
      </w:pPr>
      <w:r>
        <w:t xml:space="preserve">Have cardiologists changed their referral patterns, by </w:t>
      </w:r>
    </w:p>
    <w:p w:rsidR="00F77C5E" w:rsidP="008334DF" w:rsidRDefault="00A92F44" w14:paraId="5710D36A" w14:textId="255100C1">
      <w:pPr>
        <w:pStyle w:val="Bodytextbullets"/>
      </w:pPr>
      <w:r>
        <w:t xml:space="preserve">referring a larger proportion of </w:t>
      </w:r>
      <w:r w:rsidR="00472BAD">
        <w:t xml:space="preserve">their </w:t>
      </w:r>
      <w:r>
        <w:t>eligible patients</w:t>
      </w:r>
      <w:r w:rsidR="00F77C5E">
        <w:t xml:space="preserve"> </w:t>
      </w:r>
      <w:r w:rsidR="00472BAD">
        <w:t>to cardiac rehabilitation?</w:t>
      </w:r>
    </w:p>
    <w:p w:rsidRPr="00F77C5E" w:rsidR="00A92F44" w:rsidP="008334DF" w:rsidRDefault="00F77C5E" w14:paraId="6DC3C070" w14:textId="3B8B7927">
      <w:pPr>
        <w:pStyle w:val="Bodytextbullets"/>
      </w:pPr>
      <w:r>
        <w:lastRenderedPageBreak/>
        <w:t>yes, all cardiologists</w:t>
      </w:r>
    </w:p>
    <w:p w:rsidRPr="00F77C5E" w:rsidR="00F77C5E" w:rsidP="008334DF" w:rsidRDefault="00F77C5E" w14:paraId="6A8F3564" w14:textId="5FFF8F34">
      <w:pPr>
        <w:pStyle w:val="Bodytextbullets"/>
      </w:pPr>
      <w:r>
        <w:t>mostly, except for a minority of cardiologists</w:t>
      </w:r>
    </w:p>
    <w:p w:rsidRPr="00F77C5E" w:rsidR="00F77C5E" w:rsidP="008334DF" w:rsidRDefault="00F77C5E" w14:paraId="70B3995E" w14:textId="339DDF58">
      <w:pPr>
        <w:pStyle w:val="Bodytextbullets"/>
      </w:pPr>
      <w:r>
        <w:t>somewhat, some cardiologists</w:t>
      </w:r>
    </w:p>
    <w:p w:rsidRPr="00F77C5E" w:rsidR="00F77C5E" w:rsidP="008334DF" w:rsidRDefault="00F77C5E" w14:paraId="6D5B81CB" w14:textId="22E259B8">
      <w:pPr>
        <w:pStyle w:val="Bodytextbullets"/>
      </w:pPr>
      <w:r>
        <w:t>not really, only a few cardiologists</w:t>
      </w:r>
    </w:p>
    <w:p w:rsidR="00F77C5E" w:rsidP="008334DF" w:rsidRDefault="00F77C5E" w14:paraId="350FA0F0" w14:textId="4A8E09BC">
      <w:pPr>
        <w:pStyle w:val="Bodytextbullets"/>
      </w:pPr>
      <w:r>
        <w:t>no</w:t>
      </w:r>
    </w:p>
    <w:p w:rsidR="00A92F44" w:rsidP="008334DF" w:rsidRDefault="00A92F44" w14:paraId="52E0730F" w14:textId="2FB22518">
      <w:pPr>
        <w:pStyle w:val="Bodytextbullets"/>
      </w:pPr>
      <w:r>
        <w:t>referring all eligible patients at similar rates, regardless of patient characteristics such as gender, race, or socio-economic status</w:t>
      </w:r>
      <w:r w:rsidR="00472BAD">
        <w:t>?</w:t>
      </w:r>
      <w:r>
        <w:t xml:space="preserve"> </w:t>
      </w:r>
    </w:p>
    <w:p w:rsidRPr="00F77C5E" w:rsidR="00F77C5E" w:rsidP="008334DF" w:rsidRDefault="00F77C5E" w14:paraId="46E4DA75" w14:textId="77777777">
      <w:pPr>
        <w:pStyle w:val="Bodytextbullets"/>
      </w:pPr>
      <w:r>
        <w:t>yes, all cardiologists</w:t>
      </w:r>
    </w:p>
    <w:p w:rsidRPr="00F77C5E" w:rsidR="00F77C5E" w:rsidP="008334DF" w:rsidRDefault="00F77C5E" w14:paraId="549D9EAF" w14:textId="77777777">
      <w:pPr>
        <w:pStyle w:val="Bodytextbullets"/>
      </w:pPr>
      <w:r>
        <w:t>mostly, except for a minority of cardiologists</w:t>
      </w:r>
    </w:p>
    <w:p w:rsidRPr="00F77C5E" w:rsidR="00F77C5E" w:rsidP="008334DF" w:rsidRDefault="00F77C5E" w14:paraId="3DDD73CB" w14:textId="77777777">
      <w:pPr>
        <w:pStyle w:val="Bodytextbullets"/>
      </w:pPr>
      <w:r>
        <w:t>somewhat, some cardiologists</w:t>
      </w:r>
    </w:p>
    <w:p w:rsidRPr="00F77C5E" w:rsidR="00F77C5E" w:rsidP="008334DF" w:rsidRDefault="00F77C5E" w14:paraId="73B012E0" w14:textId="77777777">
      <w:pPr>
        <w:pStyle w:val="Bodytextbullets"/>
      </w:pPr>
      <w:r>
        <w:t>not really, only a few cardiologists</w:t>
      </w:r>
    </w:p>
    <w:p w:rsidRPr="00472BAD" w:rsidR="00472BAD" w:rsidP="008334DF" w:rsidRDefault="00472BAD" w14:paraId="5D892844" w14:textId="77777777">
      <w:pPr>
        <w:pStyle w:val="Bodytextbullets"/>
      </w:pPr>
      <w:r w:rsidRPr="00472BAD">
        <w:t>not applicable, patients were consistently referred at similar rates prior to TAKEheart</w:t>
      </w:r>
    </w:p>
    <w:p w:rsidR="00F77C5E" w:rsidP="008334DF" w:rsidRDefault="00F77C5E" w14:paraId="44D11D4D" w14:textId="77777777">
      <w:pPr>
        <w:pStyle w:val="Bodytextbullets"/>
      </w:pPr>
      <w:r>
        <w:t>no</w:t>
      </w:r>
    </w:p>
    <w:p w:rsidR="003C2E34" w:rsidP="003C2E34" w:rsidRDefault="00D8692B" w14:paraId="0CC9AEB6" w14:textId="6045C463">
      <w:pPr>
        <w:pStyle w:val="BodyText"/>
      </w:pPr>
      <w:r>
        <w:rPr>
          <w:i/>
        </w:rPr>
        <w:t xml:space="preserve">Month 12 survey: </w:t>
      </w:r>
      <w:r w:rsidR="003C2E34">
        <w:t xml:space="preserve">Do cardiologists </w:t>
      </w:r>
      <w:r>
        <w:t xml:space="preserve">seem to take responsibility for encouraging patients to participate in </w:t>
      </w:r>
      <w:r w:rsidR="00897290">
        <w:t>cardiac rehabilitation</w:t>
      </w:r>
      <w:r>
        <w:t xml:space="preserve"> more than they did prior to TAKEheart?</w:t>
      </w:r>
      <w:r w:rsidR="00AB0F11">
        <w:t xml:space="preserve"> </w:t>
      </w:r>
    </w:p>
    <w:p w:rsidRPr="00F77C5E" w:rsidR="00D8692B" w:rsidP="008334DF" w:rsidRDefault="00D8692B" w14:paraId="35728796" w14:textId="77777777">
      <w:pPr>
        <w:pStyle w:val="Bodytextbullets"/>
      </w:pPr>
      <w:r>
        <w:t>yes, all cardiologists</w:t>
      </w:r>
    </w:p>
    <w:p w:rsidRPr="00F77C5E" w:rsidR="00D8692B" w:rsidP="008334DF" w:rsidRDefault="00D8692B" w14:paraId="05C8603C" w14:textId="77777777">
      <w:pPr>
        <w:pStyle w:val="Bodytextbullets"/>
      </w:pPr>
      <w:r>
        <w:t>mostly, except for a minority of cardiologists</w:t>
      </w:r>
    </w:p>
    <w:p w:rsidRPr="00F77C5E" w:rsidR="00D8692B" w:rsidP="008334DF" w:rsidRDefault="00D8692B" w14:paraId="73208FFF" w14:textId="77777777">
      <w:pPr>
        <w:pStyle w:val="Bodytextbullets"/>
      </w:pPr>
      <w:r>
        <w:t>somewhat, some cardiologists</w:t>
      </w:r>
    </w:p>
    <w:p w:rsidRPr="00F77C5E" w:rsidR="00D8692B" w:rsidP="008334DF" w:rsidRDefault="00D8692B" w14:paraId="43411E4D" w14:textId="77777777">
      <w:pPr>
        <w:pStyle w:val="Bodytextbullets"/>
      </w:pPr>
      <w:r>
        <w:t>not really, only a few cardiologists</w:t>
      </w:r>
    </w:p>
    <w:p w:rsidR="00D8692B" w:rsidP="008334DF" w:rsidRDefault="00D8692B" w14:paraId="343442C5" w14:textId="77777777">
      <w:pPr>
        <w:pStyle w:val="Bodytextbullets"/>
      </w:pPr>
      <w:r>
        <w:t>no</w:t>
      </w:r>
    </w:p>
    <w:p w:rsidR="00AB353D" w:rsidP="00BF60E7" w:rsidRDefault="00AB353D" w14:paraId="2E743FCF" w14:textId="6F8BEC6B">
      <w:pPr>
        <w:pStyle w:val="Heading2"/>
      </w:pPr>
      <w:r>
        <w:t xml:space="preserve">Milestones </w:t>
      </w:r>
    </w:p>
    <w:tbl>
      <w:tblPr>
        <w:tblW w:w="9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6120"/>
      </w:tblGrid>
      <w:tr w:rsidRPr="00C16DDE" w:rsidR="00AB353D" w:rsidTr="00666EC7" w14:paraId="5752E6D7" w14:textId="77777777">
        <w:tc>
          <w:tcPr>
            <w:tcW w:w="3145" w:type="dxa"/>
            <w:shd w:val="clear" w:color="auto" w:fill="auto"/>
          </w:tcPr>
          <w:p w:rsidR="00AB353D" w:rsidP="009C6458" w:rsidRDefault="00AB353D" w14:paraId="4A5F459D" w14:textId="77777777">
            <w:pPr>
              <w:pStyle w:val="Tableheaderrow-black"/>
            </w:pPr>
            <w:r>
              <w:t>Milestone</w:t>
            </w:r>
          </w:p>
        </w:tc>
        <w:tc>
          <w:tcPr>
            <w:tcW w:w="6120" w:type="dxa"/>
          </w:tcPr>
          <w:p w:rsidR="00AB353D" w:rsidP="009C6458" w:rsidRDefault="00AB353D" w14:paraId="43FE7BEA" w14:textId="77777777">
            <w:pPr>
              <w:pStyle w:val="Tableheaderrow-black"/>
              <w:rPr>
                <w:i/>
              </w:rPr>
            </w:pPr>
            <w:r w:rsidRPr="00DD7686">
              <w:rPr>
                <w:i/>
              </w:rPr>
              <w:t>For each, ask:</w:t>
            </w:r>
          </w:p>
          <w:p w:rsidR="00A42D39" w:rsidP="00A42D39" w:rsidRDefault="00A42D39" w14:paraId="39454414" w14:textId="65F9B8A2">
            <w:pPr>
              <w:pStyle w:val="Tabletextbullets"/>
            </w:pPr>
            <w:r>
              <w:t>Have you completed this milestone?</w:t>
            </w:r>
            <w:r w:rsidR="00AC0431">
              <w:t xml:space="preserve"> </w:t>
            </w:r>
            <w:r>
              <w:t xml:space="preserve">y/n </w:t>
            </w:r>
          </w:p>
          <w:p w:rsidRPr="00682C6A" w:rsidR="00682C6A" w:rsidP="009C6458" w:rsidRDefault="00B61F76" w14:paraId="1CF3A2CF" w14:textId="6B9C3E9D">
            <w:pPr>
              <w:pStyle w:val="Tabletextbullets"/>
            </w:pPr>
            <w:r>
              <w:rPr>
                <w:i/>
              </w:rPr>
              <w:t>I</w:t>
            </w:r>
            <w:r w:rsidR="00682C6A">
              <w:rPr>
                <w:i/>
              </w:rPr>
              <w:t>f</w:t>
            </w:r>
            <w:r>
              <w:rPr>
                <w:i/>
              </w:rPr>
              <w:t xml:space="preserve"> </w:t>
            </w:r>
            <w:r w:rsidR="00682C6A">
              <w:rPr>
                <w:i/>
              </w:rPr>
              <w:t xml:space="preserve">yes: </w:t>
            </w:r>
            <w:r w:rsidR="00682C6A">
              <w:t xml:space="preserve">When did </w:t>
            </w:r>
            <w:r w:rsidR="007F259C">
              <w:rPr>
                <w:i/>
              </w:rPr>
              <w:t>your hospital</w:t>
            </w:r>
            <w:r w:rsidR="00682C6A">
              <w:t xml:space="preserve"> complete the milestone? </w:t>
            </w:r>
            <w:r w:rsidR="00682C6A">
              <w:rPr>
                <w:i/>
              </w:rPr>
              <w:t>[list each month of the cohort, so they can check one. Start with “before we registered for TAKEheart (before October 2019)” and “during the registration and onboarding process (October 1-Dec 31, 2019)</w:t>
            </w:r>
            <w:r w:rsidR="00891AF2">
              <w:rPr>
                <w:i/>
              </w:rPr>
              <w:t>.</w:t>
            </w:r>
            <w:r w:rsidR="00682C6A">
              <w:rPr>
                <w:i/>
              </w:rPr>
              <w:t>”</w:t>
            </w:r>
            <w:r w:rsidR="00891AF2">
              <w:rPr>
                <w:i/>
              </w:rPr>
              <w:t xml:space="preserve"> End with “after our participation in TAKEheart”.</w:t>
            </w:r>
            <w:r w:rsidR="00682C6A">
              <w:rPr>
                <w:i/>
              </w:rPr>
              <w:t>]</w:t>
            </w:r>
          </w:p>
          <w:p w:rsidR="00AB353D" w:rsidP="00682C6A" w:rsidRDefault="00A42D39" w14:paraId="3581BFE7" w14:textId="77777777">
            <w:pPr>
              <w:pStyle w:val="Tabletextbullets"/>
            </w:pPr>
            <w:r w:rsidRPr="00682C6A">
              <w:rPr>
                <w:i/>
              </w:rPr>
              <w:t>If not,</w:t>
            </w:r>
            <w:r>
              <w:t xml:space="preserve"> how confident are you that you will be able to complete the milestone by the end of your TAKEheart participation in December 2020?</w:t>
            </w:r>
          </w:p>
          <w:p w:rsidRPr="00891AF2" w:rsidR="00891AF2" w:rsidP="00891AF2" w:rsidRDefault="00891AF2" w14:paraId="27112205" w14:textId="519B7CB0">
            <w:pPr>
              <w:pStyle w:val="Tabletextbullets"/>
              <w:numPr>
                <w:ilvl w:val="0"/>
                <w:numId w:val="0"/>
              </w:numPr>
              <w:tabs>
                <w:tab w:val="clear" w:pos="144"/>
              </w:tabs>
              <w:rPr>
                <w:i/>
              </w:rPr>
            </w:pPr>
            <w:r>
              <w:rPr>
                <w:b/>
                <w:i/>
              </w:rPr>
              <w:t xml:space="preserve">Note </w:t>
            </w:r>
            <w:r>
              <w:rPr>
                <w:i/>
              </w:rPr>
              <w:t>that only some milestones have barriers pre-identified. This is intentional.</w:t>
            </w:r>
          </w:p>
        </w:tc>
      </w:tr>
      <w:tr w:rsidRPr="00C16DDE" w:rsidR="00891AF2" w:rsidTr="00666EC7" w14:paraId="57D8FF87" w14:textId="77777777">
        <w:tc>
          <w:tcPr>
            <w:tcW w:w="3145" w:type="dxa"/>
            <w:shd w:val="clear" w:color="auto" w:fill="auto"/>
          </w:tcPr>
          <w:p w:rsidR="00891AF2" w:rsidP="00891AF2" w:rsidRDefault="00891AF2" w14:paraId="01FEC0AB" w14:textId="77777777">
            <w:pPr>
              <w:pStyle w:val="Tabletext"/>
            </w:pPr>
            <w:r>
              <w:t>P</w:t>
            </w:r>
            <w:r w:rsidRPr="005135F7">
              <w:t>lan to engage cardiologists</w:t>
            </w:r>
            <w:r>
              <w:t>.</w:t>
            </w:r>
          </w:p>
          <w:p w:rsidR="00891AF2" w:rsidP="00891AF2" w:rsidRDefault="00891AF2" w14:paraId="25DD3A78" w14:textId="25320091">
            <w:pPr>
              <w:pStyle w:val="Tabletext"/>
            </w:pPr>
            <w:r>
              <w:t>Completion = Hospital has plan in place.</w:t>
            </w:r>
          </w:p>
        </w:tc>
        <w:tc>
          <w:tcPr>
            <w:tcW w:w="6120" w:type="dxa"/>
          </w:tcPr>
          <w:p w:rsidR="00891AF2" w:rsidP="00891AF2" w:rsidRDefault="00891AF2" w14:paraId="3318C20B" w14:textId="77777777">
            <w:pPr>
              <w:pStyle w:val="Tabletextbullets"/>
              <w:numPr>
                <w:ilvl w:val="0"/>
                <w:numId w:val="0"/>
              </w:numPr>
              <w:ind w:left="144"/>
              <w:rPr>
                <w:highlight w:val="green"/>
              </w:rPr>
            </w:pPr>
          </w:p>
        </w:tc>
      </w:tr>
      <w:tr w:rsidRPr="00C16DDE" w:rsidR="00891AF2" w:rsidTr="00666EC7" w14:paraId="11251CBC" w14:textId="77777777">
        <w:tc>
          <w:tcPr>
            <w:tcW w:w="3145" w:type="dxa"/>
            <w:shd w:val="clear" w:color="auto" w:fill="auto"/>
          </w:tcPr>
          <w:p w:rsidR="00891AF2" w:rsidP="00891AF2" w:rsidRDefault="00891AF2" w14:paraId="0A4C871C" w14:textId="57F99E7E">
            <w:pPr>
              <w:pStyle w:val="Tabletext"/>
            </w:pPr>
            <w:r>
              <w:t>P</w:t>
            </w:r>
            <w:r w:rsidRPr="005135F7">
              <w:t xml:space="preserve">lan to </w:t>
            </w:r>
            <w:r>
              <w:t>communicate benefits of CR to all hospital staff.</w:t>
            </w:r>
          </w:p>
          <w:p w:rsidR="00891AF2" w:rsidP="00891AF2" w:rsidRDefault="00891AF2" w14:paraId="6019AFE9" w14:textId="34E7EBC7">
            <w:pPr>
              <w:pStyle w:val="Tabletext"/>
            </w:pPr>
            <w:r>
              <w:t>Completion = Hospital has plan in place.</w:t>
            </w:r>
          </w:p>
        </w:tc>
        <w:tc>
          <w:tcPr>
            <w:tcW w:w="6120" w:type="dxa"/>
          </w:tcPr>
          <w:p w:rsidR="00891AF2" w:rsidP="00891AF2" w:rsidRDefault="00891AF2" w14:paraId="547E6CEA" w14:textId="77777777">
            <w:pPr>
              <w:pStyle w:val="Tabletextbullets"/>
              <w:numPr>
                <w:ilvl w:val="0"/>
                <w:numId w:val="0"/>
              </w:numPr>
              <w:ind w:left="144"/>
              <w:rPr>
                <w:highlight w:val="green"/>
              </w:rPr>
            </w:pPr>
          </w:p>
        </w:tc>
      </w:tr>
      <w:tr w:rsidRPr="00C16DDE" w:rsidR="00891AF2" w:rsidTr="00666EC7" w14:paraId="125D8275" w14:textId="77777777">
        <w:tc>
          <w:tcPr>
            <w:tcW w:w="3145" w:type="dxa"/>
            <w:shd w:val="clear" w:color="auto" w:fill="auto"/>
          </w:tcPr>
          <w:p w:rsidR="00891AF2" w:rsidP="00891AF2" w:rsidRDefault="00891AF2" w14:paraId="404D0A62" w14:textId="1E421CE6">
            <w:pPr>
              <w:pStyle w:val="Tabletext"/>
            </w:pPr>
            <w:r>
              <w:t>P</w:t>
            </w:r>
            <w:r w:rsidRPr="005135F7">
              <w:t xml:space="preserve">lan to advertise </w:t>
            </w:r>
            <w:r>
              <w:t xml:space="preserve">benefits of CR </w:t>
            </w:r>
            <w:r w:rsidRPr="005135F7">
              <w:t>to patients &amp; their families</w:t>
            </w:r>
            <w:r>
              <w:t>.</w:t>
            </w:r>
          </w:p>
          <w:p w:rsidR="00891AF2" w:rsidP="00891AF2" w:rsidRDefault="00891AF2" w14:paraId="0A6011DF" w14:textId="66942A51">
            <w:pPr>
              <w:pStyle w:val="Tabletext"/>
            </w:pPr>
            <w:r>
              <w:t>Completion = Hospital has plan in place.</w:t>
            </w:r>
          </w:p>
        </w:tc>
        <w:tc>
          <w:tcPr>
            <w:tcW w:w="6120" w:type="dxa"/>
          </w:tcPr>
          <w:p w:rsidR="00891AF2" w:rsidP="00891AF2" w:rsidRDefault="00891AF2" w14:paraId="229A3E87" w14:textId="77777777">
            <w:pPr>
              <w:pStyle w:val="Tabletextbullets"/>
              <w:numPr>
                <w:ilvl w:val="0"/>
                <w:numId w:val="0"/>
              </w:numPr>
              <w:ind w:left="144"/>
              <w:rPr>
                <w:highlight w:val="green"/>
              </w:rPr>
            </w:pPr>
          </w:p>
        </w:tc>
      </w:tr>
      <w:tr w:rsidRPr="00C16DDE" w:rsidR="00AB353D" w:rsidTr="00666EC7" w14:paraId="3CB1786A" w14:textId="77777777">
        <w:tc>
          <w:tcPr>
            <w:tcW w:w="3145" w:type="dxa"/>
            <w:shd w:val="clear" w:color="auto" w:fill="auto"/>
            <w:hideMark/>
          </w:tcPr>
          <w:p w:rsidR="00AB353D" w:rsidP="009C6458" w:rsidRDefault="001E4A9C" w14:paraId="103D336A" w14:textId="06658C20">
            <w:pPr>
              <w:pStyle w:val="Tabletext"/>
            </w:pPr>
            <w:r>
              <w:t xml:space="preserve">Develop an </w:t>
            </w:r>
            <w:r w:rsidRPr="00C16DDE" w:rsidR="00AB353D">
              <w:t xml:space="preserve">Action Plan. </w:t>
            </w:r>
          </w:p>
          <w:p w:rsidRPr="00C16DDE" w:rsidR="00AF3847" w:rsidP="009C6458" w:rsidRDefault="00AF3847" w14:paraId="226EBBD2" w14:textId="16EA11F9">
            <w:pPr>
              <w:pStyle w:val="Tabletext"/>
            </w:pPr>
            <w:r>
              <w:lastRenderedPageBreak/>
              <w:t>Completion = Action Plan has sequencing and planned timeline for addressing &amp; achieving milestones.</w:t>
            </w:r>
          </w:p>
        </w:tc>
        <w:tc>
          <w:tcPr>
            <w:tcW w:w="6120" w:type="dxa"/>
          </w:tcPr>
          <w:p w:rsidRPr="00B46042" w:rsidR="00AB353D" w:rsidP="009C6458" w:rsidRDefault="00AB353D" w14:paraId="0D28287B" w14:textId="32A0A670">
            <w:pPr>
              <w:pStyle w:val="Tabletextbullets"/>
            </w:pPr>
            <w:r w:rsidRPr="00B46042">
              <w:lastRenderedPageBreak/>
              <w:t xml:space="preserve">BARRIERS </w:t>
            </w:r>
            <w:r w:rsidRPr="00B46042" w:rsidR="00680AD1">
              <w:t xml:space="preserve">  </w:t>
            </w:r>
          </w:p>
          <w:p w:rsidR="00AB353D" w:rsidP="009C6458" w:rsidRDefault="00AB353D" w14:paraId="58A5AB35" w14:textId="18AB5005">
            <w:pPr>
              <w:pStyle w:val="Tabletextbullets"/>
            </w:pPr>
            <w:r>
              <w:lastRenderedPageBreak/>
              <w:t xml:space="preserve">Please indicate which barriers you encountered, and how significant they were. </w:t>
            </w:r>
            <w:r>
              <w:rPr>
                <w:i/>
              </w:rPr>
              <w:t xml:space="preserve">[If the barrier is checked, </w:t>
            </w:r>
            <w:r w:rsidR="00AC080D">
              <w:rPr>
                <w:i/>
              </w:rPr>
              <w:t xml:space="preserve">ask how long the barrier is likely to </w:t>
            </w:r>
            <w:r>
              <w:rPr>
                <w:i/>
              </w:rPr>
              <w:t>delay</w:t>
            </w:r>
            <w:r w:rsidR="00AC080D">
              <w:rPr>
                <w:i/>
              </w:rPr>
              <w:t xml:space="preserve"> the milestone</w:t>
            </w:r>
            <w:r>
              <w:rPr>
                <w:i/>
              </w:rPr>
              <w:t xml:space="preserve">: less than a month, </w:t>
            </w:r>
            <w:r w:rsidR="00682C6A">
              <w:rPr>
                <w:i/>
              </w:rPr>
              <w:t xml:space="preserve">one to </w:t>
            </w:r>
            <w:r>
              <w:rPr>
                <w:i/>
              </w:rPr>
              <w:t>three mont</w:t>
            </w:r>
            <w:r w:rsidR="00682C6A">
              <w:rPr>
                <w:i/>
              </w:rPr>
              <w:t>h</w:t>
            </w:r>
            <w:r>
              <w:rPr>
                <w:i/>
              </w:rPr>
              <w:t>s, three months or more</w:t>
            </w:r>
            <w:r w:rsidR="00666EC7">
              <w:rPr>
                <w:i/>
              </w:rPr>
              <w:t>, will halt effort on milestone</w:t>
            </w:r>
            <w:r>
              <w:rPr>
                <w:i/>
              </w:rPr>
              <w:t>.]</w:t>
            </w:r>
          </w:p>
          <w:p w:rsidR="00AB353D" w:rsidP="009C6458" w:rsidRDefault="00AB353D" w14:paraId="66A5F6C1" w14:textId="77777777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>CR Champion did not have sufficient time</w:t>
            </w:r>
          </w:p>
          <w:p w:rsidRPr="00865671" w:rsidR="00AB353D" w:rsidP="009C6458" w:rsidRDefault="00AB353D" w14:paraId="07F8368A" w14:textId="77777777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>CR Champion did n</w:t>
            </w:r>
            <w:r w:rsidRPr="00865671">
              <w:t>ot have sufficient resources</w:t>
            </w:r>
            <w:r>
              <w:t xml:space="preserve">: staff, </w:t>
            </w:r>
            <w:r w:rsidRPr="00865671">
              <w:t xml:space="preserve"> </w:t>
            </w:r>
          </w:p>
          <w:p w:rsidR="00AB353D" w:rsidP="009C6458" w:rsidRDefault="00AB353D" w14:paraId="5850F93D" w14:textId="77777777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 xml:space="preserve">CR Champion left project </w:t>
            </w:r>
          </w:p>
          <w:p w:rsidRPr="00865671" w:rsidR="00AB353D" w:rsidP="009C6458" w:rsidRDefault="00AB353D" w14:paraId="35768056" w14:textId="77777777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 w:rsidRPr="00865671">
              <w:t>Unable to get IT to the table</w:t>
            </w:r>
          </w:p>
          <w:p w:rsidR="00AB353D" w:rsidP="00666EC7" w:rsidRDefault="00666EC7" w14:paraId="1E2641A7" w14:textId="1482DB2D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>O</w:t>
            </w:r>
            <w:r w:rsidR="00AB353D">
              <w:t>ther</w:t>
            </w:r>
          </w:p>
        </w:tc>
      </w:tr>
      <w:tr w:rsidR="00891AF2" w:rsidTr="00666EC7" w14:paraId="1A64DDE4" w14:textId="77777777">
        <w:tc>
          <w:tcPr>
            <w:tcW w:w="3145" w:type="dxa"/>
            <w:shd w:val="clear" w:color="auto" w:fill="auto"/>
          </w:tcPr>
          <w:p w:rsidR="00891AF2" w:rsidP="00891AF2" w:rsidRDefault="00891AF2" w14:paraId="5CB07B7D" w14:textId="77777777">
            <w:pPr>
              <w:pStyle w:val="Tabletext"/>
            </w:pPr>
            <w:r>
              <w:lastRenderedPageBreak/>
              <w:t>P</w:t>
            </w:r>
            <w:r w:rsidRPr="00C16DDE">
              <w:t xml:space="preserve">lan to engage staff in </w:t>
            </w:r>
            <w:r w:rsidRPr="001E4A9C">
              <w:rPr>
                <w:b/>
              </w:rPr>
              <w:t>developing</w:t>
            </w:r>
            <w:r w:rsidRPr="00C16DDE">
              <w:t xml:space="preserve"> </w:t>
            </w:r>
            <w:r w:rsidRPr="001E4A9C">
              <w:rPr>
                <w:b/>
              </w:rPr>
              <w:t>automatic prompt</w:t>
            </w:r>
            <w:r w:rsidRPr="00C16DDE">
              <w:t xml:space="preserve"> (</w:t>
            </w:r>
            <w:r>
              <w:t xml:space="preserve">e.g., cardiologists, </w:t>
            </w:r>
            <w:r w:rsidRPr="00C16DDE">
              <w:t xml:space="preserve">staff </w:t>
            </w:r>
            <w:r>
              <w:t xml:space="preserve">currently </w:t>
            </w:r>
            <w:r w:rsidRPr="00C16DDE">
              <w:t>involved in CR)</w:t>
            </w:r>
            <w:r>
              <w:t>.</w:t>
            </w:r>
          </w:p>
          <w:p w:rsidRPr="00C16DDE" w:rsidR="00891AF2" w:rsidP="00891AF2" w:rsidRDefault="00891AF2" w14:paraId="2A5C60A4" w14:textId="797E4226">
            <w:pPr>
              <w:pStyle w:val="Tabletext"/>
            </w:pPr>
            <w:r>
              <w:t>Completion = Hospital has plan in place.</w:t>
            </w:r>
          </w:p>
        </w:tc>
        <w:tc>
          <w:tcPr>
            <w:tcW w:w="6120" w:type="dxa"/>
          </w:tcPr>
          <w:p w:rsidR="00891AF2" w:rsidP="00891AF2" w:rsidRDefault="00891AF2" w14:paraId="34F4476D" w14:textId="77777777">
            <w:pPr>
              <w:pStyle w:val="Tabletextbullets"/>
              <w:numPr>
                <w:ilvl w:val="0"/>
                <w:numId w:val="0"/>
              </w:numPr>
              <w:ind w:left="144"/>
            </w:pPr>
          </w:p>
        </w:tc>
      </w:tr>
      <w:tr w:rsidR="00AB353D" w:rsidTr="00666EC7" w14:paraId="735BDEF6" w14:textId="77777777">
        <w:tc>
          <w:tcPr>
            <w:tcW w:w="3145" w:type="dxa"/>
            <w:shd w:val="clear" w:color="auto" w:fill="auto"/>
          </w:tcPr>
          <w:p w:rsidRPr="001E4A9C" w:rsidR="00AB353D" w:rsidP="009C6458" w:rsidRDefault="00AB353D" w14:paraId="7E469EB6" w14:textId="77777777">
            <w:pPr>
              <w:pStyle w:val="Tabletext"/>
              <w:rPr>
                <w:b/>
              </w:rPr>
            </w:pPr>
            <w:r w:rsidRPr="00C16DDE">
              <w:t>Develop</w:t>
            </w:r>
            <w:r w:rsidRPr="001E4A9C">
              <w:rPr>
                <w:b/>
              </w:rPr>
              <w:t xml:space="preserve"> specifications for EMR. </w:t>
            </w:r>
          </w:p>
          <w:p w:rsidR="00AF3847" w:rsidP="009C6458" w:rsidRDefault="00AF3847" w14:paraId="7F653EB0" w14:textId="7643B130">
            <w:pPr>
              <w:pStyle w:val="Tabletext"/>
            </w:pPr>
            <w:r>
              <w:t>Completion = Specifications are submitted to vendor or IT department.</w:t>
            </w:r>
          </w:p>
        </w:tc>
        <w:tc>
          <w:tcPr>
            <w:tcW w:w="6120" w:type="dxa"/>
          </w:tcPr>
          <w:p w:rsidRPr="00891AF2" w:rsidR="00891AF2" w:rsidP="00891AF2" w:rsidRDefault="00891AF2" w14:paraId="68D7EC44" w14:textId="7D35649D">
            <w:pPr>
              <w:pStyle w:val="Tabletextbullets"/>
              <w:numPr>
                <w:ilvl w:val="0"/>
                <w:numId w:val="0"/>
              </w:numPr>
            </w:pPr>
            <w:r>
              <w:t xml:space="preserve">Please indicate which barriers you encountered, and how significant they were. </w:t>
            </w:r>
            <w:r>
              <w:rPr>
                <w:i/>
              </w:rPr>
              <w:t>[If the barrier is checked, ask how long the barrier is likely to delay the milestone: less than a month, one to three months, three months or more, will halt effort on milestone.</w:t>
            </w:r>
          </w:p>
          <w:p w:rsidR="00AB353D" w:rsidP="009C6458" w:rsidRDefault="00AB353D" w14:paraId="6A22F160" w14:textId="3E8FDD2C">
            <w:pPr>
              <w:pStyle w:val="Tabletextbullets"/>
            </w:pPr>
            <w:r>
              <w:t>IT leadership did not support resources spending time on specifications</w:t>
            </w:r>
          </w:p>
          <w:p w:rsidR="00AB353D" w:rsidP="009C6458" w:rsidRDefault="00AB353D" w14:paraId="5992F16D" w14:textId="77777777">
            <w:pPr>
              <w:pStyle w:val="Tabletextbullets"/>
            </w:pPr>
            <w:r>
              <w:t>Difficult to get cardiologists to the table</w:t>
            </w:r>
          </w:p>
          <w:p w:rsidR="00AB353D" w:rsidP="009C6458" w:rsidRDefault="00AB353D" w14:paraId="7544BE9B" w14:textId="77777777">
            <w:pPr>
              <w:pStyle w:val="Tabletextbullets"/>
            </w:pPr>
            <w:r>
              <w:t>Difficult to get non-cardiologist staff currently engaged in CR to the table</w:t>
            </w:r>
          </w:p>
          <w:p w:rsidRPr="00C16DDE" w:rsidR="00AB353D" w:rsidP="00666EC7" w:rsidRDefault="00AB353D" w14:paraId="23684CED" w14:textId="76B6ED6D">
            <w:pPr>
              <w:pStyle w:val="Tabletextbullets"/>
            </w:pPr>
            <w:r>
              <w:t>Differences of opinion regarding design of referral (e.g., whether t</w:t>
            </w:r>
            <w:r w:rsidR="00666EC7">
              <w:t>o have it be opt-out or opt-in)</w:t>
            </w:r>
          </w:p>
        </w:tc>
      </w:tr>
      <w:tr w:rsidRPr="00C16DDE" w:rsidR="00AB353D" w:rsidTr="00666EC7" w14:paraId="3CA4E7D1" w14:textId="77777777">
        <w:tc>
          <w:tcPr>
            <w:tcW w:w="3145" w:type="dxa"/>
            <w:shd w:val="clear" w:color="auto" w:fill="auto"/>
            <w:hideMark/>
          </w:tcPr>
          <w:p w:rsidR="00AB353D" w:rsidP="009C6458" w:rsidRDefault="00AB353D" w14:paraId="3A18E641" w14:textId="77777777">
            <w:pPr>
              <w:pStyle w:val="Tabletext"/>
            </w:pPr>
            <w:r w:rsidRPr="00C16DDE">
              <w:t>Launch of tested EMR with functionality desired by hospital.</w:t>
            </w:r>
          </w:p>
          <w:p w:rsidRPr="00C16DDE" w:rsidR="00AF3847" w:rsidP="009C6458" w:rsidRDefault="00AF3847" w14:paraId="26856C6B" w14:textId="68461484">
            <w:pPr>
              <w:pStyle w:val="Tabletext"/>
            </w:pPr>
            <w:r>
              <w:t xml:space="preserve">Completion = </w:t>
            </w:r>
            <w:r w:rsidRPr="001E4A9C">
              <w:rPr>
                <w:b/>
              </w:rPr>
              <w:t>Tested EMR</w:t>
            </w:r>
            <w:r>
              <w:t xml:space="preserve"> (or other automatic referral) functionality is integrated into hospital’s workflow.</w:t>
            </w:r>
          </w:p>
        </w:tc>
        <w:tc>
          <w:tcPr>
            <w:tcW w:w="6120" w:type="dxa"/>
          </w:tcPr>
          <w:p w:rsidR="00891AF2" w:rsidP="00891AF2" w:rsidRDefault="00891AF2" w14:paraId="0461C583" w14:textId="35E2EA6A">
            <w:pPr>
              <w:pStyle w:val="Tabletextbullets"/>
              <w:numPr>
                <w:ilvl w:val="0"/>
                <w:numId w:val="0"/>
              </w:numPr>
            </w:pPr>
            <w:r>
              <w:t xml:space="preserve">Please indicate which barriers you encountered, and how significant they were. </w:t>
            </w:r>
            <w:r>
              <w:rPr>
                <w:i/>
              </w:rPr>
              <w:t>[If the barrier is checked, ask how long the barrier is likely to delay the milestone: less than a month, one to three months, three months or more, will halt effort on milestone.</w:t>
            </w:r>
          </w:p>
          <w:p w:rsidR="00AB353D" w:rsidP="009C6458" w:rsidRDefault="00AB353D" w14:paraId="679D11D2" w14:textId="77777777">
            <w:pPr>
              <w:pStyle w:val="Tabletextbullets"/>
            </w:pPr>
            <w:r>
              <w:t>Hospital leadership diverted resources/funding to other projects</w:t>
            </w:r>
          </w:p>
          <w:p w:rsidR="00AB353D" w:rsidP="009C6458" w:rsidRDefault="00AB353D" w14:paraId="0FC19409" w14:textId="77777777">
            <w:pPr>
              <w:pStyle w:val="Tabletextbullets"/>
            </w:pPr>
            <w:r>
              <w:t>IT leadership diverted resources/funding to other projects</w:t>
            </w:r>
          </w:p>
          <w:p w:rsidR="00AB353D" w:rsidP="009C6458" w:rsidRDefault="00AB353D" w14:paraId="1058E295" w14:textId="77777777">
            <w:pPr>
              <w:pStyle w:val="Tabletextbullets"/>
            </w:pPr>
            <w:r>
              <w:t>Testing revealed unanticipated problems with design</w:t>
            </w:r>
          </w:p>
          <w:p w:rsidRPr="00C16DDE" w:rsidR="00AB353D" w:rsidP="009C6458" w:rsidRDefault="00AB353D" w14:paraId="3CF92248" w14:textId="77777777">
            <w:pPr>
              <w:pStyle w:val="Tabletextbullets"/>
            </w:pPr>
          </w:p>
        </w:tc>
      </w:tr>
      <w:tr w:rsidR="00891AF2" w:rsidTr="00666EC7" w14:paraId="0A08AB1B" w14:textId="77777777">
        <w:tc>
          <w:tcPr>
            <w:tcW w:w="3145" w:type="dxa"/>
            <w:shd w:val="clear" w:color="auto" w:fill="auto"/>
          </w:tcPr>
          <w:p w:rsidR="00891AF2" w:rsidP="00891AF2" w:rsidRDefault="00891AF2" w14:paraId="583E88FF" w14:textId="77777777">
            <w:pPr>
              <w:pStyle w:val="Tabletext"/>
            </w:pPr>
            <w:r>
              <w:t xml:space="preserve">Create a </w:t>
            </w:r>
            <w:r w:rsidRPr="00891AF2">
              <w:rPr>
                <w:b/>
              </w:rPr>
              <w:t>Care Coordinator</w:t>
            </w:r>
            <w:r w:rsidRPr="00C16DDE">
              <w:t xml:space="preserve"> </w:t>
            </w:r>
            <w:r>
              <w:t xml:space="preserve">position with a written </w:t>
            </w:r>
            <w:r w:rsidRPr="00C16DDE">
              <w:t>role description (if someone is assigned PT) or job description (FT).</w:t>
            </w:r>
          </w:p>
          <w:p w:rsidRPr="00C16DDE" w:rsidR="00891AF2" w:rsidP="00891AF2" w:rsidRDefault="00891AF2" w14:paraId="7D1C455D" w14:textId="721A77E0">
            <w:pPr>
              <w:pStyle w:val="Tabletext"/>
            </w:pPr>
            <w:r>
              <w:t>Completion = Role/Job description is approved by HR/management.</w:t>
            </w:r>
          </w:p>
        </w:tc>
        <w:tc>
          <w:tcPr>
            <w:tcW w:w="6120" w:type="dxa"/>
          </w:tcPr>
          <w:p w:rsidR="00891AF2" w:rsidP="00891AF2" w:rsidRDefault="00891AF2" w14:paraId="409E0A94" w14:textId="77777777">
            <w:pPr>
              <w:pStyle w:val="Tabletextbullets"/>
              <w:numPr>
                <w:ilvl w:val="0"/>
                <w:numId w:val="0"/>
              </w:numPr>
            </w:pPr>
          </w:p>
        </w:tc>
      </w:tr>
      <w:tr w:rsidR="00891AF2" w:rsidTr="00666EC7" w14:paraId="0D99796B" w14:textId="77777777">
        <w:tc>
          <w:tcPr>
            <w:tcW w:w="3145" w:type="dxa"/>
            <w:shd w:val="clear" w:color="auto" w:fill="auto"/>
          </w:tcPr>
          <w:p w:rsidR="00891AF2" w:rsidP="00891AF2" w:rsidRDefault="00891AF2" w14:paraId="7C75B306" w14:textId="77777777">
            <w:pPr>
              <w:pStyle w:val="Tabletext"/>
            </w:pPr>
            <w:r>
              <w:t xml:space="preserve">Develop </w:t>
            </w:r>
            <w:r w:rsidRPr="00C16DDE">
              <w:t>training</w:t>
            </w:r>
            <w:r>
              <w:t xml:space="preserve"> materials </w:t>
            </w:r>
            <w:r w:rsidRPr="00C16DDE">
              <w:t xml:space="preserve">for </w:t>
            </w:r>
            <w:r>
              <w:t xml:space="preserve">the </w:t>
            </w:r>
            <w:r w:rsidRPr="00891AF2">
              <w:rPr>
                <w:b/>
              </w:rPr>
              <w:t>Care Coordinator</w:t>
            </w:r>
            <w:r w:rsidRPr="00C16DDE">
              <w:t>.</w:t>
            </w:r>
          </w:p>
          <w:p w:rsidRPr="00C16DDE" w:rsidR="00891AF2" w:rsidP="00891AF2" w:rsidRDefault="00891AF2" w14:paraId="79189750" w14:textId="4A61E7B0">
            <w:pPr>
              <w:pStyle w:val="Tabletext"/>
            </w:pPr>
            <w:r>
              <w:t>Completion = Training materials are approved by HR/management.</w:t>
            </w:r>
          </w:p>
        </w:tc>
        <w:tc>
          <w:tcPr>
            <w:tcW w:w="6120" w:type="dxa"/>
          </w:tcPr>
          <w:p w:rsidR="00891AF2" w:rsidP="00891AF2" w:rsidRDefault="00891AF2" w14:paraId="3F71D8DD" w14:textId="77777777">
            <w:pPr>
              <w:pStyle w:val="Tabletextbullets"/>
              <w:numPr>
                <w:ilvl w:val="0"/>
                <w:numId w:val="0"/>
              </w:numPr>
            </w:pPr>
          </w:p>
        </w:tc>
      </w:tr>
      <w:tr w:rsidR="00891AF2" w:rsidTr="00666EC7" w14:paraId="013C33C1" w14:textId="77777777">
        <w:tc>
          <w:tcPr>
            <w:tcW w:w="3145" w:type="dxa"/>
            <w:shd w:val="clear" w:color="auto" w:fill="auto"/>
          </w:tcPr>
          <w:p w:rsidR="00891AF2" w:rsidP="00891AF2" w:rsidRDefault="00891AF2" w14:paraId="126B40FC" w14:textId="77777777">
            <w:pPr>
              <w:pStyle w:val="Tabletext"/>
            </w:pPr>
            <w:r w:rsidRPr="00C16DDE">
              <w:t xml:space="preserve">Identify/hire </w:t>
            </w:r>
            <w:r w:rsidRPr="00891AF2">
              <w:rPr>
                <w:b/>
              </w:rPr>
              <w:t>Care Coordinator</w:t>
            </w:r>
            <w:r w:rsidRPr="00C16DDE">
              <w:t>.</w:t>
            </w:r>
            <w:r>
              <w:t xml:space="preserve"> If training materials have been developed, train care coordinator.</w:t>
            </w:r>
          </w:p>
          <w:p w:rsidR="00891AF2" w:rsidP="00891AF2" w:rsidRDefault="00891AF2" w14:paraId="1D5E1797" w14:textId="37A8ADA8">
            <w:pPr>
              <w:pStyle w:val="Tabletext"/>
            </w:pPr>
            <w:r>
              <w:t>Completion = Care Coordinator starts assignment to refer patients to CR.</w:t>
            </w:r>
          </w:p>
        </w:tc>
        <w:tc>
          <w:tcPr>
            <w:tcW w:w="6120" w:type="dxa"/>
          </w:tcPr>
          <w:p w:rsidR="00891AF2" w:rsidP="00891AF2" w:rsidRDefault="00891AF2" w14:paraId="5D47A458" w14:textId="2078BAE2">
            <w:pPr>
              <w:pStyle w:val="Tabletextbullets"/>
              <w:numPr>
                <w:ilvl w:val="0"/>
                <w:numId w:val="0"/>
              </w:numPr>
            </w:pPr>
            <w:r>
              <w:t xml:space="preserve">Please indicate which barriers you encountered, and how significant they were. </w:t>
            </w:r>
            <w:r>
              <w:rPr>
                <w:i/>
              </w:rPr>
              <w:t>[If the barrier is checked, ask how long the barrier is likely to delay the milestone: less than a month, one to three months, three months or more, will halt effort on milestone.</w:t>
            </w:r>
          </w:p>
          <w:p w:rsidR="00891AF2" w:rsidP="00891AF2" w:rsidRDefault="00891AF2" w14:paraId="3DBBCD74" w14:textId="77777777">
            <w:pPr>
              <w:pStyle w:val="Tabletextbullets"/>
            </w:pPr>
            <w:r>
              <w:t>Delay on writing care coordinator role description or job description</w:t>
            </w:r>
          </w:p>
          <w:p w:rsidR="00891AF2" w:rsidP="00891AF2" w:rsidRDefault="00891AF2" w14:paraId="68C5AD8F" w14:textId="77777777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>Disagreement about care coordinator responsibilities</w:t>
            </w:r>
          </w:p>
          <w:p w:rsidR="00891AF2" w:rsidP="00891AF2" w:rsidRDefault="00891AF2" w14:paraId="02A03FAA" w14:textId="77777777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>Disagreement about care coordinator background</w:t>
            </w:r>
          </w:p>
          <w:p w:rsidR="00891AF2" w:rsidP="00891AF2" w:rsidRDefault="00891AF2" w14:paraId="58B701C5" w14:textId="77777777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>Disagreement about care coordinator pay range</w:t>
            </w:r>
          </w:p>
          <w:p w:rsidR="00891AF2" w:rsidP="00891AF2" w:rsidRDefault="00891AF2" w14:paraId="7FCBD86D" w14:textId="77777777">
            <w:pPr>
              <w:pStyle w:val="Tabletextbullets"/>
            </w:pPr>
            <w:r>
              <w:lastRenderedPageBreak/>
              <w:t>Hospital leadership did not want to use resources to assign a staff person to Care Coordinator duties or to hire a Care Coordinator</w:t>
            </w:r>
          </w:p>
          <w:p w:rsidR="00891AF2" w:rsidP="00891AF2" w:rsidRDefault="00891AF2" w14:paraId="4A3ADA17" w14:textId="77777777">
            <w:pPr>
              <w:pStyle w:val="Tabletextbullets"/>
            </w:pPr>
            <w:r>
              <w:t xml:space="preserve">Department leadership did not want to assign a staff person from their department to be Care Coordinator </w:t>
            </w:r>
          </w:p>
          <w:p w:rsidR="00891AF2" w:rsidP="00891AF2" w:rsidRDefault="00891AF2" w14:paraId="4ECD6E02" w14:textId="77777777">
            <w:pPr>
              <w:pStyle w:val="Tabletextbullets"/>
            </w:pPr>
            <w:r>
              <w:t>Care coordinator left position</w:t>
            </w:r>
          </w:p>
          <w:p w:rsidRPr="00C16DDE" w:rsidR="00891AF2" w:rsidP="00891AF2" w:rsidRDefault="00891AF2" w14:paraId="3A0231C5" w14:textId="77777777">
            <w:pPr>
              <w:pStyle w:val="Tabletextbullets"/>
            </w:pPr>
          </w:p>
        </w:tc>
      </w:tr>
      <w:tr w:rsidRPr="00C16DDE" w:rsidR="00891AF2" w:rsidTr="00666EC7" w14:paraId="0051C1C1" w14:textId="77777777">
        <w:tc>
          <w:tcPr>
            <w:tcW w:w="3145" w:type="dxa"/>
            <w:shd w:val="clear" w:color="auto" w:fill="auto"/>
          </w:tcPr>
          <w:p w:rsidR="00891AF2" w:rsidP="00891AF2" w:rsidRDefault="00891AF2" w14:paraId="6771FA6B" w14:textId="641AED77">
            <w:pPr>
              <w:pStyle w:val="Tabletext"/>
            </w:pPr>
            <w:r w:rsidRPr="00CE2423">
              <w:rPr>
                <w:bCs/>
              </w:rPr>
              <w:lastRenderedPageBreak/>
              <w:t xml:space="preserve">Map out </w:t>
            </w:r>
            <w:r w:rsidRPr="001E4A9C">
              <w:rPr>
                <w:b/>
                <w:bCs/>
              </w:rPr>
              <w:t>current process</w:t>
            </w:r>
            <w:r w:rsidRPr="00CE2423">
              <w:rPr>
                <w:bCs/>
              </w:rPr>
              <w:t xml:space="preserve"> </w:t>
            </w:r>
            <w:r w:rsidRPr="00C16DDE">
              <w:t>from time of referr</w:t>
            </w:r>
            <w:r>
              <w:t>al/discharge</w:t>
            </w:r>
            <w:r w:rsidR="00B61F76">
              <w:t xml:space="preserve"> </w:t>
            </w:r>
            <w:r>
              <w:t xml:space="preserve">to appointment &amp; identify patient, program, and system </w:t>
            </w:r>
            <w:r w:rsidRPr="00C16DDE">
              <w:t xml:space="preserve">barriers. </w:t>
            </w:r>
          </w:p>
          <w:p w:rsidRPr="00C16DDE" w:rsidR="00891AF2" w:rsidP="00891AF2" w:rsidRDefault="00891AF2" w14:paraId="19100B57" w14:textId="5673E306">
            <w:pPr>
              <w:pStyle w:val="Tabletext"/>
            </w:pPr>
            <w:r>
              <w:t>Completion = Hospital has determined the current referral process and identified barriers. The results are not necessarily in a written document.</w:t>
            </w:r>
          </w:p>
        </w:tc>
        <w:tc>
          <w:tcPr>
            <w:tcW w:w="6120" w:type="dxa"/>
          </w:tcPr>
          <w:p w:rsidRPr="00CE2423" w:rsidR="00891AF2" w:rsidP="00891AF2" w:rsidRDefault="00891AF2" w14:paraId="178FBCFC" w14:textId="77777777">
            <w:pPr>
              <w:pStyle w:val="Tabletext"/>
              <w:rPr>
                <w:bCs/>
              </w:rPr>
            </w:pPr>
          </w:p>
        </w:tc>
      </w:tr>
      <w:tr w:rsidRPr="00C16DDE" w:rsidR="00891AF2" w:rsidTr="00666EC7" w14:paraId="467933A1" w14:textId="77777777">
        <w:tc>
          <w:tcPr>
            <w:tcW w:w="3145" w:type="dxa"/>
            <w:shd w:val="clear" w:color="auto" w:fill="auto"/>
          </w:tcPr>
          <w:p w:rsidR="00891AF2" w:rsidP="00891AF2" w:rsidRDefault="00891AF2" w14:paraId="6332DD09" w14:textId="54FAABD8">
            <w:pPr>
              <w:pStyle w:val="Tabletext"/>
            </w:pPr>
            <w:r w:rsidRPr="00AF3847">
              <w:t xml:space="preserve">Create </w:t>
            </w:r>
            <w:r w:rsidRPr="001E4A9C">
              <w:rPr>
                <w:b/>
              </w:rPr>
              <w:t>new workflow</w:t>
            </w:r>
            <w:r w:rsidRPr="00AF3847">
              <w:t xml:space="preserve"> incorporating automatic referral.</w:t>
            </w:r>
          </w:p>
          <w:p w:rsidRPr="00C16DDE" w:rsidR="00891AF2" w:rsidP="00891AF2" w:rsidRDefault="00891AF2" w14:paraId="46FC3036" w14:textId="31569AE8">
            <w:pPr>
              <w:pStyle w:val="Tabletext"/>
            </w:pPr>
            <w:r>
              <w:t>Completion = Hospital has a plan for a new workflow in place.</w:t>
            </w:r>
          </w:p>
        </w:tc>
        <w:tc>
          <w:tcPr>
            <w:tcW w:w="6120" w:type="dxa"/>
          </w:tcPr>
          <w:p w:rsidR="00891AF2" w:rsidP="00891AF2" w:rsidRDefault="00891AF2" w14:paraId="53D250F9" w14:textId="77777777">
            <w:pPr>
              <w:pStyle w:val="Tabletext"/>
            </w:pPr>
          </w:p>
        </w:tc>
      </w:tr>
      <w:tr w:rsidRPr="00C16DDE" w:rsidR="00891AF2" w:rsidTr="00666EC7" w14:paraId="093D5824" w14:textId="77777777">
        <w:tc>
          <w:tcPr>
            <w:tcW w:w="3145" w:type="dxa"/>
            <w:shd w:val="clear" w:color="auto" w:fill="auto"/>
            <w:hideMark/>
          </w:tcPr>
          <w:p w:rsidR="00891AF2" w:rsidP="00891AF2" w:rsidRDefault="00891AF2" w14:paraId="36D9349F" w14:textId="77777777">
            <w:pPr>
              <w:pStyle w:val="Tabletext"/>
            </w:pPr>
            <w:r w:rsidRPr="00C16DDE">
              <w:t>Assess the hospital's CR</w:t>
            </w:r>
            <w:r>
              <w:t xml:space="preserve"> </w:t>
            </w:r>
            <w:r w:rsidRPr="001E4A9C">
              <w:rPr>
                <w:b/>
              </w:rPr>
              <w:t>baseline</w:t>
            </w:r>
            <w:r w:rsidRPr="00C16DDE">
              <w:t xml:space="preserve"> referral rate. </w:t>
            </w:r>
          </w:p>
          <w:p w:rsidRPr="00C16DDE" w:rsidR="00891AF2" w:rsidP="00891AF2" w:rsidRDefault="00891AF2" w14:paraId="5B82B10C" w14:textId="3C450CA4">
            <w:pPr>
              <w:pStyle w:val="Tabletext"/>
            </w:pPr>
            <w:r>
              <w:t>Completion = Hospital knows the referral rate for the baseline it identified.</w:t>
            </w:r>
          </w:p>
        </w:tc>
        <w:tc>
          <w:tcPr>
            <w:tcW w:w="6120" w:type="dxa"/>
          </w:tcPr>
          <w:p w:rsidRPr="002A6C4A" w:rsidR="00891AF2" w:rsidP="00891AF2" w:rsidRDefault="00891AF2" w14:paraId="3FCF1272" w14:textId="7814E5BD">
            <w:pPr>
              <w:pStyle w:val="Tabletext"/>
            </w:pPr>
            <w:r>
              <w:t>What method did you use</w:t>
            </w:r>
            <w:r w:rsidR="00B61F76">
              <w:t>?</w:t>
            </w:r>
            <w:r>
              <w:t xml:space="preserve"> </w:t>
            </w:r>
            <w:r w:rsidRPr="00600FE0">
              <w:rPr>
                <w:smallCaps/>
              </w:rPr>
              <w:t>Check all that apply.</w:t>
            </w:r>
          </w:p>
          <w:p w:rsidR="00891AF2" w:rsidP="00891AF2" w:rsidRDefault="00891AF2" w14:paraId="060375A9" w14:textId="77777777">
            <w:pPr>
              <w:pStyle w:val="Tabletextbullets"/>
            </w:pPr>
            <w:r w:rsidRPr="00C16DDE">
              <w:t xml:space="preserve">registries </w:t>
            </w:r>
          </w:p>
          <w:p w:rsidR="00891AF2" w:rsidP="00891AF2" w:rsidRDefault="00891AF2" w14:paraId="4DC58A7E" w14:textId="77777777">
            <w:pPr>
              <w:pStyle w:val="Tabletextbullets"/>
            </w:pPr>
            <w:r>
              <w:t>collecting information from medical records about past referrals</w:t>
            </w:r>
          </w:p>
          <w:p w:rsidRPr="00C16DDE" w:rsidR="00891AF2" w:rsidP="00891AF2" w:rsidRDefault="00891AF2" w14:paraId="2E5EE329" w14:textId="77777777">
            <w:pPr>
              <w:pStyle w:val="Tabletextbullets"/>
            </w:pPr>
            <w:r>
              <w:t xml:space="preserve">collecting </w:t>
            </w:r>
            <w:r w:rsidRPr="00C16DDE">
              <w:t xml:space="preserve">data </w:t>
            </w:r>
            <w:r>
              <w:t>about patients as they become eligible for CR</w:t>
            </w:r>
          </w:p>
        </w:tc>
      </w:tr>
      <w:tr w:rsidRPr="00C16DDE" w:rsidR="00891AF2" w:rsidTr="00666EC7" w14:paraId="4B8FA82E" w14:textId="77777777">
        <w:tc>
          <w:tcPr>
            <w:tcW w:w="3145" w:type="dxa"/>
            <w:shd w:val="clear" w:color="auto" w:fill="auto"/>
          </w:tcPr>
          <w:p w:rsidR="00891AF2" w:rsidP="00891AF2" w:rsidRDefault="00891AF2" w14:paraId="2F9F64CC" w14:textId="77777777">
            <w:pPr>
              <w:pStyle w:val="Tabletext"/>
            </w:pPr>
            <w:r w:rsidRPr="00C16DDE">
              <w:t xml:space="preserve">Implement system to </w:t>
            </w:r>
            <w:r w:rsidRPr="001E4A9C">
              <w:rPr>
                <w:b/>
              </w:rPr>
              <w:t>monitor CR</w:t>
            </w:r>
            <w:r w:rsidRPr="00C16DDE">
              <w:t xml:space="preserve"> after </w:t>
            </w:r>
            <w:r>
              <w:t xml:space="preserve">participation in the TAKEheart </w:t>
            </w:r>
            <w:r w:rsidRPr="00C16DDE">
              <w:t xml:space="preserve">cohort is </w:t>
            </w:r>
            <w:r>
              <w:t>completed</w:t>
            </w:r>
            <w:r w:rsidRPr="00C16DDE">
              <w:t xml:space="preserve"> (if </w:t>
            </w:r>
            <w:r>
              <w:t xml:space="preserve">monitoring is </w:t>
            </w:r>
            <w:r w:rsidRPr="00C16DDE">
              <w:t>not embedded into EMR).</w:t>
            </w:r>
          </w:p>
          <w:p w:rsidRPr="00C16DDE" w:rsidR="00891AF2" w:rsidP="00891AF2" w:rsidRDefault="00891AF2" w14:paraId="116B120E" w14:textId="23F4DAC4">
            <w:pPr>
              <w:pStyle w:val="Tabletext"/>
            </w:pPr>
            <w:r>
              <w:t>Completion = Hospital has started monitoring CR referral and enrollment.</w:t>
            </w:r>
          </w:p>
        </w:tc>
        <w:tc>
          <w:tcPr>
            <w:tcW w:w="6120" w:type="dxa"/>
          </w:tcPr>
          <w:p w:rsidRPr="00C16DDE" w:rsidR="00891AF2" w:rsidP="00891AF2" w:rsidRDefault="00891AF2" w14:paraId="53A066AC" w14:textId="77777777">
            <w:pPr>
              <w:pStyle w:val="Tabletext"/>
            </w:pPr>
          </w:p>
        </w:tc>
      </w:tr>
      <w:tr w:rsidRPr="00C16DDE" w:rsidR="00891AF2" w:rsidTr="00666EC7" w14:paraId="0896D335" w14:textId="77777777">
        <w:tc>
          <w:tcPr>
            <w:tcW w:w="3145" w:type="dxa"/>
            <w:shd w:val="clear" w:color="auto" w:fill="auto"/>
          </w:tcPr>
          <w:p w:rsidR="00891AF2" w:rsidP="00891AF2" w:rsidRDefault="00891AF2" w14:paraId="03794E0D" w14:textId="77777777">
            <w:pPr>
              <w:pStyle w:val="Tabletext"/>
            </w:pPr>
            <w:r w:rsidRPr="00C16DDE">
              <w:t xml:space="preserve">Develop a </w:t>
            </w:r>
            <w:r w:rsidRPr="001E4A9C">
              <w:rPr>
                <w:b/>
              </w:rPr>
              <w:t xml:space="preserve">list of CR programs </w:t>
            </w:r>
            <w:r w:rsidRPr="00C16DDE">
              <w:t>available to hospital's patients.</w:t>
            </w:r>
          </w:p>
          <w:p w:rsidRPr="00C16DDE" w:rsidR="00891AF2" w:rsidP="00891AF2" w:rsidRDefault="00891AF2" w14:paraId="6133C26D" w14:textId="04E0AC59">
            <w:pPr>
              <w:pStyle w:val="Tabletext"/>
            </w:pPr>
            <w:r>
              <w:t>Completion = Hospital has a list of CR programs available to its patients.</w:t>
            </w:r>
          </w:p>
        </w:tc>
        <w:tc>
          <w:tcPr>
            <w:tcW w:w="6120" w:type="dxa"/>
          </w:tcPr>
          <w:p w:rsidR="00891AF2" w:rsidP="00891AF2" w:rsidRDefault="00891AF2" w14:paraId="19B6C803" w14:textId="77777777">
            <w:pPr>
              <w:pStyle w:val="Tabletext"/>
            </w:pPr>
            <w:r>
              <w:rPr>
                <w:i/>
              </w:rPr>
              <w:t xml:space="preserve">If yes, </w:t>
            </w:r>
          </w:p>
          <w:p w:rsidRPr="000A40CF" w:rsidR="00891AF2" w:rsidP="00891AF2" w:rsidRDefault="00891AF2" w14:paraId="1423CA99" w14:textId="77777777">
            <w:pPr>
              <w:pStyle w:val="Tabletextbullets"/>
            </w:pPr>
            <w:r>
              <w:t>Are you in a region with multiple CR programs available?</w:t>
            </w:r>
          </w:p>
          <w:p w:rsidR="00891AF2" w:rsidP="00891AF2" w:rsidRDefault="00891AF2" w14:paraId="3C200934" w14:textId="77777777">
            <w:pPr>
              <w:pStyle w:val="Tabletextbullets"/>
            </w:pPr>
            <w:r>
              <w:rPr>
                <w:i/>
              </w:rPr>
              <w:t xml:space="preserve">If yes, </w:t>
            </w:r>
          </w:p>
          <w:p w:rsidR="00891AF2" w:rsidP="00891AF2" w:rsidRDefault="00891AF2" w14:paraId="215CC2CE" w14:textId="5E7E9586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>Did you expand the number of CR programs you work with for TAKEheart?</w:t>
            </w:r>
          </w:p>
          <w:p w:rsidRPr="000A40CF" w:rsidR="00891AF2" w:rsidP="00891AF2" w:rsidRDefault="00891AF2" w14:paraId="4CFFB385" w14:textId="184F9822">
            <w:pPr>
              <w:pStyle w:val="Tabletextbullets"/>
              <w:tabs>
                <w:tab w:val="clear" w:pos="144"/>
                <w:tab w:val="left" w:pos="342"/>
              </w:tabs>
              <w:ind w:left="342"/>
            </w:pPr>
            <w:r>
              <w:t>Did you seek out CR programs to meet specific needs of your patient population, such as evening and weekend hours or flexible scheduling/open gym?</w:t>
            </w:r>
          </w:p>
        </w:tc>
      </w:tr>
      <w:tr w:rsidRPr="00C16DDE" w:rsidR="00891AF2" w:rsidTr="00666EC7" w14:paraId="23077255" w14:textId="77777777">
        <w:tc>
          <w:tcPr>
            <w:tcW w:w="3145" w:type="dxa"/>
            <w:shd w:val="clear" w:color="auto" w:fill="auto"/>
            <w:hideMark/>
          </w:tcPr>
          <w:p w:rsidR="00891AF2" w:rsidP="00891AF2" w:rsidRDefault="00891AF2" w14:paraId="3A408BE1" w14:textId="77777777">
            <w:pPr>
              <w:pStyle w:val="Tabletext"/>
            </w:pPr>
            <w:r w:rsidRPr="00C16DDE">
              <w:t xml:space="preserve">Develop a </w:t>
            </w:r>
            <w:r w:rsidRPr="001E4A9C">
              <w:rPr>
                <w:b/>
              </w:rPr>
              <w:t xml:space="preserve">protocol </w:t>
            </w:r>
            <w:r w:rsidRPr="001E4A9C">
              <w:t xml:space="preserve">for </w:t>
            </w:r>
            <w:r w:rsidRPr="001E4A9C">
              <w:rPr>
                <w:u w:val="single"/>
              </w:rPr>
              <w:t>outpatient</w:t>
            </w:r>
            <w:r w:rsidRPr="001E4A9C">
              <w:rPr>
                <w:b/>
              </w:rPr>
              <w:t xml:space="preserve"> </w:t>
            </w:r>
            <w:r w:rsidRPr="00C16DDE">
              <w:t xml:space="preserve">CR Programs </w:t>
            </w:r>
            <w:r>
              <w:t>to follow when a patient attends their first CR session</w:t>
            </w:r>
            <w:r w:rsidRPr="00C16DDE">
              <w:t xml:space="preserve">. </w:t>
            </w:r>
          </w:p>
          <w:p w:rsidRPr="00C16DDE" w:rsidR="00891AF2" w:rsidP="00891AF2" w:rsidRDefault="00891AF2" w14:paraId="1D313C39" w14:textId="6ABBF111">
            <w:pPr>
              <w:pStyle w:val="Tabletext"/>
            </w:pPr>
            <w:r>
              <w:t>Completion = Hospital has a protocol for outpatient CR programs in place.</w:t>
            </w:r>
          </w:p>
        </w:tc>
        <w:tc>
          <w:tcPr>
            <w:tcW w:w="6120" w:type="dxa"/>
          </w:tcPr>
          <w:p w:rsidRPr="00C16DDE" w:rsidR="00891AF2" w:rsidP="00891AF2" w:rsidRDefault="00891AF2" w14:paraId="04E01161" w14:textId="77777777">
            <w:pPr>
              <w:pStyle w:val="Tabletext"/>
            </w:pPr>
          </w:p>
        </w:tc>
      </w:tr>
      <w:tr w:rsidRPr="00C16DDE" w:rsidR="00891AF2" w:rsidTr="00666EC7" w14:paraId="01064B7F" w14:textId="77777777">
        <w:tc>
          <w:tcPr>
            <w:tcW w:w="3145" w:type="dxa"/>
            <w:shd w:val="clear" w:color="auto" w:fill="auto"/>
            <w:hideMark/>
          </w:tcPr>
          <w:p w:rsidR="00891AF2" w:rsidP="00891AF2" w:rsidRDefault="00891AF2" w14:paraId="471BFAA8" w14:textId="77777777">
            <w:pPr>
              <w:pStyle w:val="Tabletext"/>
            </w:pPr>
            <w:r w:rsidRPr="00C16DDE">
              <w:t xml:space="preserve">Develop a </w:t>
            </w:r>
            <w:r w:rsidRPr="001E4A9C">
              <w:rPr>
                <w:b/>
              </w:rPr>
              <w:t>protocol</w:t>
            </w:r>
            <w:r w:rsidRPr="00C16DDE">
              <w:t xml:space="preserve"> for clinician-to-clinician hand-off to </w:t>
            </w:r>
            <w:r w:rsidRPr="00C16DDE">
              <w:rPr>
                <w:u w:val="single"/>
              </w:rPr>
              <w:t>inpatient/rehab</w:t>
            </w:r>
            <w:r w:rsidRPr="00C16DDE">
              <w:t xml:space="preserve"> CR Programs to clarify CR plan of care, improve transitions, and reduce readmissions.</w:t>
            </w:r>
          </w:p>
          <w:p w:rsidRPr="00C16DDE" w:rsidR="00891AF2" w:rsidP="00891AF2" w:rsidRDefault="00891AF2" w14:paraId="6FB9F447" w14:textId="5382209A">
            <w:pPr>
              <w:pStyle w:val="Tabletext"/>
            </w:pPr>
            <w:r>
              <w:lastRenderedPageBreak/>
              <w:t>Completion = Hospital has a protocol for inpatient/rehab CR programs in place.</w:t>
            </w:r>
          </w:p>
        </w:tc>
        <w:tc>
          <w:tcPr>
            <w:tcW w:w="6120" w:type="dxa"/>
          </w:tcPr>
          <w:p w:rsidRPr="00C16DDE" w:rsidR="00891AF2" w:rsidP="00891AF2" w:rsidRDefault="00891AF2" w14:paraId="4BDD39FC" w14:textId="77777777">
            <w:pPr>
              <w:pStyle w:val="Tabletext"/>
            </w:pPr>
          </w:p>
        </w:tc>
      </w:tr>
    </w:tbl>
    <w:p w:rsidR="002F48F8" w:rsidP="00BF60E7" w:rsidRDefault="002F48F8" w14:paraId="58925124" w14:textId="5C354886">
      <w:pPr>
        <w:pStyle w:val="Heading2"/>
      </w:pPr>
      <w:r>
        <w:t>Training and Technical Assistance</w:t>
      </w:r>
      <w:r w:rsidR="007B7D16">
        <w:t xml:space="preserve"> </w:t>
      </w:r>
    </w:p>
    <w:p w:rsidR="00AB353D" w:rsidP="00BF60E7" w:rsidRDefault="00AB353D" w14:paraId="579686D7" w14:textId="44BFCB42">
      <w:pPr>
        <w:pStyle w:val="Heading3"/>
      </w:pPr>
      <w:r>
        <w:t>Training Modules</w:t>
      </w:r>
    </w:p>
    <w:p w:rsidRPr="002F48F8" w:rsidR="002F48F8" w:rsidP="002F48F8" w:rsidRDefault="00981C1D" w14:paraId="7887F1F4" w14:textId="2A5707F5">
      <w:pPr>
        <w:pStyle w:val="BodyText"/>
        <w:rPr>
          <w:lang w:val="en-US"/>
        </w:rPr>
      </w:pPr>
      <w:r>
        <w:rPr>
          <w:lang w:val="en-US"/>
        </w:rPr>
        <w:t>W</w:t>
      </w:r>
      <w:r w:rsidR="002F48F8">
        <w:rPr>
          <w:lang w:val="en-US"/>
        </w:rPr>
        <w:t xml:space="preserve">hich of the following Training Modules </w:t>
      </w:r>
      <w:r>
        <w:rPr>
          <w:lang w:val="en-US"/>
        </w:rPr>
        <w:t xml:space="preserve">did </w:t>
      </w:r>
      <w:r w:rsidR="002F48F8">
        <w:rPr>
          <w:lang w:val="en-US"/>
        </w:rPr>
        <w:t>you attend</w:t>
      </w:r>
      <w:r>
        <w:rPr>
          <w:lang w:val="en-US"/>
        </w:rPr>
        <w:t>?</w:t>
      </w:r>
      <w:r w:rsidR="00FE3E2E">
        <w:rPr>
          <w:lang w:val="en-US"/>
        </w:rPr>
        <w:t xml:space="preserve"> </w:t>
      </w:r>
      <w:r w:rsidRPr="00A7679C" w:rsidR="00FE3E2E">
        <w:rPr>
          <w:smallCaps/>
        </w:rPr>
        <w:t>Check all that apply.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3865"/>
        <w:gridCol w:w="1890"/>
        <w:gridCol w:w="1350"/>
        <w:gridCol w:w="1440"/>
      </w:tblGrid>
      <w:tr w:rsidR="00A8602C" w:rsidTr="00080748" w14:paraId="565D8173" w14:textId="59451510">
        <w:tc>
          <w:tcPr>
            <w:tcW w:w="3865" w:type="dxa"/>
          </w:tcPr>
          <w:p w:rsidR="00A8602C" w:rsidP="00A8602C" w:rsidRDefault="00A8602C" w14:paraId="545ED160" w14:textId="3C00BCA0">
            <w:pPr>
              <w:pStyle w:val="Tableheaderrow-black"/>
            </w:pPr>
            <w:r>
              <w:t>Training Module and date</w:t>
            </w:r>
          </w:p>
        </w:tc>
        <w:tc>
          <w:tcPr>
            <w:tcW w:w="1890" w:type="dxa"/>
          </w:tcPr>
          <w:p w:rsidR="00A8602C" w:rsidP="00CC1B91" w:rsidRDefault="00A8602C" w14:paraId="549342F7" w14:textId="2B9BB01C">
            <w:pPr>
              <w:pStyle w:val="Tableheaderrow-black"/>
            </w:pPr>
            <w:r>
              <w:t xml:space="preserve">Did </w:t>
            </w:r>
            <w:r w:rsidR="00CC1B91">
              <w:t xml:space="preserve">anyone from </w:t>
            </w:r>
            <w:r w:rsidRPr="007F259C" w:rsidR="007F259C">
              <w:t>your hospital</w:t>
            </w:r>
            <w:r w:rsidR="00CC1B91">
              <w:rPr>
                <w:i/>
              </w:rPr>
              <w:t xml:space="preserve"> </w:t>
            </w:r>
            <w:r>
              <w:t>attend this training module?</w:t>
            </w:r>
          </w:p>
        </w:tc>
        <w:tc>
          <w:tcPr>
            <w:tcW w:w="1350" w:type="dxa"/>
          </w:tcPr>
          <w:p w:rsidR="00A8602C" w:rsidP="00080748" w:rsidRDefault="00A8602C" w14:paraId="15F33397" w14:textId="0A65357B">
            <w:pPr>
              <w:pStyle w:val="Tableheaderrow-black"/>
            </w:pPr>
            <w:r w:rsidRPr="00A8602C">
              <w:rPr>
                <w:i/>
              </w:rPr>
              <w:t xml:space="preserve">If no: </w:t>
            </w:r>
            <w:r w:rsidRPr="00080748" w:rsidR="00080748">
              <w:rPr>
                <w:i/>
              </w:rPr>
              <w:t>[see list below table]</w:t>
            </w:r>
          </w:p>
        </w:tc>
        <w:tc>
          <w:tcPr>
            <w:tcW w:w="1440" w:type="dxa"/>
          </w:tcPr>
          <w:p w:rsidRPr="00A8602C" w:rsidR="00A8602C" w:rsidP="00A8602C" w:rsidRDefault="00A8602C" w14:paraId="175D65B7" w14:textId="47FD7A08">
            <w:pPr>
              <w:pStyle w:val="Tableheaderrow-black"/>
            </w:pPr>
            <w:r>
              <w:rPr>
                <w:i/>
              </w:rPr>
              <w:t xml:space="preserve">If yes: </w:t>
            </w:r>
            <w:r w:rsidR="00981C1D">
              <w:rPr>
                <w:i/>
              </w:rPr>
              <w:t>[See list below table.]</w:t>
            </w:r>
          </w:p>
        </w:tc>
      </w:tr>
      <w:tr w:rsidR="00A8602C" w:rsidTr="00080748" w14:paraId="6DD846F6" w14:textId="7752069E">
        <w:tc>
          <w:tcPr>
            <w:tcW w:w="3865" w:type="dxa"/>
          </w:tcPr>
          <w:p w:rsidR="00A8602C" w:rsidP="00683299" w:rsidRDefault="00A8602C" w14:paraId="5C3C0AE4" w14:textId="0518D023">
            <w:pPr>
              <w:pStyle w:val="Tabletext"/>
              <w:tabs>
                <w:tab w:val="left" w:pos="247"/>
              </w:tabs>
              <w:ind w:left="247" w:hanging="247"/>
            </w:pPr>
            <w:r>
              <w:t xml:space="preserve">1 </w:t>
            </w:r>
            <w:r w:rsidR="00683299">
              <w:tab/>
            </w:r>
            <w:r w:rsidRPr="002F48F8">
              <w:t>Welcome to the TAKEheart Initiative and the Benefits of Increasing Cardiac Rehabilitation</w:t>
            </w:r>
            <w:r>
              <w:t>, DATE</w:t>
            </w:r>
          </w:p>
        </w:tc>
        <w:tc>
          <w:tcPr>
            <w:tcW w:w="1890" w:type="dxa"/>
          </w:tcPr>
          <w:p w:rsidR="00CC1B91" w:rsidP="00CC1B91" w:rsidRDefault="00CC1B91" w14:paraId="2CD62033" w14:textId="5BB2C7DD">
            <w:pPr>
              <w:pStyle w:val="Tabletext"/>
              <w:ind w:left="72" w:hanging="72"/>
              <w:rPr>
                <w:i/>
              </w:rPr>
            </w:pPr>
            <w:r>
              <w:rPr>
                <w:i/>
              </w:rPr>
              <w:t xml:space="preserve">Yes, I attended </w:t>
            </w:r>
          </w:p>
          <w:p w:rsidR="00CC1B91" w:rsidP="00CC1B91" w:rsidRDefault="00CC1B91" w14:paraId="29A5B701" w14:textId="556A621A">
            <w:pPr>
              <w:pStyle w:val="Tabletext"/>
              <w:ind w:left="72" w:hanging="72"/>
              <w:rPr>
                <w:i/>
              </w:rPr>
            </w:pPr>
            <w:r>
              <w:rPr>
                <w:i/>
              </w:rPr>
              <w:t>Yes, both I and others attended</w:t>
            </w:r>
          </w:p>
          <w:p w:rsidR="00CC1B91" w:rsidP="00CC1B91" w:rsidRDefault="00CC1B91" w14:paraId="390DDE76" w14:textId="641C3838">
            <w:pPr>
              <w:pStyle w:val="Tabletext"/>
              <w:ind w:left="72" w:hanging="72"/>
              <w:rPr>
                <w:i/>
              </w:rPr>
            </w:pPr>
            <w:r>
              <w:rPr>
                <w:i/>
              </w:rPr>
              <w:t xml:space="preserve">Yes, someone else attended but I didn’t </w:t>
            </w:r>
          </w:p>
          <w:p w:rsidR="00CC1B91" w:rsidP="00CC1B91" w:rsidRDefault="00CC1B91" w14:paraId="74AA4598" w14:textId="1D5928E5">
            <w:pPr>
              <w:pStyle w:val="Tabletext"/>
              <w:ind w:left="72" w:hanging="72"/>
              <w:rPr>
                <w:i/>
              </w:rPr>
            </w:pPr>
            <w:r>
              <w:rPr>
                <w:i/>
              </w:rPr>
              <w:t>I don’t know whether anyone attended</w:t>
            </w:r>
          </w:p>
          <w:p w:rsidRPr="00080748" w:rsidR="00CC1B91" w:rsidP="00CC1B91" w:rsidRDefault="00CC1B91" w14:paraId="067ABF2C" w14:textId="65D8F613">
            <w:pPr>
              <w:pStyle w:val="Tabletext"/>
              <w:ind w:left="72" w:hanging="72"/>
              <w:rPr>
                <w:i/>
              </w:rPr>
            </w:pPr>
            <w:r>
              <w:rPr>
                <w:i/>
              </w:rPr>
              <w:t xml:space="preserve">No one attended </w:t>
            </w:r>
          </w:p>
        </w:tc>
        <w:tc>
          <w:tcPr>
            <w:tcW w:w="1350" w:type="dxa"/>
          </w:tcPr>
          <w:p w:rsidR="00080748" w:rsidP="00080748" w:rsidRDefault="00080748" w14:paraId="0DE6BC30" w14:textId="0714ABFD">
            <w:pPr>
              <w:pStyle w:val="Tabletextbullets"/>
              <w:numPr>
                <w:ilvl w:val="0"/>
                <w:numId w:val="0"/>
              </w:numPr>
              <w:ind w:left="144"/>
            </w:pPr>
          </w:p>
        </w:tc>
        <w:tc>
          <w:tcPr>
            <w:tcW w:w="1440" w:type="dxa"/>
          </w:tcPr>
          <w:p w:rsidRPr="00404020" w:rsidR="00404020" w:rsidP="00981C1D" w:rsidRDefault="00404020" w14:paraId="142D19B7" w14:textId="20F369F3">
            <w:pPr>
              <w:pStyle w:val="Tabletext"/>
            </w:pPr>
          </w:p>
        </w:tc>
      </w:tr>
      <w:tr w:rsidR="00A8602C" w:rsidTr="00080748" w14:paraId="3CE5805A" w14:textId="228902CB">
        <w:tc>
          <w:tcPr>
            <w:tcW w:w="3865" w:type="dxa"/>
          </w:tcPr>
          <w:p w:rsidR="00A8602C" w:rsidP="00683299" w:rsidRDefault="00A8602C" w14:paraId="1D274BB9" w14:textId="23F571DC">
            <w:pPr>
              <w:pStyle w:val="Tabletext"/>
              <w:tabs>
                <w:tab w:val="left" w:pos="247"/>
              </w:tabs>
              <w:ind w:left="247" w:hanging="247"/>
            </w:pPr>
            <w:r>
              <w:t xml:space="preserve">2 </w:t>
            </w:r>
            <w:r w:rsidR="00683299">
              <w:tab/>
            </w:r>
            <w:r>
              <w:t>System Change: Foundations and Leadership, DATE</w:t>
            </w:r>
          </w:p>
        </w:tc>
        <w:tc>
          <w:tcPr>
            <w:tcW w:w="1890" w:type="dxa"/>
          </w:tcPr>
          <w:p w:rsidR="00A8602C" w:rsidP="00A8602C" w:rsidRDefault="00A8602C" w14:paraId="0790B188" w14:textId="77777777">
            <w:pPr>
              <w:pStyle w:val="Tabletext"/>
            </w:pPr>
          </w:p>
        </w:tc>
        <w:tc>
          <w:tcPr>
            <w:tcW w:w="1350" w:type="dxa"/>
          </w:tcPr>
          <w:p w:rsidR="00A8602C" w:rsidP="00A8602C" w:rsidRDefault="00A8602C" w14:paraId="6DC9C092" w14:textId="762A7323">
            <w:pPr>
              <w:pStyle w:val="Tabletext"/>
            </w:pPr>
          </w:p>
        </w:tc>
        <w:tc>
          <w:tcPr>
            <w:tcW w:w="1440" w:type="dxa"/>
          </w:tcPr>
          <w:p w:rsidR="00A8602C" w:rsidP="00A8602C" w:rsidRDefault="00A8602C" w14:paraId="3661F681" w14:textId="67CE3B67">
            <w:pPr>
              <w:pStyle w:val="Tabletext"/>
            </w:pPr>
          </w:p>
        </w:tc>
      </w:tr>
      <w:tr w:rsidR="00A8602C" w:rsidTr="00080748" w14:paraId="447DF118" w14:textId="24D03593">
        <w:tc>
          <w:tcPr>
            <w:tcW w:w="3865" w:type="dxa"/>
          </w:tcPr>
          <w:p w:rsidR="00A8602C" w:rsidP="00683299" w:rsidRDefault="00A8602C" w14:paraId="4B79CCB8" w14:textId="1A1DBFAB">
            <w:pPr>
              <w:pStyle w:val="Tabletext"/>
              <w:tabs>
                <w:tab w:val="left" w:pos="247"/>
              </w:tabs>
              <w:ind w:left="247" w:hanging="247"/>
            </w:pPr>
            <w:r>
              <w:t xml:space="preserve">3 </w:t>
            </w:r>
            <w:r w:rsidR="00683299">
              <w:tab/>
            </w:r>
            <w:r>
              <w:t>System Change: Implementation and Teamwork, DATE</w:t>
            </w:r>
          </w:p>
        </w:tc>
        <w:tc>
          <w:tcPr>
            <w:tcW w:w="1890" w:type="dxa"/>
          </w:tcPr>
          <w:p w:rsidR="00A8602C" w:rsidP="00A8602C" w:rsidRDefault="00A8602C" w14:paraId="1AAF8863" w14:textId="77777777">
            <w:pPr>
              <w:pStyle w:val="Tabletext"/>
            </w:pPr>
          </w:p>
        </w:tc>
        <w:tc>
          <w:tcPr>
            <w:tcW w:w="1350" w:type="dxa"/>
          </w:tcPr>
          <w:p w:rsidR="00A8602C" w:rsidP="00A8602C" w:rsidRDefault="00A8602C" w14:paraId="0A04DCA3" w14:textId="55900DA2">
            <w:pPr>
              <w:pStyle w:val="Tabletext"/>
            </w:pPr>
          </w:p>
        </w:tc>
        <w:tc>
          <w:tcPr>
            <w:tcW w:w="1440" w:type="dxa"/>
          </w:tcPr>
          <w:p w:rsidR="00A8602C" w:rsidP="00A8602C" w:rsidRDefault="00A8602C" w14:paraId="4D14DCF9" w14:textId="6FED9F4A">
            <w:pPr>
              <w:pStyle w:val="Tabletext"/>
            </w:pPr>
          </w:p>
        </w:tc>
      </w:tr>
      <w:tr w:rsidR="00A8602C" w:rsidTr="00080748" w14:paraId="117B1398" w14:textId="4D273D2E">
        <w:tc>
          <w:tcPr>
            <w:tcW w:w="3865" w:type="dxa"/>
          </w:tcPr>
          <w:p w:rsidR="00A8602C" w:rsidP="00683299" w:rsidRDefault="00A8602C" w14:paraId="2E96F764" w14:textId="024EC630">
            <w:pPr>
              <w:pStyle w:val="Tabletext"/>
              <w:tabs>
                <w:tab w:val="left" w:pos="247"/>
              </w:tabs>
              <w:ind w:left="247" w:hanging="247"/>
            </w:pPr>
            <w:r>
              <w:t xml:space="preserve">4 </w:t>
            </w:r>
            <w:r w:rsidR="00683299">
              <w:tab/>
            </w:r>
            <w:r w:rsidRPr="002F48F8">
              <w:t>Building and  Implementing a Successful Automated CR Referral System</w:t>
            </w:r>
            <w:r>
              <w:t>, DATE</w:t>
            </w:r>
          </w:p>
        </w:tc>
        <w:tc>
          <w:tcPr>
            <w:tcW w:w="1890" w:type="dxa"/>
          </w:tcPr>
          <w:p w:rsidR="00A8602C" w:rsidP="00A8602C" w:rsidRDefault="00A8602C" w14:paraId="709D90B7" w14:textId="77777777">
            <w:pPr>
              <w:pStyle w:val="Tabletext"/>
            </w:pPr>
          </w:p>
        </w:tc>
        <w:tc>
          <w:tcPr>
            <w:tcW w:w="1350" w:type="dxa"/>
          </w:tcPr>
          <w:p w:rsidR="00A8602C" w:rsidP="00A8602C" w:rsidRDefault="00A8602C" w14:paraId="126CF64E" w14:textId="1267ECE0">
            <w:pPr>
              <w:pStyle w:val="Tabletext"/>
            </w:pPr>
          </w:p>
        </w:tc>
        <w:tc>
          <w:tcPr>
            <w:tcW w:w="1440" w:type="dxa"/>
          </w:tcPr>
          <w:p w:rsidR="00A8602C" w:rsidP="00A8602C" w:rsidRDefault="00A8602C" w14:paraId="01DB0AF0" w14:textId="77910B57">
            <w:pPr>
              <w:pStyle w:val="Tabletext"/>
            </w:pPr>
          </w:p>
        </w:tc>
      </w:tr>
      <w:tr w:rsidR="00A8602C" w:rsidTr="00080748" w14:paraId="7DF34416" w14:textId="6D236BDC">
        <w:tc>
          <w:tcPr>
            <w:tcW w:w="3865" w:type="dxa"/>
          </w:tcPr>
          <w:p w:rsidRPr="002F48F8" w:rsidR="00A8602C" w:rsidP="00683299" w:rsidRDefault="00A8602C" w14:paraId="39AB5C60" w14:textId="2315C25B">
            <w:pPr>
              <w:pStyle w:val="Tabletext"/>
              <w:tabs>
                <w:tab w:val="left" w:pos="247"/>
              </w:tabs>
              <w:ind w:left="247" w:hanging="247"/>
            </w:pPr>
            <w:r>
              <w:t xml:space="preserve">5 </w:t>
            </w:r>
            <w:r w:rsidR="00683299">
              <w:tab/>
            </w:r>
            <w:r w:rsidR="00815C23">
              <w:t>Defining the Care Coordinator Role, Hiring Criteria, and Training and Integrating a Care Coordinator</w:t>
            </w:r>
            <w:r w:rsidRPr="002F48F8" w:rsidR="00815C23">
              <w:t xml:space="preserve"> </w:t>
            </w:r>
          </w:p>
        </w:tc>
        <w:tc>
          <w:tcPr>
            <w:tcW w:w="1890" w:type="dxa"/>
          </w:tcPr>
          <w:p w:rsidR="00A8602C" w:rsidP="00A8602C" w:rsidRDefault="00A8602C" w14:paraId="7E03A484" w14:textId="77777777">
            <w:pPr>
              <w:pStyle w:val="Tabletext"/>
            </w:pPr>
          </w:p>
        </w:tc>
        <w:tc>
          <w:tcPr>
            <w:tcW w:w="1350" w:type="dxa"/>
          </w:tcPr>
          <w:p w:rsidR="00A8602C" w:rsidP="00A8602C" w:rsidRDefault="00A8602C" w14:paraId="04721F69" w14:textId="37F70BDE">
            <w:pPr>
              <w:pStyle w:val="Tabletext"/>
            </w:pPr>
          </w:p>
        </w:tc>
        <w:tc>
          <w:tcPr>
            <w:tcW w:w="1440" w:type="dxa"/>
          </w:tcPr>
          <w:p w:rsidR="00A8602C" w:rsidP="00A8602C" w:rsidRDefault="00A8602C" w14:paraId="5364CA59" w14:textId="7931BED0">
            <w:pPr>
              <w:pStyle w:val="Tabletext"/>
            </w:pPr>
          </w:p>
        </w:tc>
      </w:tr>
      <w:tr w:rsidR="00815C23" w:rsidTr="00080748" w14:paraId="155C33E4" w14:textId="77777777">
        <w:tc>
          <w:tcPr>
            <w:tcW w:w="3865" w:type="dxa"/>
          </w:tcPr>
          <w:p w:rsidR="00815C23" w:rsidP="00683299" w:rsidRDefault="00815C23" w14:paraId="05A45CEF" w14:textId="14CDE944">
            <w:pPr>
              <w:pStyle w:val="Tabletext"/>
              <w:tabs>
                <w:tab w:val="left" w:pos="247"/>
              </w:tabs>
              <w:ind w:left="247" w:hanging="247"/>
            </w:pPr>
            <w:r>
              <w:t xml:space="preserve">6 </w:t>
            </w:r>
            <w:r w:rsidR="00683299">
              <w:tab/>
            </w:r>
            <w:r w:rsidRPr="002F48F8">
              <w:t>Accommodating Patient Needs, Improving CR Accessibility, Affordability, and Acceptability</w:t>
            </w:r>
            <w:r>
              <w:t>, DATE</w:t>
            </w:r>
          </w:p>
        </w:tc>
        <w:tc>
          <w:tcPr>
            <w:tcW w:w="1890" w:type="dxa"/>
          </w:tcPr>
          <w:p w:rsidR="00815C23" w:rsidP="00A8602C" w:rsidRDefault="00815C23" w14:paraId="0D8DEFDB" w14:textId="77777777">
            <w:pPr>
              <w:pStyle w:val="Tabletext"/>
            </w:pPr>
          </w:p>
        </w:tc>
        <w:tc>
          <w:tcPr>
            <w:tcW w:w="1350" w:type="dxa"/>
          </w:tcPr>
          <w:p w:rsidR="00815C23" w:rsidP="00A8602C" w:rsidRDefault="00815C23" w14:paraId="19374C6C" w14:textId="77777777">
            <w:pPr>
              <w:pStyle w:val="Tabletext"/>
            </w:pPr>
          </w:p>
        </w:tc>
        <w:tc>
          <w:tcPr>
            <w:tcW w:w="1440" w:type="dxa"/>
          </w:tcPr>
          <w:p w:rsidR="00815C23" w:rsidP="00A8602C" w:rsidRDefault="00815C23" w14:paraId="797B96FC" w14:textId="77777777">
            <w:pPr>
              <w:pStyle w:val="Tabletext"/>
            </w:pPr>
          </w:p>
        </w:tc>
      </w:tr>
      <w:tr w:rsidR="00A8602C" w:rsidTr="00080748" w14:paraId="3DC68245" w14:textId="770CD345">
        <w:tc>
          <w:tcPr>
            <w:tcW w:w="3865" w:type="dxa"/>
          </w:tcPr>
          <w:p w:rsidR="00A8602C" w:rsidP="00683299" w:rsidRDefault="00815C23" w14:paraId="42BD0B9E" w14:textId="3A7A95C4">
            <w:pPr>
              <w:pStyle w:val="Tabletext"/>
              <w:tabs>
                <w:tab w:val="left" w:pos="247"/>
              </w:tabs>
              <w:ind w:left="247" w:hanging="247"/>
            </w:pPr>
            <w:r>
              <w:t>7</w:t>
            </w:r>
            <w:r w:rsidR="00A8602C">
              <w:t xml:space="preserve"> </w:t>
            </w:r>
            <w:r w:rsidR="00683299">
              <w:tab/>
            </w:r>
            <w:r w:rsidR="00A8602C">
              <w:t xml:space="preserve">Collecting and using data </w:t>
            </w:r>
            <w:r w:rsidRPr="002F48F8" w:rsidR="00A8602C">
              <w:t>to Improve CR Uptake and Effectiveness</w:t>
            </w:r>
            <w:r w:rsidR="00A8602C">
              <w:t>, DATE</w:t>
            </w:r>
          </w:p>
        </w:tc>
        <w:tc>
          <w:tcPr>
            <w:tcW w:w="1890" w:type="dxa"/>
          </w:tcPr>
          <w:p w:rsidR="00A8602C" w:rsidP="00A8602C" w:rsidRDefault="00A8602C" w14:paraId="69738EB4" w14:textId="77777777">
            <w:pPr>
              <w:pStyle w:val="Tabletext"/>
            </w:pPr>
          </w:p>
        </w:tc>
        <w:tc>
          <w:tcPr>
            <w:tcW w:w="1350" w:type="dxa"/>
          </w:tcPr>
          <w:p w:rsidR="00A8602C" w:rsidP="00A8602C" w:rsidRDefault="00A8602C" w14:paraId="0E19BC4C" w14:textId="1B8F09DC">
            <w:pPr>
              <w:pStyle w:val="Tabletext"/>
            </w:pPr>
          </w:p>
        </w:tc>
        <w:tc>
          <w:tcPr>
            <w:tcW w:w="1440" w:type="dxa"/>
          </w:tcPr>
          <w:p w:rsidR="00A8602C" w:rsidP="00A8602C" w:rsidRDefault="00A8602C" w14:paraId="73626C78" w14:textId="292BBDB6">
            <w:pPr>
              <w:pStyle w:val="Tabletext"/>
            </w:pPr>
          </w:p>
        </w:tc>
      </w:tr>
      <w:tr w:rsidR="00981C1D" w:rsidTr="00080748" w14:paraId="5D6E2C4B" w14:textId="77777777">
        <w:tc>
          <w:tcPr>
            <w:tcW w:w="3865" w:type="dxa"/>
          </w:tcPr>
          <w:p w:rsidR="00981C1D" w:rsidP="00683299" w:rsidRDefault="00815C23" w14:paraId="387073AB" w14:textId="0BD065A9">
            <w:pPr>
              <w:pStyle w:val="Tabletext"/>
              <w:tabs>
                <w:tab w:val="left" w:pos="247"/>
              </w:tabs>
              <w:ind w:left="247" w:hanging="247"/>
            </w:pPr>
            <w:r>
              <w:t>8</w:t>
            </w:r>
            <w:r w:rsidR="00981C1D">
              <w:t xml:space="preserve"> </w:t>
            </w:r>
            <w:r w:rsidR="00683299">
              <w:tab/>
            </w:r>
            <w:r w:rsidR="00981C1D">
              <w:t>This is harder than I Thought: Troubleshooting a CR Referral System</w:t>
            </w:r>
          </w:p>
        </w:tc>
        <w:tc>
          <w:tcPr>
            <w:tcW w:w="1890" w:type="dxa"/>
          </w:tcPr>
          <w:p w:rsidR="00981C1D" w:rsidP="00A8602C" w:rsidRDefault="00981C1D" w14:paraId="4D122DB4" w14:textId="77777777">
            <w:pPr>
              <w:pStyle w:val="Tabletext"/>
            </w:pPr>
          </w:p>
        </w:tc>
        <w:tc>
          <w:tcPr>
            <w:tcW w:w="1350" w:type="dxa"/>
          </w:tcPr>
          <w:p w:rsidR="00981C1D" w:rsidP="00A8602C" w:rsidRDefault="00981C1D" w14:paraId="4D703046" w14:textId="77777777">
            <w:pPr>
              <w:pStyle w:val="Tabletext"/>
            </w:pPr>
          </w:p>
        </w:tc>
        <w:tc>
          <w:tcPr>
            <w:tcW w:w="1440" w:type="dxa"/>
          </w:tcPr>
          <w:p w:rsidR="00981C1D" w:rsidP="00A8602C" w:rsidRDefault="00981C1D" w14:paraId="63F8DE1F" w14:textId="77777777">
            <w:pPr>
              <w:pStyle w:val="Tabletext"/>
            </w:pPr>
          </w:p>
        </w:tc>
      </w:tr>
      <w:tr w:rsidR="00981C1D" w:rsidTr="00080748" w14:paraId="62977232" w14:textId="77777777">
        <w:tc>
          <w:tcPr>
            <w:tcW w:w="3865" w:type="dxa"/>
          </w:tcPr>
          <w:p w:rsidR="00981C1D" w:rsidP="00683299" w:rsidRDefault="00981C1D" w14:paraId="7F7C42B3" w14:textId="2A34B9DC">
            <w:pPr>
              <w:pStyle w:val="Tabletext"/>
              <w:tabs>
                <w:tab w:val="left" w:pos="247"/>
              </w:tabs>
              <w:ind w:left="247" w:hanging="247"/>
            </w:pPr>
            <w:r>
              <w:t xml:space="preserve">9 </w:t>
            </w:r>
            <w:r w:rsidR="00683299">
              <w:tab/>
            </w:r>
            <w:r>
              <w:t xml:space="preserve">Empowering Patients: Motivational </w:t>
            </w:r>
            <w:r w:rsidR="00B61F76">
              <w:t>Interviewing</w:t>
            </w:r>
            <w:r>
              <w:t>, Self-Management Support and Patient Follow Up</w:t>
            </w:r>
          </w:p>
        </w:tc>
        <w:tc>
          <w:tcPr>
            <w:tcW w:w="1890" w:type="dxa"/>
          </w:tcPr>
          <w:p w:rsidR="00981C1D" w:rsidP="00A8602C" w:rsidRDefault="00981C1D" w14:paraId="5D17BA1F" w14:textId="77777777">
            <w:pPr>
              <w:pStyle w:val="Tabletext"/>
            </w:pPr>
          </w:p>
        </w:tc>
        <w:tc>
          <w:tcPr>
            <w:tcW w:w="1350" w:type="dxa"/>
          </w:tcPr>
          <w:p w:rsidR="00981C1D" w:rsidP="00A8602C" w:rsidRDefault="00981C1D" w14:paraId="724C2315" w14:textId="77777777">
            <w:pPr>
              <w:pStyle w:val="Tabletext"/>
            </w:pPr>
          </w:p>
        </w:tc>
        <w:tc>
          <w:tcPr>
            <w:tcW w:w="1440" w:type="dxa"/>
          </w:tcPr>
          <w:p w:rsidR="00981C1D" w:rsidP="00A8602C" w:rsidRDefault="00981C1D" w14:paraId="6DEAC514" w14:textId="77777777">
            <w:pPr>
              <w:pStyle w:val="Tabletext"/>
            </w:pPr>
          </w:p>
        </w:tc>
      </w:tr>
      <w:tr w:rsidR="00981C1D" w:rsidTr="00080748" w14:paraId="188D5501" w14:textId="77777777">
        <w:tc>
          <w:tcPr>
            <w:tcW w:w="3865" w:type="dxa"/>
          </w:tcPr>
          <w:p w:rsidR="00981C1D" w:rsidP="00683299" w:rsidRDefault="00683299" w14:paraId="60941543" w14:textId="6BEAA4DF">
            <w:pPr>
              <w:pStyle w:val="Tabletext"/>
              <w:tabs>
                <w:tab w:val="left" w:pos="247"/>
              </w:tabs>
              <w:ind w:left="247" w:hanging="247"/>
            </w:pPr>
            <w:r>
              <w:t>10</w:t>
            </w:r>
            <w:r>
              <w:tab/>
            </w:r>
            <w:r w:rsidR="00981C1D">
              <w:t>Home based Cardiac Rehab Programs: What Works and Why?</w:t>
            </w:r>
          </w:p>
        </w:tc>
        <w:tc>
          <w:tcPr>
            <w:tcW w:w="1890" w:type="dxa"/>
          </w:tcPr>
          <w:p w:rsidR="00981C1D" w:rsidP="00A8602C" w:rsidRDefault="00981C1D" w14:paraId="2C00A879" w14:textId="77777777">
            <w:pPr>
              <w:pStyle w:val="Tabletext"/>
            </w:pPr>
          </w:p>
        </w:tc>
        <w:tc>
          <w:tcPr>
            <w:tcW w:w="1350" w:type="dxa"/>
          </w:tcPr>
          <w:p w:rsidR="00981C1D" w:rsidP="00A8602C" w:rsidRDefault="00981C1D" w14:paraId="304BEA79" w14:textId="77777777">
            <w:pPr>
              <w:pStyle w:val="Tabletext"/>
            </w:pPr>
          </w:p>
        </w:tc>
        <w:tc>
          <w:tcPr>
            <w:tcW w:w="1440" w:type="dxa"/>
          </w:tcPr>
          <w:p w:rsidR="00981C1D" w:rsidP="00A8602C" w:rsidRDefault="00981C1D" w14:paraId="6B6EE67E" w14:textId="77777777">
            <w:pPr>
              <w:pStyle w:val="Tabletext"/>
            </w:pPr>
          </w:p>
        </w:tc>
      </w:tr>
    </w:tbl>
    <w:p w:rsidR="00981C1D" w:rsidP="00981C1D" w:rsidRDefault="00981C1D" w14:paraId="5AD5E011" w14:textId="77777777">
      <w:pPr>
        <w:pStyle w:val="Tabletext"/>
      </w:pPr>
    </w:p>
    <w:p w:rsidR="00080748" w:rsidP="00080748" w:rsidRDefault="00080748" w14:paraId="024C9D4F" w14:textId="4EC59958">
      <w:pPr>
        <w:pStyle w:val="BodyText"/>
        <w:rPr>
          <w:i/>
        </w:rPr>
      </w:pPr>
      <w:r>
        <w:rPr>
          <w:i/>
        </w:rPr>
        <w:t>[If they did not attend the training:]</w:t>
      </w:r>
    </w:p>
    <w:p w:rsidR="00080748" w:rsidP="00080748" w:rsidRDefault="00080748" w14:paraId="7B176A9C" w14:textId="231C397E">
      <w:pPr>
        <w:pStyle w:val="BodyText"/>
      </w:pPr>
      <w:r>
        <w:t xml:space="preserve">Please </w:t>
      </w:r>
      <w:r w:rsidR="007F259C">
        <w:rPr>
          <w:smallCaps/>
        </w:rPr>
        <w:t xml:space="preserve">Check all the reasons </w:t>
      </w:r>
      <w:r w:rsidRPr="007F259C" w:rsidR="007F259C">
        <w:rPr>
          <w:smallCaps/>
        </w:rPr>
        <w:t>your hospital</w:t>
      </w:r>
      <w:r w:rsidR="007F259C">
        <w:rPr>
          <w:smallCaps/>
        </w:rPr>
        <w:t xml:space="preserve"> didn’t attend</w:t>
      </w:r>
      <w:r>
        <w:t>.</w:t>
      </w:r>
    </w:p>
    <w:p w:rsidR="00080748" w:rsidP="008334DF" w:rsidRDefault="00080748" w14:paraId="4C61E0C7" w14:textId="685B9FF5">
      <w:pPr>
        <w:pStyle w:val="Bodytextbullets"/>
      </w:pPr>
      <w:r>
        <w:t>The topic did not seem relevant to our hospital’s needs.</w:t>
      </w:r>
    </w:p>
    <w:p w:rsidR="00080748" w:rsidP="008334DF" w:rsidRDefault="00080748" w14:paraId="61F900BE" w14:textId="0FDDF4BE">
      <w:pPr>
        <w:pStyle w:val="Bodytextbullets"/>
      </w:pPr>
      <w:r>
        <w:t>I did not think I would learn from the webinar.</w:t>
      </w:r>
    </w:p>
    <w:p w:rsidR="00080748" w:rsidP="008334DF" w:rsidRDefault="00AB0F11" w14:paraId="289E59AF" w14:textId="25FC829E">
      <w:pPr>
        <w:pStyle w:val="Bodytextbullets"/>
      </w:pPr>
      <w:r>
        <w:t>The t</w:t>
      </w:r>
      <w:r w:rsidR="00080748">
        <w:t>ime was not convenient/possible.</w:t>
      </w:r>
    </w:p>
    <w:p w:rsidR="00080748" w:rsidP="008334DF" w:rsidRDefault="00080748" w14:paraId="5DE34E30" w14:textId="1FA41E37">
      <w:pPr>
        <w:pStyle w:val="Bodytextbullets"/>
      </w:pPr>
      <w:r>
        <w:lastRenderedPageBreak/>
        <w:t>I planned to attend but a conflict came up</w:t>
      </w:r>
      <w:r w:rsidR="00AB0F11">
        <w:t>.</w:t>
      </w:r>
    </w:p>
    <w:p w:rsidR="00AB0F11" w:rsidP="008334DF" w:rsidRDefault="00AB0F11" w14:paraId="632BBAA4" w14:textId="7627E863">
      <w:pPr>
        <w:pStyle w:val="Bodytextbullets"/>
      </w:pPr>
      <w:r>
        <w:t>I planned to attend but forgot.</w:t>
      </w:r>
    </w:p>
    <w:p w:rsidR="00080748" w:rsidP="008334DF" w:rsidRDefault="00AB0F11" w14:paraId="743B6971" w14:textId="19AC497C">
      <w:pPr>
        <w:pStyle w:val="Bodytextbullets"/>
      </w:pPr>
      <w:r>
        <w:t>I was not allowed to attend.</w:t>
      </w:r>
    </w:p>
    <w:p w:rsidR="00080748" w:rsidP="008334DF" w:rsidRDefault="00080748" w14:paraId="3F16C42E" w14:textId="2649045F">
      <w:pPr>
        <w:pStyle w:val="Bodytextbullets"/>
      </w:pPr>
      <w:r>
        <w:t>Other</w:t>
      </w:r>
    </w:p>
    <w:p w:rsidRPr="00981C1D" w:rsidR="00981C1D" w:rsidP="00981C1D" w:rsidRDefault="00981C1D" w14:paraId="5A01DD9E" w14:textId="32A6E1A8">
      <w:pPr>
        <w:pStyle w:val="BodyText"/>
        <w:rPr>
          <w:i/>
        </w:rPr>
      </w:pPr>
      <w:r>
        <w:rPr>
          <w:i/>
        </w:rPr>
        <w:t>[If they attended the training:]</w:t>
      </w:r>
    </w:p>
    <w:p w:rsidR="00981C1D" w:rsidP="008334DF" w:rsidRDefault="00981C1D" w14:paraId="1A341352" w14:textId="227F03C6">
      <w:pPr>
        <w:pStyle w:val="Bodytextbullets"/>
        <w:rPr>
          <w:i/>
        </w:rPr>
      </w:pPr>
      <w:r>
        <w:t xml:space="preserve">How useful was the information </w:t>
      </w:r>
      <w:r w:rsidR="003E4635">
        <w:t xml:space="preserve">presented in the webinar </w:t>
      </w:r>
      <w:r>
        <w:t xml:space="preserve">in helping </w:t>
      </w:r>
      <w:r w:rsidRPr="007F259C" w:rsidR="007F259C">
        <w:t>your hospital</w:t>
      </w:r>
      <w:r>
        <w:t xml:space="preserve"> prepare to implement </w:t>
      </w:r>
      <w:r w:rsidR="003E4635">
        <w:t>automatic referral with care coordinator</w:t>
      </w:r>
      <w:r>
        <w:t xml:space="preserve">? </w:t>
      </w:r>
      <w:r>
        <w:rPr>
          <w:i/>
        </w:rPr>
        <w:t xml:space="preserve">Likert </w:t>
      </w:r>
    </w:p>
    <w:p w:rsidR="001E621B" w:rsidP="008334DF" w:rsidRDefault="00AB0F11" w14:paraId="7C68A018" w14:textId="031E1DE9">
      <w:pPr>
        <w:pStyle w:val="Bodytextbullets"/>
      </w:pPr>
      <w:r w:rsidRPr="00AB0F11">
        <w:t xml:space="preserve">Each webinar has a companion guide intended to help hospitals apply the information learned in the </w:t>
      </w:r>
      <w:r w:rsidRPr="00AB0F11" w:rsidR="00B61F76">
        <w:t>webinar.</w:t>
      </w:r>
      <w:r w:rsidR="00B61F76">
        <w:t xml:space="preserve"> If</w:t>
      </w:r>
      <w:r w:rsidR="001E621B">
        <w:t xml:space="preserve"> you used the companion guide to the webinar, </w:t>
      </w:r>
    </w:p>
    <w:p w:rsidRPr="001E621B" w:rsidR="001E621B" w:rsidP="008334DF" w:rsidRDefault="00B61F76" w14:paraId="54D2A6B6" w14:textId="3C84F94E">
      <w:pPr>
        <w:pStyle w:val="Bodytextbullets"/>
      </w:pPr>
      <w:r>
        <w:t>H</w:t>
      </w:r>
      <w:r w:rsidR="001E621B">
        <w:t xml:space="preserve">ow useful was the </w:t>
      </w:r>
      <w:r>
        <w:t>Implementation G</w:t>
      </w:r>
      <w:r w:rsidR="001E621B">
        <w:t xml:space="preserve">uide? </w:t>
      </w:r>
      <w:r w:rsidR="00680AD1">
        <w:t xml:space="preserve"> </w:t>
      </w:r>
      <w:r w:rsidR="001E621B">
        <w:rPr>
          <w:i/>
        </w:rPr>
        <w:t>[responses: “did not use” and Likert]</w:t>
      </w:r>
    </w:p>
    <w:p w:rsidR="001E621B" w:rsidP="008334DF" w:rsidRDefault="00B61F76" w14:paraId="305286D5" w14:textId="0CF00775">
      <w:pPr>
        <w:pStyle w:val="Bodytextbullets"/>
      </w:pPr>
      <w:r>
        <w:t>H</w:t>
      </w:r>
      <w:r w:rsidR="001E621B">
        <w:t xml:space="preserve">ow actionable was </w:t>
      </w:r>
      <w:r>
        <w:t xml:space="preserve">the Implementation Guide </w:t>
      </w:r>
      <w:r w:rsidR="001E621B">
        <w:t xml:space="preserve">in helping you implement automatic referral with care coordinator? </w:t>
      </w:r>
      <w:r w:rsidR="001E621B">
        <w:rPr>
          <w:i/>
        </w:rPr>
        <w:t>[responses: “did not use” and Likert]</w:t>
      </w:r>
    </w:p>
    <w:p w:rsidR="001E621B" w:rsidP="008334DF" w:rsidRDefault="00AB0F11" w14:paraId="5B8A0461" w14:textId="57AFA4B3">
      <w:pPr>
        <w:pStyle w:val="Bodytextbullets"/>
      </w:pPr>
      <w:r w:rsidRPr="00AB0F11">
        <w:t xml:space="preserve">Each webinar is followed by a Partner Hospital Peer Action Group meeting, in which hospitals discuss how to apply what they learned on the webinar. </w:t>
      </w:r>
      <w:r w:rsidR="003E4635">
        <w:t xml:space="preserve">If you attended the Partner Hospital </w:t>
      </w:r>
      <w:r w:rsidR="00666EC7">
        <w:t xml:space="preserve">Peer </w:t>
      </w:r>
      <w:r w:rsidR="003E4635">
        <w:t>Action Group session discussing the webinar</w:t>
      </w:r>
      <w:r w:rsidR="001E621B">
        <w:t>:</w:t>
      </w:r>
      <w:r>
        <w:t xml:space="preserve"> </w:t>
      </w:r>
    </w:p>
    <w:p w:rsidRPr="001E621B" w:rsidR="001E621B" w:rsidP="008334DF" w:rsidRDefault="00B61F76" w14:paraId="502CA19C" w14:textId="0856DF72">
      <w:pPr>
        <w:pStyle w:val="Bodytextbullets"/>
      </w:pPr>
      <w:r>
        <w:t>H</w:t>
      </w:r>
      <w:r w:rsidR="001E621B">
        <w:t>ow useful was the discussion?</w:t>
      </w:r>
      <w:r w:rsidRPr="00AB0F11" w:rsidR="00AB0F11">
        <w:t xml:space="preserve"> </w:t>
      </w:r>
      <w:r w:rsidR="001E621B">
        <w:rPr>
          <w:i/>
        </w:rPr>
        <w:t>[responses: “did not use” and Likert]</w:t>
      </w:r>
    </w:p>
    <w:p w:rsidR="001E621B" w:rsidP="008334DF" w:rsidRDefault="00B61F76" w14:paraId="4539A99C" w14:textId="7157B230">
      <w:pPr>
        <w:pStyle w:val="Bodytextbullets"/>
      </w:pPr>
      <w:r>
        <w:t>H</w:t>
      </w:r>
      <w:r w:rsidR="001E621B">
        <w:t>ow actionable was what you learned in the discussion in helping you implement automatic referral with care coordinator?</w:t>
      </w:r>
      <w:r w:rsidR="00AB0F11">
        <w:t xml:space="preserve"> </w:t>
      </w:r>
    </w:p>
    <w:p w:rsidR="001E621B" w:rsidP="008334DF" w:rsidRDefault="00AB0F11" w14:paraId="6E3A040F" w14:textId="5333AD51">
      <w:pPr>
        <w:pStyle w:val="Bodytextbullets"/>
      </w:pPr>
      <w:r>
        <w:t xml:space="preserve">Some hospitals request additional, direct technical assistance. </w:t>
      </w:r>
      <w:r w:rsidR="003E4635">
        <w:t xml:space="preserve">If you got additional, direct technical </w:t>
      </w:r>
      <w:r w:rsidR="001E621B">
        <w:t>assistance on the webinar topic:</w:t>
      </w:r>
    </w:p>
    <w:p w:rsidRPr="001E621B" w:rsidR="001E621B" w:rsidP="008334DF" w:rsidRDefault="00B61F76" w14:paraId="57D31CB2" w14:textId="76BBE5B9">
      <w:pPr>
        <w:pStyle w:val="Bodytextbullets"/>
      </w:pPr>
      <w:r>
        <w:t>H</w:t>
      </w:r>
      <w:r w:rsidR="001E621B">
        <w:t xml:space="preserve">ow useful was the technical assistance? </w:t>
      </w:r>
      <w:r w:rsidR="001E621B">
        <w:rPr>
          <w:i/>
        </w:rPr>
        <w:t>[responses: “did not use” and Likert]</w:t>
      </w:r>
    </w:p>
    <w:p w:rsidR="003E4635" w:rsidP="008334DF" w:rsidRDefault="00B61F76" w14:paraId="1DDE7F46" w14:textId="5223623D">
      <w:pPr>
        <w:pStyle w:val="Bodytextbullets"/>
      </w:pPr>
      <w:r>
        <w:t>H</w:t>
      </w:r>
      <w:r w:rsidR="001E621B">
        <w:t xml:space="preserve">ow actionable was what you learned from the technical assistance in helping you implement automatic referral with care coordinator? </w:t>
      </w:r>
      <w:r w:rsidR="001E621B">
        <w:rPr>
          <w:i/>
        </w:rPr>
        <w:t>[responses: “did not use” and Likert]</w:t>
      </w:r>
      <w:r w:rsidR="00AB0F11">
        <w:rPr>
          <w:i/>
        </w:rPr>
        <w:t xml:space="preserve"> </w:t>
      </w:r>
    </w:p>
    <w:p w:rsidR="00CE6552" w:rsidP="008334DF" w:rsidRDefault="00CE6552" w14:paraId="1F225F92" w14:textId="57588F62">
      <w:pPr>
        <w:pStyle w:val="Bodytextbullets"/>
      </w:pPr>
      <w:r>
        <w:t xml:space="preserve">Did you get enough information to </w:t>
      </w:r>
      <w:r w:rsidR="00981C1D">
        <w:t>implement what you learned</w:t>
      </w:r>
      <w:r>
        <w:t>?</w:t>
      </w:r>
      <w:r w:rsidR="00981C1D">
        <w:t xml:space="preserve"> </w:t>
      </w:r>
      <w:r w:rsidR="00981C1D">
        <w:rPr>
          <w:i/>
        </w:rPr>
        <w:t xml:space="preserve">Likert </w:t>
      </w:r>
    </w:p>
    <w:p w:rsidR="00CE6552" w:rsidP="008334DF" w:rsidRDefault="00CE6552" w14:paraId="2AED3881" w14:textId="7B8193BD">
      <w:pPr>
        <w:pStyle w:val="Bodytextbullets"/>
      </w:pPr>
      <w:r>
        <w:t xml:space="preserve">Did you have the resources you needed? </w:t>
      </w:r>
      <w:r w:rsidRPr="00981C1D" w:rsidR="00981C1D">
        <w:rPr>
          <w:i/>
        </w:rPr>
        <w:t>y/n</w:t>
      </w:r>
    </w:p>
    <w:p w:rsidR="00981C1D" w:rsidP="008334DF" w:rsidRDefault="00981C1D" w14:paraId="350DC481" w14:textId="3AE797AB">
      <w:pPr>
        <w:pStyle w:val="Bodytextbullets"/>
      </w:pPr>
      <w:r>
        <w:rPr>
          <w:i/>
        </w:rPr>
        <w:t xml:space="preserve">If </w:t>
      </w:r>
      <w:r w:rsidRPr="00981C1D">
        <w:rPr>
          <w:i/>
        </w:rPr>
        <w:t>not</w:t>
      </w:r>
      <w:r>
        <w:t xml:space="preserve"> </w:t>
      </w:r>
      <w:r w:rsidRPr="00981C1D" w:rsidR="00CE6552">
        <w:t>Where</w:t>
      </w:r>
      <w:r w:rsidR="00CE6552">
        <w:t xml:space="preserve"> did y</w:t>
      </w:r>
      <w:r>
        <w:t xml:space="preserve">ou seek additional information </w:t>
      </w:r>
      <w:r>
        <w:rPr>
          <w:smallCaps/>
        </w:rPr>
        <w:t>Check all that apply</w:t>
      </w:r>
    </w:p>
    <w:p w:rsidR="00981C1D" w:rsidP="008334DF" w:rsidRDefault="00981C1D" w14:paraId="5AFF37EB" w14:textId="22A77AB9">
      <w:pPr>
        <w:pStyle w:val="Bodytextbullets"/>
      </w:pPr>
      <w:r>
        <w:t xml:space="preserve">Partner Hospital </w:t>
      </w:r>
      <w:r w:rsidR="00666EC7">
        <w:t xml:space="preserve">Peer </w:t>
      </w:r>
      <w:r>
        <w:t>Action Group</w:t>
      </w:r>
      <w:r w:rsidR="00666EC7">
        <w:t xml:space="preserve"> members directly</w:t>
      </w:r>
    </w:p>
    <w:p w:rsidR="00666EC7" w:rsidP="008334DF" w:rsidRDefault="00666EC7" w14:paraId="1680E4AC" w14:textId="77777777">
      <w:pPr>
        <w:pStyle w:val="Bodytextbullets"/>
      </w:pPr>
      <w:r>
        <w:t>Direct contact with other TAKEheart hospitals champions not in the Partner Hospital Peer Action Group</w:t>
      </w:r>
    </w:p>
    <w:p w:rsidR="00666EC7" w:rsidP="008334DF" w:rsidRDefault="00666EC7" w14:paraId="03AE1419" w14:textId="16E26659">
      <w:pPr>
        <w:pStyle w:val="Bodytextbullets"/>
      </w:pPr>
      <w:r>
        <w:t>TAKEheart private website for Partner Hospitals (e.g., materials other Partner Hospitals posted)</w:t>
      </w:r>
    </w:p>
    <w:p w:rsidR="00703893" w:rsidP="008334DF" w:rsidRDefault="00703893" w14:paraId="65236FE5" w14:textId="1B889616">
      <w:pPr>
        <w:pStyle w:val="Bodytextbullets"/>
      </w:pPr>
      <w:r>
        <w:t>Staff at hospitals not participating in TAKEheart</w:t>
      </w:r>
    </w:p>
    <w:p w:rsidR="00981C1D" w:rsidP="008334DF" w:rsidRDefault="00CE6552" w14:paraId="640D1F43" w14:textId="69D15BE5">
      <w:pPr>
        <w:pStyle w:val="Bodytextbullets"/>
      </w:pPr>
      <w:r>
        <w:t xml:space="preserve">TAKEheart </w:t>
      </w:r>
      <w:r w:rsidR="00666EC7">
        <w:t xml:space="preserve">public </w:t>
      </w:r>
      <w:r>
        <w:t>website</w:t>
      </w:r>
    </w:p>
    <w:p w:rsidR="00981C1D" w:rsidP="008334DF" w:rsidRDefault="00CE6552" w14:paraId="2E365CE7" w14:textId="77777777">
      <w:pPr>
        <w:pStyle w:val="Bodytextbullets"/>
      </w:pPr>
      <w:r>
        <w:t>CRCP website</w:t>
      </w:r>
    </w:p>
    <w:p w:rsidR="00974321" w:rsidP="008334DF" w:rsidRDefault="00974321" w14:paraId="7565F03B" w14:textId="2E9C90F2">
      <w:pPr>
        <w:pStyle w:val="Bodytextbullets"/>
      </w:pPr>
      <w:r>
        <w:t>Other: Please specify</w:t>
      </w:r>
    </w:p>
    <w:p w:rsidR="00DD7686" w:rsidP="00BF60E7" w:rsidRDefault="003E4635" w14:paraId="410B1199" w14:textId="1D45A46C">
      <w:pPr>
        <w:pStyle w:val="Heading3"/>
      </w:pPr>
      <w:r>
        <w:t>Other Technical Assistance</w:t>
      </w:r>
    </w:p>
    <w:p w:rsidR="004D136B" w:rsidP="003E4635" w:rsidRDefault="00B64802" w14:paraId="270D7E5A" w14:textId="509641C0">
      <w:pPr>
        <w:pStyle w:val="BodyText"/>
        <w:rPr>
          <w:lang w:val="en-US"/>
        </w:rPr>
      </w:pPr>
      <w:r>
        <w:rPr>
          <w:lang w:val="en-US"/>
        </w:rPr>
        <w:t xml:space="preserve">TAKEheart has a private website on which Partner Hospitals can share materials and discuss activities. </w:t>
      </w:r>
      <w:r w:rsidR="004D136B">
        <w:rPr>
          <w:lang w:val="en-US"/>
        </w:rPr>
        <w:t>Did you</w:t>
      </w:r>
      <w:r>
        <w:rPr>
          <w:lang w:val="en-US"/>
        </w:rPr>
        <w:t xml:space="preserve"> use the website to</w:t>
      </w:r>
      <w:r w:rsidR="004D136B">
        <w:rPr>
          <w:lang w:val="en-US"/>
        </w:rPr>
        <w:t>:</w:t>
      </w:r>
      <w:r w:rsidRPr="00B64802">
        <w:rPr>
          <w:lang w:val="en-US"/>
        </w:rPr>
        <w:t xml:space="preserve"> </w:t>
      </w:r>
    </w:p>
    <w:p w:rsidR="004D136B" w:rsidP="008334DF" w:rsidRDefault="004D136B" w14:paraId="7B6080D2" w14:textId="51F7C91F">
      <w:pPr>
        <w:pStyle w:val="Bodytextbullets"/>
      </w:pPr>
      <w:r>
        <w:lastRenderedPageBreak/>
        <w:t xml:space="preserve">Upload documents for comments from other </w:t>
      </w:r>
      <w:r w:rsidR="00897290">
        <w:t xml:space="preserve">cardiac rehabilitation </w:t>
      </w:r>
      <w:r>
        <w:t>Champions?</w:t>
      </w:r>
      <w:r w:rsidR="00A829D3">
        <w:t xml:space="preserve"> </w:t>
      </w:r>
      <w:r w:rsidR="00A829D3">
        <w:rPr>
          <w:i/>
        </w:rPr>
        <w:t>y/n, Likert</w:t>
      </w:r>
      <w:r w:rsidR="00B64802">
        <w:rPr>
          <w:i/>
        </w:rPr>
        <w:t xml:space="preserve"> for how useful this was</w:t>
      </w:r>
    </w:p>
    <w:p w:rsidR="00666EC7" w:rsidP="008334DF" w:rsidRDefault="00666EC7" w14:paraId="2C795288" w14:textId="512762F7">
      <w:pPr>
        <w:pStyle w:val="Bodytextbullets"/>
      </w:pPr>
      <w:r>
        <w:t xml:space="preserve">Use documents posted by other Partner Hospitals? </w:t>
      </w:r>
      <w:r>
        <w:rPr>
          <w:i/>
        </w:rPr>
        <w:t>y/n, Likert</w:t>
      </w:r>
      <w:r w:rsidRPr="00B64802" w:rsidR="00B64802">
        <w:rPr>
          <w:i/>
        </w:rPr>
        <w:t xml:space="preserve"> </w:t>
      </w:r>
      <w:r w:rsidR="00B64802">
        <w:rPr>
          <w:i/>
        </w:rPr>
        <w:t>for how useful this was</w:t>
      </w:r>
    </w:p>
    <w:p w:rsidR="004D136B" w:rsidP="008334DF" w:rsidRDefault="004D136B" w14:paraId="08A3575B" w14:textId="3664316A">
      <w:pPr>
        <w:pStyle w:val="Bodytextbullets"/>
      </w:pPr>
      <w:r>
        <w:t xml:space="preserve">Comment on other </w:t>
      </w:r>
      <w:r w:rsidR="00B64802">
        <w:t xml:space="preserve">Partner </w:t>
      </w:r>
      <w:r w:rsidR="00B61F76">
        <w:t>Hospitals’</w:t>
      </w:r>
      <w:r>
        <w:t xml:space="preserve"> </w:t>
      </w:r>
      <w:r w:rsidR="00B64802">
        <w:t>materials</w:t>
      </w:r>
      <w:r>
        <w:t>?</w:t>
      </w:r>
      <w:r w:rsidR="00A829D3">
        <w:t xml:space="preserve"> </w:t>
      </w:r>
      <w:r w:rsidR="00A829D3">
        <w:rPr>
          <w:i/>
        </w:rPr>
        <w:t>y/n, Likert</w:t>
      </w:r>
      <w:r w:rsidRPr="00B64802" w:rsidR="00B64802">
        <w:rPr>
          <w:i/>
        </w:rPr>
        <w:t xml:space="preserve"> </w:t>
      </w:r>
      <w:r w:rsidR="00B64802">
        <w:rPr>
          <w:i/>
        </w:rPr>
        <w:t>for how useful this was</w:t>
      </w:r>
    </w:p>
    <w:p w:rsidR="004D136B" w:rsidP="008334DF" w:rsidRDefault="004D136B" w14:paraId="3262A012" w14:textId="03D39735">
      <w:pPr>
        <w:pStyle w:val="Bodytextbullets"/>
      </w:pPr>
      <w:r>
        <w:t xml:space="preserve">Participate in a group to produce documents? </w:t>
      </w:r>
      <w:r w:rsidR="00A829D3">
        <w:rPr>
          <w:i/>
        </w:rPr>
        <w:t>y/n, Likert</w:t>
      </w:r>
      <w:r w:rsidRPr="00B64802" w:rsidR="00B64802">
        <w:rPr>
          <w:i/>
        </w:rPr>
        <w:t xml:space="preserve"> </w:t>
      </w:r>
      <w:r w:rsidR="00B64802">
        <w:rPr>
          <w:i/>
        </w:rPr>
        <w:t>for how useful this was</w:t>
      </w:r>
    </w:p>
    <w:p w:rsidR="00080748" w:rsidP="003E4635" w:rsidRDefault="00080748" w14:paraId="00BB2F66" w14:textId="3CC86E73">
      <w:pPr>
        <w:pStyle w:val="BodyText"/>
        <w:rPr>
          <w:lang w:val="en-US"/>
        </w:rPr>
      </w:pPr>
      <w:r>
        <w:rPr>
          <w:lang w:val="en-US"/>
        </w:rPr>
        <w:t xml:space="preserve">TAKEheart supports a website with </w:t>
      </w:r>
      <w:r w:rsidR="00897290">
        <w:rPr>
          <w:lang w:val="en-US"/>
        </w:rPr>
        <w:t>cardiac rehabilitation</w:t>
      </w:r>
      <w:r>
        <w:rPr>
          <w:lang w:val="en-US"/>
        </w:rPr>
        <w:t xml:space="preserve"> resources that are available to all hospitals. If you used any of these resources, </w:t>
      </w:r>
      <w:r w:rsidR="004D136B">
        <w:rPr>
          <w:lang w:val="en-US"/>
        </w:rPr>
        <w:t>how useful were they to implementing automatic referral with care coordinator?</w:t>
      </w:r>
      <w:r w:rsidRPr="00AB0F11" w:rsidR="00AB0F11">
        <w:rPr>
          <w:lang w:val="en-US"/>
        </w:rPr>
        <w:t xml:space="preserve"> </w:t>
      </w:r>
      <w:r w:rsidRPr="004D136B" w:rsidR="004D136B">
        <w:rPr>
          <w:i/>
          <w:lang w:val="en-US"/>
        </w:rPr>
        <w:t>didn’t use</w:t>
      </w:r>
      <w:r w:rsidR="004D136B">
        <w:rPr>
          <w:i/>
          <w:lang w:val="en-US"/>
        </w:rPr>
        <w:t xml:space="preserve"> </w:t>
      </w:r>
      <w:r w:rsidRPr="004D136B" w:rsidR="004D136B">
        <w:rPr>
          <w:i/>
          <w:lang w:val="en-US"/>
        </w:rPr>
        <w:t>/Likert</w:t>
      </w:r>
    </w:p>
    <w:p w:rsidR="001D65A8" w:rsidP="003E4635" w:rsidRDefault="001D65A8" w14:paraId="036E44DA" w14:textId="1EDCC638">
      <w:pPr>
        <w:pStyle w:val="BodyText"/>
        <w:rPr>
          <w:lang w:val="en-US"/>
        </w:rPr>
      </w:pPr>
      <w:r>
        <w:rPr>
          <w:lang w:val="en-US"/>
        </w:rPr>
        <w:t>Did you a</w:t>
      </w:r>
      <w:r w:rsidR="00B64802">
        <w:rPr>
          <w:lang w:val="en-US"/>
        </w:rPr>
        <w:t>t</w:t>
      </w:r>
      <w:r>
        <w:rPr>
          <w:lang w:val="en-US"/>
        </w:rPr>
        <w:t>tend t</w:t>
      </w:r>
      <w:r w:rsidR="00AB353D">
        <w:rPr>
          <w:lang w:val="en-US"/>
        </w:rPr>
        <w:t xml:space="preserve">he </w:t>
      </w:r>
      <w:r w:rsidRPr="00AB353D" w:rsidR="00AB353D">
        <w:rPr>
          <w:lang w:val="en-US"/>
        </w:rPr>
        <w:t>American Association of Cardiovascular and Pulmonary Rehabilitation (AACVPR)</w:t>
      </w:r>
      <w:r w:rsidR="00AB353D">
        <w:rPr>
          <w:lang w:val="en-US"/>
        </w:rPr>
        <w:t xml:space="preserve"> </w:t>
      </w:r>
      <w:r>
        <w:rPr>
          <w:lang w:val="en-US"/>
        </w:rPr>
        <w:t xml:space="preserve">in </w:t>
      </w:r>
      <w:r w:rsidR="00AB353D">
        <w:rPr>
          <w:lang w:val="en-US"/>
        </w:rPr>
        <w:t xml:space="preserve">September 2019 </w:t>
      </w:r>
      <w:r w:rsidR="00B46042">
        <w:rPr>
          <w:lang w:val="en-US"/>
        </w:rPr>
        <w:t>conference?</w:t>
      </w:r>
    </w:p>
    <w:p w:rsidR="003E4635" w:rsidP="003E4635" w:rsidRDefault="001D65A8" w14:paraId="2C3C3839" w14:textId="6B9AE99F">
      <w:pPr>
        <w:pStyle w:val="BodyText"/>
        <w:rPr>
          <w:lang w:val="en-US"/>
        </w:rPr>
      </w:pPr>
      <w:r>
        <w:rPr>
          <w:i/>
          <w:lang w:val="en-US"/>
        </w:rPr>
        <w:t xml:space="preserve">If yes, </w:t>
      </w:r>
      <w:r>
        <w:rPr>
          <w:lang w:val="en-US"/>
        </w:rPr>
        <w:t>how helpful were the sessions</w:t>
      </w:r>
      <w:r w:rsidR="00AB353D">
        <w:rPr>
          <w:lang w:val="en-US"/>
        </w:rPr>
        <w:t xml:space="preserve"> to implementing automatic referral with care coordinator?</w:t>
      </w:r>
      <w:r>
        <w:rPr>
          <w:lang w:val="en-US"/>
        </w:rPr>
        <w:t xml:space="preserve"> </w:t>
      </w:r>
      <w:r>
        <w:rPr>
          <w:i/>
          <w:lang w:val="en-US"/>
        </w:rPr>
        <w:t>n/a</w:t>
      </w:r>
      <w:r w:rsidR="00A829D3">
        <w:rPr>
          <w:i/>
          <w:lang w:val="en-US"/>
        </w:rPr>
        <w:t>,</w:t>
      </w:r>
      <w:r>
        <w:rPr>
          <w:i/>
          <w:lang w:val="en-US"/>
        </w:rPr>
        <w:t xml:space="preserve"> Likert</w:t>
      </w:r>
    </w:p>
    <w:p w:rsidRPr="001D65A8" w:rsidR="001D65A8" w:rsidP="003E4635" w:rsidRDefault="001D65A8" w14:paraId="43FBBC97" w14:textId="2D765C21">
      <w:pPr>
        <w:pStyle w:val="BodyText"/>
        <w:rPr>
          <w:i/>
          <w:lang w:val="en-US"/>
        </w:rPr>
      </w:pPr>
      <w:r>
        <w:rPr>
          <w:lang w:val="en-US"/>
        </w:rPr>
        <w:t xml:space="preserve">If you discussed implementing automatic referral with care coordinator with staff at other hospitals during the conference, how helpful were those conversations? </w:t>
      </w:r>
      <w:r>
        <w:rPr>
          <w:i/>
          <w:lang w:val="en-US"/>
        </w:rPr>
        <w:t>n/a</w:t>
      </w:r>
      <w:r w:rsidR="00A829D3">
        <w:rPr>
          <w:i/>
          <w:lang w:val="en-US"/>
        </w:rPr>
        <w:t>,</w:t>
      </w:r>
      <w:r>
        <w:rPr>
          <w:i/>
          <w:lang w:val="en-US"/>
        </w:rPr>
        <w:t xml:space="preserve"> Likert</w:t>
      </w:r>
    </w:p>
    <w:p w:rsidR="00D75C9B" w:rsidP="00BF60E7" w:rsidRDefault="00D75C9B" w14:paraId="1578E1BA" w14:textId="24E206DF">
      <w:pPr>
        <w:pStyle w:val="Heading2"/>
      </w:pPr>
      <w:r>
        <w:t>Closing questions</w:t>
      </w:r>
    </w:p>
    <w:p w:rsidR="001D65A8" w:rsidP="00AB353D" w:rsidRDefault="001D65A8" w14:paraId="52612A17" w14:textId="190F9D42">
      <w:pPr>
        <w:pStyle w:val="BodyText"/>
        <w:rPr>
          <w:lang w:val="en-US"/>
        </w:rPr>
      </w:pPr>
      <w:r>
        <w:rPr>
          <w:i/>
        </w:rPr>
        <w:t>Month 7 survey:</w:t>
      </w:r>
      <w:r>
        <w:t xml:space="preserve"> Do you feel </w:t>
      </w:r>
      <w:r w:rsidR="00A829D3">
        <w:t xml:space="preserve">you know where to access information, materials, or other resources you need to implement </w:t>
      </w:r>
      <w:r w:rsidR="00A829D3">
        <w:rPr>
          <w:lang w:val="en-US"/>
        </w:rPr>
        <w:t>automatic referral with care coordinator?</w:t>
      </w:r>
      <w:r w:rsidR="0009515B">
        <w:rPr>
          <w:lang w:val="en-US"/>
        </w:rPr>
        <w:t xml:space="preserve"> </w:t>
      </w:r>
    </w:p>
    <w:p w:rsidR="00A829D3" w:rsidP="00AB353D" w:rsidRDefault="00A829D3" w14:paraId="053AD114" w14:textId="5DF549A6">
      <w:pPr>
        <w:pStyle w:val="BodyText"/>
        <w:rPr>
          <w:i/>
          <w:lang w:val="en-US"/>
        </w:rPr>
      </w:pPr>
      <w:r>
        <w:rPr>
          <w:i/>
          <w:lang w:val="en-US"/>
        </w:rPr>
        <w:t>Month 12 survey:</w:t>
      </w:r>
      <w:r w:rsidRPr="00A829D3">
        <w:t xml:space="preserve"> </w:t>
      </w:r>
      <w:r>
        <w:t xml:space="preserve">How satisfied with you on the progress </w:t>
      </w:r>
      <w:r w:rsidRPr="007F259C" w:rsidR="007F259C">
        <w:t>your hospital</w:t>
      </w:r>
      <w:r>
        <w:t xml:space="preserve"> made towards implementing </w:t>
      </w:r>
      <w:r>
        <w:rPr>
          <w:lang w:val="en-US"/>
        </w:rPr>
        <w:t xml:space="preserve">automatic referral with care coordinator? </w:t>
      </w:r>
      <w:r>
        <w:rPr>
          <w:i/>
          <w:lang w:val="en-US"/>
        </w:rPr>
        <w:t>Likert</w:t>
      </w:r>
    </w:p>
    <w:p w:rsidR="009D25BB" w:rsidP="00AB353D" w:rsidRDefault="009D25BB" w14:paraId="0466E587" w14:textId="64430718">
      <w:pPr>
        <w:pStyle w:val="BodyText"/>
        <w:rPr>
          <w:lang w:val="en-US"/>
        </w:rPr>
      </w:pPr>
      <w:r>
        <w:rPr>
          <w:i/>
          <w:lang w:val="en-US"/>
        </w:rPr>
        <w:t xml:space="preserve">Both surveys: </w:t>
      </w:r>
      <w:r>
        <w:t xml:space="preserve">How confident are you that </w:t>
      </w:r>
      <w:r w:rsidRPr="007F259C" w:rsidR="007F259C">
        <w:t>your hospital</w:t>
      </w:r>
      <w:r>
        <w:t xml:space="preserve"> will implement </w:t>
      </w:r>
      <w:r>
        <w:rPr>
          <w:lang w:val="en-US"/>
        </w:rPr>
        <w:t>automatic referral with care coordinator</w:t>
      </w:r>
      <w:r w:rsidR="00D75C9B">
        <w:rPr>
          <w:lang w:val="en-US"/>
        </w:rPr>
        <w:t xml:space="preserve"> by the end of the technical support period, </w:t>
      </w:r>
      <w:r w:rsidRPr="00D75C9B" w:rsidR="00D75C9B">
        <w:rPr>
          <w:i/>
          <w:lang w:val="en-US"/>
        </w:rPr>
        <w:t>[</w:t>
      </w:r>
      <w:r w:rsidR="00D75C9B">
        <w:rPr>
          <w:i/>
          <w:lang w:val="en-US"/>
        </w:rPr>
        <w:t>date of the end of the cohort</w:t>
      </w:r>
      <w:r w:rsidRPr="00D75C9B" w:rsidR="00D75C9B">
        <w:rPr>
          <w:i/>
          <w:lang w:val="en-US"/>
        </w:rPr>
        <w:t>]</w:t>
      </w:r>
      <w:r w:rsidR="00D75C9B">
        <w:rPr>
          <w:i/>
          <w:lang w:val="en-US"/>
        </w:rPr>
        <w:t xml:space="preserve">, </w:t>
      </w:r>
      <w:r w:rsidR="00D75C9B">
        <w:rPr>
          <w:lang w:val="en-US"/>
        </w:rPr>
        <w:t>or within a few months after that</w:t>
      </w:r>
      <w:r>
        <w:rPr>
          <w:lang w:val="en-US"/>
        </w:rPr>
        <w:t>?</w:t>
      </w:r>
    </w:p>
    <w:p w:rsidR="009D25BB" w:rsidP="008334DF" w:rsidRDefault="009D25BB" w14:paraId="5FCDA3A9" w14:textId="22B7A0AF">
      <w:pPr>
        <w:pStyle w:val="Bodytextbullets"/>
      </w:pPr>
      <w:r>
        <w:t>Very confident; we have completed implementation of automatic referral with care coordination</w:t>
      </w:r>
    </w:p>
    <w:p w:rsidR="009D25BB" w:rsidP="008334DF" w:rsidRDefault="009D25BB" w14:paraId="799C2BEB" w14:textId="75CC681F">
      <w:pPr>
        <w:pStyle w:val="Bodytextbullets"/>
      </w:pPr>
      <w:r>
        <w:t>Very confident</w:t>
      </w:r>
      <w:r w:rsidR="00D75C9B">
        <w:t xml:space="preserve"> </w:t>
      </w:r>
    </w:p>
    <w:p w:rsidR="00D75C9B" w:rsidP="008334DF" w:rsidRDefault="00D75C9B" w14:paraId="5F9FB3D0" w14:textId="09155067">
      <w:pPr>
        <w:pStyle w:val="Bodytextbullets"/>
      </w:pPr>
      <w:r>
        <w:t>Somewhat confident</w:t>
      </w:r>
    </w:p>
    <w:p w:rsidR="00D75C9B" w:rsidP="008334DF" w:rsidRDefault="00D75C9B" w14:paraId="3DC3515E" w14:textId="6446EEF1">
      <w:pPr>
        <w:pStyle w:val="Bodytextbullets"/>
      </w:pPr>
      <w:r>
        <w:t>Not very confident</w:t>
      </w:r>
    </w:p>
    <w:p w:rsidR="00D75C9B" w:rsidP="008334DF" w:rsidRDefault="00D75C9B" w14:paraId="1FC1AE42" w14:textId="0CC73A84">
      <w:pPr>
        <w:pStyle w:val="Bodytextbullets"/>
      </w:pPr>
      <w:r>
        <w:t>Not confident; we face significant challenges to completing the automatic referral</w:t>
      </w:r>
    </w:p>
    <w:p w:rsidR="00D75C9B" w:rsidP="008334DF" w:rsidRDefault="00D75C9B" w14:paraId="35330C72" w14:textId="68E6D895">
      <w:pPr>
        <w:pStyle w:val="Bodytextbullets"/>
      </w:pPr>
      <w:r>
        <w:t>Not confident; we face significant challenges to filling the care coordinator role</w:t>
      </w:r>
    </w:p>
    <w:p w:rsidR="00D75C9B" w:rsidP="008334DF" w:rsidRDefault="00D75C9B" w14:paraId="629E2B0F" w14:textId="5AC18E30">
      <w:pPr>
        <w:pStyle w:val="Bodytextbullets"/>
      </w:pPr>
      <w:r>
        <w:t>Not confident; we have stopped work on the project</w:t>
      </w:r>
    </w:p>
    <w:p w:rsidRPr="009D25BB" w:rsidR="00D75C9B" w:rsidP="00D75C9B" w:rsidRDefault="00D75C9B" w14:paraId="44D8B024" w14:textId="53CDB3D5">
      <w:pPr>
        <w:pStyle w:val="BodyText"/>
      </w:pPr>
      <w:r>
        <w:t xml:space="preserve">You have completed the survey. We sincerely thank you for your time! Your feedback is essential. </w:t>
      </w:r>
    </w:p>
    <w:bookmarkEnd w:id="0"/>
    <w:bookmarkEnd w:id="1"/>
    <w:sectPr w:rsidRPr="009D25BB" w:rsidR="00D75C9B" w:rsidSect="00D918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DEE8F" w14:textId="77777777" w:rsidR="003E4635" w:rsidRDefault="003E4635" w:rsidP="00D03C5A">
      <w:pPr>
        <w:spacing w:after="0" w:line="240" w:lineRule="auto"/>
      </w:pPr>
      <w:r>
        <w:separator/>
      </w:r>
    </w:p>
  </w:endnote>
  <w:endnote w:type="continuationSeparator" w:id="0">
    <w:p w14:paraId="63F6926B" w14:textId="77777777" w:rsidR="003E4635" w:rsidRDefault="003E4635" w:rsidP="00D0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5FC6D" w14:textId="77777777" w:rsidR="003E4635" w:rsidRDefault="003E4635" w:rsidP="00D03C5A">
      <w:pPr>
        <w:spacing w:after="0" w:line="240" w:lineRule="auto"/>
      </w:pPr>
      <w:r>
        <w:separator/>
      </w:r>
    </w:p>
  </w:footnote>
  <w:footnote w:type="continuationSeparator" w:id="0">
    <w:p w14:paraId="43C0AEB8" w14:textId="77777777" w:rsidR="003E4635" w:rsidRDefault="003E4635" w:rsidP="00D0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4572"/>
    <w:multiLevelType w:val="multilevel"/>
    <w:tmpl w:val="E9B0B6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C0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24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D50988"/>
    <w:multiLevelType w:val="hybridMultilevel"/>
    <w:tmpl w:val="0B761D88"/>
    <w:lvl w:ilvl="0" w:tplc="414C6606">
      <w:numFmt w:val="bullet"/>
      <w:pStyle w:val="Tabletextbullets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D0E"/>
    <w:multiLevelType w:val="hybridMultilevel"/>
    <w:tmpl w:val="AFF8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37102F"/>
    <w:multiLevelType w:val="hybridMultilevel"/>
    <w:tmpl w:val="0880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664A"/>
    <w:multiLevelType w:val="hybridMultilevel"/>
    <w:tmpl w:val="D798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42F6"/>
    <w:multiLevelType w:val="hybridMultilevel"/>
    <w:tmpl w:val="35A2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D77C4"/>
    <w:multiLevelType w:val="hybridMultilevel"/>
    <w:tmpl w:val="BEDE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E48D2"/>
    <w:multiLevelType w:val="hybridMultilevel"/>
    <w:tmpl w:val="A3800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11C4"/>
    <w:multiLevelType w:val="hybridMultilevel"/>
    <w:tmpl w:val="7416EB5E"/>
    <w:lvl w:ilvl="0" w:tplc="0C72EC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5F2E"/>
    <w:multiLevelType w:val="hybridMultilevel"/>
    <w:tmpl w:val="4B6A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C3572"/>
    <w:multiLevelType w:val="hybridMultilevel"/>
    <w:tmpl w:val="4EACAED0"/>
    <w:lvl w:ilvl="0" w:tplc="1A56D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0440AA"/>
    <w:multiLevelType w:val="hybridMultilevel"/>
    <w:tmpl w:val="D2F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6F74"/>
    <w:multiLevelType w:val="hybridMultilevel"/>
    <w:tmpl w:val="0E9A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F3937"/>
    <w:multiLevelType w:val="hybridMultilevel"/>
    <w:tmpl w:val="4F10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53595"/>
    <w:multiLevelType w:val="hybridMultilevel"/>
    <w:tmpl w:val="ADD8D060"/>
    <w:lvl w:ilvl="0" w:tplc="9F1EDB1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40696"/>
    <w:multiLevelType w:val="multilevel"/>
    <w:tmpl w:val="F79E309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4503ADC"/>
    <w:multiLevelType w:val="hybridMultilevel"/>
    <w:tmpl w:val="97C2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B6441"/>
    <w:multiLevelType w:val="hybridMultilevel"/>
    <w:tmpl w:val="D2FCC4D6"/>
    <w:lvl w:ilvl="0" w:tplc="A3AEC5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B3E3A"/>
    <w:multiLevelType w:val="hybridMultilevel"/>
    <w:tmpl w:val="A2CE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C48A9"/>
    <w:multiLevelType w:val="hybridMultilevel"/>
    <w:tmpl w:val="9D3E0544"/>
    <w:lvl w:ilvl="0" w:tplc="CCD20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64D17"/>
    <w:multiLevelType w:val="hybridMultilevel"/>
    <w:tmpl w:val="DAB4BB7E"/>
    <w:lvl w:ilvl="0" w:tplc="42AAE762">
      <w:start w:val="1"/>
      <w:numFmt w:val="bullet"/>
      <w:pStyle w:val="Bodytextbullets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8"/>
  </w:num>
  <w:num w:numId="5">
    <w:abstractNumId w:val="14"/>
  </w:num>
  <w:num w:numId="6">
    <w:abstractNumId w:val="12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16"/>
  </w:num>
  <w:num w:numId="12">
    <w:abstractNumId w:val="0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1"/>
  </w:num>
  <w:num w:numId="18">
    <w:abstractNumId w:val="5"/>
  </w:num>
  <w:num w:numId="19">
    <w:abstractNumId w:val="19"/>
  </w:num>
  <w:num w:numId="20">
    <w:abstractNumId w:val="3"/>
  </w:num>
  <w:num w:numId="21">
    <w:abstractNumId w:val="8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Body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9A97B39-0301-420A-A9AA-97204CA76825}"/>
    <w:docVar w:name="dgnword-eventsink" w:val="520545904"/>
    <w:docVar w:name="dgnword-lastRevisionsView" w:val="0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rchives Gen Psy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2xfe50br95xre0ft2v2zp4e0dttwxd5rfa&quot;&gt;CardiacRehab&lt;record-ids&gt;&lt;item&gt;63&lt;/item&gt;&lt;/record-ids&gt;&lt;/item&gt;&lt;/Libraries&gt;"/>
  </w:docVars>
  <w:rsids>
    <w:rsidRoot w:val="00D03C5A"/>
    <w:rsid w:val="00011302"/>
    <w:rsid w:val="000158BF"/>
    <w:rsid w:val="00023B68"/>
    <w:rsid w:val="00024199"/>
    <w:rsid w:val="0003109E"/>
    <w:rsid w:val="0003162D"/>
    <w:rsid w:val="0003387B"/>
    <w:rsid w:val="000353E4"/>
    <w:rsid w:val="00035780"/>
    <w:rsid w:val="00035AAE"/>
    <w:rsid w:val="00035EEB"/>
    <w:rsid w:val="0004056C"/>
    <w:rsid w:val="00044BB7"/>
    <w:rsid w:val="00044D41"/>
    <w:rsid w:val="0005221E"/>
    <w:rsid w:val="000601DA"/>
    <w:rsid w:val="00080748"/>
    <w:rsid w:val="0008101C"/>
    <w:rsid w:val="0008403B"/>
    <w:rsid w:val="00092777"/>
    <w:rsid w:val="00093985"/>
    <w:rsid w:val="00094E86"/>
    <w:rsid w:val="0009515B"/>
    <w:rsid w:val="00096AA7"/>
    <w:rsid w:val="000A40CF"/>
    <w:rsid w:val="000A73E3"/>
    <w:rsid w:val="000B066F"/>
    <w:rsid w:val="000B4EA7"/>
    <w:rsid w:val="000B5E17"/>
    <w:rsid w:val="000B7466"/>
    <w:rsid w:val="000C2D54"/>
    <w:rsid w:val="000C4E3F"/>
    <w:rsid w:val="000C5801"/>
    <w:rsid w:val="000C69BF"/>
    <w:rsid w:val="000D2E3F"/>
    <w:rsid w:val="000D3B9A"/>
    <w:rsid w:val="000D5BE0"/>
    <w:rsid w:val="000E0472"/>
    <w:rsid w:val="000E04C8"/>
    <w:rsid w:val="000E17B1"/>
    <w:rsid w:val="000E413D"/>
    <w:rsid w:val="000F1AC2"/>
    <w:rsid w:val="000F7CF7"/>
    <w:rsid w:val="00100160"/>
    <w:rsid w:val="00103E22"/>
    <w:rsid w:val="00114A09"/>
    <w:rsid w:val="00121F57"/>
    <w:rsid w:val="00133930"/>
    <w:rsid w:val="00142EFD"/>
    <w:rsid w:val="0014335A"/>
    <w:rsid w:val="00150F73"/>
    <w:rsid w:val="0015287B"/>
    <w:rsid w:val="001569A2"/>
    <w:rsid w:val="0016253B"/>
    <w:rsid w:val="001627FB"/>
    <w:rsid w:val="00165540"/>
    <w:rsid w:val="00166D8D"/>
    <w:rsid w:val="00171297"/>
    <w:rsid w:val="001713E1"/>
    <w:rsid w:val="001759F0"/>
    <w:rsid w:val="001806B7"/>
    <w:rsid w:val="00180C2E"/>
    <w:rsid w:val="001818A3"/>
    <w:rsid w:val="00181C13"/>
    <w:rsid w:val="00182706"/>
    <w:rsid w:val="00183B68"/>
    <w:rsid w:val="0019049D"/>
    <w:rsid w:val="00191261"/>
    <w:rsid w:val="001946CE"/>
    <w:rsid w:val="001A0754"/>
    <w:rsid w:val="001A286F"/>
    <w:rsid w:val="001A7D49"/>
    <w:rsid w:val="001B1A2F"/>
    <w:rsid w:val="001B1D9E"/>
    <w:rsid w:val="001B3C08"/>
    <w:rsid w:val="001B7E16"/>
    <w:rsid w:val="001C38FF"/>
    <w:rsid w:val="001C457A"/>
    <w:rsid w:val="001D65A8"/>
    <w:rsid w:val="001E4A9C"/>
    <w:rsid w:val="001E621B"/>
    <w:rsid w:val="001E6843"/>
    <w:rsid w:val="001E74A8"/>
    <w:rsid w:val="001F3E58"/>
    <w:rsid w:val="001F5028"/>
    <w:rsid w:val="001F5063"/>
    <w:rsid w:val="001F6C81"/>
    <w:rsid w:val="00203C74"/>
    <w:rsid w:val="00206D05"/>
    <w:rsid w:val="0021061C"/>
    <w:rsid w:val="002148AA"/>
    <w:rsid w:val="0021755B"/>
    <w:rsid w:val="00217E5C"/>
    <w:rsid w:val="00226718"/>
    <w:rsid w:val="002331E8"/>
    <w:rsid w:val="00237D5E"/>
    <w:rsid w:val="0024078A"/>
    <w:rsid w:val="0024473F"/>
    <w:rsid w:val="002458DD"/>
    <w:rsid w:val="002461BF"/>
    <w:rsid w:val="002601D4"/>
    <w:rsid w:val="002621D9"/>
    <w:rsid w:val="002653F1"/>
    <w:rsid w:val="00275055"/>
    <w:rsid w:val="00283186"/>
    <w:rsid w:val="002836F7"/>
    <w:rsid w:val="002A18A0"/>
    <w:rsid w:val="002A2696"/>
    <w:rsid w:val="002A390B"/>
    <w:rsid w:val="002A6611"/>
    <w:rsid w:val="002A6C4A"/>
    <w:rsid w:val="002B262E"/>
    <w:rsid w:val="002B4074"/>
    <w:rsid w:val="002B422A"/>
    <w:rsid w:val="002B75B0"/>
    <w:rsid w:val="002C26F5"/>
    <w:rsid w:val="002C6AE3"/>
    <w:rsid w:val="002D0856"/>
    <w:rsid w:val="002D3A22"/>
    <w:rsid w:val="002D52F5"/>
    <w:rsid w:val="002D7094"/>
    <w:rsid w:val="002E00A8"/>
    <w:rsid w:val="002E17DC"/>
    <w:rsid w:val="002E1AB8"/>
    <w:rsid w:val="002E2667"/>
    <w:rsid w:val="002F040A"/>
    <w:rsid w:val="002F1EF7"/>
    <w:rsid w:val="002F4489"/>
    <w:rsid w:val="002F48F8"/>
    <w:rsid w:val="00310384"/>
    <w:rsid w:val="003107DA"/>
    <w:rsid w:val="00310D4F"/>
    <w:rsid w:val="00312CAF"/>
    <w:rsid w:val="00323E17"/>
    <w:rsid w:val="00324527"/>
    <w:rsid w:val="003257DC"/>
    <w:rsid w:val="0033667F"/>
    <w:rsid w:val="00336B17"/>
    <w:rsid w:val="003436AB"/>
    <w:rsid w:val="0034746A"/>
    <w:rsid w:val="00347757"/>
    <w:rsid w:val="00347943"/>
    <w:rsid w:val="0036219C"/>
    <w:rsid w:val="00373AD9"/>
    <w:rsid w:val="003757BB"/>
    <w:rsid w:val="00376508"/>
    <w:rsid w:val="003776AA"/>
    <w:rsid w:val="003778F0"/>
    <w:rsid w:val="00381FBB"/>
    <w:rsid w:val="00382228"/>
    <w:rsid w:val="00383AD0"/>
    <w:rsid w:val="00387FC2"/>
    <w:rsid w:val="003946CE"/>
    <w:rsid w:val="003A4DCA"/>
    <w:rsid w:val="003B4F10"/>
    <w:rsid w:val="003B6FB0"/>
    <w:rsid w:val="003C0C5A"/>
    <w:rsid w:val="003C2E34"/>
    <w:rsid w:val="003D0A9B"/>
    <w:rsid w:val="003D141E"/>
    <w:rsid w:val="003D709F"/>
    <w:rsid w:val="003E2869"/>
    <w:rsid w:val="003E4635"/>
    <w:rsid w:val="00400856"/>
    <w:rsid w:val="00400966"/>
    <w:rsid w:val="00400C54"/>
    <w:rsid w:val="00400D71"/>
    <w:rsid w:val="00402856"/>
    <w:rsid w:val="004036BC"/>
    <w:rsid w:val="00404020"/>
    <w:rsid w:val="00404836"/>
    <w:rsid w:val="0041133C"/>
    <w:rsid w:val="00415561"/>
    <w:rsid w:val="0041712A"/>
    <w:rsid w:val="00420192"/>
    <w:rsid w:val="00422755"/>
    <w:rsid w:val="00425634"/>
    <w:rsid w:val="00431D06"/>
    <w:rsid w:val="004330A8"/>
    <w:rsid w:val="00433591"/>
    <w:rsid w:val="00436AB6"/>
    <w:rsid w:val="004420FD"/>
    <w:rsid w:val="00442F15"/>
    <w:rsid w:val="004470AA"/>
    <w:rsid w:val="00450291"/>
    <w:rsid w:val="00453001"/>
    <w:rsid w:val="00456509"/>
    <w:rsid w:val="004576DD"/>
    <w:rsid w:val="00461453"/>
    <w:rsid w:val="0046575B"/>
    <w:rsid w:val="00465BE3"/>
    <w:rsid w:val="00472208"/>
    <w:rsid w:val="00472BAD"/>
    <w:rsid w:val="00474528"/>
    <w:rsid w:val="004802F8"/>
    <w:rsid w:val="00485E56"/>
    <w:rsid w:val="00487BDC"/>
    <w:rsid w:val="0049045D"/>
    <w:rsid w:val="0049508F"/>
    <w:rsid w:val="00495238"/>
    <w:rsid w:val="004A2434"/>
    <w:rsid w:val="004A54F1"/>
    <w:rsid w:val="004B1A95"/>
    <w:rsid w:val="004B46E8"/>
    <w:rsid w:val="004C7DE0"/>
    <w:rsid w:val="004D136B"/>
    <w:rsid w:val="004D293A"/>
    <w:rsid w:val="004D64FD"/>
    <w:rsid w:val="004E0AA1"/>
    <w:rsid w:val="004E2733"/>
    <w:rsid w:val="004F086F"/>
    <w:rsid w:val="004F2B5D"/>
    <w:rsid w:val="004F4D65"/>
    <w:rsid w:val="004F4F63"/>
    <w:rsid w:val="004F57CB"/>
    <w:rsid w:val="004F6D14"/>
    <w:rsid w:val="004F7DFF"/>
    <w:rsid w:val="00503803"/>
    <w:rsid w:val="00503F31"/>
    <w:rsid w:val="005107A9"/>
    <w:rsid w:val="005127D9"/>
    <w:rsid w:val="0051331E"/>
    <w:rsid w:val="0051574E"/>
    <w:rsid w:val="00515F97"/>
    <w:rsid w:val="005240CE"/>
    <w:rsid w:val="00533F88"/>
    <w:rsid w:val="00540BDD"/>
    <w:rsid w:val="005410DB"/>
    <w:rsid w:val="005445E1"/>
    <w:rsid w:val="005550C5"/>
    <w:rsid w:val="005624A2"/>
    <w:rsid w:val="00562E0E"/>
    <w:rsid w:val="00565A89"/>
    <w:rsid w:val="00565B81"/>
    <w:rsid w:val="00572DB1"/>
    <w:rsid w:val="005742CB"/>
    <w:rsid w:val="005808D4"/>
    <w:rsid w:val="00581E9B"/>
    <w:rsid w:val="00582BAD"/>
    <w:rsid w:val="005844AD"/>
    <w:rsid w:val="00585577"/>
    <w:rsid w:val="00590333"/>
    <w:rsid w:val="00591F23"/>
    <w:rsid w:val="005A1651"/>
    <w:rsid w:val="005A169C"/>
    <w:rsid w:val="005A1A72"/>
    <w:rsid w:val="005A2D8D"/>
    <w:rsid w:val="005B2100"/>
    <w:rsid w:val="005C14A4"/>
    <w:rsid w:val="005C3E1F"/>
    <w:rsid w:val="005C79C3"/>
    <w:rsid w:val="005D70C0"/>
    <w:rsid w:val="005E00BE"/>
    <w:rsid w:val="005E230B"/>
    <w:rsid w:val="005E3D17"/>
    <w:rsid w:val="005E4A0A"/>
    <w:rsid w:val="005E4BD6"/>
    <w:rsid w:val="005E668A"/>
    <w:rsid w:val="005F1397"/>
    <w:rsid w:val="005F328E"/>
    <w:rsid w:val="005F6BC8"/>
    <w:rsid w:val="005F6D47"/>
    <w:rsid w:val="00600FE0"/>
    <w:rsid w:val="006027A0"/>
    <w:rsid w:val="006040A4"/>
    <w:rsid w:val="00605F65"/>
    <w:rsid w:val="00613D19"/>
    <w:rsid w:val="00615FCE"/>
    <w:rsid w:val="00621FAA"/>
    <w:rsid w:val="00623247"/>
    <w:rsid w:val="00626F40"/>
    <w:rsid w:val="00627C64"/>
    <w:rsid w:val="00633B7C"/>
    <w:rsid w:val="00633E18"/>
    <w:rsid w:val="00634283"/>
    <w:rsid w:val="00640561"/>
    <w:rsid w:val="006420AA"/>
    <w:rsid w:val="00642E2D"/>
    <w:rsid w:val="00647696"/>
    <w:rsid w:val="00650E12"/>
    <w:rsid w:val="006526E5"/>
    <w:rsid w:val="006534F6"/>
    <w:rsid w:val="00655E5C"/>
    <w:rsid w:val="0066144D"/>
    <w:rsid w:val="00662346"/>
    <w:rsid w:val="006623CE"/>
    <w:rsid w:val="00663319"/>
    <w:rsid w:val="006645B4"/>
    <w:rsid w:val="0066694A"/>
    <w:rsid w:val="00666EC7"/>
    <w:rsid w:val="00673110"/>
    <w:rsid w:val="00674356"/>
    <w:rsid w:val="00680AD1"/>
    <w:rsid w:val="00680E81"/>
    <w:rsid w:val="00682389"/>
    <w:rsid w:val="00682C6A"/>
    <w:rsid w:val="00683299"/>
    <w:rsid w:val="0068687E"/>
    <w:rsid w:val="0069734E"/>
    <w:rsid w:val="006A0D35"/>
    <w:rsid w:val="006A4FA2"/>
    <w:rsid w:val="006A5998"/>
    <w:rsid w:val="006A6137"/>
    <w:rsid w:val="006A7433"/>
    <w:rsid w:val="006B1B18"/>
    <w:rsid w:val="006B61D0"/>
    <w:rsid w:val="006D177F"/>
    <w:rsid w:val="006D42A5"/>
    <w:rsid w:val="006D4AD1"/>
    <w:rsid w:val="006D7E74"/>
    <w:rsid w:val="006E52D0"/>
    <w:rsid w:val="006F18CC"/>
    <w:rsid w:val="006F5272"/>
    <w:rsid w:val="00703893"/>
    <w:rsid w:val="00711209"/>
    <w:rsid w:val="007143EA"/>
    <w:rsid w:val="00714F27"/>
    <w:rsid w:val="00724811"/>
    <w:rsid w:val="00724F93"/>
    <w:rsid w:val="00730EF4"/>
    <w:rsid w:val="00731F2E"/>
    <w:rsid w:val="007327E3"/>
    <w:rsid w:val="00734DCD"/>
    <w:rsid w:val="0073716C"/>
    <w:rsid w:val="0074063A"/>
    <w:rsid w:val="00740AF2"/>
    <w:rsid w:val="00741235"/>
    <w:rsid w:val="00741A3B"/>
    <w:rsid w:val="00741E9C"/>
    <w:rsid w:val="00743D04"/>
    <w:rsid w:val="007455D8"/>
    <w:rsid w:val="007465ED"/>
    <w:rsid w:val="00754ECC"/>
    <w:rsid w:val="00766DDB"/>
    <w:rsid w:val="00771F7F"/>
    <w:rsid w:val="007736A8"/>
    <w:rsid w:val="00773D64"/>
    <w:rsid w:val="00776910"/>
    <w:rsid w:val="007857FF"/>
    <w:rsid w:val="007917E7"/>
    <w:rsid w:val="00792EC0"/>
    <w:rsid w:val="00793A6A"/>
    <w:rsid w:val="007962BD"/>
    <w:rsid w:val="007973E4"/>
    <w:rsid w:val="007A088F"/>
    <w:rsid w:val="007A4EBA"/>
    <w:rsid w:val="007A5E5D"/>
    <w:rsid w:val="007B25FC"/>
    <w:rsid w:val="007B4FF3"/>
    <w:rsid w:val="007B7D16"/>
    <w:rsid w:val="007C03E0"/>
    <w:rsid w:val="007C10E4"/>
    <w:rsid w:val="007C430D"/>
    <w:rsid w:val="007C619E"/>
    <w:rsid w:val="007D0E59"/>
    <w:rsid w:val="007D1090"/>
    <w:rsid w:val="007D12EA"/>
    <w:rsid w:val="007D5BB6"/>
    <w:rsid w:val="007E4A56"/>
    <w:rsid w:val="007E60C7"/>
    <w:rsid w:val="007F259C"/>
    <w:rsid w:val="007F2634"/>
    <w:rsid w:val="00803C69"/>
    <w:rsid w:val="008056D5"/>
    <w:rsid w:val="0080594D"/>
    <w:rsid w:val="00805C40"/>
    <w:rsid w:val="00815C23"/>
    <w:rsid w:val="0081759A"/>
    <w:rsid w:val="008245C0"/>
    <w:rsid w:val="00826887"/>
    <w:rsid w:val="00832CF0"/>
    <w:rsid w:val="008334DF"/>
    <w:rsid w:val="00840ACF"/>
    <w:rsid w:val="008426F7"/>
    <w:rsid w:val="00845421"/>
    <w:rsid w:val="0085120D"/>
    <w:rsid w:val="008553DA"/>
    <w:rsid w:val="00857610"/>
    <w:rsid w:val="00865671"/>
    <w:rsid w:val="00870B14"/>
    <w:rsid w:val="00872F1A"/>
    <w:rsid w:val="00874703"/>
    <w:rsid w:val="00891AF2"/>
    <w:rsid w:val="00893E63"/>
    <w:rsid w:val="00897290"/>
    <w:rsid w:val="008A2923"/>
    <w:rsid w:val="008A6839"/>
    <w:rsid w:val="008B18D7"/>
    <w:rsid w:val="008B2657"/>
    <w:rsid w:val="008B6D2B"/>
    <w:rsid w:val="008B7FD0"/>
    <w:rsid w:val="008C39CB"/>
    <w:rsid w:val="008C47D1"/>
    <w:rsid w:val="008D1C8E"/>
    <w:rsid w:val="008D5320"/>
    <w:rsid w:val="008E4480"/>
    <w:rsid w:val="008F043E"/>
    <w:rsid w:val="008F56B6"/>
    <w:rsid w:val="008F6D35"/>
    <w:rsid w:val="009105CC"/>
    <w:rsid w:val="00910628"/>
    <w:rsid w:val="00910F3B"/>
    <w:rsid w:val="009114AF"/>
    <w:rsid w:val="00911586"/>
    <w:rsid w:val="009127B6"/>
    <w:rsid w:val="00912A68"/>
    <w:rsid w:val="009134CE"/>
    <w:rsid w:val="00916177"/>
    <w:rsid w:val="00917222"/>
    <w:rsid w:val="009225DA"/>
    <w:rsid w:val="00930363"/>
    <w:rsid w:val="009316BE"/>
    <w:rsid w:val="009341A9"/>
    <w:rsid w:val="009346B8"/>
    <w:rsid w:val="00934F5A"/>
    <w:rsid w:val="00935810"/>
    <w:rsid w:val="00942031"/>
    <w:rsid w:val="009447C4"/>
    <w:rsid w:val="00944A42"/>
    <w:rsid w:val="00946993"/>
    <w:rsid w:val="009538E4"/>
    <w:rsid w:val="00955A25"/>
    <w:rsid w:val="00956EF5"/>
    <w:rsid w:val="00957E09"/>
    <w:rsid w:val="0096241C"/>
    <w:rsid w:val="00967938"/>
    <w:rsid w:val="0097026D"/>
    <w:rsid w:val="009723CF"/>
    <w:rsid w:val="00974321"/>
    <w:rsid w:val="00976F0C"/>
    <w:rsid w:val="00981719"/>
    <w:rsid w:val="00981C1D"/>
    <w:rsid w:val="00985754"/>
    <w:rsid w:val="00990803"/>
    <w:rsid w:val="00991318"/>
    <w:rsid w:val="00992852"/>
    <w:rsid w:val="00997B53"/>
    <w:rsid w:val="009A1A36"/>
    <w:rsid w:val="009A1AF1"/>
    <w:rsid w:val="009A1DBD"/>
    <w:rsid w:val="009A1F34"/>
    <w:rsid w:val="009A5CA7"/>
    <w:rsid w:val="009A631F"/>
    <w:rsid w:val="009A6456"/>
    <w:rsid w:val="009A7F48"/>
    <w:rsid w:val="009B191F"/>
    <w:rsid w:val="009B1BEA"/>
    <w:rsid w:val="009B23B9"/>
    <w:rsid w:val="009B340A"/>
    <w:rsid w:val="009B6A0C"/>
    <w:rsid w:val="009C383B"/>
    <w:rsid w:val="009C7CB1"/>
    <w:rsid w:val="009D25BB"/>
    <w:rsid w:val="009D53C1"/>
    <w:rsid w:val="009D5E04"/>
    <w:rsid w:val="009D5F53"/>
    <w:rsid w:val="009D7297"/>
    <w:rsid w:val="009F3CAD"/>
    <w:rsid w:val="009F4CBA"/>
    <w:rsid w:val="009F4F5D"/>
    <w:rsid w:val="00A00F6D"/>
    <w:rsid w:val="00A01ABE"/>
    <w:rsid w:val="00A01BA3"/>
    <w:rsid w:val="00A0210F"/>
    <w:rsid w:val="00A06E89"/>
    <w:rsid w:val="00A14023"/>
    <w:rsid w:val="00A23816"/>
    <w:rsid w:val="00A34200"/>
    <w:rsid w:val="00A40ECA"/>
    <w:rsid w:val="00A42D39"/>
    <w:rsid w:val="00A508FA"/>
    <w:rsid w:val="00A5248A"/>
    <w:rsid w:val="00A53AEB"/>
    <w:rsid w:val="00A5747D"/>
    <w:rsid w:val="00A611FD"/>
    <w:rsid w:val="00A65B6D"/>
    <w:rsid w:val="00A74B4C"/>
    <w:rsid w:val="00A7679C"/>
    <w:rsid w:val="00A80954"/>
    <w:rsid w:val="00A80CE4"/>
    <w:rsid w:val="00A80D77"/>
    <w:rsid w:val="00A829D3"/>
    <w:rsid w:val="00A83ABA"/>
    <w:rsid w:val="00A8602C"/>
    <w:rsid w:val="00A91B17"/>
    <w:rsid w:val="00A92F44"/>
    <w:rsid w:val="00A945E8"/>
    <w:rsid w:val="00A9711F"/>
    <w:rsid w:val="00AA579A"/>
    <w:rsid w:val="00AA763D"/>
    <w:rsid w:val="00AB0F11"/>
    <w:rsid w:val="00AB12E8"/>
    <w:rsid w:val="00AB353D"/>
    <w:rsid w:val="00AB5995"/>
    <w:rsid w:val="00AC0431"/>
    <w:rsid w:val="00AC080D"/>
    <w:rsid w:val="00AC159A"/>
    <w:rsid w:val="00AC3BB6"/>
    <w:rsid w:val="00AC4069"/>
    <w:rsid w:val="00AC4455"/>
    <w:rsid w:val="00AC49E6"/>
    <w:rsid w:val="00AC7AEB"/>
    <w:rsid w:val="00AD2390"/>
    <w:rsid w:val="00AD3BE0"/>
    <w:rsid w:val="00AD6156"/>
    <w:rsid w:val="00AE5FF2"/>
    <w:rsid w:val="00AE61BE"/>
    <w:rsid w:val="00AE63A8"/>
    <w:rsid w:val="00AE7B9E"/>
    <w:rsid w:val="00AF23EF"/>
    <w:rsid w:val="00AF3847"/>
    <w:rsid w:val="00AF4D1A"/>
    <w:rsid w:val="00AF4F5B"/>
    <w:rsid w:val="00AF6A46"/>
    <w:rsid w:val="00B016A5"/>
    <w:rsid w:val="00B01D0C"/>
    <w:rsid w:val="00B1245C"/>
    <w:rsid w:val="00B137D3"/>
    <w:rsid w:val="00B3572A"/>
    <w:rsid w:val="00B360A0"/>
    <w:rsid w:val="00B41547"/>
    <w:rsid w:val="00B4221B"/>
    <w:rsid w:val="00B46042"/>
    <w:rsid w:val="00B54433"/>
    <w:rsid w:val="00B57C3D"/>
    <w:rsid w:val="00B614FA"/>
    <w:rsid w:val="00B61F76"/>
    <w:rsid w:val="00B628DB"/>
    <w:rsid w:val="00B64783"/>
    <w:rsid w:val="00B64802"/>
    <w:rsid w:val="00B720E5"/>
    <w:rsid w:val="00B75308"/>
    <w:rsid w:val="00B83CEE"/>
    <w:rsid w:val="00B84B8F"/>
    <w:rsid w:val="00B922B5"/>
    <w:rsid w:val="00B923FB"/>
    <w:rsid w:val="00B964B6"/>
    <w:rsid w:val="00B964E8"/>
    <w:rsid w:val="00B97172"/>
    <w:rsid w:val="00B976D6"/>
    <w:rsid w:val="00B977F8"/>
    <w:rsid w:val="00BB0E61"/>
    <w:rsid w:val="00BB449D"/>
    <w:rsid w:val="00BC0FD0"/>
    <w:rsid w:val="00BE4694"/>
    <w:rsid w:val="00BF2E2F"/>
    <w:rsid w:val="00BF60E7"/>
    <w:rsid w:val="00C0033F"/>
    <w:rsid w:val="00C032CF"/>
    <w:rsid w:val="00C169C4"/>
    <w:rsid w:val="00C21BF0"/>
    <w:rsid w:val="00C245DF"/>
    <w:rsid w:val="00C26410"/>
    <w:rsid w:val="00C2684B"/>
    <w:rsid w:val="00C3118A"/>
    <w:rsid w:val="00C34590"/>
    <w:rsid w:val="00C34C1F"/>
    <w:rsid w:val="00C350F6"/>
    <w:rsid w:val="00C36A61"/>
    <w:rsid w:val="00C52757"/>
    <w:rsid w:val="00C53446"/>
    <w:rsid w:val="00C557B0"/>
    <w:rsid w:val="00C567F4"/>
    <w:rsid w:val="00C6393D"/>
    <w:rsid w:val="00C6469B"/>
    <w:rsid w:val="00C72748"/>
    <w:rsid w:val="00C72895"/>
    <w:rsid w:val="00C73610"/>
    <w:rsid w:val="00C80589"/>
    <w:rsid w:val="00C82D27"/>
    <w:rsid w:val="00CA1907"/>
    <w:rsid w:val="00CA6FBD"/>
    <w:rsid w:val="00CB437B"/>
    <w:rsid w:val="00CC1B91"/>
    <w:rsid w:val="00CC3629"/>
    <w:rsid w:val="00CD6811"/>
    <w:rsid w:val="00CE2389"/>
    <w:rsid w:val="00CE6552"/>
    <w:rsid w:val="00CE7B3D"/>
    <w:rsid w:val="00CF1771"/>
    <w:rsid w:val="00CF20E3"/>
    <w:rsid w:val="00CF2ACB"/>
    <w:rsid w:val="00CF4BE9"/>
    <w:rsid w:val="00CF4E93"/>
    <w:rsid w:val="00CF6784"/>
    <w:rsid w:val="00D03AE0"/>
    <w:rsid w:val="00D03C5A"/>
    <w:rsid w:val="00D120E5"/>
    <w:rsid w:val="00D122D1"/>
    <w:rsid w:val="00D15BC4"/>
    <w:rsid w:val="00D15F97"/>
    <w:rsid w:val="00D2013A"/>
    <w:rsid w:val="00D31C11"/>
    <w:rsid w:val="00D325AD"/>
    <w:rsid w:val="00D341EA"/>
    <w:rsid w:val="00D356ED"/>
    <w:rsid w:val="00D5550E"/>
    <w:rsid w:val="00D55BD5"/>
    <w:rsid w:val="00D55D9F"/>
    <w:rsid w:val="00D60C47"/>
    <w:rsid w:val="00D66F80"/>
    <w:rsid w:val="00D72D0E"/>
    <w:rsid w:val="00D7363D"/>
    <w:rsid w:val="00D75C9B"/>
    <w:rsid w:val="00D77EDB"/>
    <w:rsid w:val="00D81EBA"/>
    <w:rsid w:val="00D85381"/>
    <w:rsid w:val="00D8692B"/>
    <w:rsid w:val="00D90423"/>
    <w:rsid w:val="00D918BA"/>
    <w:rsid w:val="00D932BB"/>
    <w:rsid w:val="00DA1923"/>
    <w:rsid w:val="00DA1A70"/>
    <w:rsid w:val="00DA4F17"/>
    <w:rsid w:val="00DA615F"/>
    <w:rsid w:val="00DA664C"/>
    <w:rsid w:val="00DB2C07"/>
    <w:rsid w:val="00DB422A"/>
    <w:rsid w:val="00DB69EF"/>
    <w:rsid w:val="00DC513F"/>
    <w:rsid w:val="00DC69A2"/>
    <w:rsid w:val="00DD04F1"/>
    <w:rsid w:val="00DD716C"/>
    <w:rsid w:val="00DD7686"/>
    <w:rsid w:val="00DE1AB5"/>
    <w:rsid w:val="00DE30FB"/>
    <w:rsid w:val="00DE6C38"/>
    <w:rsid w:val="00DF1FE2"/>
    <w:rsid w:val="00DF454C"/>
    <w:rsid w:val="00DF61C1"/>
    <w:rsid w:val="00E1216F"/>
    <w:rsid w:val="00E30570"/>
    <w:rsid w:val="00E309DE"/>
    <w:rsid w:val="00E340D6"/>
    <w:rsid w:val="00E4263D"/>
    <w:rsid w:val="00E47517"/>
    <w:rsid w:val="00E517E2"/>
    <w:rsid w:val="00E55308"/>
    <w:rsid w:val="00E606CF"/>
    <w:rsid w:val="00E6399E"/>
    <w:rsid w:val="00E64600"/>
    <w:rsid w:val="00E72E0F"/>
    <w:rsid w:val="00E7329C"/>
    <w:rsid w:val="00E735BA"/>
    <w:rsid w:val="00E73B61"/>
    <w:rsid w:val="00E77E08"/>
    <w:rsid w:val="00E91023"/>
    <w:rsid w:val="00E91097"/>
    <w:rsid w:val="00E929C2"/>
    <w:rsid w:val="00E92F9D"/>
    <w:rsid w:val="00EA66F7"/>
    <w:rsid w:val="00EB2B3E"/>
    <w:rsid w:val="00EB2D1E"/>
    <w:rsid w:val="00EB4456"/>
    <w:rsid w:val="00EC0092"/>
    <w:rsid w:val="00EC14F2"/>
    <w:rsid w:val="00EC1BDF"/>
    <w:rsid w:val="00EC1EA8"/>
    <w:rsid w:val="00EC50C4"/>
    <w:rsid w:val="00EC66F1"/>
    <w:rsid w:val="00EC7870"/>
    <w:rsid w:val="00ED0053"/>
    <w:rsid w:val="00ED1EA1"/>
    <w:rsid w:val="00ED542C"/>
    <w:rsid w:val="00EE0287"/>
    <w:rsid w:val="00EE37D9"/>
    <w:rsid w:val="00EF2E0D"/>
    <w:rsid w:val="00EF3A91"/>
    <w:rsid w:val="00EF3C8F"/>
    <w:rsid w:val="00EF5C15"/>
    <w:rsid w:val="00F05DB3"/>
    <w:rsid w:val="00F07017"/>
    <w:rsid w:val="00F07369"/>
    <w:rsid w:val="00F11D96"/>
    <w:rsid w:val="00F12CA0"/>
    <w:rsid w:val="00F13ABF"/>
    <w:rsid w:val="00F17FAF"/>
    <w:rsid w:val="00F27051"/>
    <w:rsid w:val="00F30D92"/>
    <w:rsid w:val="00F35E5B"/>
    <w:rsid w:val="00F41F54"/>
    <w:rsid w:val="00F471C1"/>
    <w:rsid w:val="00F4753B"/>
    <w:rsid w:val="00F53FB2"/>
    <w:rsid w:val="00F54257"/>
    <w:rsid w:val="00F5561B"/>
    <w:rsid w:val="00F60006"/>
    <w:rsid w:val="00F62A79"/>
    <w:rsid w:val="00F63E09"/>
    <w:rsid w:val="00F65A4C"/>
    <w:rsid w:val="00F67631"/>
    <w:rsid w:val="00F7005E"/>
    <w:rsid w:val="00F70D68"/>
    <w:rsid w:val="00F77C5E"/>
    <w:rsid w:val="00F84C1A"/>
    <w:rsid w:val="00F85AD5"/>
    <w:rsid w:val="00F91DFF"/>
    <w:rsid w:val="00F945E4"/>
    <w:rsid w:val="00F948FC"/>
    <w:rsid w:val="00FA157A"/>
    <w:rsid w:val="00FA1AAF"/>
    <w:rsid w:val="00FA5431"/>
    <w:rsid w:val="00FB170D"/>
    <w:rsid w:val="00FB5AE2"/>
    <w:rsid w:val="00FC47A4"/>
    <w:rsid w:val="00FC7121"/>
    <w:rsid w:val="00FD2D1F"/>
    <w:rsid w:val="00FD4C4A"/>
    <w:rsid w:val="00FD7C5B"/>
    <w:rsid w:val="00FE3E2E"/>
    <w:rsid w:val="00FF02AE"/>
    <w:rsid w:val="00FF1532"/>
    <w:rsid w:val="00FF67E0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B225"/>
  <w15:chartTrackingRefBased/>
  <w15:docId w15:val="{A7B9C952-1F76-47AE-AD3A-A582A335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27"/>
    <w:pPr>
      <w:spacing w:line="264" w:lineRule="auto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A157A"/>
    <w:pPr>
      <w:keepNext/>
      <w:keepLines/>
      <w:numPr>
        <w:numId w:val="2"/>
      </w:numPr>
      <w:tabs>
        <w:tab w:val="left" w:pos="360"/>
      </w:tabs>
      <w:spacing w:before="240" w:after="240"/>
      <w:outlineLvl w:val="0"/>
    </w:pPr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331E8"/>
    <w:pPr>
      <w:keepNext/>
      <w:keepLines/>
      <w:numPr>
        <w:ilvl w:val="1"/>
        <w:numId w:val="2"/>
      </w:numPr>
      <w:tabs>
        <w:tab w:val="left" w:pos="576"/>
      </w:tabs>
      <w:spacing w:before="200" w:after="0"/>
      <w:outlineLvl w:val="1"/>
    </w:pPr>
    <w:rPr>
      <w:rFonts w:asciiTheme="majorHAnsi" w:eastAsiaTheme="majorEastAsia" w:hAnsiTheme="majorHAnsi" w:cstheme="majorBidi"/>
      <w:b/>
      <w:color w:val="C00000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47517"/>
    <w:pPr>
      <w:keepNext/>
      <w:keepLines/>
      <w:numPr>
        <w:ilvl w:val="2"/>
        <w:numId w:val="2"/>
      </w:numPr>
      <w:tabs>
        <w:tab w:val="left" w:pos="936"/>
      </w:tabs>
      <w:spacing w:before="160" w:after="0"/>
      <w:outlineLvl w:val="2"/>
    </w:pPr>
    <w:rPr>
      <w:rFonts w:asciiTheme="majorHAnsi" w:eastAsiaTheme="majorEastAsia" w:hAnsiTheme="majorHAnsi" w:cstheme="majorBidi"/>
      <w:b/>
      <w:color w:val="C00000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9D53C1"/>
    <w:pPr>
      <w:keepNext/>
      <w:keepLines/>
      <w:numPr>
        <w:ilvl w:val="3"/>
        <w:numId w:val="2"/>
      </w:numPr>
      <w:spacing w:before="240" w:after="0"/>
      <w:ind w:left="864"/>
      <w:outlineLvl w:val="3"/>
    </w:pPr>
    <w:rPr>
      <w:rFonts w:asciiTheme="majorHAnsi" w:eastAsiaTheme="majorEastAsia" w:hAnsiTheme="majorHAnsi" w:cstheme="majorBidi"/>
      <w:i/>
      <w:iCs/>
      <w:color w:val="C00000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9F4F5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C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5BE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5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C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BE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E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57A"/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0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C5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0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5A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31E8"/>
    <w:rPr>
      <w:rFonts w:asciiTheme="majorHAnsi" w:eastAsiaTheme="majorEastAsia" w:hAnsiTheme="majorHAnsi" w:cstheme="majorBidi"/>
      <w:b/>
      <w:color w:val="C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7517"/>
    <w:rPr>
      <w:rFonts w:asciiTheme="majorHAnsi" w:eastAsiaTheme="majorEastAsia" w:hAnsiTheme="majorHAnsi" w:cstheme="majorBidi"/>
      <w:b/>
      <w:color w:val="C00000"/>
    </w:rPr>
  </w:style>
  <w:style w:type="character" w:customStyle="1" w:styleId="Heading4Char">
    <w:name w:val="Heading 4 Char"/>
    <w:basedOn w:val="DefaultParagraphFont"/>
    <w:link w:val="Heading4"/>
    <w:uiPriority w:val="9"/>
    <w:rsid w:val="009D53C1"/>
    <w:rPr>
      <w:rFonts w:asciiTheme="majorHAnsi" w:eastAsiaTheme="majorEastAsia" w:hAnsiTheme="majorHAnsi" w:cstheme="majorBidi"/>
      <w:i/>
      <w:iCs/>
      <w:color w:val="C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F4F5D"/>
    <w:rPr>
      <w:rFonts w:asciiTheme="majorHAnsi" w:eastAsiaTheme="majorEastAsia" w:hAnsiTheme="majorHAnsi" w:cstheme="majorBidi"/>
      <w:color w:val="C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D5BE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5D"/>
    <w:rPr>
      <w:rFonts w:asciiTheme="majorHAnsi" w:eastAsiaTheme="majorEastAsia" w:hAnsiTheme="majorHAnsi" w:cstheme="majorBidi"/>
      <w:i/>
      <w:iCs/>
      <w:color w:val="C0000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B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4753B"/>
    <w:pPr>
      <w:numPr>
        <w:numId w:val="0"/>
      </w:numPr>
      <w:spacing w:after="0" w:line="259" w:lineRule="auto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D5B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D5BE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D5BE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D5B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741E9C"/>
    <w:pPr>
      <w:spacing w:after="0" w:line="240" w:lineRule="auto"/>
    </w:pPr>
    <w:rPr>
      <w:rFonts w:asciiTheme="minorHAnsi" w:hAnsiTheme="minorHAnsi"/>
      <w:sz w:val="20"/>
    </w:rPr>
  </w:style>
  <w:style w:type="paragraph" w:customStyle="1" w:styleId="Tabletitle">
    <w:name w:val="Table title"/>
    <w:basedOn w:val="Normal"/>
    <w:qFormat/>
    <w:rsid w:val="009F4F5D"/>
    <w:pPr>
      <w:spacing w:before="160" w:after="0"/>
    </w:pPr>
    <w:rPr>
      <w:rFonts w:asciiTheme="minorHAnsi" w:hAnsiTheme="minorHAnsi"/>
      <w:b/>
      <w:sz w:val="22"/>
    </w:rPr>
  </w:style>
  <w:style w:type="paragraph" w:customStyle="1" w:styleId="Tableheaderrow-white">
    <w:name w:val="Table header row-white"/>
    <w:basedOn w:val="Normal"/>
    <w:qFormat/>
    <w:rsid w:val="00023B68"/>
    <w:pPr>
      <w:spacing w:after="0" w:line="240" w:lineRule="auto"/>
    </w:pPr>
    <w:rPr>
      <w:rFonts w:asciiTheme="minorHAnsi" w:hAnsiTheme="minorHAnsi"/>
      <w:b/>
      <w:color w:val="FFFFFF" w:themeColor="background1"/>
      <w:sz w:val="22"/>
    </w:rPr>
  </w:style>
  <w:style w:type="paragraph" w:styleId="FootnoteText">
    <w:name w:val="footnote text"/>
    <w:basedOn w:val="Normal"/>
    <w:link w:val="FootnoteTextChar"/>
    <w:unhideWhenUsed/>
    <w:rsid w:val="004008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85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4008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F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F0"/>
    <w:rPr>
      <w:rFonts w:ascii="Segoe UI" w:hAnsi="Segoe UI" w:cs="Segoe UI"/>
      <w:sz w:val="18"/>
      <w:szCs w:val="18"/>
    </w:rPr>
  </w:style>
  <w:style w:type="paragraph" w:customStyle="1" w:styleId="Bodytextbullet1">
    <w:name w:val="Body text bullet #1"/>
    <w:basedOn w:val="Bodytextbullets"/>
    <w:qFormat/>
    <w:rsid w:val="00E47517"/>
    <w:pPr>
      <w:spacing w:before="160"/>
    </w:pPr>
  </w:style>
  <w:style w:type="paragraph" w:customStyle="1" w:styleId="Tablenote">
    <w:name w:val="Table note"/>
    <w:basedOn w:val="Tabletitle"/>
    <w:qFormat/>
    <w:rsid w:val="007465ED"/>
    <w:pPr>
      <w:tabs>
        <w:tab w:val="left" w:pos="432"/>
      </w:tabs>
      <w:spacing w:before="0"/>
      <w:ind w:left="432" w:hanging="432"/>
    </w:pPr>
    <w:rPr>
      <w:b w:val="0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9F4F5D"/>
    <w:pPr>
      <w:spacing w:before="160" w:after="0"/>
    </w:pPr>
    <w:rPr>
      <w:rFonts w:eastAsia="Times New Roman" w:cs="Times New Roman"/>
      <w:szCs w:val="20"/>
      <w:lang w:val="en"/>
    </w:rPr>
  </w:style>
  <w:style w:type="character" w:customStyle="1" w:styleId="BodyTextChar">
    <w:name w:val="Body Text Char"/>
    <w:basedOn w:val="DefaultParagraphFont"/>
    <w:link w:val="BodyText"/>
    <w:rsid w:val="009F4F5D"/>
    <w:rPr>
      <w:rFonts w:ascii="Times New Roman" w:eastAsia="Times New Roman" w:hAnsi="Times New Roman" w:cs="Times New Roman"/>
      <w:color w:val="000000" w:themeColor="text1"/>
      <w:sz w:val="24"/>
      <w:szCs w:val="20"/>
      <w:lang w:val="en"/>
    </w:rPr>
  </w:style>
  <w:style w:type="paragraph" w:customStyle="1" w:styleId="Tabletextbullets">
    <w:name w:val="Table text bullets"/>
    <w:basedOn w:val="Tabletext"/>
    <w:qFormat/>
    <w:rsid w:val="00C53446"/>
    <w:pPr>
      <w:numPr>
        <w:numId w:val="7"/>
      </w:numPr>
      <w:tabs>
        <w:tab w:val="left" w:pos="144"/>
      </w:tabs>
      <w:ind w:left="144" w:hanging="144"/>
    </w:pPr>
  </w:style>
  <w:style w:type="paragraph" w:customStyle="1" w:styleId="Bodytextbullets">
    <w:name w:val="Body text bullets"/>
    <w:basedOn w:val="Tabletextbullets"/>
    <w:qFormat/>
    <w:rsid w:val="008334DF"/>
    <w:pPr>
      <w:numPr>
        <w:numId w:val="22"/>
      </w:numPr>
      <w:tabs>
        <w:tab w:val="clear" w:pos="144"/>
        <w:tab w:val="left" w:pos="720"/>
      </w:tabs>
      <w:spacing w:line="264" w:lineRule="auto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655E5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55E5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655E5C"/>
    <w:rPr>
      <w:vertAlign w:val="superscript"/>
    </w:rPr>
  </w:style>
  <w:style w:type="paragraph" w:customStyle="1" w:styleId="Tableheaderrow-black">
    <w:name w:val="Table header row-black"/>
    <w:basedOn w:val="Tableheaderrow-white"/>
    <w:next w:val="Tabletext"/>
    <w:qFormat/>
    <w:rsid w:val="009F4F5D"/>
    <w:rPr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237D5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all-OutBoxText">
    <w:name w:val="Call-Out Box Text"/>
    <w:basedOn w:val="Normal"/>
    <w:qFormat/>
    <w:rsid w:val="009F4F5D"/>
    <w:pPr>
      <w:spacing w:after="60" w:line="240" w:lineRule="auto"/>
    </w:pPr>
    <w:rPr>
      <w:rFonts w:ascii="Arial Narrow" w:hAnsi="Arial Narrow" w:cs="Arial"/>
      <w:sz w:val="20"/>
    </w:rPr>
  </w:style>
  <w:style w:type="paragraph" w:customStyle="1" w:styleId="CoverText11pt">
    <w:name w:val="Cover Text 11 pt"/>
    <w:basedOn w:val="Normal"/>
    <w:qFormat/>
    <w:rsid w:val="00A80954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9F4F5D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C00000"/>
      <w:sz w:val="22"/>
      <w:szCs w:val="24"/>
    </w:rPr>
  </w:style>
  <w:style w:type="paragraph" w:customStyle="1" w:styleId="CoverTextGreyBold">
    <w:name w:val="Cover Text Grey Bold"/>
    <w:basedOn w:val="Normal"/>
    <w:qFormat/>
    <w:rsid w:val="00A80954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616662"/>
      <w:sz w:val="22"/>
      <w:szCs w:val="24"/>
    </w:rPr>
  </w:style>
  <w:style w:type="paragraph" w:customStyle="1" w:styleId="CoverTextRed16pt">
    <w:name w:val="Cover Text  Red 16pt"/>
    <w:basedOn w:val="Normal"/>
    <w:qFormat/>
    <w:rsid w:val="009F4F5D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C00000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400D71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0D71"/>
    <w:rPr>
      <w:rFonts w:ascii="Times New Roman" w:hAnsi="Times New Roman" w:cs="Times New Roman"/>
      <w:noProof/>
      <w:color w:val="000000" w:themeColor="text1"/>
      <w:sz w:val="24"/>
    </w:rPr>
  </w:style>
  <w:style w:type="paragraph" w:customStyle="1" w:styleId="EndNoteBibliography">
    <w:name w:val="EndNote Bibliography"/>
    <w:basedOn w:val="Normal"/>
    <w:link w:val="EndNoteBibliographyChar"/>
    <w:rsid w:val="00400D71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0D71"/>
    <w:rPr>
      <w:rFonts w:ascii="Times New Roman" w:hAnsi="Times New Roman" w:cs="Times New Roman"/>
      <w:noProof/>
      <w:color w:val="000000" w:themeColor="text1"/>
      <w:sz w:val="24"/>
    </w:rPr>
  </w:style>
  <w:style w:type="paragraph" w:styleId="NormalWeb">
    <w:name w:val="Normal (Web)"/>
    <w:basedOn w:val="Normal"/>
    <w:unhideWhenUsed/>
    <w:rsid w:val="002F48F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customStyle="1" w:styleId="Surveyinstructions">
    <w:name w:val="Survey instructions"/>
    <w:basedOn w:val="DefaultParagraphFont"/>
    <w:uiPriority w:val="1"/>
    <w:qFormat/>
    <w:rsid w:val="00FE3E2E"/>
    <w:rPr>
      <w:rFonts w:ascii="Times New Roman" w:hAnsi="Times New Roman"/>
      <w:caps w:val="0"/>
      <w:smallCaps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EA591-D37D-4382-AE04-2D81D3E5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Norton</dc:creator>
  <cp:keywords/>
  <dc:description/>
  <cp:lastModifiedBy>Giulia Norton</cp:lastModifiedBy>
  <cp:revision>11</cp:revision>
  <cp:lastPrinted>2020-01-08T15:56:00Z</cp:lastPrinted>
  <dcterms:created xsi:type="dcterms:W3CDTF">2020-01-08T12:41:00Z</dcterms:created>
  <dcterms:modified xsi:type="dcterms:W3CDTF">2020-01-08T16:05:00Z</dcterms:modified>
</cp:coreProperties>
</file>