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AB0" w:rsidRDefault="00B574CD" w14:paraId="386D744A" w14:textId="77777777">
      <w:pPr>
        <w:spacing w:line="290" w:lineRule="auto"/>
        <w:ind w:right="1460"/>
        <w:rPr>
          <w:sz w:val="24"/>
          <w:szCs w:val="24"/>
        </w:rPr>
      </w:pPr>
      <w:r>
        <w:rPr>
          <w:b/>
          <w:sz w:val="24"/>
          <w:szCs w:val="24"/>
        </w:rPr>
        <w:t>PART B. COLLECTIONS OF INFORMATION EMPLOYING STATISTICAL METHODS</w:t>
      </w:r>
    </w:p>
    <w:p w:rsidR="005F1AB0" w:rsidRDefault="005F1AB0" w14:paraId="5A131F49" w14:textId="77777777">
      <w:pPr>
        <w:rPr>
          <w:sz w:val="24"/>
          <w:szCs w:val="24"/>
        </w:rPr>
      </w:pPr>
    </w:p>
    <w:p w:rsidR="005F1AB0" w:rsidRDefault="00B574CD" w14:paraId="2AA41CA5" w14:textId="77777777">
      <w:pPr>
        <w:spacing w:line="256" w:lineRule="auto"/>
        <w:rPr>
          <w:sz w:val="24"/>
          <w:szCs w:val="24"/>
        </w:rPr>
      </w:pPr>
      <w:r>
        <w:rPr>
          <w:sz w:val="24"/>
          <w:szCs w:val="24"/>
        </w:rPr>
        <w:t xml:space="preserve">If your collection does not employ statistical methods, state that and delete the following five questions from the format – UNLESS your proposed information collection is a survey.  OMB recently clarified that Part B must be completed for all survey requests, </w:t>
      </w:r>
      <w:proofErr w:type="gramStart"/>
      <w:r>
        <w:rPr>
          <w:sz w:val="24"/>
          <w:szCs w:val="24"/>
        </w:rPr>
        <w:t>whether or not</w:t>
      </w:r>
      <w:proofErr w:type="gramEnd"/>
      <w:r>
        <w:rPr>
          <w:sz w:val="24"/>
          <w:szCs w:val="24"/>
        </w:rPr>
        <w:t xml:space="preserve"> statistical analysis will be applied. In addition to statistical analysis, Part B addresses the description of the target group of respondents, the sampling plan, and plans to maximize response rates and address nonresponse. When item 17 of the OMB 83-I is checked "Yes", the following documentation must be provided to the extent that it applies to the methods proposed.</w:t>
      </w:r>
    </w:p>
    <w:p w:rsidR="005F1AB0" w:rsidRDefault="005F1AB0" w14:paraId="74EBB9B5" w14:textId="77777777">
      <w:pPr>
        <w:rPr>
          <w:sz w:val="24"/>
          <w:szCs w:val="24"/>
        </w:rPr>
      </w:pPr>
    </w:p>
    <w:p w:rsidR="005F1AB0" w:rsidRDefault="00B574CD" w14:paraId="124057CE" w14:textId="77777777">
      <w:pPr>
        <w:numPr>
          <w:ilvl w:val="0"/>
          <w:numId w:val="4"/>
        </w:numPr>
        <w:tabs>
          <w:tab w:val="left" w:pos="230"/>
        </w:tabs>
        <w:spacing w:line="256" w:lineRule="auto"/>
        <w:rPr>
          <w:sz w:val="24"/>
          <w:szCs w:val="24"/>
        </w:rPr>
      </w:pPr>
      <w:r>
        <w:rPr>
          <w:b/>
          <w:sz w:val="24"/>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Pr>
          <w:b/>
          <w:sz w:val="24"/>
          <w:szCs w:val="24"/>
        </w:rPr>
        <w:t>collection as a whole</w:t>
      </w:r>
      <w:proofErr w:type="gramEnd"/>
      <w:r>
        <w:rPr>
          <w:b/>
          <w:sz w:val="24"/>
          <w:szCs w:val="24"/>
        </w:rPr>
        <w:t>. If the collection had been conducted previously, include the actual response rate achieved during the last collection.</w:t>
      </w:r>
    </w:p>
    <w:p w:rsidR="005F1AB0" w:rsidRDefault="005F1AB0" w14:paraId="61579DFB" w14:textId="77777777">
      <w:pPr>
        <w:spacing w:line="263" w:lineRule="auto"/>
        <w:ind w:right="420"/>
        <w:rPr>
          <w:sz w:val="24"/>
          <w:szCs w:val="24"/>
        </w:rPr>
      </w:pPr>
    </w:p>
    <w:p w:rsidR="005F1AB0" w:rsidRDefault="00B574CD" w14:paraId="795485F0" w14:textId="77777777">
      <w:pPr>
        <w:spacing w:line="263" w:lineRule="auto"/>
        <w:ind w:right="420"/>
        <w:rPr>
          <w:sz w:val="24"/>
          <w:szCs w:val="24"/>
        </w:rPr>
      </w:pPr>
      <w:r>
        <w:rPr>
          <w:sz w:val="24"/>
          <w:szCs w:val="24"/>
        </w:rPr>
        <w:t>The survey will be sent to approximately 4,700 organizations. We anticipate that less than half 2,350 organizations will respond and expect no more than 4,000 total responses.</w:t>
      </w:r>
    </w:p>
    <w:p w:rsidR="005F1AB0" w:rsidRDefault="005F1AB0" w14:paraId="3AA34DA3" w14:textId="77777777">
      <w:pPr>
        <w:rPr>
          <w:sz w:val="24"/>
          <w:szCs w:val="24"/>
        </w:rPr>
      </w:pPr>
    </w:p>
    <w:p w:rsidR="005F1AB0" w:rsidRDefault="00B574CD" w14:paraId="25E62D06" w14:textId="77777777">
      <w:pPr>
        <w:numPr>
          <w:ilvl w:val="0"/>
          <w:numId w:val="7"/>
        </w:numPr>
        <w:tabs>
          <w:tab w:val="left" w:pos="240"/>
        </w:tabs>
        <w:ind w:left="240" w:hanging="240"/>
        <w:rPr>
          <w:sz w:val="24"/>
          <w:szCs w:val="24"/>
        </w:rPr>
      </w:pPr>
      <w:r>
        <w:rPr>
          <w:b/>
          <w:sz w:val="24"/>
          <w:szCs w:val="24"/>
        </w:rPr>
        <w:t>Describe the procedures for the collection of information, including:</w:t>
      </w:r>
    </w:p>
    <w:p w:rsidR="005F1AB0" w:rsidRDefault="005F1AB0" w14:paraId="0A5A0B9C" w14:textId="77777777">
      <w:pPr>
        <w:rPr>
          <w:sz w:val="24"/>
          <w:szCs w:val="24"/>
        </w:rPr>
      </w:pPr>
    </w:p>
    <w:p w:rsidR="005F1AB0" w:rsidRDefault="00B574CD" w14:paraId="3B7C1DA3" w14:textId="77777777">
      <w:pPr>
        <w:numPr>
          <w:ilvl w:val="1"/>
          <w:numId w:val="7"/>
        </w:numPr>
        <w:tabs>
          <w:tab w:val="left" w:pos="720"/>
        </w:tabs>
        <w:ind w:left="720" w:hanging="360"/>
        <w:rPr>
          <w:sz w:val="24"/>
          <w:szCs w:val="24"/>
        </w:rPr>
      </w:pPr>
      <w:r>
        <w:rPr>
          <w:sz w:val="24"/>
          <w:szCs w:val="24"/>
        </w:rPr>
        <w:t>Statistical methodology for stratification and sample selection.</w:t>
      </w:r>
    </w:p>
    <w:p w:rsidR="005F1AB0" w:rsidRDefault="005F1AB0" w14:paraId="2389D85F" w14:textId="77777777">
      <w:pPr>
        <w:tabs>
          <w:tab w:val="left" w:pos="720"/>
        </w:tabs>
        <w:rPr>
          <w:sz w:val="24"/>
          <w:szCs w:val="24"/>
        </w:rPr>
      </w:pPr>
    </w:p>
    <w:p w:rsidR="005F1AB0" w:rsidRDefault="00B574CD" w14:paraId="7A3E8C66" w14:textId="77777777">
      <w:pPr>
        <w:tabs>
          <w:tab w:val="left" w:pos="720"/>
        </w:tabs>
        <w:rPr>
          <w:sz w:val="24"/>
          <w:szCs w:val="24"/>
        </w:rPr>
      </w:pPr>
      <w:r>
        <w:rPr>
          <w:sz w:val="24"/>
          <w:szCs w:val="24"/>
        </w:rPr>
        <w:t>There will be no sample selections. However, the data will be broken down by reported U.S. small business, new USAID implementing partners, local organizations, and by region.</w:t>
      </w:r>
    </w:p>
    <w:p w:rsidR="005F1AB0" w:rsidRDefault="005F1AB0" w14:paraId="4C9D27BB" w14:textId="77777777">
      <w:pPr>
        <w:rPr>
          <w:sz w:val="24"/>
          <w:szCs w:val="24"/>
        </w:rPr>
      </w:pPr>
    </w:p>
    <w:p w:rsidR="005F1AB0" w:rsidRDefault="00B574CD" w14:paraId="440A0261" w14:textId="77777777">
      <w:pPr>
        <w:numPr>
          <w:ilvl w:val="1"/>
          <w:numId w:val="7"/>
        </w:numPr>
        <w:tabs>
          <w:tab w:val="left" w:pos="720"/>
        </w:tabs>
        <w:ind w:left="720" w:hanging="360"/>
        <w:rPr>
          <w:sz w:val="24"/>
          <w:szCs w:val="24"/>
        </w:rPr>
      </w:pPr>
      <w:r>
        <w:rPr>
          <w:sz w:val="24"/>
          <w:szCs w:val="24"/>
        </w:rPr>
        <w:t>Estimation procedure.</w:t>
      </w:r>
    </w:p>
    <w:p w:rsidR="005F1AB0" w:rsidRDefault="005F1AB0" w14:paraId="4F0A2E16" w14:textId="77777777">
      <w:pPr>
        <w:tabs>
          <w:tab w:val="left" w:pos="720"/>
        </w:tabs>
        <w:rPr>
          <w:sz w:val="24"/>
          <w:szCs w:val="24"/>
        </w:rPr>
      </w:pPr>
    </w:p>
    <w:p w:rsidR="005F1AB0" w:rsidRDefault="00B574CD" w14:paraId="5496DC94" w14:textId="77777777">
      <w:pPr>
        <w:tabs>
          <w:tab w:val="left" w:pos="720"/>
        </w:tabs>
        <w:rPr>
          <w:sz w:val="24"/>
          <w:szCs w:val="24"/>
        </w:rPr>
      </w:pPr>
      <w:r>
        <w:rPr>
          <w:sz w:val="24"/>
          <w:szCs w:val="24"/>
        </w:rPr>
        <w:t>Reporting will only be based on actual respondents. No extrapolation or estimation of responses from other organizations will be made.</w:t>
      </w:r>
    </w:p>
    <w:p w:rsidR="005F1AB0" w:rsidRDefault="005F1AB0" w14:paraId="3A990AC2" w14:textId="77777777">
      <w:pPr>
        <w:rPr>
          <w:sz w:val="24"/>
          <w:szCs w:val="24"/>
        </w:rPr>
      </w:pPr>
    </w:p>
    <w:p w:rsidR="005F1AB0" w:rsidRDefault="00B574CD" w14:paraId="1C3E8B05" w14:textId="77777777">
      <w:pPr>
        <w:numPr>
          <w:ilvl w:val="1"/>
          <w:numId w:val="7"/>
        </w:numPr>
        <w:tabs>
          <w:tab w:val="left" w:pos="720"/>
        </w:tabs>
        <w:ind w:left="720" w:hanging="360"/>
        <w:rPr>
          <w:sz w:val="24"/>
          <w:szCs w:val="24"/>
        </w:rPr>
      </w:pPr>
      <w:r>
        <w:rPr>
          <w:sz w:val="24"/>
          <w:szCs w:val="24"/>
        </w:rPr>
        <w:t>Degree of accuracy needed for the purpose described in the justification.</w:t>
      </w:r>
    </w:p>
    <w:p w:rsidR="005F1AB0" w:rsidRDefault="005F1AB0" w14:paraId="266810CA" w14:textId="77777777">
      <w:pPr>
        <w:tabs>
          <w:tab w:val="left" w:pos="720"/>
        </w:tabs>
        <w:ind w:left="720"/>
        <w:rPr>
          <w:sz w:val="24"/>
          <w:szCs w:val="24"/>
        </w:rPr>
      </w:pPr>
    </w:p>
    <w:p w:rsidR="005F1AB0" w:rsidRDefault="00B574CD" w14:paraId="0158E449" w14:textId="77777777">
      <w:pPr>
        <w:rPr>
          <w:sz w:val="24"/>
          <w:szCs w:val="24"/>
        </w:rPr>
      </w:pPr>
      <w:r>
        <w:rPr>
          <w:sz w:val="24"/>
          <w:szCs w:val="24"/>
        </w:rPr>
        <w:t>As the survey is anonymous, data verification by organization will not take place. However, data will be reviewed for outliers and trends.</w:t>
      </w:r>
    </w:p>
    <w:p w:rsidR="005F1AB0" w:rsidRDefault="005F1AB0" w14:paraId="4A3A8243" w14:textId="77777777">
      <w:pPr>
        <w:rPr>
          <w:sz w:val="24"/>
          <w:szCs w:val="24"/>
        </w:rPr>
      </w:pPr>
    </w:p>
    <w:p w:rsidR="005F1AB0" w:rsidRDefault="00B574CD" w14:paraId="41A41198" w14:textId="77777777">
      <w:pPr>
        <w:numPr>
          <w:ilvl w:val="1"/>
          <w:numId w:val="7"/>
        </w:numPr>
        <w:tabs>
          <w:tab w:val="left" w:pos="720"/>
        </w:tabs>
        <w:ind w:left="720" w:hanging="360"/>
        <w:rPr>
          <w:sz w:val="24"/>
          <w:szCs w:val="24"/>
        </w:rPr>
      </w:pPr>
      <w:r>
        <w:rPr>
          <w:sz w:val="24"/>
          <w:szCs w:val="24"/>
        </w:rPr>
        <w:t>Unusual problems requiring specialized sampling procedures,</w:t>
      </w:r>
    </w:p>
    <w:p w:rsidR="005F1AB0" w:rsidRDefault="005F1AB0" w14:paraId="4E43BD93" w14:textId="77777777">
      <w:pPr>
        <w:tabs>
          <w:tab w:val="left" w:pos="720"/>
        </w:tabs>
        <w:rPr>
          <w:sz w:val="24"/>
          <w:szCs w:val="24"/>
        </w:rPr>
      </w:pPr>
    </w:p>
    <w:p w:rsidR="005F1AB0" w:rsidRDefault="00B574CD" w14:paraId="17CC8393" w14:textId="77777777">
      <w:pPr>
        <w:tabs>
          <w:tab w:val="left" w:pos="720"/>
        </w:tabs>
        <w:rPr>
          <w:sz w:val="24"/>
          <w:szCs w:val="24"/>
        </w:rPr>
      </w:pPr>
      <w:r>
        <w:rPr>
          <w:sz w:val="24"/>
          <w:szCs w:val="24"/>
        </w:rPr>
        <w:t>No sampling procedures will be used.</w:t>
      </w:r>
    </w:p>
    <w:p w:rsidR="005F1AB0" w:rsidRDefault="005F1AB0" w14:paraId="1BE069B5" w14:textId="77777777">
      <w:pPr>
        <w:rPr>
          <w:sz w:val="24"/>
          <w:szCs w:val="24"/>
        </w:rPr>
      </w:pPr>
    </w:p>
    <w:p w:rsidR="005F1AB0" w:rsidRDefault="00B574CD" w14:paraId="0B440D4A" w14:textId="77777777">
      <w:pPr>
        <w:numPr>
          <w:ilvl w:val="1"/>
          <w:numId w:val="7"/>
        </w:numPr>
        <w:tabs>
          <w:tab w:val="left" w:pos="720"/>
        </w:tabs>
        <w:ind w:left="720" w:hanging="360"/>
        <w:rPr>
          <w:sz w:val="24"/>
          <w:szCs w:val="24"/>
        </w:rPr>
      </w:pPr>
      <w:r>
        <w:rPr>
          <w:sz w:val="24"/>
          <w:szCs w:val="24"/>
        </w:rPr>
        <w:t>Any use of periodic (less frequent than annual) data collection cycles to reduce burden.</w:t>
      </w:r>
    </w:p>
    <w:p w:rsidR="005F1AB0" w:rsidRDefault="005F1AB0" w14:paraId="4CBE7CC4" w14:textId="77777777">
      <w:pPr>
        <w:tabs>
          <w:tab w:val="left" w:pos="720"/>
        </w:tabs>
        <w:rPr>
          <w:sz w:val="24"/>
          <w:szCs w:val="24"/>
        </w:rPr>
      </w:pPr>
    </w:p>
    <w:p w:rsidRPr="005C429F" w:rsidR="005F1AB0" w:rsidP="005C429F" w:rsidRDefault="00B574CD" w14:paraId="1394216A" w14:textId="2D583338">
      <w:pPr>
        <w:tabs>
          <w:tab w:val="left" w:pos="720"/>
        </w:tabs>
        <w:rPr>
          <w:sz w:val="24"/>
          <w:szCs w:val="24"/>
        </w:rPr>
      </w:pPr>
      <w:r>
        <w:rPr>
          <w:sz w:val="24"/>
          <w:szCs w:val="24"/>
        </w:rPr>
        <w:t>At this time the survey is only proposed to take place one time.</w:t>
      </w:r>
    </w:p>
    <w:p w:rsidR="005F1AB0" w:rsidRDefault="005F1AB0" w14:paraId="34D28EA4" w14:textId="77777777">
      <w:pPr>
        <w:rPr>
          <w:sz w:val="24"/>
          <w:szCs w:val="24"/>
        </w:rPr>
      </w:pPr>
    </w:p>
    <w:p w:rsidR="005F1AB0" w:rsidRDefault="00B574CD" w14:paraId="0CB6E6B9" w14:textId="77777777">
      <w:pPr>
        <w:numPr>
          <w:ilvl w:val="0"/>
          <w:numId w:val="9"/>
        </w:numPr>
        <w:tabs>
          <w:tab w:val="left" w:pos="230"/>
        </w:tabs>
        <w:spacing w:line="263" w:lineRule="auto"/>
        <w:ind w:right="360"/>
        <w:rPr>
          <w:sz w:val="24"/>
          <w:szCs w:val="24"/>
        </w:rPr>
      </w:pPr>
      <w:r>
        <w:rPr>
          <w:b/>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5F1AB0" w:rsidRDefault="005F1AB0" w14:paraId="7084B4EA" w14:textId="77777777">
      <w:pPr>
        <w:rPr>
          <w:sz w:val="24"/>
          <w:szCs w:val="24"/>
        </w:rPr>
      </w:pPr>
    </w:p>
    <w:p w:rsidRPr="00DB3E07" w:rsidR="005F1AB0" w:rsidRDefault="00DB3E07" w14:paraId="3A9990C7" w14:textId="4D783ABC">
      <w:pPr>
        <w:rPr>
          <w:color w:val="000000"/>
          <w:sz w:val="24"/>
          <w:szCs w:val="24"/>
          <w:shd w:val="clear" w:color="auto" w:fill="FFFFFF"/>
        </w:rPr>
      </w:pPr>
      <w:r w:rsidRPr="00DB3E07">
        <w:rPr>
          <w:color w:val="000000"/>
          <w:sz w:val="24"/>
          <w:szCs w:val="24"/>
          <w:shd w:val="clear" w:color="auto" w:fill="FFFFFF"/>
        </w:rPr>
        <w:t xml:space="preserve">This survey is voluntary for USAID partners. USAID, however, will use </w:t>
      </w:r>
      <w:proofErr w:type="gramStart"/>
      <w:r w:rsidRPr="00DB3E07">
        <w:rPr>
          <w:color w:val="000000"/>
          <w:sz w:val="24"/>
          <w:szCs w:val="24"/>
          <w:shd w:val="clear" w:color="auto" w:fill="FFFFFF"/>
        </w:rPr>
        <w:t>all of</w:t>
      </w:r>
      <w:proofErr w:type="gramEnd"/>
      <w:r w:rsidRPr="00DB3E07">
        <w:rPr>
          <w:color w:val="000000"/>
          <w:sz w:val="24"/>
          <w:szCs w:val="24"/>
          <w:shd w:val="clear" w:color="auto" w:fill="FFFFFF"/>
        </w:rPr>
        <w:t xml:space="preserve"> its communications channels with its partners to ensure that they are made aware of the survey and have an opportunity to respond. </w:t>
      </w:r>
    </w:p>
    <w:p w:rsidR="00DB3E07" w:rsidRDefault="00DB3E07" w14:paraId="18721750" w14:textId="77777777">
      <w:pPr>
        <w:rPr>
          <w:sz w:val="24"/>
          <w:szCs w:val="24"/>
        </w:rPr>
      </w:pPr>
    </w:p>
    <w:p w:rsidR="005F1AB0" w:rsidRDefault="00B574CD" w14:paraId="3053ED5F" w14:textId="77777777">
      <w:pPr>
        <w:numPr>
          <w:ilvl w:val="0"/>
          <w:numId w:val="13"/>
        </w:numPr>
        <w:tabs>
          <w:tab w:val="left" w:pos="230"/>
        </w:tabs>
        <w:spacing w:line="249" w:lineRule="auto"/>
        <w:ind w:right="220"/>
        <w:rPr>
          <w:sz w:val="24"/>
          <w:szCs w:val="24"/>
        </w:rPr>
      </w:pPr>
      <w:r>
        <w:rPr>
          <w:b/>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5F1AB0" w:rsidRDefault="005F1AB0" w14:paraId="1EC62F81" w14:textId="77777777">
      <w:pPr>
        <w:rPr>
          <w:sz w:val="24"/>
          <w:szCs w:val="24"/>
        </w:rPr>
      </w:pPr>
    </w:p>
    <w:p w:rsidR="005F1AB0" w:rsidRDefault="00DB3E07" w14:paraId="3419211C" w14:textId="43DB7B9B">
      <w:pPr>
        <w:rPr>
          <w:sz w:val="24"/>
          <w:szCs w:val="24"/>
        </w:rPr>
      </w:pPr>
      <w:r>
        <w:rPr>
          <w:color w:val="000000"/>
          <w:shd w:val="clear" w:color="auto" w:fill="FFFFFF"/>
        </w:rPr>
        <w:t>US</w:t>
      </w:r>
      <w:r w:rsidRPr="00DB3E07">
        <w:rPr>
          <w:color w:val="000000"/>
          <w:sz w:val="24"/>
          <w:szCs w:val="24"/>
          <w:shd w:val="clear" w:color="auto" w:fill="FFFFFF"/>
        </w:rPr>
        <w:t>AID is not employing any test procedures during this survey. </w:t>
      </w:r>
    </w:p>
    <w:p w:rsidR="005F1AB0" w:rsidRDefault="005F1AB0" w14:paraId="43180052" w14:textId="77777777">
      <w:pPr>
        <w:rPr>
          <w:sz w:val="24"/>
          <w:szCs w:val="24"/>
        </w:rPr>
      </w:pPr>
    </w:p>
    <w:p w:rsidR="005F1AB0" w:rsidRDefault="00B574CD" w14:paraId="0AD118C4" w14:textId="77777777">
      <w:pPr>
        <w:numPr>
          <w:ilvl w:val="0"/>
          <w:numId w:val="15"/>
        </w:numPr>
        <w:tabs>
          <w:tab w:val="left" w:pos="230"/>
        </w:tabs>
        <w:spacing w:line="269" w:lineRule="auto"/>
        <w:ind w:right="80"/>
        <w:rPr>
          <w:sz w:val="24"/>
          <w:szCs w:val="24"/>
        </w:rPr>
      </w:pPr>
      <w:r>
        <w:rPr>
          <w:b/>
          <w:sz w:val="24"/>
          <w:szCs w:val="24"/>
        </w:rPr>
        <w:t xml:space="preserve">Provide the name and telephone number of individuals consulted on statistical aspects of the design and the name of the agency unit, contractors, grantees, or other person(s) who will </w:t>
      </w:r>
      <w:proofErr w:type="gramStart"/>
      <w:r>
        <w:rPr>
          <w:b/>
          <w:sz w:val="24"/>
          <w:szCs w:val="24"/>
        </w:rPr>
        <w:t>actually collect</w:t>
      </w:r>
      <w:proofErr w:type="gramEnd"/>
      <w:r>
        <w:rPr>
          <w:b/>
          <w:sz w:val="24"/>
          <w:szCs w:val="24"/>
        </w:rPr>
        <w:t xml:space="preserve"> or analyze the information for the agency.</w:t>
      </w:r>
    </w:p>
    <w:p w:rsidR="005F1AB0" w:rsidRDefault="005F1AB0" w14:paraId="12AFDBEA" w14:textId="77777777">
      <w:pPr>
        <w:rPr>
          <w:sz w:val="24"/>
          <w:szCs w:val="24"/>
        </w:rPr>
      </w:pPr>
    </w:p>
    <w:p w:rsidRPr="00DB3E07" w:rsidR="005F1AB0" w:rsidRDefault="00DB3E07" w14:paraId="7B924857" w14:textId="1A29426C">
      <w:pPr>
        <w:rPr>
          <w:sz w:val="24"/>
          <w:szCs w:val="24"/>
        </w:rPr>
      </w:pPr>
      <w:r w:rsidRPr="00DB3E07">
        <w:rPr>
          <w:color w:val="000000"/>
          <w:sz w:val="24"/>
          <w:szCs w:val="24"/>
        </w:rPr>
        <w:t>The data will be collected and analyzed through a Google Form. Catherine Maldonado (</w:t>
      </w:r>
      <w:r w:rsidRPr="00DB3E07">
        <w:rPr>
          <w:rFonts w:ascii="Arial" w:hAnsi="Arial" w:cs="Arial"/>
          <w:color w:val="202124"/>
          <w:sz w:val="24"/>
          <w:szCs w:val="24"/>
        </w:rPr>
        <w:t xml:space="preserve">202-712-5080) </w:t>
      </w:r>
      <w:r w:rsidRPr="00DB3E07">
        <w:rPr>
          <w:color w:val="000000"/>
          <w:sz w:val="24"/>
          <w:szCs w:val="24"/>
        </w:rPr>
        <w:t>has prepared the survey and will be responsible for the collection and analysis of the information for the Agency.</w:t>
      </w:r>
    </w:p>
    <w:p w:rsidR="00DB3E07" w:rsidRDefault="00DB3E07" w14:paraId="61AA0E1F" w14:textId="77777777">
      <w:pPr>
        <w:rPr>
          <w:sz w:val="24"/>
          <w:szCs w:val="24"/>
        </w:rPr>
      </w:pPr>
    </w:p>
    <w:p w:rsidR="005F1AB0" w:rsidRDefault="00B574CD" w14:paraId="35EE2FB6" w14:textId="77777777">
      <w:pPr>
        <w:spacing w:line="267" w:lineRule="auto"/>
        <w:ind w:right="980"/>
        <w:rPr>
          <w:sz w:val="24"/>
          <w:szCs w:val="24"/>
        </w:rPr>
      </w:pPr>
      <w:r>
        <w:rPr>
          <w:sz w:val="24"/>
          <w:szCs w:val="24"/>
        </w:rPr>
        <w:t xml:space="preserve">OIRA has produced </w:t>
      </w:r>
      <w:proofErr w:type="gramStart"/>
      <w:r>
        <w:rPr>
          <w:sz w:val="24"/>
          <w:szCs w:val="24"/>
        </w:rPr>
        <w:t>a number of</w:t>
      </w:r>
      <w:proofErr w:type="gramEnd"/>
      <w:r>
        <w:rPr>
          <w:sz w:val="24"/>
          <w:szCs w:val="24"/>
        </w:rPr>
        <w:t xml:space="preserve"> documents that may serve as useful reference material for completing Supporting Statement Part B. These can be found at </w:t>
      </w:r>
      <w:r>
        <w:rPr>
          <w:color w:val="0000FF"/>
          <w:sz w:val="24"/>
          <w:szCs w:val="24"/>
          <w:u w:val="single"/>
        </w:rPr>
        <w:t>http://www.whitehouse.gov/omb/inforeg_statpolicy/</w:t>
      </w:r>
      <w:r>
        <w:rPr>
          <w:sz w:val="24"/>
          <w:szCs w:val="24"/>
        </w:rPr>
        <w:t>.</w:t>
      </w:r>
    </w:p>
    <w:sectPr w:rsidR="005F1AB0">
      <w:pgSz w:w="12240" w:h="15840"/>
      <w:pgMar w:top="1429" w:right="1440" w:bottom="431" w:left="1440" w:header="0" w:footer="0" w:gutter="0"/>
      <w:pgNumType w:start="1"/>
      <w:cols w:equalWidth="0" w:space="72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0538"/>
    <w:multiLevelType w:val="multilevel"/>
    <w:tmpl w:val="C5444B3E"/>
    <w:lvl w:ilvl="0">
      <w:start w:val="7"/>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15:restartNumberingAfterBreak="0">
    <w:nsid w:val="13002197"/>
    <w:multiLevelType w:val="multilevel"/>
    <w:tmpl w:val="B790B72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16131488"/>
    <w:multiLevelType w:val="multilevel"/>
    <w:tmpl w:val="ADD427E2"/>
    <w:lvl w:ilvl="0">
      <w:start w:val="1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187A2398"/>
    <w:multiLevelType w:val="multilevel"/>
    <w:tmpl w:val="5562122E"/>
    <w:lvl w:ilvl="0">
      <w:start w:val="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15:restartNumberingAfterBreak="0">
    <w:nsid w:val="1940741B"/>
    <w:multiLevelType w:val="multilevel"/>
    <w:tmpl w:val="18B8C40A"/>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15:restartNumberingAfterBreak="0">
    <w:nsid w:val="1ED75BD3"/>
    <w:multiLevelType w:val="multilevel"/>
    <w:tmpl w:val="DCC06166"/>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F9C5F05"/>
    <w:multiLevelType w:val="multilevel"/>
    <w:tmpl w:val="0428B84E"/>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15:restartNumberingAfterBreak="0">
    <w:nsid w:val="2BFB667C"/>
    <w:multiLevelType w:val="multilevel"/>
    <w:tmpl w:val="DD162320"/>
    <w:lvl w:ilvl="0">
      <w:start w:val="1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15:restartNumberingAfterBreak="0">
    <w:nsid w:val="2EE959C6"/>
    <w:multiLevelType w:val="multilevel"/>
    <w:tmpl w:val="A1246B3E"/>
    <w:lvl w:ilvl="0">
      <w:start w:val="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15:restartNumberingAfterBreak="0">
    <w:nsid w:val="36DC5ECB"/>
    <w:multiLevelType w:val="multilevel"/>
    <w:tmpl w:val="C12C2CE2"/>
    <w:lvl w:ilvl="0">
      <w:start w:val="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 w15:restartNumberingAfterBreak="0">
    <w:nsid w:val="492979EE"/>
    <w:multiLevelType w:val="multilevel"/>
    <w:tmpl w:val="CE46C92C"/>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15:restartNumberingAfterBreak="0">
    <w:nsid w:val="499F1BDE"/>
    <w:multiLevelType w:val="multilevel"/>
    <w:tmpl w:val="96E085D4"/>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 w15:restartNumberingAfterBreak="0">
    <w:nsid w:val="4D173E58"/>
    <w:multiLevelType w:val="multilevel"/>
    <w:tmpl w:val="D7CEA4F4"/>
    <w:lvl w:ilvl="0">
      <w:start w:val="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 w15:restartNumberingAfterBreak="0">
    <w:nsid w:val="5AA93CF1"/>
    <w:multiLevelType w:val="multilevel"/>
    <w:tmpl w:val="60BC994E"/>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15:restartNumberingAfterBreak="0">
    <w:nsid w:val="61751439"/>
    <w:multiLevelType w:val="multilevel"/>
    <w:tmpl w:val="1F5EC260"/>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 w15:restartNumberingAfterBreak="0">
    <w:nsid w:val="64A8455A"/>
    <w:multiLevelType w:val="multilevel"/>
    <w:tmpl w:val="AA2AAB1E"/>
    <w:lvl w:ilvl="0">
      <w:start w:val="1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 w15:restartNumberingAfterBreak="0">
    <w:nsid w:val="689C72D2"/>
    <w:multiLevelType w:val="multilevel"/>
    <w:tmpl w:val="89867EF0"/>
    <w:lvl w:ilvl="0">
      <w:start w:val="17"/>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 w15:restartNumberingAfterBreak="0">
    <w:nsid w:val="6E2544AF"/>
    <w:multiLevelType w:val="multilevel"/>
    <w:tmpl w:val="76CE6136"/>
    <w:lvl w:ilvl="0">
      <w:start w:val="1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8" w15:restartNumberingAfterBreak="0">
    <w:nsid w:val="71BD3AFA"/>
    <w:multiLevelType w:val="multilevel"/>
    <w:tmpl w:val="9F561182"/>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9" w15:restartNumberingAfterBreak="0">
    <w:nsid w:val="756F69E9"/>
    <w:multiLevelType w:val="multilevel"/>
    <w:tmpl w:val="C9FEC9B8"/>
    <w:lvl w:ilvl="0">
      <w:start w:val="1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1"/>
  </w:num>
  <w:num w:numId="2">
    <w:abstractNumId w:val="12"/>
  </w:num>
  <w:num w:numId="3">
    <w:abstractNumId w:val="13"/>
  </w:num>
  <w:num w:numId="4">
    <w:abstractNumId w:val="18"/>
  </w:num>
  <w:num w:numId="5">
    <w:abstractNumId w:val="0"/>
  </w:num>
  <w:num w:numId="6">
    <w:abstractNumId w:val="19"/>
  </w:num>
  <w:num w:numId="7">
    <w:abstractNumId w:val="3"/>
  </w:num>
  <w:num w:numId="8">
    <w:abstractNumId w:val="15"/>
  </w:num>
  <w:num w:numId="9">
    <w:abstractNumId w:val="4"/>
  </w:num>
  <w:num w:numId="10">
    <w:abstractNumId w:val="6"/>
  </w:num>
  <w:num w:numId="11">
    <w:abstractNumId w:val="5"/>
  </w:num>
  <w:num w:numId="12">
    <w:abstractNumId w:val="1"/>
  </w:num>
  <w:num w:numId="13">
    <w:abstractNumId w:val="10"/>
  </w:num>
  <w:num w:numId="14">
    <w:abstractNumId w:val="2"/>
  </w:num>
  <w:num w:numId="15">
    <w:abstractNumId w:val="9"/>
  </w:num>
  <w:num w:numId="16">
    <w:abstractNumId w:val="8"/>
  </w:num>
  <w:num w:numId="17">
    <w:abstractNumId w:val="14"/>
  </w:num>
  <w:num w:numId="18">
    <w:abstractNumId w:val="7"/>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B0"/>
    <w:rsid w:val="005C429F"/>
    <w:rsid w:val="005F1AB0"/>
    <w:rsid w:val="006558F8"/>
    <w:rsid w:val="00B53B48"/>
    <w:rsid w:val="00B574CD"/>
    <w:rsid w:val="00C60834"/>
    <w:rsid w:val="00DB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C656"/>
  <w15:docId w15:val="{3C8940F7-9F15-4146-A5F1-CB2D21FE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55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Brooke</cp:lastModifiedBy>
  <cp:revision>2</cp:revision>
  <dcterms:created xsi:type="dcterms:W3CDTF">2020-04-30T12:28:00Z</dcterms:created>
  <dcterms:modified xsi:type="dcterms:W3CDTF">2020-04-30T12:28:00Z</dcterms:modified>
</cp:coreProperties>
</file>