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00399" w:rsidR="00FC70C6" w:rsidP="00676457" w:rsidRDefault="00754DEC" w14:paraId="2875B364" w14:textId="77777777">
      <w:pPr>
        <w:jc w:val="center"/>
        <w:rPr>
          <w:b/>
        </w:rPr>
      </w:pPr>
      <w:r w:rsidRPr="00500399">
        <w:rPr>
          <w:b/>
        </w:rPr>
        <w:t>2020 OMB Renewal for Manifest Order</w:t>
      </w:r>
      <w:r w:rsidRPr="00500399" w:rsidR="00676457">
        <w:rPr>
          <w:b/>
        </w:rPr>
        <w:t>s</w:t>
      </w:r>
    </w:p>
    <w:p w:rsidRPr="00500399" w:rsidR="00E2549C" w:rsidP="00E2549C" w:rsidRDefault="00E2549C" w14:paraId="57DD5CB4" w14:textId="77777777">
      <w:r w:rsidRPr="00500399">
        <w:t xml:space="preserve">Air Activity makes formal and informal manifest requests to airlines in response to notifications from public health authorities of persons who traveled while infectious.  Different forms </w:t>
      </w:r>
      <w:proofErr w:type="gramStart"/>
      <w:r w:rsidRPr="00500399">
        <w:t>are used</w:t>
      </w:r>
      <w:proofErr w:type="gramEnd"/>
      <w:r w:rsidRPr="00500399">
        <w:t xml:space="preserve"> depending on the type of travel (international or domestic flights) and disease (TB or any other non-TB infectious diseases of interest to the Division). </w:t>
      </w:r>
      <w:r>
        <w:t>The rationale for the requested changes to the forms is included below.</w:t>
      </w:r>
    </w:p>
    <w:p w:rsidRPr="00500399" w:rsidR="00676457" w:rsidRDefault="00676457" w14:paraId="4C03321D" w14:textId="77777777">
      <w:bookmarkStart w:name="_GoBack" w:id="0"/>
      <w:bookmarkEnd w:id="0"/>
    </w:p>
    <w:p w:rsidRPr="00500399" w:rsidR="00754DEC" w:rsidP="00676457" w:rsidRDefault="00754DEC" w14:paraId="31A6558F" w14:textId="4A94814D">
      <w:pPr>
        <w:pStyle w:val="ListParagraph"/>
        <w:numPr>
          <w:ilvl w:val="0"/>
          <w:numId w:val="1"/>
        </w:numPr>
        <w:rPr>
          <w:b/>
        </w:rPr>
      </w:pPr>
      <w:r w:rsidRPr="00500399">
        <w:rPr>
          <w:b/>
        </w:rPr>
        <w:t>International Informal Manifest Request Template</w:t>
      </w:r>
      <w:r w:rsidRPr="00500399" w:rsidR="00B00F90">
        <w:rPr>
          <w:b/>
        </w:rPr>
        <w:t xml:space="preserve"> – Used by the quarantine stations to make an initial manifest request to the airline manager for an international inbound flight.  This form is signed by the </w:t>
      </w:r>
      <w:r w:rsidRPr="00500399" w:rsidR="00BF7EAC">
        <w:rPr>
          <w:b/>
        </w:rPr>
        <w:t xml:space="preserve">quarantine </w:t>
      </w:r>
      <w:r w:rsidRPr="00500399" w:rsidR="00B00F90">
        <w:rPr>
          <w:b/>
        </w:rPr>
        <w:t xml:space="preserve">Officer in Charge </w:t>
      </w:r>
      <w:r w:rsidRPr="00500399" w:rsidR="00BF7EAC">
        <w:rPr>
          <w:b/>
        </w:rPr>
        <w:t>and used locally</w:t>
      </w:r>
      <w:r w:rsidRPr="00500399" w:rsidR="00B00F90">
        <w:rPr>
          <w:b/>
        </w:rPr>
        <w:t>.</w:t>
      </w:r>
    </w:p>
    <w:p w:rsidRPr="00500399" w:rsidR="00676457" w:rsidP="00676457" w:rsidRDefault="00676457" w14:paraId="552D0C51" w14:textId="4A2F6B92">
      <w:pPr>
        <w:pStyle w:val="ListParagraph"/>
        <w:numPr>
          <w:ilvl w:val="1"/>
          <w:numId w:val="1"/>
        </w:numPr>
      </w:pPr>
      <w:r w:rsidRPr="00500399">
        <w:t>Added: Insert name of index case</w:t>
      </w:r>
      <w:r w:rsidRPr="00500399" w:rsidR="00B00F90">
        <w:t xml:space="preserve"> – the existing template did not ask for the name of the </w:t>
      </w:r>
      <w:r w:rsidR="00A8216E">
        <w:t>ill</w:t>
      </w:r>
      <w:r w:rsidRPr="00500399" w:rsidR="00B00F90">
        <w:t xml:space="preserve"> passenger (index case)</w:t>
      </w:r>
      <w:r w:rsidRPr="00500399" w:rsidR="00051DE8">
        <w:t>.</w:t>
      </w:r>
    </w:p>
    <w:p w:rsidRPr="00500399" w:rsidR="00676457" w:rsidP="00676457" w:rsidRDefault="00676457" w14:paraId="3C3E5033" w14:textId="0115FCD6">
      <w:pPr>
        <w:pStyle w:val="ListParagraph"/>
        <w:numPr>
          <w:ilvl w:val="1"/>
          <w:numId w:val="1"/>
        </w:numPr>
      </w:pPr>
      <w:r w:rsidRPr="00500399">
        <w:t>Grammar corrections</w:t>
      </w:r>
      <w:r w:rsidRPr="00500399" w:rsidR="00B00F90">
        <w:t xml:space="preserve"> throughout document for clarity</w:t>
      </w:r>
      <w:r w:rsidRPr="00500399" w:rsidR="00051DE8">
        <w:t>.</w:t>
      </w:r>
    </w:p>
    <w:p w:rsidRPr="00500399" w:rsidR="00754DEC" w:rsidRDefault="00754DEC" w14:paraId="3D978706" w14:textId="77777777"/>
    <w:p w:rsidRPr="00500399" w:rsidR="00754DEC" w:rsidP="00676457" w:rsidRDefault="00754DEC" w14:paraId="7923CA7E" w14:textId="186BD1DB">
      <w:pPr>
        <w:pStyle w:val="ListParagraph"/>
        <w:numPr>
          <w:ilvl w:val="0"/>
          <w:numId w:val="1"/>
        </w:numPr>
        <w:rPr>
          <w:b/>
        </w:rPr>
      </w:pPr>
      <w:r w:rsidRPr="00500399">
        <w:rPr>
          <w:b/>
        </w:rPr>
        <w:t>International TB Manifest Order Template</w:t>
      </w:r>
      <w:r w:rsidRPr="00500399" w:rsidR="00B00F90">
        <w:rPr>
          <w:b/>
        </w:rPr>
        <w:t xml:space="preserve"> – Used by the quarantine stations and Air Activity to make a formal manifest request to the airline’s point of contact for an international inbound flight</w:t>
      </w:r>
      <w:r w:rsidRPr="00500399" w:rsidR="00E727B0">
        <w:rPr>
          <w:b/>
        </w:rPr>
        <w:t xml:space="preserve"> in which a person traveled while infectious with TB.</w:t>
      </w:r>
      <w:r w:rsidRPr="00500399" w:rsidR="00B00F90">
        <w:rPr>
          <w:b/>
        </w:rPr>
        <w:t xml:space="preserve"> Th</w:t>
      </w:r>
      <w:r w:rsidRPr="00500399" w:rsidR="00BF7EAC">
        <w:rPr>
          <w:b/>
        </w:rPr>
        <w:t xml:space="preserve">e quarantine public health officer </w:t>
      </w:r>
      <w:r w:rsidRPr="00500399" w:rsidR="00B00F90">
        <w:rPr>
          <w:b/>
        </w:rPr>
        <w:t>prepare</w:t>
      </w:r>
      <w:r w:rsidRPr="00500399" w:rsidR="00BF7EAC">
        <w:rPr>
          <w:b/>
        </w:rPr>
        <w:t>s</w:t>
      </w:r>
      <w:r w:rsidRPr="00500399" w:rsidR="00B00F90">
        <w:rPr>
          <w:b/>
        </w:rPr>
        <w:t xml:space="preserve"> </w:t>
      </w:r>
      <w:r w:rsidRPr="00500399" w:rsidR="00BF7EAC">
        <w:rPr>
          <w:b/>
        </w:rPr>
        <w:t xml:space="preserve">the template for </w:t>
      </w:r>
      <w:r w:rsidRPr="00500399" w:rsidR="00B00F90">
        <w:rPr>
          <w:b/>
        </w:rPr>
        <w:t xml:space="preserve">Air Activity </w:t>
      </w:r>
      <w:r w:rsidRPr="00500399" w:rsidR="00BF7EAC">
        <w:rPr>
          <w:b/>
        </w:rPr>
        <w:t>to have</w:t>
      </w:r>
      <w:r w:rsidRPr="00500399" w:rsidR="00B00F90">
        <w:rPr>
          <w:b/>
        </w:rPr>
        <w:t xml:space="preserve"> it signed by the Branch chief before formally sending to the airline.</w:t>
      </w:r>
    </w:p>
    <w:p w:rsidRPr="00500399" w:rsidR="00676457" w:rsidP="00676457" w:rsidRDefault="00676457" w14:paraId="6D1C3164" w14:textId="50B94E13">
      <w:pPr>
        <w:pStyle w:val="ListParagraph"/>
        <w:numPr>
          <w:ilvl w:val="1"/>
          <w:numId w:val="1"/>
        </w:numPr>
      </w:pPr>
      <w:r w:rsidRPr="00500399">
        <w:t>Added: Insert name of index case</w:t>
      </w:r>
      <w:r w:rsidRPr="00500399" w:rsidR="00B00F90">
        <w:t xml:space="preserve"> – the existing template did not ask for the name of the </w:t>
      </w:r>
      <w:r w:rsidR="00A8216E">
        <w:t>ill</w:t>
      </w:r>
      <w:r w:rsidRPr="00500399" w:rsidR="00B00F90">
        <w:t xml:space="preserve"> passenger (index case)</w:t>
      </w:r>
      <w:r w:rsidRPr="00500399" w:rsidR="00051DE8">
        <w:t>.</w:t>
      </w:r>
    </w:p>
    <w:p w:rsidRPr="00500399" w:rsidR="00676457" w:rsidP="00676457" w:rsidRDefault="00676457" w14:paraId="6D9FBFA3" w14:textId="38478A21">
      <w:pPr>
        <w:pStyle w:val="ListParagraph"/>
        <w:numPr>
          <w:ilvl w:val="1"/>
          <w:numId w:val="1"/>
        </w:numPr>
      </w:pPr>
      <w:r w:rsidRPr="00500399">
        <w:t>Grammar corrections</w:t>
      </w:r>
      <w:r w:rsidRPr="00500399" w:rsidR="00B00F90">
        <w:t xml:space="preserve"> throughout document for clarity</w:t>
      </w:r>
      <w:r w:rsidRPr="00500399" w:rsidR="00051DE8">
        <w:t>.</w:t>
      </w:r>
    </w:p>
    <w:p w:rsidRPr="00500399" w:rsidR="00754DEC" w:rsidRDefault="00754DEC" w14:paraId="2487C93A" w14:textId="77777777"/>
    <w:p w:rsidRPr="00500399" w:rsidR="00754DEC" w:rsidP="00676457" w:rsidRDefault="00754DEC" w14:paraId="083F7709" w14:textId="128C12E7">
      <w:pPr>
        <w:pStyle w:val="ListParagraph"/>
        <w:numPr>
          <w:ilvl w:val="0"/>
          <w:numId w:val="1"/>
        </w:numPr>
        <w:rPr>
          <w:b/>
        </w:rPr>
      </w:pPr>
      <w:r w:rsidRPr="00500399">
        <w:rPr>
          <w:b/>
        </w:rPr>
        <w:t>International Non-TB Manifest Order Template</w:t>
      </w:r>
      <w:r w:rsidRPr="00500399" w:rsidR="002E75DB">
        <w:rPr>
          <w:b/>
        </w:rPr>
        <w:t xml:space="preserve"> – Used by the quarantine stations and Air Activity to make a formal manifest request to the airline’s point of contact for an international inbound flight in which a person traveled while infectious with a disease of public health interest (i.e., measles, pertussis, rubella, meningitis, Hepatitis A or B, SARS, novel influenza). The quarantine public health officer prepares the template for Air Activity to have it signed by the Branch chief before formally sending to the airline.</w:t>
      </w:r>
    </w:p>
    <w:p w:rsidRPr="00500399" w:rsidR="00676457" w:rsidP="00676457" w:rsidRDefault="00676457" w14:paraId="05C65A42" w14:textId="26F58BD8">
      <w:pPr>
        <w:pStyle w:val="ListParagraph"/>
        <w:numPr>
          <w:ilvl w:val="1"/>
          <w:numId w:val="1"/>
        </w:numPr>
      </w:pPr>
      <w:r w:rsidRPr="00500399">
        <w:t>Added: Insert name of index case</w:t>
      </w:r>
      <w:r w:rsidRPr="00500399" w:rsidR="002E75DB">
        <w:t xml:space="preserve"> – the existing template did not ask for the name of the </w:t>
      </w:r>
      <w:r w:rsidR="00A8216E">
        <w:t>ill</w:t>
      </w:r>
      <w:r w:rsidRPr="00500399" w:rsidR="002E75DB">
        <w:t xml:space="preserve"> passenger (index case)</w:t>
      </w:r>
      <w:r w:rsidRPr="00500399" w:rsidR="00051DE8">
        <w:t>.</w:t>
      </w:r>
    </w:p>
    <w:p w:rsidRPr="00500399" w:rsidR="00754DEC" w:rsidP="00676457" w:rsidRDefault="00754DEC" w14:paraId="25813C1E" w14:textId="0CF222C2">
      <w:pPr>
        <w:pStyle w:val="ListParagraph"/>
        <w:numPr>
          <w:ilvl w:val="1"/>
          <w:numId w:val="1"/>
        </w:numPr>
      </w:pPr>
      <w:r w:rsidRPr="00500399">
        <w:t>Added request for flight attendants and pilots</w:t>
      </w:r>
      <w:r w:rsidRPr="00500399" w:rsidR="002E75DB">
        <w:t xml:space="preserve"> – this is a recent revision to the protocol, new to this template</w:t>
      </w:r>
      <w:r w:rsidRPr="00500399" w:rsidR="00051DE8">
        <w:t>.</w:t>
      </w:r>
    </w:p>
    <w:p w:rsidRPr="00500399" w:rsidR="00754DEC" w:rsidP="00676457" w:rsidRDefault="00754DEC" w14:paraId="69EC0FD5" w14:textId="402C2965">
      <w:pPr>
        <w:pStyle w:val="ListParagraph"/>
        <w:numPr>
          <w:ilvl w:val="1"/>
          <w:numId w:val="1"/>
        </w:numPr>
      </w:pPr>
      <w:r w:rsidRPr="00500399">
        <w:t>Added request to identify crew on manifest</w:t>
      </w:r>
      <w:r w:rsidRPr="00500399" w:rsidR="002E75DB">
        <w:t xml:space="preserve"> – this is a recent revision to the protocol, new to this template</w:t>
      </w:r>
      <w:r w:rsidRPr="00500399" w:rsidR="00051DE8">
        <w:t>.</w:t>
      </w:r>
    </w:p>
    <w:p w:rsidRPr="00500399" w:rsidR="00754DEC" w:rsidP="00676457" w:rsidRDefault="00754DEC" w14:paraId="20283C6B" w14:textId="793CD504">
      <w:pPr>
        <w:pStyle w:val="ListParagraph"/>
        <w:numPr>
          <w:ilvl w:val="1"/>
          <w:numId w:val="1"/>
        </w:numPr>
      </w:pPr>
      <w:r w:rsidRPr="00500399">
        <w:t xml:space="preserve">Grammar corrections </w:t>
      </w:r>
      <w:r w:rsidRPr="00500399" w:rsidR="002E75DB">
        <w:t>throughout the document for clarity</w:t>
      </w:r>
      <w:r w:rsidRPr="00500399" w:rsidR="00051DE8">
        <w:t>.</w:t>
      </w:r>
    </w:p>
    <w:p w:rsidRPr="00500399" w:rsidR="00676457" w:rsidP="00676457" w:rsidRDefault="00676457" w14:paraId="42A286C6" w14:textId="77777777"/>
    <w:p w:rsidR="00754DEC" w:rsidRDefault="00754DEC" w14:paraId="478DE357" w14:textId="77777777"/>
    <w:sectPr w:rsidR="00754DEC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2C29"/>
    <w:multiLevelType w:val="hybridMultilevel"/>
    <w:tmpl w:val="A78E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1265E"/>
    <w:multiLevelType w:val="hybridMultilevel"/>
    <w:tmpl w:val="50B6C6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12"/>
    <w:rsid w:val="00051DE8"/>
    <w:rsid w:val="00154B8E"/>
    <w:rsid w:val="00296312"/>
    <w:rsid w:val="002E75DB"/>
    <w:rsid w:val="003C4FDC"/>
    <w:rsid w:val="0040735B"/>
    <w:rsid w:val="00500399"/>
    <w:rsid w:val="00676457"/>
    <w:rsid w:val="006F2827"/>
    <w:rsid w:val="00754DEC"/>
    <w:rsid w:val="0096029C"/>
    <w:rsid w:val="00A8216E"/>
    <w:rsid w:val="00AF1F89"/>
    <w:rsid w:val="00B00F90"/>
    <w:rsid w:val="00BF7EAC"/>
    <w:rsid w:val="00D26908"/>
    <w:rsid w:val="00E2549C"/>
    <w:rsid w:val="00E727B0"/>
    <w:rsid w:val="00FC70C6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F949"/>
  <w15:chartTrackingRefBased/>
  <w15:docId w15:val="{76882FC3-267C-4D4D-8BDA-F29EF3B5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28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2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28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8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Roland, Efrosini (CDC/DDID/NCEZID/DGMQ) (CTR)</dc:creator>
  <cp:keywords/>
  <dc:description/>
  <cp:lastModifiedBy>De La Motte Hurst, Christopher (CDC/DDID/NCEZID/DGMQ)</cp:lastModifiedBy>
  <cp:revision>4</cp:revision>
  <dcterms:created xsi:type="dcterms:W3CDTF">2019-07-25T14:35:00Z</dcterms:created>
  <dcterms:modified xsi:type="dcterms:W3CDTF">2019-07-31T14:53:00Z</dcterms:modified>
</cp:coreProperties>
</file>