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E3FA4" w:rsidR="008A1940" w:rsidP="003A19A8" w:rsidRDefault="003A19A8" w14:paraId="419E6AB0" w14:textId="1CD0CB66">
      <w:pPr>
        <w:jc w:val="center"/>
        <w:rPr>
          <w:rFonts w:cstheme="minorHAnsi"/>
          <w:b/>
          <w:bCs/>
        </w:rPr>
      </w:pPr>
      <w:r w:rsidRPr="001E3FA4">
        <w:rPr>
          <w:rFonts w:cstheme="minorHAnsi"/>
          <w:b/>
          <w:bCs/>
        </w:rPr>
        <w:t>Summary of Proposed Changes in the ICR for Web-Based Approaches to Reach Black or African American and Hispanic/Latino MSM for HIV Testing and Prevention Services OMB# 0920-1284</w:t>
      </w:r>
    </w:p>
    <w:p w:rsidRPr="001E3FA4" w:rsidR="003A19A8" w:rsidP="003A19A8" w:rsidRDefault="003A19A8" w14:paraId="1117C559" w14:textId="57FAB123">
      <w:pPr>
        <w:rPr>
          <w:rFonts w:cstheme="minorHAnsi"/>
        </w:rPr>
      </w:pPr>
    </w:p>
    <w:p w:rsidRPr="001E3FA4" w:rsidR="003A19A8" w:rsidP="003A19A8" w:rsidRDefault="003A19A8" w14:paraId="7A765610" w14:textId="0CFF1EC6">
      <w:pPr>
        <w:rPr>
          <w:rFonts w:cstheme="minorHAnsi"/>
          <w:b/>
        </w:rPr>
      </w:pPr>
      <w:r w:rsidRPr="001E3FA4">
        <w:rPr>
          <w:rFonts w:cstheme="minorHAnsi"/>
          <w:b/>
        </w:rPr>
        <w:t>Summary of Changes</w:t>
      </w:r>
    </w:p>
    <w:p w:rsidRPr="001E3FA4" w:rsidR="004363E3" w:rsidP="003A19A8" w:rsidRDefault="003A19A8" w14:paraId="50FF46F6" w14:textId="6CED9BCF">
      <w:pPr>
        <w:rPr>
          <w:rFonts w:cstheme="minorHAnsi"/>
          <w:bCs/>
        </w:rPr>
      </w:pPr>
      <w:r w:rsidRPr="001E3FA4">
        <w:rPr>
          <w:rFonts w:cstheme="minorHAnsi"/>
          <w:bCs/>
        </w:rPr>
        <w:t>We are requesting</w:t>
      </w:r>
      <w:r w:rsidR="0035744B">
        <w:rPr>
          <w:rFonts w:cstheme="minorHAnsi"/>
          <w:bCs/>
        </w:rPr>
        <w:t xml:space="preserve"> </w:t>
      </w:r>
      <w:r w:rsidRPr="001E3FA4" w:rsidR="0035744B">
        <w:rPr>
          <w:rFonts w:cstheme="minorHAnsi"/>
          <w:bCs/>
        </w:rPr>
        <w:t>non-substantive modifications</w:t>
      </w:r>
      <w:r w:rsidRPr="001E3FA4">
        <w:rPr>
          <w:rFonts w:cstheme="minorHAnsi"/>
          <w:bCs/>
        </w:rPr>
        <w:t xml:space="preserve"> to the information collection request (ICR) for </w:t>
      </w:r>
      <w:r w:rsidRPr="001E3FA4" w:rsidR="004977AA">
        <w:rPr>
          <w:rFonts w:cstheme="minorHAnsi"/>
          <w:bCs/>
        </w:rPr>
        <w:t xml:space="preserve">Web-Based Approaches to Reach </w:t>
      </w:r>
      <w:bookmarkStart w:name="_GoBack" w:id="0"/>
      <w:bookmarkEnd w:id="0"/>
      <w:r w:rsidRPr="001E3FA4" w:rsidR="004977AA">
        <w:rPr>
          <w:rFonts w:cstheme="minorHAnsi"/>
          <w:bCs/>
        </w:rPr>
        <w:t>Black or African American and Hispanic/Latino MSM for HIV Testing and Prevention Services OMB#</w:t>
      </w:r>
      <w:r w:rsidR="00CA3AEA">
        <w:rPr>
          <w:rFonts w:cstheme="minorHAnsi"/>
          <w:bCs/>
        </w:rPr>
        <w:t xml:space="preserve"> </w:t>
      </w:r>
      <w:r w:rsidRPr="001E3FA4" w:rsidR="004977AA">
        <w:rPr>
          <w:rFonts w:cstheme="minorHAnsi"/>
          <w:bCs/>
        </w:rPr>
        <w:t>0920-1284</w:t>
      </w:r>
      <w:r w:rsidRPr="001E3FA4">
        <w:rPr>
          <w:rFonts w:cstheme="minorHAnsi"/>
          <w:bCs/>
        </w:rPr>
        <w:t>. The change</w:t>
      </w:r>
      <w:r w:rsidR="00CA3AEA">
        <w:rPr>
          <w:rFonts w:cstheme="minorHAnsi"/>
          <w:bCs/>
        </w:rPr>
        <w:t>s</w:t>
      </w:r>
      <w:r w:rsidRPr="001E3FA4">
        <w:rPr>
          <w:rFonts w:cstheme="minorHAnsi"/>
          <w:bCs/>
        </w:rPr>
        <w:t xml:space="preserve"> requested for this ICR </w:t>
      </w:r>
      <w:r w:rsidR="001B6EE6">
        <w:rPr>
          <w:rFonts w:cstheme="minorHAnsi"/>
          <w:bCs/>
        </w:rPr>
        <w:t>are</w:t>
      </w:r>
      <w:r w:rsidRPr="001E3FA4" w:rsidR="00CA4FDA">
        <w:rPr>
          <w:rFonts w:cstheme="minorHAnsi"/>
          <w:bCs/>
        </w:rPr>
        <w:t xml:space="preserve"> non-substantive modifications t</w:t>
      </w:r>
      <w:r w:rsidRPr="001E3FA4" w:rsidR="004363E3">
        <w:rPr>
          <w:rFonts w:cstheme="minorHAnsi"/>
          <w:bCs/>
        </w:rPr>
        <w:t xml:space="preserve">o </w:t>
      </w:r>
      <w:r w:rsidRPr="001E3FA4" w:rsidR="009E5764">
        <w:rPr>
          <w:rFonts w:cstheme="minorHAnsi"/>
          <w:bCs/>
        </w:rPr>
        <w:t>include</w:t>
      </w:r>
      <w:r w:rsidR="001B6EE6">
        <w:rPr>
          <w:rFonts w:cstheme="minorHAnsi"/>
          <w:bCs/>
        </w:rPr>
        <w:t>: 1)</w:t>
      </w:r>
      <w:r w:rsidRPr="001E3FA4" w:rsidR="009E5764">
        <w:rPr>
          <w:rFonts w:cstheme="minorHAnsi"/>
          <w:bCs/>
        </w:rPr>
        <w:t xml:space="preserve"> </w:t>
      </w:r>
      <w:r w:rsidRPr="001E3FA4" w:rsidR="004977AA">
        <w:rPr>
          <w:rFonts w:cstheme="minorHAnsi"/>
          <w:bCs/>
        </w:rPr>
        <w:t xml:space="preserve">an additional method for HIV testing </w:t>
      </w:r>
      <w:r w:rsidRPr="001E3FA4" w:rsidR="000D4166">
        <w:rPr>
          <w:rFonts w:cstheme="minorHAnsi"/>
          <w:bCs/>
        </w:rPr>
        <w:t xml:space="preserve">to be </w:t>
      </w:r>
      <w:r w:rsidRPr="001E3FA4" w:rsidR="004363E3">
        <w:rPr>
          <w:rFonts w:cstheme="minorHAnsi"/>
          <w:bCs/>
        </w:rPr>
        <w:t>added</w:t>
      </w:r>
      <w:r w:rsidRPr="001E3FA4" w:rsidR="000D4166">
        <w:rPr>
          <w:rFonts w:cstheme="minorHAnsi"/>
          <w:bCs/>
        </w:rPr>
        <w:t xml:space="preserve"> </w:t>
      </w:r>
      <w:r w:rsidRPr="001E3FA4" w:rsidR="004363E3">
        <w:rPr>
          <w:rFonts w:cstheme="minorHAnsi"/>
          <w:bCs/>
        </w:rPr>
        <w:t>to</w:t>
      </w:r>
      <w:r w:rsidRPr="001E3FA4" w:rsidR="000D4166">
        <w:rPr>
          <w:rFonts w:cstheme="minorHAnsi"/>
          <w:bCs/>
        </w:rPr>
        <w:t xml:space="preserve"> </w:t>
      </w:r>
      <w:r w:rsidRPr="001E3FA4" w:rsidR="004977AA">
        <w:rPr>
          <w:rFonts w:cstheme="minorHAnsi"/>
          <w:bCs/>
        </w:rPr>
        <w:t>at-home HIV testing kits</w:t>
      </w:r>
      <w:r w:rsidR="001B6EE6">
        <w:rPr>
          <w:rFonts w:cstheme="minorHAnsi"/>
          <w:bCs/>
        </w:rPr>
        <w:t>; and 2)</w:t>
      </w:r>
      <w:r w:rsidR="00C720AD">
        <w:rPr>
          <w:rFonts w:cstheme="minorHAnsi"/>
          <w:bCs/>
        </w:rPr>
        <w:t xml:space="preserve"> </w:t>
      </w:r>
      <w:r w:rsidR="001B6EE6">
        <w:rPr>
          <w:rFonts w:cstheme="minorHAnsi"/>
          <w:bCs/>
        </w:rPr>
        <w:t>the removal of one of the study arms.</w:t>
      </w:r>
      <w:r w:rsidRPr="001E3FA4" w:rsidR="000D4166">
        <w:rPr>
          <w:rFonts w:cstheme="minorHAnsi"/>
          <w:bCs/>
        </w:rPr>
        <w:t xml:space="preserve"> No changes are requested to survey/data collection instruments and there are no changes to the burden hours calculated for the study.</w:t>
      </w:r>
    </w:p>
    <w:p w:rsidRPr="001E3FA4" w:rsidR="003A19A8" w:rsidP="003A19A8" w:rsidRDefault="00DD31B5" w14:paraId="476A6255" w14:textId="3DE12DDE">
      <w:pPr>
        <w:rPr>
          <w:rFonts w:cstheme="minorHAnsi"/>
          <w:b/>
        </w:rPr>
      </w:pPr>
      <w:r w:rsidRPr="001E3FA4">
        <w:rPr>
          <w:rFonts w:cstheme="minorHAnsi"/>
          <w:b/>
        </w:rPr>
        <w:t xml:space="preserve">Changes to </w:t>
      </w:r>
      <w:r w:rsidRPr="001E3FA4" w:rsidR="009E5764">
        <w:rPr>
          <w:rFonts w:cstheme="minorHAnsi"/>
          <w:b/>
        </w:rPr>
        <w:t>Include an Additional Testing Method to At-Home HIV Testing Kits</w:t>
      </w:r>
    </w:p>
    <w:p w:rsidRPr="001E3FA4" w:rsidR="001E3FA4" w:rsidP="001E3FA4" w:rsidRDefault="001E3FA4" w14:paraId="564136E0" w14:textId="385765D7">
      <w:pPr>
        <w:spacing w:after="0" w:line="240" w:lineRule="auto"/>
        <w:rPr>
          <w:rFonts w:cstheme="minorHAnsi"/>
        </w:rPr>
      </w:pPr>
      <w:r w:rsidRPr="001E3FA4">
        <w:rPr>
          <w:rFonts w:cstheme="minorHAnsi"/>
          <w:bCs/>
        </w:rPr>
        <w:t xml:space="preserve">This study utilizes DBS cards as the primary method for </w:t>
      </w:r>
      <w:r w:rsidR="00A84086">
        <w:rPr>
          <w:rFonts w:cstheme="minorHAnsi"/>
          <w:bCs/>
        </w:rPr>
        <w:t>laboratory testing of participant blood samples</w:t>
      </w:r>
      <w:r w:rsidRPr="001E3FA4">
        <w:rPr>
          <w:rFonts w:cstheme="minorHAnsi"/>
          <w:bCs/>
        </w:rPr>
        <w:t xml:space="preserve">. Another form of </w:t>
      </w:r>
      <w:r w:rsidR="00A84086">
        <w:rPr>
          <w:rFonts w:cstheme="minorHAnsi"/>
          <w:bCs/>
        </w:rPr>
        <w:t>sample collection</w:t>
      </w:r>
      <w:r w:rsidR="00CA3AEA">
        <w:rPr>
          <w:rFonts w:cstheme="minorHAnsi"/>
          <w:bCs/>
        </w:rPr>
        <w:t xml:space="preserve">, </w:t>
      </w:r>
      <w:r w:rsidRPr="001E3FA4">
        <w:rPr>
          <w:rFonts w:cstheme="minorHAnsi"/>
          <w:bCs/>
        </w:rPr>
        <w:t>microtainer collection</w:t>
      </w:r>
      <w:r w:rsidR="00CA3AEA">
        <w:rPr>
          <w:rFonts w:cstheme="minorHAnsi"/>
          <w:bCs/>
        </w:rPr>
        <w:t>,</w:t>
      </w:r>
      <w:r w:rsidR="00A84086">
        <w:rPr>
          <w:rFonts w:cstheme="minorHAnsi"/>
          <w:bCs/>
        </w:rPr>
        <w:t xml:space="preserve"> </w:t>
      </w:r>
      <w:r w:rsidR="00CA3AEA">
        <w:rPr>
          <w:rFonts w:cstheme="minorHAnsi"/>
          <w:bCs/>
        </w:rPr>
        <w:t>is a</w:t>
      </w:r>
      <w:r w:rsidR="00A84086">
        <w:rPr>
          <w:rFonts w:cstheme="minorHAnsi"/>
          <w:bCs/>
        </w:rPr>
        <w:t xml:space="preserve"> </w:t>
      </w:r>
      <w:r w:rsidRPr="001E3FA4">
        <w:rPr>
          <w:rFonts w:cstheme="minorHAnsi"/>
          <w:bCs/>
        </w:rPr>
        <w:t xml:space="preserve">proposed addition to the study. The purpose of </w:t>
      </w:r>
      <w:r w:rsidRPr="001E3FA4">
        <w:rPr>
          <w:rFonts w:cstheme="minorHAnsi"/>
        </w:rPr>
        <w:t xml:space="preserve">microtainer collection is to evaluate the feasibility of self-collection of microtainers among untrained MSM in the US and analyze samples for </w:t>
      </w:r>
      <w:r w:rsidR="008620BD">
        <w:rPr>
          <w:rFonts w:cstheme="minorHAnsi"/>
        </w:rPr>
        <w:t xml:space="preserve">their </w:t>
      </w:r>
      <w:r w:rsidRPr="001E3FA4">
        <w:rPr>
          <w:rFonts w:cstheme="minorHAnsi"/>
        </w:rPr>
        <w:t xml:space="preserve">HIV infection </w:t>
      </w:r>
      <w:r w:rsidR="008620BD">
        <w:rPr>
          <w:rFonts w:cstheme="minorHAnsi"/>
        </w:rPr>
        <w:t xml:space="preserve">(viral load) </w:t>
      </w:r>
      <w:r w:rsidRPr="001E3FA4">
        <w:rPr>
          <w:rFonts w:cstheme="minorHAnsi"/>
        </w:rPr>
        <w:t>and HIV medications</w:t>
      </w:r>
      <w:r w:rsidR="008620BD">
        <w:rPr>
          <w:rFonts w:cstheme="minorHAnsi"/>
        </w:rPr>
        <w:t xml:space="preserve"> </w:t>
      </w:r>
      <w:r w:rsidRPr="001E3FA4" w:rsidR="008620BD">
        <w:rPr>
          <w:rFonts w:cstheme="minorHAnsi"/>
        </w:rPr>
        <w:t>(PrEP or ART)</w:t>
      </w:r>
      <w:r w:rsidRPr="001E3FA4">
        <w:rPr>
          <w:rFonts w:cstheme="minorHAnsi"/>
        </w:rPr>
        <w:t>.  Th</w:t>
      </w:r>
      <w:r w:rsidR="00E96EF5">
        <w:rPr>
          <w:rFonts w:cstheme="minorHAnsi"/>
        </w:rPr>
        <w:t>e addition of microtainer testing at home will</w:t>
      </w:r>
      <w:r w:rsidRPr="001E3FA4">
        <w:rPr>
          <w:rFonts w:cstheme="minorHAnsi"/>
        </w:rPr>
        <w:t xml:space="preserve"> serve as </w:t>
      </w:r>
      <w:r w:rsidR="00B43973">
        <w:rPr>
          <w:rFonts w:cstheme="minorHAnsi"/>
        </w:rPr>
        <w:t>evidence</w:t>
      </w:r>
      <w:r w:rsidRPr="001E3FA4">
        <w:rPr>
          <w:rFonts w:cstheme="minorHAnsi"/>
        </w:rPr>
        <w:t xml:space="preserve"> in providing individuals a means to be clinically monitored from home</w:t>
      </w:r>
      <w:r w:rsidR="00E96EF5">
        <w:rPr>
          <w:rFonts w:cstheme="minorHAnsi"/>
        </w:rPr>
        <w:t>. In future,</w:t>
      </w:r>
      <w:r w:rsidRPr="001E3FA4">
        <w:rPr>
          <w:rFonts w:cstheme="minorHAnsi"/>
        </w:rPr>
        <w:t xml:space="preserve"> </w:t>
      </w:r>
      <w:r w:rsidR="00E96EF5">
        <w:rPr>
          <w:rFonts w:cstheme="minorHAnsi"/>
        </w:rPr>
        <w:t>this</w:t>
      </w:r>
      <w:r w:rsidRPr="001E3FA4">
        <w:rPr>
          <w:rFonts w:cstheme="minorHAnsi"/>
        </w:rPr>
        <w:t xml:space="preserve"> could alleviate the need for </w:t>
      </w:r>
      <w:r w:rsidR="008620BD">
        <w:rPr>
          <w:rFonts w:cstheme="minorHAnsi"/>
        </w:rPr>
        <w:t xml:space="preserve">patients to visit a medical clinic for </w:t>
      </w:r>
      <w:r w:rsidRPr="001E3FA4">
        <w:rPr>
          <w:rFonts w:cstheme="minorHAnsi"/>
        </w:rPr>
        <w:t>PrEP</w:t>
      </w:r>
      <w:r w:rsidR="008620BD">
        <w:rPr>
          <w:rFonts w:cstheme="minorHAnsi"/>
        </w:rPr>
        <w:t>, ART</w:t>
      </w:r>
      <w:r w:rsidRPr="001E3FA4">
        <w:rPr>
          <w:rFonts w:cstheme="minorHAnsi"/>
        </w:rPr>
        <w:t xml:space="preserve"> and </w:t>
      </w:r>
      <w:r w:rsidR="008620BD">
        <w:rPr>
          <w:rFonts w:cstheme="minorHAnsi"/>
        </w:rPr>
        <w:t xml:space="preserve">viral load </w:t>
      </w:r>
      <w:r w:rsidRPr="001E3FA4">
        <w:rPr>
          <w:rFonts w:cstheme="minorHAnsi"/>
        </w:rPr>
        <w:t>monitoring.</w:t>
      </w:r>
    </w:p>
    <w:p w:rsidRPr="001E3FA4" w:rsidR="001E3FA4" w:rsidP="001E3FA4" w:rsidRDefault="001E3FA4" w14:paraId="1EE312E2" w14:textId="77777777">
      <w:pPr>
        <w:spacing w:after="0" w:line="240" w:lineRule="auto"/>
        <w:rPr>
          <w:rFonts w:cstheme="minorHAnsi"/>
        </w:rPr>
      </w:pPr>
    </w:p>
    <w:p w:rsidR="001E3FA4" w:rsidP="001E3FA4" w:rsidRDefault="001E3FA4" w14:paraId="2598CBD5" w14:textId="68B676C5">
      <w:pPr>
        <w:spacing w:after="0" w:line="240" w:lineRule="auto"/>
        <w:rPr>
          <w:rFonts w:cstheme="minorHAnsi"/>
        </w:rPr>
      </w:pPr>
      <w:r w:rsidRPr="001E3FA4">
        <w:rPr>
          <w:rFonts w:cstheme="minorHAnsi"/>
        </w:rPr>
        <w:t xml:space="preserve">For the microtainer collection, the participant will perform a single finger-stick to provide enough blood to fill at least half (250 </w:t>
      </w:r>
      <w:proofErr w:type="spellStart"/>
      <w:r w:rsidRPr="001E3FA4">
        <w:rPr>
          <w:rFonts w:cstheme="minorHAnsi"/>
        </w:rPr>
        <w:t>uL</w:t>
      </w:r>
      <w:proofErr w:type="spellEnd"/>
      <w:r w:rsidRPr="001E3FA4">
        <w:rPr>
          <w:rFonts w:cstheme="minorHAnsi"/>
        </w:rPr>
        <w:t xml:space="preserve">) of the microtainer. The participant will return the microtainer in </w:t>
      </w:r>
      <w:r w:rsidR="00CA3AEA">
        <w:rPr>
          <w:rFonts w:cstheme="minorHAnsi"/>
        </w:rPr>
        <w:t>a</w:t>
      </w:r>
      <w:r w:rsidRPr="001E3FA4">
        <w:rPr>
          <w:rFonts w:cstheme="minorHAnsi"/>
        </w:rPr>
        <w:t xml:space="preserve"> provided mailing envelope</w:t>
      </w:r>
      <w:r w:rsidR="00CA3AEA">
        <w:rPr>
          <w:rFonts w:cstheme="minorHAnsi"/>
        </w:rPr>
        <w:t xml:space="preserve"> directly to the CDC DHAP lab</w:t>
      </w:r>
      <w:r w:rsidRPr="001E3FA4">
        <w:rPr>
          <w:rFonts w:cstheme="minorHAnsi"/>
        </w:rPr>
        <w:t xml:space="preserve">.  The packaging will not contain identifiable information </w:t>
      </w:r>
      <w:r w:rsidR="00CA3AEA">
        <w:rPr>
          <w:rFonts w:cstheme="minorHAnsi"/>
        </w:rPr>
        <w:t>and</w:t>
      </w:r>
      <w:r w:rsidRPr="001E3FA4">
        <w:rPr>
          <w:rFonts w:cstheme="minorHAnsi"/>
        </w:rPr>
        <w:t xml:space="preserve"> </w:t>
      </w:r>
      <w:r w:rsidR="00C720AD">
        <w:rPr>
          <w:rFonts w:cstheme="minorHAnsi"/>
        </w:rPr>
        <w:t>p</w:t>
      </w:r>
      <w:r w:rsidRPr="001E3FA4">
        <w:rPr>
          <w:rFonts w:cstheme="minorHAnsi"/>
        </w:rPr>
        <w:t>articipants who</w:t>
      </w:r>
      <w:r w:rsidR="00C720AD">
        <w:rPr>
          <w:rFonts w:cstheme="minorHAnsi"/>
        </w:rPr>
        <w:t xml:space="preserve"> choose to</w:t>
      </w:r>
      <w:r w:rsidRPr="001E3FA4">
        <w:rPr>
          <w:rFonts w:cstheme="minorHAnsi"/>
        </w:rPr>
        <w:t xml:space="preserve"> return the microtainer will receive a $10 token of appreciation in the form of a gift card. </w:t>
      </w:r>
      <w:r w:rsidR="00CA3AEA">
        <w:rPr>
          <w:rFonts w:cstheme="minorHAnsi"/>
        </w:rPr>
        <w:t>There are no changes or additions to survey instruments regarding the microtainer collection.</w:t>
      </w:r>
    </w:p>
    <w:p w:rsidR="00C720AD" w:rsidP="001E3FA4" w:rsidRDefault="00C720AD" w14:paraId="3AF74E31" w14:textId="3C7F737C">
      <w:pPr>
        <w:spacing w:after="0" w:line="240" w:lineRule="auto"/>
        <w:rPr>
          <w:rFonts w:cstheme="minorHAnsi"/>
        </w:rPr>
      </w:pPr>
    </w:p>
    <w:p w:rsidRPr="00C720AD" w:rsidR="00C720AD" w:rsidP="00C720AD" w:rsidRDefault="00C720AD" w14:paraId="0478DC0E" w14:textId="77777777">
      <w:pPr>
        <w:rPr>
          <w:rFonts w:cstheme="minorHAnsi"/>
          <w:b/>
          <w:bCs/>
        </w:rPr>
      </w:pPr>
      <w:r w:rsidRPr="00DD6F5D">
        <w:rPr>
          <w:rFonts w:cs="Courier New"/>
          <w:b/>
        </w:rPr>
        <w:t>Table 1. Proposed</w:t>
      </w:r>
      <w:r>
        <w:rPr>
          <w:rFonts w:cs="Courier New"/>
          <w:b/>
        </w:rPr>
        <w:t xml:space="preserve"> Testing Method</w:t>
      </w:r>
      <w:r w:rsidRPr="00DD6F5D">
        <w:rPr>
          <w:rFonts w:cs="Courier New"/>
          <w:b/>
        </w:rPr>
        <w:t xml:space="preserve"> Modifications </w:t>
      </w:r>
      <w:r>
        <w:rPr>
          <w:rFonts w:cs="Courier New"/>
          <w:b/>
        </w:rPr>
        <w:t>to Web-based</w:t>
      </w:r>
      <w:r w:rsidRPr="00DD6F5D">
        <w:rPr>
          <w:rFonts w:cs="Courier New"/>
          <w:b/>
        </w:rPr>
        <w:t xml:space="preserve"> </w:t>
      </w:r>
      <w:r w:rsidRPr="001E3FA4">
        <w:rPr>
          <w:rFonts w:cstheme="minorHAnsi"/>
          <w:b/>
          <w:bCs/>
        </w:rPr>
        <w:t>Approaches to Reach Black or African American and Hispanic/Latino MSM for HIV Testing and Prevention Services</w:t>
      </w:r>
    </w:p>
    <w:tbl>
      <w:tblPr>
        <w:tblW w:w="9445" w:type="dxa"/>
        <w:tblLook w:val="04A0" w:firstRow="1" w:lastRow="0" w:firstColumn="1" w:lastColumn="0" w:noHBand="0" w:noVBand="1"/>
      </w:tblPr>
      <w:tblGrid>
        <w:gridCol w:w="2600"/>
        <w:gridCol w:w="4235"/>
        <w:gridCol w:w="2610"/>
      </w:tblGrid>
      <w:tr w:rsidR="00C720AD" w:rsidTr="004D7F71" w14:paraId="1E362B56" w14:textId="77777777">
        <w:trPr>
          <w:trHeight w:val="350"/>
        </w:trPr>
        <w:tc>
          <w:tcPr>
            <w:tcW w:w="2600" w:type="dxa"/>
            <w:tcBorders>
              <w:top w:val="single" w:color="auto" w:sz="4" w:space="0"/>
              <w:left w:val="single" w:color="auto" w:sz="4" w:space="0"/>
              <w:bottom w:val="single" w:color="auto" w:sz="4" w:space="0"/>
              <w:right w:val="single" w:color="auto" w:sz="4" w:space="0"/>
            </w:tcBorders>
            <w:shd w:val="clear" w:color="000000" w:fill="FFFFFF"/>
            <w:hideMark/>
          </w:tcPr>
          <w:p w:rsidR="00C720AD" w:rsidP="002500D3" w:rsidRDefault="00C720AD" w14:paraId="2B9EBB43" w14:textId="23D506E9">
            <w:pPr>
              <w:rPr>
                <w:rFonts w:ascii="Calibri" w:hAnsi="Calibri"/>
                <w:b/>
                <w:bCs/>
                <w:color w:val="000000"/>
              </w:rPr>
            </w:pPr>
            <w:bookmarkStart w:name="RANGE!E1:G30" w:id="1"/>
            <w:r>
              <w:rPr>
                <w:rFonts w:ascii="Calibri" w:hAnsi="Calibri"/>
                <w:b/>
                <w:bCs/>
                <w:color w:val="000000"/>
              </w:rPr>
              <w:t>Doc, Page, Section, Variable</w:t>
            </w:r>
            <w:bookmarkEnd w:id="1"/>
          </w:p>
        </w:tc>
        <w:tc>
          <w:tcPr>
            <w:tcW w:w="4235" w:type="dxa"/>
            <w:tcBorders>
              <w:top w:val="single" w:color="auto" w:sz="4" w:space="0"/>
              <w:left w:val="nil"/>
              <w:bottom w:val="single" w:color="auto" w:sz="4" w:space="0"/>
              <w:right w:val="single" w:color="auto" w:sz="4" w:space="0"/>
            </w:tcBorders>
            <w:shd w:val="clear" w:color="000000" w:fill="FFFFFF"/>
            <w:hideMark/>
          </w:tcPr>
          <w:p w:rsidR="00C720AD" w:rsidP="002500D3" w:rsidRDefault="00C720AD" w14:paraId="0382C4D4" w14:textId="77777777">
            <w:pPr>
              <w:rPr>
                <w:rFonts w:ascii="Calibri" w:hAnsi="Calibri"/>
                <w:b/>
                <w:bCs/>
                <w:color w:val="000000"/>
              </w:rPr>
            </w:pPr>
            <w:r>
              <w:rPr>
                <w:rFonts w:ascii="Calibri" w:hAnsi="Calibri"/>
                <w:b/>
                <w:bCs/>
                <w:color w:val="000000"/>
              </w:rPr>
              <w:t>Change Proposed</w:t>
            </w:r>
          </w:p>
        </w:tc>
        <w:tc>
          <w:tcPr>
            <w:tcW w:w="2610" w:type="dxa"/>
            <w:tcBorders>
              <w:top w:val="single" w:color="auto" w:sz="4" w:space="0"/>
              <w:left w:val="nil"/>
              <w:bottom w:val="single" w:color="auto" w:sz="4" w:space="0"/>
              <w:right w:val="single" w:color="auto" w:sz="4" w:space="0"/>
            </w:tcBorders>
            <w:shd w:val="clear" w:color="000000" w:fill="FFFFFF"/>
            <w:hideMark/>
          </w:tcPr>
          <w:p w:rsidR="00C720AD" w:rsidP="002500D3" w:rsidRDefault="00C720AD" w14:paraId="4AC5B824" w14:textId="77777777">
            <w:pPr>
              <w:rPr>
                <w:rFonts w:ascii="Calibri" w:hAnsi="Calibri"/>
                <w:b/>
                <w:bCs/>
                <w:color w:val="000000"/>
              </w:rPr>
            </w:pPr>
            <w:r>
              <w:rPr>
                <w:rFonts w:ascii="Calibri" w:hAnsi="Calibri"/>
                <w:b/>
                <w:bCs/>
                <w:color w:val="000000"/>
              </w:rPr>
              <w:t>Reason for Change Proposed</w:t>
            </w:r>
          </w:p>
        </w:tc>
      </w:tr>
      <w:tr w:rsidR="00C720AD" w:rsidTr="004D7F71" w14:paraId="0F7F51A9" w14:textId="77777777">
        <w:trPr>
          <w:trHeight w:val="300"/>
        </w:trPr>
        <w:tc>
          <w:tcPr>
            <w:tcW w:w="9445" w:type="dxa"/>
            <w:gridSpan w:val="3"/>
            <w:tcBorders>
              <w:top w:val="single" w:color="auto" w:sz="4" w:space="0"/>
              <w:left w:val="single" w:color="auto" w:sz="4" w:space="0"/>
              <w:bottom w:val="single" w:color="auto" w:sz="4" w:space="0"/>
              <w:right w:val="single" w:color="auto" w:sz="4" w:space="0"/>
            </w:tcBorders>
            <w:shd w:val="clear" w:color="000000" w:fill="FFFFFF"/>
            <w:hideMark/>
          </w:tcPr>
          <w:p w:rsidR="00C720AD" w:rsidP="002500D3" w:rsidRDefault="00C720AD" w14:paraId="1F2953C4" w14:textId="450C7D34">
            <w:pPr>
              <w:rPr>
                <w:rFonts w:ascii="Calibri" w:hAnsi="Calibri"/>
                <w:b/>
                <w:bCs/>
                <w:color w:val="000000"/>
              </w:rPr>
            </w:pPr>
            <w:r>
              <w:rPr>
                <w:rFonts w:ascii="Calibri" w:hAnsi="Calibri"/>
                <w:b/>
                <w:bCs/>
                <w:color w:val="000000"/>
              </w:rPr>
              <w:t>Microtainer collection</w:t>
            </w:r>
          </w:p>
        </w:tc>
      </w:tr>
      <w:tr w:rsidR="00C720AD" w:rsidTr="004D7F71" w14:paraId="1D349DD5" w14:textId="77777777">
        <w:trPr>
          <w:trHeight w:val="900"/>
        </w:trPr>
        <w:tc>
          <w:tcPr>
            <w:tcW w:w="2600" w:type="dxa"/>
            <w:tcBorders>
              <w:top w:val="nil"/>
              <w:left w:val="single" w:color="auto" w:sz="4" w:space="0"/>
              <w:bottom w:val="single" w:color="auto" w:sz="4" w:space="0"/>
              <w:right w:val="single" w:color="auto" w:sz="4" w:space="0"/>
            </w:tcBorders>
            <w:shd w:val="clear" w:color="000000" w:fill="FFFFFF"/>
            <w:hideMark/>
          </w:tcPr>
          <w:p w:rsidR="00C720AD" w:rsidP="002500D3" w:rsidRDefault="00834629" w14:paraId="226C7080" w14:textId="79DE71B5">
            <w:pPr>
              <w:rPr>
                <w:rFonts w:ascii="Calibri" w:hAnsi="Calibri"/>
                <w:color w:val="000000"/>
              </w:rPr>
            </w:pPr>
            <w:r>
              <w:rPr>
                <w:rFonts w:ascii="Calibri" w:hAnsi="Calibri"/>
                <w:color w:val="000000"/>
              </w:rPr>
              <w:t>SSA</w:t>
            </w:r>
            <w:r w:rsidR="00C720AD">
              <w:rPr>
                <w:rFonts w:ascii="Calibri" w:hAnsi="Calibri"/>
                <w:color w:val="000000"/>
              </w:rPr>
              <w:t xml:space="preserve">, </w:t>
            </w:r>
            <w:r>
              <w:rPr>
                <w:rFonts w:ascii="Calibri" w:hAnsi="Calibri"/>
                <w:color w:val="000000"/>
              </w:rPr>
              <w:t>Page 6, Purpose and Use of Collection,</w:t>
            </w:r>
            <w:r w:rsidR="00C720AD">
              <w:rPr>
                <w:rFonts w:ascii="Calibri" w:hAnsi="Calibri"/>
                <w:color w:val="000000"/>
              </w:rPr>
              <w:t xml:space="preserve"> </w:t>
            </w:r>
            <w:r>
              <w:rPr>
                <w:rFonts w:ascii="Calibri" w:hAnsi="Calibri"/>
                <w:color w:val="000000"/>
              </w:rPr>
              <w:t>content change</w:t>
            </w:r>
          </w:p>
        </w:tc>
        <w:tc>
          <w:tcPr>
            <w:tcW w:w="4235" w:type="dxa"/>
            <w:tcBorders>
              <w:top w:val="nil"/>
              <w:left w:val="nil"/>
              <w:bottom w:val="single" w:color="auto" w:sz="4" w:space="0"/>
              <w:right w:val="single" w:color="auto" w:sz="4" w:space="0"/>
            </w:tcBorders>
            <w:shd w:val="clear" w:color="000000" w:fill="FFFFFF"/>
            <w:hideMark/>
          </w:tcPr>
          <w:p w:rsidR="00C720AD" w:rsidP="002500D3" w:rsidRDefault="00834629" w14:paraId="3524A981" w14:textId="1414F03C">
            <w:pPr>
              <w:rPr>
                <w:rFonts w:ascii="Calibri" w:hAnsi="Calibri"/>
                <w:color w:val="000000"/>
              </w:rPr>
            </w:pPr>
            <w:r w:rsidRPr="007B67B6">
              <w:rPr>
                <w:rFonts w:ascii="Calibri" w:hAnsi="Calibri"/>
                <w:b/>
                <w:bCs/>
                <w:color w:val="000000"/>
              </w:rPr>
              <w:t>Added</w:t>
            </w:r>
            <w:r>
              <w:rPr>
                <w:rFonts w:ascii="Calibri" w:hAnsi="Calibri"/>
                <w:color w:val="000000"/>
              </w:rPr>
              <w:t xml:space="preserve"> (</w:t>
            </w:r>
            <w:r w:rsidR="007B67B6">
              <w:rPr>
                <w:rFonts w:ascii="Calibri" w:hAnsi="Calibri"/>
                <w:color w:val="000000"/>
              </w:rPr>
              <w:t xml:space="preserve">as </w:t>
            </w:r>
            <w:r>
              <w:rPr>
                <w:rFonts w:ascii="Calibri" w:hAnsi="Calibri"/>
                <w:color w:val="000000"/>
              </w:rPr>
              <w:t xml:space="preserve">indicated here in </w:t>
            </w:r>
            <w:r w:rsidR="00CA6CF3">
              <w:rPr>
                <w:rFonts w:ascii="Calibri" w:hAnsi="Calibri"/>
                <w:color w:val="000000"/>
              </w:rPr>
              <w:t xml:space="preserve">bold </w:t>
            </w:r>
            <w:r w:rsidR="008620BD">
              <w:rPr>
                <w:rFonts w:ascii="Calibri" w:hAnsi="Calibri"/>
                <w:color w:val="000000"/>
              </w:rPr>
              <w:t>highlight</w:t>
            </w:r>
            <w:r>
              <w:rPr>
                <w:rFonts w:ascii="Calibri" w:hAnsi="Calibri"/>
                <w:color w:val="000000"/>
              </w:rPr>
              <w:t>): “</w:t>
            </w:r>
            <w:r w:rsidRPr="00834629">
              <w:rPr>
                <w:rFonts w:ascii="Calibri" w:hAnsi="Calibri"/>
                <w:color w:val="000000"/>
              </w:rPr>
              <w:t xml:space="preserve">At the end of the 4-month follow-up period, participants will be sent dried blood spot (DBS) </w:t>
            </w:r>
            <w:r w:rsidRPr="00CA6CF3">
              <w:rPr>
                <w:rFonts w:ascii="Calibri" w:hAnsi="Calibri"/>
                <w:b/>
                <w:bCs/>
                <w:color w:val="000000"/>
              </w:rPr>
              <w:t>and microtainer collection kits</w:t>
            </w:r>
            <w:r w:rsidRPr="00834629">
              <w:rPr>
                <w:rFonts w:ascii="Calibri" w:hAnsi="Calibri"/>
                <w:color w:val="000000"/>
              </w:rPr>
              <w:t xml:space="preserve"> for research purposes and another rapid HIV self-test kit for their use.</w:t>
            </w:r>
            <w:r>
              <w:rPr>
                <w:rFonts w:ascii="Calibri" w:hAnsi="Calibri"/>
                <w:color w:val="000000"/>
              </w:rPr>
              <w:t>”</w:t>
            </w:r>
          </w:p>
        </w:tc>
        <w:tc>
          <w:tcPr>
            <w:tcW w:w="2610" w:type="dxa"/>
            <w:tcBorders>
              <w:top w:val="nil"/>
              <w:left w:val="nil"/>
              <w:bottom w:val="single" w:color="auto" w:sz="4" w:space="0"/>
              <w:right w:val="single" w:color="auto" w:sz="4" w:space="0"/>
            </w:tcBorders>
            <w:shd w:val="clear" w:color="000000" w:fill="FFFFFF"/>
            <w:hideMark/>
          </w:tcPr>
          <w:p w:rsidR="00C720AD" w:rsidP="002500D3" w:rsidRDefault="00C720AD" w14:paraId="5A878CE2" w14:textId="2B92ECA9">
            <w:pPr>
              <w:rPr>
                <w:rFonts w:ascii="Calibri" w:hAnsi="Calibri"/>
                <w:color w:val="000000"/>
              </w:rPr>
            </w:pPr>
            <w:r>
              <w:rPr>
                <w:rFonts w:ascii="Calibri" w:hAnsi="Calibri"/>
                <w:color w:val="000000"/>
              </w:rPr>
              <w:t xml:space="preserve">To </w:t>
            </w:r>
            <w:r w:rsidR="00834629">
              <w:rPr>
                <w:rFonts w:ascii="Calibri" w:hAnsi="Calibri"/>
                <w:color w:val="000000"/>
              </w:rPr>
              <w:t>note the addition of another specimen collection added to the self-test kit</w:t>
            </w:r>
            <w:r>
              <w:rPr>
                <w:rFonts w:ascii="Calibri" w:hAnsi="Calibri"/>
                <w:color w:val="000000"/>
              </w:rPr>
              <w:t>.</w:t>
            </w:r>
          </w:p>
        </w:tc>
      </w:tr>
      <w:tr w:rsidR="00C720AD" w:rsidTr="004D7F71" w14:paraId="19561A29" w14:textId="77777777">
        <w:trPr>
          <w:trHeight w:val="900"/>
        </w:trPr>
        <w:tc>
          <w:tcPr>
            <w:tcW w:w="2600" w:type="dxa"/>
            <w:tcBorders>
              <w:top w:val="nil"/>
              <w:left w:val="single" w:color="auto" w:sz="4" w:space="0"/>
              <w:bottom w:val="single" w:color="auto" w:sz="4" w:space="0"/>
              <w:right w:val="single" w:color="auto" w:sz="4" w:space="0"/>
            </w:tcBorders>
            <w:shd w:val="clear" w:color="000000" w:fill="FFFFFF"/>
            <w:hideMark/>
          </w:tcPr>
          <w:p w:rsidR="00C720AD" w:rsidP="002500D3" w:rsidRDefault="00834629" w14:paraId="0697C528" w14:textId="0E200AF1">
            <w:pPr>
              <w:rPr>
                <w:rFonts w:ascii="Calibri" w:hAnsi="Calibri"/>
                <w:color w:val="000000"/>
              </w:rPr>
            </w:pPr>
            <w:r w:rsidRPr="00834629">
              <w:rPr>
                <w:rFonts w:ascii="Calibri" w:hAnsi="Calibri"/>
                <w:color w:val="000000"/>
              </w:rPr>
              <w:t xml:space="preserve">SSA, Page </w:t>
            </w:r>
            <w:r>
              <w:rPr>
                <w:rFonts w:ascii="Calibri" w:hAnsi="Calibri"/>
                <w:color w:val="000000"/>
              </w:rPr>
              <w:t>7</w:t>
            </w:r>
            <w:r w:rsidRPr="00834629">
              <w:rPr>
                <w:rFonts w:ascii="Calibri" w:hAnsi="Calibri"/>
                <w:color w:val="000000"/>
              </w:rPr>
              <w:t>, Purpose and Use of Collection, content change</w:t>
            </w:r>
          </w:p>
        </w:tc>
        <w:tc>
          <w:tcPr>
            <w:tcW w:w="4235" w:type="dxa"/>
            <w:tcBorders>
              <w:top w:val="nil"/>
              <w:left w:val="nil"/>
              <w:bottom w:val="single" w:color="auto" w:sz="4" w:space="0"/>
              <w:right w:val="single" w:color="auto" w:sz="4" w:space="0"/>
            </w:tcBorders>
            <w:shd w:val="clear" w:color="000000" w:fill="FFFFFF"/>
            <w:hideMark/>
          </w:tcPr>
          <w:p w:rsidRPr="00CA6CF3" w:rsidR="00C720AD" w:rsidP="002500D3" w:rsidRDefault="00834629" w14:paraId="07733BAB" w14:textId="29A366B8">
            <w:pPr>
              <w:rPr>
                <w:rFonts w:ascii="Calibri" w:hAnsi="Calibri"/>
                <w:b/>
                <w:bCs/>
                <w:color w:val="000000"/>
              </w:rPr>
            </w:pPr>
            <w:r w:rsidRPr="00CA6CF3">
              <w:rPr>
                <w:rFonts w:ascii="Calibri" w:hAnsi="Calibri"/>
                <w:b/>
                <w:bCs/>
                <w:color w:val="000000"/>
              </w:rPr>
              <w:t xml:space="preserve">Added: “The purpose of the microtainer collection is to evaluate the feasibility of self-collection of microtainers among </w:t>
            </w:r>
            <w:r w:rsidRPr="00CA6CF3">
              <w:rPr>
                <w:rFonts w:ascii="Calibri" w:hAnsi="Calibri"/>
                <w:b/>
                <w:bCs/>
                <w:color w:val="000000"/>
              </w:rPr>
              <w:lastRenderedPageBreak/>
              <w:t>untrained MSM in the US and analyze samples for HIV infection and HIV (PrEP or ART) medications.  This may serve as a proof of principle in providing individuals a means to be clinically monitored from home which could alleviate the need for PrEP and VL monitoring clinic visits.”</w:t>
            </w:r>
          </w:p>
        </w:tc>
        <w:tc>
          <w:tcPr>
            <w:tcW w:w="2610" w:type="dxa"/>
            <w:tcBorders>
              <w:top w:val="nil"/>
              <w:left w:val="nil"/>
              <w:bottom w:val="single" w:color="auto" w:sz="4" w:space="0"/>
              <w:right w:val="single" w:color="auto" w:sz="4" w:space="0"/>
            </w:tcBorders>
            <w:shd w:val="clear" w:color="000000" w:fill="FFFFFF"/>
            <w:hideMark/>
          </w:tcPr>
          <w:p w:rsidR="00C720AD" w:rsidP="002500D3" w:rsidRDefault="00834629" w14:paraId="6AC4C212" w14:textId="05367243">
            <w:pPr>
              <w:rPr>
                <w:rFonts w:ascii="Calibri" w:hAnsi="Calibri"/>
                <w:color w:val="000000"/>
              </w:rPr>
            </w:pPr>
            <w:r>
              <w:rPr>
                <w:rFonts w:ascii="Calibri" w:hAnsi="Calibri"/>
                <w:color w:val="000000"/>
              </w:rPr>
              <w:lastRenderedPageBreak/>
              <w:t xml:space="preserve">This information describes the research purpose for </w:t>
            </w:r>
            <w:r>
              <w:rPr>
                <w:rFonts w:ascii="Calibri" w:hAnsi="Calibri"/>
                <w:color w:val="000000"/>
              </w:rPr>
              <w:lastRenderedPageBreak/>
              <w:t>adding microtainer collection to this study.</w:t>
            </w:r>
          </w:p>
        </w:tc>
      </w:tr>
      <w:tr w:rsidR="00C720AD" w:rsidTr="004D7F71" w14:paraId="59EAF481" w14:textId="77777777">
        <w:trPr>
          <w:trHeight w:val="900"/>
        </w:trPr>
        <w:tc>
          <w:tcPr>
            <w:tcW w:w="2600" w:type="dxa"/>
            <w:tcBorders>
              <w:top w:val="nil"/>
              <w:left w:val="single" w:color="auto" w:sz="4" w:space="0"/>
              <w:bottom w:val="single" w:color="auto" w:sz="4" w:space="0"/>
              <w:right w:val="single" w:color="auto" w:sz="4" w:space="0"/>
            </w:tcBorders>
            <w:shd w:val="clear" w:color="000000" w:fill="FFFFFF"/>
            <w:hideMark/>
          </w:tcPr>
          <w:p w:rsidR="00C720AD" w:rsidP="002500D3" w:rsidRDefault="00834629" w14:paraId="173666D9" w14:textId="6A40EA5F">
            <w:pPr>
              <w:rPr>
                <w:rFonts w:ascii="Calibri" w:hAnsi="Calibri"/>
                <w:color w:val="000000"/>
              </w:rPr>
            </w:pPr>
            <w:r w:rsidRPr="00834629">
              <w:rPr>
                <w:rFonts w:ascii="Calibri" w:hAnsi="Calibri"/>
                <w:color w:val="000000"/>
              </w:rPr>
              <w:lastRenderedPageBreak/>
              <w:t>SSA, Page 7, Purpose and Use of Collection, content change</w:t>
            </w:r>
          </w:p>
        </w:tc>
        <w:tc>
          <w:tcPr>
            <w:tcW w:w="4235" w:type="dxa"/>
            <w:tcBorders>
              <w:top w:val="nil"/>
              <w:left w:val="nil"/>
              <w:bottom w:val="single" w:color="auto" w:sz="4" w:space="0"/>
              <w:right w:val="single" w:color="auto" w:sz="4" w:space="0"/>
            </w:tcBorders>
            <w:shd w:val="clear" w:color="000000" w:fill="FFFFFF"/>
            <w:hideMark/>
          </w:tcPr>
          <w:p w:rsidR="00C720AD" w:rsidP="002500D3" w:rsidRDefault="00834629" w14:paraId="1D143F0B" w14:textId="5439215A">
            <w:pPr>
              <w:rPr>
                <w:rFonts w:ascii="Calibri" w:hAnsi="Calibri"/>
                <w:color w:val="000000"/>
              </w:rPr>
            </w:pPr>
            <w:r w:rsidRPr="007B67B6">
              <w:rPr>
                <w:rFonts w:ascii="Calibri" w:hAnsi="Calibri"/>
                <w:b/>
                <w:bCs/>
                <w:color w:val="000000"/>
              </w:rPr>
              <w:t>Added</w:t>
            </w:r>
            <w:r>
              <w:rPr>
                <w:rFonts w:ascii="Calibri" w:hAnsi="Calibri"/>
                <w:color w:val="000000"/>
              </w:rPr>
              <w:t xml:space="preserve"> under sub-heading </w:t>
            </w:r>
            <w:r w:rsidRPr="00BD4389">
              <w:rPr>
                <w:rFonts w:ascii="Calibri" w:hAnsi="Calibri"/>
                <w:color w:val="000000"/>
              </w:rPr>
              <w:t xml:space="preserve">“Mail-out Testing Kit Only Arm”: </w:t>
            </w:r>
            <w:r w:rsidRPr="00BD4389" w:rsidR="00C720AD">
              <w:rPr>
                <w:rFonts w:ascii="Calibri" w:hAnsi="Calibri"/>
                <w:color w:val="000000"/>
              </w:rPr>
              <w:t xml:space="preserve"> </w:t>
            </w:r>
            <w:r w:rsidRPr="00CA6CF3">
              <w:rPr>
                <w:rFonts w:ascii="Calibri" w:hAnsi="Calibri"/>
                <w:b/>
                <w:bCs/>
                <w:color w:val="000000"/>
              </w:rPr>
              <w:t>“Microtainer collection is estimated to take 10 minutes.”</w:t>
            </w:r>
          </w:p>
        </w:tc>
        <w:tc>
          <w:tcPr>
            <w:tcW w:w="2610" w:type="dxa"/>
            <w:tcBorders>
              <w:top w:val="nil"/>
              <w:left w:val="nil"/>
              <w:bottom w:val="single" w:color="auto" w:sz="4" w:space="0"/>
              <w:right w:val="single" w:color="auto" w:sz="4" w:space="0"/>
            </w:tcBorders>
            <w:shd w:val="clear" w:color="000000" w:fill="FFFFFF"/>
            <w:hideMark/>
          </w:tcPr>
          <w:p w:rsidR="00C720AD" w:rsidP="002500D3" w:rsidRDefault="00834629" w14:paraId="2CC342EB" w14:textId="694E5DB7">
            <w:pPr>
              <w:rPr>
                <w:rFonts w:ascii="Calibri" w:hAnsi="Calibri"/>
                <w:color w:val="000000"/>
              </w:rPr>
            </w:pPr>
            <w:r>
              <w:rPr>
                <w:rFonts w:ascii="Calibri" w:hAnsi="Calibri"/>
                <w:color w:val="000000"/>
              </w:rPr>
              <w:t xml:space="preserve">This information clarifies changes to the estimated amount of time that participants will need to complete the test kit. </w:t>
            </w:r>
          </w:p>
        </w:tc>
      </w:tr>
      <w:tr w:rsidR="009552E4" w:rsidTr="004D7F71" w14:paraId="541C46FA" w14:textId="77777777">
        <w:trPr>
          <w:trHeight w:val="900"/>
        </w:trPr>
        <w:tc>
          <w:tcPr>
            <w:tcW w:w="2600" w:type="dxa"/>
            <w:tcBorders>
              <w:top w:val="nil"/>
              <w:left w:val="single" w:color="auto" w:sz="4" w:space="0"/>
              <w:bottom w:val="single" w:color="auto" w:sz="4" w:space="0"/>
              <w:right w:val="single" w:color="auto" w:sz="4" w:space="0"/>
            </w:tcBorders>
            <w:shd w:val="clear" w:color="000000" w:fill="FFFFFF"/>
            <w:hideMark/>
          </w:tcPr>
          <w:p w:rsidR="009552E4" w:rsidP="009552E4" w:rsidRDefault="009552E4" w14:paraId="25B2EF7A" w14:textId="6A6C6811">
            <w:pPr>
              <w:rPr>
                <w:rFonts w:ascii="Calibri" w:hAnsi="Calibri"/>
                <w:color w:val="000000"/>
              </w:rPr>
            </w:pPr>
            <w:r w:rsidRPr="009552E4">
              <w:rPr>
                <w:rFonts w:ascii="Calibri" w:hAnsi="Calibri"/>
                <w:color w:val="000000"/>
              </w:rPr>
              <w:t xml:space="preserve">SSA, Page </w:t>
            </w:r>
            <w:r>
              <w:rPr>
                <w:rFonts w:ascii="Calibri" w:hAnsi="Calibri"/>
                <w:color w:val="000000"/>
              </w:rPr>
              <w:t>8</w:t>
            </w:r>
            <w:r w:rsidRPr="009552E4">
              <w:rPr>
                <w:rFonts w:ascii="Calibri" w:hAnsi="Calibri"/>
                <w:color w:val="000000"/>
              </w:rPr>
              <w:t>, Purpose and Use of Collection, content change</w:t>
            </w:r>
          </w:p>
        </w:tc>
        <w:tc>
          <w:tcPr>
            <w:tcW w:w="4235" w:type="dxa"/>
            <w:tcBorders>
              <w:top w:val="nil"/>
              <w:left w:val="nil"/>
              <w:bottom w:val="single" w:color="auto" w:sz="4" w:space="0"/>
              <w:right w:val="single" w:color="auto" w:sz="4" w:space="0"/>
            </w:tcBorders>
            <w:shd w:val="clear" w:color="000000" w:fill="FFFFFF"/>
            <w:hideMark/>
          </w:tcPr>
          <w:p w:rsidR="009552E4" w:rsidP="009552E4" w:rsidRDefault="009552E4" w14:paraId="5C99E366" w14:textId="58E5DB58">
            <w:pPr>
              <w:rPr>
                <w:rFonts w:ascii="Calibri" w:hAnsi="Calibri"/>
                <w:color w:val="000000"/>
              </w:rPr>
            </w:pPr>
            <w:r w:rsidRPr="007B67B6">
              <w:rPr>
                <w:rFonts w:ascii="Calibri" w:hAnsi="Calibri"/>
                <w:b/>
                <w:bCs/>
                <w:color w:val="000000"/>
              </w:rPr>
              <w:t>Added</w:t>
            </w:r>
            <w:r w:rsidRPr="009552E4">
              <w:rPr>
                <w:rFonts w:ascii="Calibri" w:hAnsi="Calibri"/>
                <w:color w:val="000000"/>
              </w:rPr>
              <w:t xml:space="preserve"> under sub-heading “</w:t>
            </w:r>
            <w:proofErr w:type="spellStart"/>
            <w:r>
              <w:rPr>
                <w:rFonts w:ascii="Calibri" w:hAnsi="Calibri"/>
                <w:color w:val="000000"/>
              </w:rPr>
              <w:t>Healthmindr</w:t>
            </w:r>
            <w:proofErr w:type="spellEnd"/>
            <w:r>
              <w:rPr>
                <w:rFonts w:ascii="Calibri" w:hAnsi="Calibri"/>
                <w:color w:val="000000"/>
              </w:rPr>
              <w:t xml:space="preserve"> Arm</w:t>
            </w:r>
            <w:r w:rsidRPr="009552E4">
              <w:rPr>
                <w:rFonts w:ascii="Calibri" w:hAnsi="Calibri"/>
                <w:color w:val="000000"/>
              </w:rPr>
              <w:t xml:space="preserve">”:  </w:t>
            </w:r>
            <w:r w:rsidRPr="00CA6CF3">
              <w:rPr>
                <w:rFonts w:ascii="Calibri" w:hAnsi="Calibri"/>
                <w:b/>
                <w:bCs/>
                <w:color w:val="000000"/>
              </w:rPr>
              <w:t>“Microtainer collection is estimated to take 10 minutes.”</w:t>
            </w:r>
          </w:p>
        </w:tc>
        <w:tc>
          <w:tcPr>
            <w:tcW w:w="2610" w:type="dxa"/>
            <w:tcBorders>
              <w:top w:val="nil"/>
              <w:left w:val="nil"/>
              <w:bottom w:val="single" w:color="auto" w:sz="4" w:space="0"/>
              <w:right w:val="single" w:color="auto" w:sz="4" w:space="0"/>
            </w:tcBorders>
            <w:shd w:val="clear" w:color="000000" w:fill="FFFFFF"/>
            <w:hideMark/>
          </w:tcPr>
          <w:p w:rsidR="009552E4" w:rsidP="009552E4" w:rsidRDefault="009552E4" w14:paraId="16B5B638" w14:textId="236574EF">
            <w:pPr>
              <w:rPr>
                <w:rFonts w:ascii="Calibri" w:hAnsi="Calibri"/>
                <w:color w:val="000000"/>
              </w:rPr>
            </w:pPr>
            <w:r>
              <w:rPr>
                <w:rFonts w:ascii="Calibri" w:hAnsi="Calibri"/>
                <w:color w:val="000000"/>
              </w:rPr>
              <w:t xml:space="preserve">This information clarifies changes to the estimated amount of time that participants will need to complete the test kit. </w:t>
            </w:r>
          </w:p>
        </w:tc>
      </w:tr>
      <w:tr w:rsidR="009552E4" w:rsidTr="004D7F71" w14:paraId="662464A4" w14:textId="77777777">
        <w:trPr>
          <w:trHeight w:val="1448"/>
        </w:trPr>
        <w:tc>
          <w:tcPr>
            <w:tcW w:w="2600" w:type="dxa"/>
            <w:tcBorders>
              <w:top w:val="nil"/>
              <w:left w:val="single" w:color="auto" w:sz="4" w:space="0"/>
              <w:bottom w:val="single" w:color="auto" w:sz="4" w:space="0"/>
              <w:right w:val="single" w:color="auto" w:sz="4" w:space="0"/>
            </w:tcBorders>
            <w:shd w:val="clear" w:color="000000" w:fill="FFFFFF"/>
            <w:hideMark/>
          </w:tcPr>
          <w:p w:rsidR="009552E4" w:rsidP="009552E4" w:rsidRDefault="009552E4" w14:paraId="5BDBCD58" w14:textId="3F49ED5F">
            <w:pPr>
              <w:rPr>
                <w:rFonts w:ascii="Calibri" w:hAnsi="Calibri"/>
                <w:color w:val="000000"/>
              </w:rPr>
            </w:pPr>
            <w:r w:rsidRPr="009552E4">
              <w:rPr>
                <w:rFonts w:ascii="Calibri" w:hAnsi="Calibri"/>
                <w:color w:val="000000"/>
              </w:rPr>
              <w:t xml:space="preserve">SSA, Page </w:t>
            </w:r>
            <w:r>
              <w:rPr>
                <w:rFonts w:ascii="Calibri" w:hAnsi="Calibri"/>
                <w:color w:val="000000"/>
              </w:rPr>
              <w:t>10</w:t>
            </w:r>
            <w:r w:rsidRPr="009552E4">
              <w:rPr>
                <w:rFonts w:ascii="Calibri" w:hAnsi="Calibri"/>
                <w:color w:val="000000"/>
              </w:rPr>
              <w:t>,</w:t>
            </w:r>
            <w:r>
              <w:rPr>
                <w:rFonts w:ascii="Calibri" w:hAnsi="Calibri"/>
                <w:color w:val="000000"/>
              </w:rPr>
              <w:t xml:space="preserve"> Explanation of Any Payment or Gift to Respondents</w:t>
            </w:r>
            <w:r w:rsidRPr="009552E4">
              <w:rPr>
                <w:rFonts w:ascii="Calibri" w:hAnsi="Calibri"/>
                <w:color w:val="000000"/>
              </w:rPr>
              <w:t>, content change</w:t>
            </w:r>
          </w:p>
        </w:tc>
        <w:tc>
          <w:tcPr>
            <w:tcW w:w="4235" w:type="dxa"/>
            <w:tcBorders>
              <w:top w:val="nil"/>
              <w:left w:val="nil"/>
              <w:bottom w:val="single" w:color="auto" w:sz="4" w:space="0"/>
              <w:right w:val="single" w:color="auto" w:sz="4" w:space="0"/>
            </w:tcBorders>
            <w:shd w:val="clear" w:color="000000" w:fill="FFFFFF"/>
            <w:hideMark/>
          </w:tcPr>
          <w:p w:rsidR="009552E4" w:rsidP="009552E4" w:rsidRDefault="009552E4" w14:paraId="1A6191B9" w14:textId="7AF08E99">
            <w:pPr>
              <w:rPr>
                <w:rFonts w:ascii="Calibri" w:hAnsi="Calibri"/>
                <w:color w:val="000000"/>
              </w:rPr>
            </w:pPr>
            <w:r w:rsidRPr="007B67B6">
              <w:rPr>
                <w:rFonts w:ascii="Calibri" w:hAnsi="Calibri"/>
                <w:b/>
                <w:bCs/>
                <w:color w:val="000000"/>
              </w:rPr>
              <w:t>Added</w:t>
            </w:r>
            <w:r>
              <w:rPr>
                <w:rFonts w:ascii="Calibri" w:hAnsi="Calibri"/>
                <w:color w:val="000000"/>
              </w:rPr>
              <w:t>: “</w:t>
            </w:r>
            <w:r w:rsidRPr="009552E4">
              <w:rPr>
                <w:rFonts w:ascii="Calibri" w:hAnsi="Calibri"/>
                <w:color w:val="000000"/>
              </w:rPr>
              <w:t xml:space="preserve">Participants in this trial will be provided with up to </w:t>
            </w:r>
            <w:r w:rsidRPr="00CA6CF3">
              <w:rPr>
                <w:rFonts w:ascii="Calibri" w:hAnsi="Calibri"/>
                <w:b/>
                <w:bCs/>
                <w:color w:val="000000"/>
              </w:rPr>
              <w:t>$80</w:t>
            </w:r>
            <w:r w:rsidRPr="009552E4">
              <w:rPr>
                <w:rFonts w:ascii="Calibri" w:hAnsi="Calibri"/>
                <w:color w:val="000000"/>
              </w:rPr>
              <w:t xml:space="preserve"> over the study period</w:t>
            </w:r>
            <w:r w:rsidR="005F2E81">
              <w:rPr>
                <w:rFonts w:ascii="Calibri" w:hAnsi="Calibri"/>
                <w:color w:val="000000"/>
              </w:rPr>
              <w:t>.”</w:t>
            </w:r>
            <w:r w:rsidRPr="009552E4">
              <w:rPr>
                <w:rFonts w:ascii="Calibri" w:hAnsi="Calibri"/>
                <w:color w:val="000000"/>
              </w:rPr>
              <w:t xml:space="preserve"> </w:t>
            </w:r>
          </w:p>
        </w:tc>
        <w:tc>
          <w:tcPr>
            <w:tcW w:w="2610" w:type="dxa"/>
            <w:tcBorders>
              <w:top w:val="nil"/>
              <w:left w:val="nil"/>
              <w:bottom w:val="single" w:color="auto" w:sz="4" w:space="0"/>
              <w:right w:val="single" w:color="auto" w:sz="4" w:space="0"/>
            </w:tcBorders>
            <w:shd w:val="clear" w:color="000000" w:fill="FFFFFF"/>
            <w:hideMark/>
          </w:tcPr>
          <w:p w:rsidR="009552E4" w:rsidP="009552E4" w:rsidRDefault="005F2E81" w14:paraId="2C201723" w14:textId="35DE957E">
            <w:pPr>
              <w:rPr>
                <w:rFonts w:ascii="Calibri" w:hAnsi="Calibri"/>
                <w:color w:val="000000"/>
              </w:rPr>
            </w:pPr>
            <w:r>
              <w:rPr>
                <w:rFonts w:ascii="Calibri" w:hAnsi="Calibri"/>
                <w:color w:val="000000"/>
              </w:rPr>
              <w:t xml:space="preserve">This information updates tokens of appreciation totals to reflect the addition of the microtainer. </w:t>
            </w:r>
          </w:p>
        </w:tc>
      </w:tr>
      <w:tr w:rsidR="005F2E81" w:rsidTr="004D7F71" w14:paraId="104D5D33" w14:textId="77777777">
        <w:trPr>
          <w:trHeight w:val="900"/>
        </w:trPr>
        <w:tc>
          <w:tcPr>
            <w:tcW w:w="2600" w:type="dxa"/>
            <w:tcBorders>
              <w:top w:val="nil"/>
              <w:left w:val="single" w:color="auto" w:sz="4" w:space="0"/>
              <w:bottom w:val="single" w:color="auto" w:sz="4" w:space="0"/>
              <w:right w:val="single" w:color="auto" w:sz="4" w:space="0"/>
            </w:tcBorders>
            <w:shd w:val="clear" w:color="000000" w:fill="FFFFFF"/>
            <w:hideMark/>
          </w:tcPr>
          <w:p w:rsidR="005F2E81" w:rsidP="005F2E81" w:rsidRDefault="005F2E81" w14:paraId="1D35D9FF" w14:textId="3663531C">
            <w:pPr>
              <w:rPr>
                <w:rFonts w:ascii="Calibri" w:hAnsi="Calibri"/>
                <w:color w:val="000000"/>
              </w:rPr>
            </w:pPr>
            <w:r w:rsidRPr="009552E4">
              <w:rPr>
                <w:rFonts w:ascii="Calibri" w:hAnsi="Calibri"/>
                <w:color w:val="000000"/>
              </w:rPr>
              <w:t xml:space="preserve">SSA, Page </w:t>
            </w:r>
            <w:r>
              <w:rPr>
                <w:rFonts w:ascii="Calibri" w:hAnsi="Calibri"/>
                <w:color w:val="000000"/>
              </w:rPr>
              <w:t>10</w:t>
            </w:r>
            <w:r w:rsidRPr="009552E4">
              <w:rPr>
                <w:rFonts w:ascii="Calibri" w:hAnsi="Calibri"/>
                <w:color w:val="000000"/>
              </w:rPr>
              <w:t>,</w:t>
            </w:r>
            <w:r>
              <w:rPr>
                <w:rFonts w:ascii="Calibri" w:hAnsi="Calibri"/>
                <w:color w:val="000000"/>
              </w:rPr>
              <w:t xml:space="preserve"> Explanation of Any Payment or Gift to Respondents</w:t>
            </w:r>
            <w:r w:rsidRPr="009552E4">
              <w:rPr>
                <w:rFonts w:ascii="Calibri" w:hAnsi="Calibri"/>
                <w:color w:val="000000"/>
              </w:rPr>
              <w:t>, content change</w:t>
            </w:r>
          </w:p>
        </w:tc>
        <w:tc>
          <w:tcPr>
            <w:tcW w:w="4235" w:type="dxa"/>
            <w:tcBorders>
              <w:top w:val="nil"/>
              <w:left w:val="nil"/>
              <w:bottom w:val="single" w:color="auto" w:sz="4" w:space="0"/>
              <w:right w:val="single" w:color="auto" w:sz="4" w:space="0"/>
            </w:tcBorders>
            <w:shd w:val="clear" w:color="000000" w:fill="FFFFFF"/>
            <w:hideMark/>
          </w:tcPr>
          <w:p w:rsidR="005F2E81" w:rsidP="005F2E81" w:rsidRDefault="005F2E81" w14:paraId="35F8CD20" w14:textId="1A462DE8">
            <w:pPr>
              <w:rPr>
                <w:rFonts w:ascii="Calibri" w:hAnsi="Calibri"/>
                <w:color w:val="000000"/>
              </w:rPr>
            </w:pPr>
            <w:r w:rsidRPr="007B67B6">
              <w:rPr>
                <w:rFonts w:ascii="Calibri" w:hAnsi="Calibri"/>
                <w:b/>
                <w:bCs/>
                <w:color w:val="000000"/>
              </w:rPr>
              <w:t>Added</w:t>
            </w:r>
            <w:r>
              <w:rPr>
                <w:rFonts w:ascii="Calibri" w:hAnsi="Calibri"/>
                <w:color w:val="000000"/>
              </w:rPr>
              <w:t xml:space="preserve">: </w:t>
            </w:r>
            <w:r w:rsidRPr="00CA6CF3">
              <w:rPr>
                <w:rFonts w:ascii="Calibri" w:hAnsi="Calibri"/>
                <w:b/>
                <w:bCs/>
                <w:color w:val="000000"/>
              </w:rPr>
              <w:t>“Participants who return completed microtainers will be provided an additional $10 upon receipt of the microtainer.”</w:t>
            </w:r>
          </w:p>
        </w:tc>
        <w:tc>
          <w:tcPr>
            <w:tcW w:w="2610" w:type="dxa"/>
            <w:tcBorders>
              <w:top w:val="nil"/>
              <w:left w:val="nil"/>
              <w:bottom w:val="single" w:color="auto" w:sz="4" w:space="0"/>
              <w:right w:val="single" w:color="auto" w:sz="4" w:space="0"/>
            </w:tcBorders>
            <w:shd w:val="clear" w:color="000000" w:fill="FFFFFF"/>
            <w:hideMark/>
          </w:tcPr>
          <w:p w:rsidR="005F2E81" w:rsidP="005F2E81" w:rsidRDefault="005F2E81" w14:paraId="24E21506" w14:textId="312AEA61">
            <w:pPr>
              <w:rPr>
                <w:rFonts w:ascii="Calibri" w:hAnsi="Calibri"/>
                <w:color w:val="000000"/>
              </w:rPr>
            </w:pPr>
            <w:r>
              <w:rPr>
                <w:rFonts w:ascii="Calibri" w:hAnsi="Calibri"/>
                <w:color w:val="000000"/>
              </w:rPr>
              <w:t xml:space="preserve">This information clarifies changes to the estimated amount of time that participants will need to complete the test kit. </w:t>
            </w:r>
          </w:p>
        </w:tc>
      </w:tr>
      <w:tr w:rsidR="005F2E81" w:rsidTr="004D7F71" w14:paraId="67331884" w14:textId="77777777">
        <w:trPr>
          <w:trHeight w:val="3950"/>
        </w:trPr>
        <w:tc>
          <w:tcPr>
            <w:tcW w:w="2600" w:type="dxa"/>
            <w:tcBorders>
              <w:top w:val="nil"/>
              <w:left w:val="single" w:color="auto" w:sz="4" w:space="0"/>
              <w:bottom w:val="single" w:color="auto" w:sz="4" w:space="0"/>
              <w:right w:val="single" w:color="auto" w:sz="4" w:space="0"/>
            </w:tcBorders>
            <w:shd w:val="clear" w:color="000000" w:fill="FFFFFF"/>
            <w:hideMark/>
          </w:tcPr>
          <w:p w:rsidR="005F2E81" w:rsidP="005F2E81" w:rsidRDefault="005F2E81" w14:paraId="54F86D79" w14:textId="79366939">
            <w:pPr>
              <w:rPr>
                <w:rFonts w:ascii="Calibri" w:hAnsi="Calibri"/>
                <w:color w:val="000000"/>
              </w:rPr>
            </w:pPr>
            <w:r>
              <w:rPr>
                <w:rFonts w:ascii="Calibri" w:hAnsi="Calibri"/>
                <w:color w:val="000000"/>
              </w:rPr>
              <w:t>SSB, Page 6</w:t>
            </w:r>
            <w:r w:rsidR="00973EEA">
              <w:rPr>
                <w:rFonts w:ascii="Calibri" w:hAnsi="Calibri"/>
                <w:color w:val="000000"/>
              </w:rPr>
              <w:t>-7</w:t>
            </w:r>
            <w:r>
              <w:rPr>
                <w:rFonts w:ascii="Calibri" w:hAnsi="Calibri"/>
                <w:color w:val="000000"/>
              </w:rPr>
              <w:t>, Procedures for the Collection of Information, content change</w:t>
            </w:r>
          </w:p>
        </w:tc>
        <w:tc>
          <w:tcPr>
            <w:tcW w:w="4235" w:type="dxa"/>
            <w:tcBorders>
              <w:top w:val="nil"/>
              <w:left w:val="nil"/>
              <w:bottom w:val="single" w:color="auto" w:sz="4" w:space="0"/>
              <w:right w:val="single" w:color="auto" w:sz="4" w:space="0"/>
            </w:tcBorders>
            <w:shd w:val="clear" w:color="000000" w:fill="FFFFFF"/>
            <w:hideMark/>
          </w:tcPr>
          <w:p w:rsidRPr="00E71E17" w:rsidR="005F2E81" w:rsidP="005263CF" w:rsidRDefault="00973EEA" w14:paraId="16AF1A31" w14:textId="40960257">
            <w:pPr>
              <w:rPr>
                <w:rFonts w:ascii="Calibri" w:hAnsi="Calibri"/>
                <w:b/>
                <w:color w:val="000000"/>
              </w:rPr>
            </w:pPr>
            <w:r w:rsidRPr="007B67B6">
              <w:rPr>
                <w:rFonts w:ascii="Calibri" w:hAnsi="Calibri"/>
                <w:b/>
                <w:color w:val="000000"/>
              </w:rPr>
              <w:t>Added</w:t>
            </w:r>
            <w:r>
              <w:rPr>
                <w:rFonts w:ascii="Calibri" w:hAnsi="Calibri"/>
                <w:bCs/>
                <w:color w:val="000000"/>
              </w:rPr>
              <w:t xml:space="preserve">: </w:t>
            </w:r>
            <w:r w:rsidRPr="00CA6CF3">
              <w:rPr>
                <w:rFonts w:ascii="Calibri" w:hAnsi="Calibri"/>
                <w:b/>
                <w:color w:val="000000"/>
              </w:rPr>
              <w:t xml:space="preserve">“Microtainer samples will be mailed directly to CDC. Microtainer will be delivered pre-labeled and will not need to be registered (name and contact information will not be provided). </w:t>
            </w:r>
          </w:p>
        </w:tc>
        <w:tc>
          <w:tcPr>
            <w:tcW w:w="2610" w:type="dxa"/>
            <w:tcBorders>
              <w:top w:val="nil"/>
              <w:left w:val="nil"/>
              <w:bottom w:val="single" w:color="auto" w:sz="4" w:space="0"/>
              <w:right w:val="single" w:color="auto" w:sz="4" w:space="0"/>
            </w:tcBorders>
            <w:shd w:val="clear" w:color="000000" w:fill="FFFFFF"/>
            <w:hideMark/>
          </w:tcPr>
          <w:p w:rsidR="005F2E81" w:rsidP="005F2E81" w:rsidRDefault="005F2E81" w14:paraId="568C80B9" w14:textId="446D5B9E">
            <w:pPr>
              <w:rPr>
                <w:rFonts w:ascii="Calibri" w:hAnsi="Calibri"/>
                <w:color w:val="000000"/>
              </w:rPr>
            </w:pPr>
            <w:r>
              <w:rPr>
                <w:rFonts w:ascii="Calibri" w:hAnsi="Calibri"/>
                <w:color w:val="000000"/>
              </w:rPr>
              <w:t>Updated to indicate that collection kits will provide both a DBS and microtainer specimen collection supply.</w:t>
            </w:r>
          </w:p>
        </w:tc>
      </w:tr>
      <w:tr w:rsidR="005F2E81" w:rsidTr="004D7F71" w14:paraId="7CD28DC8" w14:textId="77777777">
        <w:trPr>
          <w:trHeight w:val="1610"/>
        </w:trPr>
        <w:tc>
          <w:tcPr>
            <w:tcW w:w="2600" w:type="dxa"/>
            <w:tcBorders>
              <w:top w:val="nil"/>
              <w:left w:val="single" w:color="auto" w:sz="4" w:space="0"/>
              <w:bottom w:val="single" w:color="auto" w:sz="4" w:space="0"/>
              <w:right w:val="single" w:color="auto" w:sz="4" w:space="0"/>
            </w:tcBorders>
            <w:shd w:val="clear" w:color="000000" w:fill="FFFFFF"/>
            <w:hideMark/>
          </w:tcPr>
          <w:p w:rsidR="005F2E81" w:rsidP="005F2E81" w:rsidRDefault="00973EEA" w14:paraId="0CF55B3C" w14:textId="063D4F55">
            <w:pPr>
              <w:rPr>
                <w:rFonts w:ascii="Calibri" w:hAnsi="Calibri"/>
                <w:color w:val="000000"/>
              </w:rPr>
            </w:pPr>
            <w:r>
              <w:rPr>
                <w:rFonts w:ascii="Calibri" w:hAnsi="Calibri"/>
                <w:color w:val="000000"/>
              </w:rPr>
              <w:lastRenderedPageBreak/>
              <w:t>SSB, Page 6, Procedures for the Collection of Information, content change</w:t>
            </w:r>
          </w:p>
        </w:tc>
        <w:tc>
          <w:tcPr>
            <w:tcW w:w="4235" w:type="dxa"/>
            <w:tcBorders>
              <w:top w:val="nil"/>
              <w:left w:val="nil"/>
              <w:bottom w:val="single" w:color="auto" w:sz="4" w:space="0"/>
              <w:right w:val="single" w:color="auto" w:sz="4" w:space="0"/>
            </w:tcBorders>
            <w:shd w:val="clear" w:color="000000" w:fill="FFFFFF"/>
            <w:hideMark/>
          </w:tcPr>
          <w:p w:rsidR="005F2E81" w:rsidP="005F2E81" w:rsidRDefault="00973EEA" w14:paraId="3BB9B974" w14:textId="5EA4F852">
            <w:pPr>
              <w:rPr>
                <w:rFonts w:ascii="Calibri" w:hAnsi="Calibri"/>
                <w:color w:val="000000"/>
              </w:rPr>
            </w:pPr>
            <w:r w:rsidRPr="007B67B6">
              <w:rPr>
                <w:rFonts w:ascii="Calibri" w:hAnsi="Calibri"/>
                <w:b/>
                <w:bCs/>
                <w:color w:val="000000"/>
              </w:rPr>
              <w:t>Added</w:t>
            </w:r>
            <w:r>
              <w:rPr>
                <w:rFonts w:ascii="Calibri" w:hAnsi="Calibri"/>
                <w:color w:val="000000"/>
              </w:rPr>
              <w:t xml:space="preserve">: </w:t>
            </w:r>
            <w:r w:rsidRPr="00CA6CF3">
              <w:rPr>
                <w:rFonts w:ascii="Calibri" w:hAnsi="Calibri"/>
                <w:b/>
                <w:bCs/>
                <w:color w:val="000000"/>
              </w:rPr>
              <w:t>“</w:t>
            </w:r>
            <w:r w:rsidRPr="00CA6CF3" w:rsidR="005F2E81">
              <w:rPr>
                <w:rFonts w:ascii="Calibri" w:hAnsi="Calibri"/>
                <w:b/>
                <w:bCs/>
                <w:color w:val="000000"/>
              </w:rPr>
              <w:t>Microtainer samples will be mailed directly to CDC. Microtainer will be delivered pre-labeled and will not need to be registered</w:t>
            </w:r>
            <w:bookmarkStart w:name="_Hlk33522955" w:id="2"/>
            <w:r w:rsidRPr="00CA6CF3" w:rsidR="005F2E81">
              <w:rPr>
                <w:rFonts w:ascii="Calibri" w:hAnsi="Calibri"/>
                <w:b/>
                <w:bCs/>
                <w:color w:val="000000"/>
              </w:rPr>
              <w:t xml:space="preserve"> (name and contact information will not be provided)</w:t>
            </w:r>
            <w:bookmarkEnd w:id="2"/>
            <w:r w:rsidRPr="00CA6CF3" w:rsidR="005F2E81">
              <w:rPr>
                <w:rFonts w:ascii="Calibri" w:hAnsi="Calibri"/>
                <w:b/>
                <w:bCs/>
                <w:color w:val="000000"/>
              </w:rPr>
              <w:t>.</w:t>
            </w:r>
            <w:r w:rsidRPr="00CA6CF3">
              <w:rPr>
                <w:rFonts w:ascii="Calibri" w:hAnsi="Calibri"/>
                <w:b/>
                <w:bCs/>
                <w:color w:val="000000"/>
              </w:rPr>
              <w:t>”</w:t>
            </w:r>
            <w:r w:rsidRPr="005F2E81" w:rsidR="005F2E81">
              <w:rPr>
                <w:rFonts w:ascii="Calibri" w:hAnsi="Calibri"/>
                <w:color w:val="000000"/>
              </w:rPr>
              <w:t xml:space="preserve"> </w:t>
            </w:r>
          </w:p>
        </w:tc>
        <w:tc>
          <w:tcPr>
            <w:tcW w:w="2610" w:type="dxa"/>
            <w:tcBorders>
              <w:top w:val="nil"/>
              <w:left w:val="nil"/>
              <w:bottom w:val="single" w:color="auto" w:sz="4" w:space="0"/>
              <w:right w:val="single" w:color="auto" w:sz="4" w:space="0"/>
            </w:tcBorders>
            <w:shd w:val="clear" w:color="000000" w:fill="FFFFFF"/>
            <w:hideMark/>
          </w:tcPr>
          <w:p w:rsidR="005F2E81" w:rsidP="005F2E81" w:rsidRDefault="005263CF" w14:paraId="5F0C7ADE" w14:textId="473A9914">
            <w:pPr>
              <w:rPr>
                <w:rFonts w:ascii="Calibri" w:hAnsi="Calibri"/>
                <w:color w:val="000000"/>
              </w:rPr>
            </w:pPr>
            <w:r>
              <w:rPr>
                <w:rFonts w:ascii="Calibri" w:hAnsi="Calibri"/>
                <w:color w:val="000000"/>
              </w:rPr>
              <w:t>Updated to indicate how sample will be sent to CDC.</w:t>
            </w:r>
          </w:p>
        </w:tc>
      </w:tr>
      <w:tr w:rsidR="005F2E81" w:rsidTr="004D7F71" w14:paraId="4773CAEB" w14:textId="77777777">
        <w:trPr>
          <w:trHeight w:val="1200"/>
        </w:trPr>
        <w:tc>
          <w:tcPr>
            <w:tcW w:w="2600" w:type="dxa"/>
            <w:tcBorders>
              <w:top w:val="nil"/>
              <w:left w:val="single" w:color="auto" w:sz="4" w:space="0"/>
              <w:bottom w:val="single" w:color="auto" w:sz="4" w:space="0"/>
              <w:right w:val="single" w:color="auto" w:sz="4" w:space="0"/>
            </w:tcBorders>
            <w:shd w:val="clear" w:color="000000" w:fill="FFFFFF"/>
            <w:hideMark/>
          </w:tcPr>
          <w:p w:rsidR="005F2E81" w:rsidP="005F2E81" w:rsidRDefault="00973EEA" w14:paraId="34962A84" w14:textId="589992C3">
            <w:pPr>
              <w:rPr>
                <w:rFonts w:ascii="Calibri" w:hAnsi="Calibri"/>
                <w:color w:val="000000"/>
              </w:rPr>
            </w:pPr>
            <w:r>
              <w:rPr>
                <w:rFonts w:ascii="Calibri" w:hAnsi="Calibri"/>
                <w:color w:val="000000"/>
              </w:rPr>
              <w:t>SSB, Page 6, Procedures for the Collection of Information, content change</w:t>
            </w:r>
          </w:p>
        </w:tc>
        <w:tc>
          <w:tcPr>
            <w:tcW w:w="4235" w:type="dxa"/>
            <w:tcBorders>
              <w:top w:val="nil"/>
              <w:left w:val="nil"/>
              <w:bottom w:val="single" w:color="auto" w:sz="4" w:space="0"/>
              <w:right w:val="single" w:color="auto" w:sz="4" w:space="0"/>
            </w:tcBorders>
            <w:shd w:val="clear" w:color="000000" w:fill="FFFFFF"/>
            <w:hideMark/>
          </w:tcPr>
          <w:p w:rsidR="005F2E81" w:rsidP="005F2E81" w:rsidRDefault="005F2E81" w14:paraId="7FE9E357" w14:textId="77777777">
            <w:pPr>
              <w:rPr>
                <w:rFonts w:ascii="Calibri" w:hAnsi="Calibri"/>
                <w:color w:val="000000"/>
              </w:rPr>
            </w:pPr>
            <w:r w:rsidRPr="007B67B6">
              <w:rPr>
                <w:rFonts w:ascii="Calibri" w:hAnsi="Calibri"/>
                <w:b/>
                <w:bCs/>
                <w:color w:val="000000"/>
              </w:rPr>
              <w:t>Removed</w:t>
            </w:r>
            <w:r>
              <w:rPr>
                <w:rFonts w:ascii="Calibri" w:hAnsi="Calibri"/>
                <w:color w:val="000000"/>
              </w:rPr>
              <w:t xml:space="preserve"> horizontal perforation on the form that separates the Patient Identification section from the remainder of the form.</w:t>
            </w:r>
          </w:p>
        </w:tc>
        <w:tc>
          <w:tcPr>
            <w:tcW w:w="2610" w:type="dxa"/>
            <w:tcBorders>
              <w:top w:val="nil"/>
              <w:left w:val="nil"/>
              <w:bottom w:val="single" w:color="auto" w:sz="4" w:space="0"/>
              <w:right w:val="single" w:color="auto" w:sz="4" w:space="0"/>
            </w:tcBorders>
            <w:shd w:val="clear" w:color="000000" w:fill="FFFFFF"/>
            <w:hideMark/>
          </w:tcPr>
          <w:p w:rsidR="005F2E81" w:rsidP="005F2E81" w:rsidRDefault="005F2E81" w14:paraId="4AC37532" w14:textId="77777777">
            <w:pPr>
              <w:rPr>
                <w:rFonts w:ascii="Calibri" w:hAnsi="Calibri"/>
                <w:color w:val="000000"/>
              </w:rPr>
            </w:pPr>
            <w:r>
              <w:rPr>
                <w:rFonts w:ascii="Calibri" w:hAnsi="Calibri"/>
                <w:color w:val="000000"/>
              </w:rPr>
              <w:t>It is no longer necessary to separate the Patient Identification section from the remainder of the form.</w:t>
            </w:r>
          </w:p>
        </w:tc>
      </w:tr>
      <w:tr w:rsidR="005F2E81" w:rsidTr="004D7F71" w14:paraId="6CB9B624" w14:textId="77777777">
        <w:trPr>
          <w:trHeight w:val="600"/>
        </w:trPr>
        <w:tc>
          <w:tcPr>
            <w:tcW w:w="2600" w:type="dxa"/>
            <w:tcBorders>
              <w:top w:val="nil"/>
              <w:left w:val="single" w:color="auto" w:sz="4" w:space="0"/>
              <w:bottom w:val="single" w:color="auto" w:sz="4" w:space="0"/>
              <w:right w:val="single" w:color="auto" w:sz="4" w:space="0"/>
            </w:tcBorders>
            <w:shd w:val="clear" w:color="000000" w:fill="FFFFFF"/>
            <w:hideMark/>
          </w:tcPr>
          <w:p w:rsidR="005F2E81" w:rsidP="005F2E81" w:rsidRDefault="0081304B" w14:paraId="403C6559" w14:textId="712C8AED">
            <w:pPr>
              <w:rPr>
                <w:rFonts w:ascii="Calibri" w:hAnsi="Calibri"/>
                <w:color w:val="000000"/>
              </w:rPr>
            </w:pPr>
            <w:r>
              <w:rPr>
                <w:rFonts w:ascii="Calibri" w:hAnsi="Calibri"/>
                <w:color w:val="000000"/>
              </w:rPr>
              <w:t>SSB, Page 8, Procedures for the Collection of Information, content change</w:t>
            </w:r>
          </w:p>
        </w:tc>
        <w:tc>
          <w:tcPr>
            <w:tcW w:w="4235" w:type="dxa"/>
            <w:tcBorders>
              <w:top w:val="nil"/>
              <w:left w:val="nil"/>
              <w:bottom w:val="single" w:color="auto" w:sz="4" w:space="0"/>
              <w:right w:val="single" w:color="auto" w:sz="4" w:space="0"/>
            </w:tcBorders>
            <w:shd w:val="clear" w:color="000000" w:fill="FFFFFF"/>
            <w:hideMark/>
          </w:tcPr>
          <w:p w:rsidR="005F2E81" w:rsidP="005F2E81" w:rsidRDefault="0081304B" w14:paraId="6808E836" w14:textId="2AC16DE3">
            <w:pPr>
              <w:rPr>
                <w:rFonts w:ascii="Calibri" w:hAnsi="Calibri"/>
                <w:color w:val="000000"/>
              </w:rPr>
            </w:pPr>
            <w:r w:rsidRPr="007B67B6">
              <w:rPr>
                <w:rFonts w:ascii="Calibri" w:hAnsi="Calibri"/>
                <w:b/>
                <w:color w:val="000000"/>
              </w:rPr>
              <w:t>Changes</w:t>
            </w:r>
            <w:r>
              <w:rPr>
                <w:rFonts w:ascii="Calibri" w:hAnsi="Calibri"/>
                <w:bCs/>
                <w:color w:val="000000"/>
              </w:rPr>
              <w:t xml:space="preserve"> in </w:t>
            </w:r>
            <w:r w:rsidR="00BD4389">
              <w:rPr>
                <w:rFonts w:ascii="Calibri" w:hAnsi="Calibri"/>
                <w:bCs/>
                <w:color w:val="000000"/>
              </w:rPr>
              <w:t>highlight</w:t>
            </w:r>
            <w:r>
              <w:rPr>
                <w:rFonts w:ascii="Calibri" w:hAnsi="Calibri"/>
                <w:bCs/>
                <w:color w:val="000000"/>
              </w:rPr>
              <w:t xml:space="preserve"> to heading: </w:t>
            </w:r>
            <w:r w:rsidRPr="0081304B">
              <w:rPr>
                <w:rFonts w:ascii="Calibri" w:hAnsi="Calibri"/>
                <w:bCs/>
                <w:color w:val="000000"/>
              </w:rPr>
              <w:t xml:space="preserve">“DBS </w:t>
            </w:r>
            <w:r w:rsidRPr="00CA6CF3">
              <w:rPr>
                <w:rFonts w:ascii="Calibri" w:hAnsi="Calibri"/>
                <w:b/>
                <w:color w:val="000000"/>
              </w:rPr>
              <w:t>and Microtainer</w:t>
            </w:r>
            <w:r w:rsidRPr="0081304B">
              <w:rPr>
                <w:rFonts w:ascii="Calibri" w:hAnsi="Calibri"/>
                <w:bCs/>
                <w:color w:val="000000"/>
              </w:rPr>
              <w:t xml:space="preserve"> Testing”</w:t>
            </w:r>
            <w:r w:rsidR="004D3577">
              <w:rPr>
                <w:rFonts w:ascii="Calibri" w:hAnsi="Calibri"/>
                <w:bCs/>
                <w:color w:val="000000"/>
              </w:rPr>
              <w:t xml:space="preserve">. Similar minor changes made throughout the rest of the document. </w:t>
            </w:r>
          </w:p>
        </w:tc>
        <w:tc>
          <w:tcPr>
            <w:tcW w:w="2610" w:type="dxa"/>
            <w:tcBorders>
              <w:top w:val="nil"/>
              <w:left w:val="nil"/>
              <w:bottom w:val="single" w:color="auto" w:sz="4" w:space="0"/>
              <w:right w:val="single" w:color="auto" w:sz="4" w:space="0"/>
            </w:tcBorders>
            <w:shd w:val="clear" w:color="000000" w:fill="FFFFFF"/>
            <w:hideMark/>
          </w:tcPr>
          <w:p w:rsidR="005F2E81" w:rsidP="005F2E81" w:rsidRDefault="005F2E81" w14:paraId="38C15A80" w14:textId="283D124F">
            <w:pPr>
              <w:rPr>
                <w:rFonts w:ascii="Calibri" w:hAnsi="Calibri"/>
                <w:color w:val="000000"/>
              </w:rPr>
            </w:pPr>
            <w:r>
              <w:rPr>
                <w:rFonts w:ascii="Calibri" w:hAnsi="Calibri"/>
                <w:color w:val="000000"/>
              </w:rPr>
              <w:t xml:space="preserve">To make </w:t>
            </w:r>
            <w:r w:rsidR="004D3577">
              <w:rPr>
                <w:rFonts w:ascii="Calibri" w:hAnsi="Calibri"/>
                <w:color w:val="000000"/>
              </w:rPr>
              <w:t xml:space="preserve">references to the microtainer kit along with the DBS samples consistent throughout. </w:t>
            </w:r>
          </w:p>
        </w:tc>
      </w:tr>
      <w:tr w:rsidR="005F2E81" w:rsidTr="004D7F71" w14:paraId="382C3263" w14:textId="77777777">
        <w:trPr>
          <w:trHeight w:val="5100"/>
        </w:trPr>
        <w:tc>
          <w:tcPr>
            <w:tcW w:w="2600" w:type="dxa"/>
            <w:tcBorders>
              <w:top w:val="nil"/>
              <w:left w:val="single" w:color="auto" w:sz="4" w:space="0"/>
              <w:bottom w:val="single" w:color="auto" w:sz="4" w:space="0"/>
              <w:right w:val="single" w:color="auto" w:sz="4" w:space="0"/>
            </w:tcBorders>
            <w:shd w:val="clear" w:color="000000" w:fill="FFFFFF"/>
            <w:hideMark/>
          </w:tcPr>
          <w:p w:rsidR="005F2E81" w:rsidP="005F2E81" w:rsidRDefault="0081304B" w14:paraId="588718EF" w14:textId="2F473BE8">
            <w:pPr>
              <w:rPr>
                <w:rFonts w:ascii="Calibri" w:hAnsi="Calibri"/>
                <w:color w:val="000000"/>
              </w:rPr>
            </w:pPr>
            <w:r>
              <w:rPr>
                <w:rFonts w:ascii="Calibri" w:hAnsi="Calibri"/>
                <w:color w:val="000000"/>
              </w:rPr>
              <w:t>SSB, Page 8-9, Procedures for the Collection of Information, content change</w:t>
            </w:r>
          </w:p>
        </w:tc>
        <w:tc>
          <w:tcPr>
            <w:tcW w:w="4235" w:type="dxa"/>
            <w:tcBorders>
              <w:top w:val="nil"/>
              <w:left w:val="nil"/>
              <w:bottom w:val="single" w:color="auto" w:sz="4" w:space="0"/>
              <w:right w:val="single" w:color="auto" w:sz="4" w:space="0"/>
            </w:tcBorders>
            <w:shd w:val="clear" w:color="000000" w:fill="FFFFFF"/>
            <w:hideMark/>
          </w:tcPr>
          <w:p w:rsidRPr="00CA6CF3" w:rsidR="0081304B" w:rsidP="0081304B" w:rsidRDefault="005F2E81" w14:paraId="30C151B7" w14:textId="3B6F4D8A">
            <w:pPr>
              <w:rPr>
                <w:rFonts w:ascii="Calibri" w:hAnsi="Calibri"/>
                <w:b/>
                <w:bCs/>
                <w:color w:val="000000"/>
              </w:rPr>
            </w:pPr>
            <w:r>
              <w:rPr>
                <w:rFonts w:ascii="Calibri" w:hAnsi="Calibri"/>
                <w:color w:val="000000"/>
              </w:rPr>
              <w:br w:type="page"/>
            </w:r>
            <w:r w:rsidRPr="007B67B6" w:rsidR="0081304B">
              <w:rPr>
                <w:rFonts w:ascii="Calibri" w:hAnsi="Calibri"/>
                <w:b/>
                <w:bCs/>
                <w:color w:val="000000"/>
              </w:rPr>
              <w:t>Added</w:t>
            </w:r>
            <w:r w:rsidR="0081304B">
              <w:rPr>
                <w:rFonts w:ascii="Calibri" w:hAnsi="Calibri"/>
                <w:color w:val="000000"/>
              </w:rPr>
              <w:t xml:space="preserve">: </w:t>
            </w:r>
            <w:r w:rsidRPr="00CA6CF3" w:rsidR="0081304B">
              <w:rPr>
                <w:rFonts w:ascii="Calibri" w:hAnsi="Calibri"/>
                <w:b/>
                <w:bCs/>
                <w:color w:val="000000"/>
              </w:rPr>
              <w:t xml:space="preserve">“Participants who return the DBS card and report taking PrEP or ART will be sent a microtainer collection after they return their DBS card. </w:t>
            </w:r>
          </w:p>
          <w:p w:rsidRPr="00CA6CF3" w:rsidR="0081304B" w:rsidP="0081304B" w:rsidRDefault="0081304B" w14:paraId="0368B951" w14:textId="77777777">
            <w:pPr>
              <w:rPr>
                <w:rFonts w:ascii="Calibri" w:hAnsi="Calibri"/>
                <w:b/>
                <w:bCs/>
                <w:color w:val="000000"/>
              </w:rPr>
            </w:pPr>
            <w:r w:rsidRPr="00CA6CF3">
              <w:rPr>
                <w:rFonts w:ascii="Calibri" w:hAnsi="Calibri"/>
                <w:b/>
                <w:bCs/>
                <w:color w:val="000000"/>
              </w:rPr>
              <w:t xml:space="preserve">The microtainer collection kit includes: an instruction booklet in English, a microtainer collection tube, a plastic bag, an alcohol wipe, two gauze pads, two safety lancets (BD, 2 mm), a bandage and a return envelope. Microtainers will be pre-labeled with the participant ID and do not need to be registered by the participant. Microtainers will be returned directly to CDC. </w:t>
            </w:r>
          </w:p>
          <w:p w:rsidR="005F2E81" w:rsidP="005F2E81" w:rsidRDefault="0081304B" w14:paraId="78ED88B6" w14:textId="7CA86D58">
            <w:pPr>
              <w:rPr>
                <w:rFonts w:ascii="Calibri" w:hAnsi="Calibri"/>
                <w:color w:val="000000"/>
              </w:rPr>
            </w:pPr>
            <w:r w:rsidRPr="00CA6CF3">
              <w:rPr>
                <w:rFonts w:ascii="Calibri" w:hAnsi="Calibri"/>
                <w:b/>
                <w:bCs/>
                <w:color w:val="000000"/>
              </w:rPr>
              <w:t xml:space="preserve">For the microtainer collection, the participant will perform a single finger-stick to provide enough blood to fill at least half (250 </w:t>
            </w:r>
            <w:proofErr w:type="spellStart"/>
            <w:r w:rsidRPr="00CA6CF3">
              <w:rPr>
                <w:rFonts w:ascii="Calibri" w:hAnsi="Calibri"/>
                <w:b/>
                <w:bCs/>
                <w:color w:val="000000"/>
              </w:rPr>
              <w:t>uL</w:t>
            </w:r>
            <w:proofErr w:type="spellEnd"/>
            <w:r w:rsidRPr="00CA6CF3">
              <w:rPr>
                <w:rFonts w:ascii="Calibri" w:hAnsi="Calibri"/>
                <w:b/>
                <w:bCs/>
                <w:color w:val="000000"/>
              </w:rPr>
              <w:t>) of the microtainer. The participant will return the microtainer in the provided mailing envelope.  The packaging will not contain identifiable information and it will be mailed to the CDC DHAP lab.”</w:t>
            </w:r>
            <w:r w:rsidRPr="0081304B">
              <w:rPr>
                <w:rFonts w:ascii="Calibri" w:hAnsi="Calibri"/>
                <w:color w:val="000000"/>
              </w:rPr>
              <w:t xml:space="preserve"> </w:t>
            </w:r>
          </w:p>
        </w:tc>
        <w:tc>
          <w:tcPr>
            <w:tcW w:w="2610" w:type="dxa"/>
            <w:tcBorders>
              <w:top w:val="nil"/>
              <w:left w:val="nil"/>
              <w:bottom w:val="single" w:color="auto" w:sz="4" w:space="0"/>
              <w:right w:val="single" w:color="auto" w:sz="4" w:space="0"/>
            </w:tcBorders>
            <w:shd w:val="clear" w:color="000000" w:fill="FFFFFF"/>
            <w:hideMark/>
          </w:tcPr>
          <w:p w:rsidR="005F2E81" w:rsidP="005F2E81" w:rsidRDefault="0081304B" w14:paraId="4BA29B4A" w14:textId="49596A07">
            <w:pPr>
              <w:rPr>
                <w:rFonts w:ascii="Calibri" w:hAnsi="Calibri"/>
                <w:color w:val="000000"/>
              </w:rPr>
            </w:pPr>
            <w:r>
              <w:rPr>
                <w:rFonts w:ascii="Calibri" w:hAnsi="Calibri"/>
                <w:color w:val="000000"/>
              </w:rPr>
              <w:t>This information provides more detail concerning the microtainer collection kit and the specimen collection process.</w:t>
            </w:r>
          </w:p>
        </w:tc>
      </w:tr>
      <w:tr w:rsidR="005F2E81" w:rsidTr="004D7F71" w14:paraId="59E2040D" w14:textId="77777777">
        <w:trPr>
          <w:trHeight w:val="1500"/>
        </w:trPr>
        <w:tc>
          <w:tcPr>
            <w:tcW w:w="2600" w:type="dxa"/>
            <w:tcBorders>
              <w:top w:val="nil"/>
              <w:left w:val="single" w:color="auto" w:sz="4" w:space="0"/>
              <w:bottom w:val="single" w:color="auto" w:sz="4" w:space="0"/>
              <w:right w:val="single" w:color="auto" w:sz="4" w:space="0"/>
            </w:tcBorders>
            <w:shd w:val="clear" w:color="000000" w:fill="FFFFFF"/>
            <w:hideMark/>
          </w:tcPr>
          <w:p w:rsidR="005F2E81" w:rsidP="005F2E81" w:rsidRDefault="004D3577" w14:paraId="1295C4E7" w14:textId="493B99C2">
            <w:pPr>
              <w:rPr>
                <w:rFonts w:ascii="Calibri" w:hAnsi="Calibri"/>
                <w:color w:val="000000"/>
              </w:rPr>
            </w:pPr>
            <w:r>
              <w:rPr>
                <w:rFonts w:ascii="Calibri" w:hAnsi="Calibri"/>
                <w:color w:val="000000"/>
              </w:rPr>
              <w:t>SSB, Page 8-9, Procedures for the Collection of Information, content change</w:t>
            </w:r>
          </w:p>
        </w:tc>
        <w:tc>
          <w:tcPr>
            <w:tcW w:w="4235" w:type="dxa"/>
            <w:tcBorders>
              <w:top w:val="nil"/>
              <w:left w:val="nil"/>
              <w:bottom w:val="single" w:color="auto" w:sz="4" w:space="0"/>
              <w:right w:val="single" w:color="auto" w:sz="4" w:space="0"/>
            </w:tcBorders>
            <w:shd w:val="clear" w:color="000000" w:fill="FFFFFF"/>
            <w:hideMark/>
          </w:tcPr>
          <w:p w:rsidRPr="004D3577" w:rsidR="004D3577" w:rsidP="004D3577" w:rsidRDefault="004D3577" w14:paraId="535A940F" w14:textId="7D66BE1A">
            <w:pPr>
              <w:rPr>
                <w:rFonts w:ascii="Calibri" w:hAnsi="Calibri"/>
                <w:color w:val="000000"/>
              </w:rPr>
            </w:pPr>
            <w:r w:rsidRPr="007B67B6">
              <w:rPr>
                <w:rFonts w:ascii="Calibri" w:hAnsi="Calibri"/>
                <w:b/>
                <w:bCs/>
                <w:color w:val="000000"/>
              </w:rPr>
              <w:t>Added</w:t>
            </w:r>
            <w:r>
              <w:rPr>
                <w:rFonts w:ascii="Calibri" w:hAnsi="Calibri"/>
                <w:color w:val="000000"/>
              </w:rPr>
              <w:t xml:space="preserve">: </w:t>
            </w:r>
            <w:r w:rsidRPr="00CA6CF3">
              <w:rPr>
                <w:rFonts w:ascii="Calibri" w:hAnsi="Calibri"/>
                <w:b/>
                <w:bCs/>
                <w:color w:val="000000"/>
              </w:rPr>
              <w:t>“Similarly, for the microtainer collection kit, participants will receive $10 for sending in their specimen.”</w:t>
            </w:r>
            <w:r w:rsidRPr="004D3577">
              <w:rPr>
                <w:rFonts w:ascii="Calibri" w:hAnsi="Calibri"/>
                <w:color w:val="000000"/>
              </w:rPr>
              <w:t xml:space="preserve"> </w:t>
            </w:r>
          </w:p>
          <w:p w:rsidR="005F2E81" w:rsidP="005F2E81" w:rsidRDefault="005F2E81" w14:paraId="16AF8998" w14:textId="27ADD895">
            <w:pPr>
              <w:rPr>
                <w:rFonts w:ascii="Calibri" w:hAnsi="Calibri"/>
                <w:color w:val="000000"/>
              </w:rPr>
            </w:pPr>
          </w:p>
        </w:tc>
        <w:tc>
          <w:tcPr>
            <w:tcW w:w="2610" w:type="dxa"/>
            <w:tcBorders>
              <w:top w:val="nil"/>
              <w:left w:val="nil"/>
              <w:bottom w:val="single" w:color="auto" w:sz="4" w:space="0"/>
              <w:right w:val="single" w:color="auto" w:sz="4" w:space="0"/>
            </w:tcBorders>
            <w:shd w:val="clear" w:color="000000" w:fill="FFFFFF"/>
            <w:hideMark/>
          </w:tcPr>
          <w:p w:rsidR="005F2E81" w:rsidP="005F2E81" w:rsidRDefault="004D3577" w14:paraId="673E3E1E" w14:textId="67D77AEC">
            <w:pPr>
              <w:rPr>
                <w:rFonts w:ascii="Calibri" w:hAnsi="Calibri"/>
                <w:color w:val="000000"/>
              </w:rPr>
            </w:pPr>
            <w:r>
              <w:rPr>
                <w:rFonts w:ascii="Calibri" w:hAnsi="Calibri"/>
                <w:color w:val="000000"/>
              </w:rPr>
              <w:t>This clarifies that participants will receive an additional $10 for the microtainer kit.</w:t>
            </w:r>
            <w:r w:rsidR="005F2E81">
              <w:rPr>
                <w:rFonts w:ascii="Calibri" w:hAnsi="Calibri"/>
                <w:color w:val="000000"/>
              </w:rPr>
              <w:t xml:space="preserve"> </w:t>
            </w:r>
          </w:p>
        </w:tc>
      </w:tr>
    </w:tbl>
    <w:p w:rsidR="001B6EE6" w:rsidP="001E3FA4" w:rsidRDefault="001B6EE6" w14:paraId="018F6757" w14:textId="155BEE9F">
      <w:pPr>
        <w:spacing w:after="0" w:line="240" w:lineRule="auto"/>
        <w:rPr>
          <w:rFonts w:cstheme="minorHAnsi"/>
          <w:b/>
          <w:bCs/>
        </w:rPr>
      </w:pPr>
      <w:r w:rsidRPr="001B6EE6">
        <w:rPr>
          <w:rFonts w:cstheme="minorHAnsi"/>
          <w:b/>
          <w:bCs/>
        </w:rPr>
        <w:lastRenderedPageBreak/>
        <w:t xml:space="preserve">Changes to remove the Health </w:t>
      </w:r>
      <w:proofErr w:type="spellStart"/>
      <w:r w:rsidRPr="001B6EE6">
        <w:rPr>
          <w:rFonts w:cstheme="minorHAnsi"/>
          <w:b/>
          <w:bCs/>
        </w:rPr>
        <w:t>MPowerment</w:t>
      </w:r>
      <w:proofErr w:type="spellEnd"/>
      <w:r w:rsidRPr="001B6EE6">
        <w:rPr>
          <w:rFonts w:cstheme="minorHAnsi"/>
          <w:b/>
          <w:bCs/>
        </w:rPr>
        <w:t xml:space="preserve"> Study Arm</w:t>
      </w:r>
    </w:p>
    <w:p w:rsidR="001B6EE6" w:rsidP="001E3FA4" w:rsidRDefault="001B6EE6" w14:paraId="02DDF693" w14:textId="69B68C91">
      <w:pPr>
        <w:spacing w:after="0" w:line="240" w:lineRule="auto"/>
        <w:rPr>
          <w:rFonts w:cstheme="minorHAnsi"/>
        </w:rPr>
      </w:pPr>
    </w:p>
    <w:p w:rsidR="001B6EE6" w:rsidP="001E3FA4" w:rsidRDefault="001B6EE6" w14:paraId="1B3B7DB4" w14:textId="29AAFA88">
      <w:pPr>
        <w:spacing w:after="0" w:line="240" w:lineRule="auto"/>
        <w:rPr>
          <w:rFonts w:cstheme="minorHAnsi"/>
        </w:rPr>
      </w:pPr>
      <w:r>
        <w:rPr>
          <w:rFonts w:cstheme="minorHAnsi"/>
        </w:rPr>
        <w:t xml:space="preserve">The original design of the study included an arm of participants that would be exposed to an app called Health </w:t>
      </w:r>
      <w:proofErr w:type="spellStart"/>
      <w:r>
        <w:rPr>
          <w:rFonts w:cstheme="minorHAnsi"/>
        </w:rPr>
        <w:t>Mpowerment</w:t>
      </w:r>
      <w:proofErr w:type="spellEnd"/>
      <w:r>
        <w:rPr>
          <w:rFonts w:cstheme="minorHAnsi"/>
        </w:rPr>
        <w:t xml:space="preserve">. The purpose of the health </w:t>
      </w:r>
      <w:proofErr w:type="spellStart"/>
      <w:r>
        <w:rPr>
          <w:rFonts w:cstheme="minorHAnsi"/>
        </w:rPr>
        <w:t>MPowerment</w:t>
      </w:r>
      <w:proofErr w:type="spellEnd"/>
      <w:r>
        <w:rPr>
          <w:rFonts w:cstheme="minorHAnsi"/>
        </w:rPr>
        <w:t xml:space="preserve"> arm was to understand its effects on participants in the study and to compare results from this arm to another app intervention arm, Health </w:t>
      </w:r>
      <w:proofErr w:type="spellStart"/>
      <w:r>
        <w:rPr>
          <w:rFonts w:cstheme="minorHAnsi"/>
        </w:rPr>
        <w:t>Mindr</w:t>
      </w:r>
      <w:proofErr w:type="spellEnd"/>
      <w:r>
        <w:rPr>
          <w:rFonts w:cstheme="minorHAnsi"/>
        </w:rPr>
        <w:t xml:space="preserve">. Unfortunately, the sub-contractor for this work was unable to produce the app as originally planned. All references to Health </w:t>
      </w:r>
      <w:proofErr w:type="spellStart"/>
      <w:r>
        <w:rPr>
          <w:rFonts w:cstheme="minorHAnsi"/>
        </w:rPr>
        <w:t>Mpowerment</w:t>
      </w:r>
      <w:proofErr w:type="spellEnd"/>
      <w:r>
        <w:rPr>
          <w:rFonts w:cstheme="minorHAnsi"/>
        </w:rPr>
        <w:t xml:space="preserve"> have therefore been removed as part of this amendment. </w:t>
      </w:r>
    </w:p>
    <w:p w:rsidR="00C720AD" w:rsidP="001E3FA4" w:rsidRDefault="00C720AD" w14:paraId="1F5A0D9F" w14:textId="772AEBAA">
      <w:pPr>
        <w:spacing w:after="0" w:line="240" w:lineRule="auto"/>
        <w:rPr>
          <w:rFonts w:cstheme="minorHAnsi"/>
        </w:rPr>
      </w:pPr>
    </w:p>
    <w:p w:rsidRPr="00C720AD" w:rsidR="00C720AD" w:rsidP="00C720AD" w:rsidRDefault="00C720AD" w14:paraId="41817C11" w14:textId="642B7DD9">
      <w:pPr>
        <w:rPr>
          <w:rFonts w:cstheme="minorHAnsi"/>
          <w:b/>
          <w:bCs/>
        </w:rPr>
      </w:pPr>
      <w:r w:rsidRPr="00DD6F5D">
        <w:rPr>
          <w:rFonts w:cs="Courier New"/>
          <w:b/>
        </w:rPr>
        <w:t xml:space="preserve">Table </w:t>
      </w:r>
      <w:r>
        <w:rPr>
          <w:rFonts w:cs="Courier New"/>
          <w:b/>
        </w:rPr>
        <w:t>2</w:t>
      </w:r>
      <w:r w:rsidRPr="00DD6F5D">
        <w:rPr>
          <w:rFonts w:cs="Courier New"/>
          <w:b/>
        </w:rPr>
        <w:t>. Proposed</w:t>
      </w:r>
      <w:r>
        <w:rPr>
          <w:rFonts w:cs="Courier New"/>
          <w:b/>
        </w:rPr>
        <w:t xml:space="preserve"> Intervention Arm</w:t>
      </w:r>
      <w:r w:rsidRPr="00DD6F5D">
        <w:rPr>
          <w:rFonts w:cs="Courier New"/>
          <w:b/>
        </w:rPr>
        <w:t xml:space="preserve"> Modifications </w:t>
      </w:r>
      <w:r>
        <w:rPr>
          <w:rFonts w:cs="Courier New"/>
          <w:b/>
        </w:rPr>
        <w:t>to Web-based</w:t>
      </w:r>
      <w:r w:rsidRPr="00DD6F5D">
        <w:rPr>
          <w:rFonts w:cs="Courier New"/>
          <w:b/>
        </w:rPr>
        <w:t xml:space="preserve"> </w:t>
      </w:r>
      <w:r w:rsidRPr="001E3FA4">
        <w:rPr>
          <w:rFonts w:cstheme="minorHAnsi"/>
          <w:b/>
          <w:bCs/>
        </w:rPr>
        <w:t>Approaches to Reach Black or African American and Hispanic/Latino MSM for HIV Testing and Prevention Services</w:t>
      </w:r>
    </w:p>
    <w:tbl>
      <w:tblPr>
        <w:tblW w:w="9445" w:type="dxa"/>
        <w:tblLook w:val="04A0" w:firstRow="1" w:lastRow="0" w:firstColumn="1" w:lastColumn="0" w:noHBand="0" w:noVBand="1"/>
      </w:tblPr>
      <w:tblGrid>
        <w:gridCol w:w="2600"/>
        <w:gridCol w:w="4235"/>
        <w:gridCol w:w="2610"/>
      </w:tblGrid>
      <w:tr w:rsidR="00C720AD" w:rsidTr="004D7F71" w14:paraId="6BCAF945" w14:textId="77777777">
        <w:trPr>
          <w:trHeight w:val="350"/>
        </w:trPr>
        <w:tc>
          <w:tcPr>
            <w:tcW w:w="2600" w:type="dxa"/>
            <w:tcBorders>
              <w:top w:val="single" w:color="auto" w:sz="4" w:space="0"/>
              <w:left w:val="single" w:color="auto" w:sz="4" w:space="0"/>
              <w:bottom w:val="single" w:color="auto" w:sz="4" w:space="0"/>
              <w:right w:val="single" w:color="auto" w:sz="4" w:space="0"/>
            </w:tcBorders>
            <w:shd w:val="clear" w:color="000000" w:fill="FFFFFF"/>
            <w:hideMark/>
          </w:tcPr>
          <w:p w:rsidR="00C720AD" w:rsidP="002500D3" w:rsidRDefault="00C720AD" w14:paraId="1F81619C" w14:textId="77777777">
            <w:pPr>
              <w:rPr>
                <w:rFonts w:ascii="Calibri" w:hAnsi="Calibri"/>
                <w:b/>
                <w:bCs/>
                <w:color w:val="000000"/>
              </w:rPr>
            </w:pPr>
            <w:r>
              <w:rPr>
                <w:rFonts w:ascii="Calibri" w:hAnsi="Calibri"/>
                <w:b/>
                <w:bCs/>
                <w:color w:val="000000"/>
              </w:rPr>
              <w:t>Page, Section, Variable</w:t>
            </w:r>
          </w:p>
        </w:tc>
        <w:tc>
          <w:tcPr>
            <w:tcW w:w="4235" w:type="dxa"/>
            <w:tcBorders>
              <w:top w:val="single" w:color="auto" w:sz="4" w:space="0"/>
              <w:left w:val="nil"/>
              <w:bottom w:val="single" w:color="auto" w:sz="4" w:space="0"/>
              <w:right w:val="single" w:color="auto" w:sz="4" w:space="0"/>
            </w:tcBorders>
            <w:shd w:val="clear" w:color="000000" w:fill="FFFFFF"/>
            <w:hideMark/>
          </w:tcPr>
          <w:p w:rsidR="00C720AD" w:rsidP="002500D3" w:rsidRDefault="00C720AD" w14:paraId="418A5173" w14:textId="77777777">
            <w:pPr>
              <w:rPr>
                <w:rFonts w:ascii="Calibri" w:hAnsi="Calibri"/>
                <w:b/>
                <w:bCs/>
                <w:color w:val="000000"/>
              </w:rPr>
            </w:pPr>
            <w:r>
              <w:rPr>
                <w:rFonts w:ascii="Calibri" w:hAnsi="Calibri"/>
                <w:b/>
                <w:bCs/>
                <w:color w:val="000000"/>
              </w:rPr>
              <w:t>Change Proposed</w:t>
            </w:r>
          </w:p>
        </w:tc>
        <w:tc>
          <w:tcPr>
            <w:tcW w:w="2610" w:type="dxa"/>
            <w:tcBorders>
              <w:top w:val="single" w:color="auto" w:sz="4" w:space="0"/>
              <w:left w:val="nil"/>
              <w:bottom w:val="single" w:color="auto" w:sz="4" w:space="0"/>
              <w:right w:val="single" w:color="auto" w:sz="4" w:space="0"/>
            </w:tcBorders>
            <w:shd w:val="clear" w:color="000000" w:fill="FFFFFF"/>
            <w:hideMark/>
          </w:tcPr>
          <w:p w:rsidR="00C720AD" w:rsidP="002500D3" w:rsidRDefault="00C720AD" w14:paraId="72636FF5" w14:textId="77777777">
            <w:pPr>
              <w:rPr>
                <w:rFonts w:ascii="Calibri" w:hAnsi="Calibri"/>
                <w:b/>
                <w:bCs/>
                <w:color w:val="000000"/>
              </w:rPr>
            </w:pPr>
            <w:r>
              <w:rPr>
                <w:rFonts w:ascii="Calibri" w:hAnsi="Calibri"/>
                <w:b/>
                <w:bCs/>
                <w:color w:val="000000"/>
              </w:rPr>
              <w:t>Reason for Change Proposed</w:t>
            </w:r>
          </w:p>
        </w:tc>
      </w:tr>
      <w:tr w:rsidR="00C720AD" w:rsidTr="004D7F71" w14:paraId="2B2D1625" w14:textId="77777777">
        <w:trPr>
          <w:trHeight w:val="300"/>
        </w:trPr>
        <w:tc>
          <w:tcPr>
            <w:tcW w:w="9445" w:type="dxa"/>
            <w:gridSpan w:val="3"/>
            <w:tcBorders>
              <w:top w:val="single" w:color="auto" w:sz="4" w:space="0"/>
              <w:left w:val="single" w:color="auto" w:sz="4" w:space="0"/>
              <w:bottom w:val="single" w:color="auto" w:sz="4" w:space="0"/>
              <w:right w:val="single" w:color="auto" w:sz="4" w:space="0"/>
            </w:tcBorders>
            <w:shd w:val="clear" w:color="000000" w:fill="FFFFFF"/>
            <w:hideMark/>
          </w:tcPr>
          <w:p w:rsidR="00C720AD" w:rsidP="002500D3" w:rsidRDefault="004D3577" w14:paraId="64C9C23A" w14:textId="0B70FFDB">
            <w:pPr>
              <w:rPr>
                <w:rFonts w:ascii="Calibri" w:hAnsi="Calibri"/>
                <w:b/>
                <w:bCs/>
                <w:color w:val="000000"/>
              </w:rPr>
            </w:pPr>
            <w:r>
              <w:rPr>
                <w:rFonts w:ascii="Calibri" w:hAnsi="Calibri"/>
                <w:b/>
                <w:bCs/>
                <w:color w:val="000000"/>
              </w:rPr>
              <w:t xml:space="preserve">Removal of Health </w:t>
            </w:r>
            <w:proofErr w:type="spellStart"/>
            <w:r>
              <w:rPr>
                <w:rFonts w:ascii="Calibri" w:hAnsi="Calibri"/>
                <w:b/>
                <w:bCs/>
                <w:color w:val="000000"/>
              </w:rPr>
              <w:t>MPowerment</w:t>
            </w:r>
            <w:proofErr w:type="spellEnd"/>
            <w:r>
              <w:rPr>
                <w:rFonts w:ascii="Calibri" w:hAnsi="Calibri"/>
                <w:b/>
                <w:bCs/>
                <w:color w:val="000000"/>
              </w:rPr>
              <w:t xml:space="preserve"> Arm</w:t>
            </w:r>
          </w:p>
        </w:tc>
      </w:tr>
      <w:tr w:rsidR="00C720AD" w:rsidTr="004D7F71" w14:paraId="5B336EA9" w14:textId="77777777">
        <w:trPr>
          <w:trHeight w:val="900"/>
        </w:trPr>
        <w:tc>
          <w:tcPr>
            <w:tcW w:w="2600" w:type="dxa"/>
            <w:tcBorders>
              <w:top w:val="nil"/>
              <w:left w:val="single" w:color="auto" w:sz="4" w:space="0"/>
              <w:bottom w:val="single" w:color="auto" w:sz="4" w:space="0"/>
              <w:right w:val="single" w:color="auto" w:sz="4" w:space="0"/>
            </w:tcBorders>
            <w:shd w:val="clear" w:color="000000" w:fill="FFFFFF"/>
            <w:hideMark/>
          </w:tcPr>
          <w:p w:rsidR="00C720AD" w:rsidP="002500D3" w:rsidRDefault="004D3577" w14:paraId="7BB75291" w14:textId="680853A4">
            <w:pPr>
              <w:rPr>
                <w:rFonts w:ascii="Calibri" w:hAnsi="Calibri"/>
                <w:color w:val="000000"/>
              </w:rPr>
            </w:pPr>
            <w:r>
              <w:rPr>
                <w:rFonts w:ascii="Calibri" w:hAnsi="Calibri"/>
                <w:color w:val="000000"/>
              </w:rPr>
              <w:t>SSA, Page 6, Purpose and Use of Collection, content change</w:t>
            </w:r>
          </w:p>
        </w:tc>
        <w:tc>
          <w:tcPr>
            <w:tcW w:w="4235" w:type="dxa"/>
            <w:tcBorders>
              <w:top w:val="nil"/>
              <w:left w:val="nil"/>
              <w:bottom w:val="single" w:color="auto" w:sz="4" w:space="0"/>
              <w:right w:val="single" w:color="auto" w:sz="4" w:space="0"/>
            </w:tcBorders>
            <w:shd w:val="clear" w:color="000000" w:fill="FFFFFF"/>
            <w:hideMark/>
          </w:tcPr>
          <w:p w:rsidR="00C720AD" w:rsidP="002500D3" w:rsidRDefault="004D3577" w14:paraId="42E78FAB" w14:textId="10D20CEA">
            <w:pPr>
              <w:rPr>
                <w:rFonts w:ascii="Calibri" w:hAnsi="Calibri"/>
                <w:color w:val="000000"/>
              </w:rPr>
            </w:pPr>
            <w:r w:rsidRPr="005263CF">
              <w:rPr>
                <w:rFonts w:ascii="Calibri" w:hAnsi="Calibri"/>
                <w:b/>
                <w:bCs/>
                <w:color w:val="000000"/>
              </w:rPr>
              <w:t>Removed</w:t>
            </w:r>
            <w:r>
              <w:rPr>
                <w:rFonts w:ascii="Calibri" w:hAnsi="Calibri"/>
                <w:color w:val="000000"/>
              </w:rPr>
              <w:t>: “</w:t>
            </w:r>
            <w:r w:rsidRPr="004D3577">
              <w:rPr>
                <w:rFonts w:ascii="Calibri" w:hAnsi="Calibri"/>
                <w:color w:val="000000"/>
              </w:rPr>
              <w:t xml:space="preserve">either an online website, called </w:t>
            </w:r>
            <w:proofErr w:type="spellStart"/>
            <w:r w:rsidRPr="004D3577">
              <w:rPr>
                <w:rFonts w:ascii="Calibri" w:hAnsi="Calibri"/>
                <w:color w:val="000000"/>
              </w:rPr>
              <w:t>healthMpowerment</w:t>
            </w:r>
            <w:proofErr w:type="spellEnd"/>
            <w:r w:rsidRPr="004D3577">
              <w:rPr>
                <w:rFonts w:ascii="Calibri" w:hAnsi="Calibri"/>
                <w:color w:val="000000"/>
              </w:rPr>
              <w:t>, that provides community support, HIV information, discussion boards, and interaction with healthcare and prevention professionals or</w:t>
            </w:r>
            <w:r>
              <w:rPr>
                <w:rFonts w:ascii="Calibri" w:hAnsi="Calibri"/>
                <w:color w:val="000000"/>
              </w:rPr>
              <w:t>”</w:t>
            </w:r>
          </w:p>
        </w:tc>
        <w:tc>
          <w:tcPr>
            <w:tcW w:w="2610" w:type="dxa"/>
            <w:tcBorders>
              <w:top w:val="nil"/>
              <w:left w:val="nil"/>
              <w:bottom w:val="single" w:color="auto" w:sz="4" w:space="0"/>
              <w:right w:val="single" w:color="auto" w:sz="4" w:space="0"/>
            </w:tcBorders>
            <w:shd w:val="clear" w:color="000000" w:fill="FFFFFF"/>
            <w:hideMark/>
          </w:tcPr>
          <w:p w:rsidR="00C720AD" w:rsidP="002500D3" w:rsidRDefault="004D3577" w14:paraId="487F6ADD" w14:textId="25F0F229">
            <w:pPr>
              <w:rPr>
                <w:rFonts w:ascii="Calibri" w:hAnsi="Calibri"/>
                <w:color w:val="000000"/>
              </w:rPr>
            </w:pPr>
            <w:r>
              <w:rPr>
                <w:rFonts w:ascii="Calibri" w:hAnsi="Calibri"/>
                <w:color w:val="000000"/>
              </w:rPr>
              <w:t xml:space="preserve">Changed to remove reference to the arm that is being taken out of the study. </w:t>
            </w:r>
          </w:p>
        </w:tc>
      </w:tr>
      <w:tr w:rsidR="00C720AD" w:rsidTr="004D7F71" w14:paraId="295D2B5E" w14:textId="77777777">
        <w:trPr>
          <w:trHeight w:val="900"/>
        </w:trPr>
        <w:tc>
          <w:tcPr>
            <w:tcW w:w="2600" w:type="dxa"/>
            <w:tcBorders>
              <w:top w:val="nil"/>
              <w:left w:val="single" w:color="auto" w:sz="4" w:space="0"/>
              <w:bottom w:val="single" w:color="auto" w:sz="4" w:space="0"/>
              <w:right w:val="single" w:color="auto" w:sz="4" w:space="0"/>
            </w:tcBorders>
            <w:shd w:val="clear" w:color="000000" w:fill="FFFFFF"/>
            <w:hideMark/>
          </w:tcPr>
          <w:p w:rsidR="00C720AD" w:rsidP="002500D3" w:rsidRDefault="004D3577" w14:paraId="5F292315" w14:textId="17AB3773">
            <w:pPr>
              <w:rPr>
                <w:rFonts w:ascii="Calibri" w:hAnsi="Calibri"/>
                <w:color w:val="000000"/>
              </w:rPr>
            </w:pPr>
            <w:r>
              <w:rPr>
                <w:rFonts w:ascii="Calibri" w:hAnsi="Calibri"/>
                <w:color w:val="000000"/>
              </w:rPr>
              <w:t>SSA, Page 6, Purpose and Use of Collection, content change</w:t>
            </w:r>
          </w:p>
        </w:tc>
        <w:tc>
          <w:tcPr>
            <w:tcW w:w="4235" w:type="dxa"/>
            <w:tcBorders>
              <w:top w:val="nil"/>
              <w:left w:val="nil"/>
              <w:bottom w:val="single" w:color="auto" w:sz="4" w:space="0"/>
              <w:right w:val="single" w:color="auto" w:sz="4" w:space="0"/>
            </w:tcBorders>
            <w:shd w:val="clear" w:color="000000" w:fill="FFFFFF"/>
            <w:hideMark/>
          </w:tcPr>
          <w:p w:rsidR="00C720AD" w:rsidP="002500D3" w:rsidRDefault="004D3577" w14:paraId="4833C6BA" w14:textId="06AA799D">
            <w:pPr>
              <w:rPr>
                <w:rFonts w:ascii="Calibri" w:hAnsi="Calibri"/>
                <w:color w:val="000000"/>
              </w:rPr>
            </w:pPr>
            <w:r w:rsidRPr="005263CF">
              <w:rPr>
                <w:rFonts w:ascii="Calibri" w:hAnsi="Calibri"/>
                <w:b/>
                <w:bCs/>
                <w:color w:val="000000"/>
              </w:rPr>
              <w:t>Removed:</w:t>
            </w:r>
            <w:r>
              <w:rPr>
                <w:rFonts w:ascii="Calibri" w:hAnsi="Calibri"/>
                <w:color w:val="000000"/>
              </w:rPr>
              <w:t xml:space="preserve"> “</w:t>
            </w:r>
            <w:r w:rsidRPr="004D3577">
              <w:rPr>
                <w:rFonts w:ascii="Calibri" w:hAnsi="Calibri"/>
                <w:color w:val="000000"/>
              </w:rPr>
              <w:t>either the interactive HIV prevention mobile-optimized website (</w:t>
            </w:r>
            <w:proofErr w:type="spellStart"/>
            <w:r w:rsidRPr="004D3577">
              <w:rPr>
                <w:rFonts w:ascii="Calibri" w:hAnsi="Calibri"/>
                <w:color w:val="000000"/>
              </w:rPr>
              <w:t>healthMpowerment</w:t>
            </w:r>
            <w:proofErr w:type="spellEnd"/>
            <w:r w:rsidRPr="004D3577">
              <w:rPr>
                <w:rFonts w:ascii="Calibri" w:hAnsi="Calibri"/>
                <w:color w:val="000000"/>
              </w:rPr>
              <w:t>, University of North Carolina) and mobile app (</w:t>
            </w:r>
            <w:r>
              <w:rPr>
                <w:rFonts w:ascii="Calibri" w:hAnsi="Calibri"/>
                <w:color w:val="000000"/>
              </w:rPr>
              <w:t>“</w:t>
            </w:r>
          </w:p>
        </w:tc>
        <w:tc>
          <w:tcPr>
            <w:tcW w:w="2610" w:type="dxa"/>
            <w:tcBorders>
              <w:top w:val="nil"/>
              <w:left w:val="nil"/>
              <w:bottom w:val="single" w:color="auto" w:sz="4" w:space="0"/>
              <w:right w:val="single" w:color="auto" w:sz="4" w:space="0"/>
            </w:tcBorders>
            <w:shd w:val="clear" w:color="000000" w:fill="FFFFFF"/>
            <w:hideMark/>
          </w:tcPr>
          <w:p w:rsidR="00C720AD" w:rsidP="002500D3" w:rsidRDefault="004D3577" w14:paraId="055BAF35" w14:textId="128FBEAC">
            <w:pPr>
              <w:rPr>
                <w:rFonts w:ascii="Calibri" w:hAnsi="Calibri"/>
                <w:color w:val="000000"/>
              </w:rPr>
            </w:pPr>
            <w:r>
              <w:rPr>
                <w:rFonts w:ascii="Calibri" w:hAnsi="Calibri"/>
                <w:color w:val="000000"/>
              </w:rPr>
              <w:t>Changed to remove reference to the arm that is being taken out of the study.</w:t>
            </w:r>
          </w:p>
        </w:tc>
      </w:tr>
      <w:tr w:rsidR="00C720AD" w:rsidTr="004D7F71" w14:paraId="7E103B7A" w14:textId="77777777">
        <w:trPr>
          <w:trHeight w:val="900"/>
        </w:trPr>
        <w:tc>
          <w:tcPr>
            <w:tcW w:w="2600" w:type="dxa"/>
            <w:tcBorders>
              <w:top w:val="nil"/>
              <w:left w:val="single" w:color="auto" w:sz="4" w:space="0"/>
              <w:bottom w:val="single" w:color="auto" w:sz="4" w:space="0"/>
              <w:right w:val="single" w:color="auto" w:sz="4" w:space="0"/>
            </w:tcBorders>
            <w:shd w:val="clear" w:color="000000" w:fill="FFFFFF"/>
            <w:hideMark/>
          </w:tcPr>
          <w:p w:rsidR="00C720AD" w:rsidP="002500D3" w:rsidRDefault="009C7AFE" w14:paraId="765587F1" w14:textId="6A7A3FAE">
            <w:pPr>
              <w:rPr>
                <w:rFonts w:ascii="Calibri" w:hAnsi="Calibri"/>
                <w:color w:val="000000"/>
              </w:rPr>
            </w:pPr>
            <w:r>
              <w:rPr>
                <w:rFonts w:ascii="Calibri" w:hAnsi="Calibri"/>
                <w:color w:val="000000"/>
              </w:rPr>
              <w:t>SSA, Page 6, Purpose and Use of Collection, content change</w:t>
            </w:r>
          </w:p>
        </w:tc>
        <w:tc>
          <w:tcPr>
            <w:tcW w:w="4235" w:type="dxa"/>
            <w:tcBorders>
              <w:top w:val="nil"/>
              <w:left w:val="nil"/>
              <w:bottom w:val="single" w:color="auto" w:sz="4" w:space="0"/>
              <w:right w:val="single" w:color="auto" w:sz="4" w:space="0"/>
            </w:tcBorders>
            <w:shd w:val="clear" w:color="000000" w:fill="FFFFFF"/>
            <w:hideMark/>
          </w:tcPr>
          <w:p w:rsidR="00C720AD" w:rsidP="002500D3" w:rsidRDefault="009C7AFE" w14:paraId="4A4D1DBD" w14:textId="6477B444">
            <w:pPr>
              <w:rPr>
                <w:rFonts w:ascii="Calibri" w:hAnsi="Calibri"/>
                <w:color w:val="000000"/>
              </w:rPr>
            </w:pPr>
            <w:r w:rsidRPr="005263CF">
              <w:rPr>
                <w:rFonts w:ascii="Calibri" w:hAnsi="Calibri"/>
                <w:b/>
                <w:bCs/>
                <w:color w:val="000000"/>
              </w:rPr>
              <w:t>Changed:</w:t>
            </w:r>
            <w:r>
              <w:rPr>
                <w:rFonts w:ascii="Calibri" w:hAnsi="Calibri"/>
                <w:color w:val="000000"/>
              </w:rPr>
              <w:t xml:space="preserve"> “</w:t>
            </w:r>
            <w:r w:rsidRPr="009C7AFE">
              <w:rPr>
                <w:rFonts w:ascii="Calibri" w:hAnsi="Calibri"/>
                <w:color w:val="000000"/>
              </w:rPr>
              <w:t xml:space="preserve">They will be assigned to one of </w:t>
            </w:r>
            <w:r w:rsidRPr="00CA6CF3">
              <w:rPr>
                <w:rFonts w:ascii="Calibri" w:hAnsi="Calibri"/>
                <w:b/>
                <w:bCs/>
                <w:color w:val="000000"/>
              </w:rPr>
              <w:t>two</w:t>
            </w:r>
            <w:r w:rsidRPr="009C7AFE">
              <w:rPr>
                <w:rFonts w:ascii="Calibri" w:hAnsi="Calibri"/>
                <w:color w:val="000000"/>
              </w:rPr>
              <w:t xml:space="preserve"> groups:</w:t>
            </w:r>
            <w:r>
              <w:rPr>
                <w:rFonts w:ascii="Calibri" w:hAnsi="Calibri"/>
                <w:color w:val="000000"/>
              </w:rPr>
              <w:t>”</w:t>
            </w:r>
            <w:r w:rsidRPr="009C7AFE">
              <w:rPr>
                <w:rFonts w:ascii="Calibri" w:hAnsi="Calibri"/>
                <w:color w:val="000000"/>
              </w:rPr>
              <w:t xml:space="preserve"> </w:t>
            </w:r>
          </w:p>
        </w:tc>
        <w:tc>
          <w:tcPr>
            <w:tcW w:w="2610" w:type="dxa"/>
            <w:tcBorders>
              <w:top w:val="nil"/>
              <w:left w:val="nil"/>
              <w:bottom w:val="single" w:color="auto" w:sz="4" w:space="0"/>
              <w:right w:val="single" w:color="auto" w:sz="4" w:space="0"/>
            </w:tcBorders>
            <w:shd w:val="clear" w:color="000000" w:fill="FFFFFF"/>
            <w:hideMark/>
          </w:tcPr>
          <w:p w:rsidR="00C720AD" w:rsidP="002500D3" w:rsidRDefault="009C7AFE" w14:paraId="0B7AB8CD" w14:textId="78F673EF">
            <w:pPr>
              <w:rPr>
                <w:rFonts w:ascii="Calibri" w:hAnsi="Calibri"/>
                <w:color w:val="000000"/>
              </w:rPr>
            </w:pPr>
            <w:r>
              <w:rPr>
                <w:rFonts w:ascii="Calibri" w:hAnsi="Calibri"/>
                <w:color w:val="000000"/>
              </w:rPr>
              <w:t xml:space="preserve">Changed to reflect accurate number of study arms. </w:t>
            </w:r>
          </w:p>
        </w:tc>
      </w:tr>
      <w:tr w:rsidR="009C7AFE" w:rsidTr="004D7F71" w14:paraId="5819E647" w14:textId="77777777">
        <w:trPr>
          <w:trHeight w:val="900"/>
        </w:trPr>
        <w:tc>
          <w:tcPr>
            <w:tcW w:w="2600" w:type="dxa"/>
            <w:tcBorders>
              <w:top w:val="nil"/>
              <w:left w:val="single" w:color="auto" w:sz="4" w:space="0"/>
              <w:bottom w:val="single" w:color="auto" w:sz="4" w:space="0"/>
              <w:right w:val="single" w:color="auto" w:sz="4" w:space="0"/>
            </w:tcBorders>
            <w:shd w:val="clear" w:color="000000" w:fill="FFFFFF"/>
            <w:hideMark/>
          </w:tcPr>
          <w:p w:rsidR="009C7AFE" w:rsidP="009C7AFE" w:rsidRDefault="009C7AFE" w14:paraId="4FC6C190" w14:textId="6114550B">
            <w:pPr>
              <w:rPr>
                <w:rFonts w:ascii="Calibri" w:hAnsi="Calibri"/>
                <w:color w:val="000000"/>
              </w:rPr>
            </w:pPr>
            <w:r>
              <w:rPr>
                <w:rFonts w:ascii="Calibri" w:hAnsi="Calibri"/>
                <w:color w:val="000000"/>
              </w:rPr>
              <w:t>SSA, Page 8, Purpose and Use of Collection, content change</w:t>
            </w:r>
          </w:p>
        </w:tc>
        <w:tc>
          <w:tcPr>
            <w:tcW w:w="4235" w:type="dxa"/>
            <w:tcBorders>
              <w:top w:val="nil"/>
              <w:left w:val="nil"/>
              <w:bottom w:val="single" w:color="auto" w:sz="4" w:space="0"/>
              <w:right w:val="single" w:color="auto" w:sz="4" w:space="0"/>
            </w:tcBorders>
            <w:shd w:val="clear" w:color="000000" w:fill="FFFFFF"/>
            <w:hideMark/>
          </w:tcPr>
          <w:p w:rsidRPr="00CA6CF3" w:rsidR="009C7AFE" w:rsidP="009C7AFE" w:rsidRDefault="009C7AFE" w14:paraId="16FC901A" w14:textId="5F4B72BD">
            <w:pPr>
              <w:rPr>
                <w:rFonts w:ascii="Calibri" w:hAnsi="Calibri"/>
                <w:b/>
                <w:color w:val="000000"/>
              </w:rPr>
            </w:pPr>
            <w:r w:rsidRPr="00CA6CF3">
              <w:rPr>
                <w:rFonts w:ascii="Calibri" w:hAnsi="Calibri"/>
                <w:b/>
                <w:color w:val="000000"/>
              </w:rPr>
              <w:t>Removed: “</w:t>
            </w:r>
            <w:proofErr w:type="spellStart"/>
            <w:r w:rsidRPr="00CA6CF3">
              <w:rPr>
                <w:rFonts w:ascii="Calibri" w:hAnsi="Calibri"/>
                <w:b/>
                <w:color w:val="000000"/>
              </w:rPr>
              <w:t>healthMpowerment</w:t>
            </w:r>
            <w:proofErr w:type="spellEnd"/>
            <w:r w:rsidRPr="00CA6CF3">
              <w:rPr>
                <w:rFonts w:ascii="Calibri" w:hAnsi="Calibri"/>
                <w:b/>
                <w:color w:val="000000"/>
              </w:rPr>
              <w:t xml:space="preserve"> Arm: The estimated burden for participants depends on the condition they are randomized to and the activities in which they participate. For the </w:t>
            </w:r>
            <w:proofErr w:type="spellStart"/>
            <w:r w:rsidRPr="00CA6CF3">
              <w:rPr>
                <w:rFonts w:ascii="Calibri" w:hAnsi="Calibri"/>
                <w:b/>
                <w:color w:val="000000"/>
              </w:rPr>
              <w:t>healthMpowerment</w:t>
            </w:r>
            <w:proofErr w:type="spellEnd"/>
            <w:r w:rsidRPr="00CA6CF3">
              <w:rPr>
                <w:rFonts w:ascii="Calibri" w:hAnsi="Calibri"/>
                <w:b/>
                <w:color w:val="000000"/>
              </w:rPr>
              <w:t xml:space="preserve"> arm, the estimated burden for participants is 3 hours and 45 minutes. In total, reading the consent form for eligibility screening (Attachment 4a), completing the online eligibility screener (Attachment 3a), completing the study registration process (Attachment 3b), consenting to participate in the study (Attachment 4b), and completing the baseline assessment (Attachment 3c) is estimated to be 20 </w:t>
            </w:r>
            <w:r w:rsidRPr="00CA6CF3">
              <w:rPr>
                <w:rFonts w:ascii="Calibri" w:hAnsi="Calibri"/>
                <w:b/>
                <w:color w:val="000000"/>
              </w:rPr>
              <w:lastRenderedPageBreak/>
              <w:t xml:space="preserve">minutes. Completing the 4-month follow up assessment will take approximately 30 minutes (Attachment 3e). Completion of the HIV self-testing kit is estimated to take 30 minutes (10 minutes to read the instructions and collect a sample and 20 minutes to wait for the test results to be processed). Estimates times for completion of the DBS sample collection is 15 minutes and the HIV self-testing is 30 minutes. Completion of the first test result survey (Attachment 3d) will take 5 minutes, and completion of the second test result survey will take 5 minutes (Attachment 3f). Interaction with </w:t>
            </w:r>
            <w:proofErr w:type="spellStart"/>
            <w:r w:rsidRPr="00CA6CF3">
              <w:rPr>
                <w:rFonts w:ascii="Calibri" w:hAnsi="Calibri"/>
                <w:b/>
                <w:color w:val="000000"/>
              </w:rPr>
              <w:t>healthMpowerment</w:t>
            </w:r>
            <w:proofErr w:type="spellEnd"/>
            <w:r w:rsidRPr="00CA6CF3">
              <w:rPr>
                <w:rFonts w:ascii="Calibri" w:hAnsi="Calibri"/>
                <w:b/>
                <w:color w:val="000000"/>
              </w:rPr>
              <w:t xml:space="preserve"> is estimated at 5 minutes per week over 4 months, or 80 minutes.”</w:t>
            </w:r>
          </w:p>
        </w:tc>
        <w:tc>
          <w:tcPr>
            <w:tcW w:w="2610" w:type="dxa"/>
            <w:tcBorders>
              <w:top w:val="nil"/>
              <w:left w:val="nil"/>
              <w:bottom w:val="single" w:color="auto" w:sz="4" w:space="0"/>
              <w:right w:val="single" w:color="auto" w:sz="4" w:space="0"/>
            </w:tcBorders>
            <w:shd w:val="clear" w:color="000000" w:fill="FFFFFF"/>
            <w:hideMark/>
          </w:tcPr>
          <w:p w:rsidR="009C7AFE" w:rsidP="009C7AFE" w:rsidRDefault="009C7AFE" w14:paraId="7230E04D" w14:textId="38BB568C">
            <w:pPr>
              <w:rPr>
                <w:rFonts w:ascii="Calibri" w:hAnsi="Calibri"/>
                <w:color w:val="000000"/>
              </w:rPr>
            </w:pPr>
            <w:r>
              <w:rPr>
                <w:rFonts w:ascii="Calibri" w:hAnsi="Calibri"/>
                <w:color w:val="000000"/>
              </w:rPr>
              <w:lastRenderedPageBreak/>
              <w:t xml:space="preserve">Changed to remove reference to the arm that is being taken out of the study. </w:t>
            </w:r>
          </w:p>
        </w:tc>
      </w:tr>
      <w:tr w:rsidR="009C7AFE" w:rsidTr="004D7F71" w14:paraId="397AE931" w14:textId="77777777">
        <w:trPr>
          <w:trHeight w:val="1979"/>
        </w:trPr>
        <w:tc>
          <w:tcPr>
            <w:tcW w:w="2600" w:type="dxa"/>
            <w:tcBorders>
              <w:top w:val="nil"/>
              <w:left w:val="single" w:color="auto" w:sz="4" w:space="0"/>
              <w:bottom w:val="single" w:color="auto" w:sz="4" w:space="0"/>
              <w:right w:val="single" w:color="auto" w:sz="4" w:space="0"/>
            </w:tcBorders>
            <w:shd w:val="clear" w:color="000000" w:fill="FFFFFF"/>
            <w:hideMark/>
          </w:tcPr>
          <w:p w:rsidR="009C7AFE" w:rsidP="009C7AFE" w:rsidRDefault="009C7AFE" w14:paraId="74A418D1" w14:textId="038F7592">
            <w:pPr>
              <w:rPr>
                <w:rFonts w:ascii="Calibri" w:hAnsi="Calibri"/>
                <w:color w:val="000000"/>
              </w:rPr>
            </w:pPr>
            <w:r>
              <w:rPr>
                <w:rFonts w:ascii="Calibri" w:hAnsi="Calibri"/>
                <w:color w:val="000000"/>
              </w:rPr>
              <w:t xml:space="preserve">SSA, Page 10, </w:t>
            </w:r>
            <w:r w:rsidRPr="009C7AFE">
              <w:rPr>
                <w:rFonts w:ascii="Calibri" w:hAnsi="Calibri"/>
                <w:color w:val="000000"/>
              </w:rPr>
              <w:t>Protection of the Privacy and Confidentiality of Information Provided by Respondents</w:t>
            </w:r>
            <w:r>
              <w:rPr>
                <w:rFonts w:ascii="Calibri" w:hAnsi="Calibri"/>
                <w:color w:val="000000"/>
              </w:rPr>
              <w:t>, content change</w:t>
            </w:r>
          </w:p>
        </w:tc>
        <w:tc>
          <w:tcPr>
            <w:tcW w:w="4235" w:type="dxa"/>
            <w:tcBorders>
              <w:top w:val="nil"/>
              <w:left w:val="nil"/>
              <w:bottom w:val="single" w:color="auto" w:sz="4" w:space="0"/>
              <w:right w:val="single" w:color="auto" w:sz="4" w:space="0"/>
            </w:tcBorders>
            <w:shd w:val="clear" w:color="000000" w:fill="FFFFFF"/>
            <w:hideMark/>
          </w:tcPr>
          <w:p w:rsidR="009C7AFE" w:rsidP="009C7AFE" w:rsidRDefault="009C7AFE" w14:paraId="565900C3" w14:textId="36DCF625">
            <w:pPr>
              <w:rPr>
                <w:rFonts w:ascii="Calibri" w:hAnsi="Calibri"/>
                <w:color w:val="000000"/>
              </w:rPr>
            </w:pPr>
            <w:r w:rsidRPr="005263CF">
              <w:rPr>
                <w:rFonts w:ascii="Calibri" w:hAnsi="Calibri"/>
                <w:b/>
                <w:bCs/>
                <w:color w:val="000000"/>
              </w:rPr>
              <w:t>Removed</w:t>
            </w:r>
            <w:r>
              <w:rPr>
                <w:rFonts w:ascii="Calibri" w:hAnsi="Calibri"/>
                <w:color w:val="000000"/>
              </w:rPr>
              <w:t xml:space="preserve">: </w:t>
            </w:r>
            <w:r w:rsidRPr="00CA6CF3">
              <w:rPr>
                <w:rFonts w:ascii="Calibri" w:hAnsi="Calibri"/>
                <w:b/>
                <w:bCs/>
                <w:color w:val="000000"/>
              </w:rPr>
              <w:t xml:space="preserve">“PII is also used for follow-up HIV video counseling and to initiate engagement with the health </w:t>
            </w:r>
            <w:proofErr w:type="spellStart"/>
            <w:r w:rsidRPr="00CA6CF3">
              <w:rPr>
                <w:rFonts w:ascii="Calibri" w:hAnsi="Calibri"/>
                <w:b/>
                <w:bCs/>
                <w:color w:val="000000"/>
              </w:rPr>
              <w:t>Mpowerment</w:t>
            </w:r>
            <w:proofErr w:type="spellEnd"/>
            <w:r w:rsidRPr="00CA6CF3">
              <w:rPr>
                <w:rFonts w:ascii="Calibri" w:hAnsi="Calibri"/>
                <w:b/>
                <w:bCs/>
                <w:color w:val="000000"/>
              </w:rPr>
              <w:t xml:space="preserve"> website in order to encourage linkage to care after HIV testing.” </w:t>
            </w:r>
          </w:p>
        </w:tc>
        <w:tc>
          <w:tcPr>
            <w:tcW w:w="2610" w:type="dxa"/>
            <w:tcBorders>
              <w:top w:val="nil"/>
              <w:left w:val="nil"/>
              <w:bottom w:val="single" w:color="auto" w:sz="4" w:space="0"/>
              <w:right w:val="single" w:color="auto" w:sz="4" w:space="0"/>
            </w:tcBorders>
            <w:shd w:val="clear" w:color="000000" w:fill="FFFFFF"/>
            <w:hideMark/>
          </w:tcPr>
          <w:p w:rsidR="009C7AFE" w:rsidP="009C7AFE" w:rsidRDefault="009C7AFE" w14:paraId="2F7F15FA" w14:textId="79C16253">
            <w:pPr>
              <w:rPr>
                <w:rFonts w:ascii="Calibri" w:hAnsi="Calibri"/>
                <w:color w:val="000000"/>
              </w:rPr>
            </w:pPr>
            <w:r>
              <w:rPr>
                <w:rFonts w:ascii="Calibri" w:hAnsi="Calibri"/>
                <w:color w:val="000000"/>
              </w:rPr>
              <w:t xml:space="preserve">Changed to remove reference to the arm that is being taken out of the study. </w:t>
            </w:r>
          </w:p>
        </w:tc>
      </w:tr>
      <w:tr w:rsidR="009C7AFE" w:rsidTr="004D7F71" w14:paraId="798F87F9" w14:textId="77777777">
        <w:trPr>
          <w:trHeight w:val="900"/>
        </w:trPr>
        <w:tc>
          <w:tcPr>
            <w:tcW w:w="2600" w:type="dxa"/>
            <w:tcBorders>
              <w:top w:val="nil"/>
              <w:left w:val="single" w:color="auto" w:sz="4" w:space="0"/>
              <w:bottom w:val="single" w:color="auto" w:sz="4" w:space="0"/>
              <w:right w:val="single" w:color="auto" w:sz="4" w:space="0"/>
            </w:tcBorders>
            <w:shd w:val="clear" w:color="000000" w:fill="FFFFFF"/>
            <w:hideMark/>
          </w:tcPr>
          <w:p w:rsidR="009C7AFE" w:rsidP="009C7AFE" w:rsidRDefault="009C7AFE" w14:paraId="3B50E0AE" w14:textId="12BE9B56">
            <w:pPr>
              <w:rPr>
                <w:rFonts w:ascii="Calibri" w:hAnsi="Calibri"/>
                <w:color w:val="000000"/>
              </w:rPr>
            </w:pPr>
            <w:r>
              <w:rPr>
                <w:rFonts w:ascii="Calibri" w:hAnsi="Calibri"/>
                <w:color w:val="000000"/>
              </w:rPr>
              <w:t>SSB, Page 6, Procedures for the Collection of Information, content change</w:t>
            </w:r>
          </w:p>
        </w:tc>
        <w:tc>
          <w:tcPr>
            <w:tcW w:w="4235" w:type="dxa"/>
            <w:tcBorders>
              <w:top w:val="nil"/>
              <w:left w:val="nil"/>
              <w:bottom w:val="single" w:color="auto" w:sz="4" w:space="0"/>
              <w:right w:val="single" w:color="auto" w:sz="4" w:space="0"/>
            </w:tcBorders>
            <w:shd w:val="clear" w:color="000000" w:fill="FFFFFF"/>
            <w:hideMark/>
          </w:tcPr>
          <w:p w:rsidR="009C7AFE" w:rsidP="009C7AFE" w:rsidRDefault="009C7AFE" w14:paraId="28C851EC" w14:textId="5A893704">
            <w:pPr>
              <w:rPr>
                <w:rFonts w:ascii="Calibri" w:hAnsi="Calibri"/>
                <w:color w:val="000000"/>
              </w:rPr>
            </w:pPr>
            <w:r w:rsidRPr="005263CF">
              <w:rPr>
                <w:rFonts w:ascii="Calibri" w:hAnsi="Calibri"/>
                <w:b/>
                <w:bCs/>
                <w:color w:val="000000"/>
              </w:rPr>
              <w:t>Removed</w:t>
            </w:r>
            <w:r>
              <w:rPr>
                <w:rFonts w:ascii="Calibri" w:hAnsi="Calibri"/>
                <w:color w:val="000000"/>
              </w:rPr>
              <w:t xml:space="preserve">: </w:t>
            </w:r>
            <w:r w:rsidRPr="00CA6CF3">
              <w:rPr>
                <w:rFonts w:ascii="Calibri" w:hAnsi="Calibri"/>
                <w:b/>
                <w:bCs/>
                <w:color w:val="000000"/>
              </w:rPr>
              <w:t xml:space="preserve">“and health </w:t>
            </w:r>
            <w:proofErr w:type="spellStart"/>
            <w:r w:rsidRPr="00CA6CF3">
              <w:rPr>
                <w:rFonts w:ascii="Calibri" w:hAnsi="Calibri"/>
                <w:b/>
                <w:bCs/>
                <w:color w:val="000000"/>
              </w:rPr>
              <w:t>MPowerment</w:t>
            </w:r>
            <w:proofErr w:type="spellEnd"/>
            <w:r w:rsidRPr="00CA6CF3">
              <w:rPr>
                <w:rFonts w:ascii="Calibri" w:hAnsi="Calibri"/>
                <w:b/>
                <w:bCs/>
                <w:color w:val="000000"/>
              </w:rPr>
              <w:t xml:space="preserve"> arm,”</w:t>
            </w:r>
            <w:r>
              <w:rPr>
                <w:rFonts w:ascii="Calibri" w:hAnsi="Calibri"/>
                <w:color w:val="000000"/>
              </w:rPr>
              <w:t xml:space="preserve"> </w:t>
            </w:r>
          </w:p>
        </w:tc>
        <w:tc>
          <w:tcPr>
            <w:tcW w:w="2610" w:type="dxa"/>
            <w:tcBorders>
              <w:top w:val="nil"/>
              <w:left w:val="nil"/>
              <w:bottom w:val="single" w:color="auto" w:sz="4" w:space="0"/>
              <w:right w:val="single" w:color="auto" w:sz="4" w:space="0"/>
            </w:tcBorders>
            <w:shd w:val="clear" w:color="000000" w:fill="FFFFFF"/>
            <w:hideMark/>
          </w:tcPr>
          <w:p w:rsidR="009C7AFE" w:rsidP="009C7AFE" w:rsidRDefault="009C7AFE" w14:paraId="27FB94FD" w14:textId="1BA9A8A6">
            <w:pPr>
              <w:rPr>
                <w:rFonts w:ascii="Calibri" w:hAnsi="Calibri"/>
                <w:color w:val="000000"/>
              </w:rPr>
            </w:pPr>
            <w:r>
              <w:rPr>
                <w:rFonts w:ascii="Calibri" w:hAnsi="Calibri"/>
                <w:color w:val="000000"/>
              </w:rPr>
              <w:t xml:space="preserve">Changed to remove reference to the arm that is being taken out of the study. </w:t>
            </w:r>
          </w:p>
        </w:tc>
      </w:tr>
      <w:tr w:rsidR="009C7AFE" w:rsidTr="004D7F71" w14:paraId="78495271" w14:textId="77777777">
        <w:trPr>
          <w:trHeight w:val="890"/>
        </w:trPr>
        <w:tc>
          <w:tcPr>
            <w:tcW w:w="2600" w:type="dxa"/>
            <w:tcBorders>
              <w:top w:val="nil"/>
              <w:left w:val="single" w:color="auto" w:sz="4" w:space="0"/>
              <w:bottom w:val="single" w:color="auto" w:sz="4" w:space="0"/>
              <w:right w:val="single" w:color="auto" w:sz="4" w:space="0"/>
            </w:tcBorders>
            <w:shd w:val="clear" w:color="000000" w:fill="FFFFFF"/>
            <w:hideMark/>
          </w:tcPr>
          <w:p w:rsidR="009C7AFE" w:rsidP="009C7AFE" w:rsidRDefault="009C7AFE" w14:paraId="12604209" w14:textId="3740F812">
            <w:pPr>
              <w:rPr>
                <w:rFonts w:ascii="Calibri" w:hAnsi="Calibri"/>
                <w:color w:val="000000"/>
              </w:rPr>
            </w:pPr>
            <w:r>
              <w:rPr>
                <w:rFonts w:ascii="Calibri" w:hAnsi="Calibri"/>
                <w:color w:val="000000"/>
              </w:rPr>
              <w:t>SSB, Page 6, Procedures for the Collection of Information, content change</w:t>
            </w:r>
          </w:p>
        </w:tc>
        <w:tc>
          <w:tcPr>
            <w:tcW w:w="4235" w:type="dxa"/>
            <w:tcBorders>
              <w:top w:val="nil"/>
              <w:left w:val="nil"/>
              <w:bottom w:val="single" w:color="auto" w:sz="4" w:space="0"/>
              <w:right w:val="single" w:color="auto" w:sz="4" w:space="0"/>
            </w:tcBorders>
            <w:shd w:val="clear" w:color="000000" w:fill="FFFFFF"/>
            <w:hideMark/>
          </w:tcPr>
          <w:p w:rsidRPr="004D7F71" w:rsidR="009C7AFE" w:rsidP="009C7AFE" w:rsidRDefault="009C7AFE" w14:paraId="11D22060" w14:textId="6C7D94EC">
            <w:pPr>
              <w:rPr>
                <w:rFonts w:ascii="Calibri" w:hAnsi="Calibri"/>
              </w:rPr>
            </w:pPr>
            <w:r w:rsidRPr="005263CF">
              <w:rPr>
                <w:rFonts w:ascii="Calibri" w:hAnsi="Calibri"/>
                <w:b/>
              </w:rPr>
              <w:t>Removed</w:t>
            </w:r>
            <w:r w:rsidRPr="002A7BCE">
              <w:rPr>
                <w:rFonts w:ascii="Calibri" w:hAnsi="Calibri"/>
                <w:bCs/>
              </w:rPr>
              <w:t xml:space="preserve">: </w:t>
            </w:r>
            <w:r w:rsidRPr="00CA6CF3">
              <w:rPr>
                <w:rFonts w:ascii="Calibri" w:hAnsi="Calibri"/>
                <w:b/>
              </w:rPr>
              <w:t>“</w:t>
            </w:r>
            <w:proofErr w:type="spellStart"/>
            <w:r w:rsidRPr="00CA6CF3">
              <w:rPr>
                <w:rFonts w:ascii="Calibri" w:hAnsi="Calibri"/>
                <w:b/>
              </w:rPr>
              <w:t>healthMpowerment</w:t>
            </w:r>
            <w:proofErr w:type="spellEnd"/>
            <w:r w:rsidRPr="00CA6CF3">
              <w:rPr>
                <w:rFonts w:ascii="Calibri" w:hAnsi="Calibri"/>
                <w:b/>
              </w:rPr>
              <w:t xml:space="preserve">: Participants assigned to the </w:t>
            </w:r>
            <w:proofErr w:type="spellStart"/>
            <w:r w:rsidRPr="00CA6CF3">
              <w:rPr>
                <w:rFonts w:ascii="Calibri" w:hAnsi="Calibri"/>
                <w:b/>
              </w:rPr>
              <w:t>healthMpowerment</w:t>
            </w:r>
            <w:proofErr w:type="spellEnd"/>
            <w:r w:rsidRPr="00CA6CF3">
              <w:rPr>
                <w:rFonts w:ascii="Calibri" w:hAnsi="Calibri"/>
                <w:b/>
              </w:rPr>
              <w:t xml:space="preserve"> arm will receive access to an interactive mobile-optimized website. As participants interact with </w:t>
            </w:r>
            <w:proofErr w:type="spellStart"/>
            <w:r w:rsidRPr="00CA6CF3">
              <w:rPr>
                <w:rFonts w:ascii="Calibri" w:hAnsi="Calibri"/>
                <w:b/>
              </w:rPr>
              <w:t>healthMpowerment</w:t>
            </w:r>
            <w:proofErr w:type="spellEnd"/>
            <w:r w:rsidRPr="00CA6CF3">
              <w:rPr>
                <w:rFonts w:ascii="Calibri" w:hAnsi="Calibri"/>
                <w:b/>
              </w:rPr>
              <w:t xml:space="preserve">, data about features used, pages visited, functions used, postings made, content contributed, and time spent will be captured and stored in the administrative portals of the </w:t>
            </w:r>
            <w:proofErr w:type="spellStart"/>
            <w:r w:rsidRPr="00CA6CF3">
              <w:rPr>
                <w:rFonts w:ascii="Calibri" w:hAnsi="Calibri"/>
                <w:b/>
              </w:rPr>
              <w:t>healthMpowerment</w:t>
            </w:r>
            <w:proofErr w:type="spellEnd"/>
            <w:r w:rsidRPr="00CA6CF3">
              <w:rPr>
                <w:rFonts w:ascii="Calibri" w:hAnsi="Calibri"/>
                <w:b/>
              </w:rPr>
              <w:t xml:space="preserve"> website. Data are stored with alphanumeric strings unique to participants. Emory study staff hold the link between alphanumeric strings and contact information for participants.”</w:t>
            </w:r>
          </w:p>
        </w:tc>
        <w:tc>
          <w:tcPr>
            <w:tcW w:w="2610" w:type="dxa"/>
            <w:tcBorders>
              <w:top w:val="nil"/>
              <w:left w:val="nil"/>
              <w:bottom w:val="single" w:color="auto" w:sz="4" w:space="0"/>
              <w:right w:val="single" w:color="auto" w:sz="4" w:space="0"/>
            </w:tcBorders>
            <w:shd w:val="clear" w:color="000000" w:fill="FFFFFF"/>
            <w:hideMark/>
          </w:tcPr>
          <w:p w:rsidR="009C7AFE" w:rsidP="009C7AFE" w:rsidRDefault="009C7AFE" w14:paraId="4530B2D4" w14:textId="2C16DD12">
            <w:pPr>
              <w:rPr>
                <w:rFonts w:ascii="Calibri" w:hAnsi="Calibri"/>
                <w:color w:val="000000"/>
              </w:rPr>
            </w:pPr>
            <w:r>
              <w:rPr>
                <w:rFonts w:ascii="Calibri" w:hAnsi="Calibri"/>
                <w:color w:val="000000"/>
              </w:rPr>
              <w:t>Changed to remove reference to the arm that is being taken out of the study.</w:t>
            </w:r>
          </w:p>
        </w:tc>
      </w:tr>
    </w:tbl>
    <w:p w:rsidR="00C720AD" w:rsidP="00C720AD" w:rsidRDefault="00C720AD" w14:paraId="47BF03EF" w14:textId="77777777">
      <w:pPr>
        <w:rPr>
          <w:rFonts w:cs="Courier New"/>
          <w:b/>
        </w:rPr>
      </w:pPr>
    </w:p>
    <w:sectPr w:rsidR="00C720A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406C5" w14:textId="77777777" w:rsidR="00CA07AD" w:rsidRDefault="00CA07AD" w:rsidP="007F08DE">
      <w:pPr>
        <w:spacing w:after="0" w:line="240" w:lineRule="auto"/>
      </w:pPr>
      <w:r>
        <w:separator/>
      </w:r>
    </w:p>
  </w:endnote>
  <w:endnote w:type="continuationSeparator" w:id="0">
    <w:p w14:paraId="6C8F4D83" w14:textId="77777777" w:rsidR="00CA07AD" w:rsidRDefault="00CA07AD" w:rsidP="007F0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1652227"/>
      <w:docPartObj>
        <w:docPartGallery w:val="Page Numbers (Bottom of Page)"/>
        <w:docPartUnique/>
      </w:docPartObj>
    </w:sdtPr>
    <w:sdtEndPr>
      <w:rPr>
        <w:noProof/>
      </w:rPr>
    </w:sdtEndPr>
    <w:sdtContent>
      <w:p w14:paraId="716F3083" w14:textId="4485EC0B" w:rsidR="007F08DE" w:rsidRDefault="007F08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7DA2FF" w14:textId="77777777" w:rsidR="007F08DE" w:rsidRDefault="007F08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C078C4" w14:textId="77777777" w:rsidR="00CA07AD" w:rsidRDefault="00CA07AD" w:rsidP="007F08DE">
      <w:pPr>
        <w:spacing w:after="0" w:line="240" w:lineRule="auto"/>
      </w:pPr>
      <w:r>
        <w:separator/>
      </w:r>
    </w:p>
  </w:footnote>
  <w:footnote w:type="continuationSeparator" w:id="0">
    <w:p w14:paraId="4A91902D" w14:textId="77777777" w:rsidR="00CA07AD" w:rsidRDefault="00CA07AD" w:rsidP="007F08D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9A8"/>
    <w:rsid w:val="000D4166"/>
    <w:rsid w:val="001B6EE6"/>
    <w:rsid w:val="001E3FA4"/>
    <w:rsid w:val="00213FE4"/>
    <w:rsid w:val="002A7BCE"/>
    <w:rsid w:val="0035744B"/>
    <w:rsid w:val="003A19A8"/>
    <w:rsid w:val="004363E3"/>
    <w:rsid w:val="004977AA"/>
    <w:rsid w:val="004D3577"/>
    <w:rsid w:val="004D7F71"/>
    <w:rsid w:val="005263CF"/>
    <w:rsid w:val="005F2E81"/>
    <w:rsid w:val="007B67B6"/>
    <w:rsid w:val="007F08DE"/>
    <w:rsid w:val="0081304B"/>
    <w:rsid w:val="00834629"/>
    <w:rsid w:val="008620BD"/>
    <w:rsid w:val="008A1940"/>
    <w:rsid w:val="009552E4"/>
    <w:rsid w:val="00973EEA"/>
    <w:rsid w:val="009C7AFE"/>
    <w:rsid w:val="009E5764"/>
    <w:rsid w:val="00A53899"/>
    <w:rsid w:val="00A84086"/>
    <w:rsid w:val="00B43973"/>
    <w:rsid w:val="00BD4389"/>
    <w:rsid w:val="00C720AD"/>
    <w:rsid w:val="00CA07AD"/>
    <w:rsid w:val="00CA3AEA"/>
    <w:rsid w:val="00CA4FDA"/>
    <w:rsid w:val="00CA6CF3"/>
    <w:rsid w:val="00DD31B5"/>
    <w:rsid w:val="00E71E17"/>
    <w:rsid w:val="00E96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83B06"/>
  <w15:chartTrackingRefBased/>
  <w15:docId w15:val="{DAFD8CFF-168A-4D49-84A4-2D5584AE9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E57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5764"/>
    <w:rPr>
      <w:rFonts w:ascii="Segoe UI" w:hAnsi="Segoe UI" w:cs="Segoe UI"/>
      <w:sz w:val="18"/>
      <w:szCs w:val="18"/>
    </w:rPr>
  </w:style>
  <w:style w:type="paragraph" w:styleId="CommentText">
    <w:name w:val="annotation text"/>
    <w:basedOn w:val="Normal"/>
    <w:link w:val="CommentTextChar"/>
    <w:uiPriority w:val="99"/>
    <w:semiHidden/>
    <w:rsid w:val="00C720A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720AD"/>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BD4389"/>
    <w:rPr>
      <w:sz w:val="16"/>
      <w:szCs w:val="16"/>
    </w:rPr>
  </w:style>
  <w:style w:type="paragraph" w:styleId="CommentSubject">
    <w:name w:val="annotation subject"/>
    <w:basedOn w:val="CommentText"/>
    <w:next w:val="CommentText"/>
    <w:link w:val="CommentSubjectChar"/>
    <w:uiPriority w:val="99"/>
    <w:semiHidden/>
    <w:unhideWhenUsed/>
    <w:rsid w:val="00BD4389"/>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D4389"/>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7F08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8DE"/>
  </w:style>
  <w:style w:type="paragraph" w:styleId="Footer">
    <w:name w:val="footer"/>
    <w:basedOn w:val="Normal"/>
    <w:link w:val="FooterChar"/>
    <w:uiPriority w:val="99"/>
    <w:unhideWhenUsed/>
    <w:rsid w:val="007F08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8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186</TotalTime>
  <Pages>6</Pages>
  <Words>1700</Words>
  <Characters>9695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 HEATHER (CDC/DDID/NCHHSTP/DHPIRS) (CTR)</dc:creator>
  <cp:keywords/>
  <dc:description/>
  <cp:lastModifiedBy>MacGowan, Robin J. (CDC/DDID/NCHHSTP/DHPIRS)</cp:lastModifiedBy>
  <cp:revision>11</cp:revision>
  <dcterms:created xsi:type="dcterms:W3CDTF">2020-03-05T13:28:00Z</dcterms:created>
  <dcterms:modified xsi:type="dcterms:W3CDTF">2020-03-17T17:57:00Z</dcterms:modified>
</cp:coreProperties>
</file>