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BD3" w:rsidP="00035BD3" w:rsidRDefault="00035BD3" w14:paraId="12024B80" w14:textId="56E89330">
      <w:pPr>
        <w:jc w:val="center"/>
        <w:rPr>
          <w:rFonts w:ascii="Times New Roman" w:hAnsi="Times New Roman" w:cs="Times New Roman"/>
          <w:b/>
          <w:i/>
          <w:highlight w:val="yellow"/>
        </w:rPr>
      </w:pPr>
      <w:r>
        <w:rPr>
          <w:rFonts w:ascii="Times New Roman" w:hAnsi="Times New Roman" w:cs="Times New Roman"/>
          <w:b/>
        </w:rPr>
        <w:t xml:space="preserve">Attachment </w:t>
      </w:r>
      <w:r w:rsidR="009A287F">
        <w:rPr>
          <w:rFonts w:ascii="Times New Roman" w:hAnsi="Times New Roman" w:cs="Times New Roman"/>
          <w:b/>
        </w:rPr>
        <w:t>3f</w:t>
      </w:r>
      <w:r>
        <w:rPr>
          <w:rFonts w:ascii="Times New Roman" w:hAnsi="Times New Roman" w:cs="Times New Roman"/>
          <w:b/>
        </w:rPr>
        <w:t xml:space="preserve">: </w:t>
      </w:r>
      <w:r w:rsidRPr="00035BD3">
        <w:rPr>
          <w:rFonts w:ascii="Times New Roman" w:hAnsi="Times New Roman" w:cs="Times New Roman"/>
          <w:b/>
        </w:rPr>
        <w:t>Crosswalk of Type and Number of Respondents (total and annualized), by Evaluation Component and Information Collection Instrument</w:t>
      </w:r>
    </w:p>
    <w:p w:rsidRPr="00E11A66" w:rsidR="00035BD3" w:rsidP="00035BD3" w:rsidRDefault="00035BD3" w14:paraId="7D17277E" w14:textId="77777777">
      <w:pPr>
        <w:pStyle w:val="NoSpacing"/>
        <w:jc w:val="center"/>
        <w:rPr>
          <w:rFonts w:ascii="Times New Roman" w:hAnsi="Times New Roman" w:cs="Times New Roman"/>
          <w:b/>
        </w:rPr>
      </w:pPr>
      <w:r w:rsidRPr="00E11A66">
        <w:rPr>
          <w:rFonts w:ascii="Times New Roman" w:hAnsi="Times New Roman" w:cs="Times New Roman"/>
          <w:b/>
        </w:rPr>
        <w:t>DP18-1815PHHF18</w:t>
      </w:r>
    </w:p>
    <w:p w:rsidR="00035BD3" w:rsidP="00035BD3" w:rsidRDefault="00035BD3" w14:paraId="7C52FD3D" w14:textId="68F45AE8">
      <w:pPr>
        <w:rPr>
          <w:rFonts w:ascii="Times New Roman" w:hAnsi="Times New Roman" w:cs="Times New Roman"/>
          <w:b/>
        </w:rPr>
      </w:pPr>
      <w:r w:rsidRPr="00E11A66">
        <w:rPr>
          <w:rFonts w:ascii="Times New Roman" w:hAnsi="Times New Roman" w:cs="Times New Roman"/>
          <w:b/>
        </w:rPr>
        <w:t>Improving the Health of Americans through Prevention and Management of Diabetes and Heart Disease and Stroke</w:t>
      </w:r>
    </w:p>
    <w:p w:rsidR="009B7CA9" w:rsidP="009B7CA9" w:rsidRDefault="009B7CA9" w14:paraId="04744087" w14:textId="3D8D0A9D">
      <w:pPr>
        <w:pStyle w:val="NoSpacing"/>
        <w:jc w:val="center"/>
        <w:rPr>
          <w:rFonts w:ascii="Times New Roman" w:hAnsi="Times New Roman" w:cs="Times New Roman"/>
          <w:b/>
        </w:rPr>
      </w:pPr>
      <w:r>
        <w:rPr>
          <w:rFonts w:ascii="Times New Roman" w:hAnsi="Times New Roman" w:cs="Times New Roman"/>
          <w:b/>
        </w:rPr>
        <w:t xml:space="preserve">Category </w:t>
      </w:r>
      <w:r>
        <w:rPr>
          <w:rFonts w:ascii="Times New Roman" w:hAnsi="Times New Roman" w:cs="Times New Roman"/>
          <w:b/>
        </w:rPr>
        <w:t>B</w:t>
      </w:r>
      <w:r>
        <w:rPr>
          <w:rFonts w:ascii="Times New Roman" w:hAnsi="Times New Roman" w:cs="Times New Roman"/>
          <w:b/>
        </w:rPr>
        <w:t xml:space="preserve">: </w:t>
      </w:r>
      <w:r>
        <w:rPr>
          <w:rFonts w:ascii="Times New Roman" w:hAnsi="Times New Roman" w:cs="Times New Roman"/>
          <w:sz w:val="22"/>
        </w:rPr>
        <w:t>CARDIOVASCULAR DISEASE PREVENTION AND MANAGEMENT</w:t>
      </w:r>
    </w:p>
    <w:p w:rsidR="009B7CA9" w:rsidP="00035BD3" w:rsidRDefault="009B7CA9" w14:paraId="01506661" w14:textId="77777777">
      <w:pPr>
        <w:rPr>
          <w:rFonts w:ascii="Times New Roman" w:hAnsi="Times New Roman" w:cs="Times New Roman"/>
          <w:b/>
          <w:i/>
          <w:highlight w:val="yellow"/>
        </w:rPr>
      </w:pPr>
    </w:p>
    <w:p w:rsidRPr="003C0791" w:rsidR="006952E0" w:rsidP="003C0791" w:rsidRDefault="006952E0" w14:paraId="16C9FFBA" w14:textId="77777777">
      <w:pPr>
        <w:spacing w:after="0"/>
        <w:rPr>
          <w:rFonts w:ascii="Times New Roman" w:hAnsi="Times New Roman" w:cs="Times New Roman"/>
          <w:b/>
          <w:i/>
          <w:highlight w:val="cyan"/>
        </w:rPr>
      </w:pPr>
      <w:r w:rsidRPr="003C0791">
        <w:rPr>
          <w:rFonts w:ascii="Times New Roman" w:hAnsi="Times New Roman" w:cs="Times New Roman"/>
          <w:b/>
          <w:i/>
          <w:highlight w:val="cyan"/>
        </w:rPr>
        <w:t xml:space="preserve">This cell = 1 if the form will be completed </w:t>
      </w:r>
      <w:r w:rsidR="003C0791">
        <w:rPr>
          <w:rFonts w:ascii="Times New Roman" w:hAnsi="Times New Roman" w:cs="Times New Roman"/>
          <w:b/>
          <w:i/>
          <w:highlight w:val="cyan"/>
        </w:rPr>
        <w:t>1 time</w:t>
      </w:r>
      <w:r w:rsidRPr="003C0791">
        <w:rPr>
          <w:rFonts w:ascii="Times New Roman" w:hAnsi="Times New Roman" w:cs="Times New Roman"/>
          <w:b/>
          <w:i/>
          <w:highlight w:val="cyan"/>
        </w:rPr>
        <w:t xml:space="preserve"> </w:t>
      </w:r>
      <w:r w:rsidRPr="003C0791" w:rsidR="003C0791">
        <w:rPr>
          <w:rFonts w:ascii="Times New Roman" w:hAnsi="Times New Roman" w:cs="Times New Roman"/>
          <w:b/>
          <w:i/>
          <w:highlight w:val="cyan"/>
        </w:rPr>
        <w:t>during</w:t>
      </w:r>
      <w:r w:rsidRPr="003C0791">
        <w:rPr>
          <w:rFonts w:ascii="Times New Roman" w:hAnsi="Times New Roman" w:cs="Times New Roman"/>
          <w:b/>
          <w:i/>
          <w:highlight w:val="cyan"/>
        </w:rPr>
        <w:t xml:space="preserve"> the </w:t>
      </w:r>
      <w:r w:rsidRPr="003C0791">
        <w:rPr>
          <w:rFonts w:ascii="Times New Roman" w:hAnsi="Times New Roman" w:cs="Times New Roman"/>
          <w:b/>
          <w:i/>
          <w:highlight w:val="yellow"/>
        </w:rPr>
        <w:t>3-year clearance period</w:t>
      </w:r>
    </w:p>
    <w:p w:rsidRPr="003C0791" w:rsidR="006952E0" w:rsidP="003C0791" w:rsidRDefault="006952E0" w14:paraId="5E645211" w14:textId="77777777">
      <w:pPr>
        <w:spacing w:after="0"/>
        <w:rPr>
          <w:rFonts w:ascii="Times New Roman" w:hAnsi="Times New Roman" w:cs="Times New Roman"/>
          <w:b/>
          <w:i/>
          <w:highlight w:val="cyan"/>
        </w:rPr>
      </w:pPr>
      <w:r w:rsidRPr="003C0791">
        <w:rPr>
          <w:rFonts w:ascii="Times New Roman" w:hAnsi="Times New Roman" w:cs="Times New Roman"/>
          <w:b/>
          <w:i/>
          <w:highlight w:val="cyan"/>
        </w:rPr>
        <w:t xml:space="preserve">This cell = 2 if the form will be completed 2 times during the </w:t>
      </w:r>
      <w:r w:rsidRPr="003C0791">
        <w:rPr>
          <w:rFonts w:ascii="Times New Roman" w:hAnsi="Times New Roman" w:cs="Times New Roman"/>
          <w:b/>
          <w:i/>
          <w:highlight w:val="yellow"/>
        </w:rPr>
        <w:t>3-year clearance period</w:t>
      </w:r>
    </w:p>
    <w:p w:rsidR="006952E0" w:rsidP="003F6BC1" w:rsidRDefault="006952E0" w14:paraId="49AD4BAA" w14:textId="77777777">
      <w:pPr>
        <w:rPr>
          <w:rFonts w:ascii="Times New Roman" w:hAnsi="Times New Roman" w:cs="Times New Roman"/>
          <w:b/>
          <w:i/>
        </w:rPr>
      </w:pPr>
      <w:r w:rsidRPr="003C0791">
        <w:rPr>
          <w:rFonts w:ascii="Times New Roman" w:hAnsi="Times New Roman" w:cs="Times New Roman"/>
          <w:b/>
          <w:i/>
          <w:highlight w:val="cyan"/>
        </w:rPr>
        <w:t xml:space="preserve">This cell = 3 if the form will be completed 3 times (i.e., annually) during the </w:t>
      </w:r>
      <w:r w:rsidRPr="003C0791">
        <w:rPr>
          <w:rFonts w:ascii="Times New Roman" w:hAnsi="Times New Roman" w:cs="Times New Roman"/>
          <w:b/>
          <w:i/>
          <w:highlight w:val="yellow"/>
        </w:rPr>
        <w:t>3-year clearance period</w:t>
      </w:r>
    </w:p>
    <w:p w:rsidR="003C0791" w:rsidP="003F6BC1" w:rsidRDefault="003C0791" w14:paraId="183C8B68" w14:textId="77777777">
      <w:pPr>
        <w:rPr>
          <w:rFonts w:ascii="Times New Roman" w:hAnsi="Times New Roman" w:cs="Times New Roman"/>
          <w:b/>
          <w:i/>
        </w:rPr>
      </w:pPr>
      <w:r>
        <w:rPr>
          <w:rFonts w:ascii="Times New Roman" w:hAnsi="Times New Roman" w:cs="Times New Roman"/>
          <w:b/>
          <w:i/>
        </w:rPr>
        <w:t xml:space="preserve"> </w:t>
      </w:r>
      <w:r w:rsidRPr="003C0791">
        <w:rPr>
          <w:rFonts w:ascii="Times New Roman" w:hAnsi="Times New Roman" w:cs="Times New Roman"/>
          <w:b/>
          <w:i/>
          <w:highlight w:val="green"/>
        </w:rPr>
        <w:t>No. sampled</w:t>
      </w:r>
      <w:r>
        <w:rPr>
          <w:rFonts w:ascii="Times New Roman" w:hAnsi="Times New Roman" w:cs="Times New Roman"/>
          <w:b/>
          <w:i/>
        </w:rPr>
        <w:t xml:space="preserve"> x </w:t>
      </w:r>
      <w:r w:rsidRPr="003C0791">
        <w:rPr>
          <w:rFonts w:ascii="Times New Roman" w:hAnsi="Times New Roman" w:cs="Times New Roman"/>
          <w:b/>
          <w:i/>
          <w:highlight w:val="cyan"/>
        </w:rPr>
        <w:t>Total Times</w:t>
      </w:r>
      <w:r>
        <w:rPr>
          <w:rFonts w:ascii="Times New Roman" w:hAnsi="Times New Roman" w:cs="Times New Roman"/>
          <w:b/>
          <w:i/>
        </w:rPr>
        <w:t xml:space="preserve"> </w:t>
      </w:r>
      <w:r w:rsidRPr="003C0791">
        <w:rPr>
          <w:rFonts w:ascii="Times New Roman" w:hAnsi="Times New Roman" w:cs="Times New Roman"/>
          <w:b/>
          <w:i/>
          <w:highlight w:val="yellow"/>
        </w:rPr>
        <w:t>/</w:t>
      </w:r>
      <w:r>
        <w:rPr>
          <w:rFonts w:ascii="Times New Roman" w:hAnsi="Times New Roman" w:cs="Times New Roman"/>
          <w:b/>
          <w:i/>
        </w:rPr>
        <w:t xml:space="preserve"> </w:t>
      </w:r>
      <w:r w:rsidRPr="003C0791">
        <w:rPr>
          <w:rFonts w:ascii="Times New Roman" w:hAnsi="Times New Roman" w:cs="Times New Roman"/>
          <w:b/>
          <w:i/>
          <w:highlight w:val="yellow"/>
        </w:rPr>
        <w:t>3</w:t>
      </w:r>
      <w:r>
        <w:rPr>
          <w:rFonts w:ascii="Times New Roman" w:hAnsi="Times New Roman" w:cs="Times New Roman"/>
          <w:b/>
          <w:i/>
        </w:rPr>
        <w:t xml:space="preserve"> = </w:t>
      </w:r>
      <w:r w:rsidRPr="003C0791">
        <w:rPr>
          <w:rFonts w:ascii="Times New Roman" w:hAnsi="Times New Roman" w:cs="Times New Roman"/>
          <w:b/>
          <w:i/>
          <w:highlight w:val="magenta"/>
        </w:rPr>
        <w:t>This cell</w:t>
      </w:r>
    </w:p>
    <w:p w:rsidRPr="009623AE" w:rsidR="006952E0" w:rsidP="003F6BC1" w:rsidRDefault="006952E0" w14:paraId="65BCD5AB" w14:textId="77777777">
      <w:pPr>
        <w:rPr>
          <w:rFonts w:ascii="Times New Roman" w:hAnsi="Times New Roman" w:cs="Times New Roman"/>
          <w:b/>
          <w:i/>
        </w:rPr>
      </w:pPr>
    </w:p>
    <w:tbl>
      <w:tblPr>
        <w:tblStyle w:val="GridTable1Light"/>
        <w:tblW w:w="5000" w:type="pct"/>
        <w:tblLayout w:type="fixed"/>
        <w:tblLook w:val="04A0" w:firstRow="1" w:lastRow="0" w:firstColumn="1" w:lastColumn="0" w:noHBand="0" w:noVBand="1"/>
      </w:tblPr>
      <w:tblGrid>
        <w:gridCol w:w="3018"/>
        <w:gridCol w:w="3025"/>
        <w:gridCol w:w="1406"/>
        <w:gridCol w:w="1458"/>
        <w:gridCol w:w="2427"/>
        <w:gridCol w:w="1616"/>
      </w:tblGrid>
      <w:tr w:rsidRPr="00A771A9" w:rsidR="003F6BC1" w:rsidTr="004E58C6" w14:paraId="0339460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pct"/>
            <w:hideMark/>
          </w:tcPr>
          <w:p w:rsidRPr="00A771A9" w:rsidR="003F6BC1" w:rsidP="002673C5" w:rsidRDefault="003F6BC1" w14:paraId="185DE680" w14:textId="77777777">
            <w:pPr>
              <w:jc w:val="center"/>
              <w:rPr>
                <w:rFonts w:ascii="Times New Roman" w:hAnsi="Times New Roman" w:cs="Times New Roman"/>
                <w:bCs w:val="0"/>
                <w:color w:val="000000" w:themeColor="text1"/>
                <w:sz w:val="20"/>
                <w:szCs w:val="20"/>
              </w:rPr>
            </w:pPr>
            <w:r w:rsidRPr="00A771A9">
              <w:rPr>
                <w:rFonts w:ascii="Times New Roman" w:hAnsi="Times New Roman" w:cs="Times New Roman"/>
                <w:color w:val="000000" w:themeColor="text1"/>
                <w:sz w:val="20"/>
                <w:szCs w:val="20"/>
              </w:rPr>
              <w:t>Type of Respondents</w:t>
            </w:r>
          </w:p>
          <w:p w:rsidRPr="00A771A9" w:rsidR="004368CB" w:rsidP="002673C5" w:rsidRDefault="004368CB" w14:paraId="65608D1F" w14:textId="77777777">
            <w:pPr>
              <w:jc w:val="center"/>
              <w:rPr>
                <w:rFonts w:ascii="Times New Roman" w:hAnsi="Times New Roman" w:cs="Times New Roman"/>
                <w:b w:val="0"/>
                <w:bCs w:val="0"/>
                <w:i/>
                <w:color w:val="000000" w:themeColor="text1"/>
                <w:sz w:val="20"/>
                <w:szCs w:val="20"/>
              </w:rPr>
            </w:pPr>
          </w:p>
          <w:p w:rsidRPr="00A771A9" w:rsidR="004368CB" w:rsidP="002673C5" w:rsidRDefault="004368CB" w14:paraId="4412C92F" w14:textId="77777777">
            <w:pPr>
              <w:jc w:val="center"/>
              <w:rPr>
                <w:rFonts w:ascii="Times New Roman" w:hAnsi="Times New Roman" w:cs="Times New Roman"/>
                <w:b w:val="0"/>
                <w:i/>
                <w:color w:val="000000" w:themeColor="text1"/>
                <w:sz w:val="20"/>
                <w:szCs w:val="20"/>
              </w:rPr>
            </w:pPr>
            <w:r w:rsidRPr="00A771A9">
              <w:rPr>
                <w:rFonts w:ascii="Times New Roman" w:hAnsi="Times New Roman" w:cs="Times New Roman"/>
                <w:b w:val="0"/>
                <w:i/>
                <w:color w:val="000000" w:themeColor="text1"/>
                <w:sz w:val="20"/>
                <w:szCs w:val="20"/>
              </w:rPr>
              <w:t>(and Sampling Frame)</w:t>
            </w:r>
          </w:p>
        </w:tc>
        <w:tc>
          <w:tcPr>
            <w:tcW w:w="1168" w:type="pct"/>
            <w:hideMark/>
          </w:tcPr>
          <w:p w:rsidRPr="00A771A9" w:rsidR="003F6BC1" w:rsidP="002673C5" w:rsidRDefault="003F6BC1" w14:paraId="1FBCF1A2"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rPr>
            </w:pPr>
            <w:r w:rsidRPr="00A771A9">
              <w:rPr>
                <w:rFonts w:ascii="Times New Roman" w:hAnsi="Times New Roman" w:cs="Times New Roman"/>
                <w:color w:val="000000" w:themeColor="text1"/>
                <w:sz w:val="20"/>
                <w:szCs w:val="20"/>
              </w:rPr>
              <w:t>Form Name</w:t>
            </w:r>
          </w:p>
        </w:tc>
        <w:tc>
          <w:tcPr>
            <w:tcW w:w="543" w:type="pct"/>
            <w:hideMark/>
          </w:tcPr>
          <w:p w:rsidRPr="00A771A9" w:rsidR="003F6BC1" w:rsidP="002673C5" w:rsidRDefault="003F6BC1" w14:paraId="2E8E9A5C"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A771A9">
              <w:rPr>
                <w:rFonts w:ascii="Times New Roman" w:hAnsi="Times New Roman" w:cs="Times New Roman"/>
                <w:color w:val="000000" w:themeColor="text1"/>
                <w:sz w:val="20"/>
                <w:szCs w:val="20"/>
              </w:rPr>
              <w:t>No. in Respondent Universe</w:t>
            </w:r>
          </w:p>
        </w:tc>
        <w:tc>
          <w:tcPr>
            <w:tcW w:w="563" w:type="pct"/>
          </w:tcPr>
          <w:p w:rsidRPr="00A771A9" w:rsidR="003F6BC1" w:rsidP="002673C5" w:rsidRDefault="003C0791" w14:paraId="2FC49257"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rPr>
            </w:pPr>
            <w:r w:rsidRPr="00A771A9">
              <w:rPr>
                <w:rFonts w:ascii="Times New Roman" w:hAnsi="Times New Roman" w:cs="Times New Roman"/>
                <w:color w:val="000000" w:themeColor="text1"/>
                <w:sz w:val="20"/>
                <w:szCs w:val="20"/>
                <w:highlight w:val="green"/>
              </w:rPr>
              <w:t xml:space="preserve">Total </w:t>
            </w:r>
            <w:r w:rsidRPr="00A771A9" w:rsidR="0063745C">
              <w:rPr>
                <w:rFonts w:ascii="Times New Roman" w:hAnsi="Times New Roman" w:cs="Times New Roman"/>
                <w:color w:val="000000" w:themeColor="text1"/>
                <w:sz w:val="20"/>
                <w:szCs w:val="20"/>
                <w:highlight w:val="green"/>
              </w:rPr>
              <w:t>No. to be sampled</w:t>
            </w:r>
          </w:p>
        </w:tc>
        <w:tc>
          <w:tcPr>
            <w:tcW w:w="937" w:type="pct"/>
          </w:tcPr>
          <w:p w:rsidRPr="00A771A9" w:rsidR="003F6BC1" w:rsidP="002673C5" w:rsidRDefault="004E58C6" w14:paraId="232EE20F"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szCs w:val="20"/>
                <w:highlight w:val="cyan"/>
              </w:rPr>
            </w:pPr>
            <w:r w:rsidRPr="00A771A9">
              <w:rPr>
                <w:rFonts w:ascii="Times New Roman" w:hAnsi="Times New Roman" w:cs="Times New Roman"/>
                <w:color w:val="000000" w:themeColor="text1"/>
                <w:sz w:val="20"/>
                <w:szCs w:val="20"/>
                <w:highlight w:val="cyan"/>
              </w:rPr>
              <w:t xml:space="preserve">Total </w:t>
            </w:r>
            <w:r w:rsidRPr="00A771A9" w:rsidR="0063745C">
              <w:rPr>
                <w:rFonts w:ascii="Times New Roman" w:hAnsi="Times New Roman" w:cs="Times New Roman"/>
                <w:color w:val="000000" w:themeColor="text1"/>
                <w:sz w:val="20"/>
                <w:szCs w:val="20"/>
                <w:highlight w:val="cyan"/>
              </w:rPr>
              <w:t>No. of Times the Form will be Completed over the 3-year clearance period</w:t>
            </w:r>
          </w:p>
        </w:tc>
        <w:tc>
          <w:tcPr>
            <w:tcW w:w="624" w:type="pct"/>
            <w:hideMark/>
          </w:tcPr>
          <w:p w:rsidRPr="00A771A9" w:rsidR="003F6BC1" w:rsidP="002673C5" w:rsidRDefault="004E58C6" w14:paraId="58A313BE"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szCs w:val="20"/>
                <w:highlight w:val="magenta"/>
              </w:rPr>
            </w:pPr>
            <w:r w:rsidRPr="00A771A9">
              <w:rPr>
                <w:rFonts w:ascii="Times New Roman" w:hAnsi="Times New Roman" w:cs="Times New Roman"/>
                <w:color w:val="000000" w:themeColor="text1"/>
                <w:sz w:val="20"/>
                <w:szCs w:val="20"/>
                <w:highlight w:val="magenta"/>
              </w:rPr>
              <w:t xml:space="preserve">Annualized </w:t>
            </w:r>
            <w:r w:rsidRPr="00A771A9" w:rsidR="003F6BC1">
              <w:rPr>
                <w:rFonts w:ascii="Times New Roman" w:hAnsi="Times New Roman" w:cs="Times New Roman"/>
                <w:color w:val="000000" w:themeColor="text1"/>
                <w:sz w:val="20"/>
                <w:szCs w:val="20"/>
                <w:highlight w:val="magenta"/>
              </w:rPr>
              <w:t>Number of</w:t>
            </w:r>
            <w:r w:rsidRPr="00A771A9">
              <w:rPr>
                <w:rFonts w:ascii="Times New Roman" w:hAnsi="Times New Roman" w:cs="Times New Roman"/>
                <w:color w:val="000000" w:themeColor="text1"/>
                <w:sz w:val="20"/>
                <w:szCs w:val="20"/>
                <w:highlight w:val="magenta"/>
              </w:rPr>
              <w:t xml:space="preserve"> R</w:t>
            </w:r>
            <w:r w:rsidRPr="00A771A9" w:rsidR="003F6BC1">
              <w:rPr>
                <w:rFonts w:ascii="Times New Roman" w:hAnsi="Times New Roman" w:cs="Times New Roman"/>
                <w:color w:val="000000" w:themeColor="text1"/>
                <w:sz w:val="20"/>
                <w:szCs w:val="20"/>
                <w:highlight w:val="magenta"/>
              </w:rPr>
              <w:t>espon</w:t>
            </w:r>
            <w:r w:rsidRPr="00A771A9">
              <w:rPr>
                <w:rFonts w:ascii="Times New Roman" w:hAnsi="Times New Roman" w:cs="Times New Roman"/>
                <w:color w:val="000000" w:themeColor="text1"/>
                <w:sz w:val="20"/>
                <w:szCs w:val="20"/>
                <w:highlight w:val="magenta"/>
              </w:rPr>
              <w:t>dents</w:t>
            </w:r>
            <w:r w:rsidRPr="00A771A9" w:rsidR="003F6BC1">
              <w:rPr>
                <w:rFonts w:ascii="Times New Roman" w:hAnsi="Times New Roman" w:cs="Times New Roman"/>
                <w:color w:val="000000" w:themeColor="text1"/>
                <w:sz w:val="20"/>
                <w:szCs w:val="20"/>
                <w:highlight w:val="magenta"/>
              </w:rPr>
              <w:t xml:space="preserve"> </w:t>
            </w:r>
          </w:p>
        </w:tc>
      </w:tr>
      <w:tr w:rsidRPr="00A771A9" w:rsidR="0063745C" w:rsidTr="003F6BC1" w14:paraId="0AD40B86" w14:textId="77777777">
        <w:tc>
          <w:tcPr>
            <w:cnfStyle w:val="001000000000" w:firstRow="0" w:lastRow="0" w:firstColumn="1" w:lastColumn="0" w:oddVBand="0" w:evenVBand="0" w:oddHBand="0" w:evenHBand="0" w:firstRowFirstColumn="0" w:firstRowLastColumn="0" w:lastRowFirstColumn="0" w:lastRowLastColumn="0"/>
            <w:tcW w:w="5000" w:type="pct"/>
            <w:gridSpan w:val="6"/>
          </w:tcPr>
          <w:p w:rsidRPr="00A771A9" w:rsidR="004E58C6" w:rsidP="0063745C" w:rsidRDefault="004E58C6" w14:paraId="0A8252F7" w14:textId="77777777">
            <w:pPr>
              <w:shd w:val="clear" w:color="auto" w:fill="FFFFFF" w:themeFill="background1"/>
              <w:rPr>
                <w:rFonts w:ascii="Times New Roman" w:hAnsi="Times New Roman" w:cs="Times New Roman"/>
                <w:b w:val="0"/>
                <w:bCs w:val="0"/>
                <w:sz w:val="20"/>
                <w:szCs w:val="20"/>
                <w:highlight w:val="magenta"/>
              </w:rPr>
            </w:pPr>
          </w:p>
          <w:p w:rsidRPr="00A771A9" w:rsidR="0063745C" w:rsidP="009F5FAD" w:rsidRDefault="0063745C" w14:paraId="44B5875A" w14:textId="77777777">
            <w:pPr>
              <w:shd w:val="clear" w:color="auto" w:fill="FFFFFF" w:themeFill="background1"/>
              <w:jc w:val="center"/>
              <w:rPr>
                <w:rFonts w:ascii="Times New Roman" w:hAnsi="Times New Roman" w:cs="Times New Roman"/>
                <w:b w:val="0"/>
                <w:bCs w:val="0"/>
                <w:sz w:val="20"/>
                <w:szCs w:val="20"/>
              </w:rPr>
            </w:pPr>
            <w:r w:rsidRPr="00A771A9">
              <w:rPr>
                <w:rFonts w:ascii="Times New Roman" w:hAnsi="Times New Roman" w:cs="Times New Roman"/>
                <w:sz w:val="20"/>
                <w:szCs w:val="20"/>
              </w:rPr>
              <w:t xml:space="preserve">Category B Case Study – </w:t>
            </w:r>
            <w:r w:rsidRPr="00A771A9" w:rsidDel="0095315D">
              <w:rPr>
                <w:rFonts w:ascii="Times New Roman" w:hAnsi="Times New Roman" w:cs="Times New Roman"/>
                <w:sz w:val="20"/>
                <w:szCs w:val="20"/>
              </w:rPr>
              <w:t>Site-Level</w:t>
            </w:r>
            <w:r w:rsidRPr="00A771A9">
              <w:rPr>
                <w:rFonts w:ascii="Times New Roman" w:hAnsi="Times New Roman" w:cs="Times New Roman"/>
                <w:sz w:val="20"/>
                <w:szCs w:val="20"/>
              </w:rPr>
              <w:t xml:space="preserve"> Interview Guides</w:t>
            </w:r>
          </w:p>
          <w:p w:rsidRPr="00A771A9" w:rsidR="004E58C6" w:rsidP="0063745C" w:rsidRDefault="004E58C6" w14:paraId="03165553" w14:textId="77777777">
            <w:pPr>
              <w:shd w:val="clear" w:color="auto" w:fill="FFFFFF" w:themeFill="background1"/>
              <w:rPr>
                <w:rFonts w:ascii="Times New Roman" w:hAnsi="Times New Roman" w:cs="Times New Roman"/>
                <w:b w:val="0"/>
                <w:sz w:val="20"/>
                <w:szCs w:val="20"/>
                <w:highlight w:val="magenta"/>
              </w:rPr>
            </w:pPr>
          </w:p>
        </w:tc>
      </w:tr>
      <w:tr w:rsidRPr="00A771A9" w:rsidR="004E58C6" w:rsidTr="004E58C6" w14:paraId="28F90D66" w14:textId="77777777">
        <w:tc>
          <w:tcPr>
            <w:cnfStyle w:val="001000000000" w:firstRow="0" w:lastRow="0" w:firstColumn="1" w:lastColumn="0" w:oddVBand="0" w:evenVBand="0" w:oddHBand="0" w:evenHBand="0" w:firstRowFirstColumn="0" w:firstRowLastColumn="0" w:lastRowFirstColumn="0" w:lastRowLastColumn="0"/>
            <w:tcW w:w="1165" w:type="pct"/>
          </w:tcPr>
          <w:p w:rsidRPr="00A771A9" w:rsidR="004E58C6" w:rsidP="004E58C6" w:rsidRDefault="004E58C6" w14:paraId="03CADA45" w14:textId="77777777">
            <w:pPr>
              <w:shd w:val="clear" w:color="auto" w:fill="FFFFFF" w:themeFill="background1"/>
              <w:rPr>
                <w:rFonts w:ascii="Times New Roman" w:hAnsi="Times New Roman" w:cs="Times New Roman"/>
                <w:b w:val="0"/>
                <w:bCs w:val="0"/>
                <w:sz w:val="20"/>
                <w:szCs w:val="20"/>
              </w:rPr>
            </w:pPr>
            <w:r w:rsidRPr="00A771A9">
              <w:rPr>
                <w:rFonts w:ascii="Times New Roman" w:hAnsi="Times New Roman" w:cs="Times New Roman"/>
                <w:sz w:val="20"/>
                <w:szCs w:val="20"/>
              </w:rPr>
              <w:t xml:space="preserve">Partner site staff </w:t>
            </w:r>
          </w:p>
          <w:p w:rsidRPr="00A771A9" w:rsidR="004E58C6" w:rsidP="004E58C6" w:rsidRDefault="004E58C6" w14:paraId="18243139" w14:textId="77777777">
            <w:pPr>
              <w:shd w:val="clear" w:color="auto" w:fill="FFFFFF" w:themeFill="background1"/>
              <w:rPr>
                <w:rFonts w:ascii="Times New Roman" w:hAnsi="Times New Roman" w:cs="Times New Roman"/>
                <w:b w:val="0"/>
                <w:i/>
                <w:sz w:val="20"/>
                <w:szCs w:val="20"/>
              </w:rPr>
            </w:pPr>
            <w:r w:rsidRPr="00A771A9">
              <w:rPr>
                <w:rFonts w:ascii="Times New Roman" w:hAnsi="Times New Roman" w:cs="Times New Roman"/>
                <w:b w:val="0"/>
                <w:i/>
                <w:sz w:val="20"/>
                <w:szCs w:val="20"/>
              </w:rPr>
              <w:t>(Physicians, Pharmacists, Nurses, and Medical and Health Services Manager)</w:t>
            </w:r>
          </w:p>
        </w:tc>
        <w:tc>
          <w:tcPr>
            <w:tcW w:w="1168" w:type="pct"/>
          </w:tcPr>
          <w:p w:rsidRPr="00A771A9" w:rsidR="004E58C6" w:rsidP="004E58C6" w:rsidRDefault="004E58C6" w14:paraId="3F8109B6"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CQM Partner Site-Level Interview Guide</w:t>
            </w:r>
          </w:p>
        </w:tc>
        <w:tc>
          <w:tcPr>
            <w:tcW w:w="543" w:type="pct"/>
          </w:tcPr>
          <w:p w:rsidRPr="00A771A9" w:rsidR="004E58C6" w:rsidP="004E58C6" w:rsidRDefault="004E58C6" w14:paraId="545E724B"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Unknown</w:t>
            </w:r>
          </w:p>
        </w:tc>
        <w:tc>
          <w:tcPr>
            <w:tcW w:w="563" w:type="pct"/>
          </w:tcPr>
          <w:p w:rsidRPr="00A771A9" w:rsidR="004E58C6" w:rsidP="004E58C6" w:rsidRDefault="004E58C6" w14:paraId="465385A8"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45</w:t>
            </w:r>
          </w:p>
        </w:tc>
        <w:tc>
          <w:tcPr>
            <w:tcW w:w="937" w:type="pct"/>
          </w:tcPr>
          <w:p w:rsidRPr="00A771A9" w:rsidR="004E58C6" w:rsidP="004E58C6" w:rsidRDefault="00026E27" w14:paraId="0D3B52C7" w14:textId="03729658">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Pr>
                <w:rFonts w:ascii="Times New Roman" w:hAnsi="Times New Roman" w:cs="Times New Roman"/>
                <w:sz w:val="20"/>
                <w:szCs w:val="20"/>
                <w:highlight w:val="cyan"/>
              </w:rPr>
              <w:t>1</w:t>
            </w:r>
          </w:p>
        </w:tc>
        <w:tc>
          <w:tcPr>
            <w:tcW w:w="624" w:type="pct"/>
          </w:tcPr>
          <w:p w:rsidRPr="00A771A9" w:rsidR="004E58C6" w:rsidP="004E58C6" w:rsidRDefault="00026E27" w14:paraId="37E3607B" w14:textId="609C839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Pr>
                <w:rFonts w:ascii="Times New Roman" w:hAnsi="Times New Roman" w:cs="Times New Roman"/>
                <w:sz w:val="20"/>
                <w:szCs w:val="20"/>
                <w:highlight w:val="magenta"/>
              </w:rPr>
              <w:t>15</w:t>
            </w:r>
          </w:p>
        </w:tc>
      </w:tr>
      <w:tr w:rsidRPr="00A771A9" w:rsidR="004E58C6" w:rsidTr="004E58C6" w14:paraId="624FEC7F" w14:textId="77777777">
        <w:tc>
          <w:tcPr>
            <w:cnfStyle w:val="001000000000" w:firstRow="0" w:lastRow="0" w:firstColumn="1" w:lastColumn="0" w:oddVBand="0" w:evenVBand="0" w:oddHBand="0" w:evenHBand="0" w:firstRowFirstColumn="0" w:firstRowLastColumn="0" w:lastRowFirstColumn="0" w:lastRowLastColumn="0"/>
            <w:tcW w:w="1165" w:type="pct"/>
          </w:tcPr>
          <w:p w:rsidRPr="00FE201F" w:rsidR="004E58C6" w:rsidP="004E58C6" w:rsidRDefault="004E58C6" w14:paraId="7583DD2A" w14:textId="77777777">
            <w:pPr>
              <w:shd w:val="clear" w:color="auto" w:fill="FFFFFF" w:themeFill="background1"/>
              <w:rPr>
                <w:rFonts w:ascii="Times New Roman" w:hAnsi="Times New Roman" w:cs="Times New Roman"/>
                <w:b w:val="0"/>
                <w:bCs w:val="0"/>
                <w:sz w:val="20"/>
                <w:szCs w:val="20"/>
              </w:rPr>
            </w:pPr>
            <w:r w:rsidRPr="00A771A9">
              <w:rPr>
                <w:rFonts w:ascii="Times New Roman" w:hAnsi="Times New Roman" w:cs="Times New Roman"/>
                <w:sz w:val="20"/>
                <w:szCs w:val="20"/>
              </w:rPr>
              <w:t xml:space="preserve">Partner site staff </w:t>
            </w:r>
          </w:p>
          <w:p w:rsidRPr="00A771A9" w:rsidR="004E58C6" w:rsidP="004E58C6" w:rsidRDefault="004E58C6" w14:paraId="5EC88FAA" w14:textId="77777777">
            <w:pPr>
              <w:shd w:val="clear" w:color="auto" w:fill="FFFFFF" w:themeFill="background1"/>
              <w:rPr>
                <w:rFonts w:ascii="Times New Roman" w:hAnsi="Times New Roman" w:cs="Times New Roman"/>
                <w:b w:val="0"/>
                <w:sz w:val="20"/>
                <w:szCs w:val="20"/>
              </w:rPr>
            </w:pPr>
            <w:r w:rsidRPr="00A771A9">
              <w:rPr>
                <w:rFonts w:ascii="Times New Roman" w:hAnsi="Times New Roman" w:cs="Times New Roman"/>
                <w:sz w:val="20"/>
                <w:szCs w:val="20"/>
              </w:rPr>
              <w:t>(</w:t>
            </w:r>
            <w:r w:rsidRPr="00A771A9">
              <w:rPr>
                <w:rFonts w:ascii="Times New Roman" w:hAnsi="Times New Roman" w:cs="Times New Roman"/>
                <w:b w:val="0"/>
                <w:i/>
                <w:sz w:val="20"/>
                <w:szCs w:val="20"/>
              </w:rPr>
              <w:t>Physicians, Pharmacists, Nurses, and CHWs)</w:t>
            </w:r>
          </w:p>
        </w:tc>
        <w:tc>
          <w:tcPr>
            <w:tcW w:w="1168" w:type="pct"/>
          </w:tcPr>
          <w:p w:rsidRPr="00A771A9" w:rsidR="004E58C6" w:rsidP="004E58C6" w:rsidRDefault="004E58C6" w14:paraId="4F3C4CE4"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TBC Partner Site-Level Interview Guide</w:t>
            </w:r>
            <w:r w:rsidRPr="00A771A9">
              <w:rPr>
                <w:rStyle w:val="FootnoteReference"/>
                <w:rFonts w:ascii="Times New Roman" w:hAnsi="Times New Roman" w:cs="Times New Roman"/>
                <w:sz w:val="20"/>
                <w:szCs w:val="20"/>
              </w:rPr>
              <w:footnoteReference w:id="1"/>
            </w:r>
          </w:p>
        </w:tc>
        <w:tc>
          <w:tcPr>
            <w:tcW w:w="543" w:type="pct"/>
          </w:tcPr>
          <w:p w:rsidRPr="00A771A9" w:rsidR="004E58C6" w:rsidP="004E58C6" w:rsidRDefault="004E58C6" w14:paraId="6AA7759E"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Unknown</w:t>
            </w:r>
          </w:p>
        </w:tc>
        <w:tc>
          <w:tcPr>
            <w:tcW w:w="563" w:type="pct"/>
          </w:tcPr>
          <w:p w:rsidRPr="00A771A9" w:rsidR="004E58C6" w:rsidP="004E58C6" w:rsidRDefault="004E58C6" w14:paraId="35582B9B"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24</w:t>
            </w:r>
          </w:p>
        </w:tc>
        <w:tc>
          <w:tcPr>
            <w:tcW w:w="937" w:type="pct"/>
          </w:tcPr>
          <w:p w:rsidRPr="00A771A9" w:rsidR="004E58C6" w:rsidP="004E58C6" w:rsidRDefault="00026E27" w14:paraId="128DA0CB" w14:textId="049690F3">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Pr>
                <w:rFonts w:ascii="Times New Roman" w:hAnsi="Times New Roman" w:cs="Times New Roman"/>
                <w:sz w:val="20"/>
                <w:szCs w:val="20"/>
                <w:highlight w:val="cyan"/>
              </w:rPr>
              <w:t>1</w:t>
            </w:r>
          </w:p>
        </w:tc>
        <w:tc>
          <w:tcPr>
            <w:tcW w:w="624" w:type="pct"/>
          </w:tcPr>
          <w:p w:rsidRPr="00A771A9" w:rsidR="004E58C6" w:rsidP="004E58C6" w:rsidRDefault="001C08D3" w14:paraId="5E5E4A29" w14:textId="32907F3A">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Pr>
                <w:rFonts w:ascii="Times New Roman" w:hAnsi="Times New Roman" w:cs="Times New Roman"/>
                <w:sz w:val="20"/>
                <w:szCs w:val="20"/>
                <w:highlight w:val="magenta"/>
              </w:rPr>
              <w:t>8</w:t>
            </w:r>
          </w:p>
        </w:tc>
      </w:tr>
      <w:tr w:rsidRPr="00A771A9" w:rsidR="004E58C6" w:rsidTr="004E58C6" w14:paraId="04DE6029" w14:textId="77777777">
        <w:tc>
          <w:tcPr>
            <w:cnfStyle w:val="001000000000" w:firstRow="0" w:lastRow="0" w:firstColumn="1" w:lastColumn="0" w:oddVBand="0" w:evenVBand="0" w:oddHBand="0" w:evenHBand="0" w:firstRowFirstColumn="0" w:firstRowLastColumn="0" w:lastRowFirstColumn="0" w:lastRowLastColumn="0"/>
            <w:tcW w:w="1165" w:type="pct"/>
          </w:tcPr>
          <w:p w:rsidRPr="00A771A9" w:rsidR="004E58C6" w:rsidP="004E58C6" w:rsidRDefault="004E58C6" w14:paraId="2F30A9AA" w14:textId="77777777">
            <w:pPr>
              <w:shd w:val="clear" w:color="auto" w:fill="FFFFFF" w:themeFill="background1"/>
              <w:rPr>
                <w:rFonts w:ascii="Times New Roman" w:hAnsi="Times New Roman" w:cs="Times New Roman"/>
                <w:b w:val="0"/>
                <w:bCs w:val="0"/>
                <w:sz w:val="20"/>
                <w:szCs w:val="20"/>
              </w:rPr>
            </w:pPr>
            <w:r w:rsidRPr="00A771A9">
              <w:rPr>
                <w:rFonts w:ascii="Times New Roman" w:hAnsi="Times New Roman" w:cs="Times New Roman"/>
                <w:sz w:val="20"/>
                <w:szCs w:val="20"/>
              </w:rPr>
              <w:t>Partner site staff</w:t>
            </w:r>
          </w:p>
          <w:p w:rsidRPr="00A771A9" w:rsidR="004E58C6" w:rsidP="004E58C6" w:rsidRDefault="004E58C6" w14:paraId="78E9BD50" w14:textId="77777777">
            <w:pPr>
              <w:shd w:val="clear" w:color="auto" w:fill="FFFFFF" w:themeFill="background1"/>
              <w:rPr>
                <w:rFonts w:ascii="Times New Roman" w:hAnsi="Times New Roman" w:cs="Times New Roman"/>
                <w:b w:val="0"/>
                <w:i/>
                <w:sz w:val="20"/>
                <w:szCs w:val="20"/>
              </w:rPr>
            </w:pPr>
            <w:r w:rsidRPr="00A771A9">
              <w:rPr>
                <w:rFonts w:ascii="Times New Roman" w:hAnsi="Times New Roman" w:cs="Times New Roman"/>
                <w:b w:val="0"/>
                <w:i/>
                <w:sz w:val="20"/>
                <w:szCs w:val="20"/>
              </w:rPr>
              <w:t>(Physicians, Pharmacists)</w:t>
            </w:r>
          </w:p>
        </w:tc>
        <w:tc>
          <w:tcPr>
            <w:tcW w:w="1168" w:type="pct"/>
          </w:tcPr>
          <w:p w:rsidRPr="00A771A9" w:rsidR="004E58C6" w:rsidP="004E58C6" w:rsidRDefault="004E58C6" w14:paraId="3A10AF1B"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MTM Partner Site-Level Interview Guide</w:t>
            </w:r>
            <w:r w:rsidRPr="00A771A9">
              <w:rPr>
                <w:rFonts w:ascii="Times New Roman" w:hAnsi="Times New Roman" w:cs="Times New Roman"/>
                <w:sz w:val="20"/>
                <w:szCs w:val="20"/>
                <w:vertAlign w:val="superscript"/>
              </w:rPr>
              <w:t>1</w:t>
            </w:r>
          </w:p>
        </w:tc>
        <w:tc>
          <w:tcPr>
            <w:tcW w:w="543" w:type="pct"/>
          </w:tcPr>
          <w:p w:rsidRPr="00A771A9" w:rsidR="004E58C6" w:rsidP="004E58C6" w:rsidRDefault="004E58C6" w14:paraId="2D1A8131"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Unknown</w:t>
            </w:r>
          </w:p>
        </w:tc>
        <w:tc>
          <w:tcPr>
            <w:tcW w:w="563" w:type="pct"/>
          </w:tcPr>
          <w:p w:rsidRPr="00A771A9" w:rsidR="004E58C6" w:rsidP="004E58C6" w:rsidRDefault="004E58C6" w14:paraId="6CDAFB3B"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21</w:t>
            </w:r>
          </w:p>
        </w:tc>
        <w:tc>
          <w:tcPr>
            <w:tcW w:w="937" w:type="pct"/>
          </w:tcPr>
          <w:p w:rsidRPr="00A771A9" w:rsidR="004E58C6" w:rsidP="004E58C6" w:rsidRDefault="00026E27" w14:paraId="27E4FCBF" w14:textId="795A90D5">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Pr>
                <w:rFonts w:ascii="Times New Roman" w:hAnsi="Times New Roman" w:cs="Times New Roman"/>
                <w:sz w:val="20"/>
                <w:szCs w:val="20"/>
                <w:highlight w:val="cyan"/>
              </w:rPr>
              <w:t>1</w:t>
            </w:r>
          </w:p>
        </w:tc>
        <w:tc>
          <w:tcPr>
            <w:tcW w:w="624" w:type="pct"/>
          </w:tcPr>
          <w:p w:rsidRPr="00A771A9" w:rsidR="004E58C6" w:rsidP="004E58C6" w:rsidRDefault="001C08D3" w14:paraId="16C0FE09" w14:textId="1A6F9F25">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Pr>
                <w:rFonts w:ascii="Times New Roman" w:hAnsi="Times New Roman" w:cs="Times New Roman"/>
                <w:sz w:val="20"/>
                <w:szCs w:val="20"/>
                <w:highlight w:val="magenta"/>
              </w:rPr>
              <w:t>7</w:t>
            </w:r>
          </w:p>
        </w:tc>
      </w:tr>
      <w:tr w:rsidRPr="00A771A9" w:rsidR="004E58C6" w:rsidTr="004E58C6" w14:paraId="0209B2BD" w14:textId="77777777">
        <w:tc>
          <w:tcPr>
            <w:cnfStyle w:val="001000000000" w:firstRow="0" w:lastRow="0" w:firstColumn="1" w:lastColumn="0" w:oddVBand="0" w:evenVBand="0" w:oddHBand="0" w:evenHBand="0" w:firstRowFirstColumn="0" w:firstRowLastColumn="0" w:lastRowFirstColumn="0" w:lastRowLastColumn="0"/>
            <w:tcW w:w="1165" w:type="pct"/>
          </w:tcPr>
          <w:p w:rsidRPr="00A771A9" w:rsidR="004E58C6" w:rsidP="004E58C6" w:rsidRDefault="004E58C6" w14:paraId="621BC3E8" w14:textId="77777777">
            <w:pPr>
              <w:shd w:val="clear" w:color="auto" w:fill="FFFFFF" w:themeFill="background1"/>
              <w:rPr>
                <w:rFonts w:ascii="Times New Roman" w:hAnsi="Times New Roman" w:cs="Times New Roman"/>
                <w:b w:val="0"/>
                <w:bCs w:val="0"/>
                <w:sz w:val="20"/>
                <w:szCs w:val="20"/>
              </w:rPr>
            </w:pPr>
            <w:r w:rsidRPr="00A771A9">
              <w:rPr>
                <w:rFonts w:ascii="Times New Roman" w:hAnsi="Times New Roman" w:cs="Times New Roman"/>
                <w:sz w:val="20"/>
                <w:szCs w:val="20"/>
              </w:rPr>
              <w:t xml:space="preserve">Partner site staff </w:t>
            </w:r>
          </w:p>
          <w:p w:rsidRPr="00A771A9" w:rsidR="004E58C6" w:rsidP="004E58C6" w:rsidRDefault="004E58C6" w14:paraId="5E379244" w14:textId="77777777">
            <w:pPr>
              <w:shd w:val="clear" w:color="auto" w:fill="FFFFFF" w:themeFill="background1"/>
              <w:rPr>
                <w:rFonts w:ascii="Times New Roman" w:hAnsi="Times New Roman" w:cs="Times New Roman"/>
                <w:b w:val="0"/>
                <w:i/>
                <w:sz w:val="20"/>
                <w:szCs w:val="20"/>
              </w:rPr>
            </w:pPr>
            <w:r w:rsidRPr="00A771A9">
              <w:rPr>
                <w:rFonts w:ascii="Times New Roman" w:hAnsi="Times New Roman" w:cs="Times New Roman"/>
                <w:b w:val="0"/>
                <w:i/>
                <w:sz w:val="20"/>
                <w:szCs w:val="20"/>
              </w:rPr>
              <w:t>(Physicians, Nurses, and CHWs)</w:t>
            </w:r>
          </w:p>
        </w:tc>
        <w:tc>
          <w:tcPr>
            <w:tcW w:w="1168" w:type="pct"/>
          </w:tcPr>
          <w:p w:rsidRPr="00A771A9" w:rsidR="004E58C6" w:rsidP="004E58C6" w:rsidRDefault="004E58C6" w14:paraId="14F325A1"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CCL Partner Site-Level Interview Guide</w:t>
            </w:r>
          </w:p>
        </w:tc>
        <w:tc>
          <w:tcPr>
            <w:tcW w:w="543" w:type="pct"/>
          </w:tcPr>
          <w:p w:rsidRPr="00A771A9" w:rsidR="004E58C6" w:rsidP="004E58C6" w:rsidRDefault="004E58C6" w14:paraId="4EF74CAE"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Unknown</w:t>
            </w:r>
          </w:p>
        </w:tc>
        <w:tc>
          <w:tcPr>
            <w:tcW w:w="563" w:type="pct"/>
          </w:tcPr>
          <w:p w:rsidRPr="00A771A9" w:rsidR="004E58C6" w:rsidP="004E58C6" w:rsidRDefault="004E58C6" w14:paraId="00459C16"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45</w:t>
            </w:r>
          </w:p>
        </w:tc>
        <w:tc>
          <w:tcPr>
            <w:tcW w:w="937" w:type="pct"/>
          </w:tcPr>
          <w:p w:rsidRPr="00A771A9" w:rsidR="004E58C6" w:rsidP="004E58C6" w:rsidRDefault="00026E27" w14:paraId="0981A88D" w14:textId="3A0691C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Pr>
                <w:rFonts w:ascii="Times New Roman" w:hAnsi="Times New Roman" w:cs="Times New Roman"/>
                <w:sz w:val="20"/>
                <w:szCs w:val="20"/>
                <w:highlight w:val="cyan"/>
              </w:rPr>
              <w:t>1</w:t>
            </w:r>
          </w:p>
        </w:tc>
        <w:tc>
          <w:tcPr>
            <w:tcW w:w="624" w:type="pct"/>
          </w:tcPr>
          <w:p w:rsidRPr="00A771A9" w:rsidR="004E58C6" w:rsidP="004E58C6" w:rsidRDefault="001C08D3" w14:paraId="4E2BD14F" w14:textId="526AB3EB">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Pr>
                <w:rFonts w:ascii="Times New Roman" w:hAnsi="Times New Roman" w:cs="Times New Roman"/>
                <w:sz w:val="20"/>
                <w:szCs w:val="20"/>
                <w:highlight w:val="magenta"/>
              </w:rPr>
              <w:t>15</w:t>
            </w:r>
          </w:p>
        </w:tc>
      </w:tr>
      <w:tr w:rsidRPr="00A771A9" w:rsidR="004E58C6" w:rsidTr="003F6BC1" w14:paraId="14004717" w14:textId="77777777">
        <w:tc>
          <w:tcPr>
            <w:cnfStyle w:val="001000000000" w:firstRow="0" w:lastRow="0" w:firstColumn="1" w:lastColumn="0" w:oddVBand="0" w:evenVBand="0" w:oddHBand="0" w:evenHBand="0" w:firstRowFirstColumn="0" w:firstRowLastColumn="0" w:lastRowFirstColumn="0" w:lastRowLastColumn="0"/>
            <w:tcW w:w="5000" w:type="pct"/>
            <w:gridSpan w:val="6"/>
          </w:tcPr>
          <w:p w:rsidRPr="00A771A9" w:rsidR="004E58C6" w:rsidP="009F5FAD" w:rsidRDefault="004E58C6" w14:paraId="491AA831" w14:textId="77777777">
            <w:pPr>
              <w:shd w:val="clear" w:color="auto" w:fill="FFFFFF" w:themeFill="background1"/>
              <w:jc w:val="center"/>
              <w:rPr>
                <w:rFonts w:ascii="Times New Roman" w:hAnsi="Times New Roman" w:cs="Times New Roman"/>
                <w:b w:val="0"/>
                <w:bCs w:val="0"/>
                <w:sz w:val="20"/>
                <w:szCs w:val="20"/>
                <w:highlight w:val="magenta"/>
              </w:rPr>
            </w:pPr>
          </w:p>
          <w:p w:rsidRPr="00A771A9" w:rsidR="004E58C6" w:rsidP="009F5FAD" w:rsidRDefault="004E58C6" w14:paraId="1EB34E1A" w14:textId="70B48BB5">
            <w:pPr>
              <w:shd w:val="clear" w:color="auto" w:fill="FFFFFF" w:themeFill="background1"/>
              <w:jc w:val="center"/>
              <w:rPr>
                <w:rFonts w:ascii="Times New Roman" w:hAnsi="Times New Roman" w:cs="Times New Roman"/>
                <w:b w:val="0"/>
                <w:bCs w:val="0"/>
                <w:sz w:val="20"/>
                <w:szCs w:val="20"/>
              </w:rPr>
            </w:pPr>
            <w:r w:rsidRPr="00A771A9">
              <w:rPr>
                <w:rFonts w:ascii="Times New Roman" w:hAnsi="Times New Roman" w:cs="Times New Roman"/>
                <w:sz w:val="20"/>
                <w:szCs w:val="20"/>
              </w:rPr>
              <w:t>Category B Case Study – HD-Level Interview Guides</w:t>
            </w:r>
          </w:p>
          <w:p w:rsidRPr="00A771A9" w:rsidR="004E58C6" w:rsidP="009F5FAD" w:rsidRDefault="004E58C6" w14:paraId="5FC7EDF2" w14:textId="77777777">
            <w:pPr>
              <w:shd w:val="clear" w:color="auto" w:fill="FFFFFF" w:themeFill="background1"/>
              <w:jc w:val="center"/>
              <w:rPr>
                <w:rFonts w:ascii="Times New Roman" w:hAnsi="Times New Roman" w:cs="Times New Roman"/>
                <w:b w:val="0"/>
                <w:sz w:val="20"/>
                <w:szCs w:val="20"/>
                <w:highlight w:val="magenta"/>
              </w:rPr>
            </w:pPr>
          </w:p>
        </w:tc>
      </w:tr>
      <w:tr w:rsidRPr="00A771A9" w:rsidR="004E58C6" w:rsidTr="004E58C6" w14:paraId="59BCA2E6" w14:textId="77777777">
        <w:tc>
          <w:tcPr>
            <w:cnfStyle w:val="001000000000" w:firstRow="0" w:lastRow="0" w:firstColumn="1" w:lastColumn="0" w:oddVBand="0" w:evenVBand="0" w:oddHBand="0" w:evenHBand="0" w:firstRowFirstColumn="0" w:firstRowLastColumn="0" w:lastRowFirstColumn="0" w:lastRowLastColumn="0"/>
            <w:tcW w:w="1165" w:type="pct"/>
            <w:vMerge w:val="restart"/>
          </w:tcPr>
          <w:p w:rsidRPr="00A771A9" w:rsidR="004E58C6" w:rsidP="004E58C6" w:rsidRDefault="004E58C6" w14:paraId="69B3FF97" w14:textId="77777777">
            <w:pPr>
              <w:shd w:val="clear" w:color="auto" w:fill="FFFFFF" w:themeFill="background1"/>
              <w:rPr>
                <w:rFonts w:ascii="Times New Roman" w:hAnsi="Times New Roman" w:cs="Times New Roman"/>
                <w:b w:val="0"/>
                <w:bCs w:val="0"/>
                <w:sz w:val="20"/>
                <w:szCs w:val="20"/>
              </w:rPr>
            </w:pPr>
            <w:r w:rsidRPr="00A771A9">
              <w:rPr>
                <w:rFonts w:ascii="Times New Roman" w:hAnsi="Times New Roman" w:cs="Times New Roman"/>
                <w:sz w:val="20"/>
                <w:szCs w:val="20"/>
              </w:rPr>
              <w:t xml:space="preserve">HD recipient staff </w:t>
            </w:r>
          </w:p>
          <w:p w:rsidRPr="00A771A9" w:rsidR="004E58C6" w:rsidP="004E58C6" w:rsidRDefault="004E58C6" w14:paraId="39613393" w14:textId="77777777">
            <w:pPr>
              <w:shd w:val="clear" w:color="auto" w:fill="FFFFFF" w:themeFill="background1"/>
              <w:rPr>
                <w:rFonts w:ascii="Times New Roman" w:hAnsi="Times New Roman" w:cs="Times New Roman"/>
                <w:b w:val="0"/>
                <w:i/>
                <w:sz w:val="20"/>
                <w:szCs w:val="20"/>
              </w:rPr>
            </w:pPr>
            <w:r w:rsidRPr="00A771A9">
              <w:rPr>
                <w:rFonts w:ascii="Times New Roman" w:hAnsi="Times New Roman" w:cs="Times New Roman"/>
                <w:b w:val="0"/>
                <w:i/>
                <w:sz w:val="20"/>
                <w:szCs w:val="20"/>
              </w:rPr>
              <w:t>(HD Recipient Staff)</w:t>
            </w:r>
          </w:p>
        </w:tc>
        <w:tc>
          <w:tcPr>
            <w:tcW w:w="1168" w:type="pct"/>
          </w:tcPr>
          <w:p w:rsidRPr="00A771A9" w:rsidR="004E58C6" w:rsidP="004E58C6" w:rsidRDefault="004E58C6" w14:paraId="61046192"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CQM HD Recipient Interview Guide</w:t>
            </w:r>
          </w:p>
        </w:tc>
        <w:tc>
          <w:tcPr>
            <w:tcW w:w="543" w:type="pct"/>
          </w:tcPr>
          <w:p w:rsidRPr="00A771A9" w:rsidR="004E58C6" w:rsidP="004E58C6" w:rsidRDefault="004E58C6" w14:paraId="00200FB6"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Unknown</w:t>
            </w:r>
          </w:p>
        </w:tc>
        <w:tc>
          <w:tcPr>
            <w:tcW w:w="563" w:type="pct"/>
          </w:tcPr>
          <w:p w:rsidRPr="00A771A9" w:rsidR="004E58C6" w:rsidP="004E58C6" w:rsidRDefault="004E58C6" w14:paraId="69075B48"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 xml:space="preserve">25 </w:t>
            </w:r>
          </w:p>
        </w:tc>
        <w:tc>
          <w:tcPr>
            <w:tcW w:w="937" w:type="pct"/>
          </w:tcPr>
          <w:p w:rsidRPr="00A771A9" w:rsidR="004E58C6" w:rsidP="004E58C6" w:rsidRDefault="00026E27" w14:paraId="5A45D2C4" w14:textId="5E36BC44">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Pr>
                <w:rFonts w:ascii="Times New Roman" w:hAnsi="Times New Roman" w:cs="Times New Roman"/>
                <w:sz w:val="20"/>
                <w:szCs w:val="20"/>
                <w:highlight w:val="cyan"/>
              </w:rPr>
              <w:t>2</w:t>
            </w:r>
          </w:p>
        </w:tc>
        <w:tc>
          <w:tcPr>
            <w:tcW w:w="624" w:type="pct"/>
          </w:tcPr>
          <w:p w:rsidRPr="00A771A9" w:rsidR="004E58C6" w:rsidP="004E58C6" w:rsidRDefault="001C08D3" w14:paraId="43B389DC" w14:textId="6266DEF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Pr>
                <w:rFonts w:ascii="Times New Roman" w:hAnsi="Times New Roman" w:cs="Times New Roman"/>
                <w:sz w:val="20"/>
                <w:szCs w:val="20"/>
                <w:highlight w:val="magenta"/>
              </w:rPr>
              <w:t>17</w:t>
            </w:r>
          </w:p>
        </w:tc>
      </w:tr>
      <w:tr w:rsidRPr="00A771A9" w:rsidR="004E58C6" w:rsidTr="004E58C6" w14:paraId="055A25F3" w14:textId="77777777">
        <w:tc>
          <w:tcPr>
            <w:cnfStyle w:val="001000000000" w:firstRow="0" w:lastRow="0" w:firstColumn="1" w:lastColumn="0" w:oddVBand="0" w:evenVBand="0" w:oddHBand="0" w:evenHBand="0" w:firstRowFirstColumn="0" w:firstRowLastColumn="0" w:lastRowFirstColumn="0" w:lastRowLastColumn="0"/>
            <w:tcW w:w="1165" w:type="pct"/>
            <w:vMerge/>
          </w:tcPr>
          <w:p w:rsidRPr="00A771A9" w:rsidR="004E58C6" w:rsidP="004E58C6" w:rsidRDefault="004E58C6" w14:paraId="34C23390" w14:textId="77777777">
            <w:pPr>
              <w:shd w:val="clear" w:color="auto" w:fill="FFFFFF" w:themeFill="background1"/>
              <w:rPr>
                <w:rFonts w:ascii="Times New Roman" w:hAnsi="Times New Roman" w:cs="Times New Roman"/>
                <w:sz w:val="20"/>
                <w:szCs w:val="20"/>
              </w:rPr>
            </w:pPr>
          </w:p>
        </w:tc>
        <w:tc>
          <w:tcPr>
            <w:tcW w:w="1168" w:type="pct"/>
          </w:tcPr>
          <w:p w:rsidRPr="00A771A9" w:rsidR="004E58C6" w:rsidP="004E58C6" w:rsidRDefault="004E58C6" w14:paraId="1940E545"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TBC HD Recipient Interview Guide</w:t>
            </w:r>
            <w:r w:rsidRPr="00A771A9">
              <w:rPr>
                <w:rFonts w:ascii="Times New Roman" w:hAnsi="Times New Roman" w:cs="Times New Roman"/>
                <w:sz w:val="20"/>
                <w:szCs w:val="20"/>
                <w:vertAlign w:val="superscript"/>
              </w:rPr>
              <w:t>1</w:t>
            </w:r>
          </w:p>
        </w:tc>
        <w:tc>
          <w:tcPr>
            <w:tcW w:w="543" w:type="pct"/>
          </w:tcPr>
          <w:p w:rsidRPr="00A771A9" w:rsidR="004E58C6" w:rsidP="004E58C6" w:rsidRDefault="004E58C6" w14:paraId="69A84641"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Unknown</w:t>
            </w:r>
          </w:p>
        </w:tc>
        <w:tc>
          <w:tcPr>
            <w:tcW w:w="563" w:type="pct"/>
          </w:tcPr>
          <w:p w:rsidRPr="00A771A9" w:rsidR="004E58C6" w:rsidP="004E58C6" w:rsidRDefault="004E58C6" w14:paraId="779C22AC"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13</w:t>
            </w:r>
          </w:p>
        </w:tc>
        <w:tc>
          <w:tcPr>
            <w:tcW w:w="937" w:type="pct"/>
          </w:tcPr>
          <w:p w:rsidRPr="00A771A9" w:rsidR="004E58C6" w:rsidP="004E58C6" w:rsidRDefault="00026E27" w14:paraId="3BEB1260" w14:textId="0648A713">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Pr>
                <w:rFonts w:ascii="Times New Roman" w:hAnsi="Times New Roman" w:cs="Times New Roman"/>
                <w:sz w:val="20"/>
                <w:szCs w:val="20"/>
                <w:highlight w:val="cyan"/>
              </w:rPr>
              <w:t>2</w:t>
            </w:r>
          </w:p>
        </w:tc>
        <w:tc>
          <w:tcPr>
            <w:tcW w:w="624" w:type="pct"/>
          </w:tcPr>
          <w:p w:rsidRPr="00A771A9" w:rsidR="004E58C6" w:rsidP="004E58C6" w:rsidRDefault="001C08D3" w14:paraId="442CCA50" w14:textId="0FAE8D6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Pr>
                <w:rFonts w:ascii="Times New Roman" w:hAnsi="Times New Roman" w:cs="Times New Roman"/>
                <w:sz w:val="20"/>
                <w:szCs w:val="20"/>
                <w:highlight w:val="magenta"/>
              </w:rPr>
              <w:t>9</w:t>
            </w:r>
          </w:p>
        </w:tc>
      </w:tr>
      <w:tr w:rsidRPr="00A771A9" w:rsidR="004E58C6" w:rsidTr="004E58C6" w14:paraId="65EB1BAE" w14:textId="77777777">
        <w:tc>
          <w:tcPr>
            <w:cnfStyle w:val="001000000000" w:firstRow="0" w:lastRow="0" w:firstColumn="1" w:lastColumn="0" w:oddVBand="0" w:evenVBand="0" w:oddHBand="0" w:evenHBand="0" w:firstRowFirstColumn="0" w:firstRowLastColumn="0" w:lastRowFirstColumn="0" w:lastRowLastColumn="0"/>
            <w:tcW w:w="1165" w:type="pct"/>
            <w:vMerge/>
          </w:tcPr>
          <w:p w:rsidRPr="00A771A9" w:rsidR="004E58C6" w:rsidP="004E58C6" w:rsidRDefault="004E58C6" w14:paraId="6E6E884F" w14:textId="77777777">
            <w:pPr>
              <w:shd w:val="clear" w:color="auto" w:fill="FFFFFF" w:themeFill="background1"/>
              <w:rPr>
                <w:rFonts w:ascii="Times New Roman" w:hAnsi="Times New Roman" w:cs="Times New Roman"/>
                <w:sz w:val="20"/>
                <w:szCs w:val="20"/>
              </w:rPr>
            </w:pPr>
          </w:p>
        </w:tc>
        <w:tc>
          <w:tcPr>
            <w:tcW w:w="1168" w:type="pct"/>
          </w:tcPr>
          <w:p w:rsidRPr="00A771A9" w:rsidR="004E58C6" w:rsidP="004E58C6" w:rsidRDefault="004E58C6" w14:paraId="21701EE9"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MTM HD Recipient Interview Guide</w:t>
            </w:r>
            <w:r w:rsidRPr="00A771A9">
              <w:rPr>
                <w:rFonts w:ascii="Times New Roman" w:hAnsi="Times New Roman" w:cs="Times New Roman"/>
                <w:sz w:val="20"/>
                <w:szCs w:val="20"/>
                <w:vertAlign w:val="superscript"/>
              </w:rPr>
              <w:t>1</w:t>
            </w:r>
          </w:p>
        </w:tc>
        <w:tc>
          <w:tcPr>
            <w:tcW w:w="543" w:type="pct"/>
          </w:tcPr>
          <w:p w:rsidRPr="00A771A9" w:rsidR="004E58C6" w:rsidP="004E58C6" w:rsidRDefault="004E58C6" w14:paraId="655E8CCF"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Unknown</w:t>
            </w:r>
          </w:p>
        </w:tc>
        <w:tc>
          <w:tcPr>
            <w:tcW w:w="563" w:type="pct"/>
          </w:tcPr>
          <w:p w:rsidRPr="00A771A9" w:rsidR="004E58C6" w:rsidP="004E58C6" w:rsidRDefault="004E58C6" w14:paraId="774CDBEE"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 xml:space="preserve">12 </w:t>
            </w:r>
          </w:p>
        </w:tc>
        <w:tc>
          <w:tcPr>
            <w:tcW w:w="937" w:type="pct"/>
          </w:tcPr>
          <w:p w:rsidRPr="00A771A9" w:rsidR="004E58C6" w:rsidP="004E58C6" w:rsidRDefault="00026E27" w14:paraId="5A9E2788" w14:textId="68D6E1CE">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Pr>
                <w:rFonts w:ascii="Times New Roman" w:hAnsi="Times New Roman" w:cs="Times New Roman"/>
                <w:sz w:val="20"/>
                <w:szCs w:val="20"/>
                <w:highlight w:val="cyan"/>
              </w:rPr>
              <w:t>2</w:t>
            </w:r>
          </w:p>
        </w:tc>
        <w:tc>
          <w:tcPr>
            <w:tcW w:w="624" w:type="pct"/>
          </w:tcPr>
          <w:p w:rsidRPr="00A771A9" w:rsidR="004E58C6" w:rsidP="004E58C6" w:rsidRDefault="001C08D3" w14:paraId="005F5FCE" w14:textId="2D16F34A">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Pr>
                <w:rFonts w:ascii="Times New Roman" w:hAnsi="Times New Roman" w:cs="Times New Roman"/>
                <w:sz w:val="20"/>
                <w:szCs w:val="20"/>
                <w:highlight w:val="magenta"/>
              </w:rPr>
              <w:t>8</w:t>
            </w:r>
          </w:p>
        </w:tc>
      </w:tr>
      <w:tr w:rsidRPr="00A771A9" w:rsidR="004E58C6" w:rsidTr="004E58C6" w14:paraId="75FF85AB" w14:textId="77777777">
        <w:tc>
          <w:tcPr>
            <w:cnfStyle w:val="001000000000" w:firstRow="0" w:lastRow="0" w:firstColumn="1" w:lastColumn="0" w:oddVBand="0" w:evenVBand="0" w:oddHBand="0" w:evenHBand="0" w:firstRowFirstColumn="0" w:firstRowLastColumn="0" w:lastRowFirstColumn="0" w:lastRowLastColumn="0"/>
            <w:tcW w:w="1165" w:type="pct"/>
            <w:vMerge/>
          </w:tcPr>
          <w:p w:rsidRPr="00A771A9" w:rsidR="004E58C6" w:rsidP="004E58C6" w:rsidRDefault="004E58C6" w14:paraId="0791C4BF" w14:textId="77777777">
            <w:pPr>
              <w:shd w:val="clear" w:color="auto" w:fill="FFFFFF" w:themeFill="background1"/>
              <w:rPr>
                <w:rFonts w:ascii="Times New Roman" w:hAnsi="Times New Roman" w:cs="Times New Roman"/>
                <w:sz w:val="20"/>
                <w:szCs w:val="20"/>
              </w:rPr>
            </w:pPr>
          </w:p>
        </w:tc>
        <w:tc>
          <w:tcPr>
            <w:tcW w:w="1168" w:type="pct"/>
          </w:tcPr>
          <w:p w:rsidRPr="00A771A9" w:rsidR="004E58C6" w:rsidP="004E58C6" w:rsidRDefault="004E58C6" w14:paraId="7E358FC7"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CCL HD Recipient Interview Guide</w:t>
            </w:r>
          </w:p>
        </w:tc>
        <w:tc>
          <w:tcPr>
            <w:tcW w:w="543" w:type="pct"/>
          </w:tcPr>
          <w:p w:rsidRPr="00A771A9" w:rsidR="004E58C6" w:rsidP="004E58C6" w:rsidRDefault="004E58C6" w14:paraId="67D9AE91"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Unknown</w:t>
            </w:r>
          </w:p>
        </w:tc>
        <w:tc>
          <w:tcPr>
            <w:tcW w:w="563" w:type="pct"/>
          </w:tcPr>
          <w:p w:rsidRPr="00A771A9" w:rsidR="004E58C6" w:rsidP="004E58C6" w:rsidRDefault="004E58C6" w14:paraId="250AD276"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 xml:space="preserve">25 </w:t>
            </w:r>
          </w:p>
        </w:tc>
        <w:tc>
          <w:tcPr>
            <w:tcW w:w="937" w:type="pct"/>
          </w:tcPr>
          <w:p w:rsidRPr="00A771A9" w:rsidR="004E58C6" w:rsidP="004E58C6" w:rsidRDefault="00026E27" w14:paraId="2B38ADEB" w14:textId="502E45D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Pr>
                <w:rFonts w:ascii="Times New Roman" w:hAnsi="Times New Roman" w:cs="Times New Roman"/>
                <w:sz w:val="20"/>
                <w:szCs w:val="20"/>
                <w:highlight w:val="cyan"/>
              </w:rPr>
              <w:t>2</w:t>
            </w:r>
          </w:p>
        </w:tc>
        <w:tc>
          <w:tcPr>
            <w:tcW w:w="624" w:type="pct"/>
          </w:tcPr>
          <w:p w:rsidRPr="00A771A9" w:rsidR="004E58C6" w:rsidP="004E58C6" w:rsidRDefault="001C08D3" w14:paraId="3874DAED" w14:textId="56543690">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Pr>
                <w:rFonts w:ascii="Times New Roman" w:hAnsi="Times New Roman" w:cs="Times New Roman"/>
                <w:sz w:val="20"/>
                <w:szCs w:val="20"/>
                <w:highlight w:val="magenta"/>
              </w:rPr>
              <w:t>17</w:t>
            </w:r>
          </w:p>
        </w:tc>
      </w:tr>
      <w:tr w:rsidRPr="00A771A9" w:rsidR="004E58C6" w:rsidTr="003F6BC1" w14:paraId="211589FA" w14:textId="77777777">
        <w:tc>
          <w:tcPr>
            <w:cnfStyle w:val="001000000000" w:firstRow="0" w:lastRow="0" w:firstColumn="1" w:lastColumn="0" w:oddVBand="0" w:evenVBand="0" w:oddHBand="0" w:evenHBand="0" w:firstRowFirstColumn="0" w:firstRowLastColumn="0" w:lastRowFirstColumn="0" w:lastRowLastColumn="0"/>
            <w:tcW w:w="5000" w:type="pct"/>
            <w:gridSpan w:val="6"/>
          </w:tcPr>
          <w:p w:rsidRPr="00A771A9" w:rsidR="004E58C6" w:rsidP="004E58C6" w:rsidRDefault="004E58C6" w14:paraId="66B7ED93" w14:textId="77777777">
            <w:pPr>
              <w:shd w:val="clear" w:color="auto" w:fill="FFFFFF" w:themeFill="background1"/>
              <w:rPr>
                <w:rFonts w:ascii="Times New Roman" w:hAnsi="Times New Roman" w:cs="Times New Roman"/>
                <w:b w:val="0"/>
                <w:bCs w:val="0"/>
                <w:sz w:val="20"/>
                <w:szCs w:val="20"/>
                <w:highlight w:val="magenta"/>
              </w:rPr>
            </w:pPr>
          </w:p>
          <w:p w:rsidRPr="00A771A9" w:rsidR="004E58C6" w:rsidP="009F5FAD" w:rsidRDefault="004E58C6" w14:paraId="3922155E" w14:textId="5960918B">
            <w:pPr>
              <w:shd w:val="clear" w:color="auto" w:fill="FFFFFF" w:themeFill="background1"/>
              <w:jc w:val="center"/>
              <w:rPr>
                <w:rFonts w:ascii="Times New Roman" w:hAnsi="Times New Roman" w:cs="Times New Roman"/>
                <w:b w:val="0"/>
                <w:bCs w:val="0"/>
                <w:sz w:val="20"/>
                <w:szCs w:val="20"/>
              </w:rPr>
            </w:pPr>
            <w:r w:rsidRPr="00A771A9">
              <w:rPr>
                <w:rFonts w:ascii="Times New Roman" w:hAnsi="Times New Roman" w:cs="Times New Roman"/>
                <w:sz w:val="20"/>
                <w:szCs w:val="20"/>
              </w:rPr>
              <w:t>Category B Case Study – HD-Level Discussion Guide</w:t>
            </w:r>
          </w:p>
          <w:p w:rsidRPr="00A771A9" w:rsidR="004E58C6" w:rsidP="004E58C6" w:rsidRDefault="004E58C6" w14:paraId="6B9A7F61" w14:textId="77777777">
            <w:pPr>
              <w:shd w:val="clear" w:color="auto" w:fill="FFFFFF" w:themeFill="background1"/>
              <w:rPr>
                <w:rFonts w:ascii="Times New Roman" w:hAnsi="Times New Roman" w:cs="Times New Roman"/>
                <w:b w:val="0"/>
                <w:sz w:val="20"/>
                <w:szCs w:val="20"/>
                <w:highlight w:val="magenta"/>
              </w:rPr>
            </w:pPr>
          </w:p>
        </w:tc>
      </w:tr>
      <w:tr w:rsidRPr="00A771A9" w:rsidR="004E58C6" w:rsidTr="004E58C6" w14:paraId="2C97516A" w14:textId="77777777">
        <w:tc>
          <w:tcPr>
            <w:cnfStyle w:val="001000000000" w:firstRow="0" w:lastRow="0" w:firstColumn="1" w:lastColumn="0" w:oddVBand="0" w:evenVBand="0" w:oddHBand="0" w:evenHBand="0" w:firstRowFirstColumn="0" w:firstRowLastColumn="0" w:lastRowFirstColumn="0" w:lastRowLastColumn="0"/>
            <w:tcW w:w="1165" w:type="pct"/>
            <w:vMerge w:val="restart"/>
          </w:tcPr>
          <w:p w:rsidRPr="00A771A9" w:rsidR="004E58C6" w:rsidP="004E58C6" w:rsidRDefault="004E58C6" w14:paraId="525AF849" w14:textId="77777777">
            <w:pPr>
              <w:shd w:val="clear" w:color="auto" w:fill="FFFFFF" w:themeFill="background1"/>
              <w:rPr>
                <w:rFonts w:ascii="Times New Roman" w:hAnsi="Times New Roman" w:cs="Times New Roman"/>
                <w:b w:val="0"/>
                <w:bCs w:val="0"/>
                <w:sz w:val="20"/>
                <w:szCs w:val="20"/>
              </w:rPr>
            </w:pPr>
            <w:r w:rsidRPr="00A771A9">
              <w:rPr>
                <w:rFonts w:ascii="Times New Roman" w:hAnsi="Times New Roman" w:cs="Times New Roman"/>
                <w:sz w:val="20"/>
                <w:szCs w:val="20"/>
              </w:rPr>
              <w:t xml:space="preserve">HD recipient staff </w:t>
            </w:r>
          </w:p>
          <w:p w:rsidRPr="00A771A9" w:rsidR="004E58C6" w:rsidP="004E58C6" w:rsidRDefault="004E58C6" w14:paraId="06F3F8C4" w14:textId="77777777">
            <w:pPr>
              <w:shd w:val="clear" w:color="auto" w:fill="FFFFFF" w:themeFill="background1"/>
              <w:rPr>
                <w:rFonts w:ascii="Times New Roman" w:hAnsi="Times New Roman" w:cs="Times New Roman"/>
                <w:sz w:val="20"/>
                <w:szCs w:val="20"/>
              </w:rPr>
            </w:pPr>
            <w:r w:rsidRPr="00A771A9">
              <w:rPr>
                <w:rFonts w:ascii="Times New Roman" w:hAnsi="Times New Roman" w:cs="Times New Roman"/>
                <w:b w:val="0"/>
                <w:i/>
                <w:sz w:val="20"/>
                <w:szCs w:val="20"/>
              </w:rPr>
              <w:t>(HD Recipient Staff)</w:t>
            </w:r>
          </w:p>
        </w:tc>
        <w:tc>
          <w:tcPr>
            <w:tcW w:w="1168" w:type="pct"/>
          </w:tcPr>
          <w:p w:rsidRPr="00A771A9" w:rsidR="004E58C6" w:rsidP="004E58C6" w:rsidRDefault="004E58C6" w14:paraId="589B2E6D"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CQM HD Recipient Group Discussion Guide</w:t>
            </w:r>
          </w:p>
        </w:tc>
        <w:tc>
          <w:tcPr>
            <w:tcW w:w="543" w:type="pct"/>
          </w:tcPr>
          <w:p w:rsidRPr="00A771A9" w:rsidR="004E58C6" w:rsidP="004E58C6" w:rsidRDefault="004E58C6" w14:paraId="5450E06A"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Unknown</w:t>
            </w:r>
          </w:p>
        </w:tc>
        <w:tc>
          <w:tcPr>
            <w:tcW w:w="563" w:type="pct"/>
          </w:tcPr>
          <w:p w:rsidRPr="00A771A9" w:rsidR="004E58C6" w:rsidP="004E58C6" w:rsidRDefault="004E58C6" w14:paraId="3DBE3406"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 xml:space="preserve">40 </w:t>
            </w:r>
          </w:p>
        </w:tc>
        <w:tc>
          <w:tcPr>
            <w:tcW w:w="937" w:type="pct"/>
          </w:tcPr>
          <w:p w:rsidRPr="00A771A9" w:rsidR="004E58C6" w:rsidP="004E58C6" w:rsidRDefault="00026E27" w14:paraId="44DEAB23" w14:textId="43CE6A6A">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Pr>
                <w:rFonts w:ascii="Times New Roman" w:hAnsi="Times New Roman" w:cs="Times New Roman"/>
                <w:sz w:val="20"/>
                <w:szCs w:val="20"/>
                <w:highlight w:val="cyan"/>
              </w:rPr>
              <w:t>2</w:t>
            </w:r>
          </w:p>
        </w:tc>
        <w:tc>
          <w:tcPr>
            <w:tcW w:w="624" w:type="pct"/>
          </w:tcPr>
          <w:p w:rsidRPr="00A771A9" w:rsidR="004E58C6" w:rsidP="004E58C6" w:rsidRDefault="001C08D3" w14:paraId="2D583934" w14:textId="600CADF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Pr>
                <w:rFonts w:ascii="Times New Roman" w:hAnsi="Times New Roman" w:cs="Times New Roman"/>
                <w:sz w:val="20"/>
                <w:szCs w:val="20"/>
                <w:highlight w:val="magenta"/>
              </w:rPr>
              <w:t>27</w:t>
            </w:r>
          </w:p>
        </w:tc>
      </w:tr>
      <w:tr w:rsidRPr="00A771A9" w:rsidR="004E58C6" w:rsidTr="004E58C6" w14:paraId="7BBF4447" w14:textId="77777777">
        <w:tc>
          <w:tcPr>
            <w:cnfStyle w:val="001000000000" w:firstRow="0" w:lastRow="0" w:firstColumn="1" w:lastColumn="0" w:oddVBand="0" w:evenVBand="0" w:oddHBand="0" w:evenHBand="0" w:firstRowFirstColumn="0" w:firstRowLastColumn="0" w:lastRowFirstColumn="0" w:lastRowLastColumn="0"/>
            <w:tcW w:w="1165" w:type="pct"/>
            <w:vMerge/>
          </w:tcPr>
          <w:p w:rsidRPr="00A771A9" w:rsidR="004E58C6" w:rsidP="004E58C6" w:rsidRDefault="004E58C6" w14:paraId="441B1AF6" w14:textId="77777777">
            <w:pPr>
              <w:shd w:val="clear" w:color="auto" w:fill="FFFFFF" w:themeFill="background1"/>
              <w:rPr>
                <w:rFonts w:ascii="Times New Roman" w:hAnsi="Times New Roman" w:cs="Times New Roman"/>
                <w:sz w:val="20"/>
                <w:szCs w:val="20"/>
              </w:rPr>
            </w:pPr>
          </w:p>
        </w:tc>
        <w:tc>
          <w:tcPr>
            <w:tcW w:w="1168" w:type="pct"/>
          </w:tcPr>
          <w:p w:rsidRPr="00A771A9" w:rsidR="004E58C6" w:rsidP="004E58C6" w:rsidRDefault="004E58C6" w14:paraId="5EE625D5"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TBC HD Recipient Group Discussion Guide</w:t>
            </w:r>
          </w:p>
        </w:tc>
        <w:tc>
          <w:tcPr>
            <w:tcW w:w="543" w:type="pct"/>
          </w:tcPr>
          <w:p w:rsidRPr="00A771A9" w:rsidR="004E58C6" w:rsidP="004E58C6" w:rsidRDefault="004E58C6" w14:paraId="3E464DBF"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Unknown</w:t>
            </w:r>
          </w:p>
        </w:tc>
        <w:tc>
          <w:tcPr>
            <w:tcW w:w="563" w:type="pct"/>
          </w:tcPr>
          <w:p w:rsidRPr="00A771A9" w:rsidR="004E58C6" w:rsidP="004E58C6" w:rsidRDefault="004E58C6" w14:paraId="2A216B69"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 xml:space="preserve">40 </w:t>
            </w:r>
          </w:p>
        </w:tc>
        <w:tc>
          <w:tcPr>
            <w:tcW w:w="937" w:type="pct"/>
          </w:tcPr>
          <w:p w:rsidRPr="00A771A9" w:rsidR="004E58C6" w:rsidP="004E58C6" w:rsidRDefault="00026E27" w14:paraId="5F225882" w14:textId="6DFF826F">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Pr>
                <w:rFonts w:ascii="Times New Roman" w:hAnsi="Times New Roman" w:cs="Times New Roman"/>
                <w:sz w:val="20"/>
                <w:szCs w:val="20"/>
                <w:highlight w:val="cyan"/>
              </w:rPr>
              <w:t>2</w:t>
            </w:r>
          </w:p>
        </w:tc>
        <w:tc>
          <w:tcPr>
            <w:tcW w:w="624" w:type="pct"/>
          </w:tcPr>
          <w:p w:rsidRPr="00A771A9" w:rsidR="004E58C6" w:rsidP="004E58C6" w:rsidRDefault="001C08D3" w14:paraId="43AA6A5D" w14:textId="73B7D460">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Pr>
                <w:rFonts w:ascii="Times New Roman" w:hAnsi="Times New Roman" w:cs="Times New Roman"/>
                <w:sz w:val="20"/>
                <w:szCs w:val="20"/>
                <w:highlight w:val="magenta"/>
              </w:rPr>
              <w:t>27</w:t>
            </w:r>
          </w:p>
        </w:tc>
      </w:tr>
      <w:tr w:rsidRPr="00A771A9" w:rsidR="004E58C6" w:rsidTr="004E58C6" w14:paraId="43986670" w14:textId="77777777">
        <w:tc>
          <w:tcPr>
            <w:cnfStyle w:val="001000000000" w:firstRow="0" w:lastRow="0" w:firstColumn="1" w:lastColumn="0" w:oddVBand="0" w:evenVBand="0" w:oddHBand="0" w:evenHBand="0" w:firstRowFirstColumn="0" w:firstRowLastColumn="0" w:lastRowFirstColumn="0" w:lastRowLastColumn="0"/>
            <w:tcW w:w="1165" w:type="pct"/>
            <w:vMerge/>
          </w:tcPr>
          <w:p w:rsidRPr="00A771A9" w:rsidR="004E58C6" w:rsidP="004E58C6" w:rsidRDefault="004E58C6" w14:paraId="73AB5778" w14:textId="77777777">
            <w:pPr>
              <w:shd w:val="clear" w:color="auto" w:fill="FFFFFF" w:themeFill="background1"/>
              <w:rPr>
                <w:rFonts w:ascii="Times New Roman" w:hAnsi="Times New Roman" w:cs="Times New Roman"/>
                <w:sz w:val="20"/>
                <w:szCs w:val="20"/>
              </w:rPr>
            </w:pPr>
          </w:p>
        </w:tc>
        <w:tc>
          <w:tcPr>
            <w:tcW w:w="1168" w:type="pct"/>
          </w:tcPr>
          <w:p w:rsidRPr="00A771A9" w:rsidR="004E58C6" w:rsidP="004E58C6" w:rsidRDefault="004E58C6" w14:paraId="0F478438"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CCL HD Recipient Group Discussion Guide</w:t>
            </w:r>
          </w:p>
        </w:tc>
        <w:tc>
          <w:tcPr>
            <w:tcW w:w="543" w:type="pct"/>
          </w:tcPr>
          <w:p w:rsidRPr="00A771A9" w:rsidR="004E58C6" w:rsidP="004E58C6" w:rsidRDefault="004E58C6" w14:paraId="45A801EE"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Unknown</w:t>
            </w:r>
          </w:p>
        </w:tc>
        <w:tc>
          <w:tcPr>
            <w:tcW w:w="563" w:type="pct"/>
          </w:tcPr>
          <w:p w:rsidRPr="00A771A9" w:rsidR="004E58C6" w:rsidP="004E58C6" w:rsidRDefault="004E58C6" w14:paraId="595EDA08"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40</w:t>
            </w:r>
          </w:p>
        </w:tc>
        <w:tc>
          <w:tcPr>
            <w:tcW w:w="937" w:type="pct"/>
          </w:tcPr>
          <w:p w:rsidRPr="00A771A9" w:rsidR="004E58C6" w:rsidP="004E58C6" w:rsidRDefault="00026E27" w14:paraId="26DF4531" w14:textId="594E7B60">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Pr>
                <w:rFonts w:ascii="Times New Roman" w:hAnsi="Times New Roman" w:cs="Times New Roman"/>
                <w:sz w:val="20"/>
                <w:szCs w:val="20"/>
                <w:highlight w:val="cyan"/>
              </w:rPr>
              <w:t>2</w:t>
            </w:r>
          </w:p>
        </w:tc>
        <w:tc>
          <w:tcPr>
            <w:tcW w:w="624" w:type="pct"/>
          </w:tcPr>
          <w:p w:rsidRPr="00A771A9" w:rsidR="004E58C6" w:rsidP="004E58C6" w:rsidRDefault="001C08D3" w14:paraId="5E6E2BEF" w14:textId="69DB3411">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Pr>
                <w:rFonts w:ascii="Times New Roman" w:hAnsi="Times New Roman" w:cs="Times New Roman"/>
                <w:sz w:val="20"/>
                <w:szCs w:val="20"/>
                <w:highlight w:val="magenta"/>
              </w:rPr>
              <w:t>27</w:t>
            </w:r>
          </w:p>
        </w:tc>
      </w:tr>
      <w:tr w:rsidRPr="00A771A9" w:rsidR="004E58C6" w:rsidTr="003F6BC1" w14:paraId="00CEE62F" w14:textId="77777777">
        <w:tc>
          <w:tcPr>
            <w:cnfStyle w:val="001000000000" w:firstRow="0" w:lastRow="0" w:firstColumn="1" w:lastColumn="0" w:oddVBand="0" w:evenVBand="0" w:oddHBand="0" w:evenHBand="0" w:firstRowFirstColumn="0" w:firstRowLastColumn="0" w:lastRowFirstColumn="0" w:lastRowLastColumn="0"/>
            <w:tcW w:w="5000" w:type="pct"/>
            <w:gridSpan w:val="6"/>
          </w:tcPr>
          <w:p w:rsidRPr="00A771A9" w:rsidR="00195FC1" w:rsidP="004E58C6" w:rsidRDefault="00195FC1" w14:paraId="489E9EC5" w14:textId="77777777">
            <w:pPr>
              <w:shd w:val="clear" w:color="auto" w:fill="FFFFFF" w:themeFill="background1"/>
              <w:rPr>
                <w:rFonts w:ascii="Times New Roman" w:hAnsi="Times New Roman" w:cs="Times New Roman"/>
                <w:b w:val="0"/>
                <w:bCs w:val="0"/>
                <w:sz w:val="20"/>
                <w:szCs w:val="20"/>
                <w:highlight w:val="magenta"/>
              </w:rPr>
            </w:pPr>
          </w:p>
          <w:p w:rsidRPr="00A771A9" w:rsidR="004E58C6" w:rsidP="009F5FAD" w:rsidRDefault="004E58C6" w14:paraId="083DBB5E" w14:textId="77777777">
            <w:pPr>
              <w:shd w:val="clear" w:color="auto" w:fill="FFFFFF" w:themeFill="background1"/>
              <w:jc w:val="center"/>
              <w:rPr>
                <w:rFonts w:ascii="Times New Roman" w:hAnsi="Times New Roman" w:cs="Times New Roman"/>
                <w:b w:val="0"/>
                <w:bCs w:val="0"/>
                <w:sz w:val="20"/>
                <w:szCs w:val="20"/>
              </w:rPr>
            </w:pPr>
            <w:r w:rsidRPr="00A771A9">
              <w:rPr>
                <w:rFonts w:ascii="Times New Roman" w:hAnsi="Times New Roman" w:cs="Times New Roman"/>
                <w:sz w:val="20"/>
                <w:szCs w:val="20"/>
              </w:rPr>
              <w:t>Category B Cost Study</w:t>
            </w:r>
          </w:p>
          <w:p w:rsidRPr="00A771A9" w:rsidR="00195FC1" w:rsidP="004E58C6" w:rsidRDefault="00195FC1" w14:paraId="4349C9C8" w14:textId="77777777">
            <w:pPr>
              <w:shd w:val="clear" w:color="auto" w:fill="FFFFFF" w:themeFill="background1"/>
              <w:rPr>
                <w:rFonts w:ascii="Times New Roman" w:hAnsi="Times New Roman" w:cs="Times New Roman"/>
                <w:b w:val="0"/>
                <w:sz w:val="20"/>
                <w:szCs w:val="20"/>
                <w:highlight w:val="magenta"/>
              </w:rPr>
            </w:pPr>
          </w:p>
        </w:tc>
      </w:tr>
      <w:tr w:rsidRPr="00A771A9" w:rsidR="004E58C6" w:rsidTr="004E58C6" w14:paraId="4F3B1620" w14:textId="77777777">
        <w:tc>
          <w:tcPr>
            <w:cnfStyle w:val="001000000000" w:firstRow="0" w:lastRow="0" w:firstColumn="1" w:lastColumn="0" w:oddVBand="0" w:evenVBand="0" w:oddHBand="0" w:evenHBand="0" w:firstRowFirstColumn="0" w:firstRowLastColumn="0" w:lastRowFirstColumn="0" w:lastRowLastColumn="0"/>
            <w:tcW w:w="1165" w:type="pct"/>
          </w:tcPr>
          <w:p w:rsidRPr="00A771A9" w:rsidR="004E58C6" w:rsidP="004E58C6" w:rsidRDefault="004E58C6" w14:paraId="1C615B77" w14:textId="77777777">
            <w:pPr>
              <w:shd w:val="clear" w:color="auto" w:fill="FFFFFF" w:themeFill="background1"/>
              <w:rPr>
                <w:rFonts w:ascii="Times New Roman" w:hAnsi="Times New Roman" w:cs="Times New Roman"/>
                <w:b w:val="0"/>
                <w:bCs w:val="0"/>
                <w:sz w:val="20"/>
                <w:szCs w:val="20"/>
              </w:rPr>
            </w:pPr>
            <w:r w:rsidRPr="00A771A9">
              <w:rPr>
                <w:rFonts w:ascii="Times New Roman" w:hAnsi="Times New Roman" w:cs="Times New Roman"/>
                <w:sz w:val="20"/>
                <w:szCs w:val="20"/>
              </w:rPr>
              <w:t>HD recipient staf</w:t>
            </w:r>
            <w:r w:rsidR="00FE201F">
              <w:rPr>
                <w:rFonts w:ascii="Times New Roman" w:hAnsi="Times New Roman" w:cs="Times New Roman"/>
                <w:sz w:val="20"/>
                <w:szCs w:val="20"/>
              </w:rPr>
              <w:t>f</w:t>
            </w:r>
          </w:p>
          <w:p w:rsidRPr="00A771A9" w:rsidR="004E58C6" w:rsidP="004E58C6" w:rsidRDefault="004E58C6" w14:paraId="5DFE9529" w14:textId="77777777">
            <w:pPr>
              <w:shd w:val="clear" w:color="auto" w:fill="FFFFFF" w:themeFill="background1"/>
              <w:rPr>
                <w:rFonts w:ascii="Times New Roman" w:hAnsi="Times New Roman" w:cs="Times New Roman"/>
                <w:sz w:val="20"/>
                <w:szCs w:val="20"/>
              </w:rPr>
            </w:pPr>
            <w:r w:rsidRPr="00A771A9">
              <w:rPr>
                <w:rFonts w:ascii="Times New Roman" w:hAnsi="Times New Roman" w:cs="Times New Roman"/>
                <w:b w:val="0"/>
                <w:i/>
                <w:sz w:val="20"/>
                <w:szCs w:val="20"/>
              </w:rPr>
              <w:t>(HD Recipient Staff)</w:t>
            </w:r>
          </w:p>
        </w:tc>
        <w:tc>
          <w:tcPr>
            <w:tcW w:w="1168" w:type="pct"/>
          </w:tcPr>
          <w:p w:rsidRPr="00A771A9" w:rsidR="004E58C6" w:rsidP="004E58C6" w:rsidRDefault="004E58C6" w14:paraId="0AAD1C54"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771A9">
              <w:rPr>
                <w:rFonts w:ascii="Times New Roman" w:hAnsi="Times New Roman" w:cs="Times New Roman"/>
                <w:sz w:val="20"/>
                <w:szCs w:val="20"/>
              </w:rPr>
              <w:t>HD Recipient Resource Use and Cost Inventory Tool (Category B)</w:t>
            </w:r>
          </w:p>
        </w:tc>
        <w:tc>
          <w:tcPr>
            <w:tcW w:w="543" w:type="pct"/>
          </w:tcPr>
          <w:p w:rsidRPr="00A771A9" w:rsidR="004E58C6" w:rsidP="004E58C6" w:rsidRDefault="004E58C6" w14:paraId="2E2476D1"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51</w:t>
            </w:r>
          </w:p>
        </w:tc>
        <w:tc>
          <w:tcPr>
            <w:tcW w:w="563" w:type="pct"/>
          </w:tcPr>
          <w:p w:rsidRPr="00A771A9" w:rsidR="004E58C6" w:rsidP="004E58C6" w:rsidRDefault="004E58C6" w14:paraId="47EF0186"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25</w:t>
            </w:r>
          </w:p>
        </w:tc>
        <w:tc>
          <w:tcPr>
            <w:tcW w:w="937" w:type="pct"/>
          </w:tcPr>
          <w:p w:rsidRPr="00A771A9" w:rsidR="004E58C6" w:rsidP="004E58C6" w:rsidRDefault="004E58C6" w14:paraId="371A441A"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sidRPr="00A771A9">
              <w:rPr>
                <w:rFonts w:ascii="Times New Roman" w:hAnsi="Times New Roman" w:cs="Times New Roman"/>
                <w:sz w:val="20"/>
                <w:szCs w:val="20"/>
                <w:highlight w:val="cyan"/>
              </w:rPr>
              <w:t>1</w:t>
            </w:r>
          </w:p>
        </w:tc>
        <w:tc>
          <w:tcPr>
            <w:tcW w:w="624" w:type="pct"/>
          </w:tcPr>
          <w:p w:rsidRPr="00A771A9" w:rsidR="004E58C6" w:rsidP="004E58C6" w:rsidRDefault="005831B4" w14:paraId="05B36BCC"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sidRPr="00A771A9">
              <w:rPr>
                <w:rFonts w:ascii="Times New Roman" w:hAnsi="Times New Roman" w:cs="Times New Roman"/>
                <w:sz w:val="20"/>
                <w:szCs w:val="20"/>
                <w:highlight w:val="magenta"/>
              </w:rPr>
              <w:t>8</w:t>
            </w:r>
          </w:p>
        </w:tc>
      </w:tr>
      <w:tr w:rsidRPr="00A771A9" w:rsidR="004E58C6" w:rsidTr="004E58C6" w14:paraId="2D3817C8" w14:textId="77777777">
        <w:tc>
          <w:tcPr>
            <w:cnfStyle w:val="001000000000" w:firstRow="0" w:lastRow="0" w:firstColumn="1" w:lastColumn="0" w:oddVBand="0" w:evenVBand="0" w:oddHBand="0" w:evenHBand="0" w:firstRowFirstColumn="0" w:firstRowLastColumn="0" w:lastRowFirstColumn="0" w:lastRowLastColumn="0"/>
            <w:tcW w:w="1165" w:type="pct"/>
          </w:tcPr>
          <w:p w:rsidRPr="00A771A9" w:rsidR="004E58C6" w:rsidP="004E58C6" w:rsidRDefault="004E58C6" w14:paraId="28CC9920" w14:textId="77777777">
            <w:pPr>
              <w:shd w:val="clear" w:color="auto" w:fill="FFFFFF" w:themeFill="background1"/>
              <w:rPr>
                <w:rFonts w:ascii="Times New Roman" w:hAnsi="Times New Roman" w:cs="Times New Roman"/>
                <w:b w:val="0"/>
                <w:bCs w:val="0"/>
                <w:sz w:val="20"/>
                <w:szCs w:val="20"/>
              </w:rPr>
            </w:pPr>
            <w:r w:rsidRPr="00A771A9">
              <w:rPr>
                <w:rFonts w:ascii="Times New Roman" w:hAnsi="Times New Roman" w:cs="Times New Roman"/>
                <w:sz w:val="20"/>
                <w:szCs w:val="20"/>
              </w:rPr>
              <w:t xml:space="preserve">Partner site staff </w:t>
            </w:r>
          </w:p>
          <w:p w:rsidRPr="00A771A9" w:rsidR="004E58C6" w:rsidP="004E58C6" w:rsidRDefault="004E58C6" w14:paraId="4C1B2FC0" w14:textId="77777777">
            <w:pPr>
              <w:shd w:val="clear" w:color="auto" w:fill="FFFFFF" w:themeFill="background1"/>
              <w:rPr>
                <w:rFonts w:ascii="Times New Roman" w:hAnsi="Times New Roman" w:cs="Times New Roman"/>
                <w:sz w:val="20"/>
                <w:szCs w:val="20"/>
              </w:rPr>
            </w:pPr>
            <w:r w:rsidRPr="00A771A9">
              <w:rPr>
                <w:rFonts w:ascii="Times New Roman" w:hAnsi="Times New Roman" w:cs="Times New Roman"/>
                <w:b w:val="0"/>
                <w:i/>
                <w:sz w:val="20"/>
                <w:szCs w:val="20"/>
              </w:rPr>
              <w:t>(Partner Site Staff)</w:t>
            </w:r>
          </w:p>
        </w:tc>
        <w:tc>
          <w:tcPr>
            <w:tcW w:w="1168" w:type="pct"/>
          </w:tcPr>
          <w:p w:rsidRPr="00A771A9" w:rsidR="004E58C6" w:rsidP="004E58C6" w:rsidRDefault="004E58C6" w14:paraId="4A03AB65"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Partner Site-Level Resource Use and Cost Inventory Tool (Category B)</w:t>
            </w:r>
          </w:p>
        </w:tc>
        <w:tc>
          <w:tcPr>
            <w:tcW w:w="543" w:type="pct"/>
          </w:tcPr>
          <w:p w:rsidRPr="00A771A9" w:rsidR="004E58C6" w:rsidP="004E58C6" w:rsidRDefault="004E58C6" w14:paraId="09D328F2"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Unknown</w:t>
            </w:r>
          </w:p>
        </w:tc>
        <w:tc>
          <w:tcPr>
            <w:tcW w:w="563" w:type="pct"/>
          </w:tcPr>
          <w:p w:rsidRPr="00A771A9" w:rsidR="004E58C6" w:rsidP="004E58C6" w:rsidRDefault="004E58C6" w14:paraId="04D68AEF"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50</w:t>
            </w:r>
          </w:p>
        </w:tc>
        <w:tc>
          <w:tcPr>
            <w:tcW w:w="937" w:type="pct"/>
          </w:tcPr>
          <w:p w:rsidRPr="00A771A9" w:rsidR="004E58C6" w:rsidP="004E58C6" w:rsidRDefault="004E58C6" w14:paraId="359C9D16"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sidRPr="00A771A9">
              <w:rPr>
                <w:rFonts w:ascii="Times New Roman" w:hAnsi="Times New Roman" w:cs="Times New Roman"/>
                <w:sz w:val="20"/>
                <w:szCs w:val="20"/>
                <w:highlight w:val="cyan"/>
              </w:rPr>
              <w:t>1</w:t>
            </w:r>
          </w:p>
        </w:tc>
        <w:tc>
          <w:tcPr>
            <w:tcW w:w="624" w:type="pct"/>
          </w:tcPr>
          <w:p w:rsidRPr="00A771A9" w:rsidR="004E58C6" w:rsidP="004E58C6" w:rsidRDefault="005831B4" w14:paraId="5443198D"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sidRPr="00A771A9">
              <w:rPr>
                <w:rFonts w:ascii="Times New Roman" w:hAnsi="Times New Roman" w:cs="Times New Roman"/>
                <w:sz w:val="20"/>
                <w:szCs w:val="20"/>
                <w:highlight w:val="magenta"/>
              </w:rPr>
              <w:t>17</w:t>
            </w:r>
          </w:p>
        </w:tc>
      </w:tr>
      <w:tr w:rsidRPr="00A771A9" w:rsidR="004E58C6" w:rsidTr="003F6BC1" w14:paraId="4E4682C4" w14:textId="77777777">
        <w:trPr>
          <w:trHeight w:val="90"/>
        </w:trPr>
        <w:tc>
          <w:tcPr>
            <w:cnfStyle w:val="001000000000" w:firstRow="0" w:lastRow="0" w:firstColumn="1" w:lastColumn="0" w:oddVBand="0" w:evenVBand="0" w:oddHBand="0" w:evenHBand="0" w:firstRowFirstColumn="0" w:firstRowLastColumn="0" w:lastRowFirstColumn="0" w:lastRowLastColumn="0"/>
            <w:tcW w:w="5000" w:type="pct"/>
            <w:gridSpan w:val="6"/>
          </w:tcPr>
          <w:p w:rsidRPr="00A771A9" w:rsidR="004E58C6" w:rsidP="004E58C6" w:rsidRDefault="004E58C6" w14:paraId="5BF51A2A" w14:textId="77777777">
            <w:pPr>
              <w:pStyle w:val="BodyText"/>
              <w:shd w:val="clear" w:color="auto" w:fill="FFFFFF" w:themeFill="background1"/>
              <w:spacing w:after="0"/>
              <w:rPr>
                <w:rFonts w:ascii="Times New Roman" w:hAnsi="Times New Roman" w:cs="Times New Roman"/>
                <w:b w:val="0"/>
                <w:bCs w:val="0"/>
                <w:sz w:val="20"/>
                <w:szCs w:val="20"/>
                <w:highlight w:val="magenta"/>
              </w:rPr>
            </w:pPr>
          </w:p>
          <w:p w:rsidRPr="00A771A9" w:rsidR="004E58C6" w:rsidP="009F5FAD" w:rsidRDefault="004E58C6" w14:paraId="64F9942C" w14:textId="77777777">
            <w:pPr>
              <w:pStyle w:val="BodyText"/>
              <w:shd w:val="clear" w:color="auto" w:fill="FFFFFF" w:themeFill="background1"/>
              <w:spacing w:after="0"/>
              <w:jc w:val="center"/>
              <w:rPr>
                <w:rFonts w:ascii="Times New Roman" w:hAnsi="Times New Roman" w:cs="Times New Roman"/>
                <w:b w:val="0"/>
                <w:bCs w:val="0"/>
                <w:sz w:val="20"/>
                <w:szCs w:val="20"/>
              </w:rPr>
            </w:pPr>
            <w:r w:rsidRPr="00A771A9">
              <w:rPr>
                <w:rFonts w:ascii="Times New Roman" w:hAnsi="Times New Roman" w:cs="Times New Roman"/>
                <w:sz w:val="20"/>
                <w:szCs w:val="20"/>
              </w:rPr>
              <w:t>1815 Recipient-Led Evaluation Reporting Deliverables</w:t>
            </w:r>
          </w:p>
          <w:p w:rsidRPr="00A771A9" w:rsidR="004E58C6" w:rsidP="004E58C6" w:rsidRDefault="004E58C6" w14:paraId="55B650CC" w14:textId="77777777">
            <w:pPr>
              <w:pStyle w:val="BodyText"/>
              <w:shd w:val="clear" w:color="auto" w:fill="FFFFFF" w:themeFill="background1"/>
              <w:spacing w:after="0"/>
              <w:rPr>
                <w:rFonts w:ascii="Times New Roman" w:hAnsi="Times New Roman" w:cs="Times New Roman"/>
                <w:sz w:val="20"/>
                <w:szCs w:val="20"/>
                <w:highlight w:val="magenta"/>
              </w:rPr>
            </w:pPr>
          </w:p>
        </w:tc>
      </w:tr>
      <w:tr w:rsidRPr="00A771A9" w:rsidR="004E58C6" w:rsidTr="004E58C6" w14:paraId="2DE20E8F" w14:textId="77777777">
        <w:tc>
          <w:tcPr>
            <w:cnfStyle w:val="001000000000" w:firstRow="0" w:lastRow="0" w:firstColumn="1" w:lastColumn="0" w:oddVBand="0" w:evenVBand="0" w:oddHBand="0" w:evenHBand="0" w:firstRowFirstColumn="0" w:firstRowLastColumn="0" w:lastRowFirstColumn="0" w:lastRowLastColumn="0"/>
            <w:tcW w:w="1165" w:type="pct"/>
          </w:tcPr>
          <w:p w:rsidRPr="00A771A9" w:rsidR="00334291" w:rsidP="00334291" w:rsidRDefault="00334291" w14:paraId="3B74E945" w14:textId="77777777">
            <w:pPr>
              <w:shd w:val="clear" w:color="auto" w:fill="FFFFFF" w:themeFill="background1"/>
              <w:rPr>
                <w:rFonts w:ascii="Times New Roman" w:hAnsi="Times New Roman" w:cs="Times New Roman"/>
                <w:b w:val="0"/>
                <w:bCs w:val="0"/>
                <w:sz w:val="20"/>
                <w:szCs w:val="20"/>
              </w:rPr>
            </w:pPr>
            <w:r w:rsidRPr="00A771A9">
              <w:rPr>
                <w:rFonts w:ascii="Times New Roman" w:hAnsi="Times New Roman" w:cs="Times New Roman"/>
                <w:sz w:val="20"/>
                <w:szCs w:val="20"/>
              </w:rPr>
              <w:t xml:space="preserve">HD recipient staff </w:t>
            </w:r>
          </w:p>
          <w:p w:rsidRPr="00A771A9" w:rsidR="004E58C6" w:rsidP="00334291" w:rsidRDefault="00334291" w14:paraId="7DDB8FAD" w14:textId="0F25C6B3">
            <w:pPr>
              <w:shd w:val="clear" w:color="auto" w:fill="FFFFFF" w:themeFill="background1"/>
              <w:rPr>
                <w:rFonts w:ascii="Times New Roman" w:hAnsi="Times New Roman" w:cs="Times New Roman"/>
                <w:sz w:val="20"/>
                <w:szCs w:val="20"/>
              </w:rPr>
            </w:pPr>
            <w:r w:rsidRPr="00A771A9">
              <w:rPr>
                <w:rFonts w:ascii="Times New Roman" w:hAnsi="Times New Roman" w:cs="Times New Roman"/>
                <w:b w:val="0"/>
                <w:i/>
                <w:sz w:val="20"/>
                <w:szCs w:val="20"/>
              </w:rPr>
              <w:t>(HD Recipient Staff)</w:t>
            </w:r>
          </w:p>
        </w:tc>
        <w:tc>
          <w:tcPr>
            <w:tcW w:w="1168" w:type="pct"/>
          </w:tcPr>
          <w:p w:rsidRPr="00A771A9" w:rsidR="004E58C6" w:rsidP="004E58C6" w:rsidRDefault="004E58C6" w14:paraId="6B23E18C" w14:textId="77777777">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Category B - DHDSP Recipient-led Evaluation Reporting Deliverable Template(s)</w:t>
            </w:r>
          </w:p>
        </w:tc>
        <w:tc>
          <w:tcPr>
            <w:tcW w:w="543" w:type="pct"/>
          </w:tcPr>
          <w:p w:rsidRPr="00A771A9" w:rsidR="004E58C6" w:rsidP="004E58C6" w:rsidRDefault="004E58C6" w14:paraId="5A90A1E2"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771A9">
              <w:rPr>
                <w:rFonts w:ascii="Times New Roman" w:hAnsi="Times New Roman" w:cs="Times New Roman"/>
                <w:sz w:val="20"/>
                <w:szCs w:val="20"/>
              </w:rPr>
              <w:t>51</w:t>
            </w:r>
          </w:p>
        </w:tc>
        <w:tc>
          <w:tcPr>
            <w:tcW w:w="563" w:type="pct"/>
          </w:tcPr>
          <w:p w:rsidRPr="00A771A9" w:rsidR="004E58C6" w:rsidP="004E58C6" w:rsidRDefault="004E58C6" w14:paraId="799F35D6"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green"/>
              </w:rPr>
            </w:pPr>
            <w:r w:rsidRPr="00A771A9">
              <w:rPr>
                <w:rFonts w:ascii="Times New Roman" w:hAnsi="Times New Roman" w:cs="Times New Roman"/>
                <w:sz w:val="20"/>
                <w:szCs w:val="20"/>
                <w:highlight w:val="green"/>
              </w:rPr>
              <w:t>51</w:t>
            </w:r>
          </w:p>
        </w:tc>
        <w:tc>
          <w:tcPr>
            <w:tcW w:w="937" w:type="pct"/>
          </w:tcPr>
          <w:p w:rsidRPr="00A771A9" w:rsidR="004E58C6" w:rsidP="004E58C6" w:rsidRDefault="00205C0D" w14:paraId="6BE151AB"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cyan"/>
              </w:rPr>
            </w:pPr>
            <w:r w:rsidRPr="00A771A9">
              <w:rPr>
                <w:rFonts w:ascii="Times New Roman" w:hAnsi="Times New Roman" w:cs="Times New Roman"/>
                <w:sz w:val="20"/>
                <w:szCs w:val="20"/>
                <w:highlight w:val="cyan"/>
              </w:rPr>
              <w:t>3</w:t>
            </w:r>
          </w:p>
        </w:tc>
        <w:tc>
          <w:tcPr>
            <w:tcW w:w="624" w:type="pct"/>
          </w:tcPr>
          <w:p w:rsidRPr="00A771A9" w:rsidR="004E58C6" w:rsidP="004E58C6" w:rsidRDefault="00205C0D" w14:paraId="3E0701EF" w14:textId="77777777">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highlight w:val="magenta"/>
              </w:rPr>
            </w:pPr>
            <w:r w:rsidRPr="00A771A9">
              <w:rPr>
                <w:rFonts w:ascii="Times New Roman" w:hAnsi="Times New Roman" w:cs="Times New Roman"/>
                <w:sz w:val="20"/>
                <w:szCs w:val="20"/>
                <w:highlight w:val="magenta"/>
              </w:rPr>
              <w:t>5</w:t>
            </w:r>
            <w:r w:rsidRPr="00A771A9" w:rsidR="006952E0">
              <w:rPr>
                <w:rFonts w:ascii="Times New Roman" w:hAnsi="Times New Roman" w:cs="Times New Roman"/>
                <w:sz w:val="20"/>
                <w:szCs w:val="20"/>
                <w:highlight w:val="magenta"/>
              </w:rPr>
              <w:t>1</w:t>
            </w:r>
          </w:p>
        </w:tc>
      </w:tr>
      <w:tr w:rsidRPr="00A771A9" w:rsidR="00901ED0" w:rsidTr="00901ED0" w14:paraId="30E1D494" w14:textId="77777777">
        <w:tc>
          <w:tcPr>
            <w:cnfStyle w:val="001000000000" w:firstRow="0" w:lastRow="0" w:firstColumn="1" w:lastColumn="0" w:oddVBand="0" w:evenVBand="0" w:oddHBand="0" w:evenHBand="0" w:firstRowFirstColumn="0" w:firstRowLastColumn="0" w:lastRowFirstColumn="0" w:lastRowLastColumn="0"/>
            <w:tcW w:w="5000" w:type="pct"/>
            <w:gridSpan w:val="6"/>
          </w:tcPr>
          <w:p w:rsidRPr="00A771A9" w:rsidR="00901ED0" w:rsidP="004E58C6" w:rsidRDefault="00901ED0" w14:paraId="57C4B85E" w14:textId="6A63CF75">
            <w:pPr>
              <w:shd w:val="clear" w:color="auto" w:fill="FFFFFF" w:themeFill="background1"/>
              <w:jc w:val="center"/>
              <w:rPr>
                <w:rFonts w:ascii="Times New Roman" w:hAnsi="Times New Roman" w:cs="Times New Roman"/>
                <w:sz w:val="20"/>
                <w:szCs w:val="20"/>
                <w:highlight w:val="magenta"/>
              </w:rPr>
            </w:pPr>
            <w:r>
              <w:rPr>
                <w:rFonts w:ascii="Times New Roman" w:hAnsi="Times New Roman" w:cs="Times New Roman"/>
                <w:sz w:val="20"/>
                <w:szCs w:val="20"/>
              </w:rPr>
              <w:t>Total</w:t>
            </w:r>
          </w:p>
        </w:tc>
      </w:tr>
      <w:tr w:rsidRPr="00A771A9" w:rsidR="00901ED0" w:rsidTr="004E58C6" w14:paraId="45D90D6C" w14:textId="77777777">
        <w:tc>
          <w:tcPr>
            <w:tcW w:w="1165" w:type="pct"/>
          </w:tcPr>
          <w:p w:rsidRPr="00A771A9" w:rsidR="00901ED0" w:rsidP="004E58C6" w:rsidRDefault="00901ED0" w14:paraId="4EFBE2FB" w14:textId="77777777">
            <w:pPr>
              <w:shd w:val="clear" w:color="auto" w:fill="FFFFFF" w:themeFill="background1"/>
              <w:cnfStyle w:val="001000000000" w:firstRow="0" w:lastRow="0" w:firstColumn="1"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68" w:type="pct"/>
          </w:tcPr>
          <w:p w:rsidRPr="00A771A9" w:rsidR="00901ED0" w:rsidP="004E58C6" w:rsidRDefault="00901ED0" w14:paraId="303FA45B" w14:textId="77777777">
            <w:pPr>
              <w:shd w:val="clear" w:color="auto" w:fill="FFFFFF" w:themeFill="background1"/>
              <w:rPr>
                <w:rFonts w:ascii="Times New Roman" w:hAnsi="Times New Roman" w:cs="Times New Roman"/>
                <w:sz w:val="20"/>
                <w:szCs w:val="20"/>
              </w:rPr>
            </w:pPr>
          </w:p>
        </w:tc>
        <w:tc>
          <w:tcPr>
            <w:tcW w:w="543" w:type="pct"/>
          </w:tcPr>
          <w:p w:rsidRPr="00A771A9" w:rsidR="00901ED0" w:rsidP="004E58C6" w:rsidRDefault="00901ED0" w14:paraId="1491037D" w14:textId="77777777">
            <w:pPr>
              <w:shd w:val="clear" w:color="auto" w:fill="FFFFFF" w:themeFill="background1"/>
              <w:jc w:val="center"/>
              <w:rPr>
                <w:rFonts w:ascii="Times New Roman" w:hAnsi="Times New Roman" w:cs="Times New Roman"/>
                <w:sz w:val="20"/>
                <w:szCs w:val="20"/>
              </w:rPr>
            </w:pPr>
          </w:p>
        </w:tc>
        <w:tc>
          <w:tcPr>
            <w:tcW w:w="563" w:type="pct"/>
          </w:tcPr>
          <w:p w:rsidRPr="00A771A9" w:rsidR="00901ED0" w:rsidP="004E58C6" w:rsidRDefault="00026E27" w14:paraId="1A3F9061" w14:textId="3D6C2F6E">
            <w:pPr>
              <w:shd w:val="clear" w:color="auto" w:fill="FFFFFF" w:themeFill="background1"/>
              <w:jc w:val="center"/>
              <w:rPr>
                <w:rFonts w:ascii="Times New Roman" w:hAnsi="Times New Roman" w:cs="Times New Roman"/>
                <w:sz w:val="20"/>
                <w:szCs w:val="20"/>
                <w:highlight w:val="green"/>
              </w:rPr>
            </w:pPr>
            <w:r>
              <w:rPr>
                <w:rFonts w:ascii="Times New Roman" w:hAnsi="Times New Roman" w:cs="Times New Roman"/>
                <w:sz w:val="20"/>
                <w:szCs w:val="20"/>
                <w:highlight w:val="green"/>
              </w:rPr>
              <w:t>446</w:t>
            </w:r>
            <w:r w:rsidR="00901ED0">
              <w:rPr>
                <w:rFonts w:ascii="Times New Roman" w:hAnsi="Times New Roman" w:cs="Times New Roman"/>
                <w:sz w:val="20"/>
                <w:szCs w:val="20"/>
                <w:highlight w:val="green"/>
              </w:rPr>
              <w:t xml:space="preserve"> respondents to be sampled</w:t>
            </w:r>
          </w:p>
        </w:tc>
        <w:tc>
          <w:tcPr>
            <w:tcW w:w="937" w:type="pct"/>
          </w:tcPr>
          <w:p w:rsidRPr="00A771A9" w:rsidR="00901ED0" w:rsidP="004E58C6" w:rsidRDefault="00901ED0" w14:paraId="13929509" w14:textId="77777777">
            <w:pPr>
              <w:shd w:val="clear" w:color="auto" w:fill="FFFFFF" w:themeFill="background1"/>
              <w:jc w:val="center"/>
              <w:rPr>
                <w:rFonts w:ascii="Times New Roman" w:hAnsi="Times New Roman" w:cs="Times New Roman"/>
                <w:sz w:val="20"/>
                <w:szCs w:val="20"/>
                <w:highlight w:val="cyan"/>
              </w:rPr>
            </w:pPr>
          </w:p>
        </w:tc>
        <w:tc>
          <w:tcPr>
            <w:tcW w:w="624" w:type="pct"/>
          </w:tcPr>
          <w:p w:rsidRPr="00A771A9" w:rsidR="00901ED0" w:rsidP="004E58C6" w:rsidRDefault="001C08D3" w14:paraId="796C2BCB" w14:textId="0BA149DA">
            <w:pPr>
              <w:shd w:val="clear" w:color="auto" w:fill="FFFFFF" w:themeFill="background1"/>
              <w:jc w:val="center"/>
              <w:rPr>
                <w:rFonts w:ascii="Times New Roman" w:hAnsi="Times New Roman" w:cs="Times New Roman"/>
                <w:sz w:val="20"/>
                <w:szCs w:val="20"/>
                <w:highlight w:val="magenta"/>
              </w:rPr>
            </w:pPr>
            <w:r>
              <w:rPr>
                <w:rFonts w:ascii="Times New Roman" w:hAnsi="Times New Roman" w:cs="Times New Roman"/>
                <w:sz w:val="20"/>
                <w:szCs w:val="20"/>
                <w:highlight w:val="magenta"/>
              </w:rPr>
              <w:t xml:space="preserve">253 </w:t>
            </w:r>
            <w:bookmarkStart w:name="_GoBack" w:id="0"/>
            <w:bookmarkEnd w:id="0"/>
            <w:r w:rsidR="003B5D08">
              <w:rPr>
                <w:rFonts w:ascii="Times New Roman" w:hAnsi="Times New Roman" w:cs="Times New Roman"/>
                <w:sz w:val="20"/>
                <w:szCs w:val="20"/>
                <w:highlight w:val="magenta"/>
              </w:rPr>
              <w:t>annualized number of respondents</w:t>
            </w:r>
          </w:p>
        </w:tc>
      </w:tr>
    </w:tbl>
    <w:p w:rsidRPr="00795061" w:rsidR="003F6BC1" w:rsidP="003F6BC1" w:rsidRDefault="003F6BC1" w14:paraId="54554A88" w14:textId="77777777">
      <w:pPr>
        <w:shd w:val="clear" w:color="auto" w:fill="FFFFFF" w:themeFill="background1"/>
        <w:rPr>
          <w:rFonts w:ascii="Times New Roman" w:hAnsi="Times New Roman" w:cs="Times New Roman"/>
          <w:color w:val="C00000"/>
        </w:rPr>
      </w:pPr>
    </w:p>
    <w:p w:rsidR="00C64FA9" w:rsidP="003F6BC1" w:rsidRDefault="00C64FA9" w14:paraId="6719214A" w14:textId="77777777">
      <w:pPr>
        <w:shd w:val="clear" w:color="auto" w:fill="FFFFFF" w:themeFill="background1"/>
      </w:pPr>
    </w:p>
    <w:sectPr w:rsidR="00C64FA9" w:rsidSect="003F6BC1">
      <w:footerReference w:type="default" r:id="rId1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ABC97" w14:textId="77777777" w:rsidR="008907BF" w:rsidRDefault="008907BF" w:rsidP="003F6BC1">
      <w:pPr>
        <w:spacing w:after="0" w:line="240" w:lineRule="auto"/>
      </w:pPr>
      <w:r>
        <w:separator/>
      </w:r>
    </w:p>
  </w:endnote>
  <w:endnote w:type="continuationSeparator" w:id="0">
    <w:p w14:paraId="0A0BE0A8" w14:textId="77777777" w:rsidR="008907BF" w:rsidRDefault="008907BF" w:rsidP="003F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7B5C" w14:textId="77777777" w:rsidR="003F6BC1" w:rsidRDefault="003F6BC1" w:rsidP="003F6BC1">
    <w:pPr>
      <w:pStyle w:val="Footer"/>
    </w:pPr>
  </w:p>
  <w:p w14:paraId="7C036D02" w14:textId="77777777" w:rsidR="003F6BC1" w:rsidRDefault="003F6BC1" w:rsidP="003F6BC1">
    <w:pPr>
      <w:pStyle w:val="Footer"/>
      <w:jc w:val="center"/>
    </w:pPr>
    <w:r>
      <w:t xml:space="preserve">- </w:t>
    </w:r>
    <w:r>
      <w:fldChar w:fldCharType="begin"/>
    </w:r>
    <w:r>
      <w:instrText xml:space="preserve"> PAGE   \* MERGEFORMAT </w:instrText>
    </w:r>
    <w:r>
      <w:fldChar w:fldCharType="separate"/>
    </w:r>
    <w:r>
      <w:t>9</w:t>
    </w:r>
    <w:r>
      <w:rPr>
        <w:noProof/>
      </w:rPr>
      <w:fldChar w:fldCharType="end"/>
    </w:r>
    <w:r>
      <w:t xml:space="preserve"> -</w:t>
    </w:r>
  </w:p>
  <w:p w14:paraId="2A79D7D8" w14:textId="77777777" w:rsidR="003F6BC1" w:rsidRDefault="003F6BC1" w:rsidP="003F6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402CE" w14:textId="77777777" w:rsidR="008907BF" w:rsidRDefault="008907BF" w:rsidP="003F6BC1">
      <w:pPr>
        <w:spacing w:after="0" w:line="240" w:lineRule="auto"/>
      </w:pPr>
      <w:r>
        <w:separator/>
      </w:r>
    </w:p>
  </w:footnote>
  <w:footnote w:type="continuationSeparator" w:id="0">
    <w:p w14:paraId="6B38EB5D" w14:textId="77777777" w:rsidR="008907BF" w:rsidRDefault="008907BF" w:rsidP="003F6BC1">
      <w:pPr>
        <w:spacing w:after="0" w:line="240" w:lineRule="auto"/>
      </w:pPr>
      <w:r>
        <w:continuationSeparator/>
      </w:r>
    </w:p>
  </w:footnote>
  <w:footnote w:id="1">
    <w:p w14:paraId="13962D06" w14:textId="77777777" w:rsidR="004E58C6" w:rsidRDefault="004E58C6" w:rsidP="003F6BC1">
      <w:pPr>
        <w:pStyle w:val="FootnoteText"/>
      </w:pPr>
      <w:r>
        <w:rPr>
          <w:rStyle w:val="FootnoteReference"/>
        </w:rPr>
        <w:footnoteRef/>
      </w:r>
      <w:r>
        <w:t xml:space="preserve"> TBC and MTM interviews will both be used to inform the same TBC Case Studies. Since this program area requires two distinct interview guides, the total estimated number of participants has been split across the two guides.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C1"/>
    <w:rsid w:val="00026E27"/>
    <w:rsid w:val="00035BD3"/>
    <w:rsid w:val="000767A8"/>
    <w:rsid w:val="00122C1B"/>
    <w:rsid w:val="00195FC1"/>
    <w:rsid w:val="001C08D3"/>
    <w:rsid w:val="00205C0D"/>
    <w:rsid w:val="003276D4"/>
    <w:rsid w:val="00334291"/>
    <w:rsid w:val="003B5D08"/>
    <w:rsid w:val="003C0791"/>
    <w:rsid w:val="003F6BC1"/>
    <w:rsid w:val="004368CB"/>
    <w:rsid w:val="00455733"/>
    <w:rsid w:val="0046798C"/>
    <w:rsid w:val="004A345A"/>
    <w:rsid w:val="004A4A66"/>
    <w:rsid w:val="004D45AD"/>
    <w:rsid w:val="004E58C6"/>
    <w:rsid w:val="005323C9"/>
    <w:rsid w:val="005831B4"/>
    <w:rsid w:val="005A6475"/>
    <w:rsid w:val="005E7B11"/>
    <w:rsid w:val="0063745C"/>
    <w:rsid w:val="006952E0"/>
    <w:rsid w:val="00701E3A"/>
    <w:rsid w:val="007141DA"/>
    <w:rsid w:val="007A47F8"/>
    <w:rsid w:val="008907BF"/>
    <w:rsid w:val="00901ED0"/>
    <w:rsid w:val="009A287F"/>
    <w:rsid w:val="009B7CA9"/>
    <w:rsid w:val="009E264C"/>
    <w:rsid w:val="009E7285"/>
    <w:rsid w:val="009F5FAD"/>
    <w:rsid w:val="00A04919"/>
    <w:rsid w:val="00A771A9"/>
    <w:rsid w:val="00B16017"/>
    <w:rsid w:val="00B909B7"/>
    <w:rsid w:val="00BE1059"/>
    <w:rsid w:val="00C64FA9"/>
    <w:rsid w:val="00CB7014"/>
    <w:rsid w:val="00CF4603"/>
    <w:rsid w:val="00D66C7D"/>
    <w:rsid w:val="00DA661B"/>
    <w:rsid w:val="00FE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901B"/>
  <w15:chartTrackingRefBased/>
  <w15:docId w15:val="{F3174061-BD8F-433C-9D6B-7E9F2537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6BC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BodyText"/>
    <w:link w:val="FootnoteTextChar"/>
    <w:uiPriority w:val="99"/>
    <w:rsid w:val="003F6BC1"/>
    <w:pPr>
      <w:spacing w:after="40" w:line="276" w:lineRule="auto"/>
      <w:textboxTightWrap w:val="allLines"/>
    </w:pPr>
    <w:rPr>
      <w:rFonts w:ascii="Times New Roman" w:hAnsi="Times New Roman"/>
      <w:sz w:val="16"/>
      <w:szCs w:val="20"/>
    </w:rPr>
  </w:style>
  <w:style w:type="character" w:customStyle="1" w:styleId="FootnoteTextChar">
    <w:name w:val="Footnote Text Char"/>
    <w:basedOn w:val="DefaultParagraphFont"/>
    <w:link w:val="FootnoteText"/>
    <w:uiPriority w:val="99"/>
    <w:rsid w:val="003F6BC1"/>
    <w:rPr>
      <w:rFonts w:ascii="Times New Roman" w:hAnsi="Times New Roman"/>
      <w:sz w:val="16"/>
      <w:szCs w:val="20"/>
    </w:rPr>
  </w:style>
  <w:style w:type="character" w:styleId="FootnoteReference">
    <w:name w:val="footnote reference"/>
    <w:basedOn w:val="DefaultParagraphFont"/>
    <w:uiPriority w:val="99"/>
    <w:rsid w:val="003F6BC1"/>
    <w:rPr>
      <w:vertAlign w:val="superscript"/>
    </w:rPr>
  </w:style>
  <w:style w:type="paragraph" w:styleId="BodyText">
    <w:name w:val="Body Text"/>
    <w:basedOn w:val="Normal"/>
    <w:link w:val="BodyTextChar"/>
    <w:uiPriority w:val="99"/>
    <w:unhideWhenUsed/>
    <w:rsid w:val="003F6BC1"/>
    <w:pPr>
      <w:spacing w:after="120"/>
    </w:pPr>
  </w:style>
  <w:style w:type="character" w:customStyle="1" w:styleId="BodyTextChar">
    <w:name w:val="Body Text Char"/>
    <w:basedOn w:val="DefaultParagraphFont"/>
    <w:link w:val="BodyText"/>
    <w:uiPriority w:val="99"/>
    <w:rsid w:val="003F6BC1"/>
    <w:rPr>
      <w:sz w:val="24"/>
    </w:rPr>
  </w:style>
  <w:style w:type="table" w:styleId="GridTable4-Accent6">
    <w:name w:val="Grid Table 4 Accent 6"/>
    <w:basedOn w:val="TableNormal"/>
    <w:uiPriority w:val="49"/>
    <w:rsid w:val="003F6BC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
    <w:name w:val="Grid Table 1 Light"/>
    <w:basedOn w:val="TableNormal"/>
    <w:uiPriority w:val="46"/>
    <w:rsid w:val="003F6BC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3F6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BC1"/>
    <w:rPr>
      <w:sz w:val="24"/>
    </w:rPr>
  </w:style>
  <w:style w:type="paragraph" w:styleId="Footer">
    <w:name w:val="footer"/>
    <w:basedOn w:val="Normal"/>
    <w:link w:val="FooterChar"/>
    <w:uiPriority w:val="99"/>
    <w:unhideWhenUsed/>
    <w:rsid w:val="003F6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BC1"/>
    <w:rPr>
      <w:sz w:val="24"/>
    </w:rPr>
  </w:style>
  <w:style w:type="paragraph" w:styleId="NoSpacing">
    <w:name w:val="No Spacing"/>
    <w:uiPriority w:val="1"/>
    <w:qFormat/>
    <w:rsid w:val="00035BD3"/>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A22TNDR37WPX-1143218240-377</_dlc_DocId>
    <_dlc_DocIdUrl xmlns="2b13dd97-7bb8-4fef-b994-c93242b87804">
      <Url>https://esp.cdc.gov/sites/nccdphp/APPS/grants/PM/1815-17/_layouts/15/DocIdRedir.aspx?ID=A22TNDR37WPX-1143218240-377</Url>
      <Description>A22TNDR37WPX-1143218240-377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8329DE-DB8E-4616-A931-BDD6CA2CA4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C94EBF-DB6E-49FC-AEE2-F577BEB22301}"/>
</file>

<file path=customXml/itemProps3.xml><?xml version="1.0" encoding="utf-8"?>
<ds:datastoreItem xmlns:ds="http://schemas.openxmlformats.org/officeDocument/2006/customXml" ds:itemID="{BCF52F4E-3A56-4890-A590-F6660B673E61}">
  <ds:schemaRefs>
    <ds:schemaRef ds:uri="http://schemas.microsoft.com/sharepoint/v3/contenttype/forms"/>
  </ds:schemaRefs>
</ds:datastoreItem>
</file>

<file path=customXml/itemProps4.xml><?xml version="1.0" encoding="utf-8"?>
<ds:datastoreItem xmlns:ds="http://schemas.openxmlformats.org/officeDocument/2006/customXml" ds:itemID="{FDDB32BE-431C-469E-B88B-C0160587C8AA}">
  <ds:schemaRefs>
    <ds:schemaRef ds:uri="http://schemas.openxmlformats.org/officeDocument/2006/bibliography"/>
  </ds:schemaRefs>
</ds:datastoreItem>
</file>

<file path=customXml/itemProps5.xml><?xml version="1.0" encoding="utf-8"?>
<ds:datastoreItem xmlns:ds="http://schemas.openxmlformats.org/officeDocument/2006/customXml" ds:itemID="{DB0AA9F0-DB5F-4A9E-870E-0127CF43B94D}"/>
</file>

<file path=docProps/app.xml><?xml version="1.0" encoding="utf-8"?>
<Properties xmlns="http://schemas.openxmlformats.org/officeDocument/2006/extended-properties" xmlns:vt="http://schemas.openxmlformats.org/officeDocument/2006/docPropsVTypes">
  <Template>Normal.dotm</Template>
  <TotalTime>9</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Gopez, Gizelle</dc:creator>
  <cp:keywords/>
  <dc:description/>
  <cp:lastModifiedBy>Gopez, Gizelle</cp:lastModifiedBy>
  <cp:revision>4</cp:revision>
  <dcterms:created xsi:type="dcterms:W3CDTF">2020-01-15T20:11:00Z</dcterms:created>
  <dcterms:modified xsi:type="dcterms:W3CDTF">2020-01-15T20:20:00Z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250075b9-a03a-4667-a90a-ce2974a67eef</vt:lpwstr>
  </property>
</Properties>
</file>