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978ED" w:rsidR="00686DD1" w:rsidP="004F20AE" w:rsidRDefault="00E820B7" w14:paraId="14D5DC0B" w14:textId="2A6E63ED">
      <w:pPr>
        <w:rPr>
          <w:rFonts w:ascii="Calibri" w:hAnsi="Calibri" w:cs="Calibri"/>
          <w:b/>
          <w:color w:val="000000"/>
          <w:sz w:val="24"/>
          <w:szCs w:val="24"/>
        </w:rPr>
      </w:pPr>
      <w:r w:rsidRPr="001978ED">
        <w:rPr>
          <w:rFonts w:ascii="Calibri" w:hAnsi="Calibri" w:cs="Calibri"/>
          <w:b/>
          <w:color w:val="000000"/>
          <w:sz w:val="24"/>
          <w:szCs w:val="24"/>
        </w:rPr>
        <w:t>OMB Nonsubstantive Change Request</w:t>
      </w:r>
    </w:p>
    <w:p w:rsidRPr="001978ED" w:rsidR="00E820B7" w:rsidP="004F20AE" w:rsidRDefault="00E820B7" w14:paraId="121AD309" w14:textId="300E859E">
      <w:pPr>
        <w:rPr>
          <w:rFonts w:ascii="Calibri" w:hAnsi="Calibri" w:cs="Calibri"/>
          <w:b/>
          <w:color w:val="000000"/>
          <w:sz w:val="24"/>
          <w:szCs w:val="24"/>
        </w:rPr>
      </w:pPr>
      <w:r w:rsidRPr="001978ED">
        <w:rPr>
          <w:rFonts w:ascii="Calibri" w:hAnsi="Calibri" w:cs="Calibri"/>
          <w:b/>
          <w:color w:val="000000"/>
          <w:sz w:val="24"/>
          <w:szCs w:val="24"/>
        </w:rPr>
        <w:t>Department: Commerce</w:t>
      </w:r>
    </w:p>
    <w:p w:rsidRPr="001978ED" w:rsidR="00E820B7" w:rsidP="004F20AE" w:rsidRDefault="00E820B7" w14:paraId="77E52C6B" w14:textId="1D2503C6">
      <w:pPr>
        <w:rPr>
          <w:rFonts w:ascii="Calibri" w:hAnsi="Calibri" w:cs="Calibri"/>
          <w:b/>
          <w:color w:val="000000"/>
          <w:sz w:val="24"/>
          <w:szCs w:val="24"/>
        </w:rPr>
      </w:pPr>
      <w:r w:rsidRPr="001978ED">
        <w:rPr>
          <w:rFonts w:ascii="Calibri" w:hAnsi="Calibri" w:cs="Calibri"/>
          <w:b/>
          <w:color w:val="000000"/>
          <w:sz w:val="24"/>
          <w:szCs w:val="24"/>
        </w:rPr>
        <w:t>Agency: U.S. Census Bureau</w:t>
      </w:r>
    </w:p>
    <w:p w:rsidRPr="001978ED" w:rsidR="00E820B7" w:rsidP="004F20AE" w:rsidRDefault="00E820B7" w14:paraId="687528A7" w14:textId="3A8678AF">
      <w:pPr>
        <w:rPr>
          <w:rFonts w:ascii="Calibri" w:hAnsi="Calibri" w:cs="Calibri"/>
          <w:b/>
          <w:color w:val="000000"/>
          <w:sz w:val="24"/>
          <w:szCs w:val="24"/>
        </w:rPr>
      </w:pPr>
      <w:r w:rsidRPr="001978ED">
        <w:rPr>
          <w:rFonts w:ascii="Calibri" w:hAnsi="Calibri" w:cs="Calibri"/>
          <w:b/>
          <w:color w:val="000000"/>
          <w:sz w:val="24"/>
          <w:szCs w:val="24"/>
        </w:rPr>
        <w:t xml:space="preserve">Title: </w:t>
      </w:r>
      <w:r w:rsidRPr="001978ED" w:rsidR="005121F4">
        <w:rPr>
          <w:rFonts w:ascii="Calibri" w:hAnsi="Calibri" w:cs="Calibri"/>
          <w:b/>
          <w:color w:val="000000"/>
          <w:sz w:val="24"/>
          <w:szCs w:val="24"/>
        </w:rPr>
        <w:t>2020 Census Post-Enumeration Survey Initial and Final Housing Unit Follow-up Operations</w:t>
      </w:r>
    </w:p>
    <w:p w:rsidRPr="001978ED" w:rsidR="00E820B7" w:rsidP="004F20AE" w:rsidRDefault="00E820B7" w14:paraId="74D4904C" w14:textId="4DD44BB0">
      <w:pPr>
        <w:rPr>
          <w:rFonts w:ascii="Calibri" w:hAnsi="Calibri" w:cs="Calibri"/>
          <w:b/>
          <w:color w:val="000000"/>
          <w:sz w:val="24"/>
          <w:szCs w:val="24"/>
        </w:rPr>
      </w:pPr>
      <w:r w:rsidRPr="001978ED">
        <w:rPr>
          <w:rFonts w:ascii="Calibri" w:hAnsi="Calibri" w:cs="Calibri"/>
          <w:b/>
          <w:color w:val="000000"/>
          <w:sz w:val="24"/>
          <w:szCs w:val="24"/>
        </w:rPr>
        <w:t xml:space="preserve">OMB Control Number: </w:t>
      </w:r>
      <w:r w:rsidRPr="001978ED" w:rsidR="005121F4">
        <w:rPr>
          <w:rFonts w:ascii="Calibri" w:hAnsi="Calibri" w:cs="Calibri"/>
          <w:b/>
          <w:color w:val="000000"/>
          <w:sz w:val="24"/>
          <w:szCs w:val="24"/>
        </w:rPr>
        <w:t>0607-1010</w:t>
      </w:r>
    </w:p>
    <w:p w:rsidRPr="001978ED" w:rsidR="00E820B7" w:rsidP="004F20AE" w:rsidRDefault="00E820B7" w14:paraId="28935F78" w14:textId="60FC36A6">
      <w:pPr>
        <w:rPr>
          <w:rFonts w:ascii="Calibri" w:hAnsi="Calibri" w:cs="Calibri"/>
          <w:color w:val="000000"/>
          <w:sz w:val="24"/>
          <w:szCs w:val="24"/>
        </w:rPr>
      </w:pPr>
      <w:r w:rsidRPr="001978ED">
        <w:rPr>
          <w:rFonts w:ascii="Calibri" w:hAnsi="Calibri" w:cs="Calibri"/>
          <w:b/>
          <w:color w:val="000000"/>
          <w:sz w:val="24"/>
          <w:szCs w:val="24"/>
        </w:rPr>
        <w:t>Expiration Date</w:t>
      </w:r>
      <w:r w:rsidRPr="001978ED" w:rsidR="005121F4">
        <w:rPr>
          <w:rFonts w:ascii="Calibri" w:hAnsi="Calibri" w:cs="Calibri"/>
          <w:b/>
          <w:sz w:val="24"/>
          <w:szCs w:val="24"/>
        </w:rPr>
        <w:t>: 11/30/</w:t>
      </w:r>
      <w:r w:rsidRPr="001978ED" w:rsidR="00AC5123">
        <w:rPr>
          <w:rFonts w:ascii="Calibri" w:hAnsi="Calibri" w:cs="Calibri"/>
          <w:b/>
          <w:sz w:val="24"/>
          <w:szCs w:val="24"/>
        </w:rPr>
        <w:t>20</w:t>
      </w:r>
      <w:r w:rsidRPr="001978ED" w:rsidR="005121F4">
        <w:rPr>
          <w:rFonts w:ascii="Calibri" w:hAnsi="Calibri" w:cs="Calibri"/>
          <w:b/>
          <w:sz w:val="24"/>
          <w:szCs w:val="24"/>
        </w:rPr>
        <w:t>22</w:t>
      </w:r>
    </w:p>
    <w:p w:rsidRPr="001978ED" w:rsidR="00E820B7" w:rsidP="004F20AE" w:rsidRDefault="00E820B7" w14:paraId="1137DDFA" w14:textId="77777777">
      <w:pPr>
        <w:rPr>
          <w:rFonts w:ascii="Calibri" w:hAnsi="Calibri" w:cs="Calibri"/>
          <w:b/>
          <w:color w:val="000000"/>
          <w:sz w:val="24"/>
          <w:szCs w:val="24"/>
        </w:rPr>
      </w:pPr>
    </w:p>
    <w:p w:rsidRPr="001978ED" w:rsidR="002F6939" w:rsidP="00657AF9" w:rsidRDefault="00657AF9" w14:paraId="4A894C2A" w14:textId="31C5C1B7">
      <w:pPr>
        <w:rPr>
          <w:rFonts w:ascii="Calibri" w:hAnsi="Calibri" w:cs="Calibri"/>
          <w:color w:val="000000"/>
          <w:sz w:val="24"/>
          <w:szCs w:val="24"/>
        </w:rPr>
      </w:pPr>
      <w:r w:rsidRPr="001978ED">
        <w:rPr>
          <w:rFonts w:ascii="Calibri" w:hAnsi="Calibri" w:cs="Calibri"/>
          <w:b/>
          <w:color w:val="000000"/>
          <w:sz w:val="24"/>
          <w:szCs w:val="24"/>
        </w:rPr>
        <w:t>Request</w:t>
      </w:r>
      <w:r w:rsidRPr="001978ED">
        <w:rPr>
          <w:rFonts w:ascii="Calibri" w:hAnsi="Calibri" w:cs="Calibri"/>
          <w:color w:val="000000"/>
          <w:sz w:val="24"/>
          <w:szCs w:val="24"/>
        </w:rPr>
        <w:t xml:space="preserve">: </w:t>
      </w:r>
      <w:r w:rsidRPr="001978ED" w:rsidR="005121F4">
        <w:rPr>
          <w:rFonts w:ascii="Calibri" w:hAnsi="Calibri" w:cs="Calibri"/>
          <w:color w:val="000000"/>
          <w:sz w:val="24"/>
          <w:szCs w:val="24"/>
        </w:rPr>
        <w:t>The Census Bureau is responding</w:t>
      </w:r>
      <w:r w:rsidRPr="001978ED" w:rsidR="00AC5123">
        <w:rPr>
          <w:rFonts w:ascii="Calibri" w:hAnsi="Calibri" w:cs="Calibri"/>
          <w:color w:val="000000"/>
          <w:sz w:val="24"/>
          <w:szCs w:val="24"/>
        </w:rPr>
        <w:t xml:space="preserve"> to the Notice of Office of Management and Budget Action dated 11/27/2019 for the Census Bureau to provide, through a non-sub</w:t>
      </w:r>
      <w:r w:rsidRPr="001978ED" w:rsidR="008018B4">
        <w:rPr>
          <w:rFonts w:ascii="Calibri" w:hAnsi="Calibri" w:cs="Calibri"/>
          <w:color w:val="000000"/>
          <w:sz w:val="24"/>
          <w:szCs w:val="24"/>
        </w:rPr>
        <w:t>s</w:t>
      </w:r>
      <w:r w:rsidRPr="001978ED" w:rsidR="00AC5123">
        <w:rPr>
          <w:rFonts w:ascii="Calibri" w:hAnsi="Calibri" w:cs="Calibri"/>
          <w:color w:val="000000"/>
          <w:sz w:val="24"/>
          <w:szCs w:val="24"/>
        </w:rPr>
        <w:t>tantive change request, the final forms for initial collection ahead of use of the forms.</w:t>
      </w:r>
    </w:p>
    <w:p w:rsidRPr="001978ED" w:rsidR="00D7602F" w:rsidP="00657AF9" w:rsidRDefault="00D7602F" w14:paraId="7E84D331" w14:textId="05EB496B">
      <w:pPr>
        <w:rPr>
          <w:rFonts w:ascii="Calibri" w:hAnsi="Calibri" w:cs="Calibri"/>
          <w:color w:val="000000"/>
          <w:sz w:val="24"/>
          <w:szCs w:val="24"/>
        </w:rPr>
      </w:pPr>
    </w:p>
    <w:p w:rsidRPr="001978ED" w:rsidR="00D7602F" w:rsidP="00657AF9" w:rsidRDefault="00D7602F" w14:paraId="2E6C5115" w14:textId="1D0A136A">
      <w:pPr>
        <w:rPr>
          <w:rFonts w:ascii="Calibri" w:hAnsi="Calibri" w:cs="Calibri"/>
          <w:color w:val="000000"/>
          <w:sz w:val="24"/>
          <w:szCs w:val="24"/>
        </w:rPr>
      </w:pPr>
      <w:r w:rsidRPr="001978ED">
        <w:rPr>
          <w:rFonts w:ascii="Calibri" w:hAnsi="Calibri" w:cs="Calibri"/>
          <w:color w:val="000000"/>
          <w:sz w:val="24"/>
          <w:szCs w:val="24"/>
        </w:rPr>
        <w:t>Attached are the final Initia</w:t>
      </w:r>
      <w:r w:rsidRPr="001978ED" w:rsidR="009C59A3">
        <w:rPr>
          <w:rFonts w:ascii="Calibri" w:hAnsi="Calibri" w:cs="Calibri"/>
          <w:color w:val="000000"/>
          <w:sz w:val="24"/>
          <w:szCs w:val="24"/>
        </w:rPr>
        <w:t xml:space="preserve">l Housing Unit Follow-up forms. </w:t>
      </w:r>
      <w:r w:rsidRPr="001978ED">
        <w:rPr>
          <w:rFonts w:ascii="Calibri" w:hAnsi="Calibri" w:cs="Calibri"/>
          <w:color w:val="000000"/>
          <w:sz w:val="24"/>
          <w:szCs w:val="24"/>
        </w:rPr>
        <w:t xml:space="preserve">The Census Bureau will provide the final Final Housing Unit Follow-up forms ahead of use of the forms. </w:t>
      </w:r>
    </w:p>
    <w:p w:rsidRPr="001978ED" w:rsidR="008E4780" w:rsidP="00657AF9" w:rsidRDefault="008E4780" w14:paraId="4FA6716E" w14:textId="77777777">
      <w:pPr>
        <w:rPr>
          <w:rFonts w:ascii="Calibri" w:hAnsi="Calibri" w:cs="Calibri"/>
          <w:color w:val="000000"/>
          <w:sz w:val="24"/>
          <w:szCs w:val="24"/>
        </w:rPr>
      </w:pPr>
    </w:p>
    <w:p w:rsidRPr="001978ED" w:rsidR="00EE3B01" w:rsidP="00657AF9" w:rsidRDefault="00A22EE7" w14:paraId="01638483" w14:textId="0AA0537F">
      <w:pPr>
        <w:rPr>
          <w:rFonts w:ascii="Calibri" w:hAnsi="Calibri" w:cs="Calibri"/>
          <w:color w:val="000000"/>
          <w:sz w:val="24"/>
          <w:szCs w:val="24"/>
          <w:lang w:val="en"/>
        </w:rPr>
      </w:pPr>
      <w:r w:rsidRPr="001978ED">
        <w:rPr>
          <w:rFonts w:ascii="Calibri" w:hAnsi="Calibri" w:cs="Calibri"/>
          <w:color w:val="000000"/>
          <w:sz w:val="24"/>
          <w:szCs w:val="24"/>
          <w:lang w:val="en"/>
        </w:rPr>
        <w:t xml:space="preserve">In addition, on March 18, 2020, the U.S. Census Bureau announced a two-week suspension of 2020 Census field operations to help protect the American public and our employees </w:t>
      </w:r>
      <w:r w:rsidR="006F529B">
        <w:rPr>
          <w:rFonts w:ascii="Calibri" w:hAnsi="Calibri" w:cs="Calibri"/>
          <w:color w:val="000000"/>
          <w:sz w:val="24"/>
          <w:szCs w:val="24"/>
          <w:lang w:val="en"/>
        </w:rPr>
        <w:t xml:space="preserve">from the coronavirus outbreak. </w:t>
      </w:r>
      <w:r w:rsidR="006805AE">
        <w:rPr>
          <w:rFonts w:ascii="Calibri" w:hAnsi="Calibri" w:cs="Calibri"/>
          <w:color w:val="000000"/>
          <w:sz w:val="24"/>
          <w:szCs w:val="24"/>
          <w:lang w:val="en"/>
        </w:rPr>
        <w:t>(</w:t>
      </w:r>
      <w:r w:rsidRPr="001978ED">
        <w:rPr>
          <w:rFonts w:ascii="Calibri" w:hAnsi="Calibri" w:cs="Calibri"/>
          <w:color w:val="000000"/>
          <w:sz w:val="24"/>
          <w:szCs w:val="24"/>
          <w:lang w:val="en"/>
        </w:rPr>
        <w:t xml:space="preserve">Press release is available here: </w:t>
      </w:r>
      <w:hyperlink w:tgtFrame="_blank" w:history="1" r:id="rId11">
        <w:r w:rsidRPr="001978ED">
          <w:rPr>
            <w:rFonts w:ascii="Calibri" w:hAnsi="Calibri" w:cs="Calibri"/>
            <w:color w:val="0000FF"/>
            <w:sz w:val="24"/>
            <w:szCs w:val="24"/>
            <w:lang w:val="en"/>
          </w:rPr>
          <w:t>https://2020census.gov/en/news-events/press-releases/jeffersonville-state</w:t>
        </w:r>
        <w:r w:rsidRPr="001978ED">
          <w:rPr>
            <w:rFonts w:ascii="Calibri" w:hAnsi="Calibri" w:cs="Calibri"/>
            <w:color w:val="0000FF"/>
            <w:sz w:val="24"/>
            <w:szCs w:val="24"/>
            <w:lang w:val="en"/>
          </w:rPr>
          <w:t>m</w:t>
        </w:r>
        <w:r w:rsidRPr="001978ED">
          <w:rPr>
            <w:rFonts w:ascii="Calibri" w:hAnsi="Calibri" w:cs="Calibri"/>
            <w:color w:val="0000FF"/>
            <w:sz w:val="24"/>
            <w:szCs w:val="24"/>
            <w:lang w:val="en"/>
          </w:rPr>
          <w:t>ent.html</w:t>
        </w:r>
      </w:hyperlink>
      <w:r w:rsidR="006F529B">
        <w:rPr>
          <w:rFonts w:ascii="Calibri" w:hAnsi="Calibri" w:cs="Calibri"/>
          <w:sz w:val="24"/>
          <w:szCs w:val="24"/>
          <w:lang w:val="en"/>
        </w:rPr>
        <w:t>.</w:t>
      </w:r>
      <w:r w:rsidR="006805AE">
        <w:rPr>
          <w:rFonts w:ascii="Calibri" w:hAnsi="Calibri" w:cs="Calibri"/>
          <w:sz w:val="24"/>
          <w:szCs w:val="24"/>
          <w:lang w:val="en"/>
        </w:rPr>
        <w:t>)</w:t>
      </w:r>
      <w:r w:rsidRPr="00404EBA">
        <w:rPr>
          <w:rFonts w:ascii="Calibri" w:hAnsi="Calibri" w:cs="Calibri"/>
          <w:sz w:val="24"/>
          <w:szCs w:val="24"/>
          <w:lang w:val="en"/>
        </w:rPr>
        <w:t xml:space="preserve"> </w:t>
      </w:r>
      <w:r w:rsidRPr="001978ED">
        <w:rPr>
          <w:rFonts w:ascii="Calibri" w:hAnsi="Calibri" w:cs="Calibri"/>
          <w:color w:val="000000"/>
          <w:sz w:val="24"/>
          <w:szCs w:val="24"/>
          <w:lang w:val="en"/>
        </w:rPr>
        <w:t xml:space="preserve">On the same day, the Census Bureau also made temporary adjustments to operations at two Census Bureau facilities in Jeffersonville, Indiana: the National Processing Center </w:t>
      </w:r>
      <w:r w:rsidRPr="001978ED" w:rsidR="002C54F2">
        <w:rPr>
          <w:rFonts w:ascii="Calibri" w:hAnsi="Calibri" w:cs="Calibri"/>
          <w:color w:val="000000"/>
          <w:sz w:val="24"/>
          <w:szCs w:val="24"/>
          <w:lang w:val="en"/>
        </w:rPr>
        <w:t xml:space="preserve">(NPC) </w:t>
      </w:r>
      <w:r w:rsidRPr="001978ED">
        <w:rPr>
          <w:rFonts w:ascii="Calibri" w:hAnsi="Calibri" w:cs="Calibri"/>
          <w:color w:val="000000"/>
          <w:sz w:val="24"/>
          <w:szCs w:val="24"/>
          <w:lang w:val="en"/>
        </w:rPr>
        <w:t>and Paper Data Capture Center East. Until April 1, 2020, these two facilities will transition to the minimum number of on-site staff necessary to continue operations</w:t>
      </w:r>
      <w:r w:rsidR="004E6E41">
        <w:rPr>
          <w:rFonts w:ascii="Calibri" w:hAnsi="Calibri" w:cs="Calibri"/>
          <w:color w:val="000000"/>
          <w:sz w:val="24"/>
          <w:szCs w:val="24"/>
          <w:lang w:val="en"/>
        </w:rPr>
        <w:t>.</w:t>
      </w:r>
      <w:r w:rsidR="006F529B">
        <w:rPr>
          <w:rFonts w:ascii="Calibri" w:hAnsi="Calibri" w:cs="Calibri"/>
          <w:color w:val="000000"/>
          <w:sz w:val="24"/>
          <w:szCs w:val="24"/>
          <w:lang w:val="en"/>
        </w:rPr>
        <w:t xml:space="preserve"> </w:t>
      </w:r>
    </w:p>
    <w:p w:rsidRPr="001978ED" w:rsidR="00EE3B01" w:rsidP="00657AF9" w:rsidRDefault="00EE3B01" w14:paraId="79A2E7BB" w14:textId="77777777">
      <w:pPr>
        <w:rPr>
          <w:rFonts w:ascii="Calibri" w:hAnsi="Calibri" w:cs="Calibri"/>
          <w:color w:val="000000"/>
          <w:sz w:val="24"/>
          <w:szCs w:val="24"/>
          <w:lang w:val="en"/>
        </w:rPr>
      </w:pPr>
    </w:p>
    <w:p w:rsidRPr="001978ED" w:rsidR="00A22EE7" w:rsidP="00657AF9" w:rsidRDefault="00A22EE7" w14:paraId="5E9EE9B8" w14:textId="7F725D9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978ED">
        <w:rPr>
          <w:rFonts w:ascii="Calibri" w:hAnsi="Calibri" w:cs="Calibri"/>
          <w:color w:val="000000"/>
          <w:sz w:val="24"/>
          <w:szCs w:val="24"/>
          <w:shd w:val="clear" w:color="auto" w:fill="FFFFFF"/>
          <w:lang w:val="en"/>
        </w:rPr>
        <w:t>After April 1, 2020, it is likely that NPC will continue with minimal operations due to staff absences because of the COVID-19 g</w:t>
      </w:r>
      <w:r w:rsidRPr="001978ED" w:rsidR="005E74D0">
        <w:rPr>
          <w:rFonts w:ascii="Calibri" w:hAnsi="Calibri" w:cs="Calibri"/>
          <w:color w:val="000000"/>
          <w:sz w:val="24"/>
          <w:szCs w:val="24"/>
          <w:shd w:val="clear" w:color="auto" w:fill="FFFFFF"/>
          <w:lang w:val="en"/>
        </w:rPr>
        <w:t>uidance for federal employees. </w:t>
      </w:r>
      <w:r w:rsidRPr="001978ED">
        <w:rPr>
          <w:rFonts w:ascii="Calibri" w:hAnsi="Calibri" w:cs="Calibri"/>
          <w:color w:val="000000"/>
          <w:sz w:val="24"/>
          <w:szCs w:val="24"/>
          <w:shd w:val="clear" w:color="auto" w:fill="FFFFFF"/>
          <w:lang w:val="en"/>
        </w:rPr>
        <w:t xml:space="preserve">Therefore, </w:t>
      </w:r>
      <w:r w:rsidRPr="001978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it is likely that changes to the 2020 Census Post-Enumeration Survey Initial and Final Housing</w:t>
      </w:r>
      <w:r w:rsidRPr="001978ED" w:rsidR="00EE3B0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 xml:space="preserve"> Unit Follow-up o</w:t>
      </w:r>
      <w:r w:rsidRPr="001978ED" w:rsidR="009C59A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perations will occur. </w:t>
      </w:r>
      <w:r w:rsidRPr="001978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The Census Bureau plans to engage regularly with OMB on any implementation changes to the Initial an</w:t>
      </w:r>
      <w:r w:rsidRPr="001978ED" w:rsidR="00EE3B0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d Final Housing Unit Follow-up o</w:t>
      </w:r>
      <w:r w:rsidRPr="001978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"/>
        </w:rPr>
        <w:t>perations and will document changes implemented through a nonsubstantive change request for the effected time period.</w:t>
      </w:r>
    </w:p>
    <w:p w:rsidRPr="001978ED" w:rsidR="009921A5" w:rsidP="00780BE8" w:rsidRDefault="009921A5" w14:paraId="65352620" w14:textId="2513765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1978ED" w:rsidR="00BE00D4" w:rsidP="00780BE8" w:rsidRDefault="00BE00D4" w14:paraId="1E8C5E0B" w14:textId="0DC51FF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978ED">
        <w:rPr>
          <w:rFonts w:asciiTheme="minorHAnsi" w:hAnsiTheme="minorHAnsi" w:cstheme="minorHAnsi"/>
          <w:b/>
          <w:color w:val="000000"/>
          <w:sz w:val="24"/>
          <w:szCs w:val="24"/>
        </w:rPr>
        <w:t>Attachments:</w:t>
      </w:r>
    </w:p>
    <w:p w:rsidRPr="001978ED" w:rsidR="00CF5E8D" w:rsidP="00CF5E8D" w:rsidRDefault="00D7602F" w14:paraId="01CB9311" w14:textId="218C3686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 xml:space="preserve">Attachment A- </w:t>
      </w:r>
      <w:r w:rsidRPr="001978ED" w:rsidR="008018B4">
        <w:rPr>
          <w:rFonts w:asciiTheme="minorHAnsi" w:hAnsiTheme="minorHAnsi" w:cstheme="minorHAnsi"/>
        </w:rPr>
        <w:t xml:space="preserve">D-1303 </w:t>
      </w:r>
      <w:r w:rsidRPr="001978ED" w:rsidR="00CF5E8D">
        <w:rPr>
          <w:rFonts w:asciiTheme="minorHAnsi" w:hAnsiTheme="minorHAnsi" w:cstheme="minorHAnsi"/>
        </w:rPr>
        <w:t>Cover Sheet</w:t>
      </w:r>
      <w:r w:rsidR="005E2C85">
        <w:rPr>
          <w:rFonts w:asciiTheme="minorHAnsi" w:hAnsiTheme="minorHAnsi" w:cstheme="minorHAnsi"/>
        </w:rPr>
        <w:t xml:space="preserve"> and HUFU Forms Spec</w:t>
      </w:r>
      <w:r w:rsidRPr="001978ED" w:rsidR="00CF5E8D">
        <w:rPr>
          <w:rFonts w:asciiTheme="minorHAnsi" w:hAnsiTheme="minorHAnsi" w:cstheme="minorHAnsi"/>
        </w:rPr>
        <w:t>-English</w:t>
      </w:r>
    </w:p>
    <w:p w:rsidRPr="001978ED" w:rsidR="00CF5E8D" w:rsidP="00CF5E8D" w:rsidRDefault="00D7602F" w14:paraId="79D5981D" w14:textId="04E57722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 xml:space="preserve">Attachment B- </w:t>
      </w:r>
      <w:r w:rsidRPr="001978ED" w:rsidR="008018B4">
        <w:rPr>
          <w:rFonts w:asciiTheme="minorHAnsi" w:hAnsiTheme="minorHAnsi" w:cstheme="minorHAnsi"/>
        </w:rPr>
        <w:t xml:space="preserve">D-1303(PR) </w:t>
      </w:r>
      <w:r w:rsidRPr="001978ED" w:rsidR="00CF5E8D">
        <w:rPr>
          <w:rFonts w:asciiTheme="minorHAnsi" w:hAnsiTheme="minorHAnsi" w:cstheme="minorHAnsi"/>
        </w:rPr>
        <w:t>Cover Sheet</w:t>
      </w:r>
      <w:r w:rsidR="005E2C85">
        <w:rPr>
          <w:rFonts w:asciiTheme="minorHAnsi" w:hAnsiTheme="minorHAnsi" w:cstheme="minorHAnsi"/>
        </w:rPr>
        <w:t xml:space="preserve"> and HUFU Forms Spec</w:t>
      </w:r>
      <w:r w:rsidRPr="001978ED" w:rsidR="00CF5E8D">
        <w:rPr>
          <w:rFonts w:asciiTheme="minorHAnsi" w:hAnsiTheme="minorHAnsi" w:cstheme="minorHAnsi"/>
        </w:rPr>
        <w:t>-Spanish</w:t>
      </w:r>
    </w:p>
    <w:p w:rsidRPr="001978ED" w:rsidR="00CF5E8D" w:rsidP="00CF5E8D" w:rsidRDefault="00D7602F" w14:paraId="12397F6F" w14:textId="4D5BF4B8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 xml:space="preserve">Attachment C- </w:t>
      </w:r>
      <w:r w:rsidRPr="001978ED" w:rsidR="008018B4">
        <w:rPr>
          <w:rFonts w:asciiTheme="minorHAnsi" w:hAnsiTheme="minorHAnsi" w:cstheme="minorHAnsi"/>
        </w:rPr>
        <w:t xml:space="preserve">D-26(ES) </w:t>
      </w:r>
      <w:r w:rsidRPr="001978ED" w:rsidR="00CF5E8D">
        <w:rPr>
          <w:rFonts w:asciiTheme="minorHAnsi" w:hAnsiTheme="minorHAnsi" w:cstheme="minorHAnsi"/>
        </w:rPr>
        <w:t>Notice of Visit</w:t>
      </w:r>
    </w:p>
    <w:p w:rsidRPr="001978ED" w:rsidR="00CF5E8D" w:rsidP="00CF5E8D" w:rsidRDefault="00D7602F" w14:paraId="42DA8949" w14:textId="342A7FE2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 xml:space="preserve">Attachment D- </w:t>
      </w:r>
      <w:r w:rsidRPr="001978ED" w:rsidR="008018B4">
        <w:rPr>
          <w:rFonts w:asciiTheme="minorHAnsi" w:hAnsiTheme="minorHAnsi" w:cstheme="minorHAnsi"/>
        </w:rPr>
        <w:t xml:space="preserve">D-26(PR) </w:t>
      </w:r>
      <w:r w:rsidRPr="001978ED" w:rsidR="00CF5E8D">
        <w:rPr>
          <w:rFonts w:asciiTheme="minorHAnsi" w:hAnsiTheme="minorHAnsi" w:cstheme="minorHAnsi"/>
        </w:rPr>
        <w:t>Notice of Visit PR</w:t>
      </w:r>
    </w:p>
    <w:p w:rsidRPr="001978ED" w:rsidR="00CF5E8D" w:rsidP="00CF5E8D" w:rsidRDefault="00D7602F" w14:paraId="54D185B1" w14:textId="455BD5A7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 xml:space="preserve">Attachment E- </w:t>
      </w:r>
      <w:r w:rsidR="000B43FC">
        <w:rPr>
          <w:rFonts w:asciiTheme="minorHAnsi" w:hAnsiTheme="minorHAnsi" w:cstheme="minorHAnsi"/>
        </w:rPr>
        <w:t xml:space="preserve">D31B-ES-P1 </w:t>
      </w:r>
      <w:r w:rsidRPr="001978ED" w:rsidR="00CF5E8D">
        <w:rPr>
          <w:rFonts w:asciiTheme="minorHAnsi" w:hAnsiTheme="minorHAnsi" w:cstheme="minorHAnsi"/>
        </w:rPr>
        <w:t>Confidentiality Form</w:t>
      </w:r>
    </w:p>
    <w:p w:rsidRPr="001978ED" w:rsidR="00CF5E8D" w:rsidP="00CF5E8D" w:rsidRDefault="00D7602F" w14:paraId="0502BEC8" w14:textId="3F8C026F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>Attachment F</w:t>
      </w:r>
      <w:r w:rsidRPr="001978ED" w:rsidR="001978ED">
        <w:rPr>
          <w:rFonts w:asciiTheme="minorHAnsi" w:hAnsiTheme="minorHAnsi" w:cstheme="minorHAnsi"/>
        </w:rPr>
        <w:t>- D31BPR</w:t>
      </w:r>
      <w:r w:rsidR="000B43FC">
        <w:rPr>
          <w:rFonts w:asciiTheme="minorHAnsi" w:hAnsiTheme="minorHAnsi" w:cstheme="minorHAnsi"/>
        </w:rPr>
        <w:t xml:space="preserve">-P1 </w:t>
      </w:r>
      <w:r w:rsidRPr="001978ED" w:rsidR="00CF5E8D">
        <w:rPr>
          <w:rFonts w:asciiTheme="minorHAnsi" w:hAnsiTheme="minorHAnsi" w:cstheme="minorHAnsi"/>
        </w:rPr>
        <w:t>Confidentiality Form PR</w:t>
      </w:r>
    </w:p>
    <w:p w:rsidRPr="001978ED" w:rsidR="00CF5E8D" w:rsidP="00CF5E8D" w:rsidRDefault="00D7602F" w14:paraId="555DAC36" w14:textId="02AA02C0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 xml:space="preserve">Attachment G- </w:t>
      </w:r>
      <w:r w:rsidRPr="001978ED" w:rsidR="008018B4">
        <w:rPr>
          <w:rFonts w:asciiTheme="minorHAnsi" w:hAnsiTheme="minorHAnsi" w:cstheme="minorHAnsi"/>
        </w:rPr>
        <w:t xml:space="preserve">D-1028_English </w:t>
      </w:r>
      <w:r w:rsidRPr="001978ED" w:rsidR="00CF5E8D">
        <w:rPr>
          <w:rFonts w:asciiTheme="minorHAnsi" w:hAnsiTheme="minorHAnsi" w:cstheme="minorHAnsi"/>
        </w:rPr>
        <w:t>GQ Flashcards</w:t>
      </w:r>
    </w:p>
    <w:p w:rsidRPr="001978ED" w:rsidR="00CF5E8D" w:rsidP="00CF5E8D" w:rsidRDefault="00D7602F" w14:paraId="05A47E3E" w14:textId="1E179736">
      <w:pPr>
        <w:pStyle w:val="Default"/>
        <w:rPr>
          <w:rFonts w:asciiTheme="minorHAnsi" w:hAnsiTheme="minorHAnsi" w:cstheme="minorHAnsi"/>
        </w:rPr>
      </w:pPr>
      <w:r w:rsidRPr="001978ED">
        <w:rPr>
          <w:rFonts w:asciiTheme="minorHAnsi" w:hAnsiTheme="minorHAnsi" w:cstheme="minorHAnsi"/>
        </w:rPr>
        <w:t>Attachment H-</w:t>
      </w:r>
      <w:r w:rsidRPr="001978ED" w:rsidR="008018B4">
        <w:rPr>
          <w:rFonts w:asciiTheme="minorHAnsi" w:hAnsiTheme="minorHAnsi" w:cstheme="minorHAnsi"/>
        </w:rPr>
        <w:tab/>
      </w:r>
      <w:r w:rsidRPr="001978ED">
        <w:rPr>
          <w:rFonts w:asciiTheme="minorHAnsi" w:hAnsiTheme="minorHAnsi" w:cstheme="minorHAnsi"/>
        </w:rPr>
        <w:t xml:space="preserve"> </w:t>
      </w:r>
      <w:r w:rsidRPr="001978ED" w:rsidR="00CF5E8D">
        <w:rPr>
          <w:rFonts w:asciiTheme="minorHAnsi" w:hAnsiTheme="minorHAnsi" w:cstheme="minorHAnsi"/>
        </w:rPr>
        <w:t>D-1028</w:t>
      </w:r>
      <w:r w:rsidRPr="001978ED" w:rsidR="008018B4">
        <w:rPr>
          <w:rFonts w:asciiTheme="minorHAnsi" w:hAnsiTheme="minorHAnsi" w:cstheme="minorHAnsi"/>
        </w:rPr>
        <w:t xml:space="preserve">_Spanish </w:t>
      </w:r>
      <w:r w:rsidRPr="001978ED" w:rsidR="00CF5E8D">
        <w:rPr>
          <w:rFonts w:asciiTheme="minorHAnsi" w:hAnsiTheme="minorHAnsi" w:cstheme="minorHAnsi"/>
        </w:rPr>
        <w:t xml:space="preserve">GQ Flashcards PR </w:t>
      </w:r>
    </w:p>
    <w:p w:rsidRPr="001978ED" w:rsidR="00CF5E8D" w:rsidP="00CF5E8D" w:rsidRDefault="005E2C85" w14:paraId="7E1BF44D" w14:textId="5B79B81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I</w:t>
      </w:r>
      <w:r w:rsidRPr="001978ED" w:rsidR="00D7602F">
        <w:rPr>
          <w:rFonts w:asciiTheme="minorHAnsi" w:hAnsiTheme="minorHAnsi" w:cstheme="minorHAnsi"/>
        </w:rPr>
        <w:t xml:space="preserve">- </w:t>
      </w:r>
      <w:r w:rsidRPr="001978ED" w:rsidR="008018B4">
        <w:rPr>
          <w:rFonts w:asciiTheme="minorHAnsi" w:hAnsiTheme="minorHAnsi" w:cstheme="minorHAnsi"/>
        </w:rPr>
        <w:t xml:space="preserve">D-1380 </w:t>
      </w:r>
      <w:r w:rsidRPr="001978ED" w:rsidR="00CF5E8D">
        <w:rPr>
          <w:rFonts w:asciiTheme="minorHAnsi" w:hAnsiTheme="minorHAnsi" w:cstheme="minorHAnsi"/>
        </w:rPr>
        <w:t xml:space="preserve">Quality Control </w:t>
      </w:r>
      <w:r w:rsidRPr="001978ED" w:rsidR="00AE14FD">
        <w:rPr>
          <w:rFonts w:asciiTheme="minorHAnsi" w:hAnsiTheme="minorHAnsi" w:cstheme="minorHAnsi"/>
        </w:rPr>
        <w:t>Form English</w:t>
      </w:r>
    </w:p>
    <w:p w:rsidRPr="001978ED" w:rsidR="00CF5E8D" w:rsidP="00CF5E8D" w:rsidRDefault="005E2C85" w14:paraId="117830E0" w14:textId="1A390F0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J</w:t>
      </w:r>
      <w:r w:rsidRPr="001978ED" w:rsidR="00D7602F">
        <w:rPr>
          <w:rFonts w:asciiTheme="minorHAnsi" w:hAnsiTheme="minorHAnsi" w:cstheme="minorHAnsi"/>
        </w:rPr>
        <w:t xml:space="preserve"> - </w:t>
      </w:r>
      <w:r w:rsidRPr="001978ED" w:rsidR="008018B4">
        <w:rPr>
          <w:rFonts w:asciiTheme="minorHAnsi" w:hAnsiTheme="minorHAnsi" w:cstheme="minorHAnsi"/>
        </w:rPr>
        <w:t xml:space="preserve">D-1380 (PR) </w:t>
      </w:r>
      <w:r w:rsidRPr="001978ED" w:rsidR="00CF5E8D">
        <w:rPr>
          <w:rFonts w:asciiTheme="minorHAnsi" w:hAnsiTheme="minorHAnsi" w:cstheme="minorHAnsi"/>
        </w:rPr>
        <w:t xml:space="preserve">Quality Control </w:t>
      </w:r>
      <w:r w:rsidRPr="001978ED" w:rsidR="00AE14FD">
        <w:rPr>
          <w:rFonts w:asciiTheme="minorHAnsi" w:hAnsiTheme="minorHAnsi" w:cstheme="minorHAnsi"/>
        </w:rPr>
        <w:t>Form Spanish</w:t>
      </w:r>
    </w:p>
    <w:p w:rsidRPr="001978ED" w:rsidR="00CF5E8D" w:rsidP="00CF5E8D" w:rsidRDefault="005E2C85" w14:paraId="4AF7C170" w14:textId="38B347C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K</w:t>
      </w:r>
      <w:r w:rsidRPr="001978ED" w:rsidR="00D7602F">
        <w:rPr>
          <w:rFonts w:asciiTheme="minorHAnsi" w:hAnsiTheme="minorHAnsi" w:cstheme="minorHAnsi"/>
        </w:rPr>
        <w:t xml:space="preserve"> - </w:t>
      </w:r>
      <w:r w:rsidR="00AE14FD">
        <w:rPr>
          <w:rFonts w:asciiTheme="minorHAnsi" w:hAnsiTheme="minorHAnsi" w:cstheme="minorHAnsi"/>
        </w:rPr>
        <w:t xml:space="preserve">D-1303.Ref </w:t>
      </w:r>
      <w:r w:rsidRPr="001978ED" w:rsidR="00CF5E8D">
        <w:rPr>
          <w:rFonts w:asciiTheme="minorHAnsi" w:hAnsiTheme="minorHAnsi" w:cstheme="minorHAnsi"/>
        </w:rPr>
        <w:t xml:space="preserve">Reference </w:t>
      </w:r>
      <w:r w:rsidRPr="001978ED" w:rsidR="00AE14FD">
        <w:rPr>
          <w:rFonts w:asciiTheme="minorHAnsi" w:hAnsiTheme="minorHAnsi" w:cstheme="minorHAnsi"/>
        </w:rPr>
        <w:t>List English</w:t>
      </w:r>
    </w:p>
    <w:p w:rsidRPr="001978ED" w:rsidR="00CF5E8D" w:rsidP="00CF5E8D" w:rsidRDefault="005E2C85" w14:paraId="2E001D0F" w14:textId="2FCE902A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Attachment L</w:t>
      </w:r>
      <w:r w:rsidRPr="001978ED" w:rsidR="00D7602F">
        <w:rPr>
          <w:rFonts w:asciiTheme="minorHAnsi" w:hAnsiTheme="minorHAnsi" w:cstheme="minorHAnsi"/>
        </w:rPr>
        <w:t xml:space="preserve">- </w:t>
      </w:r>
      <w:r w:rsidRPr="001978ED" w:rsidR="00CF5E8D">
        <w:rPr>
          <w:rFonts w:asciiTheme="minorHAnsi" w:hAnsiTheme="minorHAnsi" w:cstheme="minorHAnsi"/>
        </w:rPr>
        <w:t>D-</w:t>
      </w:r>
      <w:r w:rsidRPr="001978ED" w:rsidR="001978ED">
        <w:rPr>
          <w:rFonts w:asciiTheme="minorHAnsi" w:hAnsiTheme="minorHAnsi" w:cstheme="minorHAnsi"/>
        </w:rPr>
        <w:t>1303.Ref (</w:t>
      </w:r>
      <w:r w:rsidRPr="001978ED" w:rsidR="00CF5E8D">
        <w:rPr>
          <w:rFonts w:asciiTheme="minorHAnsi" w:hAnsiTheme="minorHAnsi" w:cstheme="minorHAnsi"/>
        </w:rPr>
        <w:t xml:space="preserve">PR) Reference </w:t>
      </w:r>
      <w:r w:rsidRPr="001978ED" w:rsidR="00AE14FD">
        <w:rPr>
          <w:rFonts w:asciiTheme="minorHAnsi" w:hAnsiTheme="minorHAnsi" w:cstheme="minorHAnsi"/>
        </w:rPr>
        <w:t>List Spanish</w:t>
      </w:r>
    </w:p>
    <w:p w:rsidRPr="00DA6733" w:rsidR="005F16CE" w:rsidP="005F16CE" w:rsidRDefault="005F16CE" w14:paraId="710CDC90" w14:textId="767A5B7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bookmarkStart w:name="_GoBack" w:id="0"/>
      <w:bookmarkEnd w:id="0"/>
    </w:p>
    <w:sectPr w:rsidRPr="00DA6733" w:rsidR="005F16CE" w:rsidSect="005E2C85">
      <w:footerReference w:type="default" r:id="rId12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8672" w14:textId="77777777" w:rsidR="00925D52" w:rsidRDefault="00925D52" w:rsidP="00EB74A3">
      <w:r>
        <w:separator/>
      </w:r>
    </w:p>
  </w:endnote>
  <w:endnote w:type="continuationSeparator" w:id="0">
    <w:p w14:paraId="2AF0F3C4" w14:textId="77777777" w:rsidR="00925D52" w:rsidRDefault="00925D52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5D1866AE" w:rsidR="00925D52" w:rsidRDefault="00925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C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925D52" w:rsidRDefault="0092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CD29" w14:textId="77777777" w:rsidR="00925D52" w:rsidRDefault="00925D52" w:rsidP="00EB74A3">
      <w:r>
        <w:separator/>
      </w:r>
    </w:p>
  </w:footnote>
  <w:footnote w:type="continuationSeparator" w:id="0">
    <w:p w14:paraId="6837A0D7" w14:textId="77777777" w:rsidR="00925D52" w:rsidRDefault="00925D52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629"/>
    <w:multiLevelType w:val="hybridMultilevel"/>
    <w:tmpl w:val="3DDCB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F08"/>
    <w:multiLevelType w:val="hybridMultilevel"/>
    <w:tmpl w:val="E4B6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992EC2"/>
    <w:multiLevelType w:val="hybridMultilevel"/>
    <w:tmpl w:val="676C1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2033F"/>
    <w:multiLevelType w:val="hybridMultilevel"/>
    <w:tmpl w:val="654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6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8F7F56"/>
    <w:rsid w:val="00010EA6"/>
    <w:rsid w:val="00015DAE"/>
    <w:rsid w:val="00015E7B"/>
    <w:rsid w:val="0001715A"/>
    <w:rsid w:val="0003644D"/>
    <w:rsid w:val="0004794A"/>
    <w:rsid w:val="00063EA4"/>
    <w:rsid w:val="00065B0B"/>
    <w:rsid w:val="000662AA"/>
    <w:rsid w:val="000723E3"/>
    <w:rsid w:val="00075956"/>
    <w:rsid w:val="00075FB2"/>
    <w:rsid w:val="000958CC"/>
    <w:rsid w:val="000A4C4B"/>
    <w:rsid w:val="000B2654"/>
    <w:rsid w:val="000B43FC"/>
    <w:rsid w:val="000C05CB"/>
    <w:rsid w:val="000C2E69"/>
    <w:rsid w:val="000D3F1B"/>
    <w:rsid w:val="000E49C5"/>
    <w:rsid w:val="000F1709"/>
    <w:rsid w:val="000F28A9"/>
    <w:rsid w:val="000F5654"/>
    <w:rsid w:val="001029AE"/>
    <w:rsid w:val="0010391C"/>
    <w:rsid w:val="00107030"/>
    <w:rsid w:val="00111D77"/>
    <w:rsid w:val="00112302"/>
    <w:rsid w:val="00115BD2"/>
    <w:rsid w:val="0015180B"/>
    <w:rsid w:val="00154794"/>
    <w:rsid w:val="00163810"/>
    <w:rsid w:val="00177779"/>
    <w:rsid w:val="00193C86"/>
    <w:rsid w:val="00195395"/>
    <w:rsid w:val="001978ED"/>
    <w:rsid w:val="001B1537"/>
    <w:rsid w:val="001B5160"/>
    <w:rsid w:val="001C65FB"/>
    <w:rsid w:val="001C7024"/>
    <w:rsid w:val="001E4F86"/>
    <w:rsid w:val="001F4CEC"/>
    <w:rsid w:val="0021333E"/>
    <w:rsid w:val="00215556"/>
    <w:rsid w:val="00223E09"/>
    <w:rsid w:val="002343ED"/>
    <w:rsid w:val="0024511B"/>
    <w:rsid w:val="00245B02"/>
    <w:rsid w:val="002718B6"/>
    <w:rsid w:val="0027512E"/>
    <w:rsid w:val="00281160"/>
    <w:rsid w:val="0029211A"/>
    <w:rsid w:val="002971AB"/>
    <w:rsid w:val="002A2666"/>
    <w:rsid w:val="002A5E94"/>
    <w:rsid w:val="002C2E1A"/>
    <w:rsid w:val="002C54F2"/>
    <w:rsid w:val="002C7C05"/>
    <w:rsid w:val="002D01A2"/>
    <w:rsid w:val="002D2371"/>
    <w:rsid w:val="002D6353"/>
    <w:rsid w:val="002E16E8"/>
    <w:rsid w:val="002E62AE"/>
    <w:rsid w:val="002F3736"/>
    <w:rsid w:val="002F6939"/>
    <w:rsid w:val="00303D92"/>
    <w:rsid w:val="00306394"/>
    <w:rsid w:val="00311191"/>
    <w:rsid w:val="00315D8F"/>
    <w:rsid w:val="0032269A"/>
    <w:rsid w:val="00326C3D"/>
    <w:rsid w:val="00333C42"/>
    <w:rsid w:val="003428F3"/>
    <w:rsid w:val="00360467"/>
    <w:rsid w:val="003611F1"/>
    <w:rsid w:val="00362E3E"/>
    <w:rsid w:val="00372AAE"/>
    <w:rsid w:val="00381000"/>
    <w:rsid w:val="00387E5E"/>
    <w:rsid w:val="00392DF3"/>
    <w:rsid w:val="00396641"/>
    <w:rsid w:val="00397809"/>
    <w:rsid w:val="003B2561"/>
    <w:rsid w:val="003C67AC"/>
    <w:rsid w:val="003D24C0"/>
    <w:rsid w:val="003E0BC2"/>
    <w:rsid w:val="0040119A"/>
    <w:rsid w:val="00402F86"/>
    <w:rsid w:val="00404475"/>
    <w:rsid w:val="00404EBA"/>
    <w:rsid w:val="00421E09"/>
    <w:rsid w:val="004246EE"/>
    <w:rsid w:val="00426888"/>
    <w:rsid w:val="00445E29"/>
    <w:rsid w:val="0045316E"/>
    <w:rsid w:val="00453182"/>
    <w:rsid w:val="004662A7"/>
    <w:rsid w:val="00466B7B"/>
    <w:rsid w:val="004722BA"/>
    <w:rsid w:val="00484F54"/>
    <w:rsid w:val="00491754"/>
    <w:rsid w:val="0049724D"/>
    <w:rsid w:val="004A1BB0"/>
    <w:rsid w:val="004A2FD3"/>
    <w:rsid w:val="004C600B"/>
    <w:rsid w:val="004D701C"/>
    <w:rsid w:val="004D74CE"/>
    <w:rsid w:val="004E4D64"/>
    <w:rsid w:val="004E6392"/>
    <w:rsid w:val="004E6E41"/>
    <w:rsid w:val="004F20AE"/>
    <w:rsid w:val="004F2878"/>
    <w:rsid w:val="005016FC"/>
    <w:rsid w:val="005060A9"/>
    <w:rsid w:val="0051074D"/>
    <w:rsid w:val="005121F4"/>
    <w:rsid w:val="0051344C"/>
    <w:rsid w:val="0051672B"/>
    <w:rsid w:val="0053061D"/>
    <w:rsid w:val="00532BFA"/>
    <w:rsid w:val="0054167F"/>
    <w:rsid w:val="005444A2"/>
    <w:rsid w:val="00561FA8"/>
    <w:rsid w:val="00566506"/>
    <w:rsid w:val="005678A0"/>
    <w:rsid w:val="00567A43"/>
    <w:rsid w:val="00570071"/>
    <w:rsid w:val="00572590"/>
    <w:rsid w:val="0058505D"/>
    <w:rsid w:val="005868F7"/>
    <w:rsid w:val="00593380"/>
    <w:rsid w:val="00593D86"/>
    <w:rsid w:val="00594DE7"/>
    <w:rsid w:val="005A3B80"/>
    <w:rsid w:val="005A677B"/>
    <w:rsid w:val="005B1129"/>
    <w:rsid w:val="005D38BD"/>
    <w:rsid w:val="005E07EC"/>
    <w:rsid w:val="005E2C85"/>
    <w:rsid w:val="005E74D0"/>
    <w:rsid w:val="005F16CE"/>
    <w:rsid w:val="005F286F"/>
    <w:rsid w:val="005F41CA"/>
    <w:rsid w:val="005F42D1"/>
    <w:rsid w:val="0060153C"/>
    <w:rsid w:val="006148EA"/>
    <w:rsid w:val="00625734"/>
    <w:rsid w:val="00627577"/>
    <w:rsid w:val="00630521"/>
    <w:rsid w:val="006321D1"/>
    <w:rsid w:val="00634BA5"/>
    <w:rsid w:val="00644675"/>
    <w:rsid w:val="00652EB3"/>
    <w:rsid w:val="006533FF"/>
    <w:rsid w:val="00657AF9"/>
    <w:rsid w:val="0066461F"/>
    <w:rsid w:val="0066462B"/>
    <w:rsid w:val="006665EF"/>
    <w:rsid w:val="00667533"/>
    <w:rsid w:val="00675D3E"/>
    <w:rsid w:val="006805AE"/>
    <w:rsid w:val="00686DD1"/>
    <w:rsid w:val="006A1D8C"/>
    <w:rsid w:val="006A5936"/>
    <w:rsid w:val="006C22C8"/>
    <w:rsid w:val="006E7E11"/>
    <w:rsid w:val="006F529B"/>
    <w:rsid w:val="0070171C"/>
    <w:rsid w:val="007203A8"/>
    <w:rsid w:val="00720F53"/>
    <w:rsid w:val="00721BE8"/>
    <w:rsid w:val="007220ED"/>
    <w:rsid w:val="0072676E"/>
    <w:rsid w:val="00726B70"/>
    <w:rsid w:val="00727C08"/>
    <w:rsid w:val="00734AC8"/>
    <w:rsid w:val="007464D3"/>
    <w:rsid w:val="00746953"/>
    <w:rsid w:val="00766EDA"/>
    <w:rsid w:val="007760E3"/>
    <w:rsid w:val="00780BE8"/>
    <w:rsid w:val="00793038"/>
    <w:rsid w:val="007A6043"/>
    <w:rsid w:val="007B1457"/>
    <w:rsid w:val="007B3769"/>
    <w:rsid w:val="007B7959"/>
    <w:rsid w:val="007C1EA3"/>
    <w:rsid w:val="007C374E"/>
    <w:rsid w:val="007D074C"/>
    <w:rsid w:val="007D468D"/>
    <w:rsid w:val="007F35D8"/>
    <w:rsid w:val="007F4FE7"/>
    <w:rsid w:val="00801471"/>
    <w:rsid w:val="008018B4"/>
    <w:rsid w:val="0080664D"/>
    <w:rsid w:val="00815A21"/>
    <w:rsid w:val="00820F68"/>
    <w:rsid w:val="0082106D"/>
    <w:rsid w:val="00822DD4"/>
    <w:rsid w:val="00825309"/>
    <w:rsid w:val="00844C7D"/>
    <w:rsid w:val="00850728"/>
    <w:rsid w:val="00855369"/>
    <w:rsid w:val="008766CA"/>
    <w:rsid w:val="00884A79"/>
    <w:rsid w:val="008A1344"/>
    <w:rsid w:val="008A172B"/>
    <w:rsid w:val="008B5CDF"/>
    <w:rsid w:val="008B6BFF"/>
    <w:rsid w:val="008C155C"/>
    <w:rsid w:val="008D0E72"/>
    <w:rsid w:val="008E4780"/>
    <w:rsid w:val="008E5E59"/>
    <w:rsid w:val="008F7F56"/>
    <w:rsid w:val="009003A9"/>
    <w:rsid w:val="0090177C"/>
    <w:rsid w:val="00901829"/>
    <w:rsid w:val="00904877"/>
    <w:rsid w:val="009120C7"/>
    <w:rsid w:val="00912126"/>
    <w:rsid w:val="0092040A"/>
    <w:rsid w:val="00920BFB"/>
    <w:rsid w:val="00925D52"/>
    <w:rsid w:val="0093056D"/>
    <w:rsid w:val="00937751"/>
    <w:rsid w:val="00947583"/>
    <w:rsid w:val="00964AC2"/>
    <w:rsid w:val="0097210E"/>
    <w:rsid w:val="009742E9"/>
    <w:rsid w:val="0097650C"/>
    <w:rsid w:val="009916FE"/>
    <w:rsid w:val="009921A5"/>
    <w:rsid w:val="00997B76"/>
    <w:rsid w:val="009A51B0"/>
    <w:rsid w:val="009B08DD"/>
    <w:rsid w:val="009B49AD"/>
    <w:rsid w:val="009C476D"/>
    <w:rsid w:val="009C59A3"/>
    <w:rsid w:val="009E41B5"/>
    <w:rsid w:val="009F3005"/>
    <w:rsid w:val="009F5C1E"/>
    <w:rsid w:val="009F64C3"/>
    <w:rsid w:val="00A04474"/>
    <w:rsid w:val="00A14952"/>
    <w:rsid w:val="00A22EE7"/>
    <w:rsid w:val="00A33B19"/>
    <w:rsid w:val="00A40F66"/>
    <w:rsid w:val="00A429E9"/>
    <w:rsid w:val="00A52414"/>
    <w:rsid w:val="00A569EE"/>
    <w:rsid w:val="00A622DC"/>
    <w:rsid w:val="00A717A5"/>
    <w:rsid w:val="00A85A2C"/>
    <w:rsid w:val="00AC426B"/>
    <w:rsid w:val="00AC5123"/>
    <w:rsid w:val="00AD0CD8"/>
    <w:rsid w:val="00AD0FAF"/>
    <w:rsid w:val="00AD1F11"/>
    <w:rsid w:val="00AD499E"/>
    <w:rsid w:val="00AE14FD"/>
    <w:rsid w:val="00AE2327"/>
    <w:rsid w:val="00AE4F58"/>
    <w:rsid w:val="00B061F3"/>
    <w:rsid w:val="00B15699"/>
    <w:rsid w:val="00B22036"/>
    <w:rsid w:val="00B24AC1"/>
    <w:rsid w:val="00B302E3"/>
    <w:rsid w:val="00B338F6"/>
    <w:rsid w:val="00B37124"/>
    <w:rsid w:val="00B513AE"/>
    <w:rsid w:val="00B5695B"/>
    <w:rsid w:val="00B57B23"/>
    <w:rsid w:val="00B67D01"/>
    <w:rsid w:val="00B778A9"/>
    <w:rsid w:val="00BA685E"/>
    <w:rsid w:val="00BC5953"/>
    <w:rsid w:val="00BC5D20"/>
    <w:rsid w:val="00BD390C"/>
    <w:rsid w:val="00BD73E4"/>
    <w:rsid w:val="00BE00D4"/>
    <w:rsid w:val="00BE4268"/>
    <w:rsid w:val="00BE4A65"/>
    <w:rsid w:val="00BE6E53"/>
    <w:rsid w:val="00BE7AC7"/>
    <w:rsid w:val="00C03F6D"/>
    <w:rsid w:val="00C04E2A"/>
    <w:rsid w:val="00C16CE0"/>
    <w:rsid w:val="00C3743A"/>
    <w:rsid w:val="00C375A3"/>
    <w:rsid w:val="00C40A29"/>
    <w:rsid w:val="00C5206B"/>
    <w:rsid w:val="00C53D90"/>
    <w:rsid w:val="00C53F66"/>
    <w:rsid w:val="00C65667"/>
    <w:rsid w:val="00C66DF2"/>
    <w:rsid w:val="00C8744D"/>
    <w:rsid w:val="00C94E4D"/>
    <w:rsid w:val="00CA26B5"/>
    <w:rsid w:val="00CA28CC"/>
    <w:rsid w:val="00CA2E0E"/>
    <w:rsid w:val="00CB5D27"/>
    <w:rsid w:val="00CC1209"/>
    <w:rsid w:val="00CC2699"/>
    <w:rsid w:val="00CD01A9"/>
    <w:rsid w:val="00CD7762"/>
    <w:rsid w:val="00CF5E8D"/>
    <w:rsid w:val="00D01540"/>
    <w:rsid w:val="00D2154F"/>
    <w:rsid w:val="00D26698"/>
    <w:rsid w:val="00D27EAC"/>
    <w:rsid w:val="00D5061E"/>
    <w:rsid w:val="00D5392C"/>
    <w:rsid w:val="00D63E03"/>
    <w:rsid w:val="00D75D84"/>
    <w:rsid w:val="00D7602F"/>
    <w:rsid w:val="00D775B9"/>
    <w:rsid w:val="00D81197"/>
    <w:rsid w:val="00D86FD8"/>
    <w:rsid w:val="00D87D75"/>
    <w:rsid w:val="00DA6733"/>
    <w:rsid w:val="00DA7423"/>
    <w:rsid w:val="00DC4966"/>
    <w:rsid w:val="00DC5943"/>
    <w:rsid w:val="00E0606C"/>
    <w:rsid w:val="00E14E3B"/>
    <w:rsid w:val="00E165F0"/>
    <w:rsid w:val="00E31AED"/>
    <w:rsid w:val="00E34C90"/>
    <w:rsid w:val="00E36DD4"/>
    <w:rsid w:val="00E410B4"/>
    <w:rsid w:val="00E43C9B"/>
    <w:rsid w:val="00E46A9D"/>
    <w:rsid w:val="00E550DF"/>
    <w:rsid w:val="00E61A7B"/>
    <w:rsid w:val="00E63C34"/>
    <w:rsid w:val="00E820B7"/>
    <w:rsid w:val="00E95072"/>
    <w:rsid w:val="00EA1536"/>
    <w:rsid w:val="00EA33E8"/>
    <w:rsid w:val="00EB6FB6"/>
    <w:rsid w:val="00EB74A3"/>
    <w:rsid w:val="00EC019A"/>
    <w:rsid w:val="00EC1E8E"/>
    <w:rsid w:val="00EC6745"/>
    <w:rsid w:val="00EE3B01"/>
    <w:rsid w:val="00EF2766"/>
    <w:rsid w:val="00EF4B73"/>
    <w:rsid w:val="00EF7065"/>
    <w:rsid w:val="00F1473E"/>
    <w:rsid w:val="00F15E18"/>
    <w:rsid w:val="00F53D95"/>
    <w:rsid w:val="00F66212"/>
    <w:rsid w:val="00F673D0"/>
    <w:rsid w:val="00F86784"/>
    <w:rsid w:val="00F979CE"/>
    <w:rsid w:val="00FA459E"/>
    <w:rsid w:val="00FB02CB"/>
    <w:rsid w:val="00FB6223"/>
    <w:rsid w:val="00FC0BD4"/>
    <w:rsid w:val="00FC1915"/>
    <w:rsid w:val="00FC647A"/>
    <w:rsid w:val="00FD1CB2"/>
    <w:rsid w:val="00FD35AF"/>
    <w:rsid w:val="00FE2F3B"/>
    <w:rsid w:val="00FF565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B84DCBCA-D201-49B7-B65B-CBC049F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2020census.gov/en/news-events/press-releases/jeffersonville-statement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6" ma:contentTypeDescription="Create a new document." ma:contentTypeScope="" ma:versionID="4f851b9d654d87aef1edeaea230538f0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9c242bb454b56c5421f70aebf5d777a9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  <xsd:element ref="ns2:Progra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Address Canvassing"/>
          <xsd:enumeration value="2020 Census Enumeration"/>
          <xsd:enumeration value="2020 Census Evaluations and Experiments"/>
          <xsd:enumeration value="2020 Census Mobile Questionnaire Assistance"/>
          <xsd:enumeration value="2020 Census Federal Register Comments"/>
          <xsd:enumeration value="2020 Census IPC"/>
          <xsd:enumeration value="2020 Census PES Independent Listing Operation"/>
          <xsd:enumeration value="2020 Census PES Initial Housing Unit Followup and Final Housing Unit"/>
          <xsd:enumeration value="2020 Census PES Person Interview and PFU"/>
          <xsd:enumeration value="2020 Census Count Question Resolution"/>
          <xsd:enumeration value="2020 Group Quarters"/>
          <xsd:enumeration value="2020 Census Redistricting Data Program"/>
          <xsd:enumeration value="2020 Census New Construction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2018 Status Slides"/>
          <xsd:enumeration value="2019 Status Slides"/>
          <xsd:enumeration value="2020 Status Slides"/>
          <xsd:enumeration value="Schedul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 and Status Slid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  <xsd:enumeration value="Archive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  <xsd:element name="Program_x0020_Type" ma:index="12" nillable="true" ma:displayName="Program Type" ma:format="Dropdown" ma:internalName="Program_x0020_Type">
      <xsd:simpleType>
        <xsd:restriction base="dms:Choice">
          <xsd:enumeration value="2020 Census Tests"/>
          <xsd:enumeration value="2020 Census Program"/>
          <xsd:enumeration value="Geography Surveys"/>
          <xsd:enumeration value="American Community Survey"/>
          <xsd:enumeration value="Post-Enumeration Survey"/>
          <xsd:enumeration value="Other Federal Register Notices and Packages"/>
          <xsd:enumeration value="Status Slides"/>
          <xsd:enumeration value="Schedules"/>
          <xsd:enumeration value="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dfc2ec3a-c873-4fd0-833e-82ea7dba9d6a">Final</Document_x0020_Status>
    <OMB_x0020_Package xmlns="dfc2ec3a-c873-4fd0-833e-82ea7dba9d6a">ACS Methods Panel Test Nonsubstantive Change Requests</OMB_x0020_Package>
    <Loaded_x0020_to_x0020_ROCIS xmlns="dfc2ec3a-c873-4fd0-833e-82ea7dba9d6a">No</Loaded_x0020_to_x0020_ROCIS>
    <Document_x0020_Type xmlns="dfc2ec3a-c873-4fd0-833e-82ea7dba9d6a">Non-substantive Change Request</Document_x0020_Type>
    <Program_x0020_Type xmlns="dfc2ec3a-c873-4fd0-833e-82ea7dba9d6a">American Community Survey</Program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6069-2DA8-4064-93D1-D0B821568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B1AAD-7488-402B-A7F4-5658FC0DA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C19D5-2F15-4583-9CFC-0BEBEB0D6123}">
  <ds:schemaRefs>
    <ds:schemaRef ds:uri="dfc2ec3a-c873-4fd0-833e-82ea7dba9d6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888E3B-1061-42AE-BB03-61627D87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42E7EC36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 Methods Panel -2017 Mail Design Test</vt:lpstr>
    </vt:vector>
  </TitlesOfParts>
  <Company>U.S. Department of Commerce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Methods Panel -2017 Mail Design Test</dc:title>
  <dc:creator>Erica L Olmsted Hawala</dc:creator>
  <cp:lastModifiedBy>Beth Clarke Tyszka (CENSUS/DCMD FED)</cp:lastModifiedBy>
  <cp:revision>3</cp:revision>
  <cp:lastPrinted>2017-03-07T16:44:00Z</cp:lastPrinted>
  <dcterms:created xsi:type="dcterms:W3CDTF">2020-03-30T15:01:00Z</dcterms:created>
  <dcterms:modified xsi:type="dcterms:W3CDTF">2020-03-30T15:04:00Z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  <property fmtid="{D5CDD505-2E9C-101B-9397-08002B2CF9AE}" pid="3" name="Order">
    <vt:r8>10600</vt:r8>
  </property>
</Properties>
</file>