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95F" w:rsidP="00DB095F" w:rsidRDefault="007A0BCB"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sidR="00DB095F">
        <w:rPr>
          <w:b/>
        </w:rPr>
        <w:t xml:space="preserve">CONSUMER FINANCIAL PROTECTION </w:t>
      </w:r>
    </w:p>
    <w:p w:rsidRPr="00DB095F" w:rsidR="00514B27" w:rsidP="00DB095F" w:rsidRDefault="00514B27"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DB095F" w:rsidR="00061BDF" w:rsidP="00DB095F" w:rsidRDefault="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rsidRDefault="00FA7432"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Pr="008222BD" w:rsidR="00514B27" w:rsidP="00F00DAE" w:rsidRDefault="00514B27"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8222BD" w:rsidR="00FA7432" w:rsidP="008222BD" w:rsidRDefault="00F06866" w14:paraId="7250C5F2"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sidR="00FA7432">
        <w:rPr>
          <w:b/>
        </w:rPr>
        <w:t>umber: 3170-</w:t>
      </w:r>
      <w:r w:rsidRPr="008222BD" w:rsidR="001E713F">
        <w:rPr>
          <w:b/>
        </w:rPr>
        <w:t>0036</w:t>
      </w:r>
      <w:r w:rsidRPr="008222BD">
        <w:rPr>
          <w:b/>
        </w:rPr>
        <w:t>)</w:t>
      </w:r>
    </w:p>
    <w:p w:rsidRPr="008222BD" w:rsidR="00D825DB" w:rsidP="00F00DAE" w:rsidRDefault="00D825DB"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8222BD" w:rsidR="00FA7432" w:rsidP="00FA7432" w:rsidRDefault="00FA7432" w14:paraId="7250C5F4" w14:textId="77777777">
      <w:pPr>
        <w:pStyle w:val="Heading2"/>
        <w:shd w:val="clear" w:color="auto" w:fill="FFFFFF" w:themeFill="background1"/>
        <w:tabs>
          <w:tab w:val="left" w:pos="900"/>
        </w:tabs>
        <w:ind w:right="-180"/>
        <w:jc w:val="left"/>
        <w:rPr>
          <w:b w:val="0"/>
        </w:rPr>
      </w:pPr>
    </w:p>
    <w:p w:rsidRPr="008222BD" w:rsidR="00E50293" w:rsidP="008222BD" w:rsidRDefault="00D825DB" w14:paraId="7250C5F5"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9E52B4" w:rsidP="0071135A" w:rsidRDefault="009E52B4" w14:paraId="1C625A26" w14:textId="77777777">
      <w:pPr>
        <w:rPr>
          <w:b/>
        </w:rPr>
      </w:pPr>
    </w:p>
    <w:p w:rsidRPr="00BE7295" w:rsidR="0071135A" w:rsidP="0071135A" w:rsidRDefault="00BE7295" w14:paraId="1A262524" w14:textId="00717A02">
      <w:pPr>
        <w:rPr>
          <w:b/>
        </w:rPr>
      </w:pPr>
      <w:r w:rsidRPr="00BE7295">
        <w:rPr>
          <w:b/>
        </w:rPr>
        <w:t>Housing Decisions of Older Americans Education Project Interviews</w:t>
      </w:r>
    </w:p>
    <w:p w:rsidRPr="00BE7295" w:rsidR="005E714A" w:rsidRDefault="005E714A" w14:paraId="7250C5F6" w14:textId="77777777"/>
    <w:p w:rsidRPr="00BE7295" w:rsidR="00D825DB" w:rsidRDefault="00D825DB" w14:paraId="7250C5F7" w14:textId="77777777"/>
    <w:p w:rsidRPr="00BE7295" w:rsidR="001B0AAA" w:rsidRDefault="00D825DB" w14:paraId="7250C5F8" w14:textId="77777777">
      <w:r w:rsidRPr="00BE7295">
        <w:t xml:space="preserve">2. </w:t>
      </w:r>
      <w:r w:rsidRPr="00BE7295" w:rsidR="00F15956">
        <w:rPr>
          <w:b/>
        </w:rPr>
        <w:t>PURPOSE</w:t>
      </w:r>
      <w:r w:rsidRPr="00BE7295" w:rsidR="00F15956">
        <w:t>:</w:t>
      </w:r>
      <w:r w:rsidRPr="00BE7295" w:rsidR="00C14CC4">
        <w:t xml:space="preserve"> </w:t>
      </w:r>
    </w:p>
    <w:p w:rsidR="009E52B4" w:rsidP="0071135A" w:rsidRDefault="009E52B4" w14:paraId="37AB5F9D" w14:textId="77777777">
      <w:pPr>
        <w:spacing w:after="200" w:line="276" w:lineRule="auto"/>
        <w:contextualSpacing/>
        <w:rPr>
          <w:rFonts w:eastAsia="Calibri"/>
        </w:rPr>
      </w:pPr>
    </w:p>
    <w:p w:rsidRPr="00BE7295" w:rsidR="0071135A" w:rsidP="0071135A" w:rsidRDefault="0071135A" w14:paraId="72445357" w14:textId="2747AB38">
      <w:pPr>
        <w:spacing w:after="200" w:line="276" w:lineRule="auto"/>
        <w:contextualSpacing/>
        <w:rPr>
          <w:rFonts w:eastAsia="Calibri"/>
        </w:rPr>
      </w:pPr>
      <w:r w:rsidRPr="00BE7295">
        <w:rPr>
          <w:rFonts w:eastAsia="Calibri"/>
        </w:rPr>
        <w:t xml:space="preserve">For many retirees their home is their main asset, but also their main expense. As a growing number of older </w:t>
      </w:r>
      <w:r w:rsidRPr="00BE7295" w:rsidR="0039485A">
        <w:rPr>
          <w:rFonts w:eastAsia="Calibri"/>
        </w:rPr>
        <w:t>Americans</w:t>
      </w:r>
      <w:r w:rsidRPr="00BE7295">
        <w:rPr>
          <w:rFonts w:eastAsia="Calibri"/>
        </w:rPr>
        <w:t xml:space="preserve"> carry debt into retirement and face </w:t>
      </w:r>
      <w:r w:rsidRPr="00BE7295" w:rsidR="0039485A">
        <w:rPr>
          <w:rFonts w:eastAsia="Calibri"/>
        </w:rPr>
        <w:t>insufficient</w:t>
      </w:r>
      <w:r w:rsidRPr="00BE7295">
        <w:rPr>
          <w:rFonts w:eastAsia="Calibri"/>
        </w:rPr>
        <w:t xml:space="preserve"> retirement savings to meet their needs, </w:t>
      </w:r>
      <w:r w:rsidRPr="00BE7295" w:rsidR="0039485A">
        <w:rPr>
          <w:rFonts w:eastAsia="Calibri"/>
        </w:rPr>
        <w:t>the</w:t>
      </w:r>
      <w:r w:rsidRPr="00BE7295">
        <w:rPr>
          <w:rFonts w:eastAsia="Calibri"/>
        </w:rPr>
        <w:t xml:space="preserve"> decision</w:t>
      </w:r>
      <w:r w:rsidRPr="00BE7295" w:rsidR="0039485A">
        <w:rPr>
          <w:rFonts w:eastAsia="Calibri"/>
        </w:rPr>
        <w:t xml:space="preserve">s that they make about their homes could play a role in determining their financial security as they age.  </w:t>
      </w:r>
      <w:r w:rsidRPr="00BE7295">
        <w:t xml:space="preserve">Despite the fact that housing decisions present many significant opportunities and challenges, there are few resources available to help older homeowners navigate them. </w:t>
      </w:r>
      <w:r w:rsidRPr="00BE7295" w:rsidR="0039485A">
        <w:t>These interviews will support</w:t>
      </w:r>
      <w:r w:rsidRPr="00BE7295">
        <w:t xml:space="preserve"> the</w:t>
      </w:r>
      <w:r w:rsidRPr="00BE7295" w:rsidR="0039485A">
        <w:t xml:space="preserve"> </w:t>
      </w:r>
      <w:r w:rsidRPr="00BE7295" w:rsidR="00124E74">
        <w:rPr>
          <w:rFonts w:eastAsia="Calibri"/>
        </w:rPr>
        <w:t>Consumer Financial Protection Bureau</w:t>
      </w:r>
      <w:r w:rsidRPr="00BE7295" w:rsidR="00124E74">
        <w:t xml:space="preserve"> </w:t>
      </w:r>
      <w:r w:rsidR="00124E74">
        <w:t>(</w:t>
      </w:r>
      <w:r w:rsidRPr="00BE7295" w:rsidR="0039485A">
        <w:t>CFPB</w:t>
      </w:r>
      <w:r w:rsidR="00124E74">
        <w:t>)</w:t>
      </w:r>
      <w:r w:rsidRPr="00BE7295">
        <w:t xml:space="preserve"> to identify and create educational resources to assist older homeowners in navigating housing decisions as they age.</w:t>
      </w:r>
    </w:p>
    <w:p w:rsidRPr="00BE7295" w:rsidR="0071135A" w:rsidP="0071135A" w:rsidRDefault="0071135A" w14:paraId="179963BE" w14:textId="77777777">
      <w:pPr>
        <w:spacing w:after="200" w:line="276" w:lineRule="auto"/>
        <w:contextualSpacing/>
        <w:rPr>
          <w:rFonts w:eastAsia="Calibri"/>
        </w:rPr>
      </w:pPr>
    </w:p>
    <w:p w:rsidRPr="00BE7295" w:rsidR="0071135A" w:rsidP="0071135A" w:rsidRDefault="0071135A" w14:paraId="72AFBD35" w14:textId="16530800">
      <w:pPr>
        <w:numPr>
          <w:ilvl w:val="0"/>
          <w:numId w:val="33"/>
        </w:numPr>
        <w:spacing w:after="200" w:line="276" w:lineRule="auto"/>
        <w:contextualSpacing/>
        <w:rPr>
          <w:rFonts w:eastAsia="Calibri"/>
        </w:rPr>
      </w:pPr>
      <w:r w:rsidRPr="00BE7295">
        <w:rPr>
          <w:rFonts w:eastAsia="Calibri"/>
        </w:rPr>
        <w:t xml:space="preserve">Identify and describe the main housing decisions that older homeowners make to reduce housing costs and/or their decisions to use their home equity as a resource to meet a variety of retirement needs.  </w:t>
      </w:r>
    </w:p>
    <w:p w:rsidRPr="00BE7295" w:rsidR="0071135A" w:rsidP="0071135A" w:rsidRDefault="0071135A" w14:paraId="5AFA9D27" w14:textId="77777777">
      <w:pPr>
        <w:numPr>
          <w:ilvl w:val="0"/>
          <w:numId w:val="33"/>
        </w:numPr>
        <w:spacing w:after="200" w:line="276" w:lineRule="auto"/>
        <w:contextualSpacing/>
        <w:rPr>
          <w:rFonts w:eastAsia="Calibri"/>
        </w:rPr>
      </w:pPr>
      <w:r w:rsidRPr="00BE7295">
        <w:rPr>
          <w:rFonts w:eastAsia="Calibri"/>
        </w:rPr>
        <w:t xml:space="preserve">Identify and describe the circumstances that trigger older homeowners to reduce their housing costs and/or use their equity as a resource to meet a variety of retirement needs.  </w:t>
      </w:r>
    </w:p>
    <w:p w:rsidRPr="00BE7295" w:rsidR="0071135A" w:rsidP="0071135A" w:rsidRDefault="0071135A" w14:paraId="5B6BC798" w14:textId="77777777">
      <w:pPr>
        <w:numPr>
          <w:ilvl w:val="0"/>
          <w:numId w:val="33"/>
        </w:numPr>
        <w:spacing w:after="200" w:line="276" w:lineRule="auto"/>
        <w:contextualSpacing/>
        <w:rPr>
          <w:rFonts w:eastAsia="Calibri"/>
        </w:rPr>
      </w:pPr>
      <w:r w:rsidRPr="00BE7295">
        <w:rPr>
          <w:rFonts w:eastAsia="Calibri"/>
        </w:rPr>
        <w:t>Describe the decision-making process for homeowners who have made a key housing decision from consideration to action, with emphasis on key steps, teachable moments, and how homeowners seek information.</w:t>
      </w:r>
    </w:p>
    <w:p w:rsidRPr="00BE7295" w:rsidR="0071135A" w:rsidP="0071135A" w:rsidRDefault="0071135A" w14:paraId="50D4F7AC" w14:textId="6A47F680">
      <w:pPr>
        <w:numPr>
          <w:ilvl w:val="0"/>
          <w:numId w:val="33"/>
        </w:numPr>
        <w:spacing w:after="200" w:line="276" w:lineRule="auto"/>
        <w:contextualSpacing/>
        <w:rPr>
          <w:rFonts w:eastAsia="Calibri"/>
        </w:rPr>
      </w:pPr>
      <w:r w:rsidRPr="00BE7295">
        <w:rPr>
          <w:rFonts w:eastAsia="Calibri"/>
        </w:rPr>
        <w:t xml:space="preserve">Identify the types of homeowners most likely to seek information from the </w:t>
      </w:r>
      <w:r w:rsidR="00775657">
        <w:rPr>
          <w:rFonts w:eastAsia="Calibri"/>
        </w:rPr>
        <w:t>(</w:t>
      </w:r>
      <w:r w:rsidR="00124E74">
        <w:rPr>
          <w:rFonts w:eastAsia="Calibri"/>
        </w:rPr>
        <w:t>CFPB</w:t>
      </w:r>
      <w:r w:rsidR="0079733E">
        <w:rPr>
          <w:rFonts w:eastAsia="Calibri"/>
        </w:rPr>
        <w:t xml:space="preserve"> or</w:t>
      </w:r>
      <w:r w:rsidR="00775657">
        <w:rPr>
          <w:rFonts w:eastAsia="Calibri"/>
        </w:rPr>
        <w:t xml:space="preserve"> Bureau)</w:t>
      </w:r>
      <w:r w:rsidRPr="00BE7295">
        <w:rPr>
          <w:rFonts w:eastAsia="Calibri"/>
        </w:rPr>
        <w:t xml:space="preserve"> and the specific housing decisions they expect to receive information about from a source like the </w:t>
      </w:r>
      <w:r w:rsidR="00124E74">
        <w:rPr>
          <w:rFonts w:eastAsia="Calibri"/>
        </w:rPr>
        <w:t>CFPB</w:t>
      </w:r>
      <w:r w:rsidRPr="00BE7295">
        <w:rPr>
          <w:rFonts w:eastAsia="Calibri"/>
        </w:rPr>
        <w:t>.</w:t>
      </w:r>
    </w:p>
    <w:p w:rsidRPr="00BE7295" w:rsidR="0071135A" w:rsidP="0071135A" w:rsidRDefault="0071135A" w14:paraId="152E5914" w14:textId="77777777">
      <w:pPr>
        <w:numPr>
          <w:ilvl w:val="0"/>
          <w:numId w:val="33"/>
        </w:numPr>
        <w:spacing w:after="200" w:line="276" w:lineRule="auto"/>
        <w:contextualSpacing/>
        <w:rPr>
          <w:rFonts w:eastAsia="Calibri"/>
        </w:rPr>
      </w:pPr>
      <w:r w:rsidRPr="00BE7295">
        <w:rPr>
          <w:rFonts w:eastAsia="Calibri"/>
        </w:rPr>
        <w:t>Learn about the role that professionals and family members play in helping older adults make these decisions and the type of informational resources these individuals are likely to share with the older homeowner.</w:t>
      </w:r>
    </w:p>
    <w:p w:rsidR="001B0AAA" w:rsidRDefault="001B0AAA" w14:paraId="7250C5F9" w14:textId="447FE842"/>
    <w:p w:rsidR="009E52B4" w:rsidRDefault="009E52B4" w14:paraId="79FE0271" w14:textId="20B09A6B"/>
    <w:p w:rsidR="009E52B4" w:rsidRDefault="009E52B4" w14:paraId="3220CDF8" w14:textId="2F8A676E"/>
    <w:p w:rsidRPr="00BE7295" w:rsidR="009E52B4" w:rsidRDefault="009E52B4" w14:paraId="6BAEB39C" w14:textId="77777777"/>
    <w:p w:rsidRPr="00BE7295" w:rsidR="00C8488C" w:rsidRDefault="00C8488C" w14:paraId="7250C5FA" w14:textId="77777777"/>
    <w:p w:rsidRPr="00713D29" w:rsidR="00434E33" w:rsidP="00434E33" w:rsidRDefault="00D825DB" w14:paraId="7250C5FB" w14:textId="77777777">
      <w:pPr>
        <w:pStyle w:val="Header"/>
        <w:tabs>
          <w:tab w:val="clear" w:pos="4320"/>
          <w:tab w:val="clear" w:pos="8640"/>
        </w:tabs>
        <w:rPr>
          <w:i/>
          <w:snapToGrid/>
        </w:rPr>
      </w:pPr>
      <w:r w:rsidRPr="00713D29">
        <w:rPr>
          <w:snapToGrid/>
        </w:rPr>
        <w:lastRenderedPageBreak/>
        <w:t xml:space="preserve">3. </w:t>
      </w:r>
      <w:r w:rsidRPr="00AB78E0" w:rsidR="00434E33">
        <w:rPr>
          <w:b/>
        </w:rPr>
        <w:t>DESCRIPTION OF RESPONDENTS</w:t>
      </w:r>
      <w:r w:rsidRPr="00713D29" w:rsidR="00434E33">
        <w:t xml:space="preserve">: </w:t>
      </w:r>
    </w:p>
    <w:p w:rsidRPr="00713D29" w:rsidR="00F15956" w:rsidRDefault="00F15956" w14:paraId="7250C5FC" w14:textId="77777777"/>
    <w:p w:rsidRPr="00EE0843" w:rsidR="00027C31" w:rsidP="00027C31" w:rsidRDefault="0018306F" w14:paraId="11E61875" w14:textId="086DF495">
      <w:r>
        <w:t xml:space="preserve">This data collection effort will consist of recruitment of 25 participants for in-person and telephone interviews. </w:t>
      </w:r>
      <w:r w:rsidR="00027C31">
        <w:t xml:space="preserve">The CFPB, through a contractor, will hold conduct in-person interviews with older Americans </w:t>
      </w:r>
      <w:r>
        <w:t xml:space="preserve">aged 62 and older </w:t>
      </w:r>
      <w:r w:rsidR="00027C31">
        <w:t xml:space="preserve">(16 interviews) and family members that provide regular care for </w:t>
      </w:r>
      <w:r>
        <w:t>older Americans</w:t>
      </w:r>
      <w:r w:rsidR="00027C31">
        <w:t xml:space="preserve"> (4 interviews). The CFPB</w:t>
      </w:r>
      <w:r>
        <w:t>’s contractor</w:t>
      </w:r>
      <w:r w:rsidR="00027C31">
        <w:t xml:space="preserve"> will also hold five telephone interviews with financial, social work, and legal professionals who help older Americans make housing decisions.</w:t>
      </w:r>
    </w:p>
    <w:p w:rsidRPr="00713D29" w:rsidR="001A09E0" w:rsidRDefault="001A09E0" w14:paraId="7250C5FD" w14:textId="77777777"/>
    <w:p w:rsidRPr="008222BD" w:rsidR="007353C3" w:rsidP="007353C3" w:rsidRDefault="007353C3" w14:paraId="7250C5FE" w14:textId="77777777">
      <w:pPr>
        <w:widowControl w:val="0"/>
        <w:ind w:right="721"/>
        <w:rPr>
          <w:caps/>
        </w:rPr>
      </w:pPr>
      <w:r w:rsidRPr="008222BD">
        <w:rPr>
          <w:caps/>
        </w:rPr>
        <w:t xml:space="preserve">4.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Pr="008222BD" w:rsidR="007353C3" w:rsidP="007353C3" w:rsidRDefault="007353C3" w14:paraId="7250C5FF" w14:textId="77777777">
      <w:pPr>
        <w:pStyle w:val="ListParagraph"/>
        <w:ind w:left="460" w:right="721"/>
      </w:pPr>
    </w:p>
    <w:p w:rsidRPr="00713D29" w:rsidR="007353C3" w:rsidP="007353C3" w:rsidRDefault="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Pr="008222BD" w:rsidR="007353C3" w:rsidP="007353C3" w:rsidRDefault="007353C3" w14:paraId="7250C601" w14:textId="77777777">
      <w:pPr>
        <w:pStyle w:val="ListParagraph"/>
        <w:ind w:left="1135" w:right="721"/>
      </w:pPr>
    </w:p>
    <w:p w:rsidRPr="00713D29" w:rsidR="007353C3" w:rsidP="007353C3" w:rsidRDefault="007353C3" w14:paraId="7250C602" w14:textId="6E5519BA">
      <w:pPr>
        <w:pStyle w:val="ListParagraph"/>
        <w:ind w:left="460" w:right="721"/>
      </w:pPr>
      <w:r w:rsidRPr="00410F81">
        <w:tab/>
      </w:r>
      <w:r w:rsidRPr="00410F81">
        <w:tab/>
      </w:r>
      <w:r w:rsidRPr="00713D29">
        <w:t>[  ] Web-based or other forms of Social Media</w:t>
      </w:r>
      <w:r w:rsidRPr="00713D29">
        <w:tab/>
        <w:t>[</w:t>
      </w:r>
      <w:r w:rsidRPr="006C09A1" w:rsidR="006C09A1">
        <w:rPr>
          <w:b/>
          <w:bCs/>
        </w:rPr>
        <w:t>X</w:t>
      </w:r>
      <w:r w:rsidRPr="00713D29">
        <w:t xml:space="preserve">] Telephone    </w:t>
      </w:r>
    </w:p>
    <w:p w:rsidRPr="00713D29" w:rsidR="007353C3" w:rsidP="007353C3" w:rsidRDefault="007353C3" w14:paraId="7250C603" w14:textId="0325A063">
      <w:pPr>
        <w:pStyle w:val="ListParagraph"/>
        <w:ind w:left="1180" w:right="721" w:firstLine="260"/>
      </w:pPr>
      <w:r w:rsidRPr="00713D29">
        <w:t>[</w:t>
      </w:r>
      <w:r w:rsidRPr="006C09A1" w:rsidR="006C09A1">
        <w:rPr>
          <w:b/>
          <w:bCs/>
        </w:rPr>
        <w:t>X</w:t>
      </w:r>
      <w:r w:rsidRPr="00713D29">
        <w:t xml:space="preserve">] In-person </w:t>
      </w:r>
      <w:r w:rsidRPr="00713D29">
        <w:tab/>
      </w:r>
      <w:r w:rsidRPr="00713D29">
        <w:tab/>
      </w:r>
      <w:r w:rsidRPr="00713D29">
        <w:tab/>
      </w:r>
      <w:r w:rsidRPr="00713D29">
        <w:tab/>
      </w:r>
      <w:r w:rsidRPr="00713D29">
        <w:tab/>
      </w:r>
      <w:r w:rsidRPr="00713D29">
        <w:tab/>
        <w:t>[  ] Mail</w:t>
      </w:r>
    </w:p>
    <w:p w:rsidRPr="00713D29" w:rsidR="007353C3" w:rsidP="008222BD" w:rsidRDefault="007353C3" w14:paraId="7250C604" w14:textId="60458577">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w:t>
      </w:r>
      <w:r w:rsidR="00894E8B">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w:t>
      </w:r>
      <w:r w:rsidRPr="006C09A1" w:rsidR="00894E8B">
        <w:rPr>
          <w:b/>
          <w:bCs/>
        </w:rPr>
        <w:t>X</w:t>
      </w:r>
      <w:r w:rsidRPr="00713D29">
        <w:t>] Other</w:t>
      </w:r>
      <w:r w:rsidRPr="00713D29" w:rsidR="00635087">
        <w:t xml:space="preserve"> (please e</w:t>
      </w:r>
      <w:r w:rsidRPr="00713D29">
        <w:t>xplain</w:t>
      </w:r>
      <w:r w:rsidRPr="00713D29" w:rsidR="00635087">
        <w:t>)</w:t>
      </w:r>
      <w:r w:rsidRPr="00713D29">
        <w:t xml:space="preserve"> __</w:t>
      </w:r>
      <w:r w:rsidRPr="003F7FAF" w:rsidR="00894E8B">
        <w:rPr>
          <w:bCs/>
          <w:u w:val="single"/>
        </w:rPr>
        <w:t>One-on-one intervi</w:t>
      </w:r>
      <w:r w:rsidRPr="00404B2E" w:rsidR="00894E8B">
        <w:rPr>
          <w:bCs/>
          <w:u w:val="single"/>
        </w:rPr>
        <w:t>ews</w:t>
      </w:r>
      <w:r w:rsidRPr="00404B2E" w:rsidR="00894E8B">
        <w:rPr>
          <w:u w:val="single"/>
        </w:rPr>
        <w:t xml:space="preserve"> </w:t>
      </w:r>
      <w:r w:rsidRPr="00404B2E">
        <w:t>_</w:t>
      </w:r>
      <w:r w:rsidRPr="00713D29" w:rsidR="00635087">
        <w:t>__</w:t>
      </w:r>
    </w:p>
    <w:p w:rsidRPr="00713D29" w:rsidR="007353C3" w:rsidP="007353C3" w:rsidRDefault="007353C3" w14:paraId="7250C605" w14:textId="77777777">
      <w:pPr>
        <w:tabs>
          <w:tab w:val="left" w:pos="5140"/>
        </w:tabs>
        <w:ind w:left="100" w:right="-20"/>
      </w:pPr>
      <w:r w:rsidRPr="00713D29">
        <w:tab/>
      </w:r>
    </w:p>
    <w:p w:rsidRPr="00713D29" w:rsidR="007353C3" w:rsidP="007353C3" w:rsidRDefault="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Pr="00713D29" w:rsidR="007353C3" w:rsidP="007353C3" w:rsidRDefault="007353C3" w14:paraId="7250C607" w14:textId="77777777">
      <w:pPr>
        <w:pStyle w:val="ListParagraph"/>
        <w:ind w:left="1135" w:right="721"/>
      </w:pPr>
    </w:p>
    <w:p w:rsidRPr="00713D29" w:rsidR="007353C3" w:rsidP="007353C3" w:rsidRDefault="007353C3" w14:paraId="7250C608" w14:textId="451CC481">
      <w:pPr>
        <w:pStyle w:val="ListParagraph"/>
        <w:ind w:left="460" w:right="721"/>
      </w:pPr>
      <w:r w:rsidRPr="00713D29">
        <w:tab/>
      </w:r>
      <w:r w:rsidRPr="00713D29">
        <w:tab/>
        <w:t>[</w:t>
      </w:r>
      <w:r w:rsidRPr="006C09A1" w:rsidR="006C09A1">
        <w:rPr>
          <w:b/>
          <w:bCs/>
        </w:rPr>
        <w:t>X</w:t>
      </w:r>
      <w:r w:rsidRPr="00713D29">
        <w:t xml:space="preserve">] Yes </w:t>
      </w:r>
      <w:r w:rsidRPr="00713D29" w:rsidR="00635087">
        <w:t xml:space="preserve"> </w:t>
      </w:r>
      <w:r w:rsidRPr="00713D29">
        <w:t xml:space="preserve">[  ] No </w:t>
      </w:r>
      <w:r w:rsidRPr="00713D29" w:rsidR="00635087">
        <w:t xml:space="preserve"> </w:t>
      </w:r>
      <w:r w:rsidRPr="00713D29">
        <w:t>[  ] Not Applicable</w:t>
      </w:r>
    </w:p>
    <w:p w:rsidRPr="00713D29" w:rsidR="007353C3" w:rsidP="007353C3" w:rsidRDefault="007353C3" w14:paraId="7250C609" w14:textId="77777777">
      <w:pPr>
        <w:ind w:right="721"/>
      </w:pPr>
    </w:p>
    <w:p w:rsidRPr="008222BD" w:rsidR="007353C3" w:rsidP="007353C3" w:rsidRDefault="007353C3" w14:paraId="7250C60A" w14:textId="77777777">
      <w:pPr>
        <w:pStyle w:val="ListParagraph"/>
        <w:widowControl w:val="0"/>
        <w:numPr>
          <w:ilvl w:val="0"/>
          <w:numId w:val="25"/>
        </w:numPr>
        <w:spacing w:before="72"/>
        <w:ind w:right="-20"/>
        <w:rPr>
          <w:bCs/>
          <w:spacing w:val="-3"/>
        </w:rPr>
      </w:pPr>
      <w:r w:rsidRPr="00AB78E0">
        <w:rPr>
          <w:b/>
          <w:bCs/>
          <w:caps/>
          <w:spacing w:val="-3"/>
        </w:rPr>
        <w:t>Focus group or survey</w:t>
      </w:r>
      <w:r w:rsidRPr="008222BD">
        <w:rPr>
          <w:bCs/>
          <w:caps/>
          <w:spacing w:val="-3"/>
        </w:rPr>
        <w:t>:</w:t>
      </w:r>
      <w:r w:rsidRPr="008222BD">
        <w:rPr>
          <w:bCs/>
          <w:spacing w:val="-3"/>
        </w:rPr>
        <w:t xml:space="preserve"> </w:t>
      </w:r>
    </w:p>
    <w:p w:rsidRPr="008222BD" w:rsidR="007353C3" w:rsidP="007353C3" w:rsidRDefault="007353C3" w14:paraId="7250C60B" w14:textId="77777777">
      <w:pPr>
        <w:pStyle w:val="ListParagraph"/>
        <w:spacing w:before="72"/>
        <w:ind w:left="460" w:right="-20"/>
        <w:rPr>
          <w:bCs/>
          <w:spacing w:val="-3"/>
        </w:rPr>
      </w:pPr>
    </w:p>
    <w:p w:rsidRPr="00F025BF" w:rsidR="007353C3" w:rsidP="007353C3" w:rsidRDefault="007353C3" w14:paraId="7250C60C" w14:textId="77777777">
      <w:pPr>
        <w:pStyle w:val="ListParagraph"/>
        <w:spacing w:before="72"/>
        <w:ind w:left="460" w:right="-20"/>
        <w:rPr>
          <w:b/>
          <w:bCs/>
          <w:spacing w:val="-3"/>
        </w:rPr>
      </w:pPr>
      <w:r w:rsidRPr="00F025BF">
        <w:rPr>
          <w:b/>
          <w:bCs/>
          <w:spacing w:val="-3"/>
        </w:rPr>
        <w:t>If you plan to conduct a focus group or survey, please provide answers to the following questions:</w:t>
      </w:r>
    </w:p>
    <w:p w:rsidRPr="00F025BF" w:rsidR="007353C3" w:rsidP="007353C3" w:rsidRDefault="007353C3" w14:paraId="7250C60D" w14:textId="77777777">
      <w:pPr>
        <w:pStyle w:val="ListParagraph"/>
        <w:spacing w:before="72"/>
        <w:ind w:left="460" w:right="-20"/>
        <w:rPr>
          <w:b/>
          <w:bCs/>
          <w:spacing w:val="-3"/>
        </w:rPr>
      </w:pPr>
    </w:p>
    <w:p w:rsidRPr="00F025BF" w:rsidR="007353C3" w:rsidP="007353C3" w:rsidRDefault="007353C3" w14:paraId="7250C60E" w14:textId="77777777">
      <w:pPr>
        <w:pStyle w:val="ListParagraph"/>
        <w:spacing w:before="72"/>
        <w:ind w:left="460" w:right="-20"/>
        <w:rPr>
          <w:b/>
          <w:bCs/>
          <w:spacing w:val="-3"/>
        </w:rPr>
      </w:pPr>
      <w:r w:rsidRPr="00F025BF">
        <w:rPr>
          <w:b/>
          <w:bCs/>
          <w:spacing w:val="-3"/>
        </w:rPr>
        <w:t xml:space="preserve">a. Do you have a customer list or something similar that defines the universe of potential respondents and do you have a sampling plan for selecting from this universe? </w:t>
      </w:r>
    </w:p>
    <w:p w:rsidRPr="00410F81" w:rsidR="007353C3" w:rsidP="007353C3" w:rsidRDefault="007353C3" w14:paraId="7250C60F" w14:textId="77777777">
      <w:pPr>
        <w:pStyle w:val="ListParagraph"/>
        <w:spacing w:before="72"/>
        <w:ind w:left="460" w:right="-20"/>
        <w:rPr>
          <w:bCs/>
          <w:spacing w:val="-3"/>
        </w:rPr>
      </w:pPr>
    </w:p>
    <w:p w:rsidRPr="00713D29" w:rsidR="007353C3" w:rsidP="007353C3" w:rsidRDefault="007353C3" w14:paraId="7250C610" w14:textId="7A35DFEB">
      <w:pPr>
        <w:pStyle w:val="ListParagraph"/>
        <w:spacing w:before="72"/>
        <w:ind w:left="460" w:right="-20"/>
        <w:rPr>
          <w:bCs/>
          <w:spacing w:val="-3"/>
        </w:rPr>
      </w:pPr>
      <w:r w:rsidRPr="00713D29">
        <w:rPr>
          <w:bCs/>
          <w:spacing w:val="-3"/>
        </w:rPr>
        <w:t>[</w:t>
      </w:r>
      <w:r w:rsidRPr="006C09A1" w:rsidR="006C09A1">
        <w:rPr>
          <w:b/>
          <w:spacing w:val="-3"/>
        </w:rPr>
        <w:t>X</w:t>
      </w:r>
      <w:r w:rsidRPr="00713D29">
        <w:rPr>
          <w:bCs/>
          <w:spacing w:val="-3"/>
        </w:rPr>
        <w:t xml:space="preserve">] Yes </w:t>
      </w:r>
      <w:r w:rsidRPr="00713D29" w:rsidR="00635087">
        <w:rPr>
          <w:bCs/>
          <w:spacing w:val="-3"/>
        </w:rPr>
        <w:t xml:space="preserve"> </w:t>
      </w:r>
      <w:r w:rsidRPr="00713D29">
        <w:rPr>
          <w:bCs/>
          <w:spacing w:val="-3"/>
        </w:rPr>
        <w:t xml:space="preserve">[  ] No  [  ] </w:t>
      </w:r>
      <w:r w:rsidRPr="00713D29">
        <w:t>Not Applicable</w:t>
      </w:r>
    </w:p>
    <w:p w:rsidRPr="008222BD" w:rsidR="007353C3" w:rsidP="007353C3" w:rsidRDefault="007353C3" w14:paraId="7250C611" w14:textId="77777777">
      <w:pPr>
        <w:pStyle w:val="ListParagraph"/>
        <w:spacing w:before="72"/>
        <w:ind w:left="460" w:right="-20"/>
        <w:rPr>
          <w:bCs/>
          <w:spacing w:val="-3"/>
        </w:rPr>
      </w:pPr>
    </w:p>
    <w:p w:rsidRPr="00F025BF" w:rsidR="007353C3" w:rsidP="007353C3" w:rsidRDefault="007353C3" w14:paraId="7250C612" w14:textId="7FDC224B">
      <w:pPr>
        <w:pStyle w:val="ListParagraph"/>
        <w:spacing w:before="72"/>
        <w:ind w:left="460" w:right="-20"/>
        <w:rPr>
          <w:b/>
          <w:bCs/>
          <w:spacing w:val="-3"/>
        </w:rPr>
      </w:pPr>
      <w:r w:rsidRPr="00F025BF">
        <w:rPr>
          <w:b/>
          <w:bCs/>
          <w:spacing w:val="-3"/>
        </w:rPr>
        <w:t>b. If yes, please provide a description below.  If no, please provide a description of how you plan to identify your potential group of respondents and how you will select them</w:t>
      </w:r>
      <w:r w:rsidRPr="00F025BF" w:rsidR="000702CE">
        <w:rPr>
          <w:b/>
          <w:bCs/>
          <w:spacing w:val="-3"/>
        </w:rPr>
        <w:t>.</w:t>
      </w:r>
    </w:p>
    <w:p w:rsidR="006C09A1" w:rsidP="007353C3" w:rsidRDefault="006C09A1" w14:paraId="3B1C950D" w14:textId="7EBC851A">
      <w:pPr>
        <w:pStyle w:val="ListParagraph"/>
        <w:spacing w:before="72"/>
        <w:ind w:left="460" w:right="-20"/>
        <w:rPr>
          <w:bCs/>
          <w:spacing w:val="-3"/>
        </w:rPr>
      </w:pPr>
    </w:p>
    <w:p w:rsidRPr="00F025BF" w:rsidR="0018306F" w:rsidP="006C09A1" w:rsidRDefault="006C09A1" w14:paraId="06C48487" w14:textId="60AB029F">
      <w:pPr>
        <w:pStyle w:val="ListParagraph"/>
        <w:spacing w:before="72"/>
        <w:ind w:left="460" w:right="-20"/>
        <w:rPr>
          <w:spacing w:val="-3"/>
        </w:rPr>
      </w:pPr>
      <w:r w:rsidRPr="00F025BF">
        <w:rPr>
          <w:spacing w:val="-3"/>
        </w:rPr>
        <w:t xml:space="preserve">The contractor </w:t>
      </w:r>
      <w:r w:rsidRPr="00F025BF" w:rsidR="0018306F">
        <w:rPr>
          <w:spacing w:val="-3"/>
        </w:rPr>
        <w:t xml:space="preserve">that </w:t>
      </w:r>
      <w:r w:rsidRPr="00F025BF">
        <w:rPr>
          <w:spacing w:val="-3"/>
        </w:rPr>
        <w:t xml:space="preserve">CFPB is working with has access to a pool of </w:t>
      </w:r>
      <w:r w:rsidRPr="00F025BF" w:rsidR="0018306F">
        <w:rPr>
          <w:spacing w:val="-3"/>
        </w:rPr>
        <w:t>potential participants that have already indicated they are interested in participating in research</w:t>
      </w:r>
      <w:r w:rsidRPr="00F025BF">
        <w:rPr>
          <w:spacing w:val="-3"/>
        </w:rPr>
        <w:t xml:space="preserve">. </w:t>
      </w:r>
      <w:r w:rsidRPr="00F025BF" w:rsidR="00894E8B">
        <w:rPr>
          <w:spacing w:val="-3"/>
        </w:rPr>
        <w:t>The contractor</w:t>
      </w:r>
      <w:r w:rsidRPr="00F025BF">
        <w:rPr>
          <w:spacing w:val="-3"/>
        </w:rPr>
        <w:t xml:space="preserve"> will contact people who have opted into the pool</w:t>
      </w:r>
      <w:r w:rsidRPr="00F025BF" w:rsidR="00894E8B">
        <w:rPr>
          <w:spacing w:val="-3"/>
        </w:rPr>
        <w:t xml:space="preserve"> and screen them for participation in this effort</w:t>
      </w:r>
      <w:r w:rsidRPr="00F025BF">
        <w:rPr>
          <w:spacing w:val="-3"/>
        </w:rPr>
        <w:t>.</w:t>
      </w:r>
      <w:r w:rsidRPr="00F025BF" w:rsidR="0018306F">
        <w:rPr>
          <w:spacing w:val="-3"/>
        </w:rPr>
        <w:t xml:space="preserve"> </w:t>
      </w:r>
    </w:p>
    <w:p w:rsidRPr="00F025BF" w:rsidR="0018306F" w:rsidP="006C09A1" w:rsidRDefault="0018306F" w14:paraId="3CFF64E9" w14:textId="77777777">
      <w:pPr>
        <w:pStyle w:val="ListParagraph"/>
        <w:spacing w:before="72"/>
        <w:ind w:left="460" w:right="-20"/>
        <w:rPr>
          <w:spacing w:val="-3"/>
        </w:rPr>
      </w:pPr>
    </w:p>
    <w:p w:rsidRPr="00F025BF" w:rsidR="006C09A1" w:rsidP="006C09A1" w:rsidRDefault="0018306F" w14:paraId="140E0F4A" w14:textId="20A437A0">
      <w:pPr>
        <w:pStyle w:val="ListParagraph"/>
        <w:spacing w:before="72"/>
        <w:ind w:left="460" w:right="-20"/>
        <w:rPr>
          <w:spacing w:val="-3"/>
        </w:rPr>
      </w:pPr>
      <w:r w:rsidRPr="00F025BF">
        <w:rPr>
          <w:spacing w:val="-3"/>
        </w:rPr>
        <w:t>The five participants for telephone interviews</w:t>
      </w:r>
      <w:r w:rsidRPr="00F025BF" w:rsidR="00894E8B">
        <w:rPr>
          <w:spacing w:val="-3"/>
        </w:rPr>
        <w:t xml:space="preserve"> (i.e., </w:t>
      </w:r>
      <w:r w:rsidRPr="00F025BF" w:rsidR="00894E8B">
        <w:rPr>
          <w:bCs/>
        </w:rPr>
        <w:t>financial, social work, and legal professionals)</w:t>
      </w:r>
      <w:r w:rsidRPr="00F025BF">
        <w:rPr>
          <w:bCs/>
          <w:spacing w:val="-3"/>
        </w:rPr>
        <w:t xml:space="preserve"> will not be recruited through this existing pool</w:t>
      </w:r>
      <w:r w:rsidRPr="00F025BF">
        <w:rPr>
          <w:spacing w:val="-3"/>
        </w:rPr>
        <w:t xml:space="preserve"> but will instead be identified and screened through outreach to professional organizations and social service agencies that provide services to older Americans.</w:t>
      </w:r>
    </w:p>
    <w:p w:rsidRPr="008222BD" w:rsidR="006C09A1" w:rsidP="007353C3" w:rsidRDefault="006C09A1" w14:paraId="214B45A3" w14:textId="77777777">
      <w:pPr>
        <w:pStyle w:val="ListParagraph"/>
        <w:spacing w:before="72"/>
        <w:ind w:left="460" w:right="-20"/>
        <w:rPr>
          <w:bCs/>
          <w:spacing w:val="-3"/>
        </w:rPr>
      </w:pPr>
    </w:p>
    <w:p w:rsidR="007353C3" w:rsidP="007353C3" w:rsidRDefault="007353C3" w14:paraId="7250C613" w14:textId="282D60E8">
      <w:pPr>
        <w:pStyle w:val="ListParagraph"/>
        <w:spacing w:before="72"/>
        <w:ind w:left="460" w:right="-20"/>
        <w:rPr>
          <w:bCs/>
          <w:spacing w:val="-3"/>
        </w:rPr>
      </w:pPr>
    </w:p>
    <w:p w:rsidR="009E52B4" w:rsidP="007353C3" w:rsidRDefault="009E52B4" w14:paraId="6FEB7A39" w14:textId="37BCC3A9">
      <w:pPr>
        <w:pStyle w:val="ListParagraph"/>
        <w:spacing w:before="72"/>
        <w:ind w:left="460" w:right="-20"/>
        <w:rPr>
          <w:bCs/>
          <w:spacing w:val="-3"/>
        </w:rPr>
      </w:pPr>
    </w:p>
    <w:p w:rsidR="009E52B4" w:rsidP="007353C3" w:rsidRDefault="009E52B4" w14:paraId="5FAAF40C" w14:textId="3C615F67">
      <w:pPr>
        <w:pStyle w:val="ListParagraph"/>
        <w:spacing w:before="72"/>
        <w:ind w:left="460" w:right="-20"/>
        <w:rPr>
          <w:bCs/>
          <w:spacing w:val="-3"/>
        </w:rPr>
      </w:pPr>
    </w:p>
    <w:p w:rsidRPr="008222BD" w:rsidR="009E52B4" w:rsidP="007353C3" w:rsidRDefault="009E52B4" w14:paraId="7E95D399" w14:textId="77777777">
      <w:pPr>
        <w:pStyle w:val="ListParagraph"/>
        <w:spacing w:before="72"/>
        <w:ind w:left="460" w:right="-20"/>
        <w:rPr>
          <w:bCs/>
          <w:spacing w:val="-3"/>
        </w:rPr>
      </w:pPr>
    </w:p>
    <w:p w:rsidRPr="00410F81" w:rsidR="008C4E6C" w:rsidP="008C4E6C" w:rsidRDefault="008C4E6C" w14:paraId="7250C614" w14:textId="77777777">
      <w:pPr>
        <w:pStyle w:val="ListParagraph"/>
        <w:numPr>
          <w:ilvl w:val="0"/>
          <w:numId w:val="25"/>
        </w:numPr>
        <w:rPr>
          <w:caps/>
        </w:rPr>
      </w:pPr>
      <w:r w:rsidRPr="00AB78E0">
        <w:rPr>
          <w:b/>
          <w:caps/>
        </w:rPr>
        <w:lastRenderedPageBreak/>
        <w:t>Information Collection Procedures</w:t>
      </w:r>
      <w:r w:rsidR="00815E90">
        <w:rPr>
          <w:caps/>
        </w:rPr>
        <w:t>:</w:t>
      </w:r>
    </w:p>
    <w:p w:rsidRPr="00F025BF" w:rsidR="008C4E6C" w:rsidP="008C4E6C" w:rsidRDefault="008C4E6C" w14:paraId="7250C615" w14:textId="77777777">
      <w:pPr>
        <w:pStyle w:val="ListParagraph"/>
        <w:rPr>
          <w:b/>
        </w:rPr>
      </w:pPr>
      <w:r w:rsidRPr="00F025BF">
        <w:rPr>
          <w:b/>
        </w:rPr>
        <w:t>Please summarize the procedures that will be used to collect data from respondents.</w:t>
      </w:r>
    </w:p>
    <w:p w:rsidR="008C4E6C" w:rsidP="008C4E6C" w:rsidRDefault="008C4E6C" w14:paraId="7250C616" w14:textId="023315B2">
      <w:pPr>
        <w:pStyle w:val="ListParagraph"/>
      </w:pPr>
    </w:p>
    <w:p w:rsidRPr="00F025BF" w:rsidR="006C09A1" w:rsidP="006C09A1" w:rsidRDefault="006C09A1" w14:paraId="7DFA4011" w14:textId="4CA91791">
      <w:pPr>
        <w:pStyle w:val="ListParagraph"/>
        <w:rPr>
          <w:bCs/>
        </w:rPr>
      </w:pPr>
      <w:r w:rsidRPr="00F025BF">
        <w:rPr>
          <w:bCs/>
        </w:rPr>
        <w:t xml:space="preserve">For </w:t>
      </w:r>
      <w:r w:rsidRPr="00F025BF" w:rsidR="0018306F">
        <w:rPr>
          <w:bCs/>
        </w:rPr>
        <w:t>recruitment screening</w:t>
      </w:r>
      <w:r w:rsidRPr="00F025BF">
        <w:rPr>
          <w:bCs/>
        </w:rPr>
        <w:t xml:space="preserve">, the contractor </w:t>
      </w:r>
      <w:r w:rsidRPr="00F025BF" w:rsidR="0018306F">
        <w:rPr>
          <w:bCs/>
        </w:rPr>
        <w:t xml:space="preserve">will work with established research facilities to </w:t>
      </w:r>
      <w:r w:rsidRPr="00F025BF">
        <w:rPr>
          <w:bCs/>
        </w:rPr>
        <w:t xml:space="preserve">contact respondents by phone. </w:t>
      </w:r>
      <w:r w:rsidRPr="00F025BF" w:rsidR="0018306F">
        <w:rPr>
          <w:bCs/>
        </w:rPr>
        <w:t>Potential respondents will be asked a set of screening questions to ensure they meet the criteria for participating in the interviews. In the case of the telephone interviews t</w:t>
      </w:r>
      <w:r w:rsidRPr="00F025BF">
        <w:rPr>
          <w:bCs/>
        </w:rPr>
        <w:t>he contractor will collect contact information (name, telephone, e-mail</w:t>
      </w:r>
      <w:r w:rsidRPr="00F025BF" w:rsidR="0018306F">
        <w:rPr>
          <w:bCs/>
        </w:rPr>
        <w:t>, and mailing address</w:t>
      </w:r>
      <w:r w:rsidRPr="00F025BF">
        <w:rPr>
          <w:bCs/>
        </w:rPr>
        <w:t xml:space="preserve">) so that the respondent can receive scheduling information and reminders. </w:t>
      </w:r>
    </w:p>
    <w:p w:rsidRPr="00F025BF" w:rsidR="006C09A1" w:rsidP="006C09A1" w:rsidRDefault="006C09A1" w14:paraId="0478D766" w14:textId="77777777">
      <w:pPr>
        <w:pStyle w:val="ListParagraph"/>
        <w:rPr>
          <w:bCs/>
        </w:rPr>
      </w:pPr>
    </w:p>
    <w:p w:rsidRPr="00F025BF" w:rsidR="006C09A1" w:rsidP="006C09A1" w:rsidRDefault="006C09A1" w14:paraId="2AEC040D" w14:textId="56F6C0F4">
      <w:pPr>
        <w:pStyle w:val="ListParagraph"/>
        <w:rPr>
          <w:bCs/>
        </w:rPr>
      </w:pPr>
      <w:r w:rsidRPr="00F025BF">
        <w:rPr>
          <w:bCs/>
        </w:rPr>
        <w:t xml:space="preserve">In the </w:t>
      </w:r>
      <w:r w:rsidRPr="00F025BF" w:rsidR="0018306F">
        <w:rPr>
          <w:bCs/>
        </w:rPr>
        <w:t>interviews themselves</w:t>
      </w:r>
      <w:r w:rsidRPr="00F025BF">
        <w:rPr>
          <w:bCs/>
        </w:rPr>
        <w:t xml:space="preserve">, the contractor will ask the questions in the </w:t>
      </w:r>
      <w:r w:rsidRPr="00F025BF" w:rsidR="008C2C57">
        <w:rPr>
          <w:bCs/>
        </w:rPr>
        <w:t>interview</w:t>
      </w:r>
      <w:r w:rsidRPr="00F025BF">
        <w:rPr>
          <w:bCs/>
        </w:rPr>
        <w:t xml:space="preserve"> guide</w:t>
      </w:r>
      <w:r w:rsidRPr="00F025BF" w:rsidR="008C2C57">
        <w:rPr>
          <w:bCs/>
        </w:rPr>
        <w:t>s</w:t>
      </w:r>
      <w:r w:rsidRPr="00F025BF">
        <w:rPr>
          <w:bCs/>
        </w:rPr>
        <w:t>. The contractor will take notes</w:t>
      </w:r>
      <w:r w:rsidRPr="00F025BF" w:rsidR="008C2C57">
        <w:rPr>
          <w:bCs/>
        </w:rPr>
        <w:t xml:space="preserve"> and</w:t>
      </w:r>
      <w:r w:rsidRPr="00F025BF">
        <w:rPr>
          <w:bCs/>
        </w:rPr>
        <w:t xml:space="preserve"> will also record audio and video for purposes of checking and validating the notes. </w:t>
      </w:r>
      <w:r w:rsidRPr="00F025BF" w:rsidR="008C2C57">
        <w:rPr>
          <w:bCs/>
        </w:rPr>
        <w:t>In-person interviews will last 75 to 90 minutes; telephone interviews will last 60 minutes.</w:t>
      </w:r>
    </w:p>
    <w:p w:rsidRPr="008222BD" w:rsidR="006C09A1" w:rsidP="008C4E6C" w:rsidRDefault="006C09A1" w14:paraId="433FB472" w14:textId="77777777">
      <w:pPr>
        <w:pStyle w:val="ListParagraph"/>
      </w:pPr>
    </w:p>
    <w:p w:rsidRPr="00410F81" w:rsidR="007353C3" w:rsidP="007353C3" w:rsidRDefault="007353C3" w14:paraId="7250C617" w14:textId="77777777">
      <w:pPr>
        <w:pStyle w:val="ListParagraph"/>
        <w:widowControl w:val="0"/>
        <w:numPr>
          <w:ilvl w:val="0"/>
          <w:numId w:val="25"/>
        </w:numPr>
        <w:spacing w:before="72"/>
        <w:ind w:right="-20"/>
      </w:pPr>
      <w:r w:rsidRPr="00410F81">
        <w:rPr>
          <w:b/>
          <w:bCs/>
          <w:spacing w:val="-3"/>
        </w:rPr>
        <w:t>P</w:t>
      </w:r>
      <w:r w:rsidRPr="00AB78E0">
        <w:rPr>
          <w:b/>
          <w:bCs/>
          <w:caps/>
          <w:spacing w:val="1"/>
        </w:rPr>
        <w:t>e</w:t>
      </w:r>
      <w:r w:rsidRPr="00AB78E0">
        <w:rPr>
          <w:b/>
          <w:bCs/>
          <w:caps/>
          <w:spacing w:val="-1"/>
        </w:rPr>
        <w:t>r</w:t>
      </w:r>
      <w:r w:rsidRPr="00AB78E0">
        <w:rPr>
          <w:b/>
          <w:bCs/>
          <w:caps/>
        </w:rPr>
        <w:t>so</w:t>
      </w:r>
      <w:r w:rsidRPr="00AB78E0">
        <w:rPr>
          <w:b/>
          <w:bCs/>
          <w:caps/>
          <w:spacing w:val="1"/>
        </w:rPr>
        <w:t>n</w:t>
      </w:r>
      <w:r w:rsidRPr="00AB78E0">
        <w:rPr>
          <w:b/>
          <w:bCs/>
          <w:caps/>
        </w:rPr>
        <w:t>al</w:t>
      </w:r>
      <w:r w:rsidRPr="00AB78E0">
        <w:rPr>
          <w:b/>
          <w:bCs/>
          <w:caps/>
          <w:spacing w:val="1"/>
        </w:rPr>
        <w:t>l</w:t>
      </w:r>
      <w:r w:rsidRPr="00AB78E0">
        <w:rPr>
          <w:b/>
          <w:bCs/>
          <w:caps/>
        </w:rPr>
        <w:t>y I</w:t>
      </w:r>
      <w:r w:rsidRPr="00AB78E0">
        <w:rPr>
          <w:b/>
          <w:bCs/>
          <w:caps/>
          <w:spacing w:val="1"/>
        </w:rPr>
        <w:t>d</w:t>
      </w:r>
      <w:r w:rsidRPr="00AB78E0">
        <w:rPr>
          <w:b/>
          <w:bCs/>
          <w:caps/>
          <w:spacing w:val="-1"/>
        </w:rPr>
        <w:t>e</w:t>
      </w:r>
      <w:r w:rsidRPr="00AB78E0">
        <w:rPr>
          <w:b/>
          <w:bCs/>
          <w:caps/>
          <w:spacing w:val="1"/>
        </w:rPr>
        <w:t>n</w:t>
      </w:r>
      <w:r w:rsidRPr="00AB78E0">
        <w:rPr>
          <w:b/>
          <w:bCs/>
          <w:caps/>
        </w:rPr>
        <w:t>ti</w:t>
      </w:r>
      <w:r w:rsidRPr="00AB78E0">
        <w:rPr>
          <w:b/>
          <w:bCs/>
          <w:caps/>
          <w:spacing w:val="1"/>
        </w:rPr>
        <w:t>f</w:t>
      </w:r>
      <w:r w:rsidRPr="00AB78E0">
        <w:rPr>
          <w:b/>
          <w:bCs/>
          <w:caps/>
        </w:rPr>
        <w:t>i</w:t>
      </w:r>
      <w:r w:rsidRPr="00AB78E0">
        <w:rPr>
          <w:b/>
          <w:bCs/>
          <w:caps/>
          <w:spacing w:val="-2"/>
        </w:rPr>
        <w:t>a</w:t>
      </w:r>
      <w:r w:rsidRPr="00AB78E0">
        <w:rPr>
          <w:b/>
          <w:bCs/>
          <w:caps/>
          <w:spacing w:val="1"/>
        </w:rPr>
        <w:t>b</w:t>
      </w:r>
      <w:r w:rsidRPr="00AB78E0">
        <w:rPr>
          <w:b/>
          <w:bCs/>
          <w:caps/>
        </w:rPr>
        <w:t>le In</w:t>
      </w:r>
      <w:r w:rsidRPr="00AB78E0">
        <w:rPr>
          <w:b/>
          <w:bCs/>
          <w:caps/>
          <w:spacing w:val="2"/>
        </w:rPr>
        <w:t>f</w:t>
      </w:r>
      <w:r w:rsidRPr="00AB78E0">
        <w:rPr>
          <w:b/>
          <w:bCs/>
          <w:caps/>
        </w:rPr>
        <w:t>o</w:t>
      </w:r>
      <w:r w:rsidRPr="00AB78E0">
        <w:rPr>
          <w:b/>
          <w:bCs/>
          <w:caps/>
          <w:spacing w:val="-1"/>
        </w:rPr>
        <w:t>r</w:t>
      </w:r>
      <w:r w:rsidRPr="00AB78E0">
        <w:rPr>
          <w:b/>
          <w:bCs/>
          <w:caps/>
          <w:spacing w:val="-3"/>
        </w:rPr>
        <w:t>m</w:t>
      </w:r>
      <w:r w:rsidRPr="00AB78E0">
        <w:rPr>
          <w:b/>
          <w:bCs/>
          <w:caps/>
        </w:rPr>
        <w:t>a</w:t>
      </w:r>
      <w:r w:rsidRPr="00AB78E0">
        <w:rPr>
          <w:b/>
          <w:bCs/>
          <w:caps/>
          <w:spacing w:val="-1"/>
        </w:rPr>
        <w:t>t</w:t>
      </w:r>
      <w:r w:rsidRPr="00AB78E0">
        <w:rPr>
          <w:b/>
          <w:bCs/>
          <w:caps/>
        </w:rPr>
        <w:t>io</w:t>
      </w:r>
      <w:r w:rsidRPr="00AB78E0">
        <w:rPr>
          <w:b/>
          <w:bCs/>
          <w:caps/>
          <w:spacing w:val="1"/>
        </w:rPr>
        <w:t>n</w:t>
      </w:r>
      <w:r w:rsidRPr="008222BD">
        <w:rPr>
          <w:bCs/>
          <w:caps/>
        </w:rPr>
        <w:t>:</w:t>
      </w:r>
    </w:p>
    <w:p w:rsidRPr="008222BD" w:rsidR="007353C3" w:rsidP="007353C3" w:rsidRDefault="007353C3" w14:paraId="7250C618" w14:textId="77777777">
      <w:pPr>
        <w:spacing w:before="12" w:line="260" w:lineRule="exact"/>
      </w:pPr>
    </w:p>
    <w:p w:rsidRPr="00027C31" w:rsidR="007353C3" w:rsidP="007353C3" w:rsidRDefault="007353C3" w14:paraId="7250C619" w14:textId="059E74BC">
      <w:pPr>
        <w:pStyle w:val="ListParagraph"/>
        <w:widowControl w:val="0"/>
        <w:numPr>
          <w:ilvl w:val="0"/>
          <w:numId w:val="22"/>
        </w:numPr>
        <w:ind w:right="-20"/>
      </w:pPr>
      <w:r w:rsidRPr="002D6EB2">
        <w:rPr>
          <w:b/>
          <w:spacing w:val="-3"/>
        </w:rPr>
        <w:t>I</w:t>
      </w:r>
      <w:r w:rsidRPr="002D6EB2">
        <w:rPr>
          <w:b/>
        </w:rPr>
        <w:t xml:space="preserve">s </w:t>
      </w:r>
      <w:r w:rsidRPr="002D6EB2">
        <w:rPr>
          <w:b/>
          <w:spacing w:val="2"/>
        </w:rPr>
        <w:t>p</w:t>
      </w:r>
      <w:r w:rsidRPr="002D6EB2">
        <w:rPr>
          <w:b/>
          <w:spacing w:val="-1"/>
        </w:rPr>
        <w:t>e</w:t>
      </w:r>
      <w:r w:rsidRPr="002D6EB2">
        <w:rPr>
          <w:b/>
        </w:rPr>
        <w:t>rson</w:t>
      </w:r>
      <w:r w:rsidRPr="002D6EB2">
        <w:rPr>
          <w:b/>
          <w:spacing w:val="-1"/>
        </w:rPr>
        <w:t>a</w:t>
      </w:r>
      <w:r w:rsidRPr="002D6EB2">
        <w:rPr>
          <w:b/>
        </w:rPr>
        <w:t>l</w:t>
      </w:r>
      <w:r w:rsidRPr="002D6EB2">
        <w:rPr>
          <w:b/>
          <w:spacing w:val="6"/>
        </w:rPr>
        <w:t>l</w:t>
      </w:r>
      <w:r w:rsidRPr="002D6EB2">
        <w:rPr>
          <w:b/>
        </w:rPr>
        <w:t>y</w:t>
      </w:r>
      <w:r w:rsidRPr="002D6EB2">
        <w:rPr>
          <w:b/>
          <w:spacing w:val="-5"/>
        </w:rPr>
        <w:t xml:space="preserve"> </w:t>
      </w:r>
      <w:r w:rsidRPr="002D6EB2">
        <w:rPr>
          <w:b/>
        </w:rPr>
        <w:t>identifi</w:t>
      </w:r>
      <w:r w:rsidRPr="002D6EB2">
        <w:rPr>
          <w:b/>
          <w:spacing w:val="-1"/>
        </w:rPr>
        <w:t>a</w:t>
      </w:r>
      <w:r w:rsidRPr="002D6EB2">
        <w:rPr>
          <w:b/>
        </w:rPr>
        <w:t>ble</w:t>
      </w:r>
      <w:r w:rsidRPr="002D6EB2">
        <w:rPr>
          <w:b/>
          <w:spacing w:val="2"/>
        </w:rPr>
        <w:t xml:space="preserve"> </w:t>
      </w:r>
      <w:r w:rsidRPr="002D6EB2">
        <w:rPr>
          <w:b/>
        </w:rPr>
        <w:t>info</w:t>
      </w:r>
      <w:r w:rsidRPr="002D6EB2">
        <w:rPr>
          <w:b/>
          <w:spacing w:val="-1"/>
        </w:rPr>
        <w:t>r</w:t>
      </w:r>
      <w:r w:rsidRPr="002D6EB2">
        <w:rPr>
          <w:b/>
        </w:rPr>
        <w:t>mation (</w:t>
      </w:r>
      <w:r w:rsidRPr="002D6EB2">
        <w:rPr>
          <w:b/>
          <w:spacing w:val="3"/>
        </w:rPr>
        <w:t>P</w:t>
      </w:r>
      <w:r w:rsidRPr="002D6EB2">
        <w:rPr>
          <w:b/>
        </w:rPr>
        <w:t>I</w:t>
      </w:r>
      <w:r w:rsidRPr="002D6EB2">
        <w:rPr>
          <w:b/>
          <w:spacing w:val="-4"/>
        </w:rPr>
        <w:t>I</w:t>
      </w:r>
      <w:r w:rsidRPr="002D6EB2">
        <w:rPr>
          <w:b/>
        </w:rPr>
        <w:t xml:space="preserve">) </w:t>
      </w:r>
      <w:r w:rsidRPr="002D6EB2">
        <w:rPr>
          <w:b/>
          <w:spacing w:val="-2"/>
        </w:rPr>
        <w:t>c</w:t>
      </w:r>
      <w:r w:rsidRPr="002D6EB2">
        <w:rPr>
          <w:b/>
        </w:rPr>
        <w:t>ol</w:t>
      </w:r>
      <w:r w:rsidRPr="002D6EB2">
        <w:rPr>
          <w:b/>
          <w:spacing w:val="1"/>
        </w:rPr>
        <w:t>le</w:t>
      </w:r>
      <w:r w:rsidRPr="002D6EB2">
        <w:rPr>
          <w:b/>
          <w:spacing w:val="-1"/>
        </w:rPr>
        <w:t>c</w:t>
      </w:r>
      <w:r w:rsidRPr="002D6EB2">
        <w:rPr>
          <w:b/>
        </w:rPr>
        <w:t>t</w:t>
      </w:r>
      <w:r w:rsidRPr="002D6EB2">
        <w:rPr>
          <w:b/>
          <w:spacing w:val="2"/>
        </w:rPr>
        <w:t>e</w:t>
      </w:r>
      <w:r w:rsidRPr="002D6EB2">
        <w:rPr>
          <w:b/>
        </w:rPr>
        <w:t xml:space="preserve">d? </w:t>
      </w:r>
      <w:r w:rsidRPr="00027C31">
        <w:rPr>
          <w:spacing w:val="4"/>
        </w:rPr>
        <w:t xml:space="preserve"> </w:t>
      </w:r>
      <w:r w:rsidRPr="00027C31">
        <w:t>[</w:t>
      </w:r>
      <w:r w:rsidRPr="00027C31" w:rsidR="00027C31">
        <w:rPr>
          <w:b/>
          <w:bCs/>
          <w:spacing w:val="-1"/>
        </w:rPr>
        <w:t>X</w:t>
      </w:r>
      <w:r w:rsidRPr="00027C31">
        <w:t>]</w:t>
      </w:r>
      <w:r w:rsidRPr="00027C31">
        <w:rPr>
          <w:spacing w:val="1"/>
        </w:rPr>
        <w:t xml:space="preserve"> </w:t>
      </w:r>
      <w:r w:rsidRPr="00027C31">
        <w:t>Y</w:t>
      </w:r>
      <w:r w:rsidRPr="00027C31">
        <w:rPr>
          <w:spacing w:val="-1"/>
        </w:rPr>
        <w:t>e</w:t>
      </w:r>
      <w:r w:rsidRPr="00027C31">
        <w:t>s  [</w:t>
      </w:r>
      <w:r w:rsidRPr="00027C31" w:rsidR="00027C31">
        <w:t xml:space="preserve">  </w:t>
      </w:r>
      <w:r w:rsidRPr="00027C31">
        <w:t>]</w:t>
      </w:r>
      <w:r w:rsidRPr="00027C31">
        <w:rPr>
          <w:spacing w:val="1"/>
        </w:rPr>
        <w:t xml:space="preserve"> </w:t>
      </w:r>
      <w:r w:rsidRPr="00027C31">
        <w:t>No</w:t>
      </w:r>
    </w:p>
    <w:p w:rsidRPr="00027C31" w:rsidR="00027C31" w:rsidP="00027C31" w:rsidRDefault="00027C31" w14:paraId="1716FBC7" w14:textId="2AF10FC3">
      <w:pPr>
        <w:widowControl w:val="0"/>
        <w:ind w:right="-20"/>
      </w:pPr>
    </w:p>
    <w:p w:rsidRPr="002D6EB2" w:rsidR="00027C31" w:rsidP="00027C31" w:rsidRDefault="00027C31" w14:paraId="7CF67FE8" w14:textId="290EF854">
      <w:pPr>
        <w:widowControl w:val="0"/>
        <w:ind w:left="810" w:right="-20"/>
        <w:rPr>
          <w:bCs/>
        </w:rPr>
      </w:pPr>
      <w:r w:rsidRPr="002D6EB2">
        <w:rPr>
          <w:bCs/>
        </w:rPr>
        <w:t>The CFPB’s contractor will collect contact information for the five subjects of the telephone interviews, for the purposes of scheduling the interviews and providing the participants with their stipend. The 20 subjects of in-person interviews will be recruited from an existing list of research volunteers, and therefore no PII will need to be collected.</w:t>
      </w:r>
    </w:p>
    <w:p w:rsidRPr="008222BD" w:rsidR="007353C3" w:rsidP="007353C3" w:rsidRDefault="007353C3" w14:paraId="7250C61A" w14:textId="77777777">
      <w:pPr>
        <w:spacing w:before="16" w:line="260" w:lineRule="exact"/>
      </w:pPr>
    </w:p>
    <w:p w:rsidRPr="002D6EB2" w:rsidR="00815E90" w:rsidP="00D6490E" w:rsidRDefault="007353C3" w14:paraId="7250C61B" w14:textId="77777777">
      <w:pPr>
        <w:pStyle w:val="ListParagraph"/>
        <w:widowControl w:val="0"/>
        <w:numPr>
          <w:ilvl w:val="0"/>
          <w:numId w:val="22"/>
        </w:numPr>
        <w:ind w:right="-20"/>
        <w:rPr>
          <w:b/>
        </w:rPr>
      </w:pPr>
      <w:r w:rsidRPr="002D6EB2">
        <w:rPr>
          <w:b/>
          <w:spacing w:val="-3"/>
        </w:rPr>
        <w:t>I</w:t>
      </w:r>
      <w:r w:rsidRPr="002D6EB2">
        <w:rPr>
          <w:b/>
        </w:rPr>
        <w:t>f</w:t>
      </w:r>
      <w:r w:rsidRPr="002D6EB2">
        <w:rPr>
          <w:b/>
          <w:spacing w:val="2"/>
        </w:rPr>
        <w:t xml:space="preserve"> </w:t>
      </w:r>
      <w:r w:rsidRPr="002D6EB2" w:rsidR="000702CE">
        <w:rPr>
          <w:b/>
          <w:spacing w:val="2"/>
        </w:rPr>
        <w:t>y</w:t>
      </w:r>
      <w:r w:rsidRPr="002D6EB2">
        <w:rPr>
          <w:b/>
          <w:spacing w:val="-1"/>
        </w:rPr>
        <w:t>e</w:t>
      </w:r>
      <w:r w:rsidRPr="002D6EB2">
        <w:rPr>
          <w:b/>
        </w:rPr>
        <w:t xml:space="preserve">s, is </w:t>
      </w:r>
      <w:r w:rsidRPr="002D6EB2">
        <w:rPr>
          <w:b/>
          <w:spacing w:val="1"/>
        </w:rPr>
        <w:t>t</w:t>
      </w:r>
      <w:r w:rsidRPr="002D6EB2">
        <w:rPr>
          <w:b/>
        </w:rPr>
        <w:t>he</w:t>
      </w:r>
      <w:r w:rsidRPr="002D6EB2">
        <w:rPr>
          <w:b/>
          <w:spacing w:val="-1"/>
        </w:rPr>
        <w:t xml:space="preserve"> </w:t>
      </w:r>
      <w:r w:rsidRPr="002D6EB2">
        <w:rPr>
          <w:b/>
        </w:rPr>
        <w:t>info</w:t>
      </w:r>
      <w:r w:rsidRPr="002D6EB2">
        <w:rPr>
          <w:b/>
          <w:spacing w:val="-1"/>
        </w:rPr>
        <w:t>r</w:t>
      </w:r>
      <w:r w:rsidRPr="002D6EB2">
        <w:rPr>
          <w:b/>
          <w:spacing w:val="3"/>
        </w:rPr>
        <w:t>m</w:t>
      </w:r>
      <w:r w:rsidRPr="002D6EB2">
        <w:rPr>
          <w:b/>
          <w:spacing w:val="-1"/>
        </w:rPr>
        <w:t>a</w:t>
      </w:r>
      <w:r w:rsidRPr="002D6EB2">
        <w:rPr>
          <w:b/>
        </w:rPr>
        <w:t>t</w:t>
      </w:r>
      <w:r w:rsidRPr="002D6EB2">
        <w:rPr>
          <w:b/>
          <w:spacing w:val="1"/>
        </w:rPr>
        <w:t>i</w:t>
      </w:r>
      <w:r w:rsidRPr="002D6EB2">
        <w:rPr>
          <w:b/>
        </w:rPr>
        <w:t>on that will</w:t>
      </w:r>
      <w:r w:rsidRPr="002D6EB2">
        <w:rPr>
          <w:b/>
          <w:spacing w:val="1"/>
        </w:rPr>
        <w:t xml:space="preserve"> </w:t>
      </w:r>
      <w:r w:rsidRPr="002D6EB2">
        <w:rPr>
          <w:b/>
        </w:rPr>
        <w:t>be</w:t>
      </w:r>
      <w:r w:rsidRPr="002D6EB2">
        <w:rPr>
          <w:b/>
          <w:spacing w:val="-1"/>
        </w:rPr>
        <w:t xml:space="preserve"> c</w:t>
      </w:r>
      <w:r w:rsidRPr="002D6EB2">
        <w:rPr>
          <w:b/>
        </w:rPr>
        <w:t>ol</w:t>
      </w:r>
      <w:r w:rsidRPr="002D6EB2">
        <w:rPr>
          <w:b/>
          <w:spacing w:val="1"/>
        </w:rPr>
        <w:t>l</w:t>
      </w:r>
      <w:r w:rsidRPr="002D6EB2">
        <w:rPr>
          <w:b/>
          <w:spacing w:val="-1"/>
        </w:rPr>
        <w:t>ec</w:t>
      </w:r>
      <w:r w:rsidRPr="002D6EB2">
        <w:rPr>
          <w:b/>
        </w:rPr>
        <w:t>ted in</w:t>
      </w:r>
      <w:r w:rsidRPr="002D6EB2">
        <w:rPr>
          <w:b/>
          <w:spacing w:val="1"/>
        </w:rPr>
        <w:t>c</w:t>
      </w:r>
      <w:r w:rsidRPr="002D6EB2">
        <w:rPr>
          <w:b/>
        </w:rPr>
        <w:t xml:space="preserve">luded in </w:t>
      </w:r>
      <w:r w:rsidRPr="002D6EB2">
        <w:rPr>
          <w:b/>
          <w:spacing w:val="-1"/>
        </w:rPr>
        <w:t>rec</w:t>
      </w:r>
      <w:r w:rsidRPr="002D6EB2">
        <w:rPr>
          <w:b/>
        </w:rPr>
        <w:t>o</w:t>
      </w:r>
      <w:r w:rsidRPr="002D6EB2">
        <w:rPr>
          <w:b/>
          <w:spacing w:val="-1"/>
        </w:rPr>
        <w:t>r</w:t>
      </w:r>
      <w:r w:rsidRPr="002D6EB2">
        <w:rPr>
          <w:b/>
        </w:rPr>
        <w:t>ds th</w:t>
      </w:r>
      <w:r w:rsidRPr="002D6EB2">
        <w:rPr>
          <w:b/>
          <w:spacing w:val="-1"/>
        </w:rPr>
        <w:t>a</w:t>
      </w:r>
      <w:r w:rsidRPr="002D6EB2">
        <w:rPr>
          <w:b/>
        </w:rPr>
        <w:t>t</w:t>
      </w:r>
      <w:r w:rsidRPr="002D6EB2">
        <w:rPr>
          <w:b/>
          <w:spacing w:val="3"/>
        </w:rPr>
        <w:t xml:space="preserve"> </w:t>
      </w:r>
      <w:r w:rsidRPr="002D6EB2">
        <w:rPr>
          <w:b/>
          <w:spacing w:val="-1"/>
        </w:rPr>
        <w:t>a</w:t>
      </w:r>
      <w:r w:rsidRPr="002D6EB2">
        <w:rPr>
          <w:b/>
        </w:rPr>
        <w:t>re subj</w:t>
      </w:r>
      <w:r w:rsidRPr="002D6EB2">
        <w:rPr>
          <w:b/>
          <w:spacing w:val="-1"/>
        </w:rPr>
        <w:t>ec</w:t>
      </w:r>
      <w:r w:rsidRPr="002D6EB2">
        <w:rPr>
          <w:b/>
        </w:rPr>
        <w:t xml:space="preserve">t </w:t>
      </w:r>
      <w:r w:rsidRPr="002D6EB2">
        <w:rPr>
          <w:b/>
          <w:spacing w:val="1"/>
        </w:rPr>
        <w:t>t</w:t>
      </w:r>
      <w:r w:rsidRPr="002D6EB2">
        <w:rPr>
          <w:b/>
        </w:rPr>
        <w:t xml:space="preserve">o the </w:t>
      </w:r>
      <w:r w:rsidRPr="002D6EB2">
        <w:rPr>
          <w:b/>
          <w:spacing w:val="1"/>
        </w:rPr>
        <w:t>P</w:t>
      </w:r>
      <w:r w:rsidRPr="002D6EB2">
        <w:rPr>
          <w:b/>
        </w:rPr>
        <w:t>riv</w:t>
      </w:r>
      <w:r w:rsidRPr="002D6EB2">
        <w:rPr>
          <w:b/>
          <w:spacing w:val="-1"/>
        </w:rPr>
        <w:t>a</w:t>
      </w:r>
      <w:r w:rsidRPr="002D6EB2">
        <w:rPr>
          <w:b/>
          <w:spacing w:val="1"/>
        </w:rPr>
        <w:t>c</w:t>
      </w:r>
      <w:r w:rsidRPr="002D6EB2">
        <w:rPr>
          <w:b/>
        </w:rPr>
        <w:t>y</w:t>
      </w:r>
      <w:r w:rsidRPr="002D6EB2">
        <w:rPr>
          <w:b/>
          <w:spacing w:val="-3"/>
        </w:rPr>
        <w:t xml:space="preserve"> </w:t>
      </w:r>
      <w:r w:rsidRPr="002D6EB2">
        <w:rPr>
          <w:b/>
        </w:rPr>
        <w:t>A</w:t>
      </w:r>
      <w:r w:rsidRPr="002D6EB2">
        <w:rPr>
          <w:b/>
          <w:spacing w:val="-1"/>
        </w:rPr>
        <w:t>c</w:t>
      </w:r>
      <w:r w:rsidRPr="002D6EB2">
        <w:rPr>
          <w:b/>
        </w:rPr>
        <w:t xml:space="preserve">t of 1974?  </w:t>
      </w:r>
    </w:p>
    <w:p w:rsidRPr="008222BD" w:rsidR="00815E90" w:rsidP="008222BD" w:rsidRDefault="00815E90" w14:paraId="7250C61C" w14:textId="77777777">
      <w:pPr>
        <w:pStyle w:val="ListParagraph"/>
        <w:rPr>
          <w:spacing w:val="3"/>
        </w:rPr>
      </w:pPr>
    </w:p>
    <w:p w:rsidRPr="008222BD" w:rsidR="003C4E67" w:rsidP="008222BD" w:rsidRDefault="007353C3" w14:paraId="7250C61D" w14:textId="30D124B8">
      <w:pPr>
        <w:widowControl w:val="0"/>
        <w:ind w:right="-20" w:firstLine="720"/>
      </w:pPr>
      <w:r w:rsidRPr="00713D29">
        <w:t>[</w:t>
      </w:r>
      <w:r w:rsidR="00FC3317">
        <w:rPr>
          <w:b/>
        </w:rPr>
        <w:t>X</w:t>
      </w:r>
      <w:r w:rsidRPr="00713D29">
        <w:t>]</w:t>
      </w:r>
      <w:r w:rsidRPr="00815E90">
        <w:rPr>
          <w:spacing w:val="1"/>
        </w:rPr>
        <w:t xml:space="preserve"> </w:t>
      </w:r>
      <w:r w:rsidRPr="00713D29">
        <w:t>Y</w:t>
      </w:r>
      <w:r w:rsidRPr="00815E90">
        <w:rPr>
          <w:spacing w:val="-1"/>
        </w:rPr>
        <w:t>e</w:t>
      </w:r>
      <w:r w:rsidRPr="00713D29">
        <w:t xml:space="preserve">s </w:t>
      </w:r>
      <w:r w:rsidRPr="00713D29" w:rsidR="000702CE">
        <w:t xml:space="preserve"> </w:t>
      </w:r>
      <w:r w:rsidRPr="00713D29">
        <w:t>[</w:t>
      </w:r>
      <w:r w:rsidRPr="00713D29" w:rsidR="000702CE">
        <w:t xml:space="preserve"> </w:t>
      </w:r>
      <w:r w:rsidRPr="00815E90">
        <w:rPr>
          <w:spacing w:val="59"/>
        </w:rPr>
        <w:t xml:space="preserve"> </w:t>
      </w:r>
      <w:r w:rsidRPr="00713D29">
        <w:t>]</w:t>
      </w:r>
      <w:r w:rsidRPr="00815E90">
        <w:rPr>
          <w:spacing w:val="1"/>
        </w:rPr>
        <w:t xml:space="preserve"> </w:t>
      </w:r>
      <w:r w:rsidRPr="00713D29" w:rsidR="00D6490E">
        <w:t xml:space="preserve">No </w:t>
      </w:r>
      <w:r w:rsidRPr="00713D29" w:rsidR="000702CE">
        <w:t xml:space="preserve"> </w:t>
      </w:r>
      <w:r w:rsidRPr="00713D29" w:rsidR="00D6490E">
        <w:t>[</w:t>
      </w:r>
      <w:r w:rsidR="00027C31">
        <w:rPr>
          <w:b/>
          <w:bCs/>
        </w:rPr>
        <w:t xml:space="preserve">  </w:t>
      </w:r>
      <w:r w:rsidRPr="00713D29" w:rsidR="00D6490E">
        <w:t>] Not Applicable</w:t>
      </w:r>
    </w:p>
    <w:p w:rsidRPr="008222BD" w:rsidR="007353C3" w:rsidP="007353C3" w:rsidRDefault="007353C3" w14:paraId="7250C61E" w14:textId="77777777">
      <w:pPr>
        <w:spacing w:before="16" w:line="260" w:lineRule="exact"/>
      </w:pPr>
    </w:p>
    <w:p w:rsidRPr="00191697" w:rsidR="007353C3" w:rsidP="007353C3" w:rsidRDefault="000702CE" w14:paraId="7250C61F" w14:textId="77777777">
      <w:pPr>
        <w:pStyle w:val="ListParagraph"/>
        <w:widowControl w:val="0"/>
        <w:numPr>
          <w:ilvl w:val="0"/>
          <w:numId w:val="22"/>
        </w:numPr>
        <w:ind w:right="-20"/>
        <w:rPr>
          <w:b/>
        </w:rPr>
      </w:pPr>
      <w:r w:rsidRPr="00191697">
        <w:rPr>
          <w:b/>
        </w:rPr>
        <w:t>H</w:t>
      </w:r>
      <w:r w:rsidRPr="00191697" w:rsidR="007353C3">
        <w:rPr>
          <w:b/>
          <w:spacing w:val="-1"/>
        </w:rPr>
        <w:t>a</w:t>
      </w:r>
      <w:r w:rsidRPr="00191697" w:rsidR="007353C3">
        <w:rPr>
          <w:b/>
        </w:rPr>
        <w:t xml:space="preserve">s a </w:t>
      </w:r>
      <w:r w:rsidRPr="00191697" w:rsidR="007353C3">
        <w:rPr>
          <w:b/>
          <w:spacing w:val="5"/>
        </w:rPr>
        <w:t>S</w:t>
      </w:r>
      <w:r w:rsidRPr="00191697" w:rsidR="007353C3">
        <w:rPr>
          <w:b/>
          <w:spacing w:val="-5"/>
        </w:rPr>
        <w:t>y</w:t>
      </w:r>
      <w:r w:rsidRPr="00191697" w:rsidR="007353C3">
        <w:rPr>
          <w:b/>
        </w:rPr>
        <w:t>stem or R</w:t>
      </w:r>
      <w:r w:rsidRPr="00191697" w:rsidR="007353C3">
        <w:rPr>
          <w:b/>
          <w:spacing w:val="-1"/>
        </w:rPr>
        <w:t>ec</w:t>
      </w:r>
      <w:r w:rsidRPr="00191697" w:rsidR="007353C3">
        <w:rPr>
          <w:b/>
        </w:rPr>
        <w:t>o</w:t>
      </w:r>
      <w:r w:rsidRPr="00191697" w:rsidR="007353C3">
        <w:rPr>
          <w:b/>
          <w:spacing w:val="-1"/>
        </w:rPr>
        <w:t>r</w:t>
      </w:r>
      <w:r w:rsidRPr="00191697" w:rsidR="007353C3">
        <w:rPr>
          <w:b/>
        </w:rPr>
        <w:t>ds Noti</w:t>
      </w:r>
      <w:r w:rsidRPr="00191697" w:rsidR="007353C3">
        <w:rPr>
          <w:b/>
          <w:spacing w:val="1"/>
        </w:rPr>
        <w:t>c</w:t>
      </w:r>
      <w:r w:rsidRPr="00191697" w:rsidR="007353C3">
        <w:rPr>
          <w:b/>
        </w:rPr>
        <w:t>e</w:t>
      </w:r>
      <w:r w:rsidRPr="00191697" w:rsidR="007353C3">
        <w:rPr>
          <w:b/>
          <w:spacing w:val="-1"/>
        </w:rPr>
        <w:t xml:space="preserve"> </w:t>
      </w:r>
      <w:r w:rsidRPr="00191697" w:rsidR="003C4E67">
        <w:rPr>
          <w:b/>
          <w:spacing w:val="-1"/>
        </w:rPr>
        <w:t xml:space="preserve">(SORN) </w:t>
      </w:r>
      <w:r w:rsidRPr="00191697" w:rsidR="007353C3">
        <w:rPr>
          <w:b/>
        </w:rPr>
        <w:t>b</w:t>
      </w:r>
      <w:r w:rsidRPr="00191697" w:rsidR="007353C3">
        <w:rPr>
          <w:b/>
          <w:spacing w:val="1"/>
        </w:rPr>
        <w:t>e</w:t>
      </w:r>
      <w:r w:rsidRPr="00191697" w:rsidR="007353C3">
        <w:rPr>
          <w:b/>
          <w:spacing w:val="-1"/>
        </w:rPr>
        <w:t>e</w:t>
      </w:r>
      <w:r w:rsidRPr="00191697" w:rsidR="007353C3">
        <w:rPr>
          <w:b/>
        </w:rPr>
        <w:t>n publ</w:t>
      </w:r>
      <w:r w:rsidRPr="00191697" w:rsidR="007353C3">
        <w:rPr>
          <w:b/>
          <w:spacing w:val="1"/>
        </w:rPr>
        <w:t>i</w:t>
      </w:r>
      <w:r w:rsidRPr="00191697" w:rsidR="007353C3">
        <w:rPr>
          <w:b/>
        </w:rPr>
        <w:t xml:space="preserve">shed?  </w:t>
      </w:r>
    </w:p>
    <w:p w:rsidR="00191697" w:rsidP="00191697" w:rsidRDefault="00191697" w14:paraId="35D6BAB3" w14:textId="77777777">
      <w:pPr>
        <w:ind w:left="320" w:right="-20" w:firstLine="500"/>
      </w:pPr>
    </w:p>
    <w:p w:rsidRPr="00713D29" w:rsidR="007353C3" w:rsidP="00191697" w:rsidRDefault="007353C3" w14:paraId="7250C620" w14:textId="4A86F0F5">
      <w:pPr>
        <w:ind w:left="940" w:right="-20" w:firstLine="500"/>
      </w:pPr>
      <w:r w:rsidRPr="00410F81">
        <w:t>[</w:t>
      </w:r>
      <w:r w:rsidR="00984EA2">
        <w:rPr>
          <w:b/>
        </w:rPr>
        <w:t>X</w:t>
      </w:r>
      <w:r w:rsidRPr="00713D29">
        <w:t>]</w:t>
      </w:r>
      <w:r w:rsidRPr="00713D29">
        <w:rPr>
          <w:spacing w:val="1"/>
        </w:rPr>
        <w:t xml:space="preserve"> </w:t>
      </w:r>
      <w:r w:rsidRPr="00713D29">
        <w:t>Y</w:t>
      </w:r>
      <w:r w:rsidRPr="00713D29">
        <w:rPr>
          <w:spacing w:val="-1"/>
        </w:rPr>
        <w:t>e</w:t>
      </w:r>
      <w:r w:rsidRPr="00713D29">
        <w:t>s  [</w:t>
      </w:r>
      <w:r w:rsidRPr="00713D29" w:rsidR="000702CE">
        <w:rPr>
          <w:spacing w:val="59"/>
        </w:rPr>
        <w:t xml:space="preserve">  </w:t>
      </w:r>
      <w:r w:rsidRPr="00713D29">
        <w:t>]</w:t>
      </w:r>
      <w:r w:rsidRPr="00713D29">
        <w:rPr>
          <w:spacing w:val="1"/>
        </w:rPr>
        <w:t xml:space="preserve"> </w:t>
      </w:r>
      <w:r w:rsidRPr="00713D29">
        <w:t>No</w:t>
      </w:r>
      <w:r w:rsidRPr="00713D29" w:rsidR="000702CE">
        <w:t xml:space="preserve"> </w:t>
      </w:r>
      <w:r w:rsidRPr="00713D29">
        <w:t xml:space="preserve"> [</w:t>
      </w:r>
      <w:r w:rsidR="00027C31">
        <w:rPr>
          <w:b/>
          <w:bCs/>
        </w:rPr>
        <w:t xml:space="preserve">  </w:t>
      </w:r>
      <w:r w:rsidRPr="00713D29">
        <w:t>] Not Applicable</w:t>
      </w:r>
    </w:p>
    <w:p w:rsidR="00191697" w:rsidP="00671686" w:rsidRDefault="00191697" w14:paraId="6E6B836E" w14:textId="77777777">
      <w:pPr>
        <w:ind w:left="220" w:right="-20" w:firstLine="500"/>
      </w:pPr>
    </w:p>
    <w:p w:rsidRPr="00191697" w:rsidR="008635FB" w:rsidP="00191697" w:rsidRDefault="00671686" w14:paraId="7250C621" w14:textId="09C53AC0">
      <w:pPr>
        <w:ind w:left="440" w:right="-20" w:firstLine="500"/>
        <w:rPr>
          <w:b/>
        </w:rPr>
      </w:pPr>
      <w:r w:rsidRPr="00191697">
        <w:rPr>
          <w:b/>
        </w:rPr>
        <w:t xml:space="preserve">If yes, </w:t>
      </w:r>
      <w:r w:rsidRPr="00191697" w:rsidR="000702CE">
        <w:rPr>
          <w:b/>
        </w:rPr>
        <w:t xml:space="preserve">list </w:t>
      </w:r>
      <w:r w:rsidRPr="00191697">
        <w:rPr>
          <w:b/>
        </w:rPr>
        <w:t>the SORN</w:t>
      </w:r>
      <w:r w:rsidRPr="00191697" w:rsidR="000702CE">
        <w:rPr>
          <w:b/>
        </w:rPr>
        <w:t xml:space="preserve"> t</w:t>
      </w:r>
      <w:r w:rsidRPr="00191697">
        <w:rPr>
          <w:b/>
        </w:rPr>
        <w:t>itle</w:t>
      </w:r>
      <w:r w:rsidRPr="00191697" w:rsidR="000702CE">
        <w:rPr>
          <w:b/>
        </w:rPr>
        <w:t xml:space="preserve"> and </w:t>
      </w:r>
      <w:r w:rsidRPr="00191697" w:rsidR="008635FB">
        <w:rPr>
          <w:b/>
        </w:rPr>
        <w:t>Federal Register citation</w:t>
      </w:r>
    </w:p>
    <w:p w:rsidR="00AE6122" w:rsidP="002D6EB2" w:rsidRDefault="00AE6122" w14:paraId="6A1E603C" w14:textId="77777777">
      <w:pPr>
        <w:ind w:left="220" w:right="-20" w:firstLine="500"/>
        <w:rPr>
          <w:b/>
        </w:rPr>
      </w:pPr>
    </w:p>
    <w:p w:rsidRPr="00713D29" w:rsidR="00671686" w:rsidP="00974DCB" w:rsidRDefault="008635FB" w14:paraId="7250C623" w14:textId="39D41991">
      <w:pPr>
        <w:ind w:left="320" w:right="-20" w:firstLine="500"/>
      </w:pPr>
      <w:r w:rsidRPr="00191697">
        <w:rPr>
          <w:b/>
        </w:rPr>
        <w:t>Title</w:t>
      </w:r>
      <w:r>
        <w:t xml:space="preserve">: </w:t>
      </w:r>
      <w:bookmarkStart w:name="_GoBack" w:id="0"/>
      <w:r w:rsidR="00B2784F">
        <w:t xml:space="preserve">CFPB.021 - </w:t>
      </w:r>
      <w:bookmarkEnd w:id="0"/>
      <w:r w:rsidR="00984EA2">
        <w:t xml:space="preserve">Consumer Education and Engagements </w:t>
      </w:r>
      <w:proofErr w:type="gramStart"/>
      <w:r w:rsidR="00984EA2">
        <w:t xml:space="preserve">Records </w:t>
      </w:r>
      <w:r w:rsidR="002D6EB2">
        <w:t xml:space="preserve"> </w:t>
      </w:r>
      <w:r>
        <w:t>_</w:t>
      </w:r>
      <w:proofErr w:type="gramEnd"/>
      <w:r w:rsidRPr="002D6EB2" w:rsidR="00984EA2">
        <w:rPr>
          <w:u w:val="single"/>
        </w:rPr>
        <w:t>85</w:t>
      </w:r>
      <w:r>
        <w:t xml:space="preserve">_ FR </w:t>
      </w:r>
      <w:r w:rsidRPr="002D6EB2" w:rsidR="00984EA2">
        <w:rPr>
          <w:u w:val="single"/>
        </w:rPr>
        <w:t>3662</w:t>
      </w:r>
      <w:r w:rsidR="00984EA2">
        <w:t xml:space="preserve"> </w:t>
      </w:r>
    </w:p>
    <w:p w:rsidRPr="00713D29" w:rsidR="00D6490E" w:rsidP="007353C3" w:rsidRDefault="00D6490E" w14:paraId="7250C624" w14:textId="77777777">
      <w:pPr>
        <w:ind w:left="220" w:right="-20" w:firstLine="500"/>
      </w:pPr>
    </w:p>
    <w:p w:rsidRPr="00191697" w:rsidR="007353C3" w:rsidP="00D6490E" w:rsidRDefault="00D6490E" w14:paraId="7250C625" w14:textId="4954BE0E">
      <w:pPr>
        <w:pStyle w:val="ListParagraph"/>
        <w:numPr>
          <w:ilvl w:val="0"/>
          <w:numId w:val="22"/>
        </w:numPr>
        <w:spacing w:before="1" w:line="280" w:lineRule="exact"/>
        <w:rPr>
          <w:b/>
        </w:rPr>
      </w:pPr>
      <w:r w:rsidRPr="00191697">
        <w:rPr>
          <w:b/>
        </w:rPr>
        <w:t xml:space="preserve">If applicable, what is the link </w:t>
      </w:r>
      <w:r w:rsidRPr="00191697" w:rsidR="00815E90">
        <w:rPr>
          <w:b/>
        </w:rPr>
        <w:t xml:space="preserve">to </w:t>
      </w:r>
      <w:r w:rsidRPr="00191697">
        <w:rPr>
          <w:b/>
        </w:rPr>
        <w:t xml:space="preserve">the Privacy Impact </w:t>
      </w:r>
      <w:r w:rsidRPr="00191697" w:rsidR="00FD710F">
        <w:rPr>
          <w:b/>
        </w:rPr>
        <w:t>Assessment</w:t>
      </w:r>
      <w:r w:rsidRPr="00191697">
        <w:rPr>
          <w:b/>
        </w:rPr>
        <w:t>?</w:t>
      </w:r>
    </w:p>
    <w:p w:rsidR="007B39A2" w:rsidP="007B39A2" w:rsidRDefault="007B39A2" w14:paraId="530BFE9E" w14:textId="3B88F322">
      <w:pPr>
        <w:spacing w:before="1" w:line="280" w:lineRule="exact"/>
      </w:pPr>
    </w:p>
    <w:p w:rsidRPr="008222BD" w:rsidR="007B39A2" w:rsidP="00191697" w:rsidRDefault="007B39A2" w14:paraId="0FE42902" w14:textId="1C3790EB">
      <w:pPr>
        <w:spacing w:before="1" w:line="280" w:lineRule="exact"/>
        <w:ind w:left="720"/>
      </w:pPr>
      <w:r>
        <w:t xml:space="preserve">Consumer Experience Research Privacy Impact Assessment, </w:t>
      </w:r>
      <w:hyperlink w:history="1" r:id="rId11">
        <w:r w:rsidRPr="00367F48" w:rsidR="00191697">
          <w:rPr>
            <w:rStyle w:val="Hyperlink"/>
          </w:rPr>
          <w:t>https://files.consumerfinance.gov/f/201406_cfpb_consumer-experience-research_pia.pdf</w:t>
        </w:r>
      </w:hyperlink>
    </w:p>
    <w:p w:rsidRPr="008222BD" w:rsidR="007353C3" w:rsidP="007353C3" w:rsidRDefault="007353C3" w14:paraId="7250C626" w14:textId="77777777">
      <w:pPr>
        <w:spacing w:before="1" w:line="280" w:lineRule="exact"/>
      </w:pPr>
    </w:p>
    <w:p w:rsidRPr="00410F81" w:rsidR="007353C3" w:rsidP="007353C3" w:rsidRDefault="007353C3" w14:paraId="7250C627" w14:textId="77777777">
      <w:pPr>
        <w:pStyle w:val="ListParagraph"/>
        <w:widowControl w:val="0"/>
        <w:numPr>
          <w:ilvl w:val="0"/>
          <w:numId w:val="25"/>
        </w:numPr>
        <w:ind w:right="-20"/>
        <w:rPr>
          <w:caps/>
        </w:rPr>
      </w:pPr>
      <w:r w:rsidRPr="00410F81">
        <w:rPr>
          <w:b/>
          <w:bCs/>
          <w:caps/>
          <w:spacing w:val="-2"/>
        </w:rPr>
        <w:t>INCENTIVES</w:t>
      </w:r>
      <w:r w:rsidRPr="008222BD">
        <w:rPr>
          <w:bCs/>
          <w:caps/>
        </w:rPr>
        <w:t>:</w:t>
      </w:r>
    </w:p>
    <w:p w:rsidRPr="008222BD" w:rsidR="007353C3" w:rsidP="007353C3" w:rsidRDefault="007353C3" w14:paraId="7250C628" w14:textId="77777777">
      <w:pPr>
        <w:spacing w:before="11" w:line="260" w:lineRule="exact"/>
      </w:pPr>
    </w:p>
    <w:p w:rsidRPr="00713D29" w:rsidR="007353C3" w:rsidP="007353C3" w:rsidRDefault="007353C3" w14:paraId="7250C629" w14:textId="79C9AA3C">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Pr="006C09A1" w:rsidR="006C09A1">
        <w:rPr>
          <w:b/>
          <w:bCs/>
        </w:rPr>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 xml:space="preserve">[ </w:t>
      </w:r>
      <w:r w:rsidRPr="00713D29">
        <w:rPr>
          <w:spacing w:val="1"/>
        </w:rPr>
        <w:t xml:space="preserve"> </w:t>
      </w:r>
      <w:r w:rsidRPr="00713D29">
        <w:t>]</w:t>
      </w:r>
      <w:r w:rsidRPr="00713D29">
        <w:rPr>
          <w:spacing w:val="-1"/>
        </w:rPr>
        <w:t xml:space="preserve"> </w:t>
      </w:r>
      <w:r w:rsidRPr="00713D29">
        <w:t>No</w:t>
      </w:r>
    </w:p>
    <w:p w:rsidRPr="00713D29" w:rsidR="007353C3" w:rsidP="007353C3" w:rsidRDefault="007353C3" w14:paraId="7250C62A" w14:textId="77777777">
      <w:pPr>
        <w:pStyle w:val="ListParagraph"/>
        <w:ind w:left="820" w:right="596"/>
      </w:pPr>
    </w:p>
    <w:p w:rsidRPr="00C652F4" w:rsidR="007353C3" w:rsidP="007353C3" w:rsidRDefault="007353C3" w14:paraId="7250C62B" w14:textId="0A97B9B2">
      <w:pPr>
        <w:pStyle w:val="ListParagraph"/>
        <w:widowControl w:val="0"/>
        <w:numPr>
          <w:ilvl w:val="0"/>
          <w:numId w:val="24"/>
        </w:numPr>
        <w:ind w:right="596"/>
      </w:pPr>
      <w:r w:rsidRPr="00C652F4">
        <w:t xml:space="preserve">If </w:t>
      </w:r>
      <w:r w:rsidRPr="00C652F4" w:rsidR="00D763EB">
        <w:t>y</w:t>
      </w:r>
      <w:r w:rsidRPr="00C652F4">
        <w:t xml:space="preserve">es, </w:t>
      </w:r>
      <w:r w:rsidRPr="00C652F4" w:rsidR="00815E90">
        <w:t xml:space="preserve">provide a statement justifying the use and amount of the incentive </w:t>
      </w:r>
      <w:r w:rsidRPr="00C652F4" w:rsidR="00815E90">
        <w:rPr>
          <w:b/>
          <w:i/>
        </w:rPr>
        <w:t>and</w:t>
      </w:r>
      <w:r w:rsidRPr="00C652F4" w:rsidR="00815E90">
        <w:t xml:space="preserve"> the amount or value of the incentive: </w:t>
      </w:r>
      <w:r w:rsidRPr="00C652F4">
        <w:rPr>
          <w:b/>
          <w:bCs/>
        </w:rPr>
        <w:t>$</w:t>
      </w:r>
      <w:r w:rsidRPr="00C652F4" w:rsidR="00315E65">
        <w:rPr>
          <w:b/>
          <w:bCs/>
        </w:rPr>
        <w:t>75</w:t>
      </w:r>
      <w:r w:rsidRPr="00C652F4">
        <w:t>.</w:t>
      </w:r>
    </w:p>
    <w:p w:rsidRPr="00C652F4" w:rsidR="001456EC" w:rsidP="001456EC" w:rsidRDefault="001456EC" w14:paraId="2DA5A89F" w14:textId="77777777">
      <w:pPr>
        <w:pStyle w:val="ListParagraph"/>
      </w:pPr>
    </w:p>
    <w:p w:rsidRPr="00BE7295" w:rsidR="001456EC" w:rsidP="001456EC" w:rsidRDefault="001456EC" w14:paraId="79BB9DE7" w14:textId="564995AC">
      <w:pPr>
        <w:widowControl w:val="0"/>
        <w:ind w:left="720" w:right="596"/>
        <w:rPr>
          <w:bCs/>
        </w:rPr>
      </w:pPr>
      <w:r w:rsidRPr="00BE7295">
        <w:rPr>
          <w:bCs/>
        </w:rPr>
        <w:t xml:space="preserve">One of the goals of this data collection is to ensure the inclusion of perspectives from a </w:t>
      </w:r>
      <w:r w:rsidRPr="00BE7295" w:rsidR="00C652F4">
        <w:rPr>
          <w:bCs/>
        </w:rPr>
        <w:t xml:space="preserve">diverse set </w:t>
      </w:r>
      <w:r w:rsidRPr="00BE7295">
        <w:rPr>
          <w:bCs/>
        </w:rPr>
        <w:t xml:space="preserve">of older Americans and their family members, because their financial situations and </w:t>
      </w:r>
      <w:r w:rsidRPr="00BE7295" w:rsidR="00C652F4">
        <w:rPr>
          <w:bCs/>
        </w:rPr>
        <w:t xml:space="preserve">the </w:t>
      </w:r>
      <w:r w:rsidRPr="00BE7295">
        <w:rPr>
          <w:bCs/>
        </w:rPr>
        <w:t xml:space="preserve">decisions </w:t>
      </w:r>
      <w:r w:rsidRPr="00BE7295" w:rsidR="00C652F4">
        <w:rPr>
          <w:bCs/>
        </w:rPr>
        <w:t xml:space="preserve">they face </w:t>
      </w:r>
      <w:r w:rsidRPr="00BE7295">
        <w:rPr>
          <w:bCs/>
        </w:rPr>
        <w:t xml:space="preserve">vary substantially. </w:t>
      </w:r>
      <w:r w:rsidRPr="00BE7295" w:rsidR="00C652F4">
        <w:rPr>
          <w:bCs/>
        </w:rPr>
        <w:t>In order to</w:t>
      </w:r>
      <w:r w:rsidRPr="00BE7295">
        <w:rPr>
          <w:bCs/>
        </w:rPr>
        <w:t xml:space="preserve"> ensure that findings </w:t>
      </w:r>
      <w:r w:rsidRPr="00BE7295" w:rsidR="00C652F4">
        <w:rPr>
          <w:bCs/>
        </w:rPr>
        <w:t>encompass</w:t>
      </w:r>
      <w:r w:rsidRPr="00BE7295">
        <w:rPr>
          <w:bCs/>
        </w:rPr>
        <w:t xml:space="preserve"> this range of perspectives we have included </w:t>
      </w:r>
      <w:r w:rsidRPr="00BE7295" w:rsidR="00C652F4">
        <w:rPr>
          <w:bCs/>
        </w:rPr>
        <w:t>recruiting quotas in our approach to ensure diversity in participants’ demographic characteristics (e.g., age, gender, race/ethnicity) and experience with specific financial products such as reverse mortgages and home equity loans. In addition, most of the interviews are being held in-person, which means that (a) participants must travel to the interview location and (b) they must be available at specific times during a specific day. Given the specificity of the criteria and the logistical constraints of scheduling, we and our contractor believe that offering an incentive will be necessary in order to ensure successful recruitment. Our contractor has conducted some initial market research for this effort and has concluded that an incentive of $75 is the minimum incentive that would be necessary to ensure successful recruitment.</w:t>
      </w:r>
    </w:p>
    <w:p w:rsidRPr="00BE7295" w:rsidR="007353C3" w:rsidP="007353C3" w:rsidRDefault="007353C3" w14:paraId="7250C62C" w14:textId="77777777">
      <w:pPr>
        <w:pStyle w:val="ListParagraph"/>
      </w:pPr>
    </w:p>
    <w:p w:rsidRPr="00410F81" w:rsidR="00F8707B" w:rsidP="008C4E6C" w:rsidRDefault="00F8707B" w14:paraId="7250C62D" w14:textId="77777777">
      <w:pPr>
        <w:pStyle w:val="ListParagraph"/>
        <w:numPr>
          <w:ilvl w:val="0"/>
          <w:numId w:val="25"/>
        </w:numPr>
      </w:pPr>
      <w:r w:rsidRPr="00410F81">
        <w:rPr>
          <w:b/>
          <w:caps/>
        </w:rPr>
        <w:t>Assurances of Confidentiality</w:t>
      </w:r>
      <w:r w:rsidRPr="008222BD">
        <w:t>:</w:t>
      </w:r>
    </w:p>
    <w:p w:rsidRPr="00713D29" w:rsidR="008C4E6C" w:rsidP="008C4E6C" w:rsidRDefault="008C4E6C" w14:paraId="7250C62E" w14:textId="77777777"/>
    <w:p w:rsidRPr="00713D29" w:rsidR="00F8707B" w:rsidP="008C4E6C" w:rsidRDefault="00F8707B" w14:paraId="7250C62F" w14:textId="55C693C5">
      <w:pPr>
        <w:pStyle w:val="ListParagraph"/>
        <w:numPr>
          <w:ilvl w:val="0"/>
          <w:numId w:val="28"/>
        </w:numPr>
      </w:pPr>
      <w:r w:rsidRPr="00713D29">
        <w:t>Will a pledge of confidentiality be made to respondents? [</w:t>
      </w:r>
      <w:r w:rsidR="006C09A1">
        <w:t xml:space="preserve"> </w:t>
      </w:r>
      <w:r w:rsidRPr="00713D29">
        <w:t xml:space="preserve">] Yes  </w:t>
      </w:r>
      <w:r w:rsidR="006C09A1">
        <w:t>[</w:t>
      </w:r>
      <w:r w:rsidRPr="006C09A1" w:rsidR="006C09A1">
        <w:rPr>
          <w:b/>
          <w:bCs/>
        </w:rPr>
        <w:t>X</w:t>
      </w:r>
      <w:r w:rsidRPr="00713D29">
        <w:t>] No</w:t>
      </w:r>
    </w:p>
    <w:p w:rsidRPr="00713D29" w:rsidR="00F8707B" w:rsidP="00F8707B" w:rsidRDefault="00F8707B" w14:paraId="7250C630" w14:textId="77777777">
      <w:pPr>
        <w:pStyle w:val="ListParagraph"/>
        <w:ind w:left="360"/>
      </w:pPr>
    </w:p>
    <w:p w:rsidRPr="00713D29" w:rsidR="00F8707B" w:rsidP="008C4E6C" w:rsidRDefault="00F8707B" w14:paraId="7250C631" w14:textId="77777777">
      <w:pPr>
        <w:pStyle w:val="ListParagraph"/>
        <w:numPr>
          <w:ilvl w:val="0"/>
          <w:numId w:val="28"/>
        </w:numPr>
      </w:pPr>
      <w:r w:rsidRPr="00713D29">
        <w:t xml:space="preserve">If </w:t>
      </w:r>
      <w:r w:rsidRPr="00713D29" w:rsidR="00D763EB">
        <w:t>y</w:t>
      </w:r>
      <w:r w:rsidRPr="00713D29">
        <w:t>es, please cite the statue, regulation, or contractual terms supporting the pledge.</w:t>
      </w:r>
    </w:p>
    <w:p w:rsidRPr="00713D29" w:rsidR="00F8707B" w:rsidP="00F8707B" w:rsidRDefault="00F8707B" w14:paraId="7250C632" w14:textId="77777777"/>
    <w:p w:rsidRPr="008222BD" w:rsidR="00F8707B" w:rsidP="008C4E6C" w:rsidRDefault="00F8707B" w14:paraId="7250C633" w14:textId="44F44B23">
      <w:pPr>
        <w:pStyle w:val="ListParagraph"/>
        <w:numPr>
          <w:ilvl w:val="0"/>
          <w:numId w:val="25"/>
        </w:numPr>
      </w:pPr>
      <w:r w:rsidRPr="00AB78E0">
        <w:rPr>
          <w:b/>
        </w:rPr>
        <w:t>JUSTIFICATION OF SENSITIVE QUESTIONS (if applicable)</w:t>
      </w:r>
      <w:r w:rsidRPr="008222BD">
        <w:t>:</w:t>
      </w:r>
      <w:r w:rsidR="006C09A1">
        <w:t xml:space="preserve"> </w:t>
      </w:r>
      <w:r w:rsidRPr="006C09A1" w:rsidR="006C09A1">
        <w:rPr>
          <w:b/>
          <w:bCs/>
        </w:rPr>
        <w:t>N/A</w:t>
      </w:r>
    </w:p>
    <w:p w:rsidRPr="008222BD" w:rsidR="00F8707B" w:rsidP="00F8707B" w:rsidRDefault="00F8707B" w14:paraId="7250C634" w14:textId="77777777"/>
    <w:p w:rsidRPr="008222BD" w:rsidR="005E714A" w:rsidP="008C4E6C" w:rsidRDefault="005E714A" w14:paraId="7250C635" w14:textId="77777777">
      <w:pPr>
        <w:pStyle w:val="ListParagraph"/>
        <w:numPr>
          <w:ilvl w:val="0"/>
          <w:numId w:val="25"/>
        </w:numPr>
      </w:pPr>
      <w:r w:rsidRPr="00AB78E0">
        <w:rPr>
          <w:b/>
        </w:rPr>
        <w:t>BURDEN HOUR</w:t>
      </w:r>
      <w:r w:rsidRPr="00AB78E0" w:rsidR="00441434">
        <w:rPr>
          <w:b/>
        </w:rPr>
        <w:t>S</w:t>
      </w:r>
      <w:r w:rsidRPr="008222BD" w:rsidR="008C4E6C">
        <w:t>:</w:t>
      </w:r>
    </w:p>
    <w:p w:rsidRPr="008222BD" w:rsidR="006832D9" w:rsidP="00F3170F" w:rsidRDefault="006832D9" w14:paraId="7250C636" w14:textId="77777777">
      <w:pPr>
        <w:keepNext/>
        <w:keepLines/>
      </w:pPr>
    </w:p>
    <w:tbl>
      <w:tblPr>
        <w:tblStyle w:val="TableGrid"/>
        <w:tblW w:w="10368" w:type="dxa"/>
        <w:tblLayout w:type="fixed"/>
        <w:tblLook w:val="01E0" w:firstRow="1" w:lastRow="1" w:firstColumn="1" w:lastColumn="1" w:noHBand="0" w:noVBand="0"/>
      </w:tblPr>
      <w:tblGrid>
        <w:gridCol w:w="2898"/>
        <w:gridCol w:w="1800"/>
        <w:gridCol w:w="1350"/>
        <w:gridCol w:w="1350"/>
        <w:gridCol w:w="1440"/>
        <w:gridCol w:w="1530"/>
      </w:tblGrid>
      <w:tr w:rsidRPr="00713D29" w:rsidR="004564BF" w:rsidTr="00584072" w14:paraId="7250C63F" w14:textId="77777777">
        <w:trPr>
          <w:trHeight w:val="274"/>
        </w:trPr>
        <w:tc>
          <w:tcPr>
            <w:tcW w:w="2898" w:type="dxa"/>
            <w:shd w:val="clear" w:color="auto" w:fill="D9D9D9" w:themeFill="background1" w:themeFillShade="D9"/>
          </w:tcPr>
          <w:p w:rsidRPr="00584072" w:rsidR="004564BF" w:rsidP="00C8488C" w:rsidRDefault="00E076F1" w14:paraId="7250C637" w14:textId="77777777">
            <w:pPr>
              <w:rPr>
                <w:b/>
              </w:rPr>
            </w:pPr>
            <w:r w:rsidRPr="00584072">
              <w:rPr>
                <w:b/>
              </w:rPr>
              <w:t>Collection of Information</w:t>
            </w:r>
          </w:p>
        </w:tc>
        <w:tc>
          <w:tcPr>
            <w:tcW w:w="1800" w:type="dxa"/>
            <w:shd w:val="clear" w:color="auto" w:fill="D9D9D9" w:themeFill="background1" w:themeFillShade="D9"/>
          </w:tcPr>
          <w:p w:rsidRPr="00584072" w:rsidR="004564BF" w:rsidP="00AC7F7A" w:rsidRDefault="004564BF" w14:paraId="7250C638" w14:textId="77777777">
            <w:pPr>
              <w:jc w:val="center"/>
              <w:rPr>
                <w:b/>
              </w:rPr>
            </w:pPr>
            <w:r w:rsidRPr="00584072">
              <w:rPr>
                <w:b/>
              </w:rPr>
              <w:t>Number of Respondents</w:t>
            </w:r>
          </w:p>
        </w:tc>
        <w:tc>
          <w:tcPr>
            <w:tcW w:w="1350" w:type="dxa"/>
            <w:shd w:val="clear" w:color="auto" w:fill="D9D9D9" w:themeFill="background1" w:themeFillShade="D9"/>
          </w:tcPr>
          <w:p w:rsidRPr="00584072" w:rsidR="004564BF" w:rsidP="00AC7F7A" w:rsidRDefault="004564BF" w14:paraId="7250C639" w14:textId="77777777">
            <w:pPr>
              <w:jc w:val="center"/>
              <w:rPr>
                <w:b/>
              </w:rPr>
            </w:pPr>
            <w:r w:rsidRPr="00584072">
              <w:rPr>
                <w:b/>
              </w:rPr>
              <w:t>Frequency</w:t>
            </w:r>
          </w:p>
        </w:tc>
        <w:tc>
          <w:tcPr>
            <w:tcW w:w="1350" w:type="dxa"/>
            <w:shd w:val="clear" w:color="auto" w:fill="D9D9D9" w:themeFill="background1" w:themeFillShade="D9"/>
          </w:tcPr>
          <w:p w:rsidRPr="00584072" w:rsidR="004564BF" w:rsidP="00AC7F7A" w:rsidRDefault="004564BF" w14:paraId="7250C63A" w14:textId="77777777">
            <w:pPr>
              <w:jc w:val="center"/>
              <w:rPr>
                <w:b/>
              </w:rPr>
            </w:pPr>
            <w:r w:rsidRPr="00584072">
              <w:rPr>
                <w:b/>
              </w:rPr>
              <w:t>Number of Responses</w:t>
            </w:r>
          </w:p>
        </w:tc>
        <w:tc>
          <w:tcPr>
            <w:tcW w:w="1440" w:type="dxa"/>
            <w:shd w:val="clear" w:color="auto" w:fill="D9D9D9" w:themeFill="background1" w:themeFillShade="D9"/>
          </w:tcPr>
          <w:p w:rsidRPr="00584072" w:rsidR="004564BF" w:rsidP="00AC7F7A" w:rsidRDefault="004564BF" w14:paraId="7250C63B" w14:textId="77777777">
            <w:pPr>
              <w:jc w:val="center"/>
              <w:rPr>
                <w:b/>
              </w:rPr>
            </w:pPr>
            <w:r w:rsidRPr="00584072">
              <w:rPr>
                <w:b/>
              </w:rPr>
              <w:t>Response Time</w:t>
            </w:r>
          </w:p>
          <w:p w:rsidRPr="00584072" w:rsidR="004564BF" w:rsidP="00AC7F7A" w:rsidRDefault="004564BF" w14:paraId="7250C63C" w14:textId="77777777">
            <w:pPr>
              <w:jc w:val="center"/>
              <w:rPr>
                <w:b/>
              </w:rPr>
            </w:pPr>
            <w:r w:rsidRPr="00584072">
              <w:rPr>
                <w:b/>
              </w:rPr>
              <w:t>(hours)</w:t>
            </w:r>
          </w:p>
        </w:tc>
        <w:tc>
          <w:tcPr>
            <w:tcW w:w="1530" w:type="dxa"/>
            <w:shd w:val="clear" w:color="auto" w:fill="D9D9D9" w:themeFill="background1" w:themeFillShade="D9"/>
          </w:tcPr>
          <w:p w:rsidRPr="00584072" w:rsidR="004564BF" w:rsidP="00AC7F7A" w:rsidRDefault="004564BF" w14:paraId="7250C63D" w14:textId="77777777">
            <w:pPr>
              <w:jc w:val="center"/>
              <w:rPr>
                <w:b/>
              </w:rPr>
            </w:pPr>
            <w:r w:rsidRPr="00584072">
              <w:rPr>
                <w:b/>
              </w:rPr>
              <w:t>Burden</w:t>
            </w:r>
          </w:p>
          <w:p w:rsidRPr="00584072" w:rsidR="004564BF" w:rsidP="00AC7F7A" w:rsidRDefault="004564BF" w14:paraId="7250C63E" w14:textId="77777777">
            <w:pPr>
              <w:jc w:val="center"/>
              <w:rPr>
                <w:b/>
              </w:rPr>
            </w:pPr>
            <w:r w:rsidRPr="00584072">
              <w:rPr>
                <w:b/>
              </w:rPr>
              <w:t>(hours)</w:t>
            </w:r>
          </w:p>
        </w:tc>
      </w:tr>
      <w:tr w:rsidRPr="00713D29" w:rsidR="004564BF" w:rsidTr="004564BF" w14:paraId="7250C646" w14:textId="77777777">
        <w:trPr>
          <w:trHeight w:val="274"/>
        </w:trPr>
        <w:tc>
          <w:tcPr>
            <w:tcW w:w="2898" w:type="dxa"/>
          </w:tcPr>
          <w:p w:rsidRPr="00713D29" w:rsidR="004564BF" w:rsidP="00843796" w:rsidRDefault="006C09A1" w14:paraId="7250C640" w14:textId="380882D5">
            <w:r>
              <w:t>Recruitment Screening</w:t>
            </w:r>
          </w:p>
        </w:tc>
        <w:tc>
          <w:tcPr>
            <w:tcW w:w="1800" w:type="dxa"/>
          </w:tcPr>
          <w:p w:rsidRPr="00713D29" w:rsidR="004564BF" w:rsidP="00DC2BC5" w:rsidRDefault="006C09A1" w14:paraId="7250C641" w14:textId="5E934D75">
            <w:pPr>
              <w:jc w:val="right"/>
            </w:pPr>
            <w:r>
              <w:t>70</w:t>
            </w:r>
          </w:p>
        </w:tc>
        <w:tc>
          <w:tcPr>
            <w:tcW w:w="1350" w:type="dxa"/>
          </w:tcPr>
          <w:p w:rsidRPr="00713D29" w:rsidR="004564BF" w:rsidP="00DC2BC5" w:rsidRDefault="006C09A1" w14:paraId="7250C642" w14:textId="6AF36124">
            <w:pPr>
              <w:jc w:val="right"/>
            </w:pPr>
            <w:r>
              <w:t>1x</w:t>
            </w:r>
          </w:p>
        </w:tc>
        <w:tc>
          <w:tcPr>
            <w:tcW w:w="1350" w:type="dxa"/>
          </w:tcPr>
          <w:p w:rsidRPr="00713D29" w:rsidR="004564BF" w:rsidP="00DC2BC5" w:rsidRDefault="006C09A1" w14:paraId="7250C643" w14:textId="0EF16EA5">
            <w:pPr>
              <w:jc w:val="right"/>
            </w:pPr>
            <w:r>
              <w:t>70</w:t>
            </w:r>
          </w:p>
        </w:tc>
        <w:tc>
          <w:tcPr>
            <w:tcW w:w="1440" w:type="dxa"/>
          </w:tcPr>
          <w:p w:rsidRPr="00713D29" w:rsidR="004564BF" w:rsidP="00DC2BC5" w:rsidRDefault="006C09A1" w14:paraId="7250C644" w14:textId="420EE35C">
            <w:pPr>
              <w:jc w:val="right"/>
            </w:pPr>
            <w:r>
              <w:t>0.1</w:t>
            </w:r>
          </w:p>
        </w:tc>
        <w:tc>
          <w:tcPr>
            <w:tcW w:w="1530" w:type="dxa"/>
          </w:tcPr>
          <w:p w:rsidRPr="00713D29" w:rsidR="004564BF" w:rsidP="00DC2BC5" w:rsidRDefault="006C09A1" w14:paraId="7250C645" w14:textId="50351B29">
            <w:pPr>
              <w:jc w:val="right"/>
            </w:pPr>
            <w:r>
              <w:t>7</w:t>
            </w:r>
          </w:p>
        </w:tc>
      </w:tr>
      <w:tr w:rsidRPr="00713D29" w:rsidR="00027C31" w:rsidTr="00CF3484" w14:paraId="5A0A22E2" w14:textId="77777777">
        <w:trPr>
          <w:trHeight w:val="274"/>
        </w:trPr>
        <w:tc>
          <w:tcPr>
            <w:tcW w:w="2898" w:type="dxa"/>
          </w:tcPr>
          <w:p w:rsidRPr="00713D29" w:rsidR="00027C31" w:rsidP="00CF3484" w:rsidRDefault="00027C31" w14:paraId="70677F17" w14:textId="77777777">
            <w:r>
              <w:t>In-Person Interviews</w:t>
            </w:r>
          </w:p>
        </w:tc>
        <w:tc>
          <w:tcPr>
            <w:tcW w:w="1800" w:type="dxa"/>
          </w:tcPr>
          <w:p w:rsidRPr="00713D29" w:rsidR="00027C31" w:rsidP="00DC2BC5" w:rsidRDefault="00027C31" w14:paraId="4D8394A8" w14:textId="75BE1815">
            <w:pPr>
              <w:jc w:val="right"/>
            </w:pPr>
            <w:r>
              <w:t>20</w:t>
            </w:r>
          </w:p>
        </w:tc>
        <w:tc>
          <w:tcPr>
            <w:tcW w:w="1350" w:type="dxa"/>
          </w:tcPr>
          <w:p w:rsidRPr="00713D29" w:rsidR="00027C31" w:rsidP="00DC2BC5" w:rsidRDefault="00027C31" w14:paraId="4BEAE23F" w14:textId="77777777">
            <w:pPr>
              <w:jc w:val="right"/>
            </w:pPr>
            <w:r>
              <w:t>1x</w:t>
            </w:r>
          </w:p>
        </w:tc>
        <w:tc>
          <w:tcPr>
            <w:tcW w:w="1350" w:type="dxa"/>
          </w:tcPr>
          <w:p w:rsidRPr="00713D29" w:rsidR="00027C31" w:rsidP="00DC2BC5" w:rsidRDefault="00027C31" w14:paraId="0CF67656" w14:textId="04EBE3E0">
            <w:pPr>
              <w:jc w:val="right"/>
            </w:pPr>
            <w:r>
              <w:t>20</w:t>
            </w:r>
          </w:p>
        </w:tc>
        <w:tc>
          <w:tcPr>
            <w:tcW w:w="1440" w:type="dxa"/>
          </w:tcPr>
          <w:p w:rsidRPr="00713D29" w:rsidR="00027C31" w:rsidP="00DC2BC5" w:rsidRDefault="00027C31" w14:paraId="662686D9" w14:textId="78AE7A15">
            <w:pPr>
              <w:jc w:val="right"/>
            </w:pPr>
            <w:r>
              <w:t>1.5</w:t>
            </w:r>
          </w:p>
        </w:tc>
        <w:tc>
          <w:tcPr>
            <w:tcW w:w="1530" w:type="dxa"/>
          </w:tcPr>
          <w:p w:rsidRPr="00713D29" w:rsidR="00027C31" w:rsidP="00DC2BC5" w:rsidRDefault="00027C31" w14:paraId="6F102937" w14:textId="50D636CE">
            <w:pPr>
              <w:jc w:val="right"/>
            </w:pPr>
            <w:r>
              <w:t>30</w:t>
            </w:r>
          </w:p>
        </w:tc>
      </w:tr>
      <w:tr w:rsidRPr="00713D29" w:rsidR="004564BF" w:rsidTr="004564BF" w14:paraId="7250C64D" w14:textId="77777777">
        <w:trPr>
          <w:trHeight w:val="274"/>
        </w:trPr>
        <w:tc>
          <w:tcPr>
            <w:tcW w:w="2898" w:type="dxa"/>
          </w:tcPr>
          <w:p w:rsidRPr="00713D29" w:rsidR="004564BF" w:rsidP="00843796" w:rsidRDefault="006C09A1" w14:paraId="7250C647" w14:textId="05B153E8">
            <w:r>
              <w:t>I</w:t>
            </w:r>
            <w:r w:rsidR="00027C31">
              <w:t>n-Person I</w:t>
            </w:r>
            <w:r>
              <w:t>nterviews</w:t>
            </w:r>
          </w:p>
        </w:tc>
        <w:tc>
          <w:tcPr>
            <w:tcW w:w="1800" w:type="dxa"/>
          </w:tcPr>
          <w:p w:rsidRPr="00713D29" w:rsidR="004564BF" w:rsidP="00DC2BC5" w:rsidRDefault="00027C31" w14:paraId="7250C648" w14:textId="71972C2B">
            <w:pPr>
              <w:jc w:val="right"/>
            </w:pPr>
            <w:r>
              <w:t>5</w:t>
            </w:r>
          </w:p>
        </w:tc>
        <w:tc>
          <w:tcPr>
            <w:tcW w:w="1350" w:type="dxa"/>
          </w:tcPr>
          <w:p w:rsidRPr="00713D29" w:rsidR="004564BF" w:rsidP="00DC2BC5" w:rsidRDefault="006C09A1" w14:paraId="7250C649" w14:textId="15E2A3B5">
            <w:pPr>
              <w:jc w:val="right"/>
            </w:pPr>
            <w:r>
              <w:t>1x</w:t>
            </w:r>
          </w:p>
        </w:tc>
        <w:tc>
          <w:tcPr>
            <w:tcW w:w="1350" w:type="dxa"/>
          </w:tcPr>
          <w:p w:rsidRPr="00713D29" w:rsidR="004564BF" w:rsidP="00DC2BC5" w:rsidRDefault="00027C31" w14:paraId="7250C64A" w14:textId="70CBC505">
            <w:pPr>
              <w:jc w:val="right"/>
            </w:pPr>
            <w:r>
              <w:t>5</w:t>
            </w:r>
          </w:p>
        </w:tc>
        <w:tc>
          <w:tcPr>
            <w:tcW w:w="1440" w:type="dxa"/>
          </w:tcPr>
          <w:p w:rsidRPr="00713D29" w:rsidR="004564BF" w:rsidP="00DC2BC5" w:rsidRDefault="006C09A1" w14:paraId="7250C64B" w14:textId="231D0A1F">
            <w:pPr>
              <w:jc w:val="right"/>
            </w:pPr>
            <w:r>
              <w:t>1</w:t>
            </w:r>
          </w:p>
        </w:tc>
        <w:tc>
          <w:tcPr>
            <w:tcW w:w="1530" w:type="dxa"/>
          </w:tcPr>
          <w:p w:rsidRPr="00713D29" w:rsidR="004564BF" w:rsidP="00DC2BC5" w:rsidRDefault="00027C31" w14:paraId="7250C64C" w14:textId="70915176">
            <w:pPr>
              <w:jc w:val="right"/>
            </w:pPr>
            <w:r>
              <w:t>5</w:t>
            </w:r>
          </w:p>
        </w:tc>
      </w:tr>
      <w:tr w:rsidRPr="00713D29" w:rsidR="004564BF" w:rsidTr="004564BF" w14:paraId="7250C654" w14:textId="77777777">
        <w:trPr>
          <w:trHeight w:val="289"/>
        </w:trPr>
        <w:tc>
          <w:tcPr>
            <w:tcW w:w="2898" w:type="dxa"/>
          </w:tcPr>
          <w:p w:rsidRPr="00584072" w:rsidR="004564BF" w:rsidP="003C2F54" w:rsidRDefault="004564BF" w14:paraId="7250C64E" w14:textId="278F4DEA">
            <w:pPr>
              <w:jc w:val="right"/>
              <w:rPr>
                <w:b/>
              </w:rPr>
            </w:pPr>
            <w:r w:rsidRPr="00584072">
              <w:rPr>
                <w:b/>
              </w:rPr>
              <w:t>Totals</w:t>
            </w:r>
            <w:r w:rsidRPr="00584072" w:rsidR="00584072">
              <w:rPr>
                <w:b/>
              </w:rPr>
              <w:t>:</w:t>
            </w:r>
          </w:p>
        </w:tc>
        <w:tc>
          <w:tcPr>
            <w:tcW w:w="1800" w:type="dxa"/>
          </w:tcPr>
          <w:p w:rsidRPr="00584072" w:rsidR="004564BF" w:rsidP="00DC2BC5" w:rsidRDefault="00D5486D" w14:paraId="7250C64F" w14:textId="42A591CB">
            <w:pPr>
              <w:jc w:val="right"/>
              <w:rPr>
                <w:b/>
              </w:rPr>
            </w:pPr>
            <w:r>
              <w:rPr>
                <w:b/>
              </w:rPr>
              <w:t>70*</w:t>
            </w:r>
          </w:p>
        </w:tc>
        <w:tc>
          <w:tcPr>
            <w:tcW w:w="1350" w:type="dxa"/>
          </w:tcPr>
          <w:p w:rsidRPr="00584072" w:rsidR="004564BF" w:rsidP="00DC2BC5" w:rsidRDefault="00514B27" w14:paraId="7250C650" w14:textId="77777777">
            <w:pPr>
              <w:jc w:val="right"/>
              <w:rPr>
                <w:b/>
              </w:rPr>
            </w:pPr>
            <w:r w:rsidRPr="00584072">
              <w:rPr>
                <w:b/>
              </w:rPr>
              <w:t>///////////////</w:t>
            </w:r>
          </w:p>
        </w:tc>
        <w:tc>
          <w:tcPr>
            <w:tcW w:w="1350" w:type="dxa"/>
          </w:tcPr>
          <w:p w:rsidRPr="00584072" w:rsidR="004564BF" w:rsidP="00DC2BC5" w:rsidRDefault="00DC2BC5" w14:paraId="7250C651" w14:textId="63786880">
            <w:pPr>
              <w:jc w:val="right"/>
              <w:rPr>
                <w:b/>
              </w:rPr>
            </w:pPr>
            <w:r>
              <w:rPr>
                <w:b/>
              </w:rPr>
              <w:t>95</w:t>
            </w:r>
          </w:p>
        </w:tc>
        <w:tc>
          <w:tcPr>
            <w:tcW w:w="1440" w:type="dxa"/>
          </w:tcPr>
          <w:p w:rsidRPr="00584072" w:rsidR="004564BF" w:rsidP="00DC2BC5" w:rsidRDefault="00514B27" w14:paraId="7250C652" w14:textId="77777777">
            <w:pPr>
              <w:jc w:val="right"/>
              <w:rPr>
                <w:b/>
              </w:rPr>
            </w:pPr>
            <w:r w:rsidRPr="00584072">
              <w:rPr>
                <w:b/>
              </w:rPr>
              <w:t>///////////////</w:t>
            </w:r>
          </w:p>
        </w:tc>
        <w:tc>
          <w:tcPr>
            <w:tcW w:w="1530" w:type="dxa"/>
          </w:tcPr>
          <w:p w:rsidRPr="00584072" w:rsidR="004564BF" w:rsidP="00DC2BC5" w:rsidRDefault="00027C31" w14:paraId="7250C653" w14:textId="1A996CF2">
            <w:pPr>
              <w:jc w:val="right"/>
              <w:rPr>
                <w:b/>
              </w:rPr>
            </w:pPr>
            <w:r>
              <w:rPr>
                <w:b/>
              </w:rPr>
              <w:t>4</w:t>
            </w:r>
            <w:r w:rsidR="006C09A1">
              <w:rPr>
                <w:b/>
              </w:rPr>
              <w:t>2</w:t>
            </w:r>
          </w:p>
        </w:tc>
      </w:tr>
    </w:tbl>
    <w:p w:rsidR="00441434" w:rsidP="00F3170F" w:rsidRDefault="00D5486D" w14:paraId="7250C656" w14:textId="34283D0D">
      <w:r>
        <w:t>*those selected for the in person interviews will be a subset of those responding to the screener</w:t>
      </w:r>
    </w:p>
    <w:p w:rsidR="00D5486D" w:rsidP="00F3170F" w:rsidRDefault="00D5486D" w14:paraId="06BAE575" w14:textId="7E4E6D3B"/>
    <w:p w:rsidRPr="00713D29" w:rsidR="009E52B4" w:rsidP="00F3170F" w:rsidRDefault="009E52B4" w14:paraId="21C16CF7" w14:textId="77777777"/>
    <w:p w:rsidR="009E52B4" w:rsidRDefault="008C4E6C" w14:paraId="37712FFB" w14:textId="77777777">
      <w:r w:rsidRPr="00C652F4">
        <w:t xml:space="preserve">12. </w:t>
      </w:r>
      <w:r w:rsidRPr="00C652F4" w:rsidR="001C39F7">
        <w:rPr>
          <w:b/>
        </w:rPr>
        <w:t xml:space="preserve">FEDERAL </w:t>
      </w:r>
      <w:r w:rsidRPr="00C652F4" w:rsidR="009F5923">
        <w:rPr>
          <w:b/>
        </w:rPr>
        <w:t>COST</w:t>
      </w:r>
      <w:r w:rsidRPr="00C652F4" w:rsidR="00F06866">
        <w:t>:</w:t>
      </w:r>
      <w:r w:rsidRPr="00C652F4" w:rsidR="00895229">
        <w:t xml:space="preserve"> </w:t>
      </w:r>
      <w:r w:rsidRPr="00C652F4" w:rsidR="00C86E91">
        <w:t xml:space="preserve"> </w:t>
      </w:r>
    </w:p>
    <w:p w:rsidR="009E52B4" w:rsidRDefault="009E52B4" w14:paraId="2299B8AC" w14:textId="77777777"/>
    <w:p w:rsidRPr="00BE7295" w:rsidR="005E714A" w:rsidRDefault="00C86E91" w14:paraId="7250C657" w14:textId="63006E70">
      <w:r w:rsidRPr="00BE7295">
        <w:t xml:space="preserve">The estimated </w:t>
      </w:r>
      <w:r w:rsidRPr="00BE7295" w:rsidR="0071135A">
        <w:t>one-time</w:t>
      </w:r>
      <w:r w:rsidRPr="00BE7295">
        <w:t xml:space="preserve"> cost </w:t>
      </w:r>
      <w:r w:rsidRPr="00BE7295" w:rsidR="0071135A">
        <w:rPr>
          <w:bCs/>
        </w:rPr>
        <w:t xml:space="preserve">of data collection </w:t>
      </w:r>
      <w:r w:rsidRPr="00BE7295" w:rsidR="00533A98">
        <w:rPr>
          <w:bCs/>
        </w:rPr>
        <w:t>per</w:t>
      </w:r>
      <w:r w:rsidRPr="00BE7295" w:rsidR="00612F78">
        <w:rPr>
          <w:bCs/>
        </w:rPr>
        <w:t xml:space="preserve"> fixed-price</w:t>
      </w:r>
      <w:r w:rsidRPr="00BE7295" w:rsidR="00533A98">
        <w:rPr>
          <w:bCs/>
        </w:rPr>
        <w:t xml:space="preserve"> </w:t>
      </w:r>
      <w:r w:rsidRPr="00BE7295" w:rsidR="00612F78">
        <w:rPr>
          <w:bCs/>
        </w:rPr>
        <w:t xml:space="preserve">contract </w:t>
      </w:r>
      <w:r w:rsidRPr="00BE7295" w:rsidR="0071135A">
        <w:rPr>
          <w:bCs/>
        </w:rPr>
        <w:t xml:space="preserve">(including incentives and travel) </w:t>
      </w:r>
      <w:r w:rsidRPr="00BE7295">
        <w:t>to the Fed</w:t>
      </w:r>
      <w:r w:rsidRPr="00BE7295" w:rsidR="008C4E6C">
        <w:t xml:space="preserve">eral government is </w:t>
      </w:r>
      <w:r w:rsidRPr="005D7189" w:rsidR="00C652F4">
        <w:rPr>
          <w:bCs/>
          <w:u w:val="single"/>
        </w:rPr>
        <w:t>$53,001</w:t>
      </w:r>
      <w:r w:rsidRPr="00BE7295" w:rsidR="00C652F4">
        <w:rPr>
          <w:bCs/>
        </w:rPr>
        <w:t>.</w:t>
      </w:r>
      <w:r w:rsidRPr="00BE7295" w:rsidR="00240410">
        <w:rPr>
          <w:bCs/>
        </w:rPr>
        <w:t xml:space="preserve"> </w:t>
      </w:r>
      <w:r w:rsidRPr="00BE7295" w:rsidR="00612F78">
        <w:rPr>
          <w:bCs/>
        </w:rPr>
        <w:t xml:space="preserve"> There is no additional cost associated with the approval of this collection.</w:t>
      </w:r>
    </w:p>
    <w:p w:rsidRPr="00BE7295" w:rsidR="0069403B" w:rsidP="00F06866" w:rsidRDefault="00FA7432" w14:paraId="7250C658" w14:textId="77777777">
      <w:pPr>
        <w:rPr>
          <w:bCs/>
          <w:u w:val="single"/>
        </w:rPr>
      </w:pPr>
      <w:r w:rsidRPr="00BE7295">
        <w:rPr>
          <w:bCs/>
          <w:u w:val="single"/>
        </w:rPr>
        <w:br w:type="page"/>
      </w:r>
    </w:p>
    <w:p w:rsidRPr="00410F81" w:rsidR="00A403BB" w:rsidP="00A403BB" w:rsidRDefault="00A403BB" w14:paraId="7250C659" w14:textId="77777777"/>
    <w:p w:rsidRPr="008222BD" w:rsidR="007508E3" w:rsidP="007508E3" w:rsidRDefault="008C4E6C" w14:paraId="7250C65A" w14:textId="77777777">
      <w:r w:rsidRPr="00713D29">
        <w:t xml:space="preserve">13. </w:t>
      </w:r>
      <w:r w:rsidRPr="00AB78E0" w:rsidR="007508E3">
        <w:rPr>
          <w:b/>
        </w:rPr>
        <w:t>CERTIFICATION</w:t>
      </w:r>
      <w:r w:rsidRPr="008222BD" w:rsidR="007508E3">
        <w:t>:</w:t>
      </w:r>
    </w:p>
    <w:p w:rsidRPr="008222BD" w:rsidR="00A95606" w:rsidP="00A95606" w:rsidRDefault="00A95606" w14:paraId="7250C65B" w14:textId="77777777">
      <w:pPr>
        <w:spacing w:before="29"/>
        <w:ind w:right="-20"/>
      </w:pPr>
    </w:p>
    <w:p w:rsidR="00AB78E0" w:rsidP="00A95606" w:rsidRDefault="00A95606" w14:paraId="7250C65C" w14:textId="77777777">
      <w:pPr>
        <w:spacing w:before="29"/>
        <w:ind w:right="-20"/>
        <w:rPr>
          <w:i/>
        </w:rPr>
      </w:pPr>
      <w:r w:rsidRPr="008222BD">
        <w:rPr>
          <w:i/>
        </w:rPr>
        <w:t xml:space="preserve">CERTIFICATION PURSUANT TO 5 CFR 1320.9, AND THE RELATED PROVISIONS OF </w:t>
      </w:r>
    </w:p>
    <w:p w:rsidRPr="008222BD" w:rsidR="00A95606" w:rsidP="00A95606" w:rsidRDefault="00A95606" w14:paraId="7250C65D" w14:textId="77777777">
      <w:pPr>
        <w:spacing w:before="29"/>
        <w:ind w:right="-20"/>
        <w:rPr>
          <w:i/>
        </w:rPr>
      </w:pPr>
      <w:r w:rsidRPr="008222BD">
        <w:rPr>
          <w:i/>
        </w:rPr>
        <w:t>5 CFR 1320.8(b)(3):</w:t>
      </w:r>
    </w:p>
    <w:p w:rsidRPr="00410F81" w:rsidR="00A95606" w:rsidP="00A95606" w:rsidRDefault="00A95606" w14:paraId="7250C65E" w14:textId="77777777">
      <w:pPr>
        <w:pStyle w:val="ListParagraph"/>
        <w:spacing w:before="29"/>
        <w:ind w:left="460" w:right="-20"/>
      </w:pPr>
    </w:p>
    <w:p w:rsidRPr="00713D29" w:rsidR="00A95606" w:rsidP="00A95606" w:rsidRDefault="00A95606" w14:paraId="7250C65F" w14:textId="77777777">
      <w:pPr>
        <w:pStyle w:val="ListParagraph"/>
        <w:spacing w:before="29"/>
        <w:ind w:left="460" w:right="-20"/>
      </w:pPr>
      <w:r w:rsidRPr="00713D29">
        <w:t>By submitting this document, the Bureau certifies the following to be true:</w:t>
      </w:r>
    </w:p>
    <w:p w:rsidRPr="00713D29" w:rsidR="00A95606" w:rsidP="00A95606" w:rsidRDefault="00A95606" w14:paraId="7250C660" w14:textId="77777777">
      <w:pPr>
        <w:pStyle w:val="ListParagraph"/>
        <w:spacing w:before="29"/>
        <w:ind w:left="460" w:right="-20"/>
      </w:pPr>
    </w:p>
    <w:p w:rsidRPr="00713D29" w:rsidR="00A95606" w:rsidP="00A95606" w:rsidRDefault="00A95606" w14:paraId="7250C661" w14:textId="77777777">
      <w:pPr>
        <w:pStyle w:val="ListParagraph"/>
        <w:spacing w:before="29"/>
        <w:ind w:left="460" w:right="-20"/>
      </w:pPr>
      <w:r w:rsidRPr="00713D29">
        <w:t xml:space="preserve">(a) It is necessary for the proper performance of agency functions; </w:t>
      </w:r>
    </w:p>
    <w:p w:rsidRPr="00713D29" w:rsidR="00A95606" w:rsidP="00A95606" w:rsidRDefault="00A95606" w14:paraId="7250C662" w14:textId="77777777">
      <w:pPr>
        <w:pStyle w:val="ListParagraph"/>
        <w:spacing w:before="29"/>
        <w:ind w:left="460" w:right="-20"/>
      </w:pPr>
      <w:r w:rsidRPr="00713D29">
        <w:t xml:space="preserve">(b) It avoids unnecessary duplication; </w:t>
      </w:r>
    </w:p>
    <w:p w:rsidRPr="00713D29" w:rsidR="00A95606" w:rsidP="00A95606" w:rsidRDefault="00A95606" w14:paraId="7250C663" w14:textId="77777777">
      <w:pPr>
        <w:pStyle w:val="ListParagraph"/>
        <w:spacing w:before="29"/>
        <w:ind w:left="460" w:right="-20"/>
      </w:pPr>
      <w:r w:rsidRPr="00713D29">
        <w:t>(c) It uses plain, coherent, and unambiguous terminology that is understandable to respondents;</w:t>
      </w:r>
    </w:p>
    <w:p w:rsidRPr="00713D29" w:rsidR="00A95606" w:rsidP="00A95606" w:rsidRDefault="00A95606" w14:paraId="7250C664" w14:textId="77777777">
      <w:pPr>
        <w:pStyle w:val="ListParagraph"/>
        <w:spacing w:before="29"/>
        <w:ind w:left="460" w:right="-20"/>
      </w:pPr>
      <w:r w:rsidRPr="00713D29">
        <w:t>(d) Its implementation will be consistent and compatible with current reporting and recordkeeping practices;</w:t>
      </w:r>
    </w:p>
    <w:p w:rsidRPr="00713D29" w:rsidR="00A95606" w:rsidP="00A95606" w:rsidRDefault="00A95606" w14:paraId="7250C665" w14:textId="77777777">
      <w:pPr>
        <w:pStyle w:val="ListParagraph"/>
        <w:spacing w:before="29"/>
        <w:ind w:left="460" w:right="-20"/>
      </w:pPr>
      <w:r w:rsidRPr="00713D29">
        <w:t>(e) It indicates the retention period for recordkeeping requirements;</w:t>
      </w:r>
    </w:p>
    <w:p w:rsidRPr="00713D29" w:rsidR="00A95606" w:rsidP="00A95606" w:rsidRDefault="00A95606" w14:paraId="7250C666" w14:textId="77777777">
      <w:pPr>
        <w:pStyle w:val="ListParagraph"/>
        <w:spacing w:before="29"/>
        <w:ind w:left="460" w:right="-20"/>
      </w:pPr>
      <w:r w:rsidRPr="00713D29">
        <w:t>(f)</w:t>
      </w:r>
      <w:r w:rsidRPr="00713D29">
        <w:tab/>
        <w:t>It informs respondents of the information called for under 5 CFR 1320.8(b)(3):</w:t>
      </w:r>
    </w:p>
    <w:p w:rsidRPr="00713D29" w:rsidR="00A95606" w:rsidP="00A95606" w:rsidRDefault="00A95606" w14:paraId="7250C667" w14:textId="77777777">
      <w:pPr>
        <w:pStyle w:val="ListParagraph"/>
        <w:spacing w:before="29"/>
        <w:ind w:left="460" w:right="-20" w:firstLine="260"/>
      </w:pPr>
      <w:r w:rsidRPr="00713D29">
        <w:t>(i) Why the information is being collected;</w:t>
      </w:r>
    </w:p>
    <w:p w:rsidRPr="00713D29" w:rsidR="00A95606" w:rsidP="00A95606" w:rsidRDefault="00A95606" w14:paraId="7250C668" w14:textId="77777777">
      <w:pPr>
        <w:pStyle w:val="ListParagraph"/>
        <w:spacing w:before="29"/>
        <w:ind w:left="460" w:right="-20" w:firstLine="260"/>
      </w:pPr>
      <w:r w:rsidRPr="00713D29">
        <w:t>(ii) Use of information;</w:t>
      </w:r>
    </w:p>
    <w:p w:rsidRPr="00713D29" w:rsidR="00A95606" w:rsidP="00A95606" w:rsidRDefault="00A95606" w14:paraId="7250C669" w14:textId="77777777">
      <w:pPr>
        <w:pStyle w:val="ListParagraph"/>
        <w:spacing w:before="29"/>
        <w:ind w:left="460" w:right="-20" w:firstLine="260"/>
      </w:pPr>
      <w:r w:rsidRPr="00713D29">
        <w:t>(iii) Burden estimate;</w:t>
      </w:r>
    </w:p>
    <w:p w:rsidRPr="00713D29" w:rsidR="00A95606" w:rsidP="00A95606" w:rsidRDefault="00A95606" w14:paraId="7250C66A" w14:textId="77777777">
      <w:pPr>
        <w:pStyle w:val="ListParagraph"/>
        <w:spacing w:before="29"/>
        <w:ind w:left="460" w:right="-20" w:firstLine="260"/>
      </w:pPr>
      <w:r w:rsidRPr="00713D29">
        <w:t>(iv) Nature of response (voluntary);</w:t>
      </w:r>
    </w:p>
    <w:p w:rsidRPr="00713D29" w:rsidR="00A95606" w:rsidP="00A95606" w:rsidRDefault="00A95606" w14:paraId="7250C66B" w14:textId="77777777">
      <w:pPr>
        <w:pStyle w:val="ListParagraph"/>
        <w:spacing w:before="29"/>
        <w:ind w:left="460" w:right="-20" w:firstLine="260"/>
      </w:pPr>
      <w:r w:rsidRPr="00713D29">
        <w:t>(v) Nature and extent of confidentiality; and</w:t>
      </w:r>
    </w:p>
    <w:p w:rsidRPr="00713D29" w:rsidR="00A95606" w:rsidP="00A95606" w:rsidRDefault="00A95606" w14:paraId="7250C66C" w14:textId="77777777">
      <w:pPr>
        <w:pStyle w:val="ListParagraph"/>
        <w:spacing w:before="29"/>
        <w:ind w:left="460" w:right="-20" w:firstLine="260"/>
      </w:pPr>
      <w:r w:rsidRPr="00713D29">
        <w:t>(vi) Need to display currently valid OMB control number;</w:t>
      </w:r>
    </w:p>
    <w:p w:rsidRPr="00713D29" w:rsidR="00A95606" w:rsidP="00A95606" w:rsidRDefault="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Pr="00713D29" w:rsidR="00A95606" w:rsidP="00A95606" w:rsidRDefault="00A95606" w14:paraId="7250C66E" w14:textId="77777777">
      <w:pPr>
        <w:pStyle w:val="ListParagraph"/>
        <w:spacing w:before="29"/>
        <w:ind w:left="460" w:right="-20"/>
      </w:pPr>
      <w:r w:rsidRPr="00713D29">
        <w:t>(h) It uses effective and efficient statistical survey methodology; and</w:t>
      </w:r>
    </w:p>
    <w:p w:rsidRPr="00713D29" w:rsidR="00A95606" w:rsidP="00A95606" w:rsidRDefault="00A95606" w14:paraId="7250C66F" w14:textId="77777777">
      <w:pPr>
        <w:pStyle w:val="ListParagraph"/>
        <w:spacing w:before="29"/>
        <w:ind w:left="460" w:right="-20"/>
      </w:pPr>
      <w:r w:rsidRPr="00713D29">
        <w:t>(i) It makes appropriate use of information technology.</w:t>
      </w:r>
    </w:p>
    <w:p w:rsidRPr="00713D29" w:rsidR="00A95606" w:rsidP="00A95606" w:rsidRDefault="00A95606" w14:paraId="7250C670" w14:textId="77777777">
      <w:pPr>
        <w:pStyle w:val="ListParagraph"/>
        <w:spacing w:before="29"/>
        <w:ind w:left="460" w:right="-20"/>
      </w:pPr>
    </w:p>
    <w:p w:rsidRPr="00713D29" w:rsidR="00A95606" w:rsidP="00A95606" w:rsidRDefault="00A95606" w14:paraId="7250C671" w14:textId="77777777">
      <w:pPr>
        <w:pStyle w:val="ListParagraph"/>
        <w:spacing w:before="29"/>
        <w:ind w:left="460" w:right="-20"/>
      </w:pPr>
    </w:p>
    <w:p w:rsidRPr="008222BD" w:rsidR="00A95606" w:rsidP="00A95606" w:rsidRDefault="00A95606" w14:paraId="7250C672" w14:textId="77777777">
      <w:pPr>
        <w:spacing w:before="29"/>
        <w:ind w:right="-20"/>
        <w:rPr>
          <w:i/>
        </w:rPr>
      </w:pPr>
      <w:r w:rsidRPr="008222BD">
        <w:rPr>
          <w:i/>
        </w:rPr>
        <w:t>CERTIFICATION FOR INFORMATION COLLECTIONS SUBMITTED UNDER A GENERIC INFORMATION COLLECTION PLAN</w:t>
      </w:r>
    </w:p>
    <w:p w:rsidRPr="008222BD" w:rsidR="007508E3" w:rsidP="007508E3" w:rsidRDefault="007508E3" w14:paraId="7250C673" w14:textId="77777777"/>
    <w:p w:rsidRPr="00713D29" w:rsidR="007508E3" w:rsidP="007508E3" w:rsidRDefault="007508E3" w14:paraId="7250C674" w14:textId="77777777">
      <w:r w:rsidRPr="00410F81">
        <w:t>By submitting this document, the Bureau certifies</w:t>
      </w:r>
      <w:r w:rsidRPr="00713D29">
        <w:t xml:space="preserve"> the following to be true: </w:t>
      </w:r>
    </w:p>
    <w:p w:rsidRPr="00713D29" w:rsidR="007508E3" w:rsidP="00410F81" w:rsidRDefault="007508E3" w14:paraId="7250C675" w14:textId="77777777">
      <w:pPr>
        <w:pStyle w:val="ListParagraph"/>
        <w:numPr>
          <w:ilvl w:val="0"/>
          <w:numId w:val="26"/>
        </w:numPr>
      </w:pPr>
      <w:r w:rsidRPr="00713D29">
        <w:t xml:space="preserve">The collection is voluntary. </w:t>
      </w:r>
    </w:p>
    <w:p w:rsidRPr="00713D29" w:rsidR="007508E3" w:rsidP="007508E3" w:rsidRDefault="007508E3" w14:paraId="7250C676" w14:textId="77777777">
      <w:pPr>
        <w:pStyle w:val="ListParagraph"/>
        <w:numPr>
          <w:ilvl w:val="0"/>
          <w:numId w:val="26"/>
        </w:numPr>
      </w:pPr>
      <w:r w:rsidRPr="00713D29">
        <w:t>The collection is low-burden for respondents.</w:t>
      </w:r>
    </w:p>
    <w:p w:rsidRPr="00713D29" w:rsidR="007508E3" w:rsidP="007508E3" w:rsidRDefault="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Pr="00713D29" w:rsidR="007508E3" w:rsidP="007508E3" w:rsidRDefault="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Pr="00713D29" w:rsidR="007A0098" w:rsidP="007508E3" w:rsidRDefault="007A0098"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Pr="00713D29" w:rsidR="007508E3" w:rsidP="007508E3" w:rsidRDefault="007508E3" w14:paraId="7250C67A" w14:textId="77777777">
      <w:pPr>
        <w:pStyle w:val="ListParagraph"/>
        <w:numPr>
          <w:ilvl w:val="0"/>
          <w:numId w:val="26"/>
        </w:numPr>
        <w:ind w:right="86"/>
      </w:pPr>
      <w:r w:rsidRPr="00713D29">
        <w:t>The results will not be used to measure regulatory compliance or for program evaluation.</w:t>
      </w:r>
    </w:p>
    <w:p w:rsidRPr="002E235A" w:rsidR="00FA7432" w:rsidRDefault="00FA7432" w14:paraId="7250C67B" w14:textId="77777777"/>
    <w:sectPr w:rsidRPr="002E235A" w:rsidR="00FA7432"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8BB3E" w14:textId="77777777" w:rsidR="00EA3475" w:rsidRDefault="00EA3475">
      <w:r>
        <w:separator/>
      </w:r>
    </w:p>
  </w:endnote>
  <w:endnote w:type="continuationSeparator" w:id="0">
    <w:p w14:paraId="7E2178A3" w14:textId="77777777" w:rsidR="00EA3475" w:rsidRDefault="00EA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CB2D" w14:textId="4C8DF097" w:rsidR="001A4BC5" w:rsidRDefault="00017641" w:rsidP="00017641">
    <w:pPr>
      <w:pStyle w:val="Footer"/>
      <w:jc w:val="right"/>
    </w:pPr>
    <w:r w:rsidRPr="00017641">
      <w:t xml:space="preserve">Revised </w:t>
    </w:r>
    <w:r>
      <w:t>October</w:t>
    </w:r>
    <w:r w:rsidRPr="00017641">
      <w:t xml:space="preserve"> 2019</w:t>
    </w:r>
  </w:p>
  <w:p w14:paraId="7250C681" w14:textId="32727CFD"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1E2AA" w14:textId="77777777" w:rsidR="00EA3475" w:rsidRDefault="00EA3475">
      <w:r>
        <w:separator/>
      </w:r>
    </w:p>
  </w:footnote>
  <w:footnote w:type="continuationSeparator" w:id="0">
    <w:p w14:paraId="34D09EAA" w14:textId="77777777" w:rsidR="00EA3475" w:rsidRDefault="00EA3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57855CDE"/>
    <w:multiLevelType w:val="hybridMultilevel"/>
    <w:tmpl w:val="F55A2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29"/>
  </w:num>
  <w:num w:numId="4">
    <w:abstractNumId w:val="31"/>
  </w:num>
  <w:num w:numId="5">
    <w:abstractNumId w:val="6"/>
  </w:num>
  <w:num w:numId="6">
    <w:abstractNumId w:val="1"/>
  </w:num>
  <w:num w:numId="7">
    <w:abstractNumId w:val="15"/>
  </w:num>
  <w:num w:numId="8">
    <w:abstractNumId w:val="25"/>
  </w:num>
  <w:num w:numId="9">
    <w:abstractNumId w:val="16"/>
  </w:num>
  <w:num w:numId="10">
    <w:abstractNumId w:val="2"/>
  </w:num>
  <w:num w:numId="11">
    <w:abstractNumId w:val="9"/>
  </w:num>
  <w:num w:numId="12">
    <w:abstractNumId w:val="11"/>
  </w:num>
  <w:num w:numId="13">
    <w:abstractNumId w:val="0"/>
  </w:num>
  <w:num w:numId="14">
    <w:abstractNumId w:val="28"/>
  </w:num>
  <w:num w:numId="15">
    <w:abstractNumId w:val="24"/>
  </w:num>
  <w:num w:numId="16">
    <w:abstractNumId w:val="19"/>
  </w:num>
  <w:num w:numId="17">
    <w:abstractNumId w:val="7"/>
  </w:num>
  <w:num w:numId="18">
    <w:abstractNumId w:val="8"/>
  </w:num>
  <w:num w:numId="19">
    <w:abstractNumId w:val="32"/>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7"/>
  </w:num>
  <w:num w:numId="29">
    <w:abstractNumId w:val="23"/>
  </w:num>
  <w:num w:numId="30">
    <w:abstractNumId w:val="21"/>
  </w:num>
  <w:num w:numId="31">
    <w:abstractNumId w:val="26"/>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3A57"/>
    <w:rsid w:val="00027C31"/>
    <w:rsid w:val="00047A64"/>
    <w:rsid w:val="00061BDF"/>
    <w:rsid w:val="00067329"/>
    <w:rsid w:val="0006753A"/>
    <w:rsid w:val="000702CE"/>
    <w:rsid w:val="00075A04"/>
    <w:rsid w:val="000A1C35"/>
    <w:rsid w:val="000B2838"/>
    <w:rsid w:val="000C3C86"/>
    <w:rsid w:val="000C72EB"/>
    <w:rsid w:val="000D44CA"/>
    <w:rsid w:val="000E200B"/>
    <w:rsid w:val="000F68BE"/>
    <w:rsid w:val="00114F19"/>
    <w:rsid w:val="00124E74"/>
    <w:rsid w:val="001456EC"/>
    <w:rsid w:val="0018306F"/>
    <w:rsid w:val="00191697"/>
    <w:rsid w:val="001927A4"/>
    <w:rsid w:val="00194AC6"/>
    <w:rsid w:val="001A09E0"/>
    <w:rsid w:val="001A23B0"/>
    <w:rsid w:val="001A25CC"/>
    <w:rsid w:val="001A4BC5"/>
    <w:rsid w:val="001B0AAA"/>
    <w:rsid w:val="001C39F7"/>
    <w:rsid w:val="001D0B48"/>
    <w:rsid w:val="001E713F"/>
    <w:rsid w:val="0020537A"/>
    <w:rsid w:val="00221809"/>
    <w:rsid w:val="00224B1B"/>
    <w:rsid w:val="00237B48"/>
    <w:rsid w:val="00240410"/>
    <w:rsid w:val="0024521E"/>
    <w:rsid w:val="00263C3D"/>
    <w:rsid w:val="00274D0B"/>
    <w:rsid w:val="002B3C95"/>
    <w:rsid w:val="002D0B92"/>
    <w:rsid w:val="002D6EB2"/>
    <w:rsid w:val="002E235A"/>
    <w:rsid w:val="00306F1B"/>
    <w:rsid w:val="00315E65"/>
    <w:rsid w:val="0039485A"/>
    <w:rsid w:val="003C2F54"/>
    <w:rsid w:val="003C4E67"/>
    <w:rsid w:val="003D5BBE"/>
    <w:rsid w:val="003E3C61"/>
    <w:rsid w:val="003F1C5B"/>
    <w:rsid w:val="003F26CE"/>
    <w:rsid w:val="003F2C26"/>
    <w:rsid w:val="003F7FAF"/>
    <w:rsid w:val="00404B2E"/>
    <w:rsid w:val="00410F81"/>
    <w:rsid w:val="00434E33"/>
    <w:rsid w:val="00441434"/>
    <w:rsid w:val="0045264C"/>
    <w:rsid w:val="004564BF"/>
    <w:rsid w:val="004876EC"/>
    <w:rsid w:val="004952D6"/>
    <w:rsid w:val="004D475D"/>
    <w:rsid w:val="004D6E14"/>
    <w:rsid w:val="005009B0"/>
    <w:rsid w:val="00505892"/>
    <w:rsid w:val="00514298"/>
    <w:rsid w:val="00514B27"/>
    <w:rsid w:val="00533A98"/>
    <w:rsid w:val="00584072"/>
    <w:rsid w:val="005A1006"/>
    <w:rsid w:val="005D7189"/>
    <w:rsid w:val="005E714A"/>
    <w:rsid w:val="00612F78"/>
    <w:rsid w:val="006140A0"/>
    <w:rsid w:val="00631060"/>
    <w:rsid w:val="00632758"/>
    <w:rsid w:val="00635087"/>
    <w:rsid w:val="00636621"/>
    <w:rsid w:val="00642B49"/>
    <w:rsid w:val="00671686"/>
    <w:rsid w:val="006832D9"/>
    <w:rsid w:val="0068379A"/>
    <w:rsid w:val="0069403B"/>
    <w:rsid w:val="006A48D0"/>
    <w:rsid w:val="006C09A1"/>
    <w:rsid w:val="006F3DDE"/>
    <w:rsid w:val="00704678"/>
    <w:rsid w:val="0071135A"/>
    <w:rsid w:val="00713D29"/>
    <w:rsid w:val="007353C3"/>
    <w:rsid w:val="007425E7"/>
    <w:rsid w:val="007508E3"/>
    <w:rsid w:val="00775657"/>
    <w:rsid w:val="0079733E"/>
    <w:rsid w:val="007A0098"/>
    <w:rsid w:val="007A0BCB"/>
    <w:rsid w:val="007B0AFF"/>
    <w:rsid w:val="007B39A2"/>
    <w:rsid w:val="00802607"/>
    <w:rsid w:val="008031BF"/>
    <w:rsid w:val="00806C5B"/>
    <w:rsid w:val="008101A5"/>
    <w:rsid w:val="00812F77"/>
    <w:rsid w:val="00815E90"/>
    <w:rsid w:val="008222BD"/>
    <w:rsid w:val="00822664"/>
    <w:rsid w:val="00832097"/>
    <w:rsid w:val="00843796"/>
    <w:rsid w:val="008609AF"/>
    <w:rsid w:val="008635FB"/>
    <w:rsid w:val="00894E8B"/>
    <w:rsid w:val="00894FDB"/>
    <w:rsid w:val="00895229"/>
    <w:rsid w:val="008C2C57"/>
    <w:rsid w:val="008C4E6C"/>
    <w:rsid w:val="008E2734"/>
    <w:rsid w:val="008F0203"/>
    <w:rsid w:val="008F50D4"/>
    <w:rsid w:val="009239AA"/>
    <w:rsid w:val="00935ADA"/>
    <w:rsid w:val="00943340"/>
    <w:rsid w:val="00946B6C"/>
    <w:rsid w:val="00955A71"/>
    <w:rsid w:val="009607A9"/>
    <w:rsid w:val="0096108F"/>
    <w:rsid w:val="00974DCB"/>
    <w:rsid w:val="00984EA2"/>
    <w:rsid w:val="009979D7"/>
    <w:rsid w:val="009C13B9"/>
    <w:rsid w:val="009C33B0"/>
    <w:rsid w:val="009D01A2"/>
    <w:rsid w:val="009E52B4"/>
    <w:rsid w:val="009F2B79"/>
    <w:rsid w:val="009F5923"/>
    <w:rsid w:val="00A02D84"/>
    <w:rsid w:val="00A335C5"/>
    <w:rsid w:val="00A403BB"/>
    <w:rsid w:val="00A674DF"/>
    <w:rsid w:val="00A83AA6"/>
    <w:rsid w:val="00A94E2D"/>
    <w:rsid w:val="00A95606"/>
    <w:rsid w:val="00A96ADA"/>
    <w:rsid w:val="00AB78E0"/>
    <w:rsid w:val="00AC7F7A"/>
    <w:rsid w:val="00AE1809"/>
    <w:rsid w:val="00AE6122"/>
    <w:rsid w:val="00AE652E"/>
    <w:rsid w:val="00AE7EC7"/>
    <w:rsid w:val="00B040A0"/>
    <w:rsid w:val="00B04238"/>
    <w:rsid w:val="00B14886"/>
    <w:rsid w:val="00B2784F"/>
    <w:rsid w:val="00B44AD5"/>
    <w:rsid w:val="00B80012"/>
    <w:rsid w:val="00B80D76"/>
    <w:rsid w:val="00BA2105"/>
    <w:rsid w:val="00BA7E06"/>
    <w:rsid w:val="00BB43B5"/>
    <w:rsid w:val="00BB6219"/>
    <w:rsid w:val="00BD290F"/>
    <w:rsid w:val="00BE11E2"/>
    <w:rsid w:val="00BE7295"/>
    <w:rsid w:val="00C14CC4"/>
    <w:rsid w:val="00C22B32"/>
    <w:rsid w:val="00C33C52"/>
    <w:rsid w:val="00C40D8B"/>
    <w:rsid w:val="00C4568A"/>
    <w:rsid w:val="00C652F4"/>
    <w:rsid w:val="00C8407A"/>
    <w:rsid w:val="00C8488C"/>
    <w:rsid w:val="00C86E91"/>
    <w:rsid w:val="00CA2650"/>
    <w:rsid w:val="00CB1078"/>
    <w:rsid w:val="00CC6FAF"/>
    <w:rsid w:val="00D113C2"/>
    <w:rsid w:val="00D24698"/>
    <w:rsid w:val="00D5251A"/>
    <w:rsid w:val="00D5486D"/>
    <w:rsid w:val="00D6383F"/>
    <w:rsid w:val="00D6490E"/>
    <w:rsid w:val="00D763EB"/>
    <w:rsid w:val="00D825DB"/>
    <w:rsid w:val="00D913A3"/>
    <w:rsid w:val="00DB095F"/>
    <w:rsid w:val="00DB59D0"/>
    <w:rsid w:val="00DC2BC5"/>
    <w:rsid w:val="00DC33D3"/>
    <w:rsid w:val="00DD0E84"/>
    <w:rsid w:val="00E076F1"/>
    <w:rsid w:val="00E16930"/>
    <w:rsid w:val="00E26329"/>
    <w:rsid w:val="00E404BE"/>
    <w:rsid w:val="00E40B50"/>
    <w:rsid w:val="00E50293"/>
    <w:rsid w:val="00E65FFC"/>
    <w:rsid w:val="00E74804"/>
    <w:rsid w:val="00E80951"/>
    <w:rsid w:val="00E86CC6"/>
    <w:rsid w:val="00EA3475"/>
    <w:rsid w:val="00EB56B3"/>
    <w:rsid w:val="00ED6492"/>
    <w:rsid w:val="00EF2095"/>
    <w:rsid w:val="00F00DAE"/>
    <w:rsid w:val="00F0258C"/>
    <w:rsid w:val="00F025BF"/>
    <w:rsid w:val="00F06866"/>
    <w:rsid w:val="00F15956"/>
    <w:rsid w:val="00F24CFC"/>
    <w:rsid w:val="00F3170F"/>
    <w:rsid w:val="00F54D86"/>
    <w:rsid w:val="00F85219"/>
    <w:rsid w:val="00F8707B"/>
    <w:rsid w:val="00F976B0"/>
    <w:rsid w:val="00FA6DE7"/>
    <w:rsid w:val="00FA7432"/>
    <w:rsid w:val="00FC0A8E"/>
    <w:rsid w:val="00FC16D1"/>
    <w:rsid w:val="00FC3317"/>
    <w:rsid w:val="00FD710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character" w:styleId="UnresolvedMention">
    <w:name w:val="Unresolved Mention"/>
    <w:basedOn w:val="DefaultParagraphFont"/>
    <w:uiPriority w:val="99"/>
    <w:semiHidden/>
    <w:unhideWhenUsed/>
    <w:rsid w:val="0080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consumerfinance.gov/f/201406_cfpb_consumer-experience-research_pi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PRA Toolkit Document - Generic" ma:contentTypeID="0x0101007A3B324DE176F149A293DFF66867690C005FD284356B11074EAAAB6FDEB638C6E2" ma:contentTypeVersion="17" ma:contentTypeDescription="" ma:contentTypeScope="" ma:versionID="44e77d6262f13bf03d43b7167ede3479">
  <xsd:schema xmlns:xsd="http://www.w3.org/2001/XMLSchema" xmlns:xs="http://www.w3.org/2001/XMLSchema" xmlns:p="http://schemas.microsoft.com/office/2006/metadata/properties" xmlns:ns1="http://schemas.microsoft.com/sharepoint/v3" xmlns:ns2="57aff00e-47f8-4c3a-93b5-2ccdcad286c0" xmlns:ns3="7487bc78-b5cd-4e92-ae07-c6767fb42063" targetNamespace="http://schemas.microsoft.com/office/2006/metadata/properties" ma:root="true" ma:fieldsID="fbd87a957143e23ff13d1ff309514612" ns1:_="" ns2:_="" ns3:_="">
    <xsd:import namespace="http://schemas.microsoft.com/sharepoint/v3"/>
    <xsd:import namespace="57aff00e-47f8-4c3a-93b5-2ccdcad286c0"/>
    <xsd:import namespace="7487bc78-b5cd-4e92-ae07-c6767fb42063"/>
    <xsd:element name="properties">
      <xsd:complexType>
        <xsd:sequence>
          <xsd:element name="documentManagement">
            <xsd:complexType>
              <xsd:all>
                <xsd:element ref="ns2:Clearance_Type"/>
                <xsd:element ref="ns2:OMB_x0020_Control_x0020_Number" minOccurs="0"/>
                <xsd:element ref="ns3:TaxCatchAll" minOccurs="0"/>
                <xsd:element ref="ns3:TaxCatchAllLabel" minOccurs="0"/>
                <xsd:element ref="ns1:DocumentSetDescription" minOccurs="0"/>
                <xsd:element ref="ns2:Toolkit_x0020_Expiration_x0020_Date" minOccurs="0"/>
                <xsd:element ref="ns2:Toolkit_x0020_Scope" minOccurs="0"/>
                <xsd:element ref="ns2:Toolkit_x0020_Data_x0020_Collected" minOccurs="0"/>
                <xsd:element ref="ns2:Toolkit_x0020_Summary" minOccurs="0"/>
                <xsd:element ref="ns2:Toolkit_x0020_Entities_x0020_Affe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ff00e-47f8-4c3a-93b5-2ccdcad286c0" elementFormDefault="qualified">
    <xsd:import namespace="http://schemas.microsoft.com/office/2006/documentManagement/types"/>
    <xsd:import namespace="http://schemas.microsoft.com/office/infopath/2007/PartnerControls"/>
    <xsd:element name="Clearance_Type" ma:index="2" ma:displayName="Clearance Type" ma:default="Generic ICR" ma:format="Dropdown" ma:internalName="Clearance_Type">
      <xsd:simpleType>
        <xsd:restriction base="dms:Choice">
          <xsd:enumeration value="Generic ICR"/>
          <xsd:enumeration value="Standard ICR"/>
          <xsd:enumeration value="Resources"/>
        </xsd:restriction>
      </xsd:simpleType>
    </xsd:element>
    <xsd:element name="OMB_x0020_Control_x0020_Number" ma:index="3" nillable="true" ma:displayName="OMB Control Number" ma:internalName="OMB_x0020_Control_x0020_Number">
      <xsd:simpleType>
        <xsd:restriction base="dms:Text">
          <xsd:maxLength value="255"/>
        </xsd:restriction>
      </xsd:simpleType>
    </xsd:element>
    <xsd:element name="Toolkit_x0020_Expiration_x0020_Date" ma:index="13" nillable="true" ma:displayName="Toolkit Expiration Date" ma:format="DateOnly" ma:internalName="Toolkit_x0020_Expiration_x0020_Date">
      <xsd:simpleType>
        <xsd:restriction base="dms:DateTime"/>
      </xsd:simpleType>
    </xsd:element>
    <xsd:element name="Toolkit_x0020_Scope" ma:index="14" nillable="true" ma:displayName="Toolkit Scope" ma:internalName="Toolkit_x0020_Scope">
      <xsd:simpleType>
        <xsd:restriction base="dms:Text">
          <xsd:maxLength value="255"/>
        </xsd:restriction>
      </xsd:simpleType>
    </xsd:element>
    <xsd:element name="Toolkit_x0020_Data_x0020_Collected" ma:index="15" nillable="true" ma:displayName="Toolkit Data Collected" ma:internalName="Toolkit_x0020_Data_x0020_Collected">
      <xsd:simpleType>
        <xsd:restriction base="dms:Text">
          <xsd:maxLength value="255"/>
        </xsd:restriction>
      </xsd:simpleType>
    </xsd:element>
    <xsd:element name="Toolkit_x0020_Summary" ma:index="16" nillable="true" ma:displayName="Toolkit Summary" ma:internalName="Toolkit_x0020_Summary">
      <xsd:simpleType>
        <xsd:restriction base="dms:Note">
          <xsd:maxLength value="255"/>
        </xsd:restriction>
      </xsd:simpleType>
    </xsd:element>
    <xsd:element name="Toolkit_x0020_Entities_x0020_Affected" ma:index="17" nillable="true" ma:displayName="Toolkit Entities Affected" ma:internalName="Toolkit_x0020_Entities_x0020_Affec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87bc78-b5cd-4e92-ae07-c6767fb4206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5cd7feb-227b-41c8-b004-44f9710a7f17}" ma:internalName="TaxCatchAll" ma:showField="CatchAllData" ma:web="7487bc78-b5cd-4e92-ae07-c6767fb420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cd7feb-227b-41c8-b004-44f9710a7f17}" ma:internalName="TaxCatchAllLabel" ma:readOnly="true" ma:showField="CatchAllDataLabel" ma:web="7487bc78-b5cd-4e92-ae07-c6767fb42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olkit_x0020_Summary xmlns="57aff00e-47f8-4c3a-93b5-2ccdcad286c0">Used to gather general information about the field (financial education and empowerment) through focus groups and surveys.</Toolkit_x0020_Summary>
    <Clearance_Type xmlns="57aff00e-47f8-4c3a-93b5-2ccdcad286c0">Generic ICR</Clearance_Type>
    <Toolkit_x0020_Data_x0020_Collected xmlns="57aff00e-47f8-4c3a-93b5-2ccdcad286c0">Qualitative best practices from practitioners and current financial education situation for consumers.</Toolkit_x0020_Data_x0020_Collected>
    <Toolkit_x0020_Expiration_x0020_Date xmlns="57aff00e-47f8-4c3a-93b5-2ccdcad286c0">2019-08-31T12:00:00+00:00</Toolkit_x0020_Expiration_x0020_Date>
    <DocumentSetDescription xmlns="http://schemas.microsoft.com/sharepoint/v3">Generic Clearance for Qualitative Consumer Education, Engagement, and Experience Information Collections</DocumentSetDescription>
    <TaxCatchAll xmlns="7487bc78-b5cd-4e92-ae07-c6767fb42063"/>
    <OMB_x0020_Control_x0020_Number xmlns="57aff00e-47f8-4c3a-93b5-2ccdcad286c0">3170-0036</OMB_x0020_Control_x0020_Number>
    <Toolkit_x0020_Scope xmlns="57aff00e-47f8-4c3a-93b5-2ccdcad286c0">Available for Bureau-wide use</Toolkit_x0020_Scope>
    <Toolkit_x0020_Entities_x0020_Affected xmlns="57aff00e-47f8-4c3a-93b5-2ccdcad286c0">Individuals and Households, Businesses and Non-profit</Toolkit_x0020_Entities_x0020_Affec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7566A-1B51-4413-A4FC-31497AAC9FB1}">
  <ds:schemaRefs>
    <ds:schemaRef ds:uri="http://schemas.microsoft.com/office/2006/metadata/customXsn"/>
  </ds:schemaRefs>
</ds:datastoreItem>
</file>

<file path=customXml/itemProps2.xml><?xml version="1.0" encoding="utf-8"?>
<ds:datastoreItem xmlns:ds="http://schemas.openxmlformats.org/officeDocument/2006/customXml" ds:itemID="{32F008D1-1C44-47DC-8D28-934F4772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aff00e-47f8-4c3a-93b5-2ccdcad286c0"/>
    <ds:schemaRef ds:uri="7487bc78-b5cd-4e92-ae07-c6767fb42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FEAB5-E59A-41BE-B737-E1044E4FCFDF}">
  <ds:schemaRefs>
    <ds:schemaRef ds:uri="http://schemas.microsoft.com/sharepoint/v3"/>
    <ds:schemaRef ds:uri="http://purl.org/dc/terms/"/>
    <ds:schemaRef ds:uri="http://schemas.openxmlformats.org/package/2006/metadata/core-properties"/>
    <ds:schemaRef ds:uri="http://schemas.microsoft.com/office/2006/documentManagement/types"/>
    <ds:schemaRef ds:uri="7487bc78-b5cd-4e92-ae07-c6767fb42063"/>
    <ds:schemaRef ds:uri="http://purl.org/dc/elements/1.1/"/>
    <ds:schemaRef ds:uri="http://schemas.microsoft.com/office/2006/metadata/properties"/>
    <ds:schemaRef ds:uri="http://schemas.microsoft.com/office/infopath/2007/PartnerControls"/>
    <ds:schemaRef ds:uri="57aff00e-47f8-4c3a-93b5-2ccdcad286c0"/>
    <ds:schemaRef ds:uri="http://www.w3.org/XML/1998/namespace"/>
    <ds:schemaRef ds:uri="http://purl.org/dc/dcmitype/"/>
  </ds:schemaRefs>
</ds:datastoreItem>
</file>

<file path=customXml/itemProps4.xml><?xml version="1.0" encoding="utf-8"?>
<ds:datastoreItem xmlns:ds="http://schemas.openxmlformats.org/officeDocument/2006/customXml" ds:itemID="{80472381-D386-4394-A7FA-0D71F4513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Galleher, Michael (Contractor)(CFPB)</cp:lastModifiedBy>
  <cp:revision>27</cp:revision>
  <cp:lastPrinted>2010-10-04T16:59:00Z</cp:lastPrinted>
  <dcterms:created xsi:type="dcterms:W3CDTF">2020-01-29T19:59:00Z</dcterms:created>
  <dcterms:modified xsi:type="dcterms:W3CDTF">2020-02-13T17:11:00Z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FPB Offices1">
    <vt:lpwstr>75</vt:lpwstr>
  </property>
  <property fmtid="{D5CDD505-2E9C-101B-9397-08002B2CF9AE}" pid="4" name="Toolkit_Type">
    <vt:lpwstr>Generic ICR</vt:lpwstr>
  </property>
  <property fmtid="{D5CDD505-2E9C-101B-9397-08002B2CF9AE}" pid="5" name="ContentTypeId">
    <vt:lpwstr>0x0101007A3B324DE176F149A293DFF66867690C005FD284356B11074EAAAB6FDEB638C6E2</vt:lpwstr>
  </property>
  <property fmtid="{D5CDD505-2E9C-101B-9397-08002B2CF9AE}" pid="6" name="_docset_NoMedatataSyncRequired">
    <vt:lpwstr>False</vt:lpwstr>
  </property>
</Properties>
</file>