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C1" w:rsidP="00BD6AB4" w:rsidRDefault="0047545E" w14:paraId="5C355F3D" w14:textId="33A7EC4D">
      <w:pPr>
        <w:pStyle w:val="Heading1Black"/>
      </w:pPr>
      <w:r>
        <w:t xml:space="preserve">INFORMATION COLLECTION </w:t>
      </w:r>
      <w:r w:rsidR="008F1217">
        <w:t xml:space="preserve">ACTIVITY </w:t>
      </w:r>
      <w:r>
        <w:t>#3</w:t>
      </w:r>
    </w:p>
    <w:p w:rsidRPr="00212AF7" w:rsidR="00BD6AB4" w:rsidP="00BD6AB4" w:rsidRDefault="004C2776" w14:paraId="1196DD46" w14:textId="77C0368F">
      <w:pPr>
        <w:pStyle w:val="Heading1Black"/>
      </w:pPr>
      <w:r>
        <w:t>Procedural Justice informed alternatives to contempt (pjac</w:t>
      </w:r>
      <w:r w:rsidR="00BD6AB4">
        <w:t>)</w:t>
      </w:r>
    </w:p>
    <w:p w:rsidR="007C2D8D" w:rsidP="00C2517E" w:rsidRDefault="00BD6AB4" w14:paraId="2FCA0C69" w14:textId="15509CF4">
      <w:pPr>
        <w:pStyle w:val="Heading1Black"/>
      </w:pPr>
      <w:r>
        <w:t xml:space="preserve">TOPIC </w:t>
      </w:r>
      <w:r w:rsidRPr="00212AF7">
        <w:t xml:space="preserve">GUIDE FOR </w:t>
      </w:r>
      <w:r w:rsidR="00C82017">
        <w:t xml:space="preserve">Program staff and community partner </w:t>
      </w:r>
      <w:r>
        <w:t>interviews</w:t>
      </w:r>
    </w:p>
    <w:p w:rsidR="00725A3A" w:rsidP="00725A3A" w:rsidRDefault="00725A3A" w14:paraId="6C6E7118" w14:textId="77777777">
      <w:pPr>
        <w:autoSpaceDE w:val="0"/>
        <w:autoSpaceDN w:val="0"/>
        <w:adjustRightInd w:val="0"/>
        <w:spacing w:after="0" w:line="240" w:lineRule="auto"/>
        <w:rPr>
          <w:rFonts w:ascii="Times New Roman" w:hAnsi="Times New Roman"/>
          <w:b/>
          <w:color w:val="111111"/>
        </w:rPr>
      </w:pPr>
      <w:r w:rsidRPr="00F43636">
        <w:rPr>
          <w:rFonts w:ascii="Times New Roman" w:hAnsi="Times New Roman"/>
          <w:b/>
          <w:color w:val="111111"/>
        </w:rPr>
        <w:t>Consent</w:t>
      </w:r>
    </w:p>
    <w:p w:rsidRPr="00C2517E" w:rsidR="007C2D8D" w:rsidP="00C2517E" w:rsidRDefault="007C2D8D" w14:paraId="19BA9818" w14:textId="641A9FB9">
      <w:pPr>
        <w:autoSpaceDE w:val="0"/>
        <w:autoSpaceDN w:val="0"/>
        <w:adjustRightInd w:val="0"/>
        <w:spacing w:after="0" w:line="240" w:lineRule="auto"/>
        <w:rPr>
          <w:b/>
          <w:color w:val="111111"/>
        </w:rPr>
      </w:pPr>
    </w:p>
    <w:p w:rsidR="007C2D8D" w:rsidP="00725A3A" w:rsidRDefault="007C2D8D" w14:paraId="52E533C0" w14:textId="121DBBCE">
      <w:pPr>
        <w:pStyle w:val="NormalSS"/>
      </w:pPr>
      <w:r>
        <w:t>As part of the PJAC implementation research visits, the evaluation team is interviewing staff from various parts of the child support agencies, staff from affiliated court systems, as well as staff from their community partner organizations. These interviews are intended to enhance the evaluation team’s understanding of the implementation of typical child support processes, PJAC service delivery, and community partner organization services, as well as contextual factors influencing services. The PJAC program is funded and led by the Office of Child Support Enforcement, part of the US Office of Health and Human Services, and the evaluation is being conducted by MDRC, Center for Court Innovation, and MEF Associates.</w:t>
      </w:r>
    </w:p>
    <w:p w:rsidR="007C2D8D" w:rsidRDefault="007C2D8D" w14:paraId="013BB7BD" w14:textId="06380538">
      <w:pPr>
        <w:pStyle w:val="NormalSS"/>
      </w:pPr>
      <w:r>
        <w:t xml:space="preserve">I understand that: </w:t>
      </w:r>
    </w:p>
    <w:p w:rsidR="007C2D8D" w:rsidRDefault="007C2D8D" w14:paraId="25094257" w14:textId="2E2CF915">
      <w:pPr>
        <w:pStyle w:val="NormalSS"/>
      </w:pPr>
      <w:r>
        <w:t>•</w:t>
      </w:r>
      <w:r>
        <w:tab/>
        <w:t>Participation in this interview by child support staff or community partner organization staff is completely voluntary. Refusal to participate will have no influence on my standing within the agency or organization, and I may leave the interview at any time or decline to answer questions.</w:t>
      </w:r>
    </w:p>
    <w:p w:rsidR="007C2D8D" w:rsidRDefault="007C2D8D" w14:paraId="71700484" w14:textId="1B0E4E3A">
      <w:pPr>
        <w:pStyle w:val="NormalSS"/>
      </w:pPr>
      <w:r>
        <w:t>•</w:t>
      </w:r>
      <w:r>
        <w:tab/>
        <w:t xml:space="preserve">Participation and responses will remain </w:t>
      </w:r>
      <w:r w:rsidR="00E80D4B">
        <w:t>private</w:t>
      </w:r>
      <w:r>
        <w:t xml:space="preserve"> and there is no known risk to participating. Only authorized persons-- a small number of researchers at MDRC-- will have access to information gathered. My identity will not be revealed in any reports or publications resulting from the study. All notes from these talks will be destroyed when the project completes in 2022.</w:t>
      </w:r>
    </w:p>
    <w:p w:rsidR="007C2D8D" w:rsidP="00C2517E" w:rsidRDefault="007C2D8D" w14:paraId="3445AD65" w14:textId="1196ACE6">
      <w:pPr>
        <w:pStyle w:val="NormalSS"/>
      </w:pPr>
      <w:r>
        <w:t>Please contact Cindy Redcross, Evaluation Project Director at MDRC, with any questions. She can be reached at 212-340-8817 or cindy.redcross@mdrc.org</w:t>
      </w:r>
    </w:p>
    <w:p w:rsidRPr="007C2D8D" w:rsidR="007C2D8D" w:rsidP="007C2D8D" w:rsidRDefault="007C2D8D" w14:paraId="3D1E91AD" w14:textId="77777777">
      <w:pPr>
        <w:tabs>
          <w:tab w:val="left" w:pos="1080"/>
        </w:tabs>
        <w:spacing w:before="100" w:beforeAutospacing="1" w:after="100" w:afterAutospacing="1" w:line="240" w:lineRule="auto"/>
        <w:rPr>
          <w:rFonts w:ascii="Times New Roman" w:hAnsi="Times New Roman" w:eastAsia="Times New Roman"/>
        </w:rPr>
      </w:pPr>
      <w:r w:rsidRPr="007C2D8D">
        <w:rPr>
          <w:rFonts w:ascii="Times New Roman" w:hAnsi="Times New Roman" w:eastAsia="Times New Roman"/>
          <w:i/>
        </w:rPr>
        <w:t xml:space="preserve">You are being asked to participate in an interview as part of the evaluation of the Procedural Justice Informed Alternatives to Contempt program, or PJAC for short. You will be asked questions about your job and responsibilities. The information sheet I gave you outlines the risk and benefits of participating in this interview. If you agree to participate, you can end your participation in the interview at any point and decline to respond to questions that you don’t want to answer. Please take a moment to look over the information sheet. I can answer any questions you might have.[PAUSE and answer </w:t>
      </w:r>
      <w:r w:rsidRPr="007C2D8D">
        <w:rPr>
          <w:rFonts w:ascii="Times New Roman" w:hAnsi="Times New Roman" w:eastAsia="Times New Roman"/>
          <w:i/>
        </w:rPr>
        <w:lastRenderedPageBreak/>
        <w:t>questions]. Do you agree to participate in this interview? [PAUSE ]. [If yes] May I audio-record this interview for note-taking purposes? [If yes, turn on recorder and proceed with interview.]</w:t>
      </w:r>
    </w:p>
    <w:p w:rsidRPr="00B425AD" w:rsidR="00BD6AB4" w:rsidP="00BD6AB4" w:rsidRDefault="008F7D73" w14:paraId="20045156" w14:textId="2497857A">
      <w:pPr>
        <w:autoSpaceDE w:val="0"/>
        <w:autoSpaceDN w:val="0"/>
        <w:adjustRightInd w:val="0"/>
        <w:spacing w:after="0" w:line="240" w:lineRule="auto"/>
        <w:rPr>
          <w:rFonts w:ascii="Times New Roman" w:hAnsi="Times New Roman"/>
        </w:rPr>
      </w:pPr>
      <w:r w:rsidRPr="00C2517E">
        <w:rPr>
          <w:rFonts w:ascii="Times New Roman" w:hAnsi="Times New Roman" w:eastAsia="Times New Roman"/>
        </w:rPr>
        <w:t xml:space="preserve">An agency may not conduct or sponsor, and a person is not required to respond to, a collection of information unless it displays a currently valid OMB control number. The OMB control number for this collection is 0970-0505 and it expires </w:t>
      </w:r>
      <w:r w:rsidRPr="00C2517E">
        <w:rPr>
          <w:rFonts w:ascii="Times New Roman" w:hAnsi="Times New Roman" w:eastAsia="Times New Roman"/>
          <w:color w:val="FF0000"/>
        </w:rPr>
        <w:t>xx/xx/xxxx</w:t>
      </w:r>
      <w:r w:rsidRPr="00C2517E">
        <w:rPr>
          <w:rFonts w:ascii="Times New Roman" w:hAnsi="Times New Roman" w:eastAsia="Times New Roman"/>
        </w:rPr>
        <w:t xml:space="preserve">.  </w:t>
      </w:r>
      <w:bookmarkStart w:name="_GoBack" w:id="0"/>
      <w:bookmarkEnd w:id="0"/>
      <w:r w:rsidRPr="00B425AD" w:rsidR="00BD6AB4">
        <w:rPr>
          <w:rFonts w:ascii="Times New Roman" w:hAnsi="Times New Roman"/>
        </w:rPr>
        <w:br w:type="page"/>
      </w:r>
    </w:p>
    <w:p w:rsidRPr="00B425AD" w:rsidR="00BD6AB4" w:rsidP="00BD6AB4" w:rsidRDefault="00BD6AB4" w14:paraId="60B11938" w14:textId="77777777">
      <w:pPr>
        <w:autoSpaceDE w:val="0"/>
        <w:autoSpaceDN w:val="0"/>
        <w:adjustRightInd w:val="0"/>
        <w:spacing w:after="0" w:line="240" w:lineRule="auto"/>
        <w:rPr>
          <w:rFonts w:ascii="Times New Roman" w:hAnsi="Times New Roman"/>
        </w:rPr>
      </w:pPr>
    </w:p>
    <w:tbl>
      <w:tblPr>
        <w:tblStyle w:val="TableGrid"/>
        <w:tblW w:w="10080" w:type="dxa"/>
        <w:tblLayout w:type="fixed"/>
        <w:tblLook w:val="04A0" w:firstRow="1" w:lastRow="0" w:firstColumn="1" w:lastColumn="0" w:noHBand="0" w:noVBand="1"/>
      </w:tblPr>
      <w:tblGrid>
        <w:gridCol w:w="1638"/>
        <w:gridCol w:w="8442"/>
      </w:tblGrid>
      <w:tr w:rsidRPr="00B425AD" w:rsidR="00BD6AB4" w:rsidTr="00756FA9" w14:paraId="67BFF863" w14:textId="77777777">
        <w:trPr>
          <w:trHeight w:val="374"/>
          <w:tblHeader/>
        </w:trPr>
        <w:tc>
          <w:tcPr>
            <w:tcW w:w="1638" w:type="dxa"/>
            <w:vMerge w:val="restart"/>
            <w:vAlign w:val="bottom"/>
          </w:tcPr>
          <w:p w:rsidRPr="00B425AD" w:rsidR="00BD6AB4" w:rsidP="00756FA9" w:rsidRDefault="00BD6AB4" w14:paraId="05217667" w14:textId="77777777">
            <w:pPr>
              <w:pStyle w:val="TableText"/>
              <w:rPr>
                <w:rFonts w:ascii="Times New Roman" w:hAnsi="Times New Roman"/>
                <w:b/>
                <w:sz w:val="22"/>
                <w:szCs w:val="22"/>
              </w:rPr>
            </w:pPr>
            <w:r w:rsidRPr="00B425AD">
              <w:rPr>
                <w:rFonts w:ascii="Times New Roman" w:hAnsi="Times New Roman"/>
                <w:b/>
                <w:sz w:val="22"/>
                <w:szCs w:val="22"/>
              </w:rPr>
              <w:t>Construct</w:t>
            </w:r>
          </w:p>
        </w:tc>
        <w:tc>
          <w:tcPr>
            <w:tcW w:w="8442" w:type="dxa"/>
            <w:vMerge w:val="restart"/>
            <w:vAlign w:val="bottom"/>
          </w:tcPr>
          <w:p w:rsidRPr="00B425AD" w:rsidR="00BD6AB4" w:rsidP="00FA398A" w:rsidRDefault="00BD6AB4" w14:paraId="6FC806F6" w14:textId="13D527D3">
            <w:pPr>
              <w:pStyle w:val="TableText"/>
              <w:jc w:val="center"/>
              <w:rPr>
                <w:rFonts w:ascii="Times New Roman" w:hAnsi="Times New Roman"/>
                <w:b/>
                <w:sz w:val="22"/>
                <w:szCs w:val="22"/>
              </w:rPr>
            </w:pPr>
            <w:r w:rsidRPr="00B425AD">
              <w:rPr>
                <w:rFonts w:ascii="Times New Roman" w:hAnsi="Times New Roman"/>
                <w:b/>
                <w:sz w:val="22"/>
                <w:szCs w:val="22"/>
              </w:rPr>
              <w:t>S</w:t>
            </w:r>
            <w:r w:rsidR="00FA398A">
              <w:rPr>
                <w:rFonts w:ascii="Times New Roman" w:hAnsi="Times New Roman"/>
                <w:b/>
                <w:sz w:val="22"/>
                <w:szCs w:val="22"/>
              </w:rPr>
              <w:t>taff</w:t>
            </w:r>
            <w:r w:rsidRPr="00B425AD">
              <w:rPr>
                <w:rFonts w:ascii="Times New Roman" w:hAnsi="Times New Roman"/>
                <w:b/>
                <w:sz w:val="22"/>
                <w:szCs w:val="22"/>
              </w:rPr>
              <w:t xml:space="preserve"> Interview Topic</w:t>
            </w:r>
            <w:r w:rsidR="00FA398A">
              <w:rPr>
                <w:rFonts w:ascii="Times New Roman" w:hAnsi="Times New Roman"/>
                <w:b/>
                <w:sz w:val="22"/>
                <w:szCs w:val="22"/>
              </w:rPr>
              <w:t>s</w:t>
            </w:r>
          </w:p>
        </w:tc>
      </w:tr>
      <w:tr w:rsidRPr="00B425AD" w:rsidR="00BD6AB4" w:rsidTr="00756FA9" w14:paraId="6943BB6F" w14:textId="77777777">
        <w:trPr>
          <w:trHeight w:val="373"/>
          <w:tblHeader/>
        </w:trPr>
        <w:tc>
          <w:tcPr>
            <w:tcW w:w="1638" w:type="dxa"/>
            <w:vMerge/>
            <w:tcBorders>
              <w:bottom w:val="single" w:color="000000" w:themeColor="text1" w:sz="4" w:space="0"/>
            </w:tcBorders>
            <w:vAlign w:val="bottom"/>
          </w:tcPr>
          <w:p w:rsidRPr="00B425AD" w:rsidR="00BD6AB4" w:rsidP="00756FA9" w:rsidRDefault="00BD6AB4" w14:paraId="4AA8D2E5" w14:textId="77777777">
            <w:pPr>
              <w:pStyle w:val="TableText"/>
              <w:spacing w:before="60" w:beforeLines="25" w:after="60" w:afterLines="25"/>
              <w:rPr>
                <w:rFonts w:ascii="Times New Roman" w:hAnsi="Times New Roman"/>
                <w:b/>
                <w:sz w:val="22"/>
                <w:szCs w:val="22"/>
              </w:rPr>
            </w:pPr>
          </w:p>
        </w:tc>
        <w:tc>
          <w:tcPr>
            <w:tcW w:w="8442" w:type="dxa"/>
            <w:vMerge/>
            <w:tcBorders>
              <w:bottom w:val="single" w:color="000000" w:themeColor="text1" w:sz="4" w:space="0"/>
            </w:tcBorders>
          </w:tcPr>
          <w:p w:rsidRPr="00B425AD" w:rsidR="00BD6AB4" w:rsidP="00756FA9" w:rsidRDefault="00BD6AB4" w14:paraId="49AF685E" w14:textId="77777777">
            <w:pPr>
              <w:pStyle w:val="TableText"/>
              <w:spacing w:before="60" w:beforeLines="25" w:after="60" w:afterLines="25"/>
              <w:rPr>
                <w:rFonts w:ascii="Times New Roman" w:hAnsi="Times New Roman"/>
                <w:b/>
                <w:sz w:val="22"/>
                <w:szCs w:val="22"/>
              </w:rPr>
            </w:pPr>
          </w:p>
        </w:tc>
      </w:tr>
      <w:tr w:rsidRPr="00B425AD" w:rsidR="0010285E" w:rsidTr="00756FA9" w14:paraId="46E07CC4" w14:textId="77777777">
        <w:tc>
          <w:tcPr>
            <w:tcW w:w="1638" w:type="dxa"/>
          </w:tcPr>
          <w:p w:rsidRPr="00B425AD" w:rsidR="0010285E" w:rsidP="00756FA9" w:rsidRDefault="0010285E" w14:paraId="77C8BD34" w14:textId="4D8F184A">
            <w:pPr>
              <w:pStyle w:val="TableText"/>
              <w:spacing w:before="60" w:beforeLines="25" w:after="60" w:afterLines="25"/>
              <w:rPr>
                <w:rFonts w:ascii="Times New Roman" w:hAnsi="Times New Roman"/>
                <w:b/>
                <w:bCs/>
              </w:rPr>
            </w:pPr>
            <w:r>
              <w:rPr>
                <w:rFonts w:ascii="Times New Roman" w:hAnsi="Times New Roman"/>
                <w:b/>
                <w:bCs/>
              </w:rPr>
              <w:t>Staff Characteristics and Background</w:t>
            </w:r>
          </w:p>
        </w:tc>
        <w:tc>
          <w:tcPr>
            <w:tcW w:w="8442" w:type="dxa"/>
          </w:tcPr>
          <w:p w:rsidR="0010285E" w:rsidP="00BD6AB4" w:rsidRDefault="0010285E" w14:paraId="249F9060"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Job title</w:t>
            </w:r>
          </w:p>
          <w:p w:rsidR="0010285E" w:rsidP="00BD6AB4" w:rsidRDefault="0010285E" w14:paraId="7A3480B0"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Years in current position and with agency</w:t>
            </w:r>
          </w:p>
          <w:p w:rsidR="0010285E" w:rsidP="00BD6AB4" w:rsidRDefault="0010285E" w14:paraId="065896D4"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Role on PJAC</w:t>
            </w:r>
          </w:p>
          <w:p w:rsidR="0010285E" w:rsidP="00BD6AB4" w:rsidRDefault="0010285E" w14:paraId="6B0F5944" w14:textId="615D2631">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Relevant prior experience</w:t>
            </w:r>
          </w:p>
        </w:tc>
      </w:tr>
      <w:tr w:rsidRPr="00B425AD" w:rsidR="0010285E" w:rsidTr="00756FA9" w14:paraId="02FEF7AD" w14:textId="77777777">
        <w:tc>
          <w:tcPr>
            <w:tcW w:w="1638" w:type="dxa"/>
          </w:tcPr>
          <w:p w:rsidRPr="00B425AD" w:rsidR="0010285E" w:rsidP="00756FA9" w:rsidRDefault="0010285E" w14:paraId="22FFC0B8" w14:textId="0A704D2A">
            <w:pPr>
              <w:pStyle w:val="TableText"/>
              <w:spacing w:before="60" w:beforeLines="25" w:after="60" w:afterLines="25"/>
              <w:rPr>
                <w:rFonts w:ascii="Times New Roman" w:hAnsi="Times New Roman"/>
                <w:b/>
                <w:bCs/>
              </w:rPr>
            </w:pPr>
            <w:r>
              <w:rPr>
                <w:rFonts w:ascii="Times New Roman" w:hAnsi="Times New Roman"/>
                <w:b/>
                <w:bCs/>
              </w:rPr>
              <w:t>Program planning and design</w:t>
            </w:r>
          </w:p>
        </w:tc>
        <w:tc>
          <w:tcPr>
            <w:tcW w:w="8442" w:type="dxa"/>
          </w:tcPr>
          <w:p w:rsidRPr="0010285E" w:rsidR="0010285E" w:rsidP="0010285E" w:rsidRDefault="0010285E" w14:paraId="6E40F0EC" w14:textId="12301998">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Why grantee applied for PJAC grant</w:t>
            </w:r>
          </w:p>
          <w:p w:rsidRPr="0010285E" w:rsidR="0010285E" w:rsidP="00BD6AB4" w:rsidRDefault="0010285E" w14:paraId="5A528ABF" w14:textId="5A8F9565">
            <w:pPr>
              <w:pStyle w:val="ListParagraph"/>
              <w:numPr>
                <w:ilvl w:val="0"/>
                <w:numId w:val="10"/>
              </w:numPr>
              <w:autoSpaceDE w:val="0"/>
              <w:autoSpaceDN w:val="0"/>
              <w:adjustRightInd w:val="0"/>
              <w:spacing w:after="0" w:line="240" w:lineRule="auto"/>
              <w:ind w:left="342" w:hanging="270"/>
              <w:rPr>
                <w:rFonts w:ascii="Times New Roman" w:hAnsi="Times New Roman"/>
              </w:rPr>
            </w:pPr>
            <w:r w:rsidRPr="0010285E">
              <w:rPr>
                <w:rFonts w:ascii="Times New Roman" w:hAnsi="Times New Roman"/>
              </w:rPr>
              <w:t>Decision</w:t>
            </w:r>
            <w:r w:rsidR="008F1217">
              <w:rPr>
                <w:rFonts w:ascii="Times New Roman" w:hAnsi="Times New Roman"/>
              </w:rPr>
              <w:t xml:space="preserve"> </w:t>
            </w:r>
            <w:r w:rsidRPr="0010285E">
              <w:rPr>
                <w:rFonts w:ascii="Times New Roman" w:hAnsi="Times New Roman"/>
              </w:rPr>
              <w:t>making process and the role of child support agency leadership a</w:t>
            </w:r>
            <w:r w:rsidR="0071421C">
              <w:rPr>
                <w:rFonts w:ascii="Times New Roman" w:hAnsi="Times New Roman"/>
              </w:rPr>
              <w:t>t</w:t>
            </w:r>
            <w:r w:rsidRPr="0010285E">
              <w:rPr>
                <w:rFonts w:ascii="Times New Roman" w:hAnsi="Times New Roman"/>
              </w:rPr>
              <w:t xml:space="preserve"> the state and county levels in deciding to apply</w:t>
            </w:r>
          </w:p>
          <w:p w:rsidR="0010285E" w:rsidP="00BD6AB4" w:rsidRDefault="0010285E" w14:paraId="58FC563C"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How </w:t>
            </w:r>
            <w:r w:rsidRPr="007C67AE">
              <w:rPr>
                <w:rFonts w:ascii="Times New Roman" w:hAnsi="Times New Roman"/>
              </w:rPr>
              <w:t>organizational culture and leadership within the child support agency supports or poses barriers to applying for demonstration grants or proposing innovations in child support procedures and policies</w:t>
            </w:r>
          </w:p>
          <w:p w:rsidRPr="0010285E" w:rsidR="0010285E" w:rsidP="00742543" w:rsidRDefault="0010285E" w14:paraId="47950276" w14:textId="1E3A68E8">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Grantees’ prior experience with similar programs and how prior experience informed the </w:t>
            </w:r>
            <w:r>
              <w:rPr>
                <w:rFonts w:ascii="Times New Roman" w:hAnsi="Times New Roman"/>
                <w:noProof w:val="0"/>
                <w:sz w:val="24"/>
              </w:rPr>
              <w:t>PJAC</w:t>
            </w:r>
            <w:r w:rsidRPr="0010285E">
              <w:rPr>
                <w:rFonts w:ascii="Times New Roman" w:hAnsi="Times New Roman"/>
                <w:noProof w:val="0"/>
                <w:sz w:val="24"/>
              </w:rPr>
              <w:t xml:space="preserve"> design</w:t>
            </w:r>
          </w:p>
          <w:p w:rsidRPr="0010285E" w:rsidR="0010285E" w:rsidP="00742543" w:rsidRDefault="0010285E" w14:paraId="3A8C3C90" w14:textId="2B9D199D">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Design and planning process for </w:t>
            </w:r>
            <w:r>
              <w:rPr>
                <w:rFonts w:ascii="Times New Roman" w:hAnsi="Times New Roman"/>
                <w:noProof w:val="0"/>
                <w:sz w:val="24"/>
              </w:rPr>
              <w:t>PJAC</w:t>
            </w:r>
            <w:r w:rsidRPr="0010285E">
              <w:rPr>
                <w:rFonts w:ascii="Times New Roman" w:hAnsi="Times New Roman"/>
                <w:noProof w:val="0"/>
                <w:sz w:val="24"/>
              </w:rPr>
              <w:t>, including any changes if the program is a continuation or adaptation of past efforts</w:t>
            </w:r>
          </w:p>
          <w:p w:rsidRPr="0010285E" w:rsidR="0010285E" w:rsidP="00742543" w:rsidRDefault="0010285E" w14:paraId="30FC3608" w14:textId="77777777">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Involvement of partners and other community organizations in the planning process </w:t>
            </w:r>
          </w:p>
          <w:p w:rsidRPr="0010285E" w:rsidR="0010285E" w:rsidP="00742543" w:rsidRDefault="0010285E" w14:paraId="56B1A2F4" w14:textId="7989945E">
            <w:pPr>
              <w:pStyle w:val="TOC4"/>
              <w:numPr>
                <w:ilvl w:val="0"/>
                <w:numId w:val="10"/>
              </w:numPr>
              <w:autoSpaceDE w:val="0"/>
              <w:autoSpaceDN w:val="0"/>
              <w:adjustRightInd w:val="0"/>
              <w:ind w:left="342" w:hanging="270"/>
              <w:rPr>
                <w:rFonts w:ascii="Times New Roman" w:hAnsi="Times New Roman"/>
                <w:noProof w:val="0"/>
                <w:sz w:val="24"/>
              </w:rPr>
            </w:pPr>
            <w:r w:rsidRPr="0010285E">
              <w:rPr>
                <w:rFonts w:ascii="Times New Roman" w:hAnsi="Times New Roman"/>
                <w:noProof w:val="0"/>
                <w:sz w:val="24"/>
              </w:rPr>
              <w:t xml:space="preserve">Key design decisions made during the </w:t>
            </w:r>
            <w:r>
              <w:rPr>
                <w:rFonts w:ascii="Times New Roman" w:hAnsi="Times New Roman"/>
                <w:noProof w:val="0"/>
                <w:sz w:val="24"/>
              </w:rPr>
              <w:t>PJAC</w:t>
            </w:r>
            <w:r w:rsidRPr="0010285E">
              <w:rPr>
                <w:rFonts w:ascii="Times New Roman" w:hAnsi="Times New Roman"/>
                <w:noProof w:val="0"/>
                <w:sz w:val="24"/>
              </w:rPr>
              <w:t xml:space="preserve"> planning </w:t>
            </w:r>
            <w:r w:rsidR="0071421C">
              <w:rPr>
                <w:rFonts w:ascii="Times New Roman" w:hAnsi="Times New Roman"/>
                <w:noProof w:val="0"/>
                <w:sz w:val="24"/>
              </w:rPr>
              <w:t>year and rationale</w:t>
            </w:r>
          </w:p>
          <w:p w:rsidRPr="00E321C6" w:rsidR="0010285E" w:rsidP="00E321C6" w:rsidRDefault="0010285E" w14:paraId="4891232B" w14:textId="4A9AF7E1">
            <w:pPr>
              <w:pStyle w:val="ListParagraph"/>
              <w:numPr>
                <w:ilvl w:val="0"/>
                <w:numId w:val="10"/>
              </w:numPr>
              <w:autoSpaceDE w:val="0"/>
              <w:autoSpaceDN w:val="0"/>
              <w:adjustRightInd w:val="0"/>
              <w:spacing w:after="0" w:line="240" w:lineRule="auto"/>
              <w:ind w:left="342" w:hanging="270"/>
              <w:rPr>
                <w:rFonts w:ascii="Times New Roman" w:hAnsi="Times New Roman"/>
              </w:rPr>
            </w:pPr>
            <w:r w:rsidRPr="0010285E">
              <w:rPr>
                <w:rFonts w:ascii="Times New Roman" w:hAnsi="Times New Roman"/>
              </w:rPr>
              <w:t>Challenges encountered during the planning process and steps taken to address them</w:t>
            </w:r>
          </w:p>
        </w:tc>
      </w:tr>
      <w:tr w:rsidRPr="00B425AD" w:rsidR="00BD6AB4" w:rsidTr="00756FA9" w14:paraId="686D675C" w14:textId="77777777">
        <w:tc>
          <w:tcPr>
            <w:tcW w:w="1638" w:type="dxa"/>
          </w:tcPr>
          <w:p w:rsidRPr="00B425AD" w:rsidR="00BD6AB4" w:rsidP="00756FA9" w:rsidRDefault="00BD6AB4" w14:paraId="657AE4DE" w14:textId="536971B3">
            <w:pPr>
              <w:pStyle w:val="TableText"/>
              <w:spacing w:before="60" w:beforeLines="25" w:after="60" w:afterLines="25"/>
              <w:rPr>
                <w:rFonts w:ascii="Times New Roman" w:hAnsi="Times New Roman"/>
                <w:sz w:val="22"/>
                <w:szCs w:val="22"/>
              </w:rPr>
            </w:pPr>
            <w:r w:rsidRPr="00B425AD">
              <w:rPr>
                <w:rFonts w:ascii="Times New Roman" w:hAnsi="Times New Roman"/>
                <w:b/>
                <w:bCs/>
              </w:rPr>
              <w:t>Local Context and Service Environment</w:t>
            </w:r>
          </w:p>
        </w:tc>
        <w:tc>
          <w:tcPr>
            <w:tcW w:w="8442" w:type="dxa"/>
          </w:tcPr>
          <w:p w:rsidR="005F13CA" w:rsidP="00BD6AB4" w:rsidRDefault="000337D4" w14:paraId="5D207123" w14:textId="0DE21164">
            <w:pPr>
              <w:pStyle w:val="ListParagraph"/>
              <w:numPr>
                <w:ilvl w:val="0"/>
                <w:numId w:val="10"/>
              </w:numPr>
              <w:autoSpaceDE w:val="0"/>
              <w:autoSpaceDN w:val="0"/>
              <w:adjustRightInd w:val="0"/>
              <w:spacing w:after="0" w:line="240" w:lineRule="auto"/>
              <w:ind w:left="342" w:hanging="270"/>
              <w:rPr>
                <w:rFonts w:ascii="Times New Roman" w:hAnsi="Times New Roman"/>
              </w:rPr>
            </w:pPr>
            <w:r>
              <w:rPr>
                <w:rFonts w:ascii="Times New Roman" w:hAnsi="Times New Roman"/>
              </w:rPr>
              <w:t>State or local c</w:t>
            </w:r>
            <w:r w:rsidR="005F13CA">
              <w:rPr>
                <w:rFonts w:ascii="Times New Roman" w:hAnsi="Times New Roman"/>
              </w:rPr>
              <w:t>hild support structure</w:t>
            </w:r>
            <w:r>
              <w:rPr>
                <w:rFonts w:ascii="Times New Roman" w:hAnsi="Times New Roman"/>
              </w:rPr>
              <w:t xml:space="preserve">, </w:t>
            </w:r>
            <w:r w:rsidR="005F13CA">
              <w:rPr>
                <w:rFonts w:ascii="Times New Roman" w:hAnsi="Times New Roman"/>
              </w:rPr>
              <w:t>processes</w:t>
            </w:r>
            <w:r>
              <w:rPr>
                <w:rFonts w:ascii="Times New Roman" w:hAnsi="Times New Roman"/>
              </w:rPr>
              <w:t>, and policies</w:t>
            </w:r>
          </w:p>
          <w:p w:rsidRPr="00B425AD" w:rsidR="00BD6AB4" w:rsidP="00BD6AB4" w:rsidRDefault="00BD6AB4" w14:paraId="4C8B8F5B" w14:textId="537C3724">
            <w:pPr>
              <w:pStyle w:val="ListParagraph"/>
              <w:numPr>
                <w:ilvl w:val="0"/>
                <w:numId w:val="10"/>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Effect of demographic, economic</w:t>
            </w:r>
            <w:r w:rsidR="00E321C6">
              <w:rPr>
                <w:rFonts w:ascii="Times New Roman" w:hAnsi="Times New Roman"/>
              </w:rPr>
              <w:t>,</w:t>
            </w:r>
            <w:r w:rsidRPr="00B425AD">
              <w:rPr>
                <w:rFonts w:ascii="Times New Roman" w:hAnsi="Times New Roman"/>
              </w:rPr>
              <w:t xml:space="preserve"> or social forces on </w:t>
            </w:r>
            <w:r w:rsidR="001918C5">
              <w:rPr>
                <w:rFonts w:ascii="Times New Roman" w:hAnsi="Times New Roman"/>
              </w:rPr>
              <w:t>PJAC</w:t>
            </w:r>
            <w:r w:rsidRPr="00B425AD">
              <w:rPr>
                <w:rFonts w:ascii="Times New Roman" w:hAnsi="Times New Roman"/>
              </w:rPr>
              <w:t xml:space="preserve"> operations</w:t>
            </w:r>
          </w:p>
          <w:p w:rsidRPr="000337D4" w:rsidR="001918C5" w:rsidP="001F5D69" w:rsidRDefault="00BD6AB4" w14:paraId="652B94EF" w14:textId="77777777">
            <w:pPr>
              <w:pStyle w:val="ListParagraph"/>
              <w:numPr>
                <w:ilvl w:val="0"/>
                <w:numId w:val="10"/>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Linkages with and influences of public s</w:t>
            </w:r>
            <w:r w:rsidR="001918C5">
              <w:rPr>
                <w:rFonts w:ascii="Times New Roman" w:hAnsi="Times New Roman"/>
              </w:rPr>
              <w:t>ystems (e.g., criminal justice</w:t>
            </w:r>
            <w:r w:rsidR="001F5D69">
              <w:rPr>
                <w:rFonts w:ascii="Times New Roman" w:hAnsi="Times New Roman"/>
              </w:rPr>
              <w:t>, TANF</w:t>
            </w:r>
            <w:r w:rsidR="000337D4">
              <w:rPr>
                <w:rFonts w:ascii="Times New Roman" w:hAnsi="Times New Roman"/>
              </w:rPr>
              <w:t>, court system</w:t>
            </w:r>
            <w:r w:rsidRPr="00B425AD">
              <w:rPr>
                <w:rFonts w:ascii="Times New Roman" w:hAnsi="Times New Roman"/>
              </w:rPr>
              <w:t>)</w:t>
            </w:r>
          </w:p>
          <w:p w:rsidRPr="000337D4" w:rsidR="000337D4" w:rsidP="000337D4" w:rsidRDefault="000337D4" w14:paraId="34096B7D" w14:textId="6806C63F">
            <w:pPr>
              <w:pStyle w:val="ListParagraph"/>
              <w:numPr>
                <w:ilvl w:val="0"/>
                <w:numId w:val="10"/>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Other state or community organizations providing any PJAC-like services; how the services provided by these organizations differ from the PJAC program; whether and how these services may have affected the PJAC program; and use of these other services by noncustodial parents</w:t>
            </w:r>
            <w:r w:rsidR="00E17F1A">
              <w:rPr>
                <w:rFonts w:ascii="Times New Roman" w:hAnsi="Times New Roman"/>
              </w:rPr>
              <w:t xml:space="preserve"> (in either program or control group)</w:t>
            </w:r>
          </w:p>
        </w:tc>
      </w:tr>
      <w:tr w:rsidRPr="00B425AD" w:rsidR="005D52DC" w:rsidTr="00A83080" w14:paraId="33857EB0" w14:textId="77777777">
        <w:tc>
          <w:tcPr>
            <w:tcW w:w="1638" w:type="dxa"/>
          </w:tcPr>
          <w:p w:rsidRPr="00B425AD" w:rsidR="005D52DC" w:rsidP="00E321C6" w:rsidRDefault="005D52DC" w14:paraId="02669DD2" w14:textId="34C1DB75">
            <w:pPr>
              <w:pStyle w:val="TableText"/>
              <w:spacing w:before="60" w:beforeLines="25" w:after="60" w:afterLines="25"/>
              <w:rPr>
                <w:rFonts w:ascii="Times New Roman" w:hAnsi="Times New Roman"/>
                <w:b/>
                <w:bCs/>
              </w:rPr>
            </w:pPr>
            <w:r w:rsidRPr="00B425AD">
              <w:rPr>
                <w:rFonts w:ascii="Times New Roman" w:hAnsi="Times New Roman"/>
                <w:b/>
              </w:rPr>
              <w:t>Study Participant</w:t>
            </w:r>
            <w:r w:rsidRPr="00B425AD">
              <w:rPr>
                <w:rFonts w:ascii="Times New Roman" w:hAnsi="Times New Roman"/>
                <w:b/>
                <w:bCs/>
              </w:rPr>
              <w:t xml:space="preserve"> </w:t>
            </w:r>
            <w:r>
              <w:rPr>
                <w:rFonts w:ascii="Times New Roman" w:hAnsi="Times New Roman"/>
                <w:b/>
                <w:bCs/>
              </w:rPr>
              <w:t xml:space="preserve">Selection </w:t>
            </w:r>
          </w:p>
        </w:tc>
        <w:tc>
          <w:tcPr>
            <w:tcW w:w="8442" w:type="dxa"/>
          </w:tcPr>
          <w:p w:rsidR="008540A4" w:rsidP="00A83080" w:rsidRDefault="008540A4" w14:paraId="1D36EFE4" w14:textId="211E1399">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Applying PJAC eligibility criteria</w:t>
            </w:r>
          </w:p>
          <w:p w:rsidRPr="00B425AD" w:rsidR="005D52DC" w:rsidP="00A83080" w:rsidRDefault="005D52DC" w14:paraId="35C13F8E" w14:textId="0BE1503D">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Description of the </w:t>
            </w:r>
            <w:r>
              <w:rPr>
                <w:rFonts w:ascii="Times New Roman" w:hAnsi="Times New Roman"/>
              </w:rPr>
              <w:t xml:space="preserve">process </w:t>
            </w:r>
            <w:r w:rsidRPr="00B425AD">
              <w:rPr>
                <w:rFonts w:ascii="Times New Roman" w:hAnsi="Times New Roman"/>
              </w:rPr>
              <w:t xml:space="preserve">used to </w:t>
            </w:r>
            <w:r>
              <w:rPr>
                <w:rFonts w:ascii="Times New Roman" w:hAnsi="Times New Roman"/>
              </w:rPr>
              <w:t xml:space="preserve">select cases </w:t>
            </w:r>
            <w:r w:rsidR="00261702">
              <w:rPr>
                <w:rFonts w:ascii="Times New Roman" w:hAnsi="Times New Roman"/>
              </w:rPr>
              <w:t xml:space="preserve">for contempt, and the process to </w:t>
            </w:r>
            <w:r w:rsidR="00E17F1A">
              <w:rPr>
                <w:rFonts w:ascii="Times New Roman" w:hAnsi="Times New Roman"/>
              </w:rPr>
              <w:t>randomly assign cases to the PJAC sample</w:t>
            </w:r>
          </w:p>
          <w:p w:rsidR="005D52DC" w:rsidP="00DC5976" w:rsidRDefault="00DC5976" w14:paraId="533C88DF" w14:textId="5DCFF366">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Description of the characteristics of </w:t>
            </w:r>
            <w:r>
              <w:rPr>
                <w:rFonts w:ascii="Times New Roman" w:hAnsi="Times New Roman"/>
              </w:rPr>
              <w:t xml:space="preserve">PJAC </w:t>
            </w:r>
            <w:r w:rsidR="00E321C6">
              <w:rPr>
                <w:rFonts w:ascii="Times New Roman" w:hAnsi="Times New Roman"/>
              </w:rPr>
              <w:t>sample members</w:t>
            </w:r>
            <w:r w:rsidR="008540A4">
              <w:rPr>
                <w:rFonts w:ascii="Times New Roman" w:hAnsi="Times New Roman"/>
              </w:rPr>
              <w:t xml:space="preserve">, anticipated </w:t>
            </w:r>
            <w:r w:rsidR="00187219">
              <w:rPr>
                <w:rFonts w:ascii="Times New Roman" w:hAnsi="Times New Roman"/>
              </w:rPr>
              <w:t xml:space="preserve">service </w:t>
            </w:r>
            <w:r w:rsidR="008540A4">
              <w:rPr>
                <w:rFonts w:ascii="Times New Roman" w:hAnsi="Times New Roman"/>
              </w:rPr>
              <w:t>needs, and barriers to child support payment</w:t>
            </w:r>
          </w:p>
          <w:p w:rsidR="00DC5976" w:rsidP="00DC5976" w:rsidRDefault="008540A4" w14:paraId="09914073" w14:textId="0DB97596">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R</w:t>
            </w:r>
            <w:r w:rsidRPr="00B425AD" w:rsidR="00DC5976">
              <w:rPr>
                <w:rFonts w:ascii="Times New Roman" w:hAnsi="Times New Roman"/>
              </w:rPr>
              <w:t>eview of specific cases to get better understanding of the study sample</w:t>
            </w:r>
          </w:p>
          <w:p w:rsidRPr="00DC5976" w:rsidR="008540A4" w:rsidP="00DC5976" w:rsidRDefault="008540A4" w14:paraId="2EF2CBE9" w14:textId="5213292C">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Challenges of study enrollment</w:t>
            </w:r>
          </w:p>
        </w:tc>
      </w:tr>
      <w:tr w:rsidRPr="00B425AD" w:rsidR="005D52DC" w:rsidTr="00756FA9" w14:paraId="6159630E" w14:textId="77777777">
        <w:tc>
          <w:tcPr>
            <w:tcW w:w="1638" w:type="dxa"/>
          </w:tcPr>
          <w:p w:rsidRPr="00B425AD" w:rsidR="005D52DC" w:rsidP="00D87EE9" w:rsidRDefault="003B2141" w14:paraId="538356AB" w14:textId="70762CB8">
            <w:pPr>
              <w:pStyle w:val="TableText"/>
              <w:spacing w:before="60" w:beforeLines="25" w:after="60" w:afterLines="25"/>
              <w:rPr>
                <w:rFonts w:ascii="Times New Roman" w:hAnsi="Times New Roman"/>
                <w:b/>
                <w:bCs/>
              </w:rPr>
            </w:pPr>
            <w:r>
              <w:rPr>
                <w:rFonts w:ascii="Times New Roman" w:hAnsi="Times New Roman"/>
                <w:b/>
                <w:bCs/>
              </w:rPr>
              <w:t xml:space="preserve">Implementation of PJAC </w:t>
            </w:r>
            <w:r w:rsidR="00D87EE9">
              <w:rPr>
                <w:rFonts w:ascii="Times New Roman" w:hAnsi="Times New Roman"/>
                <w:b/>
                <w:bCs/>
              </w:rPr>
              <w:t>Elements</w:t>
            </w:r>
          </w:p>
        </w:tc>
        <w:tc>
          <w:tcPr>
            <w:tcW w:w="8442" w:type="dxa"/>
          </w:tcPr>
          <w:p w:rsidR="005D52DC" w:rsidP="005D52DC" w:rsidRDefault="004C0DD2" w14:paraId="65BBC52C" w14:textId="19FDE273">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assessment process</w:t>
            </w:r>
            <w:r w:rsidR="003B2141">
              <w:rPr>
                <w:rFonts w:ascii="Times New Roman" w:hAnsi="Times New Roman"/>
              </w:rPr>
              <w:t>, including ability to pay</w:t>
            </w:r>
          </w:p>
          <w:p w:rsidR="003B2141" w:rsidP="005D52DC" w:rsidRDefault="005F13CA" w14:paraId="01D6C741" w14:textId="07BFBF3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Discussion of process and content of contacts with custodial parent</w:t>
            </w:r>
          </w:p>
          <w:p w:rsidR="003B2141" w:rsidP="005D52DC" w:rsidRDefault="003B2141" w14:paraId="02E07824"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outreach and engagement strategies and efforts</w:t>
            </w:r>
          </w:p>
          <w:p w:rsidR="003B2141" w:rsidP="005D52DC" w:rsidRDefault="003B2141" w14:paraId="264E8418"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enhanced investigation use and process</w:t>
            </w:r>
          </w:p>
          <w:p w:rsidR="003B2141" w:rsidP="003B2141" w:rsidRDefault="003B2141" w14:paraId="2D2E4631"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lastRenderedPageBreak/>
              <w:t>Description of case conferencing process</w:t>
            </w:r>
          </w:p>
          <w:p w:rsidR="003B2141" w:rsidP="003B2141" w:rsidRDefault="003B2141" w14:paraId="5C6E5FE1" w14:textId="5C57C004">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Description of </w:t>
            </w:r>
            <w:r w:rsidR="005F13CA">
              <w:rPr>
                <w:rFonts w:ascii="Times New Roman" w:hAnsi="Times New Roman"/>
              </w:rPr>
              <w:t xml:space="preserve">development of case action plans </w:t>
            </w:r>
          </w:p>
          <w:p w:rsidR="003B2141" w:rsidP="003B2141" w:rsidRDefault="003B2141" w14:paraId="11613147"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case management process</w:t>
            </w:r>
          </w:p>
          <w:p w:rsidR="003B2141" w:rsidP="003B2141" w:rsidRDefault="003B2141" w14:paraId="58AC31E8" w14:textId="2D6E501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enhanced child support services</w:t>
            </w:r>
            <w:r w:rsidR="005F13CA">
              <w:rPr>
                <w:rFonts w:ascii="Times New Roman" w:hAnsi="Times New Roman"/>
              </w:rPr>
              <w:t>, including suppression of enforcement actions</w:t>
            </w:r>
          </w:p>
          <w:p w:rsidR="003B2141" w:rsidP="003B2141" w:rsidRDefault="003B2141" w14:paraId="61036533" w14:textId="4888C432">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use of enforcement</w:t>
            </w:r>
            <w:r w:rsidR="00E321C6">
              <w:rPr>
                <w:rFonts w:ascii="Times New Roman" w:hAnsi="Times New Roman"/>
              </w:rPr>
              <w:t>/contempt</w:t>
            </w:r>
            <w:r>
              <w:rPr>
                <w:rFonts w:ascii="Times New Roman" w:hAnsi="Times New Roman"/>
              </w:rPr>
              <w:t xml:space="preserve"> actions </w:t>
            </w:r>
            <w:r w:rsidR="005F13CA">
              <w:rPr>
                <w:rFonts w:ascii="Times New Roman" w:hAnsi="Times New Roman"/>
              </w:rPr>
              <w:t xml:space="preserve">for PJAC cases </w:t>
            </w:r>
            <w:r>
              <w:rPr>
                <w:rFonts w:ascii="Times New Roman" w:hAnsi="Times New Roman"/>
              </w:rPr>
              <w:t>and decision-making process</w:t>
            </w:r>
          </w:p>
          <w:p w:rsidRPr="007A6BE2" w:rsidR="00E17F1A" w:rsidP="007A6BE2" w:rsidRDefault="007A6BE2" w14:paraId="362D2973" w14:textId="1EE0B3B1">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Description of </w:t>
            </w:r>
            <w:r w:rsidR="00187219">
              <w:rPr>
                <w:rFonts w:ascii="Times New Roman" w:hAnsi="Times New Roman"/>
              </w:rPr>
              <w:t xml:space="preserve">grantee’s approach to addressing </w:t>
            </w:r>
            <w:r>
              <w:rPr>
                <w:rFonts w:ascii="Times New Roman" w:hAnsi="Times New Roman"/>
              </w:rPr>
              <w:t>domestic violence</w:t>
            </w:r>
            <w:r w:rsidR="00187219">
              <w:rPr>
                <w:rFonts w:ascii="Times New Roman" w:hAnsi="Times New Roman"/>
              </w:rPr>
              <w:t xml:space="preserve"> and providing related services</w:t>
            </w:r>
          </w:p>
          <w:p w:rsidR="003B2141" w:rsidP="003B2141" w:rsidRDefault="003B2141" w14:paraId="2E7E7307" w14:textId="49B16268">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supportive services, including services offered, collaboration with partners, re</w:t>
            </w:r>
            <w:r w:rsidR="005F13CA">
              <w:rPr>
                <w:rFonts w:ascii="Times New Roman" w:hAnsi="Times New Roman"/>
              </w:rPr>
              <w:t>ferral and follow-up processes</w:t>
            </w:r>
          </w:p>
          <w:p w:rsidRPr="007A6BE2" w:rsidR="00E17F1A" w:rsidP="007A6BE2" w:rsidRDefault="007A6BE2" w14:paraId="7D9BF704" w14:textId="2D5A499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any formal screening or assessment tools used in delivery of PJAC service elements</w:t>
            </w:r>
          </w:p>
          <w:p w:rsidR="00DC5976" w:rsidP="003B2141" w:rsidRDefault="00DC5976" w14:paraId="6F48B0F9" w14:textId="7BC714B3">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For all PJAC components, s</w:t>
            </w:r>
            <w:r w:rsidRPr="00B425AD">
              <w:rPr>
                <w:rFonts w:ascii="Times New Roman" w:hAnsi="Times New Roman"/>
              </w:rPr>
              <w:t>tructure of services and fidelity to intended model</w:t>
            </w:r>
          </w:p>
          <w:p w:rsidR="008540A4" w:rsidP="003B2141" w:rsidRDefault="008540A4" w14:paraId="0A20A065" w14:textId="20B5F9C4">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Use of procedural justice-informed approaches in delivering PJAC elements</w:t>
            </w:r>
          </w:p>
          <w:p w:rsidRPr="00DC5976" w:rsidR="00DC5976" w:rsidP="00DC5976" w:rsidRDefault="00E321C6" w14:paraId="70A0BC01" w14:textId="1F722338">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R</w:t>
            </w:r>
            <w:r w:rsidRPr="00B425AD" w:rsidR="00DC5976">
              <w:rPr>
                <w:rFonts w:ascii="Times New Roman" w:hAnsi="Times New Roman"/>
              </w:rPr>
              <w:t>eview of specific cases to walk through service delivery approaches</w:t>
            </w:r>
          </w:p>
        </w:tc>
      </w:tr>
      <w:tr w:rsidRPr="00B425AD" w:rsidR="000337D4" w:rsidTr="00756FA9" w14:paraId="34205409" w14:textId="77777777">
        <w:tc>
          <w:tcPr>
            <w:tcW w:w="1638" w:type="dxa"/>
          </w:tcPr>
          <w:p w:rsidR="000337D4" w:rsidP="00756FA9" w:rsidRDefault="000337D4" w14:paraId="6977F9D1" w14:textId="5744B862">
            <w:pPr>
              <w:pStyle w:val="TableText"/>
              <w:spacing w:before="60" w:beforeLines="25" w:after="60" w:afterLines="25"/>
              <w:rPr>
                <w:rFonts w:ascii="Times New Roman" w:hAnsi="Times New Roman"/>
                <w:b/>
                <w:bCs/>
              </w:rPr>
            </w:pPr>
            <w:r>
              <w:rPr>
                <w:rFonts w:ascii="Times New Roman" w:hAnsi="Times New Roman"/>
                <w:b/>
                <w:bCs/>
              </w:rPr>
              <w:lastRenderedPageBreak/>
              <w:t>Program participation</w:t>
            </w:r>
          </w:p>
        </w:tc>
        <w:tc>
          <w:tcPr>
            <w:tcW w:w="8442" w:type="dxa"/>
          </w:tcPr>
          <w:p w:rsidRPr="000337D4" w:rsidR="000337D4" w:rsidP="000337D4" w:rsidRDefault="000337D4" w14:paraId="4065B2D2" w14:textId="6F76398B">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Typical duration of participation in the demonstration</w:t>
            </w:r>
          </w:p>
          <w:p w:rsidRPr="000337D4" w:rsidR="000337D4" w:rsidP="000337D4" w:rsidRDefault="000337D4" w14:paraId="7DF6CE0C" w14:textId="58370C78">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Criteria used by staff for terminating services to a participant</w:t>
            </w:r>
            <w:r>
              <w:rPr>
                <w:rFonts w:ascii="Times New Roman" w:hAnsi="Times New Roman"/>
                <w:noProof w:val="0"/>
                <w:sz w:val="24"/>
              </w:rPr>
              <w:t xml:space="preserve"> and initiating contempt</w:t>
            </w:r>
          </w:p>
          <w:p w:rsidRPr="000337D4" w:rsidR="000337D4" w:rsidP="000337D4" w:rsidRDefault="000337D4" w14:paraId="4466B8ED" w14:textId="77777777">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Challenges to promoting sustained participation</w:t>
            </w:r>
          </w:p>
          <w:p w:rsidRPr="000337D4" w:rsidR="000337D4" w:rsidP="000337D4" w:rsidRDefault="000337D4" w14:paraId="33D13EEE" w14:textId="77777777">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 xml:space="preserve">Strategies used to encourage initial and ongoing participation; perceived success of each strategy; new strategies under consideration to encourage participation </w:t>
            </w:r>
          </w:p>
          <w:p w:rsidRPr="000337D4" w:rsidR="000337D4" w:rsidP="000337D4" w:rsidRDefault="000337D4" w14:paraId="7D67FA56" w14:textId="77777777">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Incentives used to encourage participation in services; types of incentives; timing and frequency of incentives; staff perceptions about which incentives appear to best promote participation</w:t>
            </w:r>
          </w:p>
          <w:p w:rsidRPr="000337D4" w:rsidR="000337D4" w:rsidP="000337D4" w:rsidRDefault="000337D4" w14:paraId="18FBB932" w14:textId="4443BBFD">
            <w:pPr>
              <w:pStyle w:val="ListParagraph"/>
              <w:numPr>
                <w:ilvl w:val="0"/>
                <w:numId w:val="5"/>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 xml:space="preserve">Staff perceptions about particular subgroups of </w:t>
            </w:r>
            <w:r>
              <w:rPr>
                <w:rFonts w:ascii="Times New Roman" w:hAnsi="Times New Roman"/>
              </w:rPr>
              <w:t>noncustodial parents</w:t>
            </w:r>
            <w:r w:rsidRPr="000337D4">
              <w:rPr>
                <w:rFonts w:ascii="Times New Roman" w:hAnsi="Times New Roman"/>
              </w:rPr>
              <w:t xml:space="preserve"> who appear most and least responsive to </w:t>
            </w:r>
            <w:r>
              <w:rPr>
                <w:rFonts w:ascii="Times New Roman" w:hAnsi="Times New Roman"/>
              </w:rPr>
              <w:t>PJAC</w:t>
            </w:r>
          </w:p>
          <w:p w:rsidRPr="000337D4" w:rsidR="000337D4" w:rsidP="000337D4" w:rsidRDefault="000337D4" w14:paraId="6C3CBBC8" w14:textId="12930E7F">
            <w:pPr>
              <w:pStyle w:val="TOC4"/>
              <w:numPr>
                <w:ilvl w:val="0"/>
                <w:numId w:val="5"/>
              </w:numPr>
              <w:autoSpaceDE w:val="0"/>
              <w:autoSpaceDN w:val="0"/>
              <w:adjustRightInd w:val="0"/>
              <w:ind w:left="342" w:hanging="270"/>
              <w:rPr>
                <w:rFonts w:ascii="Times New Roman" w:hAnsi="Times New Roman"/>
                <w:noProof w:val="0"/>
                <w:sz w:val="24"/>
              </w:rPr>
            </w:pPr>
            <w:r w:rsidRPr="000337D4">
              <w:rPr>
                <w:rFonts w:ascii="Times New Roman" w:hAnsi="Times New Roman"/>
                <w:noProof w:val="0"/>
                <w:sz w:val="24"/>
              </w:rPr>
              <w:t>Strategies use</w:t>
            </w:r>
            <w:r w:rsidR="00EE2318">
              <w:rPr>
                <w:rFonts w:ascii="Times New Roman" w:hAnsi="Times New Roman"/>
                <w:noProof w:val="0"/>
                <w:sz w:val="24"/>
              </w:rPr>
              <w:t>d</w:t>
            </w:r>
            <w:r w:rsidRPr="000337D4">
              <w:rPr>
                <w:rFonts w:ascii="Times New Roman" w:hAnsi="Times New Roman"/>
                <w:noProof w:val="0"/>
                <w:sz w:val="24"/>
              </w:rPr>
              <w:t xml:space="preserve"> to re-engage </w:t>
            </w:r>
            <w:r>
              <w:rPr>
                <w:rFonts w:ascii="Times New Roman" w:hAnsi="Times New Roman"/>
                <w:noProof w:val="0"/>
                <w:sz w:val="24"/>
              </w:rPr>
              <w:t>noncustodial parents</w:t>
            </w:r>
            <w:r w:rsidRPr="000337D4">
              <w:rPr>
                <w:rFonts w:ascii="Times New Roman" w:hAnsi="Times New Roman"/>
                <w:noProof w:val="0"/>
                <w:sz w:val="24"/>
              </w:rPr>
              <w:t xml:space="preserve"> who have stopped participating; which partners are involved; point at which st</w:t>
            </w:r>
            <w:r>
              <w:rPr>
                <w:rFonts w:ascii="Times New Roman" w:hAnsi="Times New Roman"/>
                <w:noProof w:val="0"/>
                <w:sz w:val="24"/>
              </w:rPr>
              <w:t>aff cease attempts to re-engage</w:t>
            </w:r>
          </w:p>
          <w:p w:rsidR="000337D4" w:rsidP="000337D4" w:rsidRDefault="000337D4" w14:paraId="3AB7B179" w14:textId="70FCEADA">
            <w:pPr>
              <w:pStyle w:val="ListParagraph"/>
              <w:numPr>
                <w:ilvl w:val="0"/>
                <w:numId w:val="5"/>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Any changes to these strategies over time and rationale for changes</w:t>
            </w:r>
          </w:p>
        </w:tc>
      </w:tr>
      <w:tr w:rsidRPr="00B425AD" w:rsidR="007A6BE2" w:rsidTr="00756FA9" w14:paraId="24065E73" w14:textId="77777777">
        <w:tc>
          <w:tcPr>
            <w:tcW w:w="1638" w:type="dxa"/>
          </w:tcPr>
          <w:p w:rsidRPr="00B425AD" w:rsidR="007A6BE2" w:rsidP="00756FA9" w:rsidRDefault="007A6BE2" w14:paraId="694A8032" w14:textId="236223CB">
            <w:pPr>
              <w:pStyle w:val="TableText"/>
              <w:spacing w:before="60" w:beforeLines="25" w:after="60" w:afterLines="25"/>
              <w:rPr>
                <w:rFonts w:ascii="Times New Roman" w:hAnsi="Times New Roman"/>
                <w:b/>
                <w:bCs/>
              </w:rPr>
            </w:pPr>
            <w:r>
              <w:rPr>
                <w:rFonts w:ascii="Times New Roman" w:hAnsi="Times New Roman"/>
                <w:b/>
                <w:bCs/>
              </w:rPr>
              <w:t>Target Outcomes</w:t>
            </w:r>
          </w:p>
        </w:tc>
        <w:tc>
          <w:tcPr>
            <w:tcW w:w="8442" w:type="dxa"/>
          </w:tcPr>
          <w:p w:rsidR="007A6BE2" w:rsidP="00F66283" w:rsidRDefault="007A6BE2" w14:paraId="396378B3"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Goals for PJAC program</w:t>
            </w:r>
          </w:p>
          <w:p w:rsidR="007A6BE2" w:rsidP="00F66283" w:rsidRDefault="007A6BE2" w14:paraId="60780559" w14:textId="77777777">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Expected outcomes for noncustodial parents, how planned services will contribute to these outcomes, and anticipated length of program participation needed to achieve outcomes</w:t>
            </w:r>
          </w:p>
          <w:p w:rsidRPr="00DC5976" w:rsidR="007A6BE2" w:rsidP="00E321C6" w:rsidRDefault="007A6BE2" w14:paraId="6A24E231" w14:textId="4B3B336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Program approach to monitoring progress toward goals</w:t>
            </w:r>
          </w:p>
        </w:tc>
      </w:tr>
      <w:tr w:rsidRPr="00B425AD" w:rsidR="005D52DC" w:rsidTr="00756FA9" w14:paraId="08AF5AEB" w14:textId="77777777">
        <w:tc>
          <w:tcPr>
            <w:tcW w:w="1638" w:type="dxa"/>
          </w:tcPr>
          <w:p w:rsidRPr="00B425AD" w:rsidR="005D52DC" w:rsidP="00756FA9" w:rsidRDefault="005D52DC" w14:paraId="7A1A22B9" w14:textId="77721207">
            <w:pPr>
              <w:pStyle w:val="TableText"/>
              <w:spacing w:before="60" w:beforeLines="25" w:after="60" w:afterLines="25"/>
              <w:rPr>
                <w:rFonts w:ascii="Times New Roman" w:hAnsi="Times New Roman"/>
                <w:b/>
                <w:bCs/>
              </w:rPr>
            </w:pPr>
            <w:r w:rsidRPr="00B425AD">
              <w:rPr>
                <w:rFonts w:ascii="Times New Roman" w:hAnsi="Times New Roman"/>
                <w:b/>
                <w:bCs/>
              </w:rPr>
              <w:t xml:space="preserve">Implementation Systems Supporting </w:t>
            </w:r>
            <w:r>
              <w:rPr>
                <w:rFonts w:ascii="Times New Roman" w:hAnsi="Times New Roman"/>
                <w:b/>
              </w:rPr>
              <w:t>PJAC (technical assistance</w:t>
            </w:r>
            <w:r w:rsidR="003B2141">
              <w:rPr>
                <w:rFonts w:ascii="Times New Roman" w:hAnsi="Times New Roman"/>
                <w:b/>
              </w:rPr>
              <w:t>)</w:t>
            </w:r>
          </w:p>
        </w:tc>
        <w:tc>
          <w:tcPr>
            <w:tcW w:w="8442" w:type="dxa"/>
          </w:tcPr>
          <w:p w:rsidRPr="00DC5976" w:rsidR="00F66283" w:rsidP="00FE205F" w:rsidRDefault="00F66283" w14:paraId="65C16D3C" w14:textId="78BDEF7C">
            <w:pPr>
              <w:pStyle w:val="ListParagraph"/>
              <w:numPr>
                <w:ilvl w:val="0"/>
                <w:numId w:val="5"/>
              </w:numPr>
              <w:autoSpaceDE w:val="0"/>
              <w:autoSpaceDN w:val="0"/>
              <w:adjustRightInd w:val="0"/>
              <w:spacing w:after="0" w:line="240" w:lineRule="auto"/>
              <w:ind w:left="342" w:hanging="270"/>
              <w:rPr>
                <w:rFonts w:ascii="Times New Roman" w:hAnsi="Times New Roman"/>
              </w:rPr>
            </w:pPr>
            <w:r w:rsidRPr="00DC5976">
              <w:rPr>
                <w:rFonts w:ascii="Times New Roman" w:hAnsi="Times New Roman"/>
              </w:rPr>
              <w:t>Description of</w:t>
            </w:r>
            <w:r>
              <w:rPr>
                <w:rFonts w:ascii="Times New Roman" w:hAnsi="Times New Roman"/>
              </w:rPr>
              <w:t xml:space="preserve"> PJAC</w:t>
            </w:r>
            <w:r w:rsidRPr="00DC5976">
              <w:rPr>
                <w:rFonts w:ascii="Times New Roman" w:hAnsi="Times New Roman"/>
              </w:rPr>
              <w:t xml:space="preserve"> staff role</w:t>
            </w:r>
            <w:r>
              <w:rPr>
                <w:rFonts w:ascii="Times New Roman" w:hAnsi="Times New Roman"/>
              </w:rPr>
              <w:t>s</w:t>
            </w:r>
            <w:r w:rsidRPr="00DC5976">
              <w:rPr>
                <w:rFonts w:ascii="Times New Roman" w:hAnsi="Times New Roman"/>
              </w:rPr>
              <w:t xml:space="preserve"> in delivering services and activities</w:t>
            </w:r>
          </w:p>
          <w:p w:rsidR="00DC5976" w:rsidP="00FE205F" w:rsidRDefault="00F66283" w14:paraId="45C08231" w14:textId="00380694">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PJAC </w:t>
            </w:r>
            <w:r w:rsidRPr="00B425AD" w:rsidR="005D52DC">
              <w:rPr>
                <w:rFonts w:ascii="Times New Roman" w:hAnsi="Times New Roman"/>
              </w:rPr>
              <w:t>staff selection and tr</w:t>
            </w:r>
            <w:r>
              <w:rPr>
                <w:rFonts w:ascii="Times New Roman" w:hAnsi="Times New Roman"/>
              </w:rPr>
              <w:t xml:space="preserve">aining, staff development, </w:t>
            </w:r>
            <w:r w:rsidRPr="00B425AD">
              <w:rPr>
                <w:rFonts w:ascii="Times New Roman" w:hAnsi="Times New Roman"/>
              </w:rPr>
              <w:t>in</w:t>
            </w:r>
            <w:r>
              <w:rPr>
                <w:rFonts w:ascii="Times New Roman" w:hAnsi="Times New Roman"/>
              </w:rPr>
              <w:t>formation system infrastructure</w:t>
            </w:r>
          </w:p>
          <w:p w:rsidR="00F66283" w:rsidP="00FE205F" w:rsidRDefault="00F66283" w14:paraId="00611BC2" w14:textId="2872999A">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Use of PJAC technical assistance</w:t>
            </w:r>
          </w:p>
          <w:p w:rsidRPr="00B425AD" w:rsidR="005D52DC" w:rsidP="00FE205F" w:rsidRDefault="005D52DC" w14:paraId="0403F2EF" w14:textId="749E1317">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lastRenderedPageBreak/>
              <w:t xml:space="preserve">Organizational climate and culture influence on </w:t>
            </w:r>
            <w:r w:rsidR="00DC5976">
              <w:rPr>
                <w:rFonts w:ascii="Times New Roman" w:hAnsi="Times New Roman"/>
              </w:rPr>
              <w:t>PJAC implementation</w:t>
            </w:r>
          </w:p>
          <w:p w:rsidRPr="00B425AD" w:rsidR="005D52DC" w:rsidP="00FE205F" w:rsidRDefault="005D52DC" w14:paraId="268B6024" w14:textId="4D04B822">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Processes used to adopt or modify existing service components</w:t>
            </w:r>
            <w:r w:rsidR="00F66283">
              <w:rPr>
                <w:rFonts w:ascii="Times New Roman" w:hAnsi="Times New Roman"/>
              </w:rPr>
              <w:t xml:space="preserve"> or implementation systems</w:t>
            </w:r>
            <w:r w:rsidR="00A37AF4">
              <w:rPr>
                <w:rFonts w:ascii="Times New Roman" w:hAnsi="Times New Roman"/>
              </w:rPr>
              <w:t xml:space="preserve"> for PJAC</w:t>
            </w:r>
          </w:p>
          <w:p w:rsidR="005D52DC" w:rsidP="00FE205F" w:rsidRDefault="005D52DC" w14:paraId="70DE2ABF" w14:textId="29996794">
            <w:pPr>
              <w:pStyle w:val="ListParagraph"/>
              <w:numPr>
                <w:ilvl w:val="0"/>
                <w:numId w:val="5"/>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Challenges associated with the implementation systems</w:t>
            </w:r>
            <w:r w:rsidR="00F66283">
              <w:rPr>
                <w:rFonts w:ascii="Times New Roman" w:hAnsi="Times New Roman"/>
              </w:rPr>
              <w:t xml:space="preserve"> for PJAC</w:t>
            </w:r>
          </w:p>
          <w:p w:rsidR="007A6BE2" w:rsidP="00FE205F" w:rsidRDefault="007A6BE2" w14:paraId="2B563706" w14:textId="2E9FC9BF">
            <w:pPr>
              <w:pStyle w:val="ListParagraph"/>
              <w:numPr>
                <w:ilvl w:val="0"/>
                <w:numId w:val="5"/>
              </w:numPr>
              <w:autoSpaceDE w:val="0"/>
              <w:autoSpaceDN w:val="0"/>
              <w:adjustRightInd w:val="0"/>
              <w:spacing w:after="0" w:line="240" w:lineRule="auto"/>
              <w:ind w:left="342" w:hanging="270"/>
              <w:rPr>
                <w:rFonts w:ascii="Times New Roman" w:hAnsi="Times New Roman"/>
              </w:rPr>
            </w:pPr>
            <w:r>
              <w:rPr>
                <w:rFonts w:ascii="Times New Roman" w:hAnsi="Times New Roman"/>
              </w:rPr>
              <w:t xml:space="preserve">Use of </w:t>
            </w:r>
            <w:r w:rsidR="00FE205F">
              <w:rPr>
                <w:rFonts w:ascii="Times New Roman" w:hAnsi="Times New Roman"/>
              </w:rPr>
              <w:t xml:space="preserve">data systems </w:t>
            </w:r>
            <w:r w:rsidR="00EE2318">
              <w:rPr>
                <w:rFonts w:ascii="Times New Roman" w:hAnsi="Times New Roman"/>
              </w:rPr>
              <w:t xml:space="preserve">(including project MIS) </w:t>
            </w:r>
            <w:r>
              <w:rPr>
                <w:rFonts w:ascii="Times New Roman" w:hAnsi="Times New Roman"/>
              </w:rPr>
              <w:t>to track program participation and services</w:t>
            </w:r>
            <w:r w:rsidR="00E321C6">
              <w:rPr>
                <w:rFonts w:ascii="Times New Roman" w:hAnsi="Times New Roman"/>
              </w:rPr>
              <w:t>,</w:t>
            </w:r>
            <w:r w:rsidR="00FE205F">
              <w:rPr>
                <w:rFonts w:ascii="Times New Roman" w:hAnsi="Times New Roman"/>
              </w:rPr>
              <w:t xml:space="preserve"> monitor progress toward goals, oversee partner performance</w:t>
            </w:r>
          </w:p>
          <w:p w:rsidRPr="00FE205F" w:rsidR="00FE205F" w:rsidP="00FE205F" w:rsidRDefault="00FE205F" w14:paraId="57B2FD61" w14:textId="02B12ACB">
            <w:pPr>
              <w:pStyle w:val="ListParagraph"/>
              <w:numPr>
                <w:ilvl w:val="0"/>
                <w:numId w:val="5"/>
              </w:numPr>
              <w:autoSpaceDE w:val="0"/>
              <w:autoSpaceDN w:val="0"/>
              <w:adjustRightInd w:val="0"/>
              <w:spacing w:after="0" w:line="240" w:lineRule="auto"/>
              <w:ind w:left="342" w:hanging="270"/>
              <w:rPr>
                <w:sz w:val="22"/>
                <w:szCs w:val="22"/>
              </w:rPr>
            </w:pPr>
            <w:r w:rsidRPr="00FE205F">
              <w:rPr>
                <w:rFonts w:ascii="Times New Roman" w:hAnsi="Times New Roman"/>
              </w:rPr>
              <w:t>Helpfulness of management information system designed for PJAC, helpfulness of technical assistance for using MIS</w:t>
            </w:r>
          </w:p>
        </w:tc>
      </w:tr>
      <w:tr w:rsidRPr="00B425AD" w:rsidR="00A37AF4" w:rsidTr="00A83080" w14:paraId="4C998F5E" w14:textId="77777777">
        <w:trPr>
          <w:cantSplit/>
          <w:trHeight w:val="539"/>
        </w:trPr>
        <w:tc>
          <w:tcPr>
            <w:tcW w:w="1638" w:type="dxa"/>
          </w:tcPr>
          <w:p w:rsidRPr="00B425AD" w:rsidR="00A37AF4" w:rsidP="00A83080" w:rsidRDefault="00A37AF4" w14:paraId="061F717D" w14:textId="77777777">
            <w:pPr>
              <w:pStyle w:val="TableText"/>
              <w:spacing w:before="60" w:beforeLines="25" w:after="60" w:afterLines="25"/>
              <w:rPr>
                <w:rFonts w:ascii="Times New Roman" w:hAnsi="Times New Roman"/>
                <w:sz w:val="22"/>
                <w:szCs w:val="22"/>
              </w:rPr>
            </w:pPr>
            <w:r>
              <w:rPr>
                <w:rFonts w:ascii="Times New Roman" w:hAnsi="Times New Roman"/>
                <w:b/>
              </w:rPr>
              <w:lastRenderedPageBreak/>
              <w:t xml:space="preserve">PJAC </w:t>
            </w:r>
            <w:r w:rsidRPr="00B425AD">
              <w:rPr>
                <w:rFonts w:ascii="Times New Roman" w:hAnsi="Times New Roman"/>
                <w:b/>
                <w:bCs/>
              </w:rPr>
              <w:t>Implementation Challenges and Lessons</w:t>
            </w:r>
          </w:p>
        </w:tc>
        <w:tc>
          <w:tcPr>
            <w:tcW w:w="8442" w:type="dxa"/>
          </w:tcPr>
          <w:p w:rsidRPr="00B425AD" w:rsidR="00A37AF4" w:rsidP="00A83080" w:rsidRDefault="00A37AF4" w14:paraId="7F518DB7" w14:textId="7D27523B">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Best practices and lessons for replication</w:t>
            </w:r>
          </w:p>
          <w:p w:rsidRPr="00E321C6" w:rsidR="00A37AF4" w:rsidP="00F66283" w:rsidRDefault="00A37AF4" w14:paraId="30452EE0" w14:textId="77777777">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sidRPr="00B425AD">
              <w:rPr>
                <w:rFonts w:ascii="Times New Roman" w:hAnsi="Times New Roman"/>
              </w:rPr>
              <w:t xml:space="preserve">Challenges in operating </w:t>
            </w:r>
            <w:r w:rsidR="00F66283">
              <w:rPr>
                <w:rFonts w:ascii="Times New Roman" w:hAnsi="Times New Roman"/>
              </w:rPr>
              <w:t>PJAC</w:t>
            </w:r>
            <w:r w:rsidRPr="00B425AD">
              <w:rPr>
                <w:rFonts w:ascii="Times New Roman" w:hAnsi="Times New Roman"/>
              </w:rPr>
              <w:t xml:space="preserve"> and meeting goals</w:t>
            </w:r>
          </w:p>
          <w:p w:rsidRPr="00E321C6" w:rsidR="00E321C6" w:rsidP="00F66283" w:rsidRDefault="00E321C6" w14:paraId="513BFCDC" w14:textId="05606662">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Strategies to address challenges</w:t>
            </w:r>
          </w:p>
          <w:p w:rsidRPr="00742543" w:rsidR="00E321C6" w:rsidP="00E321C6" w:rsidRDefault="00E321C6" w14:paraId="2FBB5DDE" w14:textId="77777777">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Modifications to implementation plans that have occurred since PJAC began; why modification was necessary, timeline for monitoring and roll-out, how changes affected service delivery</w:t>
            </w:r>
          </w:p>
          <w:p w:rsidRPr="000337D4" w:rsidR="00E321C6" w:rsidP="00E321C6" w:rsidRDefault="00E321C6" w14:paraId="0AACAE8D" w14:textId="77777777">
            <w:pPr>
              <w:pStyle w:val="ListParagraph"/>
              <w:numPr>
                <w:ilvl w:val="0"/>
                <w:numId w:val="8"/>
              </w:numPr>
              <w:autoSpaceDE w:val="0"/>
              <w:autoSpaceDN w:val="0"/>
              <w:adjustRightInd w:val="0"/>
              <w:spacing w:after="0" w:line="240" w:lineRule="auto"/>
              <w:ind w:left="342" w:hanging="270"/>
              <w:rPr>
                <w:rFonts w:ascii="Times New Roman" w:hAnsi="Times New Roman"/>
                <w:sz w:val="22"/>
                <w:szCs w:val="22"/>
              </w:rPr>
            </w:pPr>
            <w:r>
              <w:rPr>
                <w:rFonts w:ascii="Times New Roman" w:hAnsi="Times New Roman"/>
              </w:rPr>
              <w:t>Potential future modifications to the implementation plan</w:t>
            </w:r>
          </w:p>
          <w:p w:rsidRPr="000337D4" w:rsidR="000337D4" w:rsidP="000337D4" w:rsidRDefault="000337D4" w14:paraId="55A5A344"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Identification of significant gaps between the services participants need and those offered by the demonstration</w:t>
            </w:r>
          </w:p>
          <w:p w:rsidRPr="000337D4" w:rsidR="000337D4" w:rsidP="000337D4" w:rsidRDefault="000337D4" w14:paraId="4E755972"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Lessons learned about facilitators and barriers to making changes in child support policy and practice</w:t>
            </w:r>
          </w:p>
          <w:p w:rsidRPr="000337D4" w:rsidR="000337D4" w:rsidP="000337D4" w:rsidRDefault="000337D4" w14:paraId="06F539EB"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Changes informants would make to the demonstration if they were starting over</w:t>
            </w:r>
          </w:p>
          <w:p w:rsidRPr="000337D4" w:rsidR="000337D4" w:rsidP="000337D4" w:rsidRDefault="000337D4" w14:paraId="08BB9523"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Most important strengths of the demonstration</w:t>
            </w:r>
          </w:p>
          <w:p w:rsidRPr="000337D4" w:rsidR="000337D4" w:rsidP="000337D4" w:rsidRDefault="000337D4" w14:paraId="1F550C00"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Most important lessons learned about implementing the demonstration</w:t>
            </w:r>
          </w:p>
          <w:p w:rsidRPr="000337D4" w:rsidR="000337D4" w:rsidP="000337D4" w:rsidRDefault="000337D4" w14:paraId="5818DB15" w14:textId="1681AEC8">
            <w:pPr>
              <w:pStyle w:val="ListParagraph"/>
              <w:numPr>
                <w:ilvl w:val="0"/>
                <w:numId w:val="8"/>
              </w:numPr>
              <w:autoSpaceDE w:val="0"/>
              <w:autoSpaceDN w:val="0"/>
              <w:adjustRightInd w:val="0"/>
              <w:spacing w:after="0" w:line="240" w:lineRule="auto"/>
              <w:ind w:left="342" w:hanging="270"/>
              <w:rPr>
                <w:rFonts w:ascii="Times New Roman" w:hAnsi="Times New Roman"/>
              </w:rPr>
            </w:pPr>
            <w:r w:rsidRPr="000337D4">
              <w:rPr>
                <w:rFonts w:ascii="Times New Roman" w:hAnsi="Times New Roman"/>
              </w:rPr>
              <w:t>Suggestions for how OSCE can best support and encourage child support agency leadership to adopt innovations in child support policy and practice</w:t>
            </w:r>
          </w:p>
        </w:tc>
      </w:tr>
      <w:tr w:rsidRPr="00B425AD" w:rsidR="005D52DC" w:rsidTr="00756FA9" w14:paraId="681A6416" w14:textId="77777777">
        <w:tc>
          <w:tcPr>
            <w:tcW w:w="1638" w:type="dxa"/>
          </w:tcPr>
          <w:p w:rsidRPr="00B425AD" w:rsidR="005D52DC" w:rsidP="005C5467" w:rsidRDefault="005D52DC" w14:paraId="3B629AA7" w14:textId="420CCBD7">
            <w:pPr>
              <w:pStyle w:val="TableText"/>
              <w:spacing w:before="60" w:beforeLines="25" w:after="60" w:afterLines="25"/>
              <w:rPr>
                <w:rFonts w:ascii="Times New Roman" w:hAnsi="Times New Roman"/>
                <w:b/>
                <w:bCs/>
              </w:rPr>
            </w:pPr>
            <w:r>
              <w:rPr>
                <w:rFonts w:ascii="Times New Roman" w:hAnsi="Times New Roman"/>
                <w:b/>
                <w:bCs/>
              </w:rPr>
              <w:t xml:space="preserve">Business as Usual </w:t>
            </w:r>
            <w:r w:rsidR="004C0DD2">
              <w:rPr>
                <w:rFonts w:ascii="Times New Roman" w:hAnsi="Times New Roman"/>
                <w:b/>
                <w:bCs/>
              </w:rPr>
              <w:t xml:space="preserve"> for non-PJAC </w:t>
            </w:r>
            <w:r w:rsidR="005C5467">
              <w:rPr>
                <w:rFonts w:ascii="Times New Roman" w:hAnsi="Times New Roman"/>
                <w:b/>
                <w:bCs/>
              </w:rPr>
              <w:t xml:space="preserve"> Participants</w:t>
            </w:r>
          </w:p>
        </w:tc>
        <w:tc>
          <w:tcPr>
            <w:tcW w:w="8442" w:type="dxa"/>
          </w:tcPr>
          <w:p w:rsidRPr="00A37AF4" w:rsidR="00A37AF4" w:rsidP="00A37AF4" w:rsidRDefault="00A37AF4" w14:paraId="283A0818" w14:textId="688AADD9">
            <w:pPr>
              <w:pStyle w:val="ListParagraph"/>
              <w:numPr>
                <w:ilvl w:val="0"/>
                <w:numId w:val="11"/>
              </w:numPr>
              <w:autoSpaceDE w:val="0"/>
              <w:autoSpaceDN w:val="0"/>
              <w:adjustRightInd w:val="0"/>
              <w:spacing w:after="0" w:line="240" w:lineRule="auto"/>
              <w:rPr>
                <w:rFonts w:ascii="Times New Roman" w:hAnsi="Times New Roman"/>
              </w:rPr>
            </w:pPr>
            <w:r w:rsidRPr="00DC5976">
              <w:rPr>
                <w:rFonts w:ascii="Times New Roman" w:hAnsi="Times New Roman"/>
              </w:rPr>
              <w:t xml:space="preserve">Description of </w:t>
            </w:r>
            <w:r>
              <w:rPr>
                <w:rFonts w:ascii="Times New Roman" w:hAnsi="Times New Roman"/>
              </w:rPr>
              <w:t xml:space="preserve">non-PJAC </w:t>
            </w:r>
            <w:r w:rsidRPr="00DC5976">
              <w:rPr>
                <w:rFonts w:ascii="Times New Roman" w:hAnsi="Times New Roman"/>
              </w:rPr>
              <w:t>staff role</w:t>
            </w:r>
            <w:r>
              <w:rPr>
                <w:rFonts w:ascii="Times New Roman" w:hAnsi="Times New Roman"/>
              </w:rPr>
              <w:t>s</w:t>
            </w:r>
            <w:r w:rsidRPr="00DC5976">
              <w:rPr>
                <w:rFonts w:ascii="Times New Roman" w:hAnsi="Times New Roman"/>
              </w:rPr>
              <w:t xml:space="preserve"> in delivering services and activities</w:t>
            </w:r>
            <w:r w:rsidR="00261702">
              <w:rPr>
                <w:rFonts w:ascii="Times New Roman" w:hAnsi="Times New Roman"/>
              </w:rPr>
              <w:t xml:space="preserve">, including role of legal </w:t>
            </w:r>
            <w:r w:rsidR="005C5467">
              <w:rPr>
                <w:rFonts w:ascii="Times New Roman" w:hAnsi="Times New Roman"/>
              </w:rPr>
              <w:t xml:space="preserve">and court </w:t>
            </w:r>
            <w:r w:rsidR="00261702">
              <w:rPr>
                <w:rFonts w:ascii="Times New Roman" w:hAnsi="Times New Roman"/>
              </w:rPr>
              <w:t>staff</w:t>
            </w:r>
          </w:p>
          <w:p w:rsidR="00A37AF4" w:rsidP="00A37AF4" w:rsidRDefault="00DC5976" w14:paraId="1A9BED38" w14:textId="504C6784">
            <w:pPr>
              <w:pStyle w:val="ListParagraph"/>
              <w:numPr>
                <w:ilvl w:val="0"/>
                <w:numId w:val="11"/>
              </w:numPr>
              <w:autoSpaceDE w:val="0"/>
              <w:autoSpaceDN w:val="0"/>
              <w:adjustRightInd w:val="0"/>
              <w:spacing w:after="0" w:line="240" w:lineRule="auto"/>
              <w:rPr>
                <w:rFonts w:ascii="Times New Roman" w:hAnsi="Times New Roman"/>
              </w:rPr>
            </w:pPr>
            <w:r w:rsidRPr="00A37AF4">
              <w:rPr>
                <w:rFonts w:ascii="Times New Roman" w:hAnsi="Times New Roman"/>
              </w:rPr>
              <w:t>Description of</w:t>
            </w:r>
            <w:r w:rsidR="00A37AF4">
              <w:rPr>
                <w:rFonts w:ascii="Times New Roman" w:hAnsi="Times New Roman"/>
              </w:rPr>
              <w:t xml:space="preserve"> enforcement and</w:t>
            </w:r>
            <w:r w:rsidRPr="00A37AF4">
              <w:rPr>
                <w:rFonts w:ascii="Times New Roman" w:hAnsi="Times New Roman"/>
              </w:rPr>
              <w:t xml:space="preserve"> </w:t>
            </w:r>
            <w:r w:rsidR="00A37AF4">
              <w:rPr>
                <w:rFonts w:ascii="Times New Roman" w:hAnsi="Times New Roman"/>
              </w:rPr>
              <w:t xml:space="preserve">contempt process for non-PJAC </w:t>
            </w:r>
            <w:r w:rsidR="005C5467">
              <w:rPr>
                <w:rFonts w:ascii="Times New Roman" w:hAnsi="Times New Roman"/>
              </w:rPr>
              <w:t>participants</w:t>
            </w:r>
          </w:p>
          <w:p w:rsidR="00A37AF4" w:rsidP="00F66283" w:rsidRDefault="00A37AF4" w14:paraId="3A97656F" w14:textId="427AF8C6">
            <w:pPr>
              <w:pStyle w:val="ListParagraph"/>
              <w:numPr>
                <w:ilvl w:val="0"/>
                <w:numId w:val="11"/>
              </w:numPr>
              <w:autoSpaceDE w:val="0"/>
              <w:autoSpaceDN w:val="0"/>
              <w:adjustRightInd w:val="0"/>
              <w:spacing w:after="0" w:line="240" w:lineRule="auto"/>
              <w:rPr>
                <w:rFonts w:ascii="Times New Roman" w:hAnsi="Times New Roman"/>
              </w:rPr>
            </w:pPr>
            <w:r>
              <w:rPr>
                <w:rFonts w:ascii="Times New Roman" w:hAnsi="Times New Roman"/>
              </w:rPr>
              <w:t xml:space="preserve">Description of services </w:t>
            </w:r>
            <w:r w:rsidRPr="00A37AF4" w:rsidR="00DC5976">
              <w:rPr>
                <w:rFonts w:ascii="Times New Roman" w:hAnsi="Times New Roman"/>
              </w:rPr>
              <w:t xml:space="preserve">offered by </w:t>
            </w:r>
            <w:r>
              <w:rPr>
                <w:rFonts w:ascii="Times New Roman" w:hAnsi="Times New Roman"/>
              </w:rPr>
              <w:t xml:space="preserve">agency to non-PJAC </w:t>
            </w:r>
            <w:r w:rsidR="005C5467">
              <w:rPr>
                <w:rFonts w:ascii="Times New Roman" w:hAnsi="Times New Roman"/>
              </w:rPr>
              <w:t>participants</w:t>
            </w:r>
            <w:r>
              <w:rPr>
                <w:rFonts w:ascii="Times New Roman" w:hAnsi="Times New Roman"/>
              </w:rPr>
              <w:t>, including referral and engagement process</w:t>
            </w:r>
          </w:p>
          <w:p w:rsidRPr="00F66283" w:rsidR="00F66283" w:rsidP="00F66283" w:rsidRDefault="00F66283" w14:paraId="50D3CADD" w14:textId="5D1B1B1B">
            <w:pPr>
              <w:pStyle w:val="ListParagraph"/>
              <w:numPr>
                <w:ilvl w:val="0"/>
                <w:numId w:val="11"/>
              </w:numPr>
              <w:autoSpaceDE w:val="0"/>
              <w:autoSpaceDN w:val="0"/>
              <w:adjustRightInd w:val="0"/>
              <w:spacing w:after="0" w:line="240" w:lineRule="auto"/>
              <w:rPr>
                <w:rFonts w:ascii="Times New Roman" w:hAnsi="Times New Roman"/>
              </w:rPr>
            </w:pPr>
            <w:r w:rsidRPr="00B425AD">
              <w:rPr>
                <w:rFonts w:ascii="Times New Roman" w:hAnsi="Times New Roman"/>
              </w:rPr>
              <w:t>Use review of specific cases to walk through service delivery approaches</w:t>
            </w:r>
          </w:p>
        </w:tc>
      </w:tr>
      <w:tr w:rsidRPr="00B425AD" w:rsidR="00BD6AB4" w:rsidTr="00756FA9" w14:paraId="43D46BA2" w14:textId="77777777">
        <w:tc>
          <w:tcPr>
            <w:tcW w:w="1638" w:type="dxa"/>
          </w:tcPr>
          <w:p w:rsidRPr="00B425AD" w:rsidR="00BD6AB4" w:rsidP="005D52DC" w:rsidRDefault="00BD6AB4" w14:paraId="7167D931" w14:textId="384FCDC1">
            <w:pPr>
              <w:pStyle w:val="TableText"/>
              <w:spacing w:before="60" w:beforeLines="25" w:after="60" w:afterLines="25"/>
              <w:rPr>
                <w:rFonts w:ascii="Times New Roman" w:hAnsi="Times New Roman"/>
                <w:sz w:val="22"/>
                <w:szCs w:val="22"/>
              </w:rPr>
            </w:pPr>
            <w:r w:rsidRPr="00B425AD">
              <w:rPr>
                <w:rFonts w:ascii="Times New Roman" w:hAnsi="Times New Roman"/>
                <w:b/>
                <w:bCs/>
              </w:rPr>
              <w:t xml:space="preserve">Organizational Characteristics of </w:t>
            </w:r>
            <w:r w:rsidR="005D52DC">
              <w:rPr>
                <w:rFonts w:ascii="Times New Roman" w:hAnsi="Times New Roman"/>
                <w:b/>
                <w:bCs/>
              </w:rPr>
              <w:t>PJAC Agencies</w:t>
            </w:r>
          </w:p>
        </w:tc>
        <w:tc>
          <w:tcPr>
            <w:tcW w:w="8442" w:type="dxa"/>
          </w:tcPr>
          <w:p w:rsidRPr="00B425AD" w:rsidR="00930276" w:rsidP="00930276" w:rsidRDefault="00930276" w14:paraId="42BF4F34" w14:textId="210019E1">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Description of organizational structure and management</w:t>
            </w:r>
            <w:r w:rsidR="00FE205F">
              <w:rPr>
                <w:rFonts w:ascii="Times New Roman" w:hAnsi="Times New Roman"/>
              </w:rPr>
              <w:t xml:space="preserve"> (overall and for PJAC grant)</w:t>
            </w:r>
            <w:r w:rsidR="008540A4">
              <w:rPr>
                <w:rFonts w:ascii="Times New Roman" w:hAnsi="Times New Roman"/>
              </w:rPr>
              <w:t xml:space="preserve"> including roles and responsibilities</w:t>
            </w:r>
            <w:r w:rsidR="00FE205F">
              <w:rPr>
                <w:rFonts w:ascii="Times New Roman" w:hAnsi="Times New Roman"/>
              </w:rPr>
              <w:t>, staffing, supervision, training, etc.</w:t>
            </w:r>
          </w:p>
          <w:p w:rsidRPr="00B425AD" w:rsidR="00930276" w:rsidP="00930276" w:rsidRDefault="00930276" w14:paraId="404E497E"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Influence of organizational characteristics in service delivery implementation</w:t>
            </w:r>
          </w:p>
          <w:p w:rsidR="00F66283" w:rsidP="00930276" w:rsidRDefault="00F66283" w14:paraId="1A078394" w14:textId="1AFF18E7">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Historical experience with </w:t>
            </w:r>
            <w:r>
              <w:rPr>
                <w:rFonts w:ascii="Times New Roman" w:hAnsi="Times New Roman"/>
              </w:rPr>
              <w:t>procedural justice</w:t>
            </w:r>
          </w:p>
          <w:p w:rsidRPr="00B425AD" w:rsidR="00930276" w:rsidP="00930276" w:rsidRDefault="00930276" w14:paraId="6D5EE678" w14:textId="02A6A09F">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 xml:space="preserve">Organizational buy-in </w:t>
            </w:r>
            <w:r w:rsidR="008540A4">
              <w:rPr>
                <w:rFonts w:ascii="Times New Roman" w:hAnsi="Times New Roman"/>
              </w:rPr>
              <w:t>to</w:t>
            </w:r>
            <w:r w:rsidRPr="00B425AD" w:rsidR="008540A4">
              <w:rPr>
                <w:rFonts w:ascii="Times New Roman" w:hAnsi="Times New Roman"/>
              </w:rPr>
              <w:t xml:space="preserve"> </w:t>
            </w:r>
            <w:r w:rsidR="00F66283">
              <w:rPr>
                <w:rFonts w:ascii="Times New Roman" w:hAnsi="Times New Roman"/>
              </w:rPr>
              <w:t>PJAC approach</w:t>
            </w:r>
            <w:r w:rsidR="00FE205F">
              <w:rPr>
                <w:rFonts w:ascii="Times New Roman" w:hAnsi="Times New Roman"/>
              </w:rPr>
              <w:t>, staff perceptions of nature of problem PJAC is designed to address, whether PJAC services are aligned with addressing this problem</w:t>
            </w:r>
            <w:r w:rsidR="00E321C6">
              <w:rPr>
                <w:rFonts w:ascii="Times New Roman" w:hAnsi="Times New Roman"/>
              </w:rPr>
              <w:t>, perceptions of usefulness of PJAC services for noncustodial parents</w:t>
            </w:r>
          </w:p>
          <w:p w:rsidRPr="00742543" w:rsidR="00FE205F" w:rsidP="00742543" w:rsidRDefault="00FE205F" w14:paraId="7F06D2DD" w14:textId="4D6C9B53">
            <w:pPr>
              <w:pStyle w:val="ListParagraph"/>
              <w:numPr>
                <w:ilvl w:val="0"/>
                <w:numId w:val="8"/>
              </w:numPr>
              <w:autoSpaceDE w:val="0"/>
              <w:autoSpaceDN w:val="0"/>
              <w:adjustRightInd w:val="0"/>
              <w:spacing w:after="0" w:line="240" w:lineRule="auto"/>
              <w:ind w:left="342" w:hanging="270"/>
              <w:rPr>
                <w:rFonts w:ascii="Times New Roman" w:hAnsi="Times New Roman"/>
              </w:rPr>
            </w:pPr>
            <w:r w:rsidRPr="00187219">
              <w:rPr>
                <w:rFonts w:ascii="Times New Roman" w:hAnsi="Times New Roman"/>
              </w:rPr>
              <w:t>Nature of guidance from OCSE on program management; usefulness of guidance and need for additional guidance or support</w:t>
            </w:r>
          </w:p>
        </w:tc>
      </w:tr>
      <w:tr w:rsidRPr="00B425AD" w:rsidR="00187219" w:rsidTr="00756FA9" w14:paraId="11AD5253" w14:textId="77777777">
        <w:tc>
          <w:tcPr>
            <w:tcW w:w="1638" w:type="dxa"/>
          </w:tcPr>
          <w:p w:rsidRPr="00B425AD" w:rsidR="00187219" w:rsidP="005D52DC" w:rsidRDefault="00EE2318" w14:paraId="22D49D23" w14:textId="276F659E">
            <w:pPr>
              <w:pStyle w:val="TableText"/>
              <w:spacing w:before="60" w:beforeLines="25" w:after="60" w:afterLines="25"/>
              <w:rPr>
                <w:rFonts w:ascii="Times New Roman" w:hAnsi="Times New Roman"/>
                <w:b/>
                <w:bCs/>
              </w:rPr>
            </w:pPr>
            <w:r>
              <w:rPr>
                <w:rFonts w:ascii="Times New Roman" w:hAnsi="Times New Roman"/>
                <w:b/>
                <w:bCs/>
              </w:rPr>
              <w:lastRenderedPageBreak/>
              <w:t>Partner agencies/referrals</w:t>
            </w:r>
          </w:p>
        </w:tc>
        <w:tc>
          <w:tcPr>
            <w:tcW w:w="8442" w:type="dxa"/>
          </w:tcPr>
          <w:p w:rsidR="00187219" w:rsidP="00187219" w:rsidRDefault="00187219" w14:paraId="00807176" w14:textId="43191889">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Description of partner agency</w:t>
            </w:r>
            <w:r w:rsidR="000337D4">
              <w:rPr>
                <w:rFonts w:ascii="Times New Roman" w:hAnsi="Times New Roman"/>
              </w:rPr>
              <w:t>, including</w:t>
            </w:r>
            <w:r>
              <w:rPr>
                <w:rFonts w:ascii="Times New Roman" w:hAnsi="Times New Roman"/>
              </w:rPr>
              <w:t xml:space="preserve"> </w:t>
            </w:r>
            <w:r w:rsidR="00EE2318">
              <w:rPr>
                <w:rFonts w:ascii="Times New Roman" w:hAnsi="Times New Roman"/>
              </w:rPr>
              <w:t xml:space="preserve">services offered, </w:t>
            </w:r>
            <w:r>
              <w:rPr>
                <w:rFonts w:ascii="Times New Roman" w:hAnsi="Times New Roman"/>
              </w:rPr>
              <w:t xml:space="preserve">mission, history, </w:t>
            </w:r>
            <w:r w:rsidR="00EE2318">
              <w:rPr>
                <w:rFonts w:ascii="Times New Roman" w:hAnsi="Times New Roman"/>
              </w:rPr>
              <w:t xml:space="preserve">background, </w:t>
            </w:r>
            <w:r>
              <w:rPr>
                <w:rFonts w:ascii="Times New Roman" w:hAnsi="Times New Roman"/>
              </w:rPr>
              <w:t>organizational structure</w:t>
            </w:r>
            <w:r w:rsidR="000337D4">
              <w:rPr>
                <w:rFonts w:ascii="Times New Roman" w:hAnsi="Times New Roman"/>
              </w:rPr>
              <w:t>,</w:t>
            </w:r>
            <w:r>
              <w:rPr>
                <w:rFonts w:ascii="Times New Roman" w:hAnsi="Times New Roman"/>
              </w:rPr>
              <w:t xml:space="preserve"> and management</w:t>
            </w:r>
          </w:p>
          <w:p w:rsidR="00187219" w:rsidP="00187219" w:rsidRDefault="00187219" w14:paraId="517525ED" w14:textId="69C23985">
            <w:pPr>
              <w:pStyle w:val="ListParagraph"/>
              <w:numPr>
                <w:ilvl w:val="0"/>
                <w:numId w:val="8"/>
              </w:numPr>
              <w:autoSpaceDE w:val="0"/>
              <w:autoSpaceDN w:val="0"/>
              <w:adjustRightInd w:val="0"/>
              <w:spacing w:after="0" w:line="240" w:lineRule="auto"/>
              <w:ind w:left="342" w:hanging="270"/>
              <w:rPr>
                <w:rFonts w:ascii="Times New Roman" w:hAnsi="Times New Roman"/>
              </w:rPr>
            </w:pPr>
            <w:r w:rsidRPr="00B425AD">
              <w:rPr>
                <w:rFonts w:ascii="Times New Roman" w:hAnsi="Times New Roman"/>
              </w:rPr>
              <w:t>Description of service delivery partners</w:t>
            </w:r>
            <w:r>
              <w:rPr>
                <w:rFonts w:ascii="Times New Roman" w:hAnsi="Times New Roman"/>
              </w:rPr>
              <w:t>hips, including type of referrals made, frequency of referrals,</w:t>
            </w:r>
            <w:r w:rsidR="000337D4">
              <w:rPr>
                <w:rFonts w:ascii="Times New Roman" w:hAnsi="Times New Roman"/>
              </w:rPr>
              <w:t xml:space="preserve"> quality of services</w:t>
            </w:r>
          </w:p>
          <w:p w:rsidR="00187219" w:rsidP="00187219" w:rsidRDefault="00187219" w14:paraId="6DE52BBD" w14:textId="641FA36E">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Challenges, successes, and lessons learned</w:t>
            </w:r>
          </w:p>
          <w:p w:rsidR="00187219" w:rsidP="00930276" w:rsidRDefault="00187219" w14:paraId="05ACF696" w14:textId="77777777">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Extent to which services are available and accessible in the community</w:t>
            </w:r>
          </w:p>
          <w:p w:rsidRPr="00B425AD" w:rsidR="00187219" w:rsidP="00742543" w:rsidRDefault="00187219" w14:paraId="519D114B" w14:textId="34CF2646">
            <w:pPr>
              <w:pStyle w:val="ListParagraph"/>
              <w:numPr>
                <w:ilvl w:val="0"/>
                <w:numId w:val="8"/>
              </w:numPr>
              <w:autoSpaceDE w:val="0"/>
              <w:autoSpaceDN w:val="0"/>
              <w:adjustRightInd w:val="0"/>
              <w:spacing w:after="0" w:line="240" w:lineRule="auto"/>
              <w:ind w:left="342" w:hanging="270"/>
              <w:rPr>
                <w:rFonts w:ascii="Times New Roman" w:hAnsi="Times New Roman"/>
              </w:rPr>
            </w:pPr>
            <w:r>
              <w:rPr>
                <w:rFonts w:ascii="Times New Roman" w:hAnsi="Times New Roman"/>
              </w:rPr>
              <w:t>Extent to which participants follow up on referrals and take up services</w:t>
            </w:r>
          </w:p>
        </w:tc>
      </w:tr>
    </w:tbl>
    <w:p w:rsidRPr="00B425AD" w:rsidR="00FA398A" w:rsidP="00742543" w:rsidRDefault="00FA398A" w14:paraId="6E2A3F6F" w14:textId="7D33B30C">
      <w:pPr>
        <w:autoSpaceDE w:val="0"/>
        <w:autoSpaceDN w:val="0"/>
        <w:adjustRightInd w:val="0"/>
        <w:spacing w:after="0" w:line="240" w:lineRule="auto"/>
        <w:rPr>
          <w:rFonts w:ascii="Times New Roman" w:hAnsi="Times New Roman"/>
          <w:b/>
          <w:bCs/>
        </w:rPr>
      </w:pPr>
    </w:p>
    <w:sectPr w:rsidRPr="00B425AD" w:rsidR="00FA398A" w:rsidSect="00E11D70">
      <w:headerReference w:type="default" r:id="rId11"/>
      <w:footerReference w:type="default" r:id="rId1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7D56FF" w16cid:durableId="21DE9D7F"/>
  <w16cid:commentId w16cid:paraId="097F5D2A" w16cid:durableId="21DE9F3E"/>
  <w16cid:commentId w16cid:paraId="409CCBA8" w16cid:durableId="21DE999F"/>
  <w16cid:commentId w16cid:paraId="317BFA8E" w16cid:durableId="21DEAB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9C22" w14:textId="77777777" w:rsidR="00AA0CA2" w:rsidRDefault="00AA0CA2" w:rsidP="000B5FB9">
      <w:pPr>
        <w:spacing w:after="0" w:line="240" w:lineRule="auto"/>
      </w:pPr>
      <w:r>
        <w:separator/>
      </w:r>
    </w:p>
  </w:endnote>
  <w:endnote w:type="continuationSeparator" w:id="0">
    <w:p w14:paraId="73EB301E" w14:textId="77777777" w:rsidR="00AA0CA2" w:rsidRDefault="00AA0CA2" w:rsidP="000B5FB9">
      <w:pPr>
        <w:spacing w:after="0" w:line="240" w:lineRule="auto"/>
      </w:pPr>
      <w:r>
        <w:continuationSeparator/>
      </w:r>
    </w:p>
  </w:endnote>
  <w:endnote w:type="continuationNotice" w:id="1">
    <w:p w14:paraId="7CA4098A" w14:textId="77777777" w:rsidR="00AA0CA2" w:rsidRDefault="00AA0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1087" w14:textId="0AD67247" w:rsidR="00935D03" w:rsidRDefault="007876AE" w:rsidP="007876AE">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Pr>
        <w:i/>
        <w:iCs/>
        <w:color w:val="FF0000"/>
      </w:rPr>
      <w:t>xx/xx/xxxx</w:t>
    </w:r>
    <w:r>
      <w:rPr>
        <w:i/>
        <w:iCs/>
      </w:rPr>
      <w:t xml:space="preserve">.  </w:t>
    </w:r>
    <w:r w:rsidRPr="00B139AB">
      <w:rPr>
        <w:i/>
        <w:iCs/>
      </w:rPr>
      <w:t>If you have comments regarding this collection of information, including suggestions for reducing this burden, please send them to Cindy Redcross, 200 Vesey Street 23</w:t>
    </w:r>
    <w:r w:rsidRPr="00B139AB">
      <w:rPr>
        <w:i/>
        <w:iCs/>
        <w:vertAlign w:val="superscript"/>
      </w:rPr>
      <w:t>rd</w:t>
    </w:r>
    <w:r w:rsidRPr="00B139AB">
      <w:rPr>
        <w:i/>
        <w:iCs/>
      </w:rPr>
      <w:t xml:space="preserve"> Floor New York, NY 10281; Attn: OMB-PRA (0970-0505).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E746B" w14:textId="77777777" w:rsidR="00AA0CA2" w:rsidRDefault="00AA0CA2" w:rsidP="000B5FB9">
      <w:pPr>
        <w:spacing w:after="0" w:line="240" w:lineRule="auto"/>
      </w:pPr>
      <w:r>
        <w:separator/>
      </w:r>
    </w:p>
  </w:footnote>
  <w:footnote w:type="continuationSeparator" w:id="0">
    <w:p w14:paraId="6C44DA05" w14:textId="77777777" w:rsidR="00AA0CA2" w:rsidRDefault="00AA0CA2" w:rsidP="000B5FB9">
      <w:pPr>
        <w:spacing w:after="0" w:line="240" w:lineRule="auto"/>
      </w:pPr>
      <w:r>
        <w:continuationSeparator/>
      </w:r>
    </w:p>
  </w:footnote>
  <w:footnote w:type="continuationNotice" w:id="1">
    <w:p w14:paraId="72070F9B" w14:textId="77777777" w:rsidR="00AA0CA2" w:rsidRDefault="00AA0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A465" w14:textId="4F5B4BEA" w:rsidR="00FE1BEC" w:rsidRPr="00AE5E0B" w:rsidRDefault="00FE1BEC" w:rsidP="00BD6AB4">
    <w:pPr>
      <w:pStyle w:val="Header"/>
      <w:rPr>
        <w:i/>
        <w:szCs w:val="22"/>
      </w:rPr>
    </w:pPr>
    <w:r>
      <w:rPr>
        <w:szCs w:val="22"/>
      </w:rPr>
      <w:tab/>
    </w:r>
    <w:r>
      <w:rPr>
        <w:szCs w:val="22"/>
      </w:rPr>
      <w:tab/>
    </w:r>
    <w:r w:rsidRPr="00AE5E0B">
      <w:rPr>
        <w:szCs w:val="22"/>
      </w:rPr>
      <w:t xml:space="preserve">OMB #: </w:t>
    </w:r>
    <w:r w:rsidR="00935D03">
      <w:rPr>
        <w:szCs w:val="22"/>
      </w:rPr>
      <w:t>0970</w:t>
    </w:r>
    <w:r w:rsidRPr="00AE5E0B">
      <w:rPr>
        <w:szCs w:val="22"/>
      </w:rPr>
      <w:t>-</w:t>
    </w:r>
    <w:r w:rsidR="00935D03">
      <w:rPr>
        <w:szCs w:val="22"/>
      </w:rPr>
      <w:t>0505</w:t>
    </w:r>
  </w:p>
  <w:p w14:paraId="07CAC6A8" w14:textId="59A462C3" w:rsidR="00FE1BEC" w:rsidRPr="00BD6AB4" w:rsidRDefault="00FE1BEC">
    <w:pPr>
      <w:pStyle w:val="Header"/>
      <w:rPr>
        <w:szCs w:val="22"/>
      </w:rPr>
    </w:pPr>
    <w:r w:rsidRPr="00AE5E0B">
      <w:rPr>
        <w:szCs w:val="22"/>
      </w:rPr>
      <w:tab/>
    </w:r>
    <w:r w:rsidRPr="00AE5E0B">
      <w:rPr>
        <w:szCs w:val="22"/>
      </w:rPr>
      <w:tab/>
    </w:r>
    <w:r>
      <w:rPr>
        <w:szCs w:val="22"/>
      </w:rPr>
      <w:t>EXPIRATION</w:t>
    </w:r>
    <w:r w:rsidR="004C5DCD">
      <w:rPr>
        <w:szCs w:val="22"/>
      </w:rPr>
      <w:t xml:space="preserve"> DATE</w:t>
    </w:r>
    <w:r>
      <w:rPr>
        <w:szCs w:val="22"/>
      </w:rPr>
      <w:t xml:space="preserve">: </w:t>
    </w:r>
    <w:r w:rsidR="00311D63">
      <w:rPr>
        <w:szCs w:val="22"/>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812F87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53009F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852C8FC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4DA30C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76D2B"/>
    <w:multiLevelType w:val="hybridMultilevel"/>
    <w:tmpl w:val="B260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663A2"/>
    <w:multiLevelType w:val="hybridMultilevel"/>
    <w:tmpl w:val="3450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3"/>
  </w:num>
  <w:num w:numId="6">
    <w:abstractNumId w:val="9"/>
  </w:num>
  <w:num w:numId="7">
    <w:abstractNumId w:val="11"/>
  </w:num>
  <w:num w:numId="8">
    <w:abstractNumId w:val="8"/>
  </w:num>
  <w:num w:numId="9">
    <w:abstractNumId w:val="4"/>
  </w:num>
  <w:num w:numId="10">
    <w:abstractNumId w:val="5"/>
  </w:num>
  <w:num w:numId="11">
    <w:abstractNumId w:val="6"/>
  </w:num>
  <w:num w:numId="12">
    <w:abstractNumId w:val="1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01D48"/>
    <w:rsid w:val="000337D4"/>
    <w:rsid w:val="00033A18"/>
    <w:rsid w:val="00066B93"/>
    <w:rsid w:val="000A1B3B"/>
    <w:rsid w:val="000A224D"/>
    <w:rsid w:val="000A63C2"/>
    <w:rsid w:val="000B5FB9"/>
    <w:rsid w:val="000C5B92"/>
    <w:rsid w:val="000D5CE8"/>
    <w:rsid w:val="0010285E"/>
    <w:rsid w:val="00111EDC"/>
    <w:rsid w:val="00134E38"/>
    <w:rsid w:val="00187219"/>
    <w:rsid w:val="001918C5"/>
    <w:rsid w:val="00192584"/>
    <w:rsid w:val="001A4FE5"/>
    <w:rsid w:val="001C6ACA"/>
    <w:rsid w:val="001F5D69"/>
    <w:rsid w:val="00223FD3"/>
    <w:rsid w:val="002531D0"/>
    <w:rsid w:val="00261702"/>
    <w:rsid w:val="00265646"/>
    <w:rsid w:val="002F4DFF"/>
    <w:rsid w:val="00311D63"/>
    <w:rsid w:val="003203B8"/>
    <w:rsid w:val="00344546"/>
    <w:rsid w:val="00373990"/>
    <w:rsid w:val="00375A3C"/>
    <w:rsid w:val="00387916"/>
    <w:rsid w:val="003B2141"/>
    <w:rsid w:val="00416623"/>
    <w:rsid w:val="0044610C"/>
    <w:rsid w:val="0047545E"/>
    <w:rsid w:val="004C0DD2"/>
    <w:rsid w:val="004C2776"/>
    <w:rsid w:val="004C5DCD"/>
    <w:rsid w:val="0057457F"/>
    <w:rsid w:val="00593BB2"/>
    <w:rsid w:val="005951D2"/>
    <w:rsid w:val="005C5467"/>
    <w:rsid w:val="005D52DC"/>
    <w:rsid w:val="005F13CA"/>
    <w:rsid w:val="006A70F3"/>
    <w:rsid w:val="006F508A"/>
    <w:rsid w:val="0071421C"/>
    <w:rsid w:val="00725A3A"/>
    <w:rsid w:val="00726014"/>
    <w:rsid w:val="00735EE0"/>
    <w:rsid w:val="00742543"/>
    <w:rsid w:val="00756FA9"/>
    <w:rsid w:val="007876AE"/>
    <w:rsid w:val="00790613"/>
    <w:rsid w:val="007A6BE2"/>
    <w:rsid w:val="007C2D8D"/>
    <w:rsid w:val="007F53E3"/>
    <w:rsid w:val="008510C1"/>
    <w:rsid w:val="008540A4"/>
    <w:rsid w:val="00887D60"/>
    <w:rsid w:val="008C3EDA"/>
    <w:rsid w:val="008F1217"/>
    <w:rsid w:val="008F7D73"/>
    <w:rsid w:val="0091622A"/>
    <w:rsid w:val="00930276"/>
    <w:rsid w:val="00935D03"/>
    <w:rsid w:val="00A341F7"/>
    <w:rsid w:val="00A37AF4"/>
    <w:rsid w:val="00A46BDC"/>
    <w:rsid w:val="00A74C5A"/>
    <w:rsid w:val="00AA0CA2"/>
    <w:rsid w:val="00B425AD"/>
    <w:rsid w:val="00B564DD"/>
    <w:rsid w:val="00BA724B"/>
    <w:rsid w:val="00BB0F29"/>
    <w:rsid w:val="00BD6AB4"/>
    <w:rsid w:val="00C2517E"/>
    <w:rsid w:val="00C52844"/>
    <w:rsid w:val="00C82017"/>
    <w:rsid w:val="00CC733F"/>
    <w:rsid w:val="00D33528"/>
    <w:rsid w:val="00D45CCF"/>
    <w:rsid w:val="00D87EE9"/>
    <w:rsid w:val="00DC5976"/>
    <w:rsid w:val="00DE7BC2"/>
    <w:rsid w:val="00E11D70"/>
    <w:rsid w:val="00E17F1A"/>
    <w:rsid w:val="00E20D61"/>
    <w:rsid w:val="00E321C6"/>
    <w:rsid w:val="00E43D4E"/>
    <w:rsid w:val="00E6537D"/>
    <w:rsid w:val="00E80D4B"/>
    <w:rsid w:val="00EE2318"/>
    <w:rsid w:val="00F55C14"/>
    <w:rsid w:val="00F60C8D"/>
    <w:rsid w:val="00F647DA"/>
    <w:rsid w:val="00F66283"/>
    <w:rsid w:val="00FA398A"/>
    <w:rsid w:val="00FB4362"/>
    <w:rsid w:val="00FD6694"/>
    <w:rsid w:val="00FE1BEC"/>
    <w:rsid w:val="00FE205F"/>
    <w:rsid w:val="00FF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F7716"/>
  <w15:docId w15:val="{8A631913-78CB-4BB2-A9F1-3CBDAB07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0"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semiHidden/>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semiHidden/>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paragraph" w:styleId="TOC4">
    <w:name w:val="toc 4"/>
    <w:next w:val="Normal"/>
    <w:autoRedefine/>
    <w:qFormat/>
    <w:rsid w:val="0010285E"/>
    <w:pPr>
      <w:tabs>
        <w:tab w:val="left" w:pos="1440"/>
        <w:tab w:val="right" w:leader="dot" w:pos="9360"/>
      </w:tabs>
      <w:ind w:left="2390" w:hanging="475"/>
    </w:pPr>
    <w:rPr>
      <w:rFonts w:ascii="Lucida Sans" w:eastAsia="Times New Roman" w:hAnsi="Lucida Sans"/>
      <w:noProof/>
      <w:sz w:val="22"/>
      <w:szCs w:val="24"/>
    </w:rPr>
  </w:style>
  <w:style w:type="paragraph" w:customStyle="1" w:styleId="BulletBlue">
    <w:name w:val="Bullet_Blue"/>
    <w:basedOn w:val="Normal"/>
    <w:qFormat/>
    <w:rsid w:val="0010285E"/>
    <w:pPr>
      <w:numPr>
        <w:numId w:val="12"/>
      </w:numPr>
      <w:tabs>
        <w:tab w:val="left" w:pos="360"/>
      </w:tabs>
      <w:spacing w:after="120" w:line="240" w:lineRule="auto"/>
      <w:ind w:left="720" w:right="360" w:hanging="288"/>
      <w:jc w:val="both"/>
    </w:pPr>
    <w:rPr>
      <w:rFonts w:ascii="Times New Roman" w:eastAsia="Times New Roman" w:hAnsi="Times New Roman"/>
    </w:rPr>
  </w:style>
  <w:style w:type="paragraph" w:customStyle="1" w:styleId="xmsonormal">
    <w:name w:val="x_msonormal"/>
    <w:basedOn w:val="Normal"/>
    <w:rsid w:val="007876AE"/>
    <w:pPr>
      <w:spacing w:after="0" w:line="240" w:lineRule="auto"/>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663384">
      <w:bodyDiv w:val="1"/>
      <w:marLeft w:val="0"/>
      <w:marRight w:val="0"/>
      <w:marTop w:val="0"/>
      <w:marBottom w:val="0"/>
      <w:divBdr>
        <w:top w:val="none" w:sz="0" w:space="0" w:color="auto"/>
        <w:left w:val="none" w:sz="0" w:space="0" w:color="auto"/>
        <w:bottom w:val="none" w:sz="0" w:space="0" w:color="auto"/>
        <w:right w:val="none" w:sz="0" w:space="0" w:color="auto"/>
      </w:divBdr>
    </w:div>
    <w:div w:id="2032097973">
      <w:bodyDiv w:val="1"/>
      <w:marLeft w:val="0"/>
      <w:marRight w:val="0"/>
      <w:marTop w:val="0"/>
      <w:marBottom w:val="0"/>
      <w:divBdr>
        <w:top w:val="none" w:sz="0" w:space="0" w:color="auto"/>
        <w:left w:val="none" w:sz="0" w:space="0" w:color="auto"/>
        <w:bottom w:val="none" w:sz="0" w:space="0" w:color="auto"/>
        <w:right w:val="none" w:sz="0" w:space="0" w:color="auto"/>
      </w:divBdr>
    </w:div>
    <w:div w:id="21463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Data Collection &amp; Acquisition</Implementation_x0020_Documents>
    <Engagement_x0020_Documents xmlns="0cc7abcf-98bb-4ef6-9b4e-46a5fc2984fa" xsi:nil="true"/>
    <Model_x0020_Background xmlns="0cc7abcf-98bb-4ef6-9b4e-46a5fc2984fa" xsi:nil="true"/>
    <JB_x0020_Binder_x0020_Category xmlns="0cc7abcf-98bb-4ef6-9b4e-46a5fc2984fa" xsi:nil="true"/>
    <IRB_x0020_Submission_x0020_Type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Props1.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2.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3.xml><?xml version="1.0" encoding="utf-8"?>
<ds:datastoreItem xmlns:ds="http://schemas.openxmlformats.org/officeDocument/2006/customXml" ds:itemID="{14AAD6AE-9B81-423A-9FDB-FBEC3A55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06049A-9335-4D62-B6F1-B747A0B784EA}">
  <ds:schemaRefs>
    <ds:schemaRef ds:uri="http://schemas.microsoft.com/office/2006/metadata/properties"/>
    <ds:schemaRef ds:uri="http://schemas.microsoft.com/office/infopath/2007/PartnerControls"/>
    <ds:schemaRef ds:uri="0cc7abcf-98bb-4ef6-9b4e-46a5fc2984fa"/>
    <ds:schemaRef ds:uri="f23c63e7-3264-4fa0-bbac-fd47573de8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Reid, Megan (ACF)</cp:lastModifiedBy>
  <cp:revision>2</cp:revision>
  <dcterms:created xsi:type="dcterms:W3CDTF">2020-02-06T14:57:00Z</dcterms:created>
  <dcterms:modified xsi:type="dcterms:W3CDTF">2020-02-06T14:57:00Z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