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0845" w:rsidR="007317C9" w:rsidP="007317C9" w:rsidRDefault="007317C9" w14:paraId="58F8A5C6" w14:textId="77777777">
      <w:pPr>
        <w:spacing w:after="0"/>
        <w:jc w:val="center"/>
        <w:rPr>
          <w:rFonts w:ascii="Lato" w:hAnsi="Lato" w:eastAsia="Times New Roman" w:cs="Times New Roman"/>
          <w:b/>
        </w:rPr>
      </w:pPr>
      <w:r w:rsidRPr="00160845">
        <w:rPr>
          <w:rFonts w:ascii="Lato" w:hAnsi="Lato" w:eastAsia="Times New Roman" w:cs="Times New Roman"/>
          <w:b/>
        </w:rPr>
        <w:t>PROJECT FACT SHEET</w:t>
      </w:r>
    </w:p>
    <w:p w:rsidRPr="00160845" w:rsidR="007317C9" w:rsidP="007317C9" w:rsidRDefault="007317C9" w14:paraId="55FC8980" w14:textId="77777777">
      <w:pPr>
        <w:spacing w:after="0"/>
        <w:jc w:val="center"/>
        <w:rPr>
          <w:rFonts w:ascii="Lato" w:hAnsi="Lato" w:eastAsia="Times New Roman" w:cs="Times New Roman"/>
          <w:b/>
        </w:rPr>
      </w:pPr>
    </w:p>
    <w:p w:rsidRPr="00160845" w:rsidR="007317C9" w:rsidP="007317C9" w:rsidRDefault="007317C9" w14:paraId="5433D4E8" w14:textId="77777777">
      <w:pPr>
        <w:spacing w:after="0"/>
        <w:jc w:val="center"/>
        <w:rPr>
          <w:rFonts w:ascii="Lato" w:hAnsi="Lato" w:eastAsia="Times New Roman" w:cs="Times New Roman"/>
          <w:b/>
        </w:rPr>
      </w:pPr>
      <w:r w:rsidRPr="00160845">
        <w:rPr>
          <w:rFonts w:ascii="Lato" w:hAnsi="Lato" w:eastAsia="Times New Roman" w:cs="Times New Roman"/>
          <w:b/>
        </w:rPr>
        <w:t>FUP Project Fact Sheet for Youth Recruitment by Staff</w:t>
      </w:r>
    </w:p>
    <w:p w:rsidRPr="00160845" w:rsidR="007317C9" w:rsidP="007317C9" w:rsidRDefault="007317C9" w14:paraId="637BA737" w14:textId="77777777">
      <w:pPr>
        <w:spacing w:after="0"/>
        <w:jc w:val="center"/>
        <w:rPr>
          <w:rFonts w:ascii="Lato" w:hAnsi="Lato" w:eastAsia="Times New Roman" w:cs="Times New Roman"/>
          <w:b/>
        </w:rPr>
      </w:pPr>
      <w:bookmarkStart w:name="_GoBack" w:id="0"/>
      <w:bookmarkEnd w:id="0"/>
    </w:p>
    <w:p w:rsidR="007317C9" w:rsidP="007C6106" w:rsidRDefault="007317C9" w14:paraId="19CAC824" w14:textId="77777777">
      <w:pPr>
        <w:spacing w:after="0" w:line="240" w:lineRule="auto"/>
        <w:ind w:left="120" w:right="-720"/>
        <w:contextualSpacing/>
        <w:rPr>
          <w:rFonts w:ascii="Lato" w:hAnsi="Lato" w:eastAsia="Times New Roman" w:cs="Times New Roman"/>
          <w:sz w:val="20"/>
          <w:szCs w:val="20"/>
        </w:rPr>
      </w:pPr>
      <w:r w:rsidRPr="00160845">
        <w:rPr>
          <w:rFonts w:ascii="Lato" w:hAnsi="Lato" w:eastAsia="Times New Roman" w:cs="Times New Roman"/>
          <w:sz w:val="20"/>
          <w:szCs w:val="20"/>
        </w:rPr>
        <w:t>This</w:t>
      </w:r>
      <w:r w:rsidRPr="00160845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form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answers</w:t>
      </w:r>
      <w:r w:rsidRPr="00160845">
        <w:rPr>
          <w:rFonts w:ascii="Lato" w:hAnsi="Lato" w:eastAsia="Times New Roman" w:cs="Times New Roman"/>
          <w:spacing w:val="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</w:t>
      </w:r>
      <w:r w:rsidRPr="00160845">
        <w:rPr>
          <w:rFonts w:ascii="Lato" w:hAnsi="Lato" w:eastAsia="Times New Roman" w:cs="Times New Roman"/>
          <w:spacing w:val="-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number</w:t>
      </w:r>
      <w:r w:rsidRPr="00160845">
        <w:rPr>
          <w:rFonts w:ascii="Lato" w:hAnsi="Lato" w:eastAsia="Times New Roman" w:cs="Times New Roman"/>
          <w:spacing w:val="-7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of questions</w:t>
      </w:r>
      <w:r w:rsidRPr="00160845">
        <w:rPr>
          <w:rFonts w:ascii="Lato" w:hAnsi="Lato" w:eastAsia="Times New Roman" w:cs="Times New Roman"/>
          <w:spacing w:val="-10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you may</w:t>
      </w:r>
      <w:r w:rsidRPr="00160845">
        <w:rPr>
          <w:rFonts w:ascii="Lato" w:hAnsi="Lato" w:eastAsia="Times New Roman" w:cs="Times New Roman"/>
          <w:spacing w:val="-3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have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about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the</w:t>
      </w:r>
      <w:r w:rsidRPr="00160845">
        <w:rPr>
          <w:rFonts w:ascii="Lato" w:hAnsi="Lato" w:eastAsia="Times New Roman" w:cs="Times New Roman"/>
          <w:spacing w:val="-3"/>
          <w:sz w:val="20"/>
          <w:szCs w:val="20"/>
        </w:rPr>
        <w:t xml:space="preserve"> </w:t>
      </w:r>
      <w:r w:rsidR="0029043F">
        <w:rPr>
          <w:rFonts w:ascii="Lato" w:hAnsi="Lato" w:eastAsia="Times New Roman" w:cs="Times New Roman"/>
          <w:sz w:val="20"/>
          <w:szCs w:val="20"/>
        </w:rPr>
        <w:t>project</w:t>
      </w:r>
      <w:r w:rsidRPr="00160845">
        <w:rPr>
          <w:rFonts w:ascii="Lato" w:hAnsi="Lato" w:eastAsia="Times New Roman" w:cs="Times New Roman"/>
          <w:sz w:val="20"/>
          <w:szCs w:val="20"/>
        </w:rPr>
        <w:t xml:space="preserve"> </w:t>
      </w:r>
      <w:r w:rsidR="0029043F">
        <w:rPr>
          <w:rFonts w:ascii="Lato" w:hAnsi="Lato" w:eastAsia="Times New Roman" w:cs="Times New Roman"/>
          <w:sz w:val="20"/>
          <w:szCs w:val="20"/>
        </w:rPr>
        <w:t xml:space="preserve">and how you are </w:t>
      </w:r>
      <w:r w:rsidRPr="00160845">
        <w:rPr>
          <w:rFonts w:ascii="Lato" w:hAnsi="Lato" w:eastAsia="Times New Roman" w:cs="Times New Roman"/>
          <w:sz w:val="20"/>
          <w:szCs w:val="20"/>
        </w:rPr>
        <w:t>invited</w:t>
      </w:r>
      <w:r w:rsidRPr="00160845">
        <w:rPr>
          <w:rFonts w:ascii="Lato" w:hAnsi="Lato" w:eastAsia="Times New Roman" w:cs="Times New Roman"/>
          <w:spacing w:val="-8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to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participate.</w:t>
      </w:r>
    </w:p>
    <w:p w:rsidRPr="00160845" w:rsidR="007C6106" w:rsidP="007C6106" w:rsidRDefault="007C6106" w14:paraId="136CDAC8" w14:textId="77777777">
      <w:pPr>
        <w:spacing w:after="0" w:line="240" w:lineRule="auto"/>
        <w:ind w:left="120" w:right="-720"/>
        <w:contextualSpacing/>
        <w:rPr>
          <w:rFonts w:ascii="Lato" w:hAnsi="Lato" w:eastAsia="Times New Roman" w:cs="Times New Roman"/>
          <w:sz w:val="20"/>
          <w:szCs w:val="20"/>
        </w:rPr>
      </w:pPr>
    </w:p>
    <w:p w:rsidR="005D3E10" w:rsidP="007C6106" w:rsidRDefault="005D3E10" w14:paraId="5211EBFE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b/>
          <w:sz w:val="20"/>
          <w:szCs w:val="20"/>
        </w:rPr>
      </w:pPr>
      <w:r w:rsidRPr="005D3E10">
        <w:rPr>
          <w:rFonts w:ascii="Lato" w:hAnsi="Lato" w:eastAsia="Times New Roman" w:cs="Times New Roman"/>
          <w:b/>
          <w:sz w:val="20"/>
          <w:szCs w:val="20"/>
        </w:rPr>
        <w:t>What is the project?</w:t>
      </w:r>
    </w:p>
    <w:p w:rsidR="0029043F" w:rsidP="007C6106" w:rsidRDefault="007C64E3" w14:paraId="1497581A" w14:textId="77777777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  <w:r w:rsidRPr="007C64E3">
        <w:rPr>
          <w:rFonts w:ascii="Lato" w:hAnsi="Lato" w:eastAsia="Times New Roman" w:cs="Times New Roman"/>
          <w:sz w:val="20"/>
          <w:szCs w:val="20"/>
        </w:rPr>
        <w:t xml:space="preserve">The evaluation will </w:t>
      </w:r>
      <w:r w:rsidR="00080B00">
        <w:rPr>
          <w:rFonts w:ascii="Lato" w:hAnsi="Lato" w:eastAsia="Times New Roman" w:cs="Times New Roman"/>
          <w:sz w:val="20"/>
          <w:szCs w:val="20"/>
        </w:rPr>
        <w:t>assess the provision of</w:t>
      </w:r>
      <w:r w:rsidRPr="007C64E3">
        <w:rPr>
          <w:rFonts w:ascii="Lato" w:hAnsi="Lato" w:eastAsia="Times New Roman" w:cs="Times New Roman"/>
          <w:sz w:val="20"/>
          <w:szCs w:val="20"/>
        </w:rPr>
        <w:t xml:space="preserve"> housing vouchers and supportive services</w:t>
      </w:r>
      <w:r w:rsidRPr="00080B00" w:rsidR="00080B00">
        <w:rPr>
          <w:rFonts w:ascii="Lato" w:hAnsi="Lato" w:eastAsia="Times New Roman" w:cs="Times New Roman"/>
          <w:sz w:val="20"/>
          <w:szCs w:val="20"/>
        </w:rPr>
        <w:t xml:space="preserve"> </w:t>
      </w:r>
      <w:r w:rsidR="00080B00">
        <w:rPr>
          <w:rFonts w:ascii="Lato" w:hAnsi="Lato" w:eastAsia="Times New Roman" w:cs="Times New Roman"/>
          <w:sz w:val="20"/>
          <w:szCs w:val="20"/>
        </w:rPr>
        <w:t>through the Family Unification Program (FUP)</w:t>
      </w:r>
      <w:r w:rsidRPr="007C64E3">
        <w:rPr>
          <w:rFonts w:ascii="Lato" w:hAnsi="Lato" w:eastAsia="Times New Roman" w:cs="Times New Roman"/>
          <w:sz w:val="20"/>
          <w:szCs w:val="20"/>
        </w:rPr>
        <w:t xml:space="preserve"> to youth who are t</w:t>
      </w:r>
      <w:r>
        <w:rPr>
          <w:rFonts w:ascii="Lato" w:hAnsi="Lato" w:eastAsia="Times New Roman" w:cs="Times New Roman"/>
          <w:sz w:val="20"/>
          <w:szCs w:val="20"/>
        </w:rPr>
        <w:t>ransitioning from foster care</w:t>
      </w:r>
      <w:r w:rsidR="0029043F">
        <w:rPr>
          <w:rFonts w:ascii="Lato" w:hAnsi="Lato" w:eastAsia="Times New Roman" w:cs="Times New Roman"/>
          <w:sz w:val="20"/>
          <w:szCs w:val="20"/>
        </w:rPr>
        <w:t>.</w:t>
      </w:r>
    </w:p>
    <w:p w:rsidR="0029043F" w:rsidP="007C6106" w:rsidRDefault="0029043F" w14:paraId="0D1B9558" w14:textId="77777777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</w:p>
    <w:p w:rsidRPr="0029043F" w:rsidR="0029043F" w:rsidP="0029043F" w:rsidRDefault="0029043F" w14:paraId="763D17C6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b/>
          <w:sz w:val="20"/>
          <w:szCs w:val="20"/>
        </w:rPr>
      </w:pPr>
      <w:r w:rsidRPr="005D3E10">
        <w:rPr>
          <w:rFonts w:ascii="Lato" w:hAnsi="Lato" w:eastAsia="Times New Roman" w:cs="Times New Roman"/>
          <w:b/>
          <w:sz w:val="20"/>
          <w:szCs w:val="20"/>
        </w:rPr>
        <w:t>What</w:t>
      </w:r>
      <w:r>
        <w:rPr>
          <w:rFonts w:ascii="Lato" w:hAnsi="Lato" w:eastAsia="Times New Roman" w:cs="Times New Roman"/>
          <w:b/>
          <w:sz w:val="20"/>
          <w:szCs w:val="20"/>
        </w:rPr>
        <w:t xml:space="preserve"> </w:t>
      </w:r>
      <w:r w:rsidR="00594F96">
        <w:rPr>
          <w:rFonts w:ascii="Lato" w:hAnsi="Lato" w:eastAsia="Times New Roman" w:cs="Times New Roman"/>
          <w:b/>
          <w:sz w:val="20"/>
          <w:szCs w:val="20"/>
        </w:rPr>
        <w:t>does the project involve</w:t>
      </w:r>
      <w:r w:rsidRPr="005D3E10">
        <w:rPr>
          <w:rFonts w:ascii="Lato" w:hAnsi="Lato" w:eastAsia="Times New Roman" w:cs="Times New Roman"/>
          <w:b/>
          <w:sz w:val="20"/>
          <w:szCs w:val="20"/>
        </w:rPr>
        <w:t>?</w:t>
      </w:r>
    </w:p>
    <w:p w:rsidR="005D3E10" w:rsidP="007C6106" w:rsidRDefault="007C6106" w14:paraId="20C5F9B9" w14:textId="77777777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  <w:r>
        <w:rPr>
          <w:rFonts w:ascii="Lato" w:hAnsi="Lato" w:eastAsia="Times New Roman" w:cs="Times New Roman"/>
          <w:sz w:val="20"/>
          <w:szCs w:val="20"/>
        </w:rPr>
        <w:t xml:space="preserve">The project includes talking with </w:t>
      </w:r>
      <w:r w:rsidR="00080B00">
        <w:rPr>
          <w:rFonts w:ascii="Lato" w:hAnsi="Lato" w:eastAsia="Times New Roman" w:cs="Times New Roman"/>
          <w:sz w:val="20"/>
          <w:szCs w:val="20"/>
        </w:rPr>
        <w:t xml:space="preserve">key staff at public </w:t>
      </w:r>
      <w:r>
        <w:rPr>
          <w:rFonts w:ascii="Lato" w:hAnsi="Lato" w:eastAsia="Times New Roman" w:cs="Times New Roman"/>
          <w:sz w:val="20"/>
          <w:szCs w:val="20"/>
        </w:rPr>
        <w:t>child welfare agenc</w:t>
      </w:r>
      <w:r w:rsidR="00080B00">
        <w:rPr>
          <w:rFonts w:ascii="Lato" w:hAnsi="Lato" w:eastAsia="Times New Roman" w:cs="Times New Roman"/>
          <w:sz w:val="20"/>
          <w:szCs w:val="20"/>
        </w:rPr>
        <w:t>ies (PCWAs)</w:t>
      </w:r>
      <w:r>
        <w:rPr>
          <w:rFonts w:ascii="Lato" w:hAnsi="Lato" w:eastAsia="Times New Roman" w:cs="Times New Roman"/>
          <w:sz w:val="20"/>
          <w:szCs w:val="20"/>
        </w:rPr>
        <w:t>, Continuum</w:t>
      </w:r>
      <w:r w:rsidR="00080B00">
        <w:rPr>
          <w:rFonts w:ascii="Lato" w:hAnsi="Lato" w:eastAsia="Times New Roman" w:cs="Times New Roman"/>
          <w:sz w:val="20"/>
          <w:szCs w:val="20"/>
        </w:rPr>
        <w:t>s</w:t>
      </w:r>
      <w:r>
        <w:rPr>
          <w:rFonts w:ascii="Lato" w:hAnsi="Lato" w:eastAsia="Times New Roman" w:cs="Times New Roman"/>
          <w:sz w:val="20"/>
          <w:szCs w:val="20"/>
        </w:rPr>
        <w:t xml:space="preserve"> of Care</w:t>
      </w:r>
      <w:r w:rsidR="00080B00">
        <w:rPr>
          <w:rFonts w:ascii="Lato" w:hAnsi="Lato" w:eastAsia="Times New Roman" w:cs="Times New Roman"/>
          <w:sz w:val="20"/>
          <w:szCs w:val="20"/>
        </w:rPr>
        <w:t xml:space="preserve"> (</w:t>
      </w:r>
      <w:proofErr w:type="spellStart"/>
      <w:r w:rsidR="00080B00">
        <w:rPr>
          <w:rFonts w:ascii="Lato" w:hAnsi="Lato" w:eastAsia="Times New Roman" w:cs="Times New Roman"/>
          <w:sz w:val="20"/>
          <w:szCs w:val="20"/>
        </w:rPr>
        <w:t>CoCs</w:t>
      </w:r>
      <w:proofErr w:type="spellEnd"/>
      <w:r w:rsidR="00080B00">
        <w:rPr>
          <w:rFonts w:ascii="Lato" w:hAnsi="Lato" w:eastAsia="Times New Roman" w:cs="Times New Roman"/>
          <w:sz w:val="20"/>
          <w:szCs w:val="20"/>
        </w:rPr>
        <w:t>)</w:t>
      </w:r>
      <w:r>
        <w:rPr>
          <w:rFonts w:ascii="Lato" w:hAnsi="Lato" w:eastAsia="Times New Roman" w:cs="Times New Roman"/>
          <w:sz w:val="20"/>
          <w:szCs w:val="20"/>
        </w:rPr>
        <w:t>,</w:t>
      </w:r>
      <w:r w:rsidR="00D0772D">
        <w:rPr>
          <w:rFonts w:ascii="Lato" w:hAnsi="Lato" w:eastAsia="Times New Roman" w:cs="Times New Roman"/>
          <w:sz w:val="20"/>
          <w:szCs w:val="20"/>
        </w:rPr>
        <w:t xml:space="preserve"> public housing </w:t>
      </w:r>
      <w:r w:rsidR="00080B00">
        <w:rPr>
          <w:rFonts w:ascii="Lato" w:hAnsi="Lato" w:eastAsia="Times New Roman" w:cs="Times New Roman"/>
          <w:sz w:val="20"/>
          <w:szCs w:val="20"/>
        </w:rPr>
        <w:t>agencies (PHAs)</w:t>
      </w:r>
      <w:r w:rsidR="00D0772D">
        <w:rPr>
          <w:rFonts w:ascii="Lato" w:hAnsi="Lato" w:eastAsia="Times New Roman" w:cs="Times New Roman"/>
          <w:sz w:val="20"/>
          <w:szCs w:val="20"/>
        </w:rPr>
        <w:t>, and</w:t>
      </w:r>
      <w:r>
        <w:rPr>
          <w:rFonts w:ascii="Lato" w:hAnsi="Lato" w:eastAsia="Times New Roman" w:cs="Times New Roman"/>
          <w:sz w:val="20"/>
          <w:szCs w:val="20"/>
        </w:rPr>
        <w:t xml:space="preserve"> referring agency partners, to learn more about their FUP services for youth.</w:t>
      </w:r>
      <w:r w:rsidR="00080B00">
        <w:rPr>
          <w:rFonts w:ascii="Lato" w:hAnsi="Lato" w:eastAsia="Times New Roman" w:cs="Times New Roman"/>
          <w:sz w:val="20"/>
          <w:szCs w:val="20"/>
        </w:rPr>
        <w:t xml:space="preserve"> We will also speak with youth who have leased up with FUP vouchers. </w:t>
      </w:r>
    </w:p>
    <w:p w:rsidRPr="007C6106" w:rsidR="007C6106" w:rsidP="007C6106" w:rsidRDefault="007C6106" w14:paraId="6609EC2C" w14:textId="77777777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</w:p>
    <w:p w:rsidR="005D3E10" w:rsidP="007C6106" w:rsidRDefault="005D3E10" w14:paraId="25B63624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b/>
          <w:sz w:val="20"/>
          <w:szCs w:val="20"/>
        </w:rPr>
      </w:pPr>
      <w:r>
        <w:rPr>
          <w:rFonts w:ascii="Lato" w:hAnsi="Lato" w:eastAsia="Times New Roman" w:cs="Times New Roman"/>
          <w:b/>
          <w:sz w:val="20"/>
          <w:szCs w:val="20"/>
        </w:rPr>
        <w:t>W</w:t>
      </w:r>
      <w:r w:rsidR="007C6106">
        <w:rPr>
          <w:rFonts w:ascii="Lato" w:hAnsi="Lato" w:eastAsia="Times New Roman" w:cs="Times New Roman"/>
          <w:b/>
          <w:sz w:val="20"/>
          <w:szCs w:val="20"/>
        </w:rPr>
        <w:t>ho is conducting</w:t>
      </w:r>
      <w:r>
        <w:rPr>
          <w:rFonts w:ascii="Lato" w:hAnsi="Lato" w:eastAsia="Times New Roman" w:cs="Times New Roman"/>
          <w:b/>
          <w:sz w:val="20"/>
          <w:szCs w:val="20"/>
        </w:rPr>
        <w:t xml:space="preserve"> the project?</w:t>
      </w:r>
    </w:p>
    <w:p w:rsidR="007C6106" w:rsidP="007C6106" w:rsidRDefault="005D3E10" w14:paraId="5A47DAF8" w14:textId="77777777">
      <w:pPr>
        <w:widowControl w:val="0"/>
        <w:autoSpaceDE w:val="0"/>
        <w:autoSpaceDN w:val="0"/>
        <w:adjustRightInd w:val="0"/>
        <w:spacing w:after="0" w:line="240" w:lineRule="auto"/>
        <w:ind w:left="360" w:right="-720"/>
        <w:contextualSpacing/>
        <w:rPr>
          <w:rFonts w:ascii="Lato" w:hAnsi="Lato" w:cs="Times New Roman"/>
          <w:spacing w:val="-2"/>
          <w:sz w:val="20"/>
          <w:szCs w:val="20"/>
        </w:rPr>
      </w:pPr>
      <w:r w:rsidRPr="005D3E10">
        <w:rPr>
          <w:rFonts w:ascii="Lato" w:hAnsi="Lato" w:eastAsia="Times New Roman" w:cs="Times New Roman"/>
          <w:sz w:val="20"/>
          <w:szCs w:val="20"/>
        </w:rPr>
        <w:t>The</w:t>
      </w:r>
      <w:r w:rsidRPr="005D3E10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="007C6106">
        <w:rPr>
          <w:rFonts w:ascii="Lato" w:hAnsi="Lato" w:eastAsia="Times New Roman" w:cs="Times New Roman"/>
          <w:sz w:val="20"/>
          <w:szCs w:val="20"/>
        </w:rPr>
        <w:t>project</w:t>
      </w:r>
      <w:r w:rsidRPr="005D3E10">
        <w:rPr>
          <w:rFonts w:ascii="Lato" w:hAnsi="Lato" w:eastAsia="Times New Roman" w:cs="Times New Roman"/>
          <w:sz w:val="20"/>
          <w:szCs w:val="20"/>
        </w:rPr>
        <w:t xml:space="preserve"> is</w:t>
      </w:r>
      <w:r w:rsidRPr="005D3E10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being</w:t>
      </w:r>
      <w:r w:rsidRPr="005D3E10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done</w:t>
      </w:r>
      <w:r w:rsidRPr="005D3E10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by researchers</w:t>
      </w:r>
      <w:r w:rsidRPr="005D3E10">
        <w:rPr>
          <w:rFonts w:ascii="Lato" w:hAnsi="Lato" w:eastAsia="Times New Roman" w:cs="Times New Roman"/>
          <w:spacing w:val="-12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from</w:t>
      </w:r>
      <w:r w:rsidRPr="005D3E10">
        <w:rPr>
          <w:rFonts w:ascii="Lato" w:hAnsi="Lato" w:eastAsia="Times New Roman" w:cs="Times New Roman"/>
          <w:spacing w:val="-5"/>
          <w:sz w:val="20"/>
          <w:szCs w:val="20"/>
        </w:rPr>
        <w:t xml:space="preserve"> the Urban Institute and </w:t>
      </w:r>
      <w:r w:rsidRPr="005D3E10">
        <w:rPr>
          <w:rFonts w:ascii="Lato" w:hAnsi="Lato" w:eastAsia="Times New Roman" w:cs="Times New Roman"/>
          <w:sz w:val="20"/>
          <w:szCs w:val="20"/>
        </w:rPr>
        <w:t>Chapin</w:t>
      </w:r>
      <w:r w:rsidRPr="005D3E10">
        <w:rPr>
          <w:rFonts w:ascii="Lato" w:hAnsi="Lato" w:eastAsia="Times New Roman" w:cs="Times New Roman"/>
          <w:spacing w:val="-8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Hall</w:t>
      </w:r>
      <w:r w:rsidRPr="005D3E10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at</w:t>
      </w:r>
      <w:r w:rsidRPr="005D3E10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the</w:t>
      </w:r>
      <w:r w:rsidRPr="005D3E10">
        <w:rPr>
          <w:rFonts w:ascii="Lato" w:hAnsi="Lato" w:eastAsia="Times New Roman" w:cs="Times New Roman"/>
          <w:spacing w:val="1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>University</w:t>
      </w:r>
      <w:r w:rsidRPr="005D3E10">
        <w:rPr>
          <w:rFonts w:ascii="Lato" w:hAnsi="Lato" w:eastAsia="Times New Roman" w:cs="Times New Roman"/>
          <w:spacing w:val="-11"/>
          <w:sz w:val="20"/>
          <w:szCs w:val="20"/>
        </w:rPr>
        <w:t xml:space="preserve"> </w:t>
      </w:r>
      <w:r w:rsidRPr="005D3E10">
        <w:rPr>
          <w:rFonts w:ascii="Lato" w:hAnsi="Lato" w:eastAsia="Times New Roman" w:cs="Times New Roman"/>
          <w:sz w:val="20"/>
          <w:szCs w:val="20"/>
        </w:rPr>
        <w:t xml:space="preserve">of Chicago. </w:t>
      </w:r>
      <w:r w:rsidRPr="005D3E10">
        <w:rPr>
          <w:rFonts w:ascii="Lato" w:hAnsi="Lato" w:cs="Times New Roman"/>
          <w:spacing w:val="-2"/>
          <w:sz w:val="20"/>
          <w:szCs w:val="20"/>
        </w:rPr>
        <w:t xml:space="preserve"> The researchers are conducting </w:t>
      </w:r>
      <w:r w:rsidR="00CA20F7">
        <w:rPr>
          <w:rFonts w:ascii="Lato" w:hAnsi="Lato" w:cs="Times New Roman"/>
          <w:spacing w:val="-2"/>
          <w:sz w:val="20"/>
          <w:szCs w:val="20"/>
        </w:rPr>
        <w:t>this study for the Department of Health and Human Services,</w:t>
      </w:r>
      <w:r w:rsidRPr="005D3E10">
        <w:rPr>
          <w:rFonts w:ascii="Lato" w:hAnsi="Lato" w:cs="Times New Roman"/>
          <w:spacing w:val="-2"/>
          <w:sz w:val="20"/>
          <w:szCs w:val="20"/>
        </w:rPr>
        <w:t xml:space="preserve"> Administration for Children and Families (ACF</w:t>
      </w:r>
      <w:r w:rsidR="00CA20F7">
        <w:rPr>
          <w:rFonts w:ascii="Lato" w:hAnsi="Lato" w:cs="Times New Roman"/>
          <w:spacing w:val="-2"/>
          <w:sz w:val="20"/>
          <w:szCs w:val="20"/>
        </w:rPr>
        <w:t xml:space="preserve">), an </w:t>
      </w:r>
      <w:r w:rsidR="009563E3">
        <w:rPr>
          <w:rFonts w:ascii="Lato" w:hAnsi="Lato" w:cs="Times New Roman"/>
          <w:spacing w:val="-2"/>
          <w:sz w:val="20"/>
          <w:szCs w:val="20"/>
        </w:rPr>
        <w:t>agency in the federal government</w:t>
      </w:r>
      <w:r w:rsidR="00A543F0">
        <w:rPr>
          <w:rFonts w:ascii="Lato" w:hAnsi="Lato" w:cs="Times New Roman"/>
          <w:spacing w:val="-2"/>
          <w:sz w:val="20"/>
          <w:szCs w:val="20"/>
        </w:rPr>
        <w:t>, in collaboration with the Department of Housing and Urban Development</w:t>
      </w:r>
      <w:r w:rsidR="009563E3">
        <w:rPr>
          <w:rFonts w:ascii="Lato" w:hAnsi="Lato" w:cs="Times New Roman"/>
          <w:spacing w:val="-2"/>
          <w:sz w:val="20"/>
          <w:szCs w:val="20"/>
        </w:rPr>
        <w:t>.</w:t>
      </w:r>
    </w:p>
    <w:p w:rsidRPr="005D3E10" w:rsidR="009563E3" w:rsidP="007C6106" w:rsidRDefault="009563E3" w14:paraId="11A83869" w14:textId="77777777">
      <w:pPr>
        <w:widowControl w:val="0"/>
        <w:autoSpaceDE w:val="0"/>
        <w:autoSpaceDN w:val="0"/>
        <w:adjustRightInd w:val="0"/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</w:p>
    <w:p w:rsidRPr="005D3E10" w:rsidR="005D3E10" w:rsidP="007C6106" w:rsidRDefault="005D3E10" w14:paraId="7D88BF3A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b/>
          <w:sz w:val="20"/>
          <w:szCs w:val="20"/>
        </w:rPr>
      </w:pPr>
      <w:r>
        <w:rPr>
          <w:rFonts w:ascii="Lato" w:hAnsi="Lato" w:eastAsia="Times New Roman" w:cs="Times New Roman"/>
          <w:b/>
          <w:sz w:val="20"/>
          <w:szCs w:val="20"/>
        </w:rPr>
        <w:t>What is the purpose of the project?</w:t>
      </w:r>
    </w:p>
    <w:p w:rsidRPr="005D3E10" w:rsidR="005D3E10" w:rsidP="007C6106" w:rsidRDefault="007C6106" w14:paraId="021CFEEC" w14:textId="77777777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  <w:r>
        <w:rPr>
          <w:rFonts w:ascii="Lato" w:hAnsi="Lato" w:eastAsia="Times New Roman" w:cs="Times New Roman"/>
          <w:sz w:val="20"/>
          <w:szCs w:val="20"/>
        </w:rPr>
        <w:t>The purpose of the project is not to evaluate agencies or programs, but rather to</w:t>
      </w:r>
      <w:r w:rsidR="0029043F">
        <w:rPr>
          <w:rFonts w:ascii="Lato" w:hAnsi="Lato" w:eastAsia="Times New Roman" w:cs="Times New Roman"/>
          <w:sz w:val="20"/>
          <w:szCs w:val="20"/>
        </w:rPr>
        <w:t xml:space="preserve"> learn about how communities use FUP</w:t>
      </w:r>
      <w:r>
        <w:rPr>
          <w:rFonts w:ascii="Lato" w:hAnsi="Lato" w:eastAsia="Times New Roman" w:cs="Times New Roman"/>
          <w:sz w:val="20"/>
          <w:szCs w:val="20"/>
        </w:rPr>
        <w:t xml:space="preserve"> to serve youth in practice.</w:t>
      </w:r>
    </w:p>
    <w:p w:rsidRPr="005D3E10" w:rsidR="005D3E10" w:rsidP="007C6106" w:rsidRDefault="005D3E10" w14:paraId="2D6C581C" w14:textId="77777777">
      <w:pPr>
        <w:pStyle w:val="ListParagraph"/>
        <w:spacing w:after="0"/>
        <w:ind w:left="360" w:right="-720"/>
        <w:rPr>
          <w:rFonts w:ascii="Lato" w:hAnsi="Lato" w:eastAsia="Times New Roman" w:cs="Times New Roman"/>
          <w:sz w:val="20"/>
          <w:szCs w:val="20"/>
        </w:rPr>
      </w:pPr>
    </w:p>
    <w:p w:rsidRPr="00160845" w:rsidR="007317C9" w:rsidP="007C6106" w:rsidRDefault="007317C9" w14:paraId="307D02BE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sz w:val="20"/>
          <w:szCs w:val="20"/>
        </w:rPr>
      </w:pPr>
      <w:r w:rsidRPr="00160845">
        <w:rPr>
          <w:rFonts w:ascii="Lato" w:hAnsi="Lato" w:eastAsia="Times New Roman" w:cs="Times New Roman"/>
          <w:b/>
          <w:bCs/>
          <w:sz w:val="20"/>
          <w:szCs w:val="20"/>
        </w:rPr>
        <w:t>What will</w:t>
      </w:r>
      <w:r w:rsidRPr="00160845">
        <w:rPr>
          <w:rFonts w:ascii="Lato" w:hAnsi="Lato" w:eastAsia="Times New Roman" w:cs="Times New Roman"/>
          <w:b/>
          <w:bCs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b/>
          <w:bCs/>
          <w:sz w:val="20"/>
          <w:szCs w:val="20"/>
        </w:rPr>
        <w:t>you</w:t>
      </w:r>
      <w:r w:rsidRPr="00160845">
        <w:rPr>
          <w:rFonts w:ascii="Lato" w:hAnsi="Lato" w:eastAsia="Times New Roman" w:cs="Times New Roman"/>
          <w:b/>
          <w:bCs/>
          <w:spacing w:val="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b/>
          <w:bCs/>
          <w:sz w:val="20"/>
          <w:szCs w:val="20"/>
        </w:rPr>
        <w:t>be asked to do?</w:t>
      </w:r>
    </w:p>
    <w:p w:rsidR="007317C9" w:rsidP="007C6106" w:rsidRDefault="007317C9" w14:paraId="46DEF1F7" w14:textId="77777777">
      <w:pPr>
        <w:pStyle w:val="ListParagraph"/>
        <w:spacing w:after="0"/>
        <w:ind w:left="360" w:right="-720"/>
        <w:rPr>
          <w:rFonts w:ascii="Lato" w:hAnsi="Lato" w:eastAsia="Times New Roman" w:cs="Times New Roman"/>
          <w:sz w:val="20"/>
          <w:szCs w:val="20"/>
        </w:rPr>
      </w:pPr>
      <w:r w:rsidRPr="00160845">
        <w:rPr>
          <w:rFonts w:ascii="Lato" w:hAnsi="Lato" w:eastAsia="Times New Roman" w:cs="Times New Roman"/>
          <w:sz w:val="20"/>
          <w:szCs w:val="20"/>
        </w:rPr>
        <w:t>You will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be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asked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to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take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part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in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</w:t>
      </w:r>
      <w:r w:rsidRPr="00160845">
        <w:rPr>
          <w:rFonts w:ascii="Lato" w:hAnsi="Lato" w:eastAsia="Times New Roman" w:cs="Times New Roman"/>
          <w:spacing w:val="-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discussion</w:t>
      </w:r>
      <w:r w:rsidRPr="00160845">
        <w:rPr>
          <w:rFonts w:ascii="Lato" w:hAnsi="Lato" w:eastAsia="Times New Roman" w:cs="Times New Roman"/>
          <w:spacing w:val="-1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about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your</w:t>
      </w:r>
      <w:r w:rsidRPr="00160845">
        <w:rPr>
          <w:rFonts w:ascii="Lato" w:hAnsi="Lato" w:eastAsia="Times New Roman" w:cs="Times New Roman"/>
          <w:spacing w:val="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experiences</w:t>
      </w:r>
      <w:r w:rsidRPr="00160845">
        <w:rPr>
          <w:rFonts w:ascii="Lato" w:hAnsi="Lato" w:eastAsia="Times New Roman" w:cs="Times New Roman"/>
          <w:spacing w:val="-9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in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the program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and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to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share your ideas</w:t>
      </w:r>
      <w:r w:rsidRPr="00160845">
        <w:rPr>
          <w:rFonts w:ascii="Lato" w:hAnsi="Lato" w:eastAsia="Times New Roman" w:cs="Times New Roman"/>
          <w:spacing w:val="-6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about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the support the program provides.</w:t>
      </w:r>
      <w:r w:rsidR="00AC7766">
        <w:rPr>
          <w:rFonts w:ascii="Lato" w:hAnsi="Lato" w:eastAsia="Times New Roman" w:cs="Times New Roman"/>
          <w:spacing w:val="5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The</w:t>
      </w:r>
      <w:r w:rsidRPr="00160845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group</w:t>
      </w:r>
      <w:r w:rsidRPr="00160845">
        <w:rPr>
          <w:rFonts w:ascii="Lato" w:hAnsi="Lato" w:eastAsia="Times New Roman" w:cs="Times New Roman"/>
          <w:spacing w:val="-11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will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last</w:t>
      </w:r>
      <w:r w:rsidRPr="00160845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no more than</w:t>
      </w:r>
      <w:r w:rsidRPr="00160845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="00AC7766">
        <w:rPr>
          <w:rFonts w:ascii="Lato" w:hAnsi="Lato" w:eastAsia="Times New Roman" w:cs="Times New Roman"/>
          <w:sz w:val="20"/>
          <w:szCs w:val="20"/>
        </w:rPr>
        <w:t>90 minutes</w:t>
      </w:r>
      <w:r w:rsidRPr="00160845">
        <w:rPr>
          <w:rFonts w:ascii="Lato" w:hAnsi="Lato" w:eastAsia="Times New Roman" w:cs="Times New Roman"/>
          <w:sz w:val="20"/>
          <w:szCs w:val="20"/>
        </w:rPr>
        <w:t>.</w:t>
      </w:r>
    </w:p>
    <w:p w:rsidR="005D3E10" w:rsidP="007C6106" w:rsidRDefault="005D3E10" w14:paraId="71F55A62" w14:textId="77777777">
      <w:pPr>
        <w:pStyle w:val="ListParagraph"/>
        <w:spacing w:after="0"/>
        <w:ind w:left="360" w:right="-720"/>
        <w:rPr>
          <w:rFonts w:ascii="Lato" w:hAnsi="Lato" w:eastAsia="Times New Roman" w:cs="Times New Roman"/>
          <w:sz w:val="20"/>
          <w:szCs w:val="20"/>
        </w:rPr>
      </w:pPr>
    </w:p>
    <w:p w:rsidRPr="005D3E10" w:rsidR="005D3E10" w:rsidP="007C6106" w:rsidRDefault="005D3E10" w14:paraId="6C9950A5" w14:textId="77777777">
      <w:pPr>
        <w:pStyle w:val="ListParagraph"/>
        <w:numPr>
          <w:ilvl w:val="0"/>
          <w:numId w:val="1"/>
        </w:numPr>
        <w:spacing w:after="0"/>
        <w:ind w:left="360" w:right="-720"/>
        <w:rPr>
          <w:rFonts w:ascii="Lato" w:hAnsi="Lato" w:eastAsia="Times New Roman" w:cs="Times New Roman"/>
          <w:sz w:val="20"/>
          <w:szCs w:val="20"/>
        </w:rPr>
      </w:pPr>
      <w:r>
        <w:rPr>
          <w:rFonts w:ascii="Lato" w:hAnsi="Lato" w:eastAsia="Times New Roman" w:cs="Times New Roman"/>
          <w:b/>
          <w:sz w:val="20"/>
          <w:szCs w:val="20"/>
        </w:rPr>
        <w:t>What is the purpose of the focus groups?</w:t>
      </w:r>
    </w:p>
    <w:p w:rsidRPr="005D3E10" w:rsidR="005D3E10" w:rsidP="007C6106" w:rsidRDefault="005D3E10" w14:paraId="50B7AB46" w14:textId="2384FA26">
      <w:pPr>
        <w:spacing w:after="0" w:line="240" w:lineRule="auto"/>
        <w:ind w:left="360" w:right="-720"/>
        <w:contextualSpacing/>
        <w:rPr>
          <w:rFonts w:ascii="Lato" w:hAnsi="Lato" w:eastAsia="Times New Roman" w:cs="Times New Roman"/>
          <w:sz w:val="20"/>
          <w:szCs w:val="20"/>
        </w:rPr>
      </w:pPr>
      <w:r w:rsidRPr="00160845">
        <w:rPr>
          <w:rFonts w:ascii="Lato" w:hAnsi="Lato" w:eastAsia="Times New Roman" w:cs="Times New Roman"/>
          <w:sz w:val="20"/>
          <w:szCs w:val="20"/>
        </w:rPr>
        <w:t>The</w:t>
      </w:r>
      <w:r w:rsidRPr="00160845">
        <w:rPr>
          <w:rFonts w:ascii="Lato" w:hAnsi="Lato" w:eastAsia="Times New Roman" w:cs="Times New Roman"/>
          <w:spacing w:val="-4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purpose of the</w:t>
      </w:r>
      <w:r w:rsidRPr="00160845">
        <w:rPr>
          <w:rFonts w:ascii="Lato" w:hAnsi="Lato" w:eastAsia="Times New Roman" w:cs="Times New Roman"/>
          <w:spacing w:val="-3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focus group is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to</w:t>
      </w:r>
      <w:r w:rsidRPr="00160845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learn</w:t>
      </w:r>
      <w:r w:rsidRPr="00160845">
        <w:rPr>
          <w:rFonts w:ascii="Lato" w:hAnsi="Lato" w:eastAsia="Times New Roman" w:cs="Times New Roman"/>
          <w:spacing w:val="-6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more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about</w:t>
      </w:r>
      <w:r w:rsidRPr="00160845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the</w:t>
      </w:r>
      <w:r w:rsidRPr="00160845">
        <w:rPr>
          <w:rFonts w:ascii="Lato" w:hAnsi="Lato" w:eastAsia="Times New Roman" w:cs="Times New Roman"/>
          <w:spacing w:val="-3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experiences</w:t>
      </w:r>
      <w:r w:rsidRPr="00160845">
        <w:rPr>
          <w:rFonts w:ascii="Lato" w:hAnsi="Lato" w:eastAsia="Times New Roman" w:cs="Times New Roman"/>
          <w:spacing w:val="-9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>of young people</w:t>
      </w:r>
      <w:r w:rsidRPr="00160845">
        <w:rPr>
          <w:rFonts w:ascii="Lato" w:hAnsi="Lato" w:eastAsia="Times New Roman" w:cs="Times New Roman"/>
          <w:spacing w:val="-7"/>
          <w:sz w:val="20"/>
          <w:szCs w:val="20"/>
        </w:rPr>
        <w:t xml:space="preserve"> </w:t>
      </w:r>
      <w:r w:rsidRPr="00160845">
        <w:rPr>
          <w:rFonts w:ascii="Lato" w:hAnsi="Lato" w:eastAsia="Times New Roman" w:cs="Times New Roman"/>
          <w:sz w:val="20"/>
          <w:szCs w:val="20"/>
        </w:rPr>
        <w:t xml:space="preserve">who </w:t>
      </w:r>
      <w:r w:rsidR="00383F85">
        <w:rPr>
          <w:rFonts w:ascii="Lato" w:hAnsi="Lato" w:eastAsia="Times New Roman" w:cs="Times New Roman"/>
          <w:sz w:val="20"/>
          <w:szCs w:val="20"/>
        </w:rPr>
        <w:t>have</w:t>
      </w:r>
      <w:r w:rsidR="00B174F1">
        <w:rPr>
          <w:rFonts w:ascii="Lato" w:hAnsi="Lato" w:eastAsia="Times New Roman" w:cs="Times New Roman"/>
          <w:sz w:val="20"/>
          <w:szCs w:val="20"/>
        </w:rPr>
        <w:t xml:space="preserve"> rented housing</w:t>
      </w:r>
      <w:r w:rsidR="00383F85">
        <w:rPr>
          <w:rFonts w:ascii="Lato" w:hAnsi="Lato" w:eastAsia="Times New Roman" w:cs="Times New Roman"/>
          <w:sz w:val="20"/>
          <w:szCs w:val="20"/>
        </w:rPr>
        <w:t xml:space="preserve"> with</w:t>
      </w:r>
      <w:r w:rsidR="00B174F1">
        <w:rPr>
          <w:rFonts w:ascii="Lato" w:hAnsi="Lato" w:eastAsia="Times New Roman" w:cs="Times New Roman"/>
          <w:sz w:val="20"/>
          <w:szCs w:val="20"/>
        </w:rPr>
        <w:t xml:space="preserve"> a</w:t>
      </w:r>
      <w:r w:rsidR="00383F85">
        <w:rPr>
          <w:rFonts w:ascii="Lato" w:hAnsi="Lato" w:eastAsia="Times New Roman" w:cs="Times New Roman"/>
          <w:sz w:val="20"/>
          <w:szCs w:val="20"/>
        </w:rPr>
        <w:t xml:space="preserve"> FUP</w:t>
      </w:r>
      <w:r w:rsidR="00B174F1">
        <w:rPr>
          <w:rFonts w:ascii="Lato" w:hAnsi="Lato" w:eastAsia="Times New Roman" w:cs="Times New Roman"/>
          <w:sz w:val="20"/>
          <w:szCs w:val="20"/>
        </w:rPr>
        <w:t xml:space="preserve"> voucher</w:t>
      </w:r>
      <w:r w:rsidR="00383F85">
        <w:rPr>
          <w:rFonts w:ascii="Lato" w:hAnsi="Lato" w:eastAsia="Times New Roman" w:cs="Times New Roman"/>
          <w:sz w:val="20"/>
          <w:szCs w:val="20"/>
        </w:rPr>
        <w:t xml:space="preserve">. </w:t>
      </w:r>
    </w:p>
    <w:p w:rsidR="00B01471" w:rsidRDefault="007317C9" w14:paraId="31327479" w14:textId="77777777">
      <w:r w:rsidRPr="00241E2E">
        <w:rPr>
          <w:rFonts w:ascii="Calibri" w:hAnsi="Calibri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4354F0D" wp14:anchorId="77AB09D7">
                <wp:simplePos x="0" y="0"/>
                <wp:positionH relativeFrom="margin">
                  <wp:posOffset>73660</wp:posOffset>
                </wp:positionH>
                <wp:positionV relativeFrom="paragraph">
                  <wp:posOffset>1989455</wp:posOffset>
                </wp:positionV>
                <wp:extent cx="6100445" cy="575310"/>
                <wp:effectExtent l="0" t="0" r="1460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1556E" w:rsidR="007317C9" w:rsidP="007317C9" w:rsidRDefault="00A5239C" w14:paraId="4FB7EBF9" w14:textId="477B13A3">
                            <w:pPr>
                              <w:rPr>
                                <w:rFonts w:ascii="Lato" w:hAnsi="Lato"/>
                              </w:rPr>
                            </w:pPr>
                            <w:r w:rsidRPr="00E1556E">
                              <w:rPr>
                                <w:rFonts w:ascii="Lato" w:hAnsi="Lato" w:cs="Calibri"/>
                                <w:sz w:val="19"/>
                                <w:szCs w:val="19"/>
                              </w:rPr>
                              <w:t>An agency may not conduct or sponsor, and a person is not required to respond to, a collection of information unless it displays a currently valid OMB control number. The OMB number for the described information collection is XXXX-XXXX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AB09D7">
                <v:stroke joinstyle="miter"/>
                <v:path gradientshapeok="t" o:connecttype="rect"/>
              </v:shapetype>
              <v:shape id="Text Box 2" style="position:absolute;margin-left:5.8pt;margin-top:156.65pt;width:480.35pt;height:4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EkJAIAAEY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">
                <v:textbox>
                  <w:txbxContent>
                    <w:p w:rsidRPr="00E1556E" w:rsidR="007317C9" w:rsidP="007317C9" w:rsidRDefault="00A5239C" w14:paraId="4FB7EBF9" w14:textId="477B13A3">
                      <w:pPr>
                        <w:rPr>
                          <w:rFonts w:ascii="Lato" w:hAnsi="Lato"/>
                        </w:rPr>
                      </w:pPr>
                      <w:r w:rsidRPr="00E1556E">
                        <w:rPr>
                          <w:rFonts w:ascii="Lato" w:hAnsi="Lato" w:cs="Calibri"/>
                          <w:sz w:val="19"/>
                          <w:szCs w:val="19"/>
                        </w:rPr>
                        <w:t>An agency may not conduct or sponsor, and a person is not required to respond to, a collection of information unless it displays a currently valid OMB control number. The OMB number for the described information collection is XXXX-XXXX and the expiration date is XX/XX/XXXX.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14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81B4" w14:textId="77777777" w:rsidR="005F16D5" w:rsidRDefault="005F16D5" w:rsidP="006E2A08">
      <w:pPr>
        <w:spacing w:after="0" w:line="240" w:lineRule="auto"/>
      </w:pPr>
      <w:r>
        <w:separator/>
      </w:r>
    </w:p>
  </w:endnote>
  <w:endnote w:type="continuationSeparator" w:id="0">
    <w:p w14:paraId="60B1D336" w14:textId="77777777" w:rsidR="005F16D5" w:rsidRDefault="005F16D5" w:rsidP="006E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42CFE" w14:textId="77777777" w:rsidR="005F16D5" w:rsidRDefault="005F16D5" w:rsidP="006E2A08">
      <w:pPr>
        <w:spacing w:after="0" w:line="240" w:lineRule="auto"/>
      </w:pPr>
      <w:r>
        <w:separator/>
      </w:r>
    </w:p>
  </w:footnote>
  <w:footnote w:type="continuationSeparator" w:id="0">
    <w:p w14:paraId="5A3FB71D" w14:textId="77777777" w:rsidR="005F16D5" w:rsidRDefault="005F16D5" w:rsidP="006E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A6FE9" w14:textId="77777777" w:rsidR="006E2A08" w:rsidRPr="00E1556E" w:rsidRDefault="006E2A08">
    <w:pPr>
      <w:pStyle w:val="Header"/>
      <w:rPr>
        <w:rFonts w:ascii="Lato" w:hAnsi="Lato"/>
      </w:rPr>
    </w:pPr>
    <w:r w:rsidRPr="00E1556E">
      <w:rPr>
        <w:rFonts w:ascii="Lato" w:hAnsi="Lato"/>
      </w:rPr>
      <w:t>Appendix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5F5"/>
    <w:multiLevelType w:val="hybridMultilevel"/>
    <w:tmpl w:val="FC16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16732"/>
    <w:multiLevelType w:val="hybridMultilevel"/>
    <w:tmpl w:val="5E00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900"/>
    <w:multiLevelType w:val="hybridMultilevel"/>
    <w:tmpl w:val="1B5CE47A"/>
    <w:lvl w:ilvl="0" w:tplc="6832B9B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C9"/>
    <w:rsid w:val="00051AB3"/>
    <w:rsid w:val="00080B00"/>
    <w:rsid w:val="00160845"/>
    <w:rsid w:val="002341EF"/>
    <w:rsid w:val="0029043F"/>
    <w:rsid w:val="002C2993"/>
    <w:rsid w:val="00383F85"/>
    <w:rsid w:val="00594F96"/>
    <w:rsid w:val="005D3E10"/>
    <w:rsid w:val="005F16D5"/>
    <w:rsid w:val="006E2A08"/>
    <w:rsid w:val="00711E0B"/>
    <w:rsid w:val="0071362B"/>
    <w:rsid w:val="007317C9"/>
    <w:rsid w:val="007C6106"/>
    <w:rsid w:val="007C64E3"/>
    <w:rsid w:val="008E4AA2"/>
    <w:rsid w:val="009563E3"/>
    <w:rsid w:val="009661AE"/>
    <w:rsid w:val="00A01CA4"/>
    <w:rsid w:val="00A5239C"/>
    <w:rsid w:val="00A543F0"/>
    <w:rsid w:val="00AC7766"/>
    <w:rsid w:val="00B01471"/>
    <w:rsid w:val="00B174F1"/>
    <w:rsid w:val="00B53B1C"/>
    <w:rsid w:val="00BD42AA"/>
    <w:rsid w:val="00CA20F7"/>
    <w:rsid w:val="00D0772D"/>
    <w:rsid w:val="00DC7BFA"/>
    <w:rsid w:val="00DE50A7"/>
    <w:rsid w:val="00E1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9CC7"/>
  <w15:chartTrackingRefBased/>
  <w15:docId w15:val="{D4C5B56F-FDD8-454A-82E2-668ADE90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C9"/>
    <w:pPr>
      <w:spacing w:after="200"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317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17C9"/>
  </w:style>
  <w:style w:type="paragraph" w:styleId="BodyTextFirstIndent">
    <w:name w:val="Body Text First Indent"/>
    <w:basedOn w:val="Normal"/>
    <w:link w:val="BodyTextFirstIndentChar"/>
    <w:unhideWhenUsed/>
    <w:qFormat/>
    <w:rsid w:val="007317C9"/>
    <w:pPr>
      <w:spacing w:line="360" w:lineRule="exact"/>
      <w:ind w:firstLine="36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317C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08"/>
  </w:style>
  <w:style w:type="paragraph" w:styleId="Footer">
    <w:name w:val="footer"/>
    <w:basedOn w:val="Normal"/>
    <w:link w:val="FooterChar"/>
    <w:uiPriority w:val="99"/>
    <w:unhideWhenUsed/>
    <w:rsid w:val="006E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08"/>
  </w:style>
  <w:style w:type="character" w:styleId="CommentReference">
    <w:name w:val="annotation reference"/>
    <w:basedOn w:val="DefaultParagraphFont"/>
    <w:uiPriority w:val="99"/>
    <w:semiHidden/>
    <w:unhideWhenUsed/>
    <w:rsid w:val="00A54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Laura</dc:creator>
  <cp:keywords/>
  <dc:description/>
  <cp:lastModifiedBy>Sullivan, Laura</cp:lastModifiedBy>
  <cp:revision>3</cp:revision>
  <dcterms:created xsi:type="dcterms:W3CDTF">2020-01-10T21:07:00Z</dcterms:created>
  <dcterms:modified xsi:type="dcterms:W3CDTF">2020-01-10T21:08:00Z</dcterms:modified>
</cp:coreProperties>
</file>