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48B" w:rsidP="00C3648B" w:rsidRDefault="00C3648B" w14:paraId="38064CA8" w14:textId="77777777">
      <w:pPr>
        <w:jc w:val="center"/>
        <w:rPr>
          <w:rFonts w:ascii="Times New Roman" w:hAnsi="Times New Roman"/>
          <w:b/>
        </w:rPr>
      </w:pPr>
      <w:bookmarkStart w:name="_GoBack" w:id="0"/>
      <w:bookmarkEnd w:id="0"/>
      <w:r>
        <w:rPr>
          <w:rFonts w:ascii="Times New Roman" w:hAnsi="Times New Roman"/>
          <w:b/>
        </w:rPr>
        <w:t>Supporting Statement For</w:t>
      </w:r>
    </w:p>
    <w:p w:rsidR="00C3648B" w:rsidP="00C3648B" w:rsidRDefault="00C3648B" w14:paraId="64B791C9" w14:textId="77777777">
      <w:pPr>
        <w:jc w:val="center"/>
        <w:rPr>
          <w:rFonts w:ascii="Times New Roman" w:hAnsi="Times New Roman"/>
          <w:b/>
        </w:rPr>
      </w:pPr>
      <w:r>
        <w:rPr>
          <w:rFonts w:ascii="Times New Roman" w:hAnsi="Times New Roman"/>
          <w:b/>
        </w:rPr>
        <w:t>Supported Employment Demonstration (SED) Project</w:t>
      </w:r>
    </w:p>
    <w:p w:rsidRPr="002C0EDA" w:rsidR="00C3648B" w:rsidP="00C3648B" w:rsidRDefault="00C3648B" w14:paraId="7160B42B" w14:textId="77777777">
      <w:pPr>
        <w:jc w:val="center"/>
        <w:rPr>
          <w:rFonts w:ascii="Times New Roman" w:hAnsi="Times New Roman"/>
          <w:b/>
        </w:rPr>
      </w:pPr>
      <w:r>
        <w:rPr>
          <w:rFonts w:ascii="Times New Roman" w:hAnsi="Times New Roman"/>
          <w:b/>
        </w:rPr>
        <w:t>OMB No. 0960-</w:t>
      </w:r>
      <w:r w:rsidR="00700062">
        <w:rPr>
          <w:rFonts w:ascii="Times New Roman" w:hAnsi="Times New Roman"/>
          <w:b/>
        </w:rPr>
        <w:t>0806</w:t>
      </w:r>
    </w:p>
    <w:p w:rsidRPr="00BC7F42" w:rsidR="00146275" w:rsidP="00C3648B" w:rsidRDefault="00146275" w14:paraId="25ECC1E5"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b w:val="0"/>
          <w:color w:val="0000FF"/>
        </w:rPr>
      </w:pPr>
    </w:p>
    <w:p w:rsidRPr="002321B0" w:rsidR="00A45D82" w:rsidP="00A45D82" w:rsidRDefault="00A45D82" w14:paraId="06D733CE"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08EB0F80" w14:textId="77777777">
      <w:pPr>
        <w:pStyle w:val="Header"/>
        <w:tabs>
          <w:tab w:val="clear" w:pos="4320"/>
          <w:tab w:val="clear" w:pos="8640"/>
        </w:tabs>
        <w:rPr>
          <w:rFonts w:ascii="Times New Roman" w:hAnsi="Times New Roman"/>
        </w:rPr>
      </w:pPr>
    </w:p>
    <w:p w:rsidR="002321B0" w:rsidP="00FB3170" w:rsidRDefault="00FB3170" w14:paraId="3CBE54AD" w14:textId="77777777">
      <w:pPr>
        <w:numPr>
          <w:ilvl w:val="0"/>
          <w:numId w:val="22"/>
        </w:numPr>
        <w:rPr>
          <w:rFonts w:ascii="Times New Roman" w:hAnsi="Times New Roman"/>
          <w:b/>
        </w:rPr>
      </w:pPr>
      <w:r>
        <w:rPr>
          <w:rFonts w:ascii="Times New Roman" w:hAnsi="Times New Roman"/>
          <w:b/>
        </w:rPr>
        <w:t xml:space="preserve">   </w:t>
      </w:r>
      <w:r>
        <w:rPr>
          <w:rFonts w:ascii="Times New Roman" w:hAnsi="Times New Roman"/>
          <w:b/>
        </w:rPr>
        <w:tab/>
      </w:r>
      <w:r w:rsidR="002E18CF">
        <w:rPr>
          <w:rFonts w:ascii="Times New Roman" w:hAnsi="Times New Roman"/>
          <w:b/>
        </w:rPr>
        <w:t>Introduction/</w:t>
      </w:r>
      <w:r w:rsidRPr="00BC7F42" w:rsidR="00A45D82">
        <w:rPr>
          <w:rFonts w:ascii="Times New Roman" w:hAnsi="Times New Roman"/>
          <w:b/>
        </w:rPr>
        <w:t>Authoring Laws and Regulations</w:t>
      </w:r>
    </w:p>
    <w:p w:rsidR="00E2453B" w:rsidP="00FB3170" w:rsidRDefault="00E2453B" w14:paraId="6CC34D02" w14:textId="014E6B10">
      <w:pPr>
        <w:ind w:left="1440"/>
        <w:rPr>
          <w:rFonts w:ascii="Times New Roman" w:hAnsi="Times New Roman"/>
        </w:rPr>
      </w:pPr>
      <w:r w:rsidRPr="0075124D">
        <w:rPr>
          <w:rFonts w:ascii="Times New Roman" w:hAnsi="Times New Roman"/>
        </w:rPr>
        <w:t>The Social Security Disability Insurance (</w:t>
      </w:r>
      <w:r>
        <w:rPr>
          <w:rFonts w:ascii="Times New Roman" w:hAnsi="Times New Roman"/>
        </w:rPr>
        <w:t>SS</w:t>
      </w:r>
      <w:r w:rsidRPr="0075124D">
        <w:rPr>
          <w:rFonts w:ascii="Times New Roman" w:hAnsi="Times New Roman"/>
        </w:rPr>
        <w:t xml:space="preserve">DI) program provides benefits to disabled workers and their families. </w:t>
      </w:r>
      <w:r>
        <w:rPr>
          <w:rFonts w:ascii="Times New Roman" w:hAnsi="Times New Roman"/>
        </w:rPr>
        <w:t xml:space="preserve"> </w:t>
      </w:r>
      <w:r w:rsidRPr="0075124D">
        <w:rPr>
          <w:rFonts w:ascii="Times New Roman" w:hAnsi="Times New Roman"/>
        </w:rPr>
        <w:t xml:space="preserve">In 2015, SSA paid more than $143 billion in </w:t>
      </w:r>
      <w:r>
        <w:rPr>
          <w:rFonts w:ascii="Times New Roman" w:hAnsi="Times New Roman"/>
        </w:rPr>
        <w:t>SS</w:t>
      </w:r>
      <w:r w:rsidRPr="0075124D">
        <w:rPr>
          <w:rFonts w:ascii="Times New Roman" w:hAnsi="Times New Roman"/>
        </w:rPr>
        <w:t>DI benefits to almost 11 million people.</w:t>
      </w:r>
      <w:r>
        <w:rPr>
          <w:rFonts w:ascii="Times New Roman" w:hAnsi="Times New Roman"/>
        </w:rPr>
        <w:t xml:space="preserve"> </w:t>
      </w:r>
      <w:r w:rsidRPr="0075124D">
        <w:rPr>
          <w:rFonts w:ascii="Times New Roman" w:hAnsi="Times New Roman"/>
        </w:rPr>
        <w:t xml:space="preserve"> The Supplemental Security Income (SSI) program guarantees a minimum level of income support to financially needy individuals who are aged, blind, or disabled. </w:t>
      </w:r>
      <w:r>
        <w:rPr>
          <w:rFonts w:ascii="Times New Roman" w:hAnsi="Times New Roman"/>
        </w:rPr>
        <w:t xml:space="preserve"> </w:t>
      </w:r>
      <w:r w:rsidRPr="0075124D">
        <w:rPr>
          <w:rFonts w:ascii="Times New Roman" w:hAnsi="Times New Roman"/>
        </w:rPr>
        <w:t>In 2015, SSA paid nearly $55 billion in Federal SSI benefits to more than 8 million people.</w:t>
      </w:r>
      <w:r>
        <w:rPr>
          <w:rFonts w:ascii="Times New Roman" w:hAnsi="Times New Roman"/>
        </w:rPr>
        <w:t xml:space="preserve"> </w:t>
      </w:r>
      <w:r w:rsidRPr="0075124D">
        <w:rPr>
          <w:rFonts w:ascii="Times New Roman" w:hAnsi="Times New Roman"/>
        </w:rPr>
        <w:t xml:space="preserve"> Given the large number of individuals who rely on the </w:t>
      </w:r>
      <w:r>
        <w:rPr>
          <w:rFonts w:ascii="Times New Roman" w:hAnsi="Times New Roman"/>
        </w:rPr>
        <w:t>SS</w:t>
      </w:r>
      <w:r w:rsidRPr="0075124D">
        <w:rPr>
          <w:rFonts w:ascii="Times New Roman" w:hAnsi="Times New Roman"/>
        </w:rPr>
        <w:t>DI and SSI programs to make ends meet</w:t>
      </w:r>
      <w:r>
        <w:rPr>
          <w:rFonts w:ascii="Times New Roman" w:hAnsi="Times New Roman"/>
        </w:rPr>
        <w:t>,</w:t>
      </w:r>
      <w:r w:rsidRPr="0075124D">
        <w:rPr>
          <w:rFonts w:ascii="Times New Roman" w:hAnsi="Times New Roman"/>
        </w:rPr>
        <w:t xml:space="preserve"> and the interest in supporting employment efforts of those with disabilities, it is helpful for policymakers to have an evidentiary base from which to consider potential program improvements and innovations, which</w:t>
      </w:r>
      <w:r>
        <w:rPr>
          <w:rFonts w:ascii="Times New Roman" w:hAnsi="Times New Roman"/>
        </w:rPr>
        <w:t xml:space="preserve"> </w:t>
      </w:r>
      <w:r w:rsidRPr="0075124D">
        <w:rPr>
          <w:rFonts w:ascii="Times New Roman" w:hAnsi="Times New Roman"/>
        </w:rPr>
        <w:t xml:space="preserve">can strengthen the ability of individuals with disabilities to work. </w:t>
      </w:r>
      <w:r>
        <w:rPr>
          <w:rFonts w:ascii="Times New Roman" w:hAnsi="Times New Roman"/>
        </w:rPr>
        <w:t xml:space="preserve"> </w:t>
      </w:r>
      <w:r w:rsidRPr="0075124D">
        <w:rPr>
          <w:rFonts w:ascii="Times New Roman" w:hAnsi="Times New Roman"/>
        </w:rPr>
        <w:t xml:space="preserve">Part of SSA’s stewardship role involves finding ways to promote work and increase independence. </w:t>
      </w:r>
      <w:r>
        <w:rPr>
          <w:rFonts w:ascii="Times New Roman" w:hAnsi="Times New Roman"/>
        </w:rPr>
        <w:t xml:space="preserve"> </w:t>
      </w:r>
      <w:r w:rsidRPr="0075124D">
        <w:rPr>
          <w:rFonts w:ascii="Times New Roman" w:hAnsi="Times New Roman"/>
        </w:rPr>
        <w:t xml:space="preserve">Section </w:t>
      </w:r>
      <w:r w:rsidRPr="009E585F">
        <w:rPr>
          <w:rFonts w:ascii="Times New Roman" w:hAnsi="Times New Roman"/>
          <w:i/>
        </w:rPr>
        <w:t xml:space="preserve">1110(a) </w:t>
      </w:r>
      <w:r w:rsidRPr="0075124D">
        <w:rPr>
          <w:rFonts w:ascii="Times New Roman" w:hAnsi="Times New Roman"/>
        </w:rPr>
        <w:t xml:space="preserve">of the </w:t>
      </w:r>
      <w:r w:rsidRPr="009E585F">
        <w:rPr>
          <w:rFonts w:ascii="Times New Roman" w:hAnsi="Times New Roman"/>
          <w:i/>
        </w:rPr>
        <w:t xml:space="preserve">Social Security Act (Act) </w:t>
      </w:r>
      <w:r w:rsidRPr="0075124D">
        <w:rPr>
          <w:rFonts w:ascii="Times New Roman" w:hAnsi="Times New Roman"/>
        </w:rPr>
        <w:t>gives the Com</w:t>
      </w:r>
      <w:r w:rsidRPr="00D715FB">
        <w:rPr>
          <w:rFonts w:ascii="Times New Roman" w:hAnsi="Times New Roman"/>
        </w:rPr>
        <w:t>missi</w:t>
      </w:r>
      <w:r w:rsidRPr="0075124D">
        <w:rPr>
          <w:rFonts w:ascii="Times New Roman" w:hAnsi="Times New Roman"/>
        </w:rPr>
        <w:t>oner of Social Security the authority to help fund research or demonstration projects</w:t>
      </w:r>
      <w:r>
        <w:rPr>
          <w:rFonts w:ascii="Times New Roman" w:hAnsi="Times New Roman"/>
        </w:rPr>
        <w:t xml:space="preserve"> relating</w:t>
      </w:r>
      <w:r w:rsidRPr="0075124D">
        <w:rPr>
          <w:rFonts w:ascii="Times New Roman" w:hAnsi="Times New Roman"/>
        </w:rPr>
        <w:t xml:space="preserve"> to the prevention and reduction of dependency. </w:t>
      </w:r>
      <w:r>
        <w:rPr>
          <w:rFonts w:ascii="Times New Roman" w:hAnsi="Times New Roman"/>
        </w:rPr>
        <w:t xml:space="preserve"> </w:t>
      </w:r>
      <w:r w:rsidRPr="0075124D">
        <w:rPr>
          <w:rFonts w:ascii="Times New Roman" w:hAnsi="Times New Roman"/>
        </w:rPr>
        <w:t>SSA contracted with West</w:t>
      </w:r>
      <w:r>
        <w:rPr>
          <w:rFonts w:ascii="Times New Roman" w:hAnsi="Times New Roman"/>
        </w:rPr>
        <w:t xml:space="preserve">at to implement and evaluate </w:t>
      </w:r>
      <w:r w:rsidR="009C5F5B">
        <w:rPr>
          <w:rFonts w:ascii="Times New Roman" w:hAnsi="Times New Roman"/>
        </w:rPr>
        <w:t xml:space="preserve">the </w:t>
      </w:r>
      <w:r>
        <w:rPr>
          <w:rFonts w:ascii="Times New Roman" w:hAnsi="Times New Roman"/>
        </w:rPr>
        <w:t>SED</w:t>
      </w:r>
      <w:r w:rsidRPr="0075124D">
        <w:rPr>
          <w:rFonts w:ascii="Times New Roman" w:hAnsi="Times New Roman"/>
        </w:rPr>
        <w:t>.</w:t>
      </w:r>
      <w:r>
        <w:rPr>
          <w:rFonts w:ascii="Times New Roman" w:hAnsi="Times New Roman"/>
        </w:rPr>
        <w:t xml:space="preserve"> </w:t>
      </w:r>
    </w:p>
    <w:p w:rsidR="00861C57" w:rsidP="00FB3170" w:rsidRDefault="00861C57" w14:paraId="1B6E2F9A" w14:textId="77777777">
      <w:pPr>
        <w:ind w:left="1440"/>
        <w:rPr>
          <w:rFonts w:ascii="Times New Roman" w:hAnsi="Times New Roman"/>
        </w:rPr>
      </w:pPr>
    </w:p>
    <w:p w:rsidR="00835863" w:rsidP="0076056B" w:rsidRDefault="00861C57" w14:paraId="36822E9C" w14:textId="322D4530">
      <w:pPr>
        <w:ind w:left="1440"/>
        <w:rPr>
          <w:rFonts w:ascii="Times New Roman" w:hAnsi="Times New Roman"/>
        </w:rPr>
      </w:pPr>
      <w:r w:rsidRPr="0075124D">
        <w:rPr>
          <w:rFonts w:ascii="Times New Roman" w:hAnsi="Times New Roman"/>
        </w:rPr>
        <w:t>SSA previously studied this population in the</w:t>
      </w:r>
      <w:r>
        <w:rPr>
          <w:rFonts w:ascii="Times New Roman" w:hAnsi="Times New Roman"/>
        </w:rPr>
        <w:t xml:space="preserve"> Mental Health Treatment Study</w:t>
      </w:r>
      <w:r w:rsidRPr="0075124D">
        <w:rPr>
          <w:rFonts w:ascii="Times New Roman" w:hAnsi="Times New Roman"/>
        </w:rPr>
        <w:t xml:space="preserve"> </w:t>
      </w:r>
      <w:r>
        <w:rPr>
          <w:rFonts w:ascii="Times New Roman" w:hAnsi="Times New Roman"/>
        </w:rPr>
        <w:t>(</w:t>
      </w:r>
      <w:r w:rsidRPr="0075124D">
        <w:rPr>
          <w:rFonts w:ascii="Times New Roman" w:hAnsi="Times New Roman"/>
        </w:rPr>
        <w:t>MHTS</w:t>
      </w:r>
      <w:r>
        <w:rPr>
          <w:rFonts w:ascii="Times New Roman" w:hAnsi="Times New Roman"/>
        </w:rPr>
        <w:t>)</w:t>
      </w:r>
      <w:r w:rsidRPr="0075124D">
        <w:rPr>
          <w:rFonts w:ascii="Times New Roman" w:hAnsi="Times New Roman"/>
        </w:rPr>
        <w:t>, which showed</w:t>
      </w:r>
      <w:r>
        <w:rPr>
          <w:rFonts w:ascii="Times New Roman" w:hAnsi="Times New Roman"/>
        </w:rPr>
        <w:t xml:space="preserve"> </w:t>
      </w:r>
      <w:r w:rsidRPr="0075124D">
        <w:rPr>
          <w:rFonts w:ascii="Times New Roman" w:hAnsi="Times New Roman"/>
        </w:rPr>
        <w:t xml:space="preserve">the provision of </w:t>
      </w:r>
      <w:r w:rsidRPr="0023081C" w:rsidR="0076056B">
        <w:rPr>
          <w:rFonts w:ascii="Times New Roman" w:hAnsi="Times New Roman"/>
        </w:rPr>
        <w:t>supported employment services under the IPS model, including delivery of integrated behavioral and medical health care</w:t>
      </w:r>
      <w:r w:rsidR="0023081C">
        <w:rPr>
          <w:rFonts w:ascii="Times New Roman" w:hAnsi="Times New Roman"/>
        </w:rPr>
        <w:t xml:space="preserve">, </w:t>
      </w:r>
      <w:r w:rsidRPr="0023081C">
        <w:rPr>
          <w:rFonts w:ascii="Times New Roman" w:hAnsi="Times New Roman"/>
        </w:rPr>
        <w:t>had positive effects on employment, mental health, and lower</w:t>
      </w:r>
      <w:r w:rsidRPr="0075124D">
        <w:rPr>
          <w:rFonts w:ascii="Times New Roman" w:hAnsi="Times New Roman"/>
        </w:rPr>
        <w:t xml:space="preserve"> hospital utilization.</w:t>
      </w:r>
      <w:r>
        <w:rPr>
          <w:rFonts w:ascii="Times New Roman" w:hAnsi="Times New Roman"/>
        </w:rPr>
        <w:t xml:space="preserve"> </w:t>
      </w:r>
      <w:r w:rsidRPr="0075124D">
        <w:rPr>
          <w:rFonts w:ascii="Times New Roman" w:hAnsi="Times New Roman"/>
        </w:rPr>
        <w:t xml:space="preserve"> </w:t>
      </w:r>
      <w:r>
        <w:rPr>
          <w:rFonts w:ascii="Times New Roman" w:hAnsi="Times New Roman"/>
        </w:rPr>
        <w:t xml:space="preserve">Currently we are </w:t>
      </w:r>
      <w:r w:rsidRPr="0075124D">
        <w:rPr>
          <w:rFonts w:ascii="Times New Roman" w:hAnsi="Times New Roman"/>
        </w:rPr>
        <w:t>interest</w:t>
      </w:r>
      <w:r>
        <w:rPr>
          <w:rFonts w:ascii="Times New Roman" w:hAnsi="Times New Roman"/>
        </w:rPr>
        <w:t>ed</w:t>
      </w:r>
      <w:r w:rsidRPr="0075124D">
        <w:rPr>
          <w:rFonts w:ascii="Times New Roman" w:hAnsi="Times New Roman"/>
        </w:rPr>
        <w:t xml:space="preserve"> in applying the intervention model earlier in the disablement process.</w:t>
      </w:r>
      <w:r>
        <w:rPr>
          <w:rFonts w:ascii="Times New Roman" w:hAnsi="Times New Roman"/>
        </w:rPr>
        <w:t xml:space="preserve">  </w:t>
      </w:r>
      <w:r w:rsidRPr="000B1B0B">
        <w:rPr>
          <w:rFonts w:ascii="Times New Roman" w:hAnsi="Times New Roman"/>
        </w:rPr>
        <w:t xml:space="preserve">Through </w:t>
      </w:r>
      <w:r>
        <w:rPr>
          <w:rFonts w:ascii="Times New Roman" w:hAnsi="Times New Roman"/>
        </w:rPr>
        <w:t>the Supported Employment Demonstration (SED)</w:t>
      </w:r>
      <w:r w:rsidRPr="00CF4AA7">
        <w:rPr>
          <w:rFonts w:ascii="Times New Roman" w:hAnsi="Times New Roman"/>
        </w:rPr>
        <w:t xml:space="preserve"> project</w:t>
      </w:r>
      <w:r w:rsidRPr="003622C3">
        <w:rPr>
          <w:rFonts w:ascii="Times New Roman" w:hAnsi="Times New Roman"/>
        </w:rPr>
        <w:t>, SSA aims to study the impact of</w:t>
      </w:r>
      <w:r w:rsidRPr="00CA2D31">
        <w:rPr>
          <w:rFonts w:ascii="Times New Roman" w:hAnsi="Times New Roman"/>
        </w:rPr>
        <w:t xml:space="preserve"> access to these services on outcomes such as benefit receipt; employment</w:t>
      </w:r>
      <w:r>
        <w:rPr>
          <w:rFonts w:ascii="Times New Roman" w:hAnsi="Times New Roman"/>
        </w:rPr>
        <w:t>;</w:t>
      </w:r>
      <w:r w:rsidRPr="0075124D">
        <w:rPr>
          <w:rFonts w:ascii="Times New Roman" w:hAnsi="Times New Roman"/>
        </w:rPr>
        <w:t xml:space="preserve"> medical recovery</w:t>
      </w:r>
      <w:r>
        <w:rPr>
          <w:rFonts w:ascii="Times New Roman" w:hAnsi="Times New Roman"/>
        </w:rPr>
        <w:t>;</w:t>
      </w:r>
      <w:r w:rsidRPr="0075124D">
        <w:rPr>
          <w:rFonts w:ascii="Times New Roman" w:hAnsi="Times New Roman"/>
        </w:rPr>
        <w:t xml:space="preserve"> and functioning among </w:t>
      </w:r>
      <w:r w:rsidRPr="009E585F">
        <w:rPr>
          <w:rFonts w:ascii="Times New Roman" w:hAnsi="Times New Roman"/>
        </w:rPr>
        <w:t xml:space="preserve">denied </w:t>
      </w:r>
      <w:r w:rsidRPr="0075124D">
        <w:rPr>
          <w:rFonts w:ascii="Times New Roman" w:hAnsi="Times New Roman"/>
        </w:rPr>
        <w:t xml:space="preserve">(SSDI or SSI) disability applicants. </w:t>
      </w:r>
      <w:r>
        <w:rPr>
          <w:rFonts w:ascii="Times New Roman" w:hAnsi="Times New Roman"/>
        </w:rPr>
        <w:t xml:space="preserve"> </w:t>
      </w:r>
    </w:p>
    <w:p w:rsidR="00835863" w:rsidP="0076056B" w:rsidRDefault="00835863" w14:paraId="7A13F0B1" w14:textId="77777777">
      <w:pPr>
        <w:ind w:left="1440"/>
        <w:rPr>
          <w:rFonts w:ascii="Times New Roman" w:hAnsi="Times New Roman"/>
        </w:rPr>
      </w:pPr>
    </w:p>
    <w:p w:rsidRPr="00835863" w:rsidR="00835863" w:rsidP="00835863" w:rsidRDefault="0076056B" w14:paraId="163CC9BF" w14:textId="77777777">
      <w:pPr>
        <w:ind w:left="1440"/>
        <w:rPr>
          <w:rFonts w:ascii="Times New Roman" w:hAnsi="Times New Roman"/>
          <w:b/>
        </w:rPr>
      </w:pPr>
      <w:r w:rsidRPr="0023081C">
        <w:rPr>
          <w:rFonts w:ascii="Times New Roman" w:hAnsi="Times New Roman"/>
        </w:rPr>
        <w:t>The SED period of performance is August 2016 through August 2022.</w:t>
      </w:r>
      <w:r w:rsidRPr="0023081C" w:rsidR="00835863">
        <w:rPr>
          <w:rFonts w:ascii="Times New Roman" w:hAnsi="Times New Roman"/>
        </w:rPr>
        <w:t xml:space="preserve"> The renewal application for OMB approval is required after 3 years of activities. We are reapplying for approval as required, to continue the study until its conclusion in FY2022</w:t>
      </w:r>
      <w:r w:rsidRPr="00835863" w:rsidR="00835863">
        <w:rPr>
          <w:rFonts w:ascii="Times New Roman" w:hAnsi="Times New Roman"/>
          <w:b/>
        </w:rPr>
        <w:t xml:space="preserve">. </w:t>
      </w:r>
    </w:p>
    <w:p w:rsidRPr="0076056B" w:rsidR="0076056B" w:rsidP="0076056B" w:rsidRDefault="0076056B" w14:paraId="37DC7485" w14:textId="5535B78B">
      <w:pPr>
        <w:ind w:left="1440"/>
        <w:rPr>
          <w:rFonts w:ascii="Times New Roman" w:hAnsi="Times New Roman"/>
          <w:b/>
        </w:rPr>
      </w:pPr>
    </w:p>
    <w:p w:rsidRPr="002E18CF" w:rsidR="002E18CF" w:rsidP="00FB3170" w:rsidRDefault="00F56A74" w14:paraId="689196B6" w14:textId="77777777">
      <w:pPr>
        <w:numPr>
          <w:ilvl w:val="0"/>
          <w:numId w:val="7"/>
        </w:numPr>
        <w:ind w:firstLine="0"/>
        <w:rPr>
          <w:rFonts w:ascii="Times New Roman" w:hAnsi="Times New Roman"/>
        </w:rPr>
      </w:pPr>
      <w:r>
        <w:rPr>
          <w:rFonts w:ascii="Times New Roman" w:hAnsi="Times New Roman"/>
          <w:b/>
        </w:rPr>
        <w:t xml:space="preserve">Description of Collection </w:t>
      </w:r>
    </w:p>
    <w:p w:rsidRPr="0076056B" w:rsidR="0076056B" w:rsidP="0076056B" w:rsidRDefault="00861C57" w14:paraId="272A220C" w14:textId="78FF46CD">
      <w:pPr>
        <w:ind w:left="1440"/>
        <w:rPr>
          <w:rFonts w:ascii="Times New Roman" w:hAnsi="Times New Roman"/>
        </w:rPr>
      </w:pPr>
      <w:r w:rsidRPr="00861C57">
        <w:rPr>
          <w:rFonts w:ascii="Times New Roman" w:hAnsi="Times New Roman"/>
        </w:rPr>
        <w:t>The Consolidated and Further Continuing Appropriations Act of 2015 (Pub. L. 113-235) appropriated funds to design, develop, and implement an early intervention demonstration to test innovative strategies aimed at helping people with disabilities remain in the workforce.</w:t>
      </w:r>
      <w:r w:rsidR="0076056B">
        <w:rPr>
          <w:rFonts w:ascii="Times New Roman" w:hAnsi="Times New Roman"/>
        </w:rPr>
        <w:t xml:space="preserve"> (See (</w:t>
      </w:r>
      <w:hyperlink w:history="1" r:id="rId8">
        <w:r w:rsidRPr="0076056B" w:rsidR="0076056B">
          <w:rPr>
            <w:rStyle w:val="Hyperlink"/>
            <w:rFonts w:ascii="Times New Roman" w:hAnsi="Times New Roman"/>
          </w:rPr>
          <w:t>https://www.ssa.gov/disabilityresearch/supported_employment.html</w:t>
        </w:r>
      </w:hyperlink>
      <w:r w:rsidR="0076056B">
        <w:rPr>
          <w:rFonts w:ascii="Times New Roman" w:hAnsi="Times New Roman"/>
        </w:rPr>
        <w:t>.)</w:t>
      </w:r>
    </w:p>
    <w:p w:rsidR="00861C57" w:rsidP="00861C57" w:rsidRDefault="00861C57" w14:paraId="344FC43F" w14:textId="77777777">
      <w:pPr>
        <w:ind w:left="1440"/>
        <w:rPr>
          <w:rFonts w:ascii="Times New Roman" w:hAnsi="Times New Roman"/>
        </w:rPr>
      </w:pPr>
    </w:p>
    <w:p w:rsidR="00861C57" w:rsidP="00861C57" w:rsidRDefault="00861C57" w14:paraId="73286F96" w14:textId="77777777">
      <w:pPr>
        <w:ind w:left="1440"/>
        <w:rPr>
          <w:rFonts w:ascii="Times New Roman" w:hAnsi="Times New Roman"/>
        </w:rPr>
      </w:pPr>
    </w:p>
    <w:p w:rsidRPr="00861C57" w:rsidR="00861C57" w:rsidP="00861C57" w:rsidRDefault="00861C57" w14:paraId="714DD15D" w14:textId="77777777">
      <w:pPr>
        <w:ind w:left="1440"/>
        <w:rPr>
          <w:rFonts w:ascii="Times New Roman" w:hAnsi="Times New Roman"/>
        </w:rPr>
      </w:pPr>
      <w:r w:rsidRPr="00861C57">
        <w:rPr>
          <w:rFonts w:ascii="Times New Roman" w:hAnsi="Times New Roman"/>
        </w:rPr>
        <w:t>In August 2016, SSA awarded a contract to Westat, Inc. to implement and evaluate whether offering evidence-based interventions of integrated vocational, medical, and behavioral health services to individuals with behavioral health challenges can significantly reduce the demand for disability benefits and help individuals remain in the labor force.</w:t>
      </w:r>
      <w:r>
        <w:rPr>
          <w:rFonts w:ascii="Times New Roman" w:hAnsi="Times New Roman"/>
        </w:rPr>
        <w:t xml:space="preserve"> </w:t>
      </w:r>
    </w:p>
    <w:p w:rsidRPr="00861C57" w:rsidR="00861C57" w:rsidP="00861C57" w:rsidRDefault="00861C57" w14:paraId="5165D100" w14:textId="77777777">
      <w:pPr>
        <w:ind w:left="1440"/>
        <w:rPr>
          <w:rFonts w:ascii="Times New Roman" w:hAnsi="Times New Roman"/>
        </w:rPr>
      </w:pPr>
    </w:p>
    <w:p w:rsidR="00861C57" w:rsidP="00861C57" w:rsidRDefault="00861C57" w14:paraId="4A0FBC59" w14:textId="77777777">
      <w:pPr>
        <w:ind w:left="1440"/>
        <w:rPr>
          <w:rFonts w:ascii="Times New Roman" w:hAnsi="Times New Roman"/>
        </w:rPr>
      </w:pPr>
      <w:r w:rsidRPr="00861C57">
        <w:rPr>
          <w:rFonts w:ascii="Times New Roman" w:hAnsi="Times New Roman"/>
        </w:rPr>
        <w:t>The Supported Employment Demonstration (SED) uses a random assignment design to assign 3,000 participants to one of two treatment groups (Full Services or Basic Services) or to a control group (Usual Services).  For 36 months, participants receives varying degrees of services based on their assignment.  These services include systematic medication management, health care management and care-coordination services, and long-term employment services following the evidence-based Individual Placement and Support (IPS) model.</w:t>
      </w:r>
    </w:p>
    <w:p w:rsidR="00861C57" w:rsidP="00FB3170" w:rsidRDefault="00861C57" w14:paraId="58B989E2" w14:textId="77777777">
      <w:pPr>
        <w:ind w:left="1440"/>
        <w:rPr>
          <w:rFonts w:ascii="Times New Roman" w:hAnsi="Times New Roman"/>
        </w:rPr>
      </w:pPr>
    </w:p>
    <w:p w:rsidR="00B633A2" w:rsidP="00FB3170" w:rsidRDefault="0047543C" w14:paraId="60EB7DFD" w14:textId="6E015F20">
      <w:pPr>
        <w:ind w:left="1440"/>
        <w:rPr>
          <w:rFonts w:ascii="Times New Roman" w:hAnsi="Times New Roman"/>
        </w:rPr>
      </w:pPr>
      <w:r w:rsidRPr="0023081C">
        <w:rPr>
          <w:rFonts w:ascii="Times New Roman" w:hAnsi="Times New Roman"/>
        </w:rPr>
        <w:t xml:space="preserve">The SED </w:t>
      </w:r>
      <w:r w:rsidRPr="0023081C" w:rsidR="00C525EE">
        <w:rPr>
          <w:rFonts w:ascii="Times New Roman" w:hAnsi="Times New Roman"/>
        </w:rPr>
        <w:t>demonstration offers the same services to SED participants available to disability beneficiaries participating in the earlier MHTS demonstration (i.e., supported employment services under the IPS model and integrated behavioral health and medical care). Unlike the SSDI beneficiaries enrolled in the MHTS demonstration, however, the SED participants are individuals who</w:t>
      </w:r>
      <w:r w:rsidRPr="0023081C" w:rsidR="00A61EEC">
        <w:rPr>
          <w:rFonts w:ascii="Times New Roman" w:hAnsi="Times New Roman"/>
        </w:rPr>
        <w:t xml:space="preserve">se initial applications to SSA for disability benefits were denied </w:t>
      </w:r>
      <w:r w:rsidRPr="0023081C" w:rsidR="00C525EE">
        <w:rPr>
          <w:rFonts w:ascii="Times New Roman" w:hAnsi="Times New Roman"/>
        </w:rPr>
        <w:t xml:space="preserve">for mental health impairments provided in the Social Security Act </w:t>
      </w:r>
      <w:r w:rsidRPr="0023081C" w:rsidR="00861C57">
        <w:rPr>
          <w:rFonts w:ascii="Times New Roman" w:hAnsi="Times New Roman"/>
        </w:rPr>
        <w:t xml:space="preserve">under </w:t>
      </w:r>
      <w:r w:rsidRPr="0023081C" w:rsidR="00C525EE">
        <w:rPr>
          <w:rFonts w:ascii="Times New Roman" w:hAnsi="Times New Roman"/>
        </w:rPr>
        <w:t xml:space="preserve">Title II (SSDI) or Title XVI (SSI) </w:t>
      </w:r>
      <w:r w:rsidRPr="0023081C" w:rsidR="00861C57">
        <w:rPr>
          <w:rFonts w:ascii="Times New Roman" w:hAnsi="Times New Roman"/>
        </w:rPr>
        <w:t>initiative</w:t>
      </w:r>
      <w:r w:rsidRPr="0023081C" w:rsidR="00C525EE">
        <w:rPr>
          <w:rFonts w:ascii="Times New Roman" w:hAnsi="Times New Roman"/>
        </w:rPr>
        <w:t>s</w:t>
      </w:r>
      <w:r w:rsidR="0023081C">
        <w:rPr>
          <w:rFonts w:ascii="Times New Roman" w:hAnsi="Times New Roman"/>
        </w:rPr>
        <w:t xml:space="preserve">.  </w:t>
      </w:r>
      <w:r w:rsidRPr="00042D9D">
        <w:rPr>
          <w:rFonts w:ascii="Times New Roman" w:hAnsi="Times New Roman"/>
        </w:rPr>
        <w:t xml:space="preserve">SSA seeks to determine whether offering this evidence-based package of integrated vocational and mental health services to denied disability applicants fosters employment that leads to </w:t>
      </w:r>
      <w:r>
        <w:rPr>
          <w:rFonts w:ascii="Times New Roman" w:hAnsi="Times New Roman"/>
        </w:rPr>
        <w:t>s</w:t>
      </w:r>
      <w:r w:rsidRPr="00042D9D">
        <w:rPr>
          <w:rFonts w:ascii="Times New Roman" w:hAnsi="Times New Roman"/>
        </w:rPr>
        <w:t xml:space="preserve">elf-sufficiency; improved mental health and quality of life; and reduced demand for disability benefits.  The SED </w:t>
      </w:r>
      <w:r>
        <w:rPr>
          <w:rFonts w:ascii="Times New Roman" w:hAnsi="Times New Roman"/>
        </w:rPr>
        <w:t xml:space="preserve">is a research study that </w:t>
      </w:r>
      <w:r w:rsidRPr="00042D9D">
        <w:rPr>
          <w:rFonts w:ascii="Times New Roman" w:hAnsi="Times New Roman"/>
        </w:rPr>
        <w:t>will use a randomized controlled trial to compare the outcomes of two treatment groups and a control group.</w:t>
      </w:r>
      <w:r w:rsidR="0023081C">
        <w:rPr>
          <w:rFonts w:ascii="Times New Roman" w:hAnsi="Times New Roman"/>
        </w:rPr>
        <w:t xml:space="preserve">  </w:t>
      </w:r>
      <w:r w:rsidRPr="0023081C" w:rsidR="00A61EEC">
        <w:rPr>
          <w:rFonts w:ascii="Times New Roman" w:hAnsi="Times New Roman"/>
        </w:rPr>
        <w:t>One sample of 3,000 individuals was recruited for the study. Each participant receives services from the study for 36 months.</w:t>
      </w:r>
      <w:r w:rsidRPr="0023081C">
        <w:rPr>
          <w:rFonts w:ascii="Times New Roman" w:hAnsi="Times New Roman"/>
        </w:rPr>
        <w:t xml:space="preserve"> Study participation </w:t>
      </w:r>
      <w:r w:rsidRPr="0023081C" w:rsidR="00835863">
        <w:rPr>
          <w:rFonts w:ascii="Times New Roman" w:hAnsi="Times New Roman"/>
        </w:rPr>
        <w:t xml:space="preserve">begins </w:t>
      </w:r>
      <w:r w:rsidRPr="0023081C">
        <w:rPr>
          <w:rFonts w:ascii="Times New Roman" w:hAnsi="Times New Roman"/>
        </w:rPr>
        <w:t>on the day following the date of randomization to one of the three study groups.</w:t>
      </w:r>
      <w:r w:rsidRPr="0023081C" w:rsidR="009C5F5B">
        <w:rPr>
          <w:rFonts w:ascii="Times New Roman" w:hAnsi="Times New Roman"/>
        </w:rPr>
        <w:t xml:space="preserve">  </w:t>
      </w:r>
      <w:r w:rsidRPr="0023081C" w:rsidR="00B14017">
        <w:rPr>
          <w:rFonts w:ascii="Times New Roman" w:hAnsi="Times New Roman"/>
        </w:rPr>
        <w:t>Participation</w:t>
      </w:r>
      <w:r w:rsidR="00B14017">
        <w:rPr>
          <w:rFonts w:ascii="Times New Roman" w:hAnsi="Times New Roman"/>
        </w:rPr>
        <w:t xml:space="preserve"> is voluntary</w:t>
      </w:r>
      <w:r w:rsidR="00FB662C">
        <w:rPr>
          <w:rFonts w:ascii="Times New Roman" w:hAnsi="Times New Roman"/>
        </w:rPr>
        <w:t>,</w:t>
      </w:r>
      <w:r w:rsidR="00B14017">
        <w:rPr>
          <w:rFonts w:ascii="Times New Roman" w:hAnsi="Times New Roman"/>
        </w:rPr>
        <w:t xml:space="preserve"> and participants can withdraw from the study at any time without penalty; however, the services and other benefits offered through the study will then stop. </w:t>
      </w:r>
    </w:p>
    <w:p w:rsidR="00B633A2" w:rsidP="0047543C" w:rsidRDefault="00B633A2" w14:paraId="454D3969" w14:textId="77777777">
      <w:pPr>
        <w:ind w:left="720"/>
        <w:rPr>
          <w:rFonts w:ascii="Times New Roman" w:hAnsi="Times New Roman"/>
        </w:rPr>
      </w:pPr>
    </w:p>
    <w:p w:rsidR="0047543C" w:rsidP="00FB3170" w:rsidRDefault="0047543C" w14:paraId="3EA05D91" w14:textId="77777777">
      <w:pPr>
        <w:ind w:left="1440"/>
        <w:rPr>
          <w:rFonts w:ascii="Times New Roman" w:hAnsi="Times New Roman"/>
        </w:rPr>
      </w:pPr>
      <w:r w:rsidRPr="00042D9D">
        <w:rPr>
          <w:rFonts w:ascii="Times New Roman" w:hAnsi="Times New Roman"/>
        </w:rPr>
        <w:t>The SED study population consists of individuals aged 18 to 50 who appl</w:t>
      </w:r>
      <w:r w:rsidR="00FB662C">
        <w:rPr>
          <w:rFonts w:ascii="Times New Roman" w:hAnsi="Times New Roman"/>
        </w:rPr>
        <w:t>y</w:t>
      </w:r>
      <w:r w:rsidRPr="00042D9D">
        <w:rPr>
          <w:rFonts w:ascii="Times New Roman" w:hAnsi="Times New Roman"/>
        </w:rPr>
        <w:t xml:space="preserve"> for disability benefits alleging a mental illness</w:t>
      </w:r>
      <w:r w:rsidRPr="00042D9D">
        <w:rPr>
          <w:rFonts w:ascii="Times New Roman" w:hAnsi="Times New Roman"/>
          <w:bCs/>
        </w:rPr>
        <w:t>,</w:t>
      </w:r>
      <w:r w:rsidRPr="00042D9D">
        <w:rPr>
          <w:rFonts w:ascii="Times New Roman" w:hAnsi="Times New Roman"/>
        </w:rPr>
        <w:t xml:space="preserve"> and </w:t>
      </w:r>
      <w:r>
        <w:rPr>
          <w:rFonts w:ascii="Times New Roman" w:hAnsi="Times New Roman"/>
        </w:rPr>
        <w:t xml:space="preserve">receive </w:t>
      </w:r>
      <w:r w:rsidRPr="00042D9D">
        <w:rPr>
          <w:rFonts w:ascii="Times New Roman" w:hAnsi="Times New Roman"/>
        </w:rPr>
        <w:t xml:space="preserve">a denial of benefits </w:t>
      </w:r>
      <w:r>
        <w:rPr>
          <w:rFonts w:ascii="Times New Roman" w:hAnsi="Times New Roman"/>
        </w:rPr>
        <w:t xml:space="preserve">as the initial decision within </w:t>
      </w:r>
      <w:r w:rsidRPr="00042D9D">
        <w:rPr>
          <w:rFonts w:ascii="Times New Roman" w:hAnsi="Times New Roman"/>
        </w:rPr>
        <w:t xml:space="preserve">the past 60 days.  The SED </w:t>
      </w:r>
      <w:r w:rsidR="00783D1F">
        <w:rPr>
          <w:rFonts w:ascii="Times New Roman" w:hAnsi="Times New Roman"/>
        </w:rPr>
        <w:t>will enroll</w:t>
      </w:r>
      <w:r w:rsidRPr="00042D9D">
        <w:rPr>
          <w:rFonts w:ascii="Times New Roman" w:hAnsi="Times New Roman"/>
        </w:rPr>
        <w:t xml:space="preserve"> up to 1,000 participants in each of the three study arms for a total of 3,000 participants:  40 participants in each of three study arms for the 20 urban sites equaling an </w:t>
      </w:r>
      <w:r w:rsidRPr="00042D9D">
        <w:rPr>
          <w:rFonts w:ascii="Times New Roman" w:hAnsi="Times New Roman"/>
          <w:i/>
        </w:rPr>
        <w:t>n</w:t>
      </w:r>
      <w:r w:rsidRPr="00042D9D">
        <w:rPr>
          <w:rFonts w:ascii="Times New Roman" w:hAnsi="Times New Roman"/>
        </w:rPr>
        <w:t xml:space="preserve"> of 2,400 urban site participants, and 20 participants in each of three arms for the 10 rural sites equaling an </w:t>
      </w:r>
      <w:r w:rsidRPr="00042D9D">
        <w:rPr>
          <w:rFonts w:ascii="Times New Roman" w:hAnsi="Times New Roman"/>
          <w:i/>
        </w:rPr>
        <w:t xml:space="preserve">n </w:t>
      </w:r>
      <w:r>
        <w:rPr>
          <w:rFonts w:ascii="Times New Roman" w:hAnsi="Times New Roman"/>
        </w:rPr>
        <w:t>of 600 rural site participants.</w:t>
      </w:r>
      <w:r w:rsidR="00FB3170">
        <w:rPr>
          <w:rFonts w:ascii="Times New Roman" w:hAnsi="Times New Roman"/>
        </w:rPr>
        <w:t xml:space="preserve">  </w:t>
      </w:r>
    </w:p>
    <w:p w:rsidRPr="003C2BA3" w:rsidR="0047543C" w:rsidP="00307938" w:rsidRDefault="0047543C" w14:paraId="29325726" w14:textId="77777777">
      <w:pPr>
        <w:ind w:left="1440"/>
        <w:rPr>
          <w:rFonts w:ascii="Times New Roman" w:hAnsi="Times New Roman"/>
        </w:rPr>
      </w:pPr>
      <w:r w:rsidRPr="00042D9D">
        <w:rPr>
          <w:rFonts w:ascii="Times New Roman" w:hAnsi="Times New Roman"/>
        </w:rPr>
        <w:t>We randomly select and assign each enrolled pa</w:t>
      </w:r>
      <w:r w:rsidR="009C5F5B">
        <w:rPr>
          <w:rFonts w:ascii="Times New Roman" w:hAnsi="Times New Roman"/>
        </w:rPr>
        <w:t>rticipant to one of three</w:t>
      </w:r>
      <w:r w:rsidR="00307938">
        <w:rPr>
          <w:rFonts w:ascii="Times New Roman" w:hAnsi="Times New Roman"/>
        </w:rPr>
        <w:t xml:space="preserve"> study </w:t>
      </w:r>
      <w:r w:rsidRPr="00042D9D">
        <w:rPr>
          <w:rFonts w:ascii="Times New Roman" w:hAnsi="Times New Roman"/>
        </w:rPr>
        <w:t>arms:</w:t>
      </w:r>
    </w:p>
    <w:p w:rsidR="0047543C" w:rsidP="00FB3170" w:rsidRDefault="0047543C" w14:paraId="0B460D9F" w14:textId="77777777">
      <w:pPr>
        <w:widowControl/>
        <w:numPr>
          <w:ilvl w:val="0"/>
          <w:numId w:val="16"/>
        </w:numPr>
        <w:tabs>
          <w:tab w:val="left" w:pos="1350"/>
          <w:tab w:val="left" w:pos="1710"/>
        </w:tabs>
        <w:autoSpaceDE w:val="0"/>
        <w:autoSpaceDN w:val="0"/>
        <w:adjustRightInd w:val="0"/>
        <w:ind w:left="2070"/>
        <w:rPr>
          <w:rFonts w:ascii="Times New Roman" w:hAnsi="Times New Roman"/>
        </w:rPr>
      </w:pPr>
      <w:r w:rsidRPr="00CA318A">
        <w:rPr>
          <w:rFonts w:ascii="Times New Roman" w:hAnsi="Times New Roman"/>
          <w:i/>
        </w:rPr>
        <w:t>Full-Service Treatment (n=1,000</w:t>
      </w:r>
      <w:r w:rsidRPr="00042D9D">
        <w:rPr>
          <w:rFonts w:ascii="Times New Roman" w:hAnsi="Times New Roman"/>
        </w:rPr>
        <w:t xml:space="preserve">).  The multi-component service model from the MHTS comprises the Full-Service Treatment.  At its core, it includes an Individual Placement and Support (IPS) supported employment </w:t>
      </w:r>
      <w:r w:rsidRPr="00042D9D">
        <w:rPr>
          <w:rFonts w:ascii="Times New Roman" w:hAnsi="Times New Roman"/>
        </w:rPr>
        <w:lastRenderedPageBreak/>
        <w:t xml:space="preserve">specialist and behavioral health specialist providing IPS supported employment services integrated with behavioral health care.  Participants in the </w:t>
      </w:r>
      <w:r w:rsidR="00B633A2">
        <w:rPr>
          <w:rFonts w:ascii="Times New Roman" w:hAnsi="Times New Roman"/>
        </w:rPr>
        <w:t>F</w:t>
      </w:r>
      <w:r w:rsidRPr="00042D9D">
        <w:rPr>
          <w:rFonts w:ascii="Times New Roman" w:hAnsi="Times New Roman"/>
        </w:rPr>
        <w:t>ull</w:t>
      </w:r>
      <w:r w:rsidRPr="00042D9D">
        <w:rPr>
          <w:rFonts w:ascii="Times New Roman" w:hAnsi="Times New Roman"/>
        </w:rPr>
        <w:noBreakHyphen/>
      </w:r>
      <w:r w:rsidR="00B633A2">
        <w:rPr>
          <w:rFonts w:ascii="Times New Roman" w:hAnsi="Times New Roman"/>
        </w:rPr>
        <w:t>S</w:t>
      </w:r>
      <w:r w:rsidRPr="00042D9D">
        <w:rPr>
          <w:rFonts w:ascii="Times New Roman" w:hAnsi="Times New Roman"/>
        </w:rPr>
        <w:t xml:space="preserve">ervice </w:t>
      </w:r>
      <w:r w:rsidR="00B633A2">
        <w:rPr>
          <w:rFonts w:ascii="Times New Roman" w:hAnsi="Times New Roman"/>
        </w:rPr>
        <w:t>T</w:t>
      </w:r>
      <w:r w:rsidR="00783D1F">
        <w:rPr>
          <w:rFonts w:ascii="Times New Roman" w:hAnsi="Times New Roman"/>
        </w:rPr>
        <w:t>reatment group</w:t>
      </w:r>
      <w:r w:rsidRPr="00042D9D">
        <w:rPr>
          <w:rFonts w:ascii="Times New Roman" w:hAnsi="Times New Roman"/>
        </w:rPr>
        <w:t xml:space="preserve"> also receive the services of a Nurse Care Coordinator who coordinates Systematic Medication Management services, as well assistance with: out-of-pocket expenses associated with prescription behavioral health medications; work-related expenses; and services and treatment not covered by the participant’s health insurance.</w:t>
      </w:r>
    </w:p>
    <w:p w:rsidRPr="00042D9D" w:rsidR="00FB3170" w:rsidP="00FB3170" w:rsidRDefault="00FB3170" w14:paraId="198544D0" w14:textId="77777777">
      <w:pPr>
        <w:widowControl/>
        <w:tabs>
          <w:tab w:val="left" w:pos="1350"/>
          <w:tab w:val="left" w:pos="1710"/>
        </w:tabs>
        <w:autoSpaceDE w:val="0"/>
        <w:autoSpaceDN w:val="0"/>
        <w:adjustRightInd w:val="0"/>
        <w:ind w:left="2070"/>
        <w:rPr>
          <w:rFonts w:ascii="Times New Roman" w:hAnsi="Times New Roman"/>
        </w:rPr>
      </w:pPr>
    </w:p>
    <w:p w:rsidR="0047543C" w:rsidP="00FB3170" w:rsidRDefault="0047543C" w14:paraId="28AD8DF2" w14:textId="77777777">
      <w:pPr>
        <w:widowControl/>
        <w:numPr>
          <w:ilvl w:val="0"/>
          <w:numId w:val="16"/>
        </w:numPr>
        <w:tabs>
          <w:tab w:val="left" w:pos="1350"/>
          <w:tab w:val="left" w:pos="2070"/>
        </w:tabs>
        <w:autoSpaceDE w:val="0"/>
        <w:autoSpaceDN w:val="0"/>
        <w:adjustRightInd w:val="0"/>
        <w:ind w:left="2070"/>
        <w:rPr>
          <w:rFonts w:ascii="Times New Roman" w:hAnsi="Times New Roman"/>
        </w:rPr>
      </w:pPr>
      <w:r w:rsidRPr="00042D9D">
        <w:rPr>
          <w:rFonts w:ascii="Times New Roman" w:hAnsi="Times New Roman"/>
          <w:i/>
        </w:rPr>
        <w:t>Basic-Service Treatment (n=1,000).</w:t>
      </w:r>
      <w:r w:rsidRPr="00042D9D">
        <w:rPr>
          <w:rFonts w:ascii="Times New Roman" w:hAnsi="Times New Roman"/>
        </w:rPr>
        <w:t xml:space="preserve">  The Basic-Service Treatment model leaves intact IPS supported employment integrated with behavioral health services as the centerpiece of the intervention arm.  The Basic-Service Treatment is essentially the Full-Service model without the services of the Nurse Care Coordinator; Systematic Medication Management; and the funds associated with out-of-pocket expenses for prescription behavioral health medications.</w:t>
      </w:r>
    </w:p>
    <w:p w:rsidRPr="00042D9D" w:rsidR="00FC3F1B" w:rsidP="00FC3F1B" w:rsidRDefault="00FC3F1B" w14:paraId="252B411A" w14:textId="77777777">
      <w:pPr>
        <w:widowControl/>
        <w:tabs>
          <w:tab w:val="left" w:pos="1350"/>
          <w:tab w:val="left" w:pos="2070"/>
        </w:tabs>
        <w:autoSpaceDE w:val="0"/>
        <w:autoSpaceDN w:val="0"/>
        <w:adjustRightInd w:val="0"/>
        <w:ind w:left="2070"/>
        <w:rPr>
          <w:rFonts w:ascii="Times New Roman" w:hAnsi="Times New Roman"/>
        </w:rPr>
      </w:pPr>
    </w:p>
    <w:p w:rsidRPr="00042D9D" w:rsidR="0047543C" w:rsidP="00FC3F1B" w:rsidRDefault="0047543C" w14:paraId="076D412A" w14:textId="77777777">
      <w:pPr>
        <w:widowControl/>
        <w:numPr>
          <w:ilvl w:val="0"/>
          <w:numId w:val="16"/>
        </w:numPr>
        <w:tabs>
          <w:tab w:val="left" w:pos="1350"/>
          <w:tab w:val="left" w:pos="2070"/>
        </w:tabs>
        <w:autoSpaceDE w:val="0"/>
        <w:autoSpaceDN w:val="0"/>
        <w:adjustRightInd w:val="0"/>
        <w:ind w:left="2070"/>
        <w:rPr>
          <w:rFonts w:ascii="Times New Roman" w:hAnsi="Times New Roman"/>
        </w:rPr>
      </w:pPr>
      <w:r w:rsidRPr="00042D9D">
        <w:rPr>
          <w:rFonts w:ascii="Times New Roman" w:hAnsi="Times New Roman"/>
          <w:i/>
        </w:rPr>
        <w:t>Usual Services (n=1,000).</w:t>
      </w:r>
      <w:r w:rsidRPr="00042D9D">
        <w:rPr>
          <w:rFonts w:ascii="Times New Roman" w:hAnsi="Times New Roman"/>
        </w:rPr>
        <w:t xml:space="preserve">  This study arm represents a control group against which we can compare the two treatment groups.  Participants assigned to this group seek services as they normally would (or would not) in their community.  However, at the time of randomization,</w:t>
      </w:r>
      <w:r w:rsidR="00783D1F">
        <w:rPr>
          <w:rFonts w:ascii="Times New Roman" w:hAnsi="Times New Roman"/>
        </w:rPr>
        <w:t xml:space="preserve"> each Usual Service participant will</w:t>
      </w:r>
      <w:r w:rsidRPr="00042D9D">
        <w:rPr>
          <w:rFonts w:ascii="Times New Roman" w:hAnsi="Times New Roman"/>
        </w:rPr>
        <w:t xml:space="preserve"> receive a comprehensive manual describing mental health and vocational services in their locale, along with state and national resources.</w:t>
      </w:r>
    </w:p>
    <w:p w:rsidR="00DB6B26" w:rsidP="0047543C" w:rsidRDefault="00DB6B26" w14:paraId="05699D03" w14:textId="77777777">
      <w:pPr>
        <w:ind w:left="720"/>
        <w:rPr>
          <w:rFonts w:ascii="Times New Roman" w:hAnsi="Times New Roman"/>
        </w:rPr>
      </w:pPr>
    </w:p>
    <w:p w:rsidR="009C5F5B" w:rsidP="00BE6AD3" w:rsidRDefault="0047543C" w14:paraId="3FB92AC5" w14:textId="77777777">
      <w:pPr>
        <w:ind w:left="1440"/>
        <w:rPr>
          <w:rFonts w:ascii="Times New Roman" w:hAnsi="Times New Roman"/>
        </w:rPr>
      </w:pPr>
      <w:r w:rsidRPr="00042D9D">
        <w:rPr>
          <w:rFonts w:ascii="Times New Roman" w:hAnsi="Times New Roman"/>
        </w:rPr>
        <w:t xml:space="preserve">This study will test the two treatment conditions against each other and against the control group on multiple outcomes of policy interest to SSA.  The key outcomes of interest include:  (1) employment; (2) earnings; (3) income; </w:t>
      </w:r>
    </w:p>
    <w:p w:rsidR="00E30CF4" w:rsidP="00BE6AD3" w:rsidRDefault="0047543C" w14:paraId="3DAAA7A0" w14:textId="77777777">
      <w:pPr>
        <w:ind w:left="1440"/>
        <w:rPr>
          <w:rFonts w:ascii="Times New Roman" w:hAnsi="Times New Roman"/>
        </w:rPr>
      </w:pPr>
      <w:r w:rsidRPr="00042D9D">
        <w:rPr>
          <w:rFonts w:ascii="Times New Roman" w:hAnsi="Times New Roman"/>
        </w:rPr>
        <w:t>(4) mental status;</w:t>
      </w:r>
      <w:r w:rsidR="00DB6B26">
        <w:rPr>
          <w:rFonts w:ascii="Times New Roman" w:hAnsi="Times New Roman"/>
        </w:rPr>
        <w:t xml:space="preserve"> </w:t>
      </w:r>
      <w:r w:rsidRPr="00042D9D">
        <w:rPr>
          <w:rFonts w:ascii="Times New Roman" w:hAnsi="Times New Roman"/>
        </w:rPr>
        <w:t xml:space="preserve">(5) quality of life; (6) health services utilization; and (7) SSA disability benefit receipt and amount.  SSA is also interested in the study take up rate (participation); knowing who enrolls (and who does not); and fidelity to evidence-based treatments; among other aspects of implementation.  </w:t>
      </w:r>
    </w:p>
    <w:p w:rsidR="00E30CF4" w:rsidP="00DB6B26" w:rsidRDefault="00E30CF4" w14:paraId="56ED79B8" w14:textId="77777777">
      <w:pPr>
        <w:ind w:left="720"/>
        <w:rPr>
          <w:rFonts w:ascii="Times New Roman" w:hAnsi="Times New Roman"/>
        </w:rPr>
      </w:pPr>
    </w:p>
    <w:p w:rsidR="00783D1F" w:rsidP="00BE6AD3" w:rsidRDefault="00217E5C" w14:paraId="6F636474" w14:textId="77777777">
      <w:pPr>
        <w:ind w:left="1440"/>
        <w:rPr>
          <w:rFonts w:ascii="Times New Roman" w:hAnsi="Times New Roman"/>
        </w:rPr>
      </w:pPr>
      <w:r>
        <w:rPr>
          <w:rFonts w:ascii="Times New Roman" w:hAnsi="Times New Roman"/>
        </w:rPr>
        <w:t>Data</w:t>
      </w:r>
      <w:r w:rsidRPr="00042D9D" w:rsidR="0047543C">
        <w:rPr>
          <w:rFonts w:ascii="Times New Roman" w:hAnsi="Times New Roman"/>
        </w:rPr>
        <w:t xml:space="preserve"> collection</w:t>
      </w:r>
      <w:r w:rsidR="00783D1F">
        <w:rPr>
          <w:rFonts w:ascii="Times New Roman" w:hAnsi="Times New Roman"/>
        </w:rPr>
        <w:t xml:space="preserve"> for the evaluation of the SED </w:t>
      </w:r>
      <w:r w:rsidRPr="00042D9D" w:rsidR="0047543C">
        <w:rPr>
          <w:rFonts w:ascii="Times New Roman" w:hAnsi="Times New Roman"/>
        </w:rPr>
        <w:t>consist</w:t>
      </w:r>
      <w:r w:rsidR="00B633A2">
        <w:rPr>
          <w:rFonts w:ascii="Times New Roman" w:hAnsi="Times New Roman"/>
        </w:rPr>
        <w:t>s</w:t>
      </w:r>
      <w:r w:rsidRPr="00042D9D" w:rsidR="0047543C">
        <w:rPr>
          <w:rFonts w:ascii="Times New Roman" w:hAnsi="Times New Roman"/>
        </w:rPr>
        <w:t xml:space="preserve"> of the following activities:  baseline in-person participant interviews; quarterly participant telephone interviews; receipt of SSA administrative record data; and collection of site-level program data.  Evaluation team members  also conduct </w:t>
      </w:r>
      <w:r w:rsidR="006D4589">
        <w:rPr>
          <w:rFonts w:ascii="Times New Roman" w:hAnsi="Times New Roman"/>
        </w:rPr>
        <w:t xml:space="preserve">annual </w:t>
      </w:r>
      <w:r w:rsidRPr="00042D9D" w:rsidR="0047543C">
        <w:rPr>
          <w:rFonts w:ascii="Times New Roman" w:hAnsi="Times New Roman"/>
        </w:rPr>
        <w:t>site visits involving:  (1) pre-visit environmental scans to understand the local context in which we embed SED services; (2) independent fidelity assessments in conjunction with those carried out by state Mental Health or Vocational Rehabilitation staff; (3) key informant interviews with the IPS specialist, the nurse care coordinator, the case manager, and facility director; (4) focus groups with participants in the Full</w:t>
      </w:r>
      <w:r w:rsidRPr="00042D9D" w:rsidR="0047543C">
        <w:rPr>
          <w:rFonts w:ascii="Times New Roman" w:hAnsi="Times New Roman"/>
        </w:rPr>
        <w:noBreakHyphen/>
        <w:t xml:space="preserve">Service and Basic-Service Treatment groups; and </w:t>
      </w:r>
    </w:p>
    <w:p w:rsidR="00C839AA" w:rsidP="00307938" w:rsidRDefault="0047543C" w14:paraId="5311A376" w14:textId="77777777">
      <w:pPr>
        <w:ind w:left="1440"/>
        <w:rPr>
          <w:rFonts w:ascii="Times New Roman" w:hAnsi="Times New Roman"/>
        </w:rPr>
      </w:pPr>
      <w:r w:rsidRPr="00042D9D">
        <w:rPr>
          <w:rFonts w:ascii="Times New Roman" w:hAnsi="Times New Roman"/>
        </w:rPr>
        <w:t>(5) ethnographic data collection consisting of observations in the natural environment, and person</w:t>
      </w:r>
      <w:r w:rsidRPr="00042D9D">
        <w:rPr>
          <w:rFonts w:ascii="Times New Roman" w:hAnsi="Times New Roman"/>
        </w:rPr>
        <w:noBreakHyphen/>
        <w:t xml:space="preserve">centered interviews with participants and </w:t>
      </w:r>
      <w:r w:rsidR="00307938">
        <w:rPr>
          <w:rFonts w:ascii="Times New Roman" w:hAnsi="Times New Roman"/>
        </w:rPr>
        <w:t>non</w:t>
      </w:r>
      <w:r w:rsidR="00307938">
        <w:rPr>
          <w:rFonts w:ascii="Times New Roman" w:hAnsi="Times New Roman"/>
        </w:rPr>
        <w:noBreakHyphen/>
      </w:r>
      <w:r w:rsidRPr="00042D9D">
        <w:rPr>
          <w:rFonts w:ascii="Times New Roman" w:hAnsi="Times New Roman"/>
        </w:rPr>
        <w:t>participants.  The respondents are study participants and non-participants; IPS specialists; nurse care coordinators; case managers; and facility directors.</w:t>
      </w:r>
    </w:p>
    <w:p w:rsidRPr="00ED1750" w:rsidR="0047543C" w:rsidP="00ED1750" w:rsidRDefault="0047543C" w14:paraId="66B8C04E" w14:textId="77777777">
      <w:pPr>
        <w:ind w:left="720"/>
        <w:rPr>
          <w:rFonts w:ascii="Times New Roman" w:hAnsi="Times New Roman"/>
        </w:rPr>
      </w:pPr>
    </w:p>
    <w:p w:rsidRPr="0036696D" w:rsidR="0036696D" w:rsidP="00BE6AD3" w:rsidRDefault="00A45D82" w14:paraId="58B65364" w14:textId="77777777">
      <w:pPr>
        <w:numPr>
          <w:ilvl w:val="0"/>
          <w:numId w:val="7"/>
        </w:numPr>
        <w:ind w:firstLine="0"/>
        <w:rPr>
          <w:rFonts w:ascii="Times New Roman" w:hAnsi="Times New Roman"/>
        </w:rPr>
      </w:pPr>
      <w:r w:rsidRPr="00BC7F42">
        <w:rPr>
          <w:rFonts w:ascii="Times New Roman" w:hAnsi="Times New Roman"/>
          <w:b/>
        </w:rPr>
        <w:t>Use of Information Technology to Collect the Information</w:t>
      </w:r>
    </w:p>
    <w:p w:rsidRPr="00484D7B" w:rsidR="00C66AA8" w:rsidP="00BE6AD3" w:rsidRDefault="00C66AA8" w14:paraId="65AA021C" w14:textId="77777777">
      <w:pPr>
        <w:ind w:left="1440"/>
        <w:rPr>
          <w:rFonts w:ascii="Times New Roman" w:hAnsi="Times New Roman"/>
        </w:rPr>
      </w:pPr>
      <w:r>
        <w:rPr>
          <w:rFonts w:ascii="Times New Roman" w:hAnsi="Times New Roman"/>
        </w:rPr>
        <w:t xml:space="preserve">SSA’s contractor, Westat, </w:t>
      </w:r>
      <w:r w:rsidR="00A80A64">
        <w:rPr>
          <w:rFonts w:ascii="Times New Roman" w:hAnsi="Times New Roman"/>
        </w:rPr>
        <w:t xml:space="preserve">has </w:t>
      </w:r>
      <w:r w:rsidRPr="00C9466F">
        <w:rPr>
          <w:rFonts w:ascii="Times New Roman" w:hAnsi="Times New Roman"/>
        </w:rPr>
        <w:t>design</w:t>
      </w:r>
      <w:r w:rsidR="00A80A64">
        <w:rPr>
          <w:rFonts w:ascii="Times New Roman" w:hAnsi="Times New Roman"/>
        </w:rPr>
        <w:t>ed</w:t>
      </w:r>
      <w:r w:rsidR="00783D1F">
        <w:rPr>
          <w:rFonts w:ascii="Times New Roman" w:hAnsi="Times New Roman"/>
        </w:rPr>
        <w:t xml:space="preserve">, </w:t>
      </w:r>
      <w:r w:rsidRPr="00C9466F">
        <w:rPr>
          <w:rFonts w:ascii="Times New Roman" w:hAnsi="Times New Roman"/>
        </w:rPr>
        <w:t>develop</w:t>
      </w:r>
      <w:r w:rsidR="00A80A64">
        <w:rPr>
          <w:rFonts w:ascii="Times New Roman" w:hAnsi="Times New Roman"/>
        </w:rPr>
        <w:t>ed</w:t>
      </w:r>
      <w:r w:rsidR="00783D1F">
        <w:rPr>
          <w:rFonts w:ascii="Times New Roman" w:hAnsi="Times New Roman"/>
        </w:rPr>
        <w:t xml:space="preserve">, </w:t>
      </w:r>
      <w:r w:rsidRPr="00C9466F">
        <w:rPr>
          <w:rFonts w:ascii="Times New Roman" w:hAnsi="Times New Roman"/>
        </w:rPr>
        <w:t>and maintain</w:t>
      </w:r>
      <w:r w:rsidR="00A80A64">
        <w:rPr>
          <w:rFonts w:ascii="Times New Roman" w:hAnsi="Times New Roman"/>
        </w:rPr>
        <w:t>s</w:t>
      </w:r>
      <w:r w:rsidRPr="00C9466F">
        <w:rPr>
          <w:rFonts w:ascii="Times New Roman" w:hAnsi="Times New Roman"/>
        </w:rPr>
        <w:t xml:space="preserve"> a high quality, secure, and cost-effective information technology (IT) solution to support the</w:t>
      </w:r>
      <w:r>
        <w:rPr>
          <w:rFonts w:ascii="Times New Roman" w:hAnsi="Times New Roman"/>
        </w:rPr>
        <w:t xml:space="preserve"> SED project</w:t>
      </w:r>
      <w:r w:rsidRPr="00C9466F">
        <w:rPr>
          <w:rFonts w:ascii="Times New Roman" w:hAnsi="Times New Roman"/>
        </w:rPr>
        <w:t xml:space="preserve">. </w:t>
      </w:r>
      <w:r>
        <w:rPr>
          <w:rFonts w:ascii="Times New Roman" w:hAnsi="Times New Roman"/>
        </w:rPr>
        <w:t xml:space="preserve"> SSA</w:t>
      </w:r>
      <w:r w:rsidRPr="00C9466F">
        <w:rPr>
          <w:rFonts w:ascii="Times New Roman" w:hAnsi="Times New Roman"/>
        </w:rPr>
        <w:t xml:space="preserve"> </w:t>
      </w:r>
      <w:r w:rsidRPr="00C9466F">
        <w:rPr>
          <w:rFonts w:ascii="Times New Roman" w:hAnsi="Times New Roman"/>
          <w:shd w:val="clear" w:color="auto" w:fill="FFFFFF"/>
        </w:rPr>
        <w:t>designed, developed</w:t>
      </w:r>
      <w:r w:rsidRPr="00C9466F">
        <w:rPr>
          <w:rFonts w:ascii="Times New Roman" w:hAnsi="Times New Roman"/>
        </w:rPr>
        <w:t xml:space="preserve"> and maintained the Management Information System (MIS) used in the MHTS; however, </w:t>
      </w:r>
      <w:r w:rsidRPr="00C9466F" w:rsidR="00E20BC7">
        <w:rPr>
          <w:rFonts w:ascii="Times New Roman" w:hAnsi="Times New Roman"/>
        </w:rPr>
        <w:t>more sophisticated security threats</w:t>
      </w:r>
      <w:r w:rsidR="00E20BC7">
        <w:rPr>
          <w:rFonts w:ascii="Times New Roman" w:hAnsi="Times New Roman"/>
        </w:rPr>
        <w:t xml:space="preserve"> r</w:t>
      </w:r>
      <w:r w:rsidRPr="00C9466F" w:rsidR="00E20BC7">
        <w:rPr>
          <w:rFonts w:ascii="Times New Roman" w:hAnsi="Times New Roman"/>
        </w:rPr>
        <w:t>ender</w:t>
      </w:r>
      <w:r w:rsidR="00E20BC7">
        <w:rPr>
          <w:rFonts w:ascii="Times New Roman" w:hAnsi="Times New Roman"/>
        </w:rPr>
        <w:t>ed</w:t>
      </w:r>
      <w:r w:rsidRPr="00C9466F" w:rsidR="00E20BC7">
        <w:rPr>
          <w:rFonts w:ascii="Times New Roman" w:hAnsi="Times New Roman"/>
        </w:rPr>
        <w:t xml:space="preserve"> the </w:t>
      </w:r>
      <w:r w:rsidR="00E20BC7">
        <w:rPr>
          <w:rFonts w:ascii="Times New Roman" w:hAnsi="Times New Roman"/>
        </w:rPr>
        <w:t xml:space="preserve">10-year old, underlying </w:t>
      </w:r>
      <w:r w:rsidRPr="00C9466F" w:rsidR="00E20BC7">
        <w:rPr>
          <w:rFonts w:ascii="Times New Roman" w:hAnsi="Times New Roman"/>
        </w:rPr>
        <w:t>MHTS technology obsolete</w:t>
      </w:r>
      <w:r w:rsidR="00E20BC7">
        <w:rPr>
          <w:rFonts w:ascii="Times New Roman" w:hAnsi="Times New Roman"/>
        </w:rPr>
        <w:t>.</w:t>
      </w:r>
      <w:r w:rsidRPr="00C9466F" w:rsidR="00E20BC7">
        <w:rPr>
          <w:rFonts w:ascii="Times New Roman" w:hAnsi="Times New Roman"/>
        </w:rPr>
        <w:t xml:space="preserve"> </w:t>
      </w:r>
      <w:r>
        <w:rPr>
          <w:rFonts w:ascii="Times New Roman" w:hAnsi="Times New Roman"/>
        </w:rPr>
        <w:t xml:space="preserve"> </w:t>
      </w:r>
      <w:r w:rsidRPr="00C9466F">
        <w:rPr>
          <w:rFonts w:ascii="Times New Roman" w:hAnsi="Times New Roman"/>
        </w:rPr>
        <w:t>Therefore, Westat</w:t>
      </w:r>
      <w:r>
        <w:rPr>
          <w:rFonts w:ascii="Times New Roman" w:hAnsi="Times New Roman"/>
        </w:rPr>
        <w:t xml:space="preserve"> </w:t>
      </w:r>
      <w:r w:rsidRPr="00484D7B">
        <w:rPr>
          <w:rFonts w:ascii="Times New Roman" w:hAnsi="Times New Roman"/>
        </w:rPr>
        <w:t xml:space="preserve">aggressively retooled its underlying software components with technology solutions that met the government’s exacting standards for efficiency and security. </w:t>
      </w:r>
      <w:r w:rsidR="00783D1F">
        <w:rPr>
          <w:rFonts w:ascii="Times New Roman" w:hAnsi="Times New Roman"/>
        </w:rPr>
        <w:t xml:space="preserve"> </w:t>
      </w:r>
      <w:r w:rsidR="00F177ED">
        <w:rPr>
          <w:rFonts w:ascii="Times New Roman" w:hAnsi="Times New Roman"/>
        </w:rPr>
        <w:t xml:space="preserve">In accordance with the </w:t>
      </w:r>
      <w:r w:rsidRPr="00F177ED" w:rsidR="00F177ED">
        <w:rPr>
          <w:rFonts w:ascii="Times New Roman" w:hAnsi="Times New Roman"/>
        </w:rPr>
        <w:t>Government Paperwork Elimination Act (GPEA)</w:t>
      </w:r>
      <w:r w:rsidR="00F177ED">
        <w:rPr>
          <w:rFonts w:ascii="Times New Roman" w:hAnsi="Times New Roman"/>
        </w:rPr>
        <w:t>,</w:t>
      </w:r>
      <w:r w:rsidR="00F177ED">
        <w:rPr>
          <w:rFonts w:ascii="Times New Roman" w:hAnsi="Times New Roman"/>
          <w:i/>
        </w:rPr>
        <w:t xml:space="preserve"> </w:t>
      </w:r>
      <w:r w:rsidR="00783D1F">
        <w:rPr>
          <w:rFonts w:ascii="Times New Roman" w:hAnsi="Times New Roman"/>
        </w:rPr>
        <w:t xml:space="preserve">Westat </w:t>
      </w:r>
      <w:r w:rsidRPr="00484D7B">
        <w:rPr>
          <w:rFonts w:ascii="Times New Roman" w:hAnsi="Times New Roman"/>
        </w:rPr>
        <w:t>develop</w:t>
      </w:r>
      <w:r w:rsidR="00E20BC7">
        <w:rPr>
          <w:rFonts w:ascii="Times New Roman" w:hAnsi="Times New Roman"/>
        </w:rPr>
        <w:t>ed</w:t>
      </w:r>
      <w:r w:rsidRPr="00484D7B">
        <w:rPr>
          <w:rFonts w:ascii="Times New Roman" w:hAnsi="Times New Roman"/>
        </w:rPr>
        <w:t xml:space="preserve"> an integrated web-based MIS to maintain, track, and record all data </w:t>
      </w:r>
      <w:r>
        <w:rPr>
          <w:rFonts w:ascii="Times New Roman" w:hAnsi="Times New Roman"/>
        </w:rPr>
        <w:t>collect</w:t>
      </w:r>
      <w:r w:rsidR="00E20BC7">
        <w:rPr>
          <w:rFonts w:ascii="Times New Roman" w:hAnsi="Times New Roman"/>
        </w:rPr>
        <w:t>ed</w:t>
      </w:r>
      <w:r w:rsidRPr="00484D7B">
        <w:rPr>
          <w:rFonts w:ascii="Times New Roman" w:hAnsi="Times New Roman"/>
        </w:rPr>
        <w:t xml:space="preserve"> during the demonstration.  </w:t>
      </w:r>
      <w:r w:rsidR="00783D1F">
        <w:rPr>
          <w:rFonts w:ascii="Times New Roman" w:hAnsi="Times New Roman"/>
        </w:rPr>
        <w:t xml:space="preserve">The MIS </w:t>
      </w:r>
      <w:r>
        <w:rPr>
          <w:rFonts w:ascii="Times New Roman" w:hAnsi="Times New Roman"/>
        </w:rPr>
        <w:t>serve</w:t>
      </w:r>
      <w:r w:rsidR="00E20BC7">
        <w:rPr>
          <w:rFonts w:ascii="Times New Roman" w:hAnsi="Times New Roman"/>
        </w:rPr>
        <w:t>s</w:t>
      </w:r>
      <w:r>
        <w:rPr>
          <w:rFonts w:ascii="Times New Roman" w:hAnsi="Times New Roman"/>
        </w:rPr>
        <w:t xml:space="preserve"> as the mission control center,</w:t>
      </w:r>
      <w:r w:rsidR="009C5F5B">
        <w:rPr>
          <w:rFonts w:ascii="Times New Roman" w:hAnsi="Times New Roman"/>
        </w:rPr>
        <w:t xml:space="preserve"> and </w:t>
      </w:r>
      <w:r w:rsidRPr="00484D7B">
        <w:rPr>
          <w:rFonts w:ascii="Times New Roman" w:hAnsi="Times New Roman"/>
        </w:rPr>
        <w:t>include</w:t>
      </w:r>
      <w:r w:rsidR="00E20BC7">
        <w:rPr>
          <w:rFonts w:ascii="Times New Roman" w:hAnsi="Times New Roman"/>
        </w:rPr>
        <w:t>s</w:t>
      </w:r>
      <w:r w:rsidRPr="00484D7B">
        <w:rPr>
          <w:rFonts w:ascii="Times New Roman" w:hAnsi="Times New Roman"/>
        </w:rPr>
        <w:t xml:space="preserve"> dashboards for the multiple sub-systems to monitor activities at all demonstration sites.  </w:t>
      </w:r>
      <w:r w:rsidR="00E20BC7">
        <w:rPr>
          <w:rFonts w:ascii="Times New Roman" w:hAnsi="Times New Roman"/>
        </w:rPr>
        <w:t>A</w:t>
      </w:r>
      <w:r w:rsidR="00783D1F">
        <w:rPr>
          <w:rFonts w:ascii="Times New Roman" w:hAnsi="Times New Roman"/>
        </w:rPr>
        <w:t xml:space="preserve"> web-based MIS </w:t>
      </w:r>
      <w:r w:rsidRPr="00484D7B">
        <w:rPr>
          <w:rFonts w:ascii="Times New Roman" w:hAnsi="Times New Roman"/>
        </w:rPr>
        <w:t>facilitate</w:t>
      </w:r>
      <w:r w:rsidR="00E20BC7">
        <w:rPr>
          <w:rFonts w:ascii="Times New Roman" w:hAnsi="Times New Roman"/>
        </w:rPr>
        <w:t>s</w:t>
      </w:r>
      <w:r w:rsidRPr="00484D7B">
        <w:rPr>
          <w:rFonts w:ascii="Times New Roman" w:hAnsi="Times New Roman"/>
        </w:rPr>
        <w:t xml:space="preserve"> flexible tracking of demonstration activities, includ</w:t>
      </w:r>
      <w:r>
        <w:rPr>
          <w:rFonts w:ascii="Times New Roman" w:hAnsi="Times New Roman"/>
        </w:rPr>
        <w:t xml:space="preserve">ing recruitment and enrollment; </w:t>
      </w:r>
      <w:r w:rsidRPr="00484D7B">
        <w:rPr>
          <w:rFonts w:ascii="Times New Roman" w:hAnsi="Times New Roman"/>
        </w:rPr>
        <w:t>pro</w:t>
      </w:r>
      <w:r>
        <w:rPr>
          <w:rFonts w:ascii="Times New Roman" w:hAnsi="Times New Roman"/>
        </w:rPr>
        <w:t>vision of intervention services;</w:t>
      </w:r>
      <w:r w:rsidRPr="00484D7B">
        <w:rPr>
          <w:rFonts w:ascii="Times New Roman" w:hAnsi="Times New Roman"/>
        </w:rPr>
        <w:t xml:space="preserve"> and transition planning. </w:t>
      </w:r>
      <w:r w:rsidR="00783D1F">
        <w:rPr>
          <w:rFonts w:ascii="Times New Roman" w:hAnsi="Times New Roman"/>
        </w:rPr>
        <w:t xml:space="preserve"> </w:t>
      </w:r>
      <w:r w:rsidRPr="00C66AA8">
        <w:rPr>
          <w:rFonts w:ascii="Times New Roman" w:hAnsi="Times New Roman"/>
          <w:color w:val="000000"/>
        </w:rPr>
        <w:t xml:space="preserve">Using a web-based MIS system </w:t>
      </w:r>
      <w:r w:rsidR="00E20BC7">
        <w:rPr>
          <w:rFonts w:ascii="Times New Roman" w:hAnsi="Times New Roman"/>
          <w:color w:val="000000"/>
        </w:rPr>
        <w:t xml:space="preserve">also </w:t>
      </w:r>
      <w:r w:rsidRPr="00C66AA8">
        <w:rPr>
          <w:rFonts w:ascii="Times New Roman" w:hAnsi="Times New Roman"/>
          <w:color w:val="000000"/>
        </w:rPr>
        <w:t xml:space="preserve">allows us to enter, update, and store data in real-time so multiple users can access the system to view and enter information about participants to complete and monitor study activities.  </w:t>
      </w:r>
      <w:r w:rsidR="009144EB">
        <w:rPr>
          <w:rFonts w:ascii="Times New Roman" w:hAnsi="Times New Roman"/>
        </w:rPr>
        <w:t>Users of the MIS consist of</w:t>
      </w:r>
      <w:r w:rsidRPr="00484D7B" w:rsidR="009144EB">
        <w:rPr>
          <w:rFonts w:ascii="Times New Roman" w:hAnsi="Times New Roman"/>
        </w:rPr>
        <w:t xml:space="preserve"> </w:t>
      </w:r>
      <w:r w:rsidR="009144EB">
        <w:rPr>
          <w:rFonts w:ascii="Times New Roman" w:hAnsi="Times New Roman"/>
        </w:rPr>
        <w:t xml:space="preserve">staff working on the SED who </w:t>
      </w:r>
      <w:r w:rsidRPr="00C66AA8">
        <w:rPr>
          <w:rFonts w:ascii="Times New Roman" w:hAnsi="Times New Roman"/>
          <w:color w:val="000000"/>
        </w:rPr>
        <w:t xml:space="preserve">can easily access the system from any computer with Internet </w:t>
      </w:r>
      <w:r w:rsidR="00B04F42">
        <w:rPr>
          <w:rFonts w:ascii="Times New Roman" w:hAnsi="Times New Roman"/>
          <w:color w:val="000000"/>
        </w:rPr>
        <w:t>access by simply typing in the URL</w:t>
      </w:r>
      <w:r w:rsidRPr="00C66AA8">
        <w:rPr>
          <w:rFonts w:ascii="Times New Roman" w:hAnsi="Times New Roman"/>
          <w:color w:val="000000"/>
        </w:rPr>
        <w:t xml:space="preserve"> address and using their secure login credentials.  </w:t>
      </w:r>
      <w:r w:rsidR="00B04F42">
        <w:rPr>
          <w:rFonts w:ascii="Times New Roman" w:hAnsi="Times New Roman"/>
        </w:rPr>
        <w:t xml:space="preserve">The MIS </w:t>
      </w:r>
      <w:r w:rsidRPr="00484D7B">
        <w:rPr>
          <w:rFonts w:ascii="Times New Roman" w:hAnsi="Times New Roman"/>
        </w:rPr>
        <w:t>captur</w:t>
      </w:r>
      <w:r>
        <w:rPr>
          <w:rFonts w:ascii="Times New Roman" w:hAnsi="Times New Roman"/>
        </w:rPr>
        <w:t>e</w:t>
      </w:r>
      <w:r w:rsidR="00E20BC7">
        <w:rPr>
          <w:rFonts w:ascii="Times New Roman" w:hAnsi="Times New Roman"/>
        </w:rPr>
        <w:t>s</w:t>
      </w:r>
      <w:r>
        <w:rPr>
          <w:rFonts w:ascii="Times New Roman" w:hAnsi="Times New Roman"/>
        </w:rPr>
        <w:t xml:space="preserve"> data on randomization results; insurance coverage; providers;</w:t>
      </w:r>
      <w:r w:rsidRPr="00484D7B">
        <w:rPr>
          <w:rFonts w:ascii="Times New Roman" w:hAnsi="Times New Roman"/>
        </w:rPr>
        <w:t xml:space="preserve"> and intervention services</w:t>
      </w:r>
      <w:r>
        <w:rPr>
          <w:rFonts w:ascii="Times New Roman" w:hAnsi="Times New Roman"/>
        </w:rPr>
        <w:t>,</w:t>
      </w:r>
      <w:r w:rsidRPr="00484D7B">
        <w:rPr>
          <w:rFonts w:ascii="Times New Roman" w:hAnsi="Times New Roman"/>
        </w:rPr>
        <w:t xml:space="preserve"> and store</w:t>
      </w:r>
      <w:r w:rsidR="00E20BC7">
        <w:rPr>
          <w:rFonts w:ascii="Times New Roman" w:hAnsi="Times New Roman"/>
        </w:rPr>
        <w:t>s</w:t>
      </w:r>
      <w:r w:rsidR="00B04F42">
        <w:rPr>
          <w:rFonts w:ascii="Times New Roman" w:hAnsi="Times New Roman"/>
        </w:rPr>
        <w:t xml:space="preserve"> this </w:t>
      </w:r>
      <w:r w:rsidRPr="00484D7B">
        <w:rPr>
          <w:rFonts w:ascii="Times New Roman" w:hAnsi="Times New Roman"/>
        </w:rPr>
        <w:t>data in one secure, centralized database.  We program</w:t>
      </w:r>
      <w:r w:rsidR="00E20BC7">
        <w:rPr>
          <w:rFonts w:ascii="Times New Roman" w:hAnsi="Times New Roman"/>
        </w:rPr>
        <w:t>ed</w:t>
      </w:r>
      <w:r w:rsidRPr="00484D7B">
        <w:rPr>
          <w:rFonts w:ascii="Times New Roman" w:hAnsi="Times New Roman"/>
        </w:rPr>
        <w:t xml:space="preserve"> the MIS to implement automated edit checks to minimize errors</w:t>
      </w:r>
      <w:r w:rsidR="00783D1F">
        <w:rPr>
          <w:rFonts w:ascii="Times New Roman" w:hAnsi="Times New Roman"/>
        </w:rPr>
        <w:t>,</w:t>
      </w:r>
      <w:r w:rsidRPr="00484D7B">
        <w:rPr>
          <w:rFonts w:ascii="Times New Roman" w:hAnsi="Times New Roman"/>
        </w:rPr>
        <w:t xml:space="preserve"> ensure data quality across study sites, </w:t>
      </w:r>
      <w:r>
        <w:rPr>
          <w:rFonts w:ascii="Times New Roman" w:hAnsi="Times New Roman"/>
        </w:rPr>
        <w:t xml:space="preserve">and </w:t>
      </w:r>
      <w:r w:rsidR="00E20BC7">
        <w:rPr>
          <w:rFonts w:ascii="Times New Roman" w:hAnsi="Times New Roman"/>
        </w:rPr>
        <w:t>established</w:t>
      </w:r>
      <w:r w:rsidRPr="00484D7B">
        <w:rPr>
          <w:rFonts w:ascii="Times New Roman" w:hAnsi="Times New Roman"/>
        </w:rPr>
        <w:t xml:space="preserve"> built-in security measures to maintain </w:t>
      </w:r>
      <w:r w:rsidR="00E20BC7">
        <w:rPr>
          <w:rFonts w:ascii="Times New Roman" w:hAnsi="Times New Roman"/>
        </w:rPr>
        <w:t xml:space="preserve">the </w:t>
      </w:r>
      <w:r>
        <w:rPr>
          <w:rFonts w:ascii="Times New Roman" w:hAnsi="Times New Roman"/>
        </w:rPr>
        <w:t>c</w:t>
      </w:r>
      <w:r w:rsidRPr="00484D7B">
        <w:rPr>
          <w:rFonts w:ascii="Times New Roman" w:hAnsi="Times New Roman"/>
        </w:rPr>
        <w:t>onfidentiality and privacy of participants.  No Social Security Numbers exist in the MIS.</w:t>
      </w:r>
      <w:r w:rsidR="00FF2512">
        <w:rPr>
          <w:rFonts w:ascii="Times New Roman" w:hAnsi="Times New Roman"/>
        </w:rPr>
        <w:t xml:space="preserve"> </w:t>
      </w:r>
      <w:r w:rsidR="000E37D6">
        <w:rPr>
          <w:rFonts w:ascii="Times New Roman" w:hAnsi="Times New Roman"/>
        </w:rPr>
        <w:t xml:space="preserve"> </w:t>
      </w:r>
    </w:p>
    <w:p w:rsidR="00C66AA8" w:rsidP="00C66AA8" w:rsidRDefault="00C66AA8" w14:paraId="461FE3C2" w14:textId="77777777">
      <w:pPr>
        <w:ind w:left="720"/>
        <w:rPr>
          <w:rFonts w:ascii="Times New Roman" w:hAnsi="Times New Roman"/>
        </w:rPr>
      </w:pPr>
    </w:p>
    <w:p w:rsidR="00C66AA8" w:rsidP="00BE6AD3" w:rsidRDefault="00C66AA8" w14:paraId="50715F6B" w14:textId="77777777">
      <w:pPr>
        <w:ind w:left="1440"/>
        <w:rPr>
          <w:rFonts w:ascii="Times New Roman" w:hAnsi="Times New Roman"/>
        </w:rPr>
      </w:pPr>
      <w:r w:rsidRPr="002C0EDA">
        <w:rPr>
          <w:rFonts w:ascii="Times New Roman" w:hAnsi="Times New Roman"/>
        </w:rPr>
        <w:t xml:space="preserve">Both the Implementation Team and the Evaluation Team use </w:t>
      </w:r>
      <w:r>
        <w:rPr>
          <w:rFonts w:ascii="Times New Roman" w:hAnsi="Times New Roman"/>
        </w:rPr>
        <w:t xml:space="preserve">data </w:t>
      </w:r>
      <w:r w:rsidR="007D3C00">
        <w:rPr>
          <w:rFonts w:ascii="Times New Roman" w:hAnsi="Times New Roman"/>
        </w:rPr>
        <w:t xml:space="preserve">that </w:t>
      </w:r>
      <w:r>
        <w:rPr>
          <w:rFonts w:ascii="Times New Roman" w:hAnsi="Times New Roman"/>
        </w:rPr>
        <w:t xml:space="preserve">the MIS captures and maintains.  </w:t>
      </w:r>
      <w:r w:rsidRPr="002C0EDA">
        <w:rPr>
          <w:rFonts w:ascii="Times New Roman" w:hAnsi="Times New Roman"/>
        </w:rPr>
        <w:t>However, we design</w:t>
      </w:r>
      <w:r w:rsidR="007D3C00">
        <w:rPr>
          <w:rFonts w:ascii="Times New Roman" w:hAnsi="Times New Roman"/>
        </w:rPr>
        <w:t>ed</w:t>
      </w:r>
      <w:r w:rsidRPr="002C0EDA">
        <w:rPr>
          <w:rFonts w:ascii="Times New Roman" w:hAnsi="Times New Roman"/>
        </w:rPr>
        <w:t xml:space="preserve"> the system to maintain the firewall between implementation and evaluation. </w:t>
      </w:r>
      <w:r>
        <w:rPr>
          <w:rFonts w:ascii="Times New Roman" w:hAnsi="Times New Roman"/>
        </w:rPr>
        <w:t xml:space="preserve"> </w:t>
      </w:r>
      <w:r w:rsidRPr="002C0EDA">
        <w:rPr>
          <w:rFonts w:ascii="Times New Roman" w:hAnsi="Times New Roman"/>
        </w:rPr>
        <w:t>For example, although the MIS</w:t>
      </w:r>
      <w:r w:rsidR="007D3C00">
        <w:rPr>
          <w:rFonts w:ascii="Times New Roman" w:hAnsi="Times New Roman"/>
        </w:rPr>
        <w:t xml:space="preserve"> </w:t>
      </w:r>
      <w:r w:rsidRPr="002C0EDA">
        <w:rPr>
          <w:rFonts w:ascii="Times New Roman" w:hAnsi="Times New Roman"/>
        </w:rPr>
        <w:t>track</w:t>
      </w:r>
      <w:r w:rsidR="007D3C00">
        <w:rPr>
          <w:rFonts w:ascii="Times New Roman" w:hAnsi="Times New Roman"/>
        </w:rPr>
        <w:t>s</w:t>
      </w:r>
      <w:r w:rsidRPr="002C0EDA">
        <w:rPr>
          <w:rFonts w:ascii="Times New Roman" w:hAnsi="Times New Roman"/>
        </w:rPr>
        <w:t xml:space="preserve"> and report</w:t>
      </w:r>
      <w:r w:rsidR="007D3C00">
        <w:rPr>
          <w:rFonts w:ascii="Times New Roman" w:hAnsi="Times New Roman"/>
        </w:rPr>
        <w:t>s</w:t>
      </w:r>
      <w:r w:rsidRPr="002C0EDA">
        <w:rPr>
          <w:rFonts w:ascii="Times New Roman" w:hAnsi="Times New Roman"/>
        </w:rPr>
        <w:t xml:space="preserve"> progress on the status of quarterly follow-up interviews, no users of the system have access to the actual interview data. </w:t>
      </w:r>
      <w:r>
        <w:rPr>
          <w:rFonts w:ascii="Times New Roman" w:hAnsi="Times New Roman"/>
        </w:rPr>
        <w:t xml:space="preserve"> </w:t>
      </w:r>
      <w:r w:rsidRPr="002C0EDA">
        <w:rPr>
          <w:rFonts w:ascii="Times New Roman" w:hAnsi="Times New Roman"/>
        </w:rPr>
        <w:t xml:space="preserve">Furthermore, although the interviewers </w:t>
      </w:r>
      <w:r w:rsidR="007D3C00">
        <w:rPr>
          <w:rFonts w:ascii="Times New Roman" w:hAnsi="Times New Roman"/>
        </w:rPr>
        <w:t>have</w:t>
      </w:r>
      <w:r w:rsidRPr="002C0EDA">
        <w:rPr>
          <w:rFonts w:ascii="Times New Roman" w:hAnsi="Times New Roman"/>
        </w:rPr>
        <w:t xml:space="preserve"> access </w:t>
      </w:r>
      <w:r w:rsidR="007D3C00">
        <w:rPr>
          <w:rFonts w:ascii="Times New Roman" w:hAnsi="Times New Roman"/>
        </w:rPr>
        <w:t xml:space="preserve">to </w:t>
      </w:r>
      <w:r w:rsidRPr="002C0EDA">
        <w:rPr>
          <w:rFonts w:ascii="Times New Roman" w:hAnsi="Times New Roman"/>
        </w:rPr>
        <w:t>contact informatio</w:t>
      </w:r>
      <w:r>
        <w:rPr>
          <w:rFonts w:ascii="Times New Roman" w:hAnsi="Times New Roman"/>
        </w:rPr>
        <w:t>n stored within the MIS</w:t>
      </w:r>
      <w:r w:rsidRPr="002C0EDA">
        <w:rPr>
          <w:rFonts w:ascii="Times New Roman" w:hAnsi="Times New Roman"/>
        </w:rPr>
        <w:t xml:space="preserve"> to administer the follow-up interviews, </w:t>
      </w:r>
      <w:r w:rsidR="007D3C00">
        <w:rPr>
          <w:rFonts w:ascii="Times New Roman" w:hAnsi="Times New Roman"/>
        </w:rPr>
        <w:t xml:space="preserve">they do </w:t>
      </w:r>
      <w:r w:rsidRPr="002C0EDA">
        <w:rPr>
          <w:rFonts w:ascii="Times New Roman" w:hAnsi="Times New Roman"/>
        </w:rPr>
        <w:t xml:space="preserve">not have access to randomization results or any other MIS subsystems, given they must remain blinded to the assigned group condition. </w:t>
      </w:r>
      <w:r>
        <w:rPr>
          <w:rFonts w:ascii="Times New Roman" w:hAnsi="Times New Roman"/>
        </w:rPr>
        <w:t xml:space="preserve"> </w:t>
      </w:r>
      <w:r w:rsidRPr="002C0EDA">
        <w:rPr>
          <w:rFonts w:ascii="Times New Roman" w:hAnsi="Times New Roman"/>
        </w:rPr>
        <w:t>The MIS assign</w:t>
      </w:r>
      <w:r w:rsidR="007D3C00">
        <w:rPr>
          <w:rFonts w:ascii="Times New Roman" w:hAnsi="Times New Roman"/>
        </w:rPr>
        <w:t>s</w:t>
      </w:r>
      <w:r w:rsidRPr="002C0EDA">
        <w:rPr>
          <w:rFonts w:ascii="Times New Roman" w:hAnsi="Times New Roman"/>
        </w:rPr>
        <w:t xml:space="preserve"> users specific access rights that determine which subsystems, components, and data they can access. </w:t>
      </w:r>
      <w:r>
        <w:rPr>
          <w:rFonts w:ascii="Times New Roman" w:hAnsi="Times New Roman"/>
        </w:rPr>
        <w:t xml:space="preserve"> </w:t>
      </w:r>
      <w:r w:rsidRPr="002C0EDA">
        <w:rPr>
          <w:rFonts w:ascii="Times New Roman" w:hAnsi="Times New Roman"/>
        </w:rPr>
        <w:t>These limited, role-based user privileges enforce the firewall between the implementation and evaluation components of the demonstration.</w:t>
      </w:r>
    </w:p>
    <w:p w:rsidR="00861C57" w:rsidP="00BE6AD3" w:rsidRDefault="00861C57" w14:paraId="286672D3" w14:textId="77777777">
      <w:pPr>
        <w:ind w:left="1440"/>
        <w:rPr>
          <w:rFonts w:ascii="Times New Roman" w:hAnsi="Times New Roman"/>
        </w:rPr>
      </w:pPr>
    </w:p>
    <w:p w:rsidRPr="002C0EDA" w:rsidR="00861C57" w:rsidP="00BE6AD3" w:rsidRDefault="00861C57" w14:paraId="7D4FD227" w14:textId="77777777">
      <w:pPr>
        <w:ind w:left="1440"/>
        <w:rPr>
          <w:rFonts w:ascii="Times New Roman" w:hAnsi="Times New Roman"/>
        </w:rPr>
      </w:pPr>
      <w:r>
        <w:rPr>
          <w:rFonts w:ascii="Times New Roman" w:hAnsi="Times New Roman"/>
        </w:rPr>
        <w:t>As discussed in additional detail below and in Supporting Statement B, many aspects of the information collection involve in-person interviews with participants that would not benefit from additional electronic submission capacity.</w:t>
      </w:r>
    </w:p>
    <w:p w:rsidR="00A45D82" w:rsidP="00A45D82" w:rsidRDefault="00A45D82" w14:paraId="7A3E29A3" w14:textId="0B035200">
      <w:pPr>
        <w:rPr>
          <w:rFonts w:ascii="Times New Roman" w:hAnsi="Times New Roman"/>
        </w:rPr>
      </w:pPr>
    </w:p>
    <w:p w:rsidR="0023081C" w:rsidP="00A45D82" w:rsidRDefault="0023081C" w14:paraId="196D79CF" w14:textId="77777777">
      <w:pPr>
        <w:rPr>
          <w:rFonts w:ascii="Times New Roman" w:hAnsi="Times New Roman"/>
        </w:rPr>
      </w:pPr>
    </w:p>
    <w:p w:rsidR="000C1D18" w:rsidP="00BE6AD3" w:rsidRDefault="00A45D82" w14:paraId="3DD03BA4" w14:textId="77777777">
      <w:pPr>
        <w:numPr>
          <w:ilvl w:val="0"/>
          <w:numId w:val="7"/>
        </w:numPr>
        <w:ind w:firstLine="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Pr="00783D1F" w:rsidR="00E05372" w:rsidP="00783D1F" w:rsidRDefault="00783D1F" w14:paraId="788CCBEE" w14:textId="77777777">
      <w:pPr>
        <w:pStyle w:val="Header"/>
        <w:tabs>
          <w:tab w:val="clear" w:pos="4320"/>
          <w:tab w:val="clear" w:pos="8640"/>
        </w:tabs>
        <w:ind w:left="1440"/>
        <w:rPr>
          <w:rFonts w:ascii="Times New Roman" w:hAnsi="Times New Roman"/>
        </w:rPr>
      </w:pPr>
      <w:r w:rsidRPr="00783D1F">
        <w:rPr>
          <w:rFonts w:ascii="Times New Roman" w:hAnsi="Times New Roman"/>
        </w:rPr>
        <w:t>The nature of the information we collect and the manner in which we collect it precludes duplication.  SSA does not use another collection instrument to obtain similar data</w:t>
      </w:r>
    </w:p>
    <w:p w:rsidR="00783D1F" w:rsidP="00783D1F" w:rsidRDefault="00783D1F" w14:paraId="4C7862FF" w14:textId="77777777">
      <w:pPr>
        <w:pStyle w:val="Header"/>
        <w:tabs>
          <w:tab w:val="clear" w:pos="4320"/>
          <w:tab w:val="clear" w:pos="8640"/>
        </w:tabs>
        <w:ind w:left="1440"/>
        <w:rPr>
          <w:rFonts w:ascii="Times New Roman" w:hAnsi="Times New Roman"/>
        </w:rPr>
      </w:pPr>
    </w:p>
    <w:p w:rsidRPr="00077E0E" w:rsidR="00077E0E" w:rsidP="00BE6AD3" w:rsidRDefault="00077E0E" w14:paraId="417A9C17" w14:textId="77777777">
      <w:pPr>
        <w:numPr>
          <w:ilvl w:val="0"/>
          <w:numId w:val="9"/>
        </w:numPr>
        <w:tabs>
          <w:tab w:val="clear" w:pos="360"/>
        </w:tabs>
        <w:ind w:left="720" w:firstLine="0"/>
        <w:rPr>
          <w:rFonts w:ascii="Times New Roman" w:hAnsi="Times New Roman"/>
        </w:rPr>
      </w:pPr>
      <w:r>
        <w:rPr>
          <w:rFonts w:ascii="Times New Roman" w:hAnsi="Times New Roman"/>
          <w:b/>
        </w:rPr>
        <w:t>Minimizing Burden on Small Respondents</w:t>
      </w:r>
    </w:p>
    <w:p w:rsidR="00C56C02" w:rsidP="00BE6AD3" w:rsidRDefault="00C56C02" w14:paraId="17C2F4D3" w14:textId="77777777">
      <w:pPr>
        <w:ind w:left="720" w:firstLine="720"/>
        <w:rPr>
          <w:rFonts w:ascii="Times New Roman" w:hAnsi="Times New Roman"/>
        </w:rPr>
      </w:pPr>
      <w:r>
        <w:rPr>
          <w:rFonts w:ascii="Times New Roman" w:hAnsi="Times New Roman"/>
        </w:rPr>
        <w:t>This collection does not affect small businesses or other small entities.</w:t>
      </w:r>
    </w:p>
    <w:p w:rsidR="00C56C02" w:rsidP="00077E0E" w:rsidRDefault="00C56C02" w14:paraId="2D370DA8" w14:textId="77777777">
      <w:pPr>
        <w:ind w:left="720"/>
        <w:rPr>
          <w:rFonts w:ascii="Times New Roman" w:hAnsi="Times New Roman"/>
        </w:rPr>
      </w:pPr>
    </w:p>
    <w:p w:rsidRPr="0026052B" w:rsidR="0026052B" w:rsidP="00BE6AD3" w:rsidRDefault="00A45D82" w14:paraId="3413B90E" w14:textId="77777777">
      <w:pPr>
        <w:ind w:left="720"/>
        <w:rPr>
          <w:rFonts w:ascii="Times New Roman" w:hAnsi="Times New Roman"/>
          <w:i/>
        </w:rPr>
      </w:pPr>
      <w:r w:rsidRPr="009B7ED8">
        <w:rPr>
          <w:rFonts w:ascii="Times New Roman" w:hAnsi="Times New Roman"/>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Pr="00666209" w:rsidR="00666209" w:rsidP="00BE6AD3" w:rsidRDefault="00666209" w14:paraId="73AF0B73" w14:textId="77777777">
      <w:pPr>
        <w:ind w:left="1440"/>
        <w:rPr>
          <w:rFonts w:ascii="Times New Roman" w:hAnsi="Times New Roman"/>
        </w:rPr>
      </w:pPr>
      <w:r>
        <w:rPr>
          <w:rFonts w:ascii="Times New Roman" w:hAnsi="Times New Roman"/>
        </w:rPr>
        <w:t xml:space="preserve">The data we collect will provide </w:t>
      </w:r>
      <w:r w:rsidRPr="002C0EDA">
        <w:rPr>
          <w:rFonts w:ascii="Times New Roman" w:hAnsi="Times New Roman"/>
        </w:rPr>
        <w:t>SSA with the scientific evidence it needs to assess the value of the intervention activities.</w:t>
      </w:r>
      <w:r>
        <w:rPr>
          <w:rFonts w:ascii="Times New Roman" w:hAnsi="Times New Roman"/>
        </w:rPr>
        <w:t xml:space="preserve"> </w:t>
      </w:r>
      <w:r w:rsidR="00783D1F">
        <w:rPr>
          <w:rFonts w:ascii="Times New Roman" w:hAnsi="Times New Roman"/>
        </w:rPr>
        <w:t xml:space="preserve"> </w:t>
      </w:r>
      <w:r>
        <w:rPr>
          <w:rFonts w:ascii="Times New Roman" w:hAnsi="Times New Roman"/>
        </w:rPr>
        <w:t>In addition, S</w:t>
      </w:r>
      <w:r w:rsidRPr="002C0EDA">
        <w:rPr>
          <w:rFonts w:ascii="Times New Roman" w:hAnsi="Times New Roman"/>
        </w:rPr>
        <w:t xml:space="preserve">SA would not be able to </w:t>
      </w:r>
      <w:r>
        <w:rPr>
          <w:rFonts w:ascii="Times New Roman" w:hAnsi="Times New Roman"/>
        </w:rPr>
        <w:t xml:space="preserve">accurately </w:t>
      </w:r>
      <w:r w:rsidRPr="002C0EDA">
        <w:rPr>
          <w:rFonts w:ascii="Times New Roman" w:hAnsi="Times New Roman"/>
        </w:rPr>
        <w:t xml:space="preserve">develop additional ways to improve services to current and future beneficiaries based on the outcomes of the </w:t>
      </w:r>
      <w:r w:rsidR="00E51CDB">
        <w:rPr>
          <w:rFonts w:ascii="Times New Roman" w:hAnsi="Times New Roman"/>
        </w:rPr>
        <w:t>demonstration</w:t>
      </w:r>
      <w:r w:rsidRPr="002C0EDA">
        <w:rPr>
          <w:rFonts w:ascii="Times New Roman" w:hAnsi="Times New Roman"/>
        </w:rPr>
        <w:t xml:space="preserve">, as well as other sources. </w:t>
      </w:r>
      <w:r>
        <w:rPr>
          <w:rFonts w:ascii="Times New Roman" w:hAnsi="Times New Roman"/>
        </w:rPr>
        <w:t xml:space="preserve"> </w:t>
      </w:r>
      <w:r w:rsidRPr="002C0EDA">
        <w:rPr>
          <w:rFonts w:ascii="Times New Roman" w:hAnsi="Times New Roman"/>
        </w:rPr>
        <w:t>Quarterly participant interviews cannot take place less frequently due to concerns about recall or specificity.</w:t>
      </w:r>
      <w:r w:rsidRPr="00666209">
        <w:rPr>
          <w:rFonts w:ascii="Times New Roman" w:hAnsi="Times New Roman"/>
          <w:i/>
        </w:rPr>
        <w:t xml:space="preserve"> </w:t>
      </w:r>
      <w:r w:rsidR="00783D1F">
        <w:rPr>
          <w:rFonts w:ascii="Times New Roman" w:hAnsi="Times New Roman"/>
          <w:i/>
        </w:rPr>
        <w:t xml:space="preserve"> </w:t>
      </w:r>
      <w:r w:rsidRPr="00666209">
        <w:rPr>
          <w:rFonts w:ascii="Times New Roman" w:hAnsi="Times New Roman"/>
        </w:rPr>
        <w:t>There are no technical or legal obstacles to burden reduction.</w:t>
      </w:r>
    </w:p>
    <w:p w:rsidR="00666209" w:rsidP="00666209" w:rsidRDefault="00666209" w14:paraId="1D5731EA" w14:textId="77777777">
      <w:pPr>
        <w:ind w:left="720"/>
        <w:rPr>
          <w:rFonts w:ascii="Times New Roman" w:hAnsi="Times New Roman"/>
        </w:rPr>
      </w:pPr>
    </w:p>
    <w:p w:rsidR="00127980" w:rsidP="00BE6AD3" w:rsidRDefault="00A45D82" w14:paraId="3522B0A8" w14:textId="77777777">
      <w:pPr>
        <w:ind w:left="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4560F0" w:rsidR="004560F0" w:rsidP="00BE6AD3" w:rsidRDefault="004560F0" w14:paraId="0EDFDDE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lang w:val="en"/>
        </w:rPr>
      </w:pPr>
      <w:r w:rsidRPr="004560F0">
        <w:rPr>
          <w:rFonts w:ascii="Times New Roman" w:hAnsi="Times New Roman"/>
          <w:b w:val="0"/>
          <w:i w:val="0"/>
          <w:lang w:val="en"/>
        </w:rPr>
        <w:t xml:space="preserve">There are no special circumstances </w:t>
      </w:r>
      <w:r w:rsidRPr="00AD2142">
        <w:rPr>
          <w:rFonts w:ascii="Times New Roman" w:hAnsi="Times New Roman"/>
          <w:b w:val="0"/>
          <w:i w:val="0"/>
        </w:rPr>
        <w:t>that would cause SSA to conduct this information collection in a manner inconsistent with</w:t>
      </w:r>
      <w:r w:rsidR="00783D1F">
        <w:rPr>
          <w:rFonts w:ascii="Times New Roman" w:hAnsi="Times New Roman"/>
          <w:b w:val="0"/>
          <w:i w:val="0"/>
        </w:rPr>
        <w:t xml:space="preserve"> </w:t>
      </w:r>
      <w:r w:rsidRPr="00783D1F">
        <w:rPr>
          <w:rFonts w:ascii="Times New Roman" w:hAnsi="Times New Roman"/>
          <w:b w:val="0"/>
          <w:lang w:val="en"/>
        </w:rPr>
        <w:t>5 CFR 1320.5</w:t>
      </w:r>
      <w:r w:rsidRPr="004560F0">
        <w:rPr>
          <w:rFonts w:ascii="Times New Roman" w:hAnsi="Times New Roman"/>
          <w:b w:val="0"/>
          <w:i w:val="0"/>
          <w:lang w:val="en"/>
        </w:rPr>
        <w:t xml:space="preserve">. </w:t>
      </w:r>
    </w:p>
    <w:p w:rsidRPr="00BC7F42" w:rsidR="00A45D82" w:rsidP="00A45D82" w:rsidRDefault="00A45D82" w14:paraId="3D5165C0" w14:textId="77777777">
      <w:pPr>
        <w:rPr>
          <w:rFonts w:ascii="Times New Roman" w:hAnsi="Times New Roman"/>
          <w:b/>
          <w:i/>
        </w:rPr>
      </w:pPr>
    </w:p>
    <w:p w:rsidRPr="007547E3" w:rsidR="007547E3" w:rsidP="00BE6AD3" w:rsidRDefault="00A45D82" w14:paraId="76B9475F" w14:textId="77777777">
      <w:pPr>
        <w:numPr>
          <w:ilvl w:val="0"/>
          <w:numId w:val="6"/>
        </w:numPr>
        <w:tabs>
          <w:tab w:val="clear" w:pos="720"/>
        </w:tabs>
        <w:ind w:firstLine="0"/>
        <w:rPr>
          <w:rFonts w:ascii="Times New Roman" w:hAnsi="Times New Roman"/>
        </w:rPr>
      </w:pPr>
      <w:r w:rsidRPr="00BC7F42">
        <w:rPr>
          <w:rFonts w:ascii="Times New Roman" w:hAnsi="Times New Roman"/>
          <w:b/>
        </w:rPr>
        <w:t xml:space="preserve">Solicitation of Public Comment and Other Consultations with the Public </w:t>
      </w:r>
    </w:p>
    <w:p w:rsidRPr="00821180" w:rsidR="006A542E" w:rsidP="00821180" w:rsidRDefault="006A542E" w14:paraId="3CF3F26F" w14:textId="77777777">
      <w:pPr>
        <w:ind w:left="1440"/>
        <w:rPr>
          <w:rFonts w:ascii="Times New Roman" w:hAnsi="Times New Roman"/>
        </w:rPr>
      </w:pPr>
      <w:r w:rsidRPr="006A542E">
        <w:rPr>
          <w:rFonts w:ascii="Times New Roman" w:hAnsi="Times New Roman"/>
        </w:rPr>
        <w:t>The 60-day advance Federal Register Notice published on</w:t>
      </w:r>
      <w:r w:rsidR="0053302E">
        <w:rPr>
          <w:rFonts w:ascii="Times New Roman" w:hAnsi="Times New Roman"/>
        </w:rPr>
        <w:t xml:space="preserve"> February 25, 2020</w:t>
      </w:r>
      <w:r w:rsidRPr="006A542E">
        <w:rPr>
          <w:rFonts w:ascii="Times New Roman" w:hAnsi="Times New Roman"/>
        </w:rPr>
        <w:t xml:space="preserve">, at </w:t>
      </w:r>
      <w:r w:rsidR="0053302E">
        <w:rPr>
          <w:rFonts w:ascii="Times New Roman" w:hAnsi="Times New Roman"/>
        </w:rPr>
        <w:t>85</w:t>
      </w:r>
      <w:r w:rsidRPr="006A542E">
        <w:rPr>
          <w:rFonts w:ascii="Times New Roman" w:hAnsi="Times New Roman"/>
        </w:rPr>
        <w:t xml:space="preserve"> FR </w:t>
      </w:r>
      <w:r w:rsidR="0053302E">
        <w:rPr>
          <w:rFonts w:ascii="Times New Roman" w:hAnsi="Times New Roman"/>
        </w:rPr>
        <w:t>10804</w:t>
      </w:r>
      <w:r w:rsidRPr="006A542E">
        <w:rPr>
          <w:rFonts w:ascii="Times New Roman" w:hAnsi="Times New Roman"/>
        </w:rPr>
        <w:t xml:space="preserve">, and we received no public comments.  The 30-day FRN published on </w:t>
      </w:r>
      <w:r w:rsidR="002D72C1">
        <w:rPr>
          <w:rFonts w:ascii="Times New Roman" w:hAnsi="Times New Roman"/>
        </w:rPr>
        <w:t>April 28, 2020</w:t>
      </w:r>
      <w:r w:rsidRPr="006A542E">
        <w:rPr>
          <w:rFonts w:ascii="Times New Roman" w:hAnsi="Times New Roman"/>
        </w:rPr>
        <w:t xml:space="preserve"> at </w:t>
      </w:r>
      <w:r w:rsidR="002D72C1">
        <w:rPr>
          <w:rFonts w:ascii="Times New Roman" w:hAnsi="Times New Roman"/>
        </w:rPr>
        <w:t>85 FR 23587</w:t>
      </w:r>
      <w:r w:rsidRPr="006A542E">
        <w:rPr>
          <w:rFonts w:ascii="Times New Roman" w:hAnsi="Times New Roman"/>
        </w:rPr>
        <w:t xml:space="preserve">.  If we receive any comments in response to this Notice, we will forward them to OMB.  </w:t>
      </w:r>
      <w:r w:rsidRPr="00821180">
        <w:rPr>
          <w:rFonts w:ascii="Times New Roman" w:hAnsi="Times New Roman"/>
        </w:rPr>
        <w:t>We did not consult wi</w:t>
      </w:r>
      <w:r w:rsidRPr="00821180" w:rsidR="00821180">
        <w:rPr>
          <w:rFonts w:ascii="Times New Roman" w:hAnsi="Times New Roman"/>
        </w:rPr>
        <w:t>th the public in the development of this project</w:t>
      </w:r>
    </w:p>
    <w:p w:rsidR="009C3A30" w:rsidP="009C3A30" w:rsidRDefault="00BE6AD3" w14:paraId="75A86DF4" w14:textId="77777777">
      <w:pPr>
        <w:ind w:left="720"/>
        <w:rPr>
          <w:rFonts w:ascii="Times New Roman" w:hAnsi="Times New Roman"/>
        </w:rPr>
      </w:pPr>
      <w:r>
        <w:rPr>
          <w:rFonts w:ascii="Times New Roman" w:hAnsi="Times New Roman"/>
        </w:rPr>
        <w:tab/>
      </w:r>
    </w:p>
    <w:p w:rsidR="00640A26" w:rsidP="00AE16FB" w:rsidRDefault="00A45D82" w14:paraId="598F1D7B" w14:textId="77777777">
      <w:pPr>
        <w:numPr>
          <w:ilvl w:val="0"/>
          <w:numId w:val="6"/>
        </w:numPr>
        <w:ind w:firstLine="0"/>
        <w:rPr>
          <w:rFonts w:ascii="Times New Roman" w:hAnsi="Times New Roman"/>
          <w:b/>
        </w:rPr>
      </w:pPr>
      <w:r w:rsidRPr="00BC7F42">
        <w:rPr>
          <w:rFonts w:ascii="Times New Roman" w:hAnsi="Times New Roman"/>
          <w:b/>
        </w:rPr>
        <w:t>Payment or Gifts to Respondents</w:t>
      </w:r>
    </w:p>
    <w:p w:rsidR="000E33C9" w:rsidP="00AE16FB" w:rsidRDefault="000E33C9" w14:paraId="626ACAA1" w14:textId="77777777">
      <w:pPr>
        <w:ind w:left="1440"/>
        <w:rPr>
          <w:rFonts w:ascii="Times New Roman" w:hAnsi="Times New Roman"/>
        </w:rPr>
      </w:pPr>
      <w:r w:rsidRPr="002C0EDA">
        <w:rPr>
          <w:rFonts w:ascii="Times New Roman" w:hAnsi="Times New Roman"/>
        </w:rPr>
        <w:t>Receipt of mental health services is a subject that people generally do not want to engage in because of the perceived stigma associat</w:t>
      </w:r>
      <w:r>
        <w:rPr>
          <w:rFonts w:ascii="Times New Roman" w:hAnsi="Times New Roman"/>
        </w:rPr>
        <w:t xml:space="preserve">ed with mental health problems.  </w:t>
      </w:r>
      <w:r w:rsidRPr="002C0EDA">
        <w:rPr>
          <w:rFonts w:ascii="Times New Roman" w:hAnsi="Times New Roman"/>
        </w:rPr>
        <w:t>Therefore, it is imperative that we use available resources and evidence-based practices to encourage participation and achieve the h</w:t>
      </w:r>
      <w:r>
        <w:rPr>
          <w:rFonts w:ascii="Times New Roman" w:hAnsi="Times New Roman"/>
        </w:rPr>
        <w:t xml:space="preserve">ighest response rates possible.  </w:t>
      </w:r>
      <w:r w:rsidRPr="002C0EDA">
        <w:rPr>
          <w:rFonts w:ascii="Times New Roman" w:hAnsi="Times New Roman"/>
        </w:rPr>
        <w:t xml:space="preserve">Research unequivocally demonstrates that incentives improve response rates. </w:t>
      </w:r>
      <w:r w:rsidR="001F0759">
        <w:rPr>
          <w:rFonts w:ascii="Times New Roman" w:hAnsi="Times New Roman"/>
        </w:rPr>
        <w:t xml:space="preserve"> SSA </w:t>
      </w:r>
      <w:r>
        <w:rPr>
          <w:rFonts w:ascii="Times New Roman" w:hAnsi="Times New Roman"/>
        </w:rPr>
        <w:t>make</w:t>
      </w:r>
      <w:r w:rsidR="000B1B0B">
        <w:rPr>
          <w:rFonts w:ascii="Times New Roman" w:hAnsi="Times New Roman"/>
        </w:rPr>
        <w:t>s</w:t>
      </w:r>
      <w:r>
        <w:rPr>
          <w:rFonts w:ascii="Times New Roman" w:hAnsi="Times New Roman"/>
        </w:rPr>
        <w:t xml:space="preserve"> payments to SED</w:t>
      </w:r>
      <w:r w:rsidRPr="002C0EDA">
        <w:rPr>
          <w:rFonts w:ascii="Times New Roman" w:hAnsi="Times New Roman"/>
        </w:rPr>
        <w:t xml:space="preserve"> respondents for participating in the following data collection activities:</w:t>
      </w:r>
    </w:p>
    <w:p w:rsidRPr="002C0EDA" w:rsidR="001F0759" w:rsidP="00AE16FB" w:rsidRDefault="001F0759" w14:paraId="35EC5F40" w14:textId="77777777">
      <w:pPr>
        <w:ind w:left="1440"/>
        <w:rPr>
          <w:rFonts w:ascii="Times New Roman" w:hAnsi="Times New Roman"/>
        </w:rPr>
      </w:pPr>
    </w:p>
    <w:p w:rsidR="00307938" w:rsidP="00307938" w:rsidRDefault="00C45D84" w14:paraId="480EEF25" w14:textId="77777777">
      <w:pPr>
        <w:pStyle w:val="ListParagraph"/>
        <w:widowControl/>
        <w:numPr>
          <w:ilvl w:val="0"/>
          <w:numId w:val="17"/>
        </w:numPr>
        <w:tabs>
          <w:tab w:val="left" w:pos="1980"/>
        </w:tabs>
        <w:spacing w:after="200" w:line="276" w:lineRule="auto"/>
        <w:rPr>
          <w:rFonts w:ascii="Times New Roman" w:hAnsi="Times New Roman"/>
          <w:lang w:val="en"/>
        </w:rPr>
      </w:pPr>
      <w:r>
        <w:rPr>
          <w:rFonts w:ascii="Times New Roman" w:hAnsi="Times New Roman"/>
          <w:lang w:val="en"/>
        </w:rPr>
        <w:t xml:space="preserve">Participants </w:t>
      </w:r>
      <w:r w:rsidRPr="002C0EDA" w:rsidR="000E33C9">
        <w:rPr>
          <w:rFonts w:ascii="Times New Roman" w:hAnsi="Times New Roman"/>
          <w:lang w:val="en"/>
        </w:rPr>
        <w:t>receive</w:t>
      </w:r>
      <w:r w:rsidR="00CF4AA7">
        <w:rPr>
          <w:rFonts w:ascii="Times New Roman" w:hAnsi="Times New Roman"/>
          <w:lang w:val="en"/>
        </w:rPr>
        <w:t>d</w:t>
      </w:r>
      <w:r w:rsidRPr="002C0EDA" w:rsidR="000E33C9">
        <w:rPr>
          <w:rFonts w:ascii="Times New Roman" w:hAnsi="Times New Roman"/>
          <w:lang w:val="en"/>
        </w:rPr>
        <w:t xml:space="preserve"> $50 for completing the baseline interview, </w:t>
      </w:r>
      <w:r w:rsidR="00CF4AA7">
        <w:rPr>
          <w:rFonts w:ascii="Times New Roman" w:hAnsi="Times New Roman"/>
          <w:lang w:val="en"/>
        </w:rPr>
        <w:t>taking</w:t>
      </w:r>
      <w:r w:rsidRPr="0083369D" w:rsidR="000E33C9">
        <w:rPr>
          <w:rFonts w:ascii="Times New Roman" w:hAnsi="Times New Roman"/>
          <w:lang w:val="en"/>
        </w:rPr>
        <w:t xml:space="preserve"> approximately 45 minutes.</w:t>
      </w:r>
    </w:p>
    <w:p w:rsidR="00307938" w:rsidP="00307938" w:rsidRDefault="00136408" w14:paraId="7FF9308F" w14:textId="77777777">
      <w:pPr>
        <w:pStyle w:val="ListParagraph"/>
        <w:widowControl/>
        <w:numPr>
          <w:ilvl w:val="0"/>
          <w:numId w:val="17"/>
        </w:numPr>
        <w:tabs>
          <w:tab w:val="left" w:pos="1980"/>
        </w:tabs>
        <w:spacing w:after="200" w:line="276" w:lineRule="auto"/>
        <w:rPr>
          <w:rFonts w:ascii="Times New Roman" w:hAnsi="Times New Roman"/>
          <w:lang w:val="en"/>
        </w:rPr>
      </w:pPr>
      <w:r w:rsidRPr="00307938">
        <w:rPr>
          <w:rFonts w:ascii="Times New Roman" w:hAnsi="Times New Roman"/>
          <w:lang w:val="en"/>
        </w:rPr>
        <w:t>Participants receive</w:t>
      </w:r>
      <w:r w:rsidRPr="00307938" w:rsidR="00CF4AA7">
        <w:rPr>
          <w:rFonts w:ascii="Times New Roman" w:hAnsi="Times New Roman"/>
          <w:lang w:val="en"/>
        </w:rPr>
        <w:t>d</w:t>
      </w:r>
      <w:r w:rsidRPr="00307938">
        <w:rPr>
          <w:rFonts w:ascii="Times New Roman" w:hAnsi="Times New Roman"/>
          <w:lang w:val="en"/>
        </w:rPr>
        <w:t xml:space="preserve"> $45 for completing the post-enrollment (</w:t>
      </w:r>
      <w:r w:rsidRPr="00307938">
        <w:rPr>
          <w:rFonts w:ascii="Times New Roman" w:hAnsi="Times New Roman"/>
        </w:rPr>
        <w:t xml:space="preserve">Composite International Diagnostic Interview or CIDI) </w:t>
      </w:r>
      <w:r w:rsidRPr="00307938">
        <w:rPr>
          <w:rFonts w:ascii="Times New Roman" w:hAnsi="Times New Roman"/>
          <w:lang w:val="en"/>
        </w:rPr>
        <w:t>interview</w:t>
      </w:r>
      <w:r w:rsidRPr="00307938" w:rsidR="00A84AFC">
        <w:rPr>
          <w:rFonts w:ascii="Times New Roman" w:hAnsi="Times New Roman"/>
          <w:lang w:val="en"/>
        </w:rPr>
        <w:t xml:space="preserve">, </w:t>
      </w:r>
      <w:r w:rsidRPr="00307938">
        <w:rPr>
          <w:rFonts w:ascii="Times New Roman" w:hAnsi="Times New Roman"/>
          <w:lang w:val="en"/>
        </w:rPr>
        <w:t>if selected</w:t>
      </w:r>
      <w:r w:rsidRPr="00307938" w:rsidR="0043762E">
        <w:rPr>
          <w:rFonts w:ascii="Times New Roman" w:hAnsi="Times New Roman"/>
          <w:lang w:val="en"/>
        </w:rPr>
        <w:t xml:space="preserve">, </w:t>
      </w:r>
      <w:r w:rsidRPr="00307938" w:rsidR="00CF4AA7">
        <w:rPr>
          <w:rFonts w:ascii="Times New Roman" w:hAnsi="Times New Roman"/>
          <w:lang w:val="en"/>
        </w:rPr>
        <w:t>taking</w:t>
      </w:r>
      <w:r w:rsidRPr="00307938" w:rsidR="0043762E">
        <w:rPr>
          <w:rFonts w:ascii="Times New Roman" w:hAnsi="Times New Roman"/>
          <w:lang w:val="en"/>
        </w:rPr>
        <w:t xml:space="preserve"> approximately 75 minutes.</w:t>
      </w:r>
    </w:p>
    <w:p w:rsidR="00307938" w:rsidP="00307938" w:rsidRDefault="000E33C9" w14:paraId="15C8E127" w14:textId="77777777">
      <w:pPr>
        <w:pStyle w:val="ListParagraph"/>
        <w:widowControl/>
        <w:numPr>
          <w:ilvl w:val="0"/>
          <w:numId w:val="17"/>
        </w:numPr>
        <w:tabs>
          <w:tab w:val="left" w:pos="1980"/>
        </w:tabs>
        <w:spacing w:after="200" w:line="276" w:lineRule="auto"/>
        <w:rPr>
          <w:rFonts w:ascii="Times New Roman" w:hAnsi="Times New Roman"/>
          <w:lang w:val="en"/>
        </w:rPr>
      </w:pPr>
      <w:r w:rsidRPr="00307938">
        <w:rPr>
          <w:rFonts w:ascii="Times New Roman" w:hAnsi="Times New Roman"/>
          <w:lang w:val="en"/>
        </w:rPr>
        <w:t>Participants will complete quarterly interviews during the three-year intervention period for a total of 12 interviews and receive payments for these interviews as follows:</w:t>
      </w:r>
    </w:p>
    <w:p w:rsidR="00307938" w:rsidP="00307938" w:rsidRDefault="00C45D84" w14:paraId="56724ABE" w14:textId="77777777">
      <w:pPr>
        <w:pStyle w:val="ListParagraph"/>
        <w:widowControl/>
        <w:numPr>
          <w:ilvl w:val="1"/>
          <w:numId w:val="17"/>
        </w:numPr>
        <w:tabs>
          <w:tab w:val="left" w:pos="1980"/>
        </w:tabs>
        <w:spacing w:after="200" w:line="276" w:lineRule="auto"/>
        <w:rPr>
          <w:rFonts w:ascii="Times New Roman" w:hAnsi="Times New Roman"/>
          <w:lang w:val="en"/>
        </w:rPr>
      </w:pPr>
      <w:r w:rsidRPr="00307938">
        <w:rPr>
          <w:rFonts w:ascii="Times New Roman" w:hAnsi="Times New Roman"/>
          <w:lang w:val="en"/>
        </w:rPr>
        <w:t xml:space="preserve">Participants </w:t>
      </w:r>
      <w:r w:rsidRPr="00307938" w:rsidR="000E33C9">
        <w:rPr>
          <w:rFonts w:ascii="Times New Roman" w:hAnsi="Times New Roman"/>
          <w:lang w:val="en"/>
        </w:rPr>
        <w:t>receive $25 for completing each quarterly interview lasting approximately 20 minutes (Quarters 1, 2, 3, 5, 6, 7, 9, 10, and 11) for a total of 9 quarterly interviews totaling a payment of $225.</w:t>
      </w:r>
    </w:p>
    <w:p w:rsidR="00307938" w:rsidP="00307938" w:rsidRDefault="00C45D84" w14:paraId="79AA2FFD" w14:textId="77777777">
      <w:pPr>
        <w:pStyle w:val="ListParagraph"/>
        <w:widowControl/>
        <w:numPr>
          <w:ilvl w:val="1"/>
          <w:numId w:val="17"/>
        </w:numPr>
        <w:tabs>
          <w:tab w:val="left" w:pos="1980"/>
        </w:tabs>
        <w:spacing w:after="200" w:line="276" w:lineRule="auto"/>
        <w:rPr>
          <w:rFonts w:ascii="Times New Roman" w:hAnsi="Times New Roman"/>
          <w:lang w:val="en"/>
        </w:rPr>
      </w:pPr>
      <w:r w:rsidRPr="00307938">
        <w:rPr>
          <w:rFonts w:ascii="Times New Roman" w:hAnsi="Times New Roman"/>
          <w:lang w:val="en"/>
        </w:rPr>
        <w:t xml:space="preserve">Participants </w:t>
      </w:r>
      <w:r w:rsidRPr="00307938" w:rsidR="000E33C9">
        <w:rPr>
          <w:rFonts w:ascii="Times New Roman" w:hAnsi="Times New Roman"/>
          <w:lang w:val="en"/>
        </w:rPr>
        <w:t>receive $40 for completing an annual interview lasting approximately 30 minutes (Quarters 4, 8, and 12) for a total of 3 annual interviews totaling a payment of $120.</w:t>
      </w:r>
    </w:p>
    <w:p w:rsidR="00307938" w:rsidP="00307938" w:rsidRDefault="00C45D84" w14:paraId="10FFFC5E" w14:textId="77777777">
      <w:pPr>
        <w:pStyle w:val="ListParagraph"/>
        <w:widowControl/>
        <w:numPr>
          <w:ilvl w:val="0"/>
          <w:numId w:val="17"/>
        </w:numPr>
        <w:tabs>
          <w:tab w:val="left" w:pos="1980"/>
        </w:tabs>
        <w:spacing w:after="200" w:line="276" w:lineRule="auto"/>
        <w:rPr>
          <w:rFonts w:ascii="Times New Roman" w:hAnsi="Times New Roman"/>
          <w:lang w:val="en"/>
        </w:rPr>
      </w:pPr>
      <w:r w:rsidRPr="00307938">
        <w:rPr>
          <w:rFonts w:ascii="Times New Roman" w:hAnsi="Times New Roman"/>
          <w:lang w:val="en"/>
        </w:rPr>
        <w:t xml:space="preserve">Participants </w:t>
      </w:r>
      <w:r w:rsidRPr="00307938" w:rsidR="000E33C9">
        <w:rPr>
          <w:rFonts w:ascii="Times New Roman" w:hAnsi="Times New Roman"/>
          <w:lang w:val="en"/>
        </w:rPr>
        <w:t xml:space="preserve">receive $40 for attending the focus group, </w:t>
      </w:r>
      <w:r w:rsidRPr="00307938" w:rsidR="00CF4AA7">
        <w:rPr>
          <w:rFonts w:ascii="Times New Roman" w:hAnsi="Times New Roman"/>
          <w:lang w:val="en"/>
        </w:rPr>
        <w:t xml:space="preserve">if selected, </w:t>
      </w:r>
      <w:r w:rsidRPr="00307938" w:rsidR="000E33C9">
        <w:rPr>
          <w:rFonts w:ascii="Times New Roman" w:hAnsi="Times New Roman"/>
          <w:lang w:val="en"/>
        </w:rPr>
        <w:t>last</w:t>
      </w:r>
      <w:r w:rsidRPr="00307938" w:rsidR="00CF4AA7">
        <w:rPr>
          <w:rFonts w:ascii="Times New Roman" w:hAnsi="Times New Roman"/>
          <w:lang w:val="en"/>
        </w:rPr>
        <w:t>ing</w:t>
      </w:r>
      <w:r w:rsidRPr="00307938" w:rsidR="000E33C9">
        <w:rPr>
          <w:rFonts w:ascii="Times New Roman" w:hAnsi="Times New Roman"/>
          <w:lang w:val="en"/>
        </w:rPr>
        <w:t xml:space="preserve"> approximately 60 minutes. </w:t>
      </w:r>
    </w:p>
    <w:p w:rsidRPr="00307938" w:rsidR="00245923" w:rsidP="00307938" w:rsidRDefault="000E33C9" w14:paraId="47815493" w14:textId="77777777">
      <w:pPr>
        <w:pStyle w:val="ListParagraph"/>
        <w:widowControl/>
        <w:numPr>
          <w:ilvl w:val="0"/>
          <w:numId w:val="17"/>
        </w:numPr>
        <w:tabs>
          <w:tab w:val="left" w:pos="1980"/>
        </w:tabs>
        <w:spacing w:after="200" w:line="276" w:lineRule="auto"/>
        <w:rPr>
          <w:rFonts w:ascii="Times New Roman" w:hAnsi="Times New Roman"/>
          <w:lang w:val="en"/>
        </w:rPr>
      </w:pPr>
      <w:r w:rsidRPr="00307938">
        <w:rPr>
          <w:rFonts w:ascii="Times New Roman" w:hAnsi="Times New Roman"/>
          <w:lang w:val="en"/>
        </w:rPr>
        <w:t>Par</w:t>
      </w:r>
      <w:r w:rsidRPr="00307938" w:rsidR="00C45D84">
        <w:rPr>
          <w:rFonts w:ascii="Times New Roman" w:hAnsi="Times New Roman"/>
          <w:lang w:val="en"/>
        </w:rPr>
        <w:t xml:space="preserve">ticipants and non-participants </w:t>
      </w:r>
      <w:r w:rsidRPr="00307938">
        <w:rPr>
          <w:rFonts w:ascii="Times New Roman" w:hAnsi="Times New Roman"/>
          <w:lang w:val="en"/>
        </w:rPr>
        <w:t xml:space="preserve">receive $40 for completing the </w:t>
      </w:r>
      <w:r w:rsidRPr="00307938" w:rsidR="00307938">
        <w:rPr>
          <w:rFonts w:ascii="Times New Roman" w:hAnsi="Times New Roman"/>
          <w:lang w:val="en"/>
        </w:rPr>
        <w:t>person</w:t>
      </w:r>
      <w:r w:rsidRPr="00307938" w:rsidR="00307938">
        <w:rPr>
          <w:rFonts w:ascii="Times New Roman" w:hAnsi="Times New Roman"/>
          <w:lang w:val="en"/>
        </w:rPr>
        <w:noBreakHyphen/>
      </w:r>
      <w:r w:rsidRPr="00307938">
        <w:rPr>
          <w:rFonts w:ascii="Times New Roman" w:hAnsi="Times New Roman"/>
          <w:lang w:val="en"/>
        </w:rPr>
        <w:t xml:space="preserve">centered interview, </w:t>
      </w:r>
      <w:r w:rsidRPr="00307938" w:rsidR="00CF4AA7">
        <w:rPr>
          <w:rFonts w:ascii="Times New Roman" w:hAnsi="Times New Roman"/>
          <w:lang w:val="en"/>
        </w:rPr>
        <w:t xml:space="preserve">if selected, </w:t>
      </w:r>
      <w:r w:rsidRPr="00307938">
        <w:rPr>
          <w:rFonts w:ascii="Times New Roman" w:hAnsi="Times New Roman"/>
          <w:lang w:val="en"/>
        </w:rPr>
        <w:t>tak</w:t>
      </w:r>
      <w:r w:rsidRPr="00307938" w:rsidR="00CF4AA7">
        <w:rPr>
          <w:rFonts w:ascii="Times New Roman" w:hAnsi="Times New Roman"/>
          <w:lang w:val="en"/>
        </w:rPr>
        <w:t>ing</w:t>
      </w:r>
      <w:r w:rsidRPr="00307938">
        <w:rPr>
          <w:rFonts w:ascii="Times New Roman" w:hAnsi="Times New Roman"/>
          <w:lang w:val="en"/>
        </w:rPr>
        <w:t xml:space="preserve"> approximately 60 minutes.</w:t>
      </w:r>
    </w:p>
    <w:p w:rsidR="000E33C9" w:rsidP="00245923" w:rsidRDefault="00C45D84" w14:paraId="47966E9B" w14:textId="77777777">
      <w:pPr>
        <w:ind w:left="720"/>
        <w:rPr>
          <w:rFonts w:ascii="Times New Roman" w:hAnsi="Times New Roman"/>
          <w:lang w:val="en"/>
        </w:rPr>
      </w:pPr>
      <w:r>
        <w:rPr>
          <w:rFonts w:ascii="Times New Roman" w:hAnsi="Times New Roman"/>
          <w:lang w:val="en"/>
        </w:rPr>
        <w:t>We implemented a</w:t>
      </w:r>
      <w:r w:rsidR="00441478">
        <w:rPr>
          <w:rFonts w:ascii="Times New Roman" w:hAnsi="Times New Roman"/>
          <w:lang w:val="en"/>
        </w:rPr>
        <w:t xml:space="preserve"> tracking system has been</w:t>
      </w:r>
      <w:r w:rsidRPr="002C0EDA" w:rsidR="000E33C9">
        <w:rPr>
          <w:rFonts w:ascii="Times New Roman" w:hAnsi="Times New Roman"/>
          <w:lang w:val="en"/>
        </w:rPr>
        <w:t xml:space="preserve"> implement</w:t>
      </w:r>
      <w:r w:rsidR="003622C3">
        <w:rPr>
          <w:rFonts w:ascii="Times New Roman" w:hAnsi="Times New Roman"/>
          <w:lang w:val="en"/>
        </w:rPr>
        <w:t>ed</w:t>
      </w:r>
      <w:r w:rsidRPr="002C0EDA" w:rsidR="000E33C9">
        <w:rPr>
          <w:rFonts w:ascii="Times New Roman" w:hAnsi="Times New Roman"/>
          <w:lang w:val="en"/>
        </w:rPr>
        <w:t xml:space="preserve"> within the MIS for managing payments to respondents. </w:t>
      </w:r>
      <w:r w:rsidR="000E33C9">
        <w:rPr>
          <w:rFonts w:ascii="Times New Roman" w:hAnsi="Times New Roman"/>
          <w:lang w:val="en"/>
        </w:rPr>
        <w:t xml:space="preserve"> </w:t>
      </w:r>
      <w:r w:rsidRPr="002C0EDA" w:rsidR="000E33C9">
        <w:rPr>
          <w:rFonts w:ascii="Times New Roman" w:hAnsi="Times New Roman"/>
          <w:lang w:val="en"/>
        </w:rPr>
        <w:t xml:space="preserve">At the end of the baseline interview, participants receive a reloadable </w:t>
      </w:r>
      <w:r>
        <w:rPr>
          <w:rFonts w:ascii="Times New Roman" w:hAnsi="Times New Roman"/>
          <w:lang w:val="en"/>
        </w:rPr>
        <w:t>Visa</w:t>
      </w:r>
      <w:r w:rsidRPr="002C0EDA" w:rsidR="000E33C9">
        <w:rPr>
          <w:rFonts w:ascii="Times New Roman" w:hAnsi="Times New Roman"/>
          <w:lang w:val="en"/>
        </w:rPr>
        <w:t xml:space="preserve"> debit card. </w:t>
      </w:r>
      <w:r w:rsidR="000E33C9">
        <w:rPr>
          <w:rFonts w:ascii="Times New Roman" w:hAnsi="Times New Roman"/>
          <w:lang w:val="en"/>
        </w:rPr>
        <w:t xml:space="preserve"> </w:t>
      </w:r>
      <w:r w:rsidRPr="002C0EDA" w:rsidR="000E33C9">
        <w:rPr>
          <w:rFonts w:ascii="Times New Roman" w:hAnsi="Times New Roman"/>
          <w:lang w:val="en"/>
        </w:rPr>
        <w:t>T</w:t>
      </w:r>
      <w:r w:rsidR="000E33C9">
        <w:rPr>
          <w:rFonts w:ascii="Times New Roman" w:hAnsi="Times New Roman"/>
          <w:lang w:val="en"/>
        </w:rPr>
        <w:t>h</w:t>
      </w:r>
      <w:r w:rsidR="00441478">
        <w:rPr>
          <w:rFonts w:ascii="Times New Roman" w:hAnsi="Times New Roman"/>
          <w:lang w:val="en"/>
        </w:rPr>
        <w:t>e MIS</w:t>
      </w:r>
      <w:r w:rsidRPr="002C0EDA" w:rsidR="000E33C9">
        <w:rPr>
          <w:rFonts w:ascii="Times New Roman" w:hAnsi="Times New Roman"/>
          <w:lang w:val="en"/>
        </w:rPr>
        <w:t xml:space="preserve"> manage</w:t>
      </w:r>
      <w:r w:rsidR="003622C3">
        <w:rPr>
          <w:rFonts w:ascii="Times New Roman" w:hAnsi="Times New Roman"/>
          <w:lang w:val="en"/>
        </w:rPr>
        <w:t>s</w:t>
      </w:r>
      <w:r w:rsidRPr="002C0EDA" w:rsidR="000E33C9">
        <w:rPr>
          <w:rFonts w:ascii="Times New Roman" w:hAnsi="Times New Roman"/>
          <w:lang w:val="en"/>
        </w:rPr>
        <w:t xml:space="preserve"> the incentive payments for the quarterly interviews and add</w:t>
      </w:r>
      <w:r w:rsidR="003622C3">
        <w:rPr>
          <w:rFonts w:ascii="Times New Roman" w:hAnsi="Times New Roman"/>
          <w:lang w:val="en"/>
        </w:rPr>
        <w:t>s</w:t>
      </w:r>
      <w:r w:rsidRPr="002C0EDA" w:rsidR="000E33C9">
        <w:rPr>
          <w:rFonts w:ascii="Times New Roman" w:hAnsi="Times New Roman"/>
          <w:lang w:val="en"/>
        </w:rPr>
        <w:t xml:space="preserve"> the appropriate monetary amount to the debit cards once </w:t>
      </w:r>
      <w:r w:rsidR="00CA2D31">
        <w:rPr>
          <w:rFonts w:ascii="Times New Roman" w:hAnsi="Times New Roman"/>
          <w:lang w:val="en"/>
        </w:rPr>
        <w:t xml:space="preserve">respondents complete </w:t>
      </w:r>
      <w:r w:rsidRPr="002C0EDA" w:rsidR="000E33C9">
        <w:rPr>
          <w:rFonts w:ascii="Times New Roman" w:hAnsi="Times New Roman"/>
          <w:lang w:val="en"/>
        </w:rPr>
        <w:t>an interview.</w:t>
      </w:r>
    </w:p>
    <w:p w:rsidRPr="00BC7F42" w:rsidR="00A45D82" w:rsidP="00A45D82" w:rsidRDefault="00A45D82" w14:paraId="711E1D07" w14:textId="77777777">
      <w:pPr>
        <w:rPr>
          <w:rFonts w:ascii="Times New Roman" w:hAnsi="Times New Roman"/>
        </w:rPr>
      </w:pPr>
    </w:p>
    <w:p w:rsidR="00795BAB" w:rsidP="008D6526" w:rsidRDefault="00A45D82" w14:paraId="2B4C84E3" w14:textId="77777777">
      <w:pPr>
        <w:numPr>
          <w:ilvl w:val="0"/>
          <w:numId w:val="6"/>
        </w:numPr>
        <w:rPr>
          <w:rFonts w:ascii="Times New Roman" w:hAnsi="Times New Roman"/>
          <w:b/>
        </w:rPr>
      </w:pPr>
      <w:r w:rsidRPr="00BC7F42">
        <w:rPr>
          <w:rFonts w:ascii="Times New Roman" w:hAnsi="Times New Roman"/>
          <w:b/>
        </w:rPr>
        <w:t>Assurances of Confidentiality</w:t>
      </w:r>
    </w:p>
    <w:p w:rsidR="00C45D84" w:rsidP="00307938" w:rsidRDefault="00731520" w14:paraId="3192CF4F" w14:textId="77777777">
      <w:pPr>
        <w:ind w:left="720"/>
        <w:rPr>
          <w:rFonts w:ascii="Times New Roman" w:hAnsi="Times New Roman"/>
        </w:rPr>
      </w:pPr>
      <w:r w:rsidRPr="00072686">
        <w:rPr>
          <w:rFonts w:ascii="Times New Roman" w:hAnsi="Times New Roman"/>
        </w:rPr>
        <w:t>SSA protects and holds confidential the information it collects in accordance with</w:t>
      </w:r>
      <w:r w:rsidR="00307938">
        <w:rPr>
          <w:rFonts w:ascii="Times New Roman" w:hAnsi="Times New Roman"/>
        </w:rPr>
        <w:t xml:space="preserve"> 42 </w:t>
      </w:r>
      <w:r w:rsidRPr="00072686">
        <w:rPr>
          <w:rFonts w:ascii="Times New Roman" w:hAnsi="Times New Roman"/>
        </w:rPr>
        <w:t xml:space="preserve">U.S.C. 1306, 20 CFR 401 and 402, 5 U.S.C. 552 (Freedom of Information Act), </w:t>
      </w:r>
    </w:p>
    <w:p w:rsidR="008A4407" w:rsidP="002F3A59" w:rsidRDefault="00731520" w14:paraId="6827D12E" w14:textId="77777777">
      <w:pPr>
        <w:ind w:left="720"/>
        <w:rPr>
          <w:rFonts w:ascii="Times New Roman" w:hAnsi="Times New Roman"/>
        </w:rPr>
      </w:pPr>
      <w:r w:rsidRPr="00072686">
        <w:rPr>
          <w:rFonts w:ascii="Times New Roman" w:hAnsi="Times New Roman"/>
        </w:rPr>
        <w:t>5 U.S.C. 552a (Privacy Act of 1974), and OMB Circular No. A-130</w:t>
      </w:r>
      <w:r>
        <w:rPr>
          <w:rFonts w:ascii="Times New Roman" w:hAnsi="Times New Roman"/>
        </w:rPr>
        <w:t xml:space="preserve">. </w:t>
      </w:r>
      <w:r w:rsidR="005206C7">
        <w:rPr>
          <w:rFonts w:ascii="Times New Roman" w:hAnsi="Times New Roman"/>
        </w:rPr>
        <w:t xml:space="preserve"> </w:t>
      </w:r>
      <w:r w:rsidR="00374E5B">
        <w:rPr>
          <w:rFonts w:ascii="Times New Roman" w:hAnsi="Times New Roman"/>
        </w:rPr>
        <w:t xml:space="preserve">As such, </w:t>
      </w:r>
      <w:r w:rsidR="00072686">
        <w:rPr>
          <w:rFonts w:ascii="Times New Roman" w:hAnsi="Times New Roman"/>
          <w:lang w:val="en"/>
        </w:rPr>
        <w:t>SSA assures the r</w:t>
      </w:r>
      <w:r w:rsidRPr="00A13972" w:rsidR="00072686">
        <w:rPr>
          <w:rFonts w:ascii="Times New Roman" w:hAnsi="Times New Roman"/>
          <w:lang w:val="en"/>
        </w:rPr>
        <w:t xml:space="preserve">espondents that the proposed collection of information is voluntary and </w:t>
      </w:r>
      <w:r w:rsidR="00072686">
        <w:rPr>
          <w:rFonts w:ascii="Times New Roman" w:hAnsi="Times New Roman"/>
          <w:lang w:val="en"/>
        </w:rPr>
        <w:t>we will keep the information we collect</w:t>
      </w:r>
      <w:r w:rsidRPr="00A13972" w:rsidR="00072686">
        <w:rPr>
          <w:rFonts w:ascii="Times New Roman" w:hAnsi="Times New Roman"/>
          <w:lang w:val="en"/>
        </w:rPr>
        <w:t xml:space="preserve">. </w:t>
      </w:r>
      <w:r w:rsidR="005206C7">
        <w:rPr>
          <w:rFonts w:ascii="Times New Roman" w:hAnsi="Times New Roman"/>
          <w:lang w:val="en"/>
        </w:rPr>
        <w:t xml:space="preserve"> </w:t>
      </w:r>
      <w:r w:rsidR="00072686">
        <w:rPr>
          <w:rFonts w:ascii="Times New Roman" w:hAnsi="Times New Roman"/>
          <w:lang w:val="en"/>
        </w:rPr>
        <w:t xml:space="preserve">We communicate this </w:t>
      </w:r>
      <w:r w:rsidRPr="00A13972" w:rsidR="00072686">
        <w:rPr>
          <w:rFonts w:ascii="Times New Roman" w:hAnsi="Times New Roman"/>
          <w:lang w:val="en"/>
        </w:rPr>
        <w:t>to respondents in the Overview and FAQ document</w:t>
      </w:r>
      <w:r w:rsidR="00072686">
        <w:rPr>
          <w:rFonts w:ascii="Times New Roman" w:hAnsi="Times New Roman"/>
          <w:lang w:val="en"/>
        </w:rPr>
        <w:t>,</w:t>
      </w:r>
      <w:r w:rsidRPr="00A13972" w:rsidR="00072686">
        <w:rPr>
          <w:rFonts w:ascii="Times New Roman" w:hAnsi="Times New Roman"/>
          <w:lang w:val="en"/>
        </w:rPr>
        <w:t xml:space="preserve"> and in the informed consent language regarding their participation in study activities. </w:t>
      </w:r>
      <w:r w:rsidR="00926D61">
        <w:rPr>
          <w:rFonts w:ascii="Times New Roman" w:hAnsi="Times New Roman"/>
          <w:lang w:val="en"/>
        </w:rPr>
        <w:t xml:space="preserve"> </w:t>
      </w:r>
      <w:r w:rsidR="002F3A59">
        <w:rPr>
          <w:rFonts w:ascii="Times New Roman" w:hAnsi="Times New Roman"/>
          <w:lang w:val="en"/>
        </w:rPr>
        <w:t xml:space="preserve">Additionally, </w:t>
      </w:r>
      <w:r w:rsidRPr="002C0EDA" w:rsidR="00072686">
        <w:rPr>
          <w:rFonts w:ascii="Times New Roman" w:hAnsi="Times New Roman"/>
          <w:lang w:val="en"/>
        </w:rPr>
        <w:t>Westat has extensive experience conducting data coll</w:t>
      </w:r>
      <w:r w:rsidR="00072686">
        <w:rPr>
          <w:rFonts w:ascii="Times New Roman" w:hAnsi="Times New Roman"/>
          <w:lang w:val="en"/>
        </w:rPr>
        <w:t>ectio</w:t>
      </w:r>
      <w:r w:rsidR="005206C7">
        <w:rPr>
          <w:rFonts w:ascii="Times New Roman" w:hAnsi="Times New Roman"/>
          <w:lang w:val="en"/>
        </w:rPr>
        <w:t xml:space="preserve">n in a secure environment.  We </w:t>
      </w:r>
      <w:r w:rsidR="00072686">
        <w:rPr>
          <w:rFonts w:ascii="Times New Roman" w:hAnsi="Times New Roman"/>
          <w:lang w:val="en"/>
        </w:rPr>
        <w:t xml:space="preserve">store all study materials </w:t>
      </w:r>
      <w:r w:rsidR="001E52F6">
        <w:rPr>
          <w:rFonts w:ascii="Times New Roman" w:hAnsi="Times New Roman"/>
          <w:lang w:val="en"/>
        </w:rPr>
        <w:t xml:space="preserve">that </w:t>
      </w:r>
      <w:r w:rsidR="00072686">
        <w:rPr>
          <w:rFonts w:ascii="Times New Roman" w:hAnsi="Times New Roman"/>
          <w:lang w:val="en"/>
        </w:rPr>
        <w:t>Westat maintains in a</w:t>
      </w:r>
      <w:r w:rsidRPr="002C0EDA" w:rsidR="00072686">
        <w:rPr>
          <w:rFonts w:ascii="Times New Roman" w:hAnsi="Times New Roman"/>
        </w:rPr>
        <w:t xml:space="preserve"> secure project directory on the Westat network accessible only to project team members.</w:t>
      </w:r>
      <w:r w:rsidR="00072686">
        <w:rPr>
          <w:rFonts w:ascii="Times New Roman" w:hAnsi="Times New Roman"/>
        </w:rPr>
        <w:t xml:space="preserve">  </w:t>
      </w:r>
      <w:r w:rsidRPr="002C0EDA" w:rsidR="00072686">
        <w:rPr>
          <w:rFonts w:ascii="Times New Roman" w:hAnsi="Times New Roman"/>
        </w:rPr>
        <w:t xml:space="preserve">For the </w:t>
      </w:r>
      <w:r w:rsidR="00072686">
        <w:rPr>
          <w:rFonts w:ascii="Times New Roman" w:hAnsi="Times New Roman"/>
        </w:rPr>
        <w:t>SED project</w:t>
      </w:r>
      <w:r w:rsidRPr="002C0EDA" w:rsidR="00072686">
        <w:rPr>
          <w:rFonts w:ascii="Times New Roman" w:hAnsi="Times New Roman"/>
        </w:rPr>
        <w:t>, SSA provide</w:t>
      </w:r>
      <w:r w:rsidR="00A470DD">
        <w:rPr>
          <w:rFonts w:ascii="Times New Roman" w:hAnsi="Times New Roman"/>
        </w:rPr>
        <w:t>s</w:t>
      </w:r>
      <w:r w:rsidRPr="002C0EDA" w:rsidR="00072686">
        <w:rPr>
          <w:rFonts w:ascii="Times New Roman" w:hAnsi="Times New Roman"/>
        </w:rPr>
        <w:t xml:space="preserve"> data files to Westat via secur</w:t>
      </w:r>
      <w:r w:rsidR="00072686">
        <w:rPr>
          <w:rFonts w:ascii="Times New Roman" w:hAnsi="Times New Roman"/>
        </w:rPr>
        <w:t xml:space="preserve">e File Transfer Protocol (FTP).  </w:t>
      </w:r>
      <w:r w:rsidRPr="002C0EDA" w:rsidR="00072686">
        <w:rPr>
          <w:rFonts w:ascii="Times New Roman" w:hAnsi="Times New Roman"/>
        </w:rPr>
        <w:t>Westat sanitize</w:t>
      </w:r>
      <w:r w:rsidR="001E52F6">
        <w:rPr>
          <w:rFonts w:ascii="Times New Roman" w:hAnsi="Times New Roman"/>
        </w:rPr>
        <w:t>d</w:t>
      </w:r>
      <w:r w:rsidRPr="002C0EDA" w:rsidR="00072686">
        <w:rPr>
          <w:rFonts w:ascii="Times New Roman" w:hAnsi="Times New Roman"/>
        </w:rPr>
        <w:t xml:space="preserve"> the SSA data files of Social Security Numbers (SSNs) and create</w:t>
      </w:r>
      <w:r w:rsidR="001E52F6">
        <w:rPr>
          <w:rFonts w:ascii="Times New Roman" w:hAnsi="Times New Roman"/>
        </w:rPr>
        <w:t>d</w:t>
      </w:r>
      <w:r w:rsidRPr="002C0EDA" w:rsidR="00072686">
        <w:rPr>
          <w:rFonts w:ascii="Times New Roman" w:hAnsi="Times New Roman"/>
        </w:rPr>
        <w:t xml:space="preserve"> random IDs for each potential demonstration participant. </w:t>
      </w:r>
      <w:r w:rsidR="00072686">
        <w:rPr>
          <w:rFonts w:ascii="Times New Roman" w:hAnsi="Times New Roman"/>
        </w:rPr>
        <w:t xml:space="preserve"> When we load</w:t>
      </w:r>
      <w:r w:rsidR="001E52F6">
        <w:rPr>
          <w:rFonts w:ascii="Times New Roman" w:hAnsi="Times New Roman"/>
        </w:rPr>
        <w:t>ed</w:t>
      </w:r>
      <w:r w:rsidR="00072686">
        <w:rPr>
          <w:rFonts w:ascii="Times New Roman" w:hAnsi="Times New Roman"/>
        </w:rPr>
        <w:t xml:space="preserve"> contact information </w:t>
      </w:r>
      <w:r w:rsidRPr="002C0EDA" w:rsidR="00072686">
        <w:rPr>
          <w:rFonts w:ascii="Times New Roman" w:hAnsi="Times New Roman"/>
        </w:rPr>
        <w:t xml:space="preserve">for each denied applicant into the </w:t>
      </w:r>
      <w:r w:rsidR="00072686">
        <w:rPr>
          <w:rFonts w:ascii="Times New Roman" w:hAnsi="Times New Roman"/>
        </w:rPr>
        <w:t>MIS, we create</w:t>
      </w:r>
      <w:r w:rsidR="001E52F6">
        <w:rPr>
          <w:rFonts w:ascii="Times New Roman" w:hAnsi="Times New Roman"/>
        </w:rPr>
        <w:t>d</w:t>
      </w:r>
      <w:r w:rsidRPr="002C0EDA" w:rsidR="00072686">
        <w:rPr>
          <w:rFonts w:ascii="Times New Roman" w:hAnsi="Times New Roman"/>
        </w:rPr>
        <w:t xml:space="preserve"> another special ID. </w:t>
      </w:r>
      <w:r w:rsidR="00072686">
        <w:rPr>
          <w:rFonts w:ascii="Times New Roman" w:hAnsi="Times New Roman"/>
        </w:rPr>
        <w:t xml:space="preserve"> </w:t>
      </w:r>
      <w:r w:rsidRPr="002C0EDA" w:rsidR="00072686">
        <w:rPr>
          <w:rFonts w:ascii="Times New Roman" w:hAnsi="Times New Roman"/>
        </w:rPr>
        <w:t>This ID provides an additional key that tie</w:t>
      </w:r>
      <w:r w:rsidR="001E52F6">
        <w:rPr>
          <w:rFonts w:ascii="Times New Roman" w:hAnsi="Times New Roman"/>
        </w:rPr>
        <w:t>s</w:t>
      </w:r>
      <w:r w:rsidRPr="002C0EDA" w:rsidR="00072686">
        <w:rPr>
          <w:rFonts w:ascii="Times New Roman" w:hAnsi="Times New Roman"/>
        </w:rPr>
        <w:t xml:space="preserve"> the contact information ID with the subsequent enrollment decision, other study data, and the individual’s SSN.</w:t>
      </w:r>
      <w:r w:rsidR="00072686">
        <w:rPr>
          <w:rFonts w:ascii="Times New Roman" w:hAnsi="Times New Roman"/>
        </w:rPr>
        <w:t xml:space="preserve">  </w:t>
      </w:r>
      <w:r w:rsidR="00C45D84">
        <w:rPr>
          <w:rFonts w:ascii="Times New Roman" w:hAnsi="Times New Roman"/>
        </w:rPr>
        <w:t xml:space="preserve">Westat </w:t>
      </w:r>
      <w:r w:rsidRPr="002C0EDA" w:rsidR="00072686">
        <w:rPr>
          <w:rFonts w:ascii="Times New Roman" w:hAnsi="Times New Roman"/>
        </w:rPr>
        <w:t>maintain</w:t>
      </w:r>
      <w:r w:rsidR="001E52F6">
        <w:rPr>
          <w:rFonts w:ascii="Times New Roman" w:hAnsi="Times New Roman"/>
        </w:rPr>
        <w:t>s</w:t>
      </w:r>
      <w:r w:rsidRPr="002C0EDA" w:rsidR="00072686">
        <w:rPr>
          <w:rFonts w:ascii="Times New Roman" w:hAnsi="Times New Roman"/>
        </w:rPr>
        <w:t xml:space="preserve"> a linking file that matches the sample file unique personal identifiers and the study IDs. </w:t>
      </w:r>
      <w:r w:rsidR="00072686">
        <w:rPr>
          <w:rFonts w:ascii="Times New Roman" w:hAnsi="Times New Roman"/>
        </w:rPr>
        <w:t xml:space="preserve"> </w:t>
      </w:r>
      <w:r w:rsidRPr="002C0EDA" w:rsidR="00072686">
        <w:rPr>
          <w:rFonts w:ascii="Times New Roman" w:hAnsi="Times New Roman"/>
        </w:rPr>
        <w:t>Only the Westat IT security officer and his designee hold the original files containing SSN</w:t>
      </w:r>
      <w:r w:rsidR="00072686">
        <w:rPr>
          <w:rFonts w:ascii="Times New Roman" w:hAnsi="Times New Roman"/>
        </w:rPr>
        <w:t xml:space="preserve">, along with other personal information, </w:t>
      </w:r>
      <w:r w:rsidRPr="002C0EDA" w:rsidR="00072686">
        <w:rPr>
          <w:rFonts w:ascii="Times New Roman" w:hAnsi="Times New Roman"/>
        </w:rPr>
        <w:t>and the linking file in an independent secure file location with access.</w:t>
      </w:r>
      <w:r w:rsidR="00072686">
        <w:rPr>
          <w:rFonts w:ascii="Times New Roman" w:hAnsi="Times New Roman"/>
        </w:rPr>
        <w:t xml:space="preserve">  </w:t>
      </w:r>
    </w:p>
    <w:p w:rsidRPr="00307938" w:rsidR="00072686" w:rsidP="00307938" w:rsidRDefault="00072686" w14:paraId="5A90B67D" w14:textId="77777777">
      <w:pPr>
        <w:ind w:left="720"/>
        <w:rPr>
          <w:rFonts w:ascii="Times New Roman" w:hAnsi="Times New Roman"/>
          <w:color w:val="000000"/>
        </w:rPr>
      </w:pPr>
      <w:r>
        <w:rPr>
          <w:rFonts w:ascii="Times New Roman" w:hAnsi="Times New Roman"/>
        </w:rPr>
        <w:t>W</w:t>
      </w:r>
      <w:r w:rsidRPr="002C0EDA">
        <w:rPr>
          <w:rFonts w:ascii="Times New Roman" w:hAnsi="Times New Roman"/>
        </w:rPr>
        <w:t xml:space="preserve">ith respect to activities conducted as part of the </w:t>
      </w:r>
      <w:r w:rsidR="00C45D84">
        <w:rPr>
          <w:rFonts w:ascii="Times New Roman" w:hAnsi="Times New Roman"/>
        </w:rPr>
        <w:t>SED</w:t>
      </w:r>
      <w:r w:rsidRPr="002C0EDA">
        <w:rPr>
          <w:rFonts w:ascii="Times New Roman" w:hAnsi="Times New Roman"/>
        </w:rPr>
        <w:t>, reviewers conducting the in</w:t>
      </w:r>
      <w:r w:rsidR="00A470DD">
        <w:rPr>
          <w:rFonts w:ascii="Times New Roman" w:hAnsi="Times New Roman"/>
        </w:rPr>
        <w:t xml:space="preserve">dependent fidelity assessments </w:t>
      </w:r>
      <w:r w:rsidRPr="002C0EDA">
        <w:rPr>
          <w:rFonts w:ascii="Times New Roman" w:hAnsi="Times New Roman"/>
        </w:rPr>
        <w:t xml:space="preserve">request </w:t>
      </w:r>
      <w:r w:rsidR="00A36BA0">
        <w:rPr>
          <w:rFonts w:ascii="Times New Roman" w:hAnsi="Times New Roman"/>
        </w:rPr>
        <w:t xml:space="preserve">that </w:t>
      </w:r>
      <w:r w:rsidRPr="002C0EDA">
        <w:rPr>
          <w:rFonts w:ascii="Times New Roman" w:hAnsi="Times New Roman"/>
        </w:rPr>
        <w:t>the study site remove participant names from all records examined by fidelity reviews</w:t>
      </w:r>
      <w:r>
        <w:rPr>
          <w:rFonts w:ascii="Times New Roman" w:hAnsi="Times New Roman"/>
        </w:rPr>
        <w:t>.</w:t>
      </w:r>
      <w:r w:rsidRPr="002C0EDA">
        <w:rPr>
          <w:rFonts w:ascii="Times New Roman" w:hAnsi="Times New Roman"/>
        </w:rPr>
        <w:t xml:space="preserve"> </w:t>
      </w:r>
      <w:r w:rsidR="00A470DD">
        <w:rPr>
          <w:rFonts w:ascii="Times New Roman" w:hAnsi="Times New Roman"/>
        </w:rPr>
        <w:t xml:space="preserve"> </w:t>
      </w:r>
      <w:r>
        <w:rPr>
          <w:rFonts w:ascii="Times New Roman" w:hAnsi="Times New Roman"/>
        </w:rPr>
        <w:t xml:space="preserve">We </w:t>
      </w:r>
      <w:r w:rsidR="00A36BA0">
        <w:rPr>
          <w:rFonts w:ascii="Times New Roman" w:hAnsi="Times New Roman"/>
        </w:rPr>
        <w:t>do</w:t>
      </w:r>
      <w:r>
        <w:rPr>
          <w:rFonts w:ascii="Times New Roman" w:hAnsi="Times New Roman"/>
        </w:rPr>
        <w:t xml:space="preserve"> not record any pers</w:t>
      </w:r>
      <w:r w:rsidRPr="002C0EDA">
        <w:rPr>
          <w:rFonts w:ascii="Times New Roman" w:hAnsi="Times New Roman"/>
        </w:rPr>
        <w:t>onal</w:t>
      </w:r>
      <w:r>
        <w:rPr>
          <w:rFonts w:ascii="Times New Roman" w:hAnsi="Times New Roman"/>
        </w:rPr>
        <w:t>ly identifiable information (PII)</w:t>
      </w:r>
      <w:r w:rsidRPr="002C0EDA">
        <w:rPr>
          <w:rFonts w:ascii="Times New Roman" w:hAnsi="Times New Roman"/>
        </w:rPr>
        <w:t xml:space="preserve"> on the fidelity assessments and</w:t>
      </w:r>
      <w:r>
        <w:rPr>
          <w:rFonts w:ascii="Times New Roman" w:hAnsi="Times New Roman"/>
        </w:rPr>
        <w:t xml:space="preserve"> we only base</w:t>
      </w:r>
      <w:r w:rsidRPr="002C0EDA">
        <w:rPr>
          <w:rFonts w:ascii="Times New Roman" w:hAnsi="Times New Roman"/>
        </w:rPr>
        <w:t xml:space="preserve"> fidelity ratings</w:t>
      </w:r>
      <w:r>
        <w:rPr>
          <w:rFonts w:ascii="Times New Roman" w:hAnsi="Times New Roman"/>
        </w:rPr>
        <w:t xml:space="preserve"> o</w:t>
      </w:r>
      <w:r w:rsidRPr="002C0EDA">
        <w:rPr>
          <w:rFonts w:ascii="Times New Roman" w:hAnsi="Times New Roman"/>
        </w:rPr>
        <w:t xml:space="preserve">n aggregate data. </w:t>
      </w:r>
      <w:r w:rsidR="00A470DD">
        <w:rPr>
          <w:rFonts w:ascii="Times New Roman" w:hAnsi="Times New Roman"/>
        </w:rPr>
        <w:t xml:space="preserve"> We </w:t>
      </w:r>
      <w:r>
        <w:rPr>
          <w:rFonts w:ascii="Times New Roman" w:hAnsi="Times New Roman"/>
        </w:rPr>
        <w:t xml:space="preserve">examine all medical charts on </w:t>
      </w:r>
      <w:r w:rsidRPr="002C0EDA">
        <w:rPr>
          <w:rFonts w:ascii="Times New Roman" w:hAnsi="Times New Roman"/>
        </w:rPr>
        <w:t>the premises of the study site and</w:t>
      </w:r>
      <w:r>
        <w:rPr>
          <w:rFonts w:ascii="Times New Roman" w:hAnsi="Times New Roman"/>
        </w:rPr>
        <w:t xml:space="preserve"> we </w:t>
      </w:r>
      <w:r w:rsidR="00A36BA0">
        <w:rPr>
          <w:rFonts w:ascii="Times New Roman" w:hAnsi="Times New Roman"/>
        </w:rPr>
        <w:t xml:space="preserve">do </w:t>
      </w:r>
      <w:r>
        <w:rPr>
          <w:rFonts w:ascii="Times New Roman" w:hAnsi="Times New Roman"/>
        </w:rPr>
        <w:t>not remove any</w:t>
      </w:r>
      <w:r w:rsidRPr="002C0EDA">
        <w:rPr>
          <w:rFonts w:ascii="Times New Roman" w:hAnsi="Times New Roman"/>
        </w:rPr>
        <w:t xml:space="preserve"> charts or photocopies </w:t>
      </w:r>
      <w:r>
        <w:rPr>
          <w:rFonts w:ascii="Times New Roman" w:hAnsi="Times New Roman"/>
        </w:rPr>
        <w:t>fr</w:t>
      </w:r>
      <w:r w:rsidRPr="002C0EDA">
        <w:rPr>
          <w:rFonts w:ascii="Times New Roman" w:hAnsi="Times New Roman"/>
        </w:rPr>
        <w:t>om the site</w:t>
      </w:r>
      <w:r>
        <w:rPr>
          <w:rFonts w:ascii="Times New Roman" w:hAnsi="Times New Roman"/>
        </w:rPr>
        <w:t xml:space="preserve">. </w:t>
      </w:r>
      <w:r w:rsidRPr="002C0EDA">
        <w:rPr>
          <w:rFonts w:ascii="Times New Roman" w:hAnsi="Times New Roman"/>
        </w:rPr>
        <w:t xml:space="preserve"> </w:t>
      </w:r>
      <w:r>
        <w:rPr>
          <w:rFonts w:ascii="Times New Roman" w:hAnsi="Times New Roman"/>
        </w:rPr>
        <w:t xml:space="preserve">We upload audio </w:t>
      </w:r>
      <w:r w:rsidRPr="002C0EDA">
        <w:rPr>
          <w:rFonts w:ascii="Times New Roman" w:hAnsi="Times New Roman"/>
        </w:rPr>
        <w:t>recordings from study-related interviews and focus groups to a secure Westat privacy secured website</w:t>
      </w:r>
      <w:r>
        <w:rPr>
          <w:rFonts w:ascii="Times New Roman" w:hAnsi="Times New Roman"/>
        </w:rPr>
        <w:t>,</w:t>
      </w:r>
      <w:r w:rsidRPr="002C0EDA">
        <w:rPr>
          <w:rFonts w:ascii="Times New Roman" w:hAnsi="Times New Roman"/>
        </w:rPr>
        <w:t xml:space="preserve"> as well as the Westat project directory </w:t>
      </w:r>
      <w:r>
        <w:rPr>
          <w:rFonts w:ascii="Times New Roman" w:hAnsi="Times New Roman"/>
        </w:rPr>
        <w:t>accessible only to study staff, and erase them from the recording equipment</w:t>
      </w:r>
      <w:r w:rsidRPr="002C0EDA">
        <w:rPr>
          <w:rFonts w:ascii="Times New Roman" w:hAnsi="Times New Roman"/>
        </w:rPr>
        <w:t xml:space="preserve">. </w:t>
      </w:r>
      <w:r>
        <w:rPr>
          <w:rFonts w:ascii="Times New Roman" w:hAnsi="Times New Roman"/>
        </w:rPr>
        <w:t xml:space="preserve"> We store t</w:t>
      </w:r>
      <w:r w:rsidRPr="002C0EDA">
        <w:rPr>
          <w:rFonts w:ascii="Times New Roman" w:hAnsi="Times New Roman"/>
        </w:rPr>
        <w:t>ranscripts from the audio</w:t>
      </w:r>
      <w:r w:rsidRPr="002C0EDA">
        <w:rPr>
          <w:rFonts w:ascii="Times New Roman" w:hAnsi="Times New Roman"/>
          <w:color w:val="000000"/>
        </w:rPr>
        <w:t xml:space="preserve"> recordings in Westat’s secure project directory that is accessible only to study staff. </w:t>
      </w:r>
      <w:r>
        <w:rPr>
          <w:rFonts w:ascii="Times New Roman" w:hAnsi="Times New Roman"/>
          <w:color w:val="000000"/>
        </w:rPr>
        <w:t xml:space="preserve"> </w:t>
      </w:r>
      <w:r w:rsidRPr="002C0EDA">
        <w:rPr>
          <w:rFonts w:ascii="Times New Roman" w:hAnsi="Times New Roman"/>
          <w:color w:val="000000"/>
        </w:rPr>
        <w:t>In addition,</w:t>
      </w:r>
      <w:r>
        <w:rPr>
          <w:rFonts w:ascii="Times New Roman" w:hAnsi="Times New Roman"/>
          <w:color w:val="000000"/>
        </w:rPr>
        <w:t xml:space="preserve"> we keep </w:t>
      </w:r>
      <w:r w:rsidRPr="002C0EDA">
        <w:rPr>
          <w:rFonts w:ascii="Times New Roman" w:hAnsi="Times New Roman"/>
          <w:color w:val="000000"/>
        </w:rPr>
        <w:t>hard copy documents containing PII (e.g., scheduling notes) in a locked filing cabinet in a secure study office only</w:t>
      </w:r>
      <w:r>
        <w:rPr>
          <w:rFonts w:ascii="Times New Roman" w:hAnsi="Times New Roman"/>
          <w:color w:val="000000"/>
        </w:rPr>
        <w:t xml:space="preserve"> accessible</w:t>
      </w:r>
      <w:r w:rsidRPr="002C0EDA">
        <w:rPr>
          <w:rFonts w:ascii="Times New Roman" w:hAnsi="Times New Roman"/>
          <w:color w:val="000000"/>
        </w:rPr>
        <w:t xml:space="preserve"> to </w:t>
      </w:r>
      <w:r>
        <w:rPr>
          <w:rFonts w:ascii="Times New Roman" w:hAnsi="Times New Roman"/>
          <w:color w:val="000000"/>
        </w:rPr>
        <w:t>research</w:t>
      </w:r>
      <w:r w:rsidRPr="002C0EDA">
        <w:rPr>
          <w:rFonts w:ascii="Times New Roman" w:hAnsi="Times New Roman"/>
          <w:color w:val="000000"/>
        </w:rPr>
        <w:t xml:space="preserve"> staff. </w:t>
      </w:r>
      <w:r>
        <w:rPr>
          <w:rFonts w:ascii="Times New Roman" w:hAnsi="Times New Roman"/>
          <w:color w:val="000000"/>
        </w:rPr>
        <w:t xml:space="preserve"> </w:t>
      </w:r>
      <w:r w:rsidRPr="002C0EDA">
        <w:rPr>
          <w:rFonts w:ascii="Times New Roman" w:hAnsi="Times New Roman"/>
          <w:color w:val="000000"/>
        </w:rPr>
        <w:t xml:space="preserve">SSA staff </w:t>
      </w:r>
      <w:r>
        <w:rPr>
          <w:rFonts w:ascii="Times New Roman" w:hAnsi="Times New Roman"/>
          <w:color w:val="000000"/>
        </w:rPr>
        <w:t xml:space="preserve">have </w:t>
      </w:r>
      <w:r w:rsidRPr="002C0EDA">
        <w:rPr>
          <w:rFonts w:ascii="Times New Roman" w:hAnsi="Times New Roman"/>
          <w:color w:val="000000"/>
        </w:rPr>
        <w:t xml:space="preserve">access to </w:t>
      </w:r>
      <w:r>
        <w:rPr>
          <w:rFonts w:ascii="Times New Roman" w:hAnsi="Times New Roman"/>
          <w:color w:val="000000"/>
        </w:rPr>
        <w:t xml:space="preserve">redacted </w:t>
      </w:r>
      <w:r w:rsidRPr="002C0EDA">
        <w:rPr>
          <w:rFonts w:ascii="Times New Roman" w:hAnsi="Times New Roman"/>
          <w:color w:val="000000"/>
        </w:rPr>
        <w:t xml:space="preserve">transcripts associated with the </w:t>
      </w:r>
      <w:r>
        <w:rPr>
          <w:rFonts w:ascii="Times New Roman" w:hAnsi="Times New Roman"/>
          <w:color w:val="000000"/>
        </w:rPr>
        <w:t xml:space="preserve">qualitative interviews, and we </w:t>
      </w:r>
      <w:r w:rsidR="00A36BA0">
        <w:rPr>
          <w:rFonts w:ascii="Times New Roman" w:hAnsi="Times New Roman"/>
          <w:color w:val="000000"/>
        </w:rPr>
        <w:t xml:space="preserve">do </w:t>
      </w:r>
      <w:r>
        <w:rPr>
          <w:rFonts w:ascii="Times New Roman" w:hAnsi="Times New Roman"/>
          <w:color w:val="000000"/>
        </w:rPr>
        <w:t>not identify participants</w:t>
      </w:r>
      <w:r w:rsidRPr="002C0EDA">
        <w:rPr>
          <w:rFonts w:ascii="Times New Roman" w:hAnsi="Times New Roman"/>
          <w:color w:val="000000"/>
        </w:rPr>
        <w:t xml:space="preserve">. </w:t>
      </w:r>
      <w:r>
        <w:rPr>
          <w:rFonts w:ascii="Times New Roman" w:hAnsi="Times New Roman"/>
          <w:color w:val="000000"/>
        </w:rPr>
        <w:t xml:space="preserve"> We</w:t>
      </w:r>
      <w:r w:rsidR="00A36BA0">
        <w:rPr>
          <w:rFonts w:ascii="Times New Roman" w:hAnsi="Times New Roman"/>
          <w:color w:val="000000"/>
        </w:rPr>
        <w:t>stat</w:t>
      </w:r>
      <w:r>
        <w:rPr>
          <w:rFonts w:ascii="Times New Roman" w:hAnsi="Times New Roman"/>
          <w:color w:val="000000"/>
        </w:rPr>
        <w:t xml:space="preserve"> will destroy </w:t>
      </w:r>
      <w:r w:rsidRPr="002C0EDA">
        <w:rPr>
          <w:rFonts w:ascii="Times New Roman" w:hAnsi="Times New Roman"/>
          <w:color w:val="000000"/>
        </w:rPr>
        <w:t>audio recordings, transcripts, notes</w:t>
      </w:r>
      <w:r>
        <w:rPr>
          <w:rFonts w:ascii="Times New Roman" w:hAnsi="Times New Roman"/>
          <w:color w:val="000000"/>
        </w:rPr>
        <w:t>,</w:t>
      </w:r>
      <w:r w:rsidRPr="002C0EDA">
        <w:rPr>
          <w:rFonts w:ascii="Times New Roman" w:hAnsi="Times New Roman"/>
          <w:color w:val="000000"/>
        </w:rPr>
        <w:t xml:space="preserve"> and any other identifying information associated with the data collection</w:t>
      </w:r>
      <w:r>
        <w:rPr>
          <w:rFonts w:ascii="Times New Roman" w:hAnsi="Times New Roman"/>
          <w:color w:val="000000"/>
        </w:rPr>
        <w:t>,</w:t>
      </w:r>
      <w:r w:rsidRPr="002C0EDA">
        <w:rPr>
          <w:rFonts w:ascii="Times New Roman" w:hAnsi="Times New Roman"/>
          <w:color w:val="000000"/>
        </w:rPr>
        <w:t xml:space="preserve"> once</w:t>
      </w:r>
      <w:r>
        <w:rPr>
          <w:rFonts w:ascii="Times New Roman" w:hAnsi="Times New Roman"/>
          <w:color w:val="000000"/>
        </w:rPr>
        <w:t xml:space="preserve"> we finalize</w:t>
      </w:r>
      <w:r w:rsidRPr="002C0EDA">
        <w:rPr>
          <w:rFonts w:ascii="Times New Roman" w:hAnsi="Times New Roman"/>
          <w:color w:val="000000"/>
        </w:rPr>
        <w:t xml:space="preserve"> the study report </w:t>
      </w:r>
      <w:r>
        <w:rPr>
          <w:rFonts w:ascii="Times New Roman" w:hAnsi="Times New Roman"/>
          <w:color w:val="000000"/>
        </w:rPr>
        <w:t xml:space="preserve">and </w:t>
      </w:r>
      <w:r w:rsidR="00A36BA0">
        <w:rPr>
          <w:rFonts w:ascii="Times New Roman" w:hAnsi="Times New Roman"/>
          <w:color w:val="000000"/>
        </w:rPr>
        <w:t xml:space="preserve">give </w:t>
      </w:r>
      <w:r>
        <w:rPr>
          <w:rFonts w:ascii="Times New Roman" w:hAnsi="Times New Roman"/>
          <w:color w:val="000000"/>
        </w:rPr>
        <w:t>approv</w:t>
      </w:r>
      <w:r w:rsidR="00A36BA0">
        <w:rPr>
          <w:rFonts w:ascii="Times New Roman" w:hAnsi="Times New Roman"/>
          <w:color w:val="000000"/>
        </w:rPr>
        <w:t>al for the destruction</w:t>
      </w:r>
      <w:r>
        <w:rPr>
          <w:rFonts w:ascii="Times New Roman" w:hAnsi="Times New Roman"/>
          <w:color w:val="000000"/>
        </w:rPr>
        <w:t xml:space="preserve">.  </w:t>
      </w:r>
      <w:r w:rsidRPr="002C0EDA">
        <w:rPr>
          <w:rFonts w:ascii="Times New Roman" w:hAnsi="Times New Roman"/>
          <w:color w:val="000000"/>
        </w:rPr>
        <w:t xml:space="preserve">Study-related reports, which Westat will submit to SSA, will not contain any PII. </w:t>
      </w:r>
      <w:r>
        <w:rPr>
          <w:rFonts w:ascii="Times New Roman" w:hAnsi="Times New Roman"/>
          <w:color w:val="000000"/>
        </w:rPr>
        <w:t xml:space="preserve"> </w:t>
      </w:r>
      <w:r w:rsidRPr="002C0EDA">
        <w:rPr>
          <w:rFonts w:ascii="Times New Roman" w:hAnsi="Times New Roman"/>
          <w:color w:val="000000"/>
        </w:rPr>
        <w:t xml:space="preserve">At the end of the project, Westat will deliver to SSA a final, de-identified report </w:t>
      </w:r>
      <w:r w:rsidRPr="002C0EDA">
        <w:rPr>
          <w:rFonts w:ascii="Times New Roman" w:hAnsi="Times New Roman"/>
        </w:rPr>
        <w:t>and a data package that includes a codebook, user’s guide, data dictionary, Public Use data files</w:t>
      </w:r>
      <w:r>
        <w:rPr>
          <w:rFonts w:ascii="Times New Roman" w:hAnsi="Times New Roman"/>
        </w:rPr>
        <w:t>,</w:t>
      </w:r>
      <w:r w:rsidRPr="002C0EDA">
        <w:rPr>
          <w:rFonts w:ascii="Times New Roman" w:hAnsi="Times New Roman"/>
        </w:rPr>
        <w:t xml:space="preserve"> and Restricted Use Files, along with a linking file that will allow SSA to re-identify participant data if </w:t>
      </w:r>
      <w:r w:rsidR="00926D61">
        <w:rPr>
          <w:rFonts w:ascii="Times New Roman" w:hAnsi="Times New Roman"/>
        </w:rPr>
        <w:t>desired</w:t>
      </w:r>
      <w:r w:rsidRPr="002C0EDA">
        <w:rPr>
          <w:rFonts w:ascii="Times New Roman" w:hAnsi="Times New Roman"/>
        </w:rPr>
        <w:t xml:space="preserve">. </w:t>
      </w:r>
      <w:r>
        <w:rPr>
          <w:rFonts w:ascii="Times New Roman" w:hAnsi="Times New Roman"/>
        </w:rPr>
        <w:t xml:space="preserve"> </w:t>
      </w:r>
      <w:r w:rsidRPr="002C0EDA">
        <w:rPr>
          <w:rFonts w:ascii="Times New Roman" w:hAnsi="Times New Roman"/>
        </w:rPr>
        <w:t xml:space="preserve">Westat </w:t>
      </w:r>
      <w:r w:rsidRPr="002C0EDA">
        <w:rPr>
          <w:rFonts w:ascii="Times New Roman" w:hAnsi="Times New Roman"/>
          <w:color w:val="000000"/>
        </w:rPr>
        <w:t xml:space="preserve">will conduct </w:t>
      </w:r>
      <w:r>
        <w:rPr>
          <w:rFonts w:ascii="Times New Roman" w:hAnsi="Times New Roman"/>
          <w:color w:val="000000"/>
        </w:rPr>
        <w:t xml:space="preserve">a </w:t>
      </w:r>
      <w:r w:rsidRPr="002C0EDA">
        <w:rPr>
          <w:rFonts w:ascii="Times New Roman" w:hAnsi="Times New Roman"/>
          <w:color w:val="000000"/>
        </w:rPr>
        <w:t xml:space="preserve">disclosure analysis to protect respondent anonymity in the presentation of group statistics. </w:t>
      </w:r>
      <w:r>
        <w:rPr>
          <w:rFonts w:ascii="Times New Roman" w:hAnsi="Times New Roman"/>
          <w:color w:val="000000"/>
        </w:rPr>
        <w:t xml:space="preserve"> </w:t>
      </w:r>
      <w:r w:rsidRPr="002C0EDA">
        <w:rPr>
          <w:rFonts w:ascii="Times New Roman" w:hAnsi="Times New Roman"/>
          <w:color w:val="000000"/>
        </w:rPr>
        <w:t xml:space="preserve">The Public Use data files </w:t>
      </w:r>
      <w:r w:rsidR="00926D61">
        <w:rPr>
          <w:rFonts w:ascii="Times New Roman" w:hAnsi="Times New Roman"/>
          <w:color w:val="000000"/>
        </w:rPr>
        <w:t xml:space="preserve">that </w:t>
      </w:r>
      <w:r w:rsidRPr="002C0EDA">
        <w:rPr>
          <w:rFonts w:ascii="Times New Roman" w:hAnsi="Times New Roman"/>
          <w:color w:val="000000"/>
        </w:rPr>
        <w:t xml:space="preserve">Westat </w:t>
      </w:r>
      <w:r>
        <w:rPr>
          <w:rFonts w:ascii="Times New Roman" w:hAnsi="Times New Roman"/>
          <w:color w:val="000000"/>
        </w:rPr>
        <w:t xml:space="preserve">will submit to </w:t>
      </w:r>
      <w:r w:rsidRPr="002C0EDA">
        <w:rPr>
          <w:rFonts w:ascii="Times New Roman" w:hAnsi="Times New Roman"/>
          <w:color w:val="000000"/>
        </w:rPr>
        <w:t>SSA will not contain any PII</w:t>
      </w:r>
      <w:r>
        <w:rPr>
          <w:rFonts w:ascii="Times New Roman" w:hAnsi="Times New Roman"/>
          <w:color w:val="000000"/>
        </w:rPr>
        <w:t>,</w:t>
      </w:r>
      <w:r w:rsidRPr="002C0EDA">
        <w:rPr>
          <w:rFonts w:ascii="Times New Roman" w:hAnsi="Times New Roman"/>
          <w:color w:val="000000"/>
        </w:rPr>
        <w:t xml:space="preserve"> nor will they identify the study sites. </w:t>
      </w:r>
      <w:r>
        <w:rPr>
          <w:rFonts w:ascii="Times New Roman" w:hAnsi="Times New Roman"/>
          <w:color w:val="000000"/>
        </w:rPr>
        <w:t xml:space="preserve"> </w:t>
      </w:r>
      <w:r w:rsidRPr="002C0EDA">
        <w:rPr>
          <w:rFonts w:ascii="Times New Roman" w:hAnsi="Times New Roman"/>
          <w:color w:val="000000"/>
        </w:rPr>
        <w:t xml:space="preserve">Furthermore, </w:t>
      </w:r>
      <w:r w:rsidR="00926D61">
        <w:rPr>
          <w:rFonts w:ascii="Times New Roman" w:hAnsi="Times New Roman"/>
          <w:color w:val="000000"/>
        </w:rPr>
        <w:t>Westat</w:t>
      </w:r>
      <w:r w:rsidRPr="002C0EDA">
        <w:rPr>
          <w:rFonts w:ascii="Times New Roman" w:hAnsi="Times New Roman"/>
          <w:color w:val="000000"/>
        </w:rPr>
        <w:t xml:space="preserve"> will also conduct disclosure risk an</w:t>
      </w:r>
      <w:r>
        <w:rPr>
          <w:rFonts w:ascii="Times New Roman" w:hAnsi="Times New Roman"/>
          <w:color w:val="000000"/>
        </w:rPr>
        <w:t xml:space="preserve">alyses for the Public Use files, and will </w:t>
      </w:r>
      <w:r w:rsidRPr="002C0EDA">
        <w:rPr>
          <w:rFonts w:ascii="Times New Roman" w:hAnsi="Times New Roman"/>
          <w:color w:val="000000"/>
        </w:rPr>
        <w:t>work with SSA’s Disclosure Review Board to employ statistical disclosure controls, such as variable suppression, recodes, top-codes, perturbation, and possible removal of especially</w:t>
      </w:r>
      <w:r w:rsidR="00307938">
        <w:rPr>
          <w:rFonts w:ascii="Times New Roman" w:hAnsi="Times New Roman"/>
          <w:color w:val="000000"/>
        </w:rPr>
        <w:t xml:space="preserve"> high</w:t>
      </w:r>
      <w:r w:rsidR="00307938">
        <w:rPr>
          <w:rFonts w:ascii="Times New Roman" w:hAnsi="Times New Roman"/>
          <w:color w:val="000000"/>
        </w:rPr>
        <w:noBreakHyphen/>
      </w:r>
      <w:r w:rsidRPr="002C0EDA">
        <w:rPr>
          <w:rFonts w:ascii="Times New Roman" w:hAnsi="Times New Roman"/>
          <w:color w:val="000000"/>
        </w:rPr>
        <w:t>risk variables, to reduce disclosure risk.</w:t>
      </w:r>
      <w:r w:rsidR="00A470DD">
        <w:rPr>
          <w:rFonts w:ascii="Times New Roman" w:hAnsi="Times New Roman"/>
          <w:color w:val="000000"/>
        </w:rPr>
        <w:t xml:space="preserve"> </w:t>
      </w:r>
      <w:r w:rsidRPr="002C0EDA">
        <w:rPr>
          <w:rFonts w:ascii="Times New Roman" w:hAnsi="Times New Roman"/>
          <w:color w:val="000000"/>
        </w:rPr>
        <w:t xml:space="preserve"> </w:t>
      </w:r>
      <w:r w:rsidRPr="002C0EDA">
        <w:rPr>
          <w:rFonts w:ascii="Times New Roman" w:hAnsi="Times New Roman"/>
        </w:rPr>
        <w:t xml:space="preserve">This project has an estimated end date of </w:t>
      </w:r>
      <w:r w:rsidR="009C3A30">
        <w:rPr>
          <w:rFonts w:ascii="Times New Roman" w:hAnsi="Times New Roman"/>
        </w:rPr>
        <w:t>2</w:t>
      </w:r>
      <w:r w:rsidRPr="002C0EDA">
        <w:rPr>
          <w:rFonts w:ascii="Times New Roman" w:hAnsi="Times New Roman"/>
        </w:rPr>
        <w:t>/28/</w:t>
      </w:r>
      <w:r w:rsidRPr="002C0EDA" w:rsidR="009C3A30">
        <w:rPr>
          <w:rFonts w:ascii="Times New Roman" w:hAnsi="Times New Roman"/>
        </w:rPr>
        <w:t>202</w:t>
      </w:r>
      <w:r w:rsidR="009C3A30">
        <w:rPr>
          <w:rFonts w:ascii="Times New Roman" w:hAnsi="Times New Roman"/>
        </w:rPr>
        <w:t>3</w:t>
      </w:r>
      <w:r w:rsidRPr="002C0EDA">
        <w:rPr>
          <w:rFonts w:ascii="Times New Roman" w:hAnsi="Times New Roman"/>
        </w:rPr>
        <w:t>.</w:t>
      </w:r>
      <w:r>
        <w:rPr>
          <w:rFonts w:ascii="Times New Roman" w:hAnsi="Times New Roman"/>
        </w:rPr>
        <w:t xml:space="preserve">  After </w:t>
      </w:r>
      <w:r w:rsidR="00F240E7">
        <w:rPr>
          <w:rFonts w:ascii="Times New Roman" w:hAnsi="Times New Roman"/>
        </w:rPr>
        <w:t xml:space="preserve">completing </w:t>
      </w:r>
      <w:r>
        <w:rPr>
          <w:rFonts w:ascii="Times New Roman" w:hAnsi="Times New Roman"/>
        </w:rPr>
        <w:t>the study</w:t>
      </w:r>
      <w:r w:rsidR="00F240E7">
        <w:rPr>
          <w:rFonts w:ascii="Times New Roman" w:hAnsi="Times New Roman"/>
        </w:rPr>
        <w:t>,</w:t>
      </w:r>
      <w:r>
        <w:rPr>
          <w:rFonts w:ascii="Times New Roman" w:hAnsi="Times New Roman"/>
        </w:rPr>
        <w:t xml:space="preserve"> </w:t>
      </w:r>
      <w:r w:rsidRPr="002C0EDA">
        <w:rPr>
          <w:rFonts w:ascii="Times New Roman" w:hAnsi="Times New Roman"/>
        </w:rPr>
        <w:t xml:space="preserve">and after receiving </w:t>
      </w:r>
      <w:r w:rsidR="00926D61">
        <w:rPr>
          <w:rFonts w:ascii="Times New Roman" w:hAnsi="Times New Roman"/>
        </w:rPr>
        <w:t xml:space="preserve">SSA’s </w:t>
      </w:r>
      <w:r w:rsidRPr="002C0EDA">
        <w:rPr>
          <w:rFonts w:ascii="Times New Roman" w:hAnsi="Times New Roman"/>
        </w:rPr>
        <w:t xml:space="preserve">approval, Westat will destroy all identifiable data and provide documentation of the destruction to SSA. </w:t>
      </w:r>
      <w:r>
        <w:rPr>
          <w:rFonts w:ascii="Times New Roman" w:hAnsi="Times New Roman"/>
        </w:rPr>
        <w:t xml:space="preserve"> We</w:t>
      </w:r>
      <w:r w:rsidR="005134BB">
        <w:rPr>
          <w:rFonts w:ascii="Times New Roman" w:hAnsi="Times New Roman"/>
        </w:rPr>
        <w:t>stat</w:t>
      </w:r>
      <w:r>
        <w:rPr>
          <w:rFonts w:ascii="Times New Roman" w:hAnsi="Times New Roman"/>
        </w:rPr>
        <w:t xml:space="preserve"> will also remove the </w:t>
      </w:r>
      <w:r w:rsidRPr="002C0EDA">
        <w:rPr>
          <w:rFonts w:ascii="Times New Roman" w:hAnsi="Times New Roman"/>
        </w:rPr>
        <w:t xml:space="preserve">project directory from the Westat network server. </w:t>
      </w:r>
      <w:r>
        <w:rPr>
          <w:rFonts w:ascii="Times New Roman" w:hAnsi="Times New Roman"/>
        </w:rPr>
        <w:t xml:space="preserve"> </w:t>
      </w:r>
      <w:r w:rsidR="005134BB">
        <w:rPr>
          <w:rFonts w:ascii="Times New Roman" w:hAnsi="Times New Roman"/>
        </w:rPr>
        <w:t>D</w:t>
      </w:r>
      <w:r>
        <w:rPr>
          <w:rFonts w:ascii="Times New Roman" w:hAnsi="Times New Roman"/>
        </w:rPr>
        <w:t xml:space="preserve">ata destruction </w:t>
      </w:r>
      <w:r w:rsidR="005134BB">
        <w:rPr>
          <w:rFonts w:ascii="Times New Roman" w:hAnsi="Times New Roman"/>
        </w:rPr>
        <w:t>will</w:t>
      </w:r>
      <w:r w:rsidRPr="002C0EDA">
        <w:rPr>
          <w:rFonts w:ascii="Times New Roman" w:hAnsi="Times New Roman"/>
        </w:rPr>
        <w:t xml:space="preserve"> occur no la</w:t>
      </w:r>
      <w:r w:rsidRPr="002C0EDA">
        <w:rPr>
          <w:rFonts w:ascii="Times New Roman" w:hAnsi="Times New Roman"/>
          <w:lang w:val="en"/>
        </w:rPr>
        <w:t>t</w:t>
      </w:r>
      <w:r w:rsidRPr="002C0EDA">
        <w:rPr>
          <w:rFonts w:ascii="Times New Roman" w:hAnsi="Times New Roman"/>
        </w:rPr>
        <w:t xml:space="preserve">er than 1 year after the end of the contract or </w:t>
      </w:r>
      <w:r w:rsidR="009C3A30">
        <w:rPr>
          <w:rFonts w:ascii="Times New Roman" w:hAnsi="Times New Roman"/>
        </w:rPr>
        <w:t>2</w:t>
      </w:r>
      <w:r w:rsidRPr="002C0EDA">
        <w:rPr>
          <w:rFonts w:ascii="Times New Roman" w:hAnsi="Times New Roman"/>
        </w:rPr>
        <w:t>/28/</w:t>
      </w:r>
      <w:r w:rsidRPr="002C0EDA" w:rsidR="009C3A30">
        <w:rPr>
          <w:rFonts w:ascii="Times New Roman" w:hAnsi="Times New Roman"/>
        </w:rPr>
        <w:t>202</w:t>
      </w:r>
      <w:r w:rsidR="009C3A30">
        <w:rPr>
          <w:rFonts w:ascii="Times New Roman" w:hAnsi="Times New Roman"/>
        </w:rPr>
        <w:t>4</w:t>
      </w:r>
      <w:r w:rsidRPr="002C0EDA">
        <w:rPr>
          <w:rFonts w:ascii="Times New Roman" w:hAnsi="Times New Roman"/>
        </w:rPr>
        <w:t>.</w:t>
      </w:r>
    </w:p>
    <w:p w:rsidRPr="00BC7F42" w:rsidR="00072686" w:rsidP="00A45D82" w:rsidRDefault="00072686" w14:paraId="7CB5BF02" w14:textId="77777777">
      <w:pPr>
        <w:pStyle w:val="Header"/>
        <w:tabs>
          <w:tab w:val="clear" w:pos="4320"/>
          <w:tab w:val="clear" w:pos="8640"/>
        </w:tabs>
        <w:rPr>
          <w:rFonts w:ascii="Times New Roman" w:hAnsi="Times New Roman"/>
        </w:rPr>
      </w:pPr>
    </w:p>
    <w:p w:rsidR="00D0011E" w:rsidP="008D6526" w:rsidRDefault="00A45D82" w14:paraId="636DBB9E" w14:textId="77777777">
      <w:pPr>
        <w:numPr>
          <w:ilvl w:val="0"/>
          <w:numId w:val="6"/>
        </w:numPr>
        <w:rPr>
          <w:rFonts w:ascii="Times New Roman" w:hAnsi="Times New Roman"/>
          <w:b/>
        </w:rPr>
      </w:pPr>
      <w:r w:rsidRPr="00BC7F42">
        <w:rPr>
          <w:rFonts w:ascii="Times New Roman" w:hAnsi="Times New Roman"/>
          <w:b/>
        </w:rPr>
        <w:t>Justification for Sensitive Questions</w:t>
      </w:r>
    </w:p>
    <w:p w:rsidRPr="00307938" w:rsidR="004A7D54" w:rsidP="00307938" w:rsidRDefault="004A7D54" w14:paraId="03C37B09" w14:textId="77777777">
      <w:pPr>
        <w:pStyle w:val="ListParagraph"/>
        <w:tabs>
          <w:tab w:val="left" w:pos="630"/>
          <w:tab w:val="left" w:pos="1260"/>
        </w:tabs>
        <w:rPr>
          <w:rFonts w:ascii="Times New Roman" w:hAnsi="Times New Roman"/>
        </w:rPr>
      </w:pPr>
      <w:r>
        <w:rPr>
          <w:rFonts w:ascii="Times New Roman" w:hAnsi="Times New Roman"/>
        </w:rPr>
        <w:t>To estimate the prevalence of various mental impairments among the study population, we will invite</w:t>
      </w:r>
      <w:r w:rsidR="00EA3DEA">
        <w:rPr>
          <w:rFonts w:ascii="Times New Roman" w:hAnsi="Times New Roman"/>
        </w:rPr>
        <w:t xml:space="preserve"> </w:t>
      </w:r>
      <w:r w:rsidR="00A84AFC">
        <w:rPr>
          <w:rFonts w:ascii="Times New Roman" w:hAnsi="Times New Roman"/>
        </w:rPr>
        <w:t xml:space="preserve">selected </w:t>
      </w:r>
      <w:r>
        <w:rPr>
          <w:rFonts w:ascii="Times New Roman" w:hAnsi="Times New Roman"/>
        </w:rPr>
        <w:t xml:space="preserve">enrolled participants to complete the </w:t>
      </w:r>
      <w:r w:rsidRPr="00E87A54">
        <w:rPr>
          <w:rFonts w:ascii="Times New Roman" w:hAnsi="Times New Roman"/>
        </w:rPr>
        <w:t>World Health Organization (WHO)</w:t>
      </w:r>
      <w:r>
        <w:rPr>
          <w:rFonts w:ascii="Times New Roman" w:hAnsi="Times New Roman"/>
        </w:rPr>
        <w:t>,</w:t>
      </w:r>
      <w:r w:rsidRPr="00E87A54">
        <w:rPr>
          <w:rFonts w:ascii="Times New Roman" w:hAnsi="Times New Roman"/>
        </w:rPr>
        <w:t xml:space="preserve"> World Mental Health Composite International Diagnostic Interview </w:t>
      </w:r>
      <w:r w:rsidR="00307938">
        <w:rPr>
          <w:rFonts w:ascii="Times New Roman" w:hAnsi="Times New Roman"/>
        </w:rPr>
        <w:t>(WMH</w:t>
      </w:r>
      <w:r w:rsidR="00307938">
        <w:rPr>
          <w:rFonts w:ascii="Times New Roman" w:hAnsi="Times New Roman"/>
        </w:rPr>
        <w:noBreakHyphen/>
      </w:r>
      <w:r w:rsidRPr="00307938">
        <w:rPr>
          <w:rFonts w:ascii="Times New Roman" w:hAnsi="Times New Roman"/>
        </w:rPr>
        <w:t>CIDI) in-person or by telephone within two weeks following randomization</w:t>
      </w:r>
      <w:r w:rsidRPr="00307938" w:rsidR="000D6243">
        <w:rPr>
          <w:rFonts w:ascii="Times New Roman" w:hAnsi="Times New Roman"/>
        </w:rPr>
        <w:t xml:space="preserve">. </w:t>
      </w:r>
      <w:r w:rsidRPr="00307938" w:rsidR="00602C3A">
        <w:rPr>
          <w:rFonts w:ascii="Times New Roman" w:hAnsi="Times New Roman"/>
        </w:rPr>
        <w:t xml:space="preserve"> </w:t>
      </w:r>
      <w:r w:rsidRPr="00307938">
        <w:rPr>
          <w:rFonts w:ascii="Times New Roman" w:hAnsi="Times New Roman"/>
        </w:rPr>
        <w:t>The CIDI instrument contains sensitive question</w:t>
      </w:r>
      <w:r w:rsidRPr="00307938" w:rsidR="000D6243">
        <w:rPr>
          <w:rFonts w:ascii="Times New Roman" w:hAnsi="Times New Roman"/>
        </w:rPr>
        <w:t xml:space="preserve">s on topics such as depression, </w:t>
      </w:r>
      <w:r w:rsidRPr="00307938">
        <w:rPr>
          <w:rFonts w:ascii="Times New Roman" w:hAnsi="Times New Roman"/>
        </w:rPr>
        <w:t xml:space="preserve">anxiety, phobias, psychosis, mania, or post-traumatic stress disorder.  Individuals who enroll in the </w:t>
      </w:r>
      <w:r w:rsidRPr="00307938" w:rsidR="00C45D84">
        <w:rPr>
          <w:rFonts w:ascii="Times New Roman" w:hAnsi="Times New Roman"/>
        </w:rPr>
        <w:t>SED</w:t>
      </w:r>
      <w:r w:rsidRPr="00307938">
        <w:rPr>
          <w:rFonts w:ascii="Times New Roman" w:hAnsi="Times New Roman"/>
        </w:rPr>
        <w:t xml:space="preserve"> may also experience anxiety, fatigue, or frustration while completing other study-related interviews even though the other interviews do not contain sensitive questions</w:t>
      </w:r>
      <w:r w:rsidR="00307938">
        <w:rPr>
          <w:rFonts w:ascii="Times New Roman" w:hAnsi="Times New Roman"/>
        </w:rPr>
        <w:t>,</w:t>
      </w:r>
      <w:r w:rsidRPr="00307938">
        <w:rPr>
          <w:rFonts w:ascii="Times New Roman" w:hAnsi="Times New Roman"/>
        </w:rPr>
        <w:t xml:space="preserve"> as does the CIDI.  To mitigate the risk of respondents becoming psychologically distressed during their participation in any study-related activities, all of the community mental health centers (CMHCs) selected as sites for the </w:t>
      </w:r>
      <w:r w:rsidRPr="00307938" w:rsidR="00C45D84">
        <w:rPr>
          <w:rFonts w:ascii="Times New Roman" w:hAnsi="Times New Roman"/>
        </w:rPr>
        <w:t>SED</w:t>
      </w:r>
      <w:r w:rsidRPr="00307938">
        <w:rPr>
          <w:rFonts w:ascii="Times New Roman" w:hAnsi="Times New Roman"/>
        </w:rPr>
        <w:t xml:space="preserve"> will have existing crisis management services available.  These services range from in-house services, to on-call service, to collaborations with local emergency rooms.  Since all Full-Service and Basic Service participants in the SED will register at their local CMHC, they will be eligible for these existing crisis management services.  Additionally, all staff conducting baseline and quarterly interviews; site visit interviews; and focus groups will receive training on how to recognize and handle a respondent who is experiencing psychological distress.  Specifically, we will instruct staff to ask the respondents if they want to take a break, after which the respondents can decide whether they want to continue the interview.  In some cases, it may be possible simply to skip the section that is causing distress and continue with the remainder of the interview or focus group protocol.  Signs of severe psychological distress include respondents who are:  (1) no longer making sense when speaking; (2) crying uncontrollably; or (3) stating plans or thoughts of harming themselves, or others.  If respondents present a clear and immediate danger to themselves or others, Westat staff will end the session and follow established CMHC procedures, or call 911.  In addition to the steps described above, immediately following the session Westat staff will notify the Westat Operations Director, who will in turn notify the Principal Investigators and the SSA Contracting Officer’s Representative or designee.  The Westat Operations Director will also notify the Westat IRB in accordance with the appropriate reporting requirements. </w:t>
      </w:r>
    </w:p>
    <w:p w:rsidRPr="00BC7F42" w:rsidR="00A45D82" w:rsidP="00A45D82" w:rsidRDefault="00A45D82" w14:paraId="7D53CB8D" w14:textId="77777777">
      <w:pPr>
        <w:rPr>
          <w:rFonts w:ascii="Times New Roman" w:hAnsi="Times New Roman"/>
        </w:rPr>
      </w:pPr>
    </w:p>
    <w:p w:rsidR="003E145C" w:rsidP="00C407F8" w:rsidRDefault="00A45D82" w14:paraId="12B4E4C6" w14:textId="77777777">
      <w:pPr>
        <w:numPr>
          <w:ilvl w:val="0"/>
          <w:numId w:val="6"/>
        </w:numPr>
        <w:rPr>
          <w:rFonts w:ascii="Times New Roman" w:hAnsi="Times New Roman"/>
          <w:b/>
        </w:rPr>
      </w:pPr>
      <w:r w:rsidRPr="00BC7F42">
        <w:rPr>
          <w:rFonts w:ascii="Times New Roman" w:hAnsi="Times New Roman"/>
          <w:b/>
        </w:rPr>
        <w:t>Estimates of Public Reporting Burden</w:t>
      </w:r>
    </w:p>
    <w:p w:rsidR="00C45D84" w:rsidP="00C45D84" w:rsidRDefault="00C45D84" w14:paraId="40B93FD8" w14:textId="77777777">
      <w:pPr>
        <w:rPr>
          <w:rFonts w:ascii="Times New Roman" w:hAnsi="Times New Roman"/>
          <w:b/>
        </w:rPr>
      </w:pPr>
    </w:p>
    <w:tbl>
      <w:tblPr>
        <w:tblStyle w:val="TableGrid1"/>
        <w:tblW w:w="11430" w:type="dxa"/>
        <w:tblInd w:w="-995" w:type="dxa"/>
        <w:tblLayout w:type="fixed"/>
        <w:tblLook w:val="04A0" w:firstRow="1" w:lastRow="0" w:firstColumn="1" w:lastColumn="0" w:noHBand="0" w:noVBand="1"/>
      </w:tblPr>
      <w:tblGrid>
        <w:gridCol w:w="1710"/>
        <w:gridCol w:w="1530"/>
        <w:gridCol w:w="1350"/>
        <w:gridCol w:w="1350"/>
        <w:gridCol w:w="1260"/>
        <w:gridCol w:w="1260"/>
        <w:gridCol w:w="1440"/>
        <w:gridCol w:w="1530"/>
      </w:tblGrid>
      <w:tr w:rsidRPr="00C45D84" w:rsidR="00C45D84" w:rsidTr="00C45D84" w14:paraId="6B10C55F" w14:textId="77777777">
        <w:tc>
          <w:tcPr>
            <w:tcW w:w="1710" w:type="dxa"/>
          </w:tcPr>
          <w:p w:rsidRPr="00C45D84" w:rsidR="00C45D84" w:rsidP="00C45D84" w:rsidRDefault="00C45D84" w14:paraId="1DD318FD" w14:textId="77777777">
            <w:pPr>
              <w:widowControl/>
              <w:tabs>
                <w:tab w:val="left" w:pos="1350"/>
              </w:tabs>
              <w:autoSpaceDE w:val="0"/>
              <w:autoSpaceDN w:val="0"/>
              <w:adjustRightInd w:val="0"/>
              <w:rPr>
                <w:rFonts w:ascii="Times New Roman" w:hAnsi="Times New Roman" w:eastAsia="SimSun"/>
                <w:snapToGrid/>
                <w:lang w:eastAsia="ar-SA"/>
              </w:rPr>
            </w:pPr>
            <w:r w:rsidRPr="00C45D84">
              <w:rPr>
                <w:rFonts w:ascii="Times New Roman" w:hAnsi="Times New Roman" w:eastAsia="SimSun"/>
                <w:b/>
                <w:snapToGrid/>
                <w:lang w:eastAsia="ar-SA"/>
              </w:rPr>
              <w:t>Modality of Completion</w:t>
            </w:r>
          </w:p>
        </w:tc>
        <w:tc>
          <w:tcPr>
            <w:tcW w:w="1530" w:type="dxa"/>
          </w:tcPr>
          <w:p w:rsidRPr="00C45D84" w:rsidR="00C45D84" w:rsidP="00C45D84" w:rsidRDefault="00C45D84" w14:paraId="46725B61" w14:textId="77777777">
            <w:pPr>
              <w:widowControl/>
              <w:tabs>
                <w:tab w:val="left" w:pos="1350"/>
              </w:tabs>
              <w:autoSpaceDE w:val="0"/>
              <w:autoSpaceDN w:val="0"/>
              <w:adjustRightInd w:val="0"/>
              <w:rPr>
                <w:rFonts w:ascii="Times New Roman" w:hAnsi="Times New Roman" w:eastAsia="SimSun"/>
                <w:snapToGrid/>
                <w:lang w:eastAsia="ar-SA"/>
              </w:rPr>
            </w:pPr>
            <w:r w:rsidRPr="00C45D84">
              <w:rPr>
                <w:rFonts w:ascii="Times New Roman" w:hAnsi="Times New Roman" w:eastAsia="SimSun"/>
                <w:b/>
                <w:snapToGrid/>
                <w:lang w:eastAsia="ar-SA"/>
              </w:rPr>
              <w:t>Number of Respondents</w:t>
            </w:r>
          </w:p>
        </w:tc>
        <w:tc>
          <w:tcPr>
            <w:tcW w:w="1350" w:type="dxa"/>
          </w:tcPr>
          <w:p w:rsidRPr="00C45D84" w:rsidR="00C45D84" w:rsidP="00C45D84" w:rsidRDefault="00C45D84" w14:paraId="2C287E4B" w14:textId="77777777">
            <w:pPr>
              <w:widowControl/>
              <w:tabs>
                <w:tab w:val="left" w:pos="1350"/>
              </w:tabs>
              <w:autoSpaceDE w:val="0"/>
              <w:autoSpaceDN w:val="0"/>
              <w:adjustRightInd w:val="0"/>
              <w:rPr>
                <w:rFonts w:ascii="Times New Roman" w:hAnsi="Times New Roman" w:eastAsia="SimSun"/>
                <w:snapToGrid/>
                <w:lang w:eastAsia="ar-SA"/>
              </w:rPr>
            </w:pPr>
            <w:r w:rsidRPr="00C45D84">
              <w:rPr>
                <w:rFonts w:ascii="Times New Roman" w:hAnsi="Times New Roman" w:eastAsia="SimSun"/>
                <w:b/>
                <w:snapToGrid/>
                <w:lang w:eastAsia="ar-SA"/>
              </w:rPr>
              <w:t>Frequency of Response</w:t>
            </w:r>
          </w:p>
        </w:tc>
        <w:tc>
          <w:tcPr>
            <w:tcW w:w="1350" w:type="dxa"/>
          </w:tcPr>
          <w:p w:rsidRPr="00C45D84" w:rsidR="00C45D84" w:rsidP="00C45D84" w:rsidRDefault="00C45D84" w14:paraId="2881C5DC" w14:textId="77777777">
            <w:pPr>
              <w:widowControl/>
              <w:tabs>
                <w:tab w:val="left" w:pos="1350"/>
              </w:tabs>
              <w:autoSpaceDE w:val="0"/>
              <w:autoSpaceDN w:val="0"/>
              <w:adjustRightInd w:val="0"/>
              <w:rPr>
                <w:rFonts w:ascii="Times New Roman" w:hAnsi="Times New Roman" w:eastAsia="SimSun"/>
                <w:b/>
                <w:snapToGrid/>
                <w:lang w:eastAsia="ar-SA"/>
              </w:rPr>
            </w:pPr>
            <w:r w:rsidRPr="00C45D84">
              <w:rPr>
                <w:rFonts w:ascii="Times New Roman" w:hAnsi="Times New Roman" w:eastAsia="SimSun"/>
                <w:b/>
                <w:snapToGrid/>
                <w:lang w:eastAsia="ar-SA"/>
              </w:rPr>
              <w:t>Number of Responses</w:t>
            </w:r>
          </w:p>
        </w:tc>
        <w:tc>
          <w:tcPr>
            <w:tcW w:w="1260" w:type="dxa"/>
          </w:tcPr>
          <w:p w:rsidRPr="00C45D84" w:rsidR="00C45D84" w:rsidP="00C45D84" w:rsidRDefault="00C45D84" w14:paraId="15904EC2" w14:textId="77777777">
            <w:pPr>
              <w:widowControl/>
              <w:tabs>
                <w:tab w:val="left" w:pos="1350"/>
              </w:tabs>
              <w:autoSpaceDE w:val="0"/>
              <w:autoSpaceDN w:val="0"/>
              <w:adjustRightInd w:val="0"/>
              <w:rPr>
                <w:rFonts w:ascii="Times New Roman" w:hAnsi="Times New Roman" w:eastAsia="SimSun"/>
                <w:snapToGrid/>
                <w:lang w:eastAsia="ar-SA"/>
              </w:rPr>
            </w:pPr>
            <w:r w:rsidRPr="00C45D84">
              <w:rPr>
                <w:rFonts w:ascii="Times New Roman" w:hAnsi="Times New Roman" w:eastAsia="SimSun"/>
                <w:b/>
                <w:snapToGrid/>
                <w:lang w:eastAsia="ar-SA"/>
              </w:rPr>
              <w:t>Average Burden per Response (minutes)</w:t>
            </w:r>
          </w:p>
        </w:tc>
        <w:tc>
          <w:tcPr>
            <w:tcW w:w="1260" w:type="dxa"/>
          </w:tcPr>
          <w:p w:rsidRPr="00C45D84" w:rsidR="00C45D84" w:rsidP="00C45D84" w:rsidRDefault="00C45D84" w14:paraId="5C2A270A" w14:textId="77777777">
            <w:pPr>
              <w:widowControl/>
              <w:tabs>
                <w:tab w:val="left" w:pos="1350"/>
              </w:tabs>
              <w:autoSpaceDE w:val="0"/>
              <w:autoSpaceDN w:val="0"/>
              <w:adjustRightInd w:val="0"/>
              <w:rPr>
                <w:rFonts w:ascii="Times New Roman" w:hAnsi="Times New Roman" w:eastAsia="SimSun"/>
                <w:snapToGrid/>
                <w:lang w:eastAsia="ar-SA"/>
              </w:rPr>
            </w:pPr>
            <w:r w:rsidRPr="00C45D84">
              <w:rPr>
                <w:rFonts w:ascii="Times New Roman" w:hAnsi="Times New Roman" w:eastAsia="SimSun"/>
                <w:b/>
                <w:snapToGrid/>
                <w:lang w:eastAsia="ar-SA"/>
              </w:rPr>
              <w:t>Estimated Total Annual Burden (hours)</w:t>
            </w:r>
          </w:p>
        </w:tc>
        <w:tc>
          <w:tcPr>
            <w:tcW w:w="1440" w:type="dxa"/>
          </w:tcPr>
          <w:p w:rsidRPr="00C45D84" w:rsidR="00C45D84" w:rsidP="00C45D84" w:rsidRDefault="00C45D84" w14:paraId="58289E2C" w14:textId="77777777">
            <w:pPr>
              <w:widowControl/>
              <w:tabs>
                <w:tab w:val="left" w:pos="1350"/>
              </w:tabs>
              <w:autoSpaceDE w:val="0"/>
              <w:autoSpaceDN w:val="0"/>
              <w:adjustRightInd w:val="0"/>
              <w:rPr>
                <w:rFonts w:ascii="Times New Roman" w:hAnsi="Times New Roman" w:eastAsia="SimSun"/>
                <w:snapToGrid/>
                <w:lang w:eastAsia="ar-SA"/>
              </w:rPr>
            </w:pPr>
            <w:r w:rsidRPr="00C45D84">
              <w:rPr>
                <w:rFonts w:ascii="Times New Roman" w:hAnsi="Times New Roman" w:eastAsia="SimSun"/>
                <w:b/>
                <w:snapToGrid/>
                <w:lang w:eastAsia="ar-SA"/>
              </w:rPr>
              <w:t>Average Theoretical Hourly Cost Amount (dollars)*</w:t>
            </w:r>
          </w:p>
        </w:tc>
        <w:tc>
          <w:tcPr>
            <w:tcW w:w="1530" w:type="dxa"/>
          </w:tcPr>
          <w:p w:rsidRPr="00C45D84" w:rsidR="00C45D84" w:rsidP="00C45D84" w:rsidRDefault="00C45D84" w14:paraId="2948DB46" w14:textId="77777777">
            <w:pPr>
              <w:widowControl/>
              <w:tabs>
                <w:tab w:val="left" w:pos="1350"/>
              </w:tabs>
              <w:autoSpaceDE w:val="0"/>
              <w:autoSpaceDN w:val="0"/>
              <w:adjustRightInd w:val="0"/>
              <w:rPr>
                <w:rFonts w:ascii="Times New Roman" w:hAnsi="Times New Roman" w:eastAsia="SimSun"/>
                <w:snapToGrid/>
                <w:lang w:eastAsia="ar-SA"/>
              </w:rPr>
            </w:pPr>
            <w:r w:rsidRPr="00C45D84">
              <w:rPr>
                <w:rFonts w:ascii="Times New Roman" w:hAnsi="Times New Roman" w:eastAsia="SimSun"/>
                <w:b/>
                <w:snapToGrid/>
                <w:lang w:eastAsia="ar-SA"/>
              </w:rPr>
              <w:t>Total Annual Opportunity Cost (dollars)**</w:t>
            </w:r>
          </w:p>
        </w:tc>
      </w:tr>
      <w:tr w:rsidRPr="00C45D84" w:rsidR="00C45D84" w:rsidTr="00C45D84" w14:paraId="7D09B6AA" w14:textId="77777777">
        <w:tc>
          <w:tcPr>
            <w:tcW w:w="1710" w:type="dxa"/>
          </w:tcPr>
          <w:p w:rsidRPr="00C45D84" w:rsidR="00C45D84" w:rsidP="00C45D84" w:rsidRDefault="00C45D84" w14:paraId="7D70CF82" w14:textId="77777777">
            <w:pPr>
              <w:widowControl/>
              <w:tabs>
                <w:tab w:val="left" w:pos="1350"/>
              </w:tabs>
              <w:autoSpaceDE w:val="0"/>
              <w:autoSpaceDN w:val="0"/>
              <w:adjustRightInd w:val="0"/>
              <w:rPr>
                <w:rFonts w:ascii="Times New Roman" w:hAnsi="Times New Roman" w:eastAsia="SimSun"/>
                <w:snapToGrid/>
                <w:lang w:eastAsia="ar-SA"/>
              </w:rPr>
            </w:pPr>
            <w:r w:rsidRPr="00C45D84">
              <w:rPr>
                <w:rFonts w:ascii="Times New Roman" w:hAnsi="Times New Roman" w:eastAsia="SimSun"/>
                <w:lang w:eastAsia="ar-SA"/>
              </w:rPr>
              <w:t>Competency and CIDI Screener</w:t>
            </w:r>
          </w:p>
        </w:tc>
        <w:tc>
          <w:tcPr>
            <w:tcW w:w="1530" w:type="dxa"/>
          </w:tcPr>
          <w:p w:rsidRPr="00C45D84" w:rsidR="00C45D84" w:rsidP="00C45D84" w:rsidRDefault="00C45D84" w14:paraId="6BD5B41F"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1,878</w:t>
            </w:r>
          </w:p>
        </w:tc>
        <w:tc>
          <w:tcPr>
            <w:tcW w:w="1350" w:type="dxa"/>
          </w:tcPr>
          <w:p w:rsidRPr="00C45D84" w:rsidR="00C45D84" w:rsidP="00C45D84" w:rsidRDefault="00C45D84" w14:paraId="006BF9E2"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1</w:t>
            </w:r>
          </w:p>
        </w:tc>
        <w:tc>
          <w:tcPr>
            <w:tcW w:w="1350" w:type="dxa"/>
          </w:tcPr>
          <w:p w:rsidRPr="00C45D84" w:rsidR="00C45D84" w:rsidP="00C45D84" w:rsidRDefault="00C45D84" w14:paraId="495E06E0"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1,878</w:t>
            </w:r>
          </w:p>
        </w:tc>
        <w:tc>
          <w:tcPr>
            <w:tcW w:w="1260" w:type="dxa"/>
          </w:tcPr>
          <w:p w:rsidRPr="00C45D84" w:rsidR="00C45D84" w:rsidP="00C45D84" w:rsidRDefault="00C45D84" w14:paraId="373AACEC"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75</w:t>
            </w:r>
          </w:p>
        </w:tc>
        <w:tc>
          <w:tcPr>
            <w:tcW w:w="1260" w:type="dxa"/>
          </w:tcPr>
          <w:p w:rsidRPr="00C45D84" w:rsidR="00C45D84" w:rsidP="00C45D84" w:rsidRDefault="00C45D84" w14:paraId="6108AE1A"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2,348</w:t>
            </w:r>
          </w:p>
        </w:tc>
        <w:tc>
          <w:tcPr>
            <w:tcW w:w="1440" w:type="dxa"/>
          </w:tcPr>
          <w:p w:rsidRPr="00C45D84" w:rsidR="00C45D84" w:rsidP="001D046C" w:rsidRDefault="00C45D84" w14:paraId="250C0984"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rPr>
              <w:t>$</w:t>
            </w:r>
            <w:r w:rsidR="001D046C">
              <w:rPr>
                <w:rFonts w:ascii="Times New Roman" w:hAnsi="Times New Roman"/>
              </w:rPr>
              <w:t>10.22</w:t>
            </w:r>
            <w:r w:rsidRPr="00C45D84">
              <w:rPr>
                <w:rFonts w:ascii="Times New Roman" w:hAnsi="Times New Roman"/>
              </w:rPr>
              <w:t>*</w:t>
            </w:r>
          </w:p>
        </w:tc>
        <w:tc>
          <w:tcPr>
            <w:tcW w:w="1530" w:type="dxa"/>
          </w:tcPr>
          <w:p w:rsidRPr="00C45D84" w:rsidR="00C45D84" w:rsidP="00DC62FB" w:rsidRDefault="00C45D84" w14:paraId="59D5E046"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rPr>
              <w:t>$</w:t>
            </w:r>
            <w:r w:rsidR="00DC62FB">
              <w:rPr>
                <w:rFonts w:ascii="Times New Roman" w:hAnsi="Times New Roman"/>
              </w:rPr>
              <w:t>23,996</w:t>
            </w:r>
            <w:r w:rsidRPr="00C45D84">
              <w:rPr>
                <w:rFonts w:ascii="Times New Roman" w:hAnsi="Times New Roman"/>
              </w:rPr>
              <w:t>**</w:t>
            </w:r>
          </w:p>
        </w:tc>
      </w:tr>
      <w:tr w:rsidRPr="00C45D84" w:rsidR="00C45D84" w:rsidTr="00C45D84" w14:paraId="23BA7F91" w14:textId="77777777">
        <w:tc>
          <w:tcPr>
            <w:tcW w:w="1710" w:type="dxa"/>
          </w:tcPr>
          <w:p w:rsidRPr="00C45D84" w:rsidR="00C45D84" w:rsidP="00C45D84" w:rsidRDefault="00C45D84" w14:paraId="78B1A4C5" w14:textId="77777777">
            <w:pPr>
              <w:widowControl/>
              <w:tabs>
                <w:tab w:val="left" w:pos="1350"/>
              </w:tabs>
              <w:autoSpaceDE w:val="0"/>
              <w:autoSpaceDN w:val="0"/>
              <w:adjustRightInd w:val="0"/>
              <w:rPr>
                <w:rFonts w:ascii="Times New Roman" w:hAnsi="Times New Roman" w:eastAsia="SimSun"/>
                <w:snapToGrid/>
                <w:lang w:eastAsia="ar-SA"/>
              </w:rPr>
            </w:pPr>
            <w:r w:rsidRPr="00C45D84">
              <w:rPr>
                <w:rFonts w:ascii="Times New Roman" w:hAnsi="Times New Roman" w:eastAsia="SimSun"/>
                <w:lang w:eastAsia="ar-SA"/>
              </w:rPr>
              <w:t>Baseline Interview</w:t>
            </w:r>
          </w:p>
        </w:tc>
        <w:tc>
          <w:tcPr>
            <w:tcW w:w="1530" w:type="dxa"/>
          </w:tcPr>
          <w:p w:rsidRPr="00C45D84" w:rsidR="00C45D84" w:rsidP="00C45D84" w:rsidRDefault="00C45D84" w14:paraId="520B1413"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3,000</w:t>
            </w:r>
          </w:p>
        </w:tc>
        <w:tc>
          <w:tcPr>
            <w:tcW w:w="1350" w:type="dxa"/>
          </w:tcPr>
          <w:p w:rsidRPr="00C45D84" w:rsidR="00C45D84" w:rsidP="00C45D84" w:rsidRDefault="00C45D84" w14:paraId="0E0DF625"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1</w:t>
            </w:r>
          </w:p>
        </w:tc>
        <w:tc>
          <w:tcPr>
            <w:tcW w:w="1350" w:type="dxa"/>
          </w:tcPr>
          <w:p w:rsidRPr="00C45D84" w:rsidR="00C45D84" w:rsidP="00C45D84" w:rsidRDefault="00C45D84" w14:paraId="48A8A9BB"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3,000</w:t>
            </w:r>
          </w:p>
        </w:tc>
        <w:tc>
          <w:tcPr>
            <w:tcW w:w="1260" w:type="dxa"/>
          </w:tcPr>
          <w:p w:rsidRPr="00C45D84" w:rsidR="00C45D84" w:rsidP="00C45D84" w:rsidRDefault="00C45D84" w14:paraId="09843EEF"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45</w:t>
            </w:r>
          </w:p>
        </w:tc>
        <w:tc>
          <w:tcPr>
            <w:tcW w:w="1260" w:type="dxa"/>
          </w:tcPr>
          <w:p w:rsidRPr="00C45D84" w:rsidR="00C45D84" w:rsidP="00C45D84" w:rsidRDefault="00C45D84" w14:paraId="316EFBB1"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2,250</w:t>
            </w:r>
          </w:p>
        </w:tc>
        <w:tc>
          <w:tcPr>
            <w:tcW w:w="1440" w:type="dxa"/>
          </w:tcPr>
          <w:p w:rsidRPr="00C45D84" w:rsidR="00C45D84" w:rsidP="001D046C" w:rsidRDefault="00C45D84" w14:paraId="09BA76DE"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rPr>
              <w:t>$</w:t>
            </w:r>
            <w:r w:rsidR="001D046C">
              <w:rPr>
                <w:rFonts w:ascii="Times New Roman" w:hAnsi="Times New Roman"/>
              </w:rPr>
              <w:t>10.22</w:t>
            </w:r>
            <w:r w:rsidRPr="00C45D84">
              <w:rPr>
                <w:rFonts w:ascii="Times New Roman" w:hAnsi="Times New Roman"/>
              </w:rPr>
              <w:t>*</w:t>
            </w:r>
          </w:p>
        </w:tc>
        <w:tc>
          <w:tcPr>
            <w:tcW w:w="1530" w:type="dxa"/>
          </w:tcPr>
          <w:p w:rsidRPr="00C45D84" w:rsidR="00C45D84" w:rsidP="00DC62FB" w:rsidRDefault="00C45D84" w14:paraId="516ED3A7"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w:t>
            </w:r>
            <w:r w:rsidR="00DC62FB">
              <w:rPr>
                <w:rFonts w:ascii="Times New Roman" w:hAnsi="Times New Roman" w:eastAsia="SimSun"/>
                <w:lang w:eastAsia="ar-SA"/>
              </w:rPr>
              <w:t>22,995</w:t>
            </w:r>
            <w:r w:rsidRPr="00C45D84">
              <w:rPr>
                <w:rFonts w:ascii="Times New Roman" w:hAnsi="Times New Roman" w:eastAsia="SimSun"/>
                <w:lang w:eastAsia="ar-SA"/>
              </w:rPr>
              <w:t>**</w:t>
            </w:r>
          </w:p>
        </w:tc>
      </w:tr>
      <w:tr w:rsidRPr="00C45D84" w:rsidR="00C45D84" w:rsidTr="00C45D84" w14:paraId="6DBB04C2" w14:textId="77777777">
        <w:tc>
          <w:tcPr>
            <w:tcW w:w="1710" w:type="dxa"/>
          </w:tcPr>
          <w:p w:rsidRPr="00C45D84" w:rsidR="00C45D84" w:rsidP="00C45D84" w:rsidRDefault="00C45D84" w14:paraId="44BCA59B" w14:textId="77777777">
            <w:pPr>
              <w:widowControl/>
              <w:tabs>
                <w:tab w:val="left" w:pos="1350"/>
              </w:tabs>
              <w:autoSpaceDE w:val="0"/>
              <w:autoSpaceDN w:val="0"/>
              <w:adjustRightInd w:val="0"/>
              <w:rPr>
                <w:rFonts w:ascii="Times New Roman" w:hAnsi="Times New Roman" w:eastAsia="SimSun"/>
                <w:snapToGrid/>
                <w:lang w:eastAsia="ar-SA"/>
              </w:rPr>
            </w:pPr>
            <w:r w:rsidRPr="00C45D84">
              <w:rPr>
                <w:rFonts w:ascii="Times New Roman" w:hAnsi="Times New Roman" w:eastAsia="SimSun"/>
                <w:lang w:eastAsia="ar-SA"/>
              </w:rPr>
              <w:t>Quarterly Interview (Quarters 1, 2, 3, 5, 6, 7, 9, 10, and 11)</w:t>
            </w:r>
          </w:p>
        </w:tc>
        <w:tc>
          <w:tcPr>
            <w:tcW w:w="1530" w:type="dxa"/>
          </w:tcPr>
          <w:p w:rsidRPr="00C45D84" w:rsidR="00C45D84" w:rsidP="00C45D84" w:rsidRDefault="00C45D84" w14:paraId="142A1389"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3,000</w:t>
            </w:r>
          </w:p>
        </w:tc>
        <w:tc>
          <w:tcPr>
            <w:tcW w:w="1350" w:type="dxa"/>
          </w:tcPr>
          <w:p w:rsidRPr="00C45D84" w:rsidR="00C45D84" w:rsidP="00C45D84" w:rsidRDefault="00C45D84" w14:paraId="2D3C3BA6"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9</w:t>
            </w:r>
          </w:p>
        </w:tc>
        <w:tc>
          <w:tcPr>
            <w:tcW w:w="1350" w:type="dxa"/>
          </w:tcPr>
          <w:p w:rsidRPr="00C45D84" w:rsidR="00C45D84" w:rsidP="00C45D84" w:rsidRDefault="00C45D84" w14:paraId="7AC910B7"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27,000</w:t>
            </w:r>
          </w:p>
        </w:tc>
        <w:tc>
          <w:tcPr>
            <w:tcW w:w="1260" w:type="dxa"/>
          </w:tcPr>
          <w:p w:rsidRPr="00C45D84" w:rsidR="00C45D84" w:rsidP="00C45D84" w:rsidRDefault="00C45D84" w14:paraId="0E932C47"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20</w:t>
            </w:r>
          </w:p>
        </w:tc>
        <w:tc>
          <w:tcPr>
            <w:tcW w:w="1260" w:type="dxa"/>
          </w:tcPr>
          <w:p w:rsidRPr="00C45D84" w:rsidR="00C45D84" w:rsidP="00C45D84" w:rsidRDefault="00C45D84" w14:paraId="3F165392"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9,000</w:t>
            </w:r>
          </w:p>
        </w:tc>
        <w:tc>
          <w:tcPr>
            <w:tcW w:w="1440" w:type="dxa"/>
          </w:tcPr>
          <w:p w:rsidRPr="00C45D84" w:rsidR="00C45D84" w:rsidP="001D046C" w:rsidRDefault="00C45D84" w14:paraId="5690CF38"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rPr>
              <w:t>$</w:t>
            </w:r>
            <w:r w:rsidR="001D046C">
              <w:rPr>
                <w:rFonts w:ascii="Times New Roman" w:hAnsi="Times New Roman"/>
              </w:rPr>
              <w:t>10.22</w:t>
            </w:r>
            <w:r w:rsidRPr="00C45D84">
              <w:rPr>
                <w:rFonts w:ascii="Times New Roman" w:hAnsi="Times New Roman"/>
              </w:rPr>
              <w:t>*</w:t>
            </w:r>
          </w:p>
        </w:tc>
        <w:tc>
          <w:tcPr>
            <w:tcW w:w="1530" w:type="dxa"/>
          </w:tcPr>
          <w:p w:rsidRPr="00C45D84" w:rsidR="00C45D84" w:rsidP="00DC62FB" w:rsidRDefault="00C45D84" w14:paraId="0C6A869E"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w:t>
            </w:r>
            <w:r w:rsidR="00DC62FB">
              <w:rPr>
                <w:rFonts w:ascii="Times New Roman" w:hAnsi="Times New Roman" w:eastAsia="SimSun"/>
                <w:lang w:eastAsia="ar-SA"/>
              </w:rPr>
              <w:t>91,980</w:t>
            </w:r>
            <w:r w:rsidRPr="00C45D84">
              <w:rPr>
                <w:rFonts w:ascii="Times New Roman" w:hAnsi="Times New Roman" w:eastAsia="SimSun"/>
                <w:lang w:eastAsia="ar-SA"/>
              </w:rPr>
              <w:t>**</w:t>
            </w:r>
          </w:p>
        </w:tc>
      </w:tr>
      <w:tr w:rsidRPr="00C45D84" w:rsidR="00C45D84" w:rsidTr="00C45D84" w14:paraId="611070CB" w14:textId="77777777">
        <w:tc>
          <w:tcPr>
            <w:tcW w:w="1710" w:type="dxa"/>
          </w:tcPr>
          <w:p w:rsidRPr="00C45D84" w:rsidR="00C45D84" w:rsidP="00C45D84" w:rsidRDefault="00C45D84" w14:paraId="3AB26A82" w14:textId="77777777">
            <w:pPr>
              <w:widowControl/>
              <w:tabs>
                <w:tab w:val="left" w:pos="1350"/>
              </w:tabs>
              <w:autoSpaceDE w:val="0"/>
              <w:autoSpaceDN w:val="0"/>
              <w:adjustRightInd w:val="0"/>
              <w:rPr>
                <w:rFonts w:ascii="Times New Roman" w:hAnsi="Times New Roman" w:eastAsia="SimSun"/>
                <w:snapToGrid/>
                <w:lang w:eastAsia="ar-SA"/>
              </w:rPr>
            </w:pPr>
            <w:r w:rsidRPr="00C45D84">
              <w:rPr>
                <w:rFonts w:ascii="Times New Roman" w:hAnsi="Times New Roman" w:eastAsia="SimSun"/>
                <w:lang w:eastAsia="ar-SA"/>
              </w:rPr>
              <w:t>Annual Interview (Quarters 4, 8, and 11)</w:t>
            </w:r>
          </w:p>
        </w:tc>
        <w:tc>
          <w:tcPr>
            <w:tcW w:w="1530" w:type="dxa"/>
          </w:tcPr>
          <w:p w:rsidRPr="00C45D84" w:rsidR="00C45D84" w:rsidP="00C45D84" w:rsidRDefault="00C45D84" w14:paraId="69ACC395"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3,000</w:t>
            </w:r>
          </w:p>
        </w:tc>
        <w:tc>
          <w:tcPr>
            <w:tcW w:w="1350" w:type="dxa"/>
          </w:tcPr>
          <w:p w:rsidRPr="00C45D84" w:rsidR="00C45D84" w:rsidP="00C45D84" w:rsidRDefault="00C45D84" w14:paraId="23D81A79"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3</w:t>
            </w:r>
          </w:p>
        </w:tc>
        <w:tc>
          <w:tcPr>
            <w:tcW w:w="1350" w:type="dxa"/>
          </w:tcPr>
          <w:p w:rsidRPr="00C45D84" w:rsidR="00C45D84" w:rsidP="00C45D84" w:rsidRDefault="00C45D84" w14:paraId="347C6AA6"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9,000</w:t>
            </w:r>
          </w:p>
        </w:tc>
        <w:tc>
          <w:tcPr>
            <w:tcW w:w="1260" w:type="dxa"/>
          </w:tcPr>
          <w:p w:rsidRPr="00C45D84" w:rsidR="00C45D84" w:rsidP="00C45D84" w:rsidRDefault="00C45D84" w14:paraId="24144237"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30</w:t>
            </w:r>
          </w:p>
        </w:tc>
        <w:tc>
          <w:tcPr>
            <w:tcW w:w="1260" w:type="dxa"/>
          </w:tcPr>
          <w:p w:rsidRPr="00C45D84" w:rsidR="00C45D84" w:rsidP="00C45D84" w:rsidRDefault="00C45D84" w14:paraId="383CFEA3"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4,500</w:t>
            </w:r>
          </w:p>
        </w:tc>
        <w:tc>
          <w:tcPr>
            <w:tcW w:w="1440" w:type="dxa"/>
          </w:tcPr>
          <w:p w:rsidRPr="00C45D84" w:rsidR="00C45D84" w:rsidP="001D046C" w:rsidRDefault="00C45D84" w14:paraId="17019812"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rPr>
              <w:t>$</w:t>
            </w:r>
            <w:r w:rsidR="001D046C">
              <w:rPr>
                <w:rFonts w:ascii="Times New Roman" w:hAnsi="Times New Roman"/>
              </w:rPr>
              <w:t>10.22</w:t>
            </w:r>
            <w:r w:rsidRPr="00C45D84">
              <w:rPr>
                <w:rFonts w:ascii="Times New Roman" w:hAnsi="Times New Roman"/>
              </w:rPr>
              <w:t>*</w:t>
            </w:r>
          </w:p>
        </w:tc>
        <w:tc>
          <w:tcPr>
            <w:tcW w:w="1530" w:type="dxa"/>
          </w:tcPr>
          <w:p w:rsidRPr="00C45D84" w:rsidR="00C45D84" w:rsidP="00DC62FB" w:rsidRDefault="00C45D84" w14:paraId="3333B0BF"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w:t>
            </w:r>
            <w:r w:rsidR="00DC62FB">
              <w:rPr>
                <w:rFonts w:ascii="Times New Roman" w:hAnsi="Times New Roman" w:eastAsia="SimSun"/>
                <w:lang w:eastAsia="ar-SA"/>
              </w:rPr>
              <w:t>45,990</w:t>
            </w:r>
            <w:r w:rsidRPr="00C45D84">
              <w:rPr>
                <w:rFonts w:ascii="Times New Roman" w:hAnsi="Times New Roman" w:eastAsia="SimSun"/>
                <w:lang w:eastAsia="ar-SA"/>
              </w:rPr>
              <w:t>**</w:t>
            </w:r>
          </w:p>
        </w:tc>
      </w:tr>
      <w:tr w:rsidRPr="00C45D84" w:rsidR="00C45D84" w:rsidTr="00C45D84" w14:paraId="5254B1E2" w14:textId="77777777">
        <w:tc>
          <w:tcPr>
            <w:tcW w:w="1710" w:type="dxa"/>
          </w:tcPr>
          <w:p w:rsidRPr="00C45D84" w:rsidR="00C45D84" w:rsidP="00C45D84" w:rsidRDefault="00C45D84" w14:paraId="4EC3FAAE" w14:textId="77777777">
            <w:pPr>
              <w:widowControl/>
              <w:tabs>
                <w:tab w:val="left" w:pos="1350"/>
              </w:tabs>
              <w:autoSpaceDE w:val="0"/>
              <w:autoSpaceDN w:val="0"/>
              <w:adjustRightInd w:val="0"/>
              <w:rPr>
                <w:rFonts w:ascii="Times New Roman" w:hAnsi="Times New Roman" w:eastAsia="SimSun"/>
                <w:snapToGrid/>
                <w:lang w:eastAsia="ar-SA"/>
              </w:rPr>
            </w:pPr>
            <w:r w:rsidRPr="00C45D84">
              <w:rPr>
                <w:rFonts w:ascii="Times New Roman" w:hAnsi="Times New Roman" w:eastAsia="SimSun"/>
                <w:lang w:eastAsia="ar-SA"/>
              </w:rPr>
              <w:t>Fidelity Assessment Participant Interview</w:t>
            </w:r>
          </w:p>
        </w:tc>
        <w:tc>
          <w:tcPr>
            <w:tcW w:w="1530" w:type="dxa"/>
          </w:tcPr>
          <w:p w:rsidRPr="00C45D84" w:rsidR="00C45D84" w:rsidP="00C45D84" w:rsidRDefault="00C45D84" w14:paraId="4F74C45F"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180</w:t>
            </w:r>
          </w:p>
        </w:tc>
        <w:tc>
          <w:tcPr>
            <w:tcW w:w="1350" w:type="dxa"/>
          </w:tcPr>
          <w:p w:rsidRPr="00C45D84" w:rsidR="00C45D84" w:rsidP="00C45D84" w:rsidRDefault="00C45D84" w14:paraId="4D9E3E36"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4</w:t>
            </w:r>
          </w:p>
        </w:tc>
        <w:tc>
          <w:tcPr>
            <w:tcW w:w="1350" w:type="dxa"/>
          </w:tcPr>
          <w:p w:rsidRPr="00C45D84" w:rsidR="00C45D84" w:rsidP="00C45D84" w:rsidRDefault="00C45D84" w14:paraId="4AC58551"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720</w:t>
            </w:r>
          </w:p>
        </w:tc>
        <w:tc>
          <w:tcPr>
            <w:tcW w:w="1260" w:type="dxa"/>
          </w:tcPr>
          <w:p w:rsidRPr="00C45D84" w:rsidR="00C45D84" w:rsidP="00C45D84" w:rsidRDefault="00C45D84" w14:paraId="16985D41"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60</w:t>
            </w:r>
          </w:p>
        </w:tc>
        <w:tc>
          <w:tcPr>
            <w:tcW w:w="1260" w:type="dxa"/>
          </w:tcPr>
          <w:p w:rsidRPr="00C45D84" w:rsidR="00C45D84" w:rsidP="00C45D84" w:rsidRDefault="00C45D84" w14:paraId="6E3E3E82"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720</w:t>
            </w:r>
          </w:p>
        </w:tc>
        <w:tc>
          <w:tcPr>
            <w:tcW w:w="1440" w:type="dxa"/>
          </w:tcPr>
          <w:p w:rsidRPr="00C45D84" w:rsidR="00C45D84" w:rsidP="001D046C" w:rsidRDefault="00C45D84" w14:paraId="64F0EE65"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rPr>
              <w:t>$</w:t>
            </w:r>
            <w:r w:rsidR="001D046C">
              <w:rPr>
                <w:rFonts w:ascii="Times New Roman" w:hAnsi="Times New Roman"/>
              </w:rPr>
              <w:t>10.22</w:t>
            </w:r>
            <w:r w:rsidRPr="00C45D84">
              <w:rPr>
                <w:rFonts w:ascii="Times New Roman" w:hAnsi="Times New Roman"/>
              </w:rPr>
              <w:t>*</w:t>
            </w:r>
          </w:p>
        </w:tc>
        <w:tc>
          <w:tcPr>
            <w:tcW w:w="1530" w:type="dxa"/>
          </w:tcPr>
          <w:p w:rsidRPr="00C45D84" w:rsidR="00C45D84" w:rsidP="00DC62FB" w:rsidRDefault="00C45D84" w14:paraId="09F68B8F"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w:t>
            </w:r>
            <w:r w:rsidR="00DC62FB">
              <w:rPr>
                <w:rFonts w:ascii="Times New Roman" w:hAnsi="Times New Roman" w:eastAsia="SimSun"/>
                <w:lang w:eastAsia="ar-SA"/>
              </w:rPr>
              <w:t>7,358</w:t>
            </w:r>
            <w:r w:rsidRPr="00C45D84">
              <w:rPr>
                <w:rFonts w:ascii="Times New Roman" w:hAnsi="Times New Roman" w:eastAsia="SimSun"/>
                <w:lang w:eastAsia="ar-SA"/>
              </w:rPr>
              <w:t>**</w:t>
            </w:r>
          </w:p>
        </w:tc>
      </w:tr>
      <w:tr w:rsidRPr="00C45D84" w:rsidR="00C45D84" w:rsidTr="00C45D84" w14:paraId="3F2D7CAB" w14:textId="77777777">
        <w:tc>
          <w:tcPr>
            <w:tcW w:w="1710" w:type="dxa"/>
          </w:tcPr>
          <w:p w:rsidRPr="00C45D84" w:rsidR="00C45D84" w:rsidP="00C45D84" w:rsidRDefault="00C45D84" w14:paraId="16390924" w14:textId="77777777">
            <w:pPr>
              <w:widowControl/>
              <w:tabs>
                <w:tab w:val="left" w:pos="1350"/>
              </w:tabs>
              <w:autoSpaceDE w:val="0"/>
              <w:autoSpaceDN w:val="0"/>
              <w:adjustRightInd w:val="0"/>
              <w:rPr>
                <w:rFonts w:ascii="Times New Roman" w:hAnsi="Times New Roman" w:eastAsia="SimSun"/>
                <w:snapToGrid/>
                <w:lang w:eastAsia="ar-SA"/>
              </w:rPr>
            </w:pPr>
            <w:r w:rsidRPr="00C45D84">
              <w:rPr>
                <w:rFonts w:ascii="Times New Roman" w:hAnsi="Times New Roman" w:eastAsia="SimSun"/>
                <w:lang w:eastAsia="ar-SA"/>
              </w:rPr>
              <w:t>Key Informant Interview</w:t>
            </w:r>
          </w:p>
        </w:tc>
        <w:tc>
          <w:tcPr>
            <w:tcW w:w="1530" w:type="dxa"/>
          </w:tcPr>
          <w:p w:rsidRPr="00C45D84" w:rsidR="00C45D84" w:rsidP="00C45D84" w:rsidRDefault="00C45D84" w14:paraId="25205BFB"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120</w:t>
            </w:r>
          </w:p>
        </w:tc>
        <w:tc>
          <w:tcPr>
            <w:tcW w:w="1350" w:type="dxa"/>
          </w:tcPr>
          <w:p w:rsidRPr="00C45D84" w:rsidR="00C45D84" w:rsidP="00C45D84" w:rsidRDefault="00C45D84" w14:paraId="657584F9"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4</w:t>
            </w:r>
          </w:p>
        </w:tc>
        <w:tc>
          <w:tcPr>
            <w:tcW w:w="1350" w:type="dxa"/>
          </w:tcPr>
          <w:p w:rsidRPr="00C45D84" w:rsidR="00C45D84" w:rsidP="00C45D84" w:rsidRDefault="00C45D84" w14:paraId="687B27A9"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480</w:t>
            </w:r>
          </w:p>
        </w:tc>
        <w:tc>
          <w:tcPr>
            <w:tcW w:w="1260" w:type="dxa"/>
          </w:tcPr>
          <w:p w:rsidRPr="00C45D84" w:rsidR="00C45D84" w:rsidP="00C45D84" w:rsidRDefault="00C45D84" w14:paraId="57AD6B1D"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60</w:t>
            </w:r>
          </w:p>
        </w:tc>
        <w:tc>
          <w:tcPr>
            <w:tcW w:w="1260" w:type="dxa"/>
          </w:tcPr>
          <w:p w:rsidRPr="00C45D84" w:rsidR="00C45D84" w:rsidP="00C45D84" w:rsidRDefault="00C45D84" w14:paraId="32F326E1"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480</w:t>
            </w:r>
          </w:p>
        </w:tc>
        <w:tc>
          <w:tcPr>
            <w:tcW w:w="1440" w:type="dxa"/>
          </w:tcPr>
          <w:p w:rsidRPr="00C45D84" w:rsidR="00C45D84" w:rsidP="00C45D84" w:rsidRDefault="00C45D84" w14:paraId="35275C6E"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rPr>
              <w:t>$17.22*</w:t>
            </w:r>
          </w:p>
        </w:tc>
        <w:tc>
          <w:tcPr>
            <w:tcW w:w="1530" w:type="dxa"/>
          </w:tcPr>
          <w:p w:rsidRPr="00C45D84" w:rsidR="00C45D84" w:rsidP="00C45D84" w:rsidRDefault="00C45D84" w14:paraId="4211C7DF"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$8,266**</w:t>
            </w:r>
          </w:p>
        </w:tc>
      </w:tr>
      <w:tr w:rsidRPr="00C45D84" w:rsidR="00C45D84" w:rsidTr="00C45D84" w14:paraId="54D8886A" w14:textId="77777777">
        <w:tc>
          <w:tcPr>
            <w:tcW w:w="1710" w:type="dxa"/>
          </w:tcPr>
          <w:p w:rsidRPr="00C45D84" w:rsidR="00C45D84" w:rsidP="00C45D84" w:rsidRDefault="00C45D84" w14:paraId="4F1490F9" w14:textId="77777777">
            <w:pPr>
              <w:widowControl/>
              <w:tabs>
                <w:tab w:val="left" w:pos="1350"/>
              </w:tabs>
              <w:autoSpaceDE w:val="0"/>
              <w:autoSpaceDN w:val="0"/>
              <w:adjustRightInd w:val="0"/>
              <w:rPr>
                <w:rFonts w:ascii="Times New Roman" w:hAnsi="Times New Roman" w:eastAsia="SimSun"/>
                <w:snapToGrid/>
                <w:lang w:eastAsia="ar-SA"/>
              </w:rPr>
            </w:pPr>
            <w:r w:rsidRPr="00C45D84">
              <w:rPr>
                <w:rFonts w:ascii="Times New Roman" w:hAnsi="Times New Roman" w:eastAsia="SimSun"/>
                <w:lang w:eastAsia="ar-SA"/>
              </w:rPr>
              <w:t>Participant Focus Groups</w:t>
            </w:r>
          </w:p>
        </w:tc>
        <w:tc>
          <w:tcPr>
            <w:tcW w:w="1530" w:type="dxa"/>
          </w:tcPr>
          <w:p w:rsidRPr="00C45D84" w:rsidR="00C45D84" w:rsidP="00C45D84" w:rsidRDefault="00C45D84" w14:paraId="630A8D07"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600</w:t>
            </w:r>
          </w:p>
        </w:tc>
        <w:tc>
          <w:tcPr>
            <w:tcW w:w="1350" w:type="dxa"/>
          </w:tcPr>
          <w:p w:rsidRPr="00C45D84" w:rsidR="00C45D84" w:rsidP="00C45D84" w:rsidRDefault="00C45D84" w14:paraId="26D126F4"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2</w:t>
            </w:r>
          </w:p>
        </w:tc>
        <w:tc>
          <w:tcPr>
            <w:tcW w:w="1350" w:type="dxa"/>
          </w:tcPr>
          <w:p w:rsidRPr="00C45D84" w:rsidR="00C45D84" w:rsidP="00C45D84" w:rsidRDefault="00C45D84" w14:paraId="40D01736"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1,200</w:t>
            </w:r>
          </w:p>
        </w:tc>
        <w:tc>
          <w:tcPr>
            <w:tcW w:w="1260" w:type="dxa"/>
          </w:tcPr>
          <w:p w:rsidRPr="00C45D84" w:rsidR="00C45D84" w:rsidP="00C45D84" w:rsidRDefault="00C45D84" w14:paraId="0A1751C8"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60</w:t>
            </w:r>
          </w:p>
        </w:tc>
        <w:tc>
          <w:tcPr>
            <w:tcW w:w="1260" w:type="dxa"/>
          </w:tcPr>
          <w:p w:rsidRPr="00C45D84" w:rsidR="00C45D84" w:rsidP="00C45D84" w:rsidRDefault="00C45D84" w14:paraId="3BA90CFF"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1,200</w:t>
            </w:r>
          </w:p>
        </w:tc>
        <w:tc>
          <w:tcPr>
            <w:tcW w:w="1440" w:type="dxa"/>
          </w:tcPr>
          <w:p w:rsidRPr="00C45D84" w:rsidR="00C45D84" w:rsidP="001D046C" w:rsidRDefault="00C45D84" w14:paraId="5F6453F9"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rPr>
              <w:t>$</w:t>
            </w:r>
            <w:r w:rsidR="001D046C">
              <w:rPr>
                <w:rFonts w:ascii="Times New Roman" w:hAnsi="Times New Roman"/>
              </w:rPr>
              <w:t>10.22</w:t>
            </w:r>
            <w:r w:rsidRPr="00C45D84">
              <w:rPr>
                <w:rFonts w:ascii="Times New Roman" w:hAnsi="Times New Roman"/>
              </w:rPr>
              <w:t>*</w:t>
            </w:r>
          </w:p>
        </w:tc>
        <w:tc>
          <w:tcPr>
            <w:tcW w:w="1530" w:type="dxa"/>
          </w:tcPr>
          <w:p w:rsidRPr="00C45D84" w:rsidR="00C45D84" w:rsidP="00DC62FB" w:rsidRDefault="00C45D84" w14:paraId="26F66049"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w:t>
            </w:r>
            <w:r w:rsidR="00DC62FB">
              <w:rPr>
                <w:rFonts w:ascii="Times New Roman" w:hAnsi="Times New Roman" w:eastAsia="SimSun"/>
                <w:lang w:eastAsia="ar-SA"/>
              </w:rPr>
              <w:t>12,264</w:t>
            </w:r>
            <w:r w:rsidRPr="00C45D84">
              <w:rPr>
                <w:rFonts w:ascii="Times New Roman" w:hAnsi="Times New Roman" w:eastAsia="SimSun"/>
                <w:lang w:eastAsia="ar-SA"/>
              </w:rPr>
              <w:t>**</w:t>
            </w:r>
          </w:p>
        </w:tc>
      </w:tr>
      <w:tr w:rsidRPr="00C45D84" w:rsidR="00C45D84" w:rsidTr="00C45D84" w14:paraId="635FA070" w14:textId="77777777">
        <w:tc>
          <w:tcPr>
            <w:tcW w:w="1710" w:type="dxa"/>
          </w:tcPr>
          <w:p w:rsidRPr="00C45D84" w:rsidR="00C45D84" w:rsidP="00C45D84" w:rsidRDefault="00C45D84" w14:paraId="11F637AE" w14:textId="77777777">
            <w:pPr>
              <w:widowControl/>
              <w:tabs>
                <w:tab w:val="left" w:pos="1350"/>
              </w:tabs>
              <w:autoSpaceDE w:val="0"/>
              <w:autoSpaceDN w:val="0"/>
              <w:adjustRightInd w:val="0"/>
              <w:rPr>
                <w:rFonts w:ascii="Times New Roman" w:hAnsi="Times New Roman" w:eastAsia="SimSun"/>
                <w:snapToGrid/>
                <w:lang w:eastAsia="ar-SA"/>
              </w:rPr>
            </w:pPr>
            <w:r w:rsidRPr="00C45D84">
              <w:rPr>
                <w:rFonts w:ascii="Times New Roman" w:hAnsi="Times New Roman" w:eastAsia="SimSun"/>
                <w:lang w:eastAsia="ar-SA"/>
              </w:rPr>
              <w:t>Person -Centered Interview</w:t>
            </w:r>
          </w:p>
        </w:tc>
        <w:tc>
          <w:tcPr>
            <w:tcW w:w="1530" w:type="dxa"/>
          </w:tcPr>
          <w:p w:rsidRPr="00C45D84" w:rsidR="00C45D84" w:rsidP="00C45D84" w:rsidRDefault="00C45D84" w14:paraId="2DC2DAA4"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180</w:t>
            </w:r>
          </w:p>
        </w:tc>
        <w:tc>
          <w:tcPr>
            <w:tcW w:w="1350" w:type="dxa"/>
          </w:tcPr>
          <w:p w:rsidRPr="00C45D84" w:rsidR="00C45D84" w:rsidP="00C45D84" w:rsidRDefault="00C45D84" w14:paraId="274A838C"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4</w:t>
            </w:r>
          </w:p>
        </w:tc>
        <w:tc>
          <w:tcPr>
            <w:tcW w:w="1350" w:type="dxa"/>
          </w:tcPr>
          <w:p w:rsidRPr="00C45D84" w:rsidR="00C45D84" w:rsidP="00C45D84" w:rsidRDefault="00C45D84" w14:paraId="70A54DA6"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720</w:t>
            </w:r>
          </w:p>
        </w:tc>
        <w:tc>
          <w:tcPr>
            <w:tcW w:w="1260" w:type="dxa"/>
          </w:tcPr>
          <w:p w:rsidRPr="00C45D84" w:rsidR="00C45D84" w:rsidP="00C45D84" w:rsidRDefault="00C45D84" w14:paraId="10A0D790"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60</w:t>
            </w:r>
          </w:p>
        </w:tc>
        <w:tc>
          <w:tcPr>
            <w:tcW w:w="1260" w:type="dxa"/>
          </w:tcPr>
          <w:p w:rsidRPr="00C45D84" w:rsidR="00C45D84" w:rsidP="00C45D84" w:rsidRDefault="00C45D84" w14:paraId="057A6557"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720</w:t>
            </w:r>
          </w:p>
        </w:tc>
        <w:tc>
          <w:tcPr>
            <w:tcW w:w="1440" w:type="dxa"/>
          </w:tcPr>
          <w:p w:rsidRPr="00C45D84" w:rsidR="00C45D84" w:rsidP="001D046C" w:rsidRDefault="00C45D84" w14:paraId="438E6CA8"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rPr>
              <w:t>$</w:t>
            </w:r>
            <w:r w:rsidR="001D046C">
              <w:rPr>
                <w:rFonts w:ascii="Times New Roman" w:hAnsi="Times New Roman"/>
              </w:rPr>
              <w:t>10.22</w:t>
            </w:r>
            <w:r w:rsidRPr="00C45D84">
              <w:rPr>
                <w:rFonts w:ascii="Times New Roman" w:hAnsi="Times New Roman"/>
              </w:rPr>
              <w:t>*</w:t>
            </w:r>
          </w:p>
        </w:tc>
        <w:tc>
          <w:tcPr>
            <w:tcW w:w="1530" w:type="dxa"/>
          </w:tcPr>
          <w:p w:rsidRPr="00C45D84" w:rsidR="00C45D84" w:rsidP="00DC62FB" w:rsidRDefault="00C45D84" w14:paraId="49EB4FC2"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lang w:eastAsia="ar-SA"/>
              </w:rPr>
              <w:t>$</w:t>
            </w:r>
            <w:r w:rsidR="00DC62FB">
              <w:rPr>
                <w:rFonts w:ascii="Times New Roman" w:hAnsi="Times New Roman" w:eastAsia="SimSun"/>
                <w:lang w:eastAsia="ar-SA"/>
              </w:rPr>
              <w:t>7,358</w:t>
            </w:r>
            <w:r w:rsidRPr="00C45D84">
              <w:rPr>
                <w:rFonts w:ascii="Times New Roman" w:hAnsi="Times New Roman" w:eastAsia="SimSun"/>
                <w:lang w:eastAsia="ar-SA"/>
              </w:rPr>
              <w:t>**</w:t>
            </w:r>
          </w:p>
        </w:tc>
      </w:tr>
      <w:tr w:rsidRPr="00C45D84" w:rsidR="00C45D84" w:rsidTr="00C45D84" w14:paraId="7283325B" w14:textId="77777777">
        <w:tc>
          <w:tcPr>
            <w:tcW w:w="1710" w:type="dxa"/>
            <w:vAlign w:val="center"/>
          </w:tcPr>
          <w:p w:rsidRPr="00C45D84" w:rsidR="00C45D84" w:rsidP="00C45D84" w:rsidRDefault="00C45D84" w14:paraId="669AD628" w14:textId="77777777">
            <w:pPr>
              <w:widowControl/>
              <w:tabs>
                <w:tab w:val="left" w:pos="1350"/>
              </w:tabs>
              <w:autoSpaceDE w:val="0"/>
              <w:autoSpaceDN w:val="0"/>
              <w:adjustRightInd w:val="0"/>
              <w:rPr>
                <w:rFonts w:ascii="Times New Roman" w:hAnsi="Times New Roman" w:eastAsia="SimSun"/>
                <w:snapToGrid/>
                <w:lang w:eastAsia="ar-SA"/>
              </w:rPr>
            </w:pPr>
            <w:r w:rsidRPr="00C45D84">
              <w:rPr>
                <w:rFonts w:ascii="Times New Roman" w:hAnsi="Times New Roman" w:eastAsia="SimSun"/>
                <w:b/>
                <w:lang w:eastAsia="ar-SA"/>
              </w:rPr>
              <w:t>Totals</w:t>
            </w:r>
          </w:p>
        </w:tc>
        <w:tc>
          <w:tcPr>
            <w:tcW w:w="1530" w:type="dxa"/>
            <w:vAlign w:val="center"/>
          </w:tcPr>
          <w:p w:rsidRPr="00C45D84" w:rsidR="00C45D84" w:rsidP="00C45D84" w:rsidRDefault="00C45D84" w14:paraId="5D16A4D4"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b/>
                <w:lang w:eastAsia="ar-SA"/>
              </w:rPr>
              <w:t>11,958</w:t>
            </w:r>
          </w:p>
        </w:tc>
        <w:tc>
          <w:tcPr>
            <w:tcW w:w="1350" w:type="dxa"/>
            <w:vAlign w:val="center"/>
          </w:tcPr>
          <w:p w:rsidRPr="00C45D84" w:rsidR="00C45D84" w:rsidP="00C45D84" w:rsidRDefault="00C45D84" w14:paraId="48BE5339" w14:textId="77777777">
            <w:pPr>
              <w:widowControl/>
              <w:tabs>
                <w:tab w:val="left" w:pos="1350"/>
              </w:tabs>
              <w:autoSpaceDE w:val="0"/>
              <w:autoSpaceDN w:val="0"/>
              <w:adjustRightInd w:val="0"/>
              <w:jc w:val="right"/>
              <w:rPr>
                <w:rFonts w:ascii="Times New Roman" w:hAnsi="Times New Roman" w:eastAsia="SimSun"/>
                <w:snapToGrid/>
                <w:lang w:eastAsia="ar-SA"/>
              </w:rPr>
            </w:pPr>
          </w:p>
        </w:tc>
        <w:tc>
          <w:tcPr>
            <w:tcW w:w="1350" w:type="dxa"/>
          </w:tcPr>
          <w:p w:rsidRPr="00C45D84" w:rsidR="00C45D84" w:rsidP="00C45D84" w:rsidRDefault="00C45D84" w14:paraId="488B955D"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b/>
                <w:lang w:eastAsia="ar-SA"/>
              </w:rPr>
              <w:t>43,998</w:t>
            </w:r>
          </w:p>
        </w:tc>
        <w:tc>
          <w:tcPr>
            <w:tcW w:w="1260" w:type="dxa"/>
            <w:vAlign w:val="center"/>
          </w:tcPr>
          <w:p w:rsidRPr="00C45D84" w:rsidR="00C45D84" w:rsidP="00C45D84" w:rsidRDefault="00C45D84" w14:paraId="2DEDDA97" w14:textId="77777777">
            <w:pPr>
              <w:widowControl/>
              <w:tabs>
                <w:tab w:val="left" w:pos="1350"/>
              </w:tabs>
              <w:autoSpaceDE w:val="0"/>
              <w:autoSpaceDN w:val="0"/>
              <w:adjustRightInd w:val="0"/>
              <w:jc w:val="right"/>
              <w:rPr>
                <w:rFonts w:ascii="Times New Roman" w:hAnsi="Times New Roman" w:eastAsia="SimSun"/>
                <w:snapToGrid/>
                <w:lang w:eastAsia="ar-SA"/>
              </w:rPr>
            </w:pPr>
          </w:p>
        </w:tc>
        <w:tc>
          <w:tcPr>
            <w:tcW w:w="1260" w:type="dxa"/>
            <w:vAlign w:val="center"/>
          </w:tcPr>
          <w:p w:rsidRPr="00C45D84" w:rsidR="00C45D84" w:rsidP="00C45D84" w:rsidRDefault="00C45D84" w14:paraId="18E7A97A"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eastAsia="SimSun"/>
                <w:b/>
                <w:lang w:eastAsia="ar-SA"/>
              </w:rPr>
              <w:t>21,218</w:t>
            </w:r>
          </w:p>
        </w:tc>
        <w:tc>
          <w:tcPr>
            <w:tcW w:w="1440" w:type="dxa"/>
          </w:tcPr>
          <w:p w:rsidRPr="00C45D84" w:rsidR="00C45D84" w:rsidP="00C45D84" w:rsidRDefault="00C45D84" w14:paraId="0A5D5FE7" w14:textId="77777777">
            <w:pPr>
              <w:widowControl/>
              <w:tabs>
                <w:tab w:val="left" w:pos="1350"/>
              </w:tabs>
              <w:autoSpaceDE w:val="0"/>
              <w:autoSpaceDN w:val="0"/>
              <w:adjustRightInd w:val="0"/>
              <w:jc w:val="right"/>
              <w:rPr>
                <w:rFonts w:ascii="Times New Roman" w:hAnsi="Times New Roman" w:eastAsia="SimSun"/>
                <w:snapToGrid/>
                <w:lang w:eastAsia="ar-SA"/>
              </w:rPr>
            </w:pPr>
          </w:p>
        </w:tc>
        <w:tc>
          <w:tcPr>
            <w:tcW w:w="1530" w:type="dxa"/>
          </w:tcPr>
          <w:p w:rsidRPr="00C45D84" w:rsidR="00C45D84" w:rsidP="00DC62FB" w:rsidRDefault="00C45D84" w14:paraId="3B34C555" w14:textId="77777777">
            <w:pPr>
              <w:widowControl/>
              <w:tabs>
                <w:tab w:val="left" w:pos="1350"/>
              </w:tabs>
              <w:autoSpaceDE w:val="0"/>
              <w:autoSpaceDN w:val="0"/>
              <w:adjustRightInd w:val="0"/>
              <w:jc w:val="right"/>
              <w:rPr>
                <w:rFonts w:ascii="Times New Roman" w:hAnsi="Times New Roman" w:eastAsia="SimSun"/>
                <w:snapToGrid/>
                <w:lang w:eastAsia="ar-SA"/>
              </w:rPr>
            </w:pPr>
            <w:r w:rsidRPr="00C45D84">
              <w:rPr>
                <w:rFonts w:ascii="Times New Roman" w:hAnsi="Times New Roman"/>
                <w:b/>
              </w:rPr>
              <w:t>$</w:t>
            </w:r>
            <w:r w:rsidR="00DC62FB">
              <w:rPr>
                <w:rFonts w:ascii="Times New Roman" w:hAnsi="Times New Roman"/>
                <w:b/>
              </w:rPr>
              <w:t>220,207</w:t>
            </w:r>
            <w:r w:rsidRPr="00C45D84">
              <w:rPr>
                <w:rFonts w:ascii="Times New Roman" w:hAnsi="Times New Roman"/>
                <w:b/>
              </w:rPr>
              <w:t>**</w:t>
            </w:r>
          </w:p>
        </w:tc>
      </w:tr>
    </w:tbl>
    <w:p w:rsidR="00261942" w:rsidP="00261942" w:rsidRDefault="00261942" w14:paraId="2E2FBD27" w14:textId="77777777">
      <w:pPr>
        <w:autoSpaceDE w:val="0"/>
        <w:autoSpaceDN w:val="0"/>
        <w:ind w:left="720"/>
        <w:rPr>
          <w:rFonts w:ascii="Calibri" w:hAnsi="Calibri" w:cs="Calibri"/>
        </w:rPr>
      </w:pPr>
      <w:r>
        <w:rPr>
          <w:rFonts w:ascii="Segoe UI" w:hAnsi="Segoe UI" w:cs="Segoe UI"/>
          <w:color w:val="000000"/>
          <w:sz w:val="20"/>
          <w:szCs w:val="20"/>
        </w:rPr>
        <w:t>*</w:t>
      </w:r>
      <w:r>
        <w:rPr>
          <w:rFonts w:ascii="Times New Roman" w:hAnsi="Times New Roman"/>
        </w:rPr>
        <w:t xml:space="preserve">We based these figures on average DI hourly wages for both individual recipients and disabled recipients with children and spouses (based on SSA's current FY 2019 SSI data: </w:t>
      </w:r>
      <w:hyperlink w:history="1" r:id="rId9">
        <w:r>
          <w:rPr>
            <w:rStyle w:val="Hyperlink"/>
            <w:rFonts w:ascii="Times New Roman" w:hAnsi="Times New Roman"/>
          </w:rPr>
          <w:t>https://www.ssa.gov/legislation/2019%20Fact%20Sheet.pdf</w:t>
        </w:r>
      </w:hyperlink>
      <w:r>
        <w:rPr>
          <w:rFonts w:ascii="Segoe UI" w:hAnsi="Segoe UI" w:cs="Segoe UI"/>
          <w:color w:val="000000"/>
          <w:sz w:val="20"/>
          <w:szCs w:val="20"/>
        </w:rPr>
        <w:t>)</w:t>
      </w:r>
      <w:r>
        <w:rPr>
          <w:rFonts w:ascii="Times New Roman" w:hAnsi="Times New Roman"/>
        </w:rPr>
        <w:t>; and the BLS.gov data for Social Worker's hourly wages</w:t>
      </w:r>
      <w:r w:rsidR="00532C4E">
        <w:rPr>
          <w:rFonts w:ascii="Times New Roman" w:hAnsi="Times New Roman"/>
        </w:rPr>
        <w:t xml:space="preserve"> (</w:t>
      </w:r>
      <w:hyperlink w:history="1" r:id="rId10">
        <w:r>
          <w:rPr>
            <w:rStyle w:val="Hyperlink"/>
            <w:rFonts w:ascii="Times New Roman" w:hAnsi="Times New Roman"/>
          </w:rPr>
          <w:t>https://www.bls.gov/oes/current/oes_nat.htm</w:t>
        </w:r>
      </w:hyperlink>
      <w:r w:rsidR="00532C4E">
        <w:rPr>
          <w:rFonts w:ascii="Times New Roman" w:hAnsi="Times New Roman"/>
        </w:rPr>
        <w:t>).</w:t>
      </w:r>
    </w:p>
    <w:p w:rsidR="00261942" w:rsidP="00C45D84" w:rsidRDefault="00261942" w14:paraId="787850D0" w14:textId="77777777">
      <w:pPr>
        <w:ind w:left="720"/>
        <w:rPr>
          <w:rFonts w:ascii="Times New Roman" w:hAnsi="Times New Roman"/>
        </w:rPr>
      </w:pPr>
    </w:p>
    <w:p w:rsidRPr="00C45D84" w:rsidR="00C45D84" w:rsidP="00C45D84" w:rsidRDefault="00C45D84" w14:paraId="3AC13EFD" w14:textId="77777777">
      <w:pPr>
        <w:tabs>
          <w:tab w:val="left" w:pos="1350"/>
        </w:tabs>
        <w:autoSpaceDE w:val="0"/>
        <w:autoSpaceDN w:val="0"/>
        <w:adjustRightInd w:val="0"/>
        <w:ind w:left="720"/>
        <w:rPr>
          <w:rFonts w:ascii="Times New Roman" w:hAnsi="Times New Roman"/>
          <w:b/>
        </w:rPr>
      </w:pPr>
      <w:r w:rsidRPr="00C45D84">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C45D84">
        <w:rPr>
          <w:rFonts w:ascii="Times New Roman" w:hAnsi="Times New Roman"/>
          <w:b/>
          <w:u w:val="single"/>
        </w:rPr>
        <w:t>There is no actual charge to respondents to complete the application</w:t>
      </w:r>
      <w:r w:rsidRPr="00C45D84">
        <w:rPr>
          <w:rFonts w:ascii="Times New Roman" w:hAnsi="Times New Roman"/>
        </w:rPr>
        <w:t>.</w:t>
      </w:r>
    </w:p>
    <w:p w:rsidRPr="00C45D84" w:rsidR="00C45D84" w:rsidP="00C45D84" w:rsidRDefault="00C45D84" w14:paraId="229A3A77" w14:textId="77777777">
      <w:pPr>
        <w:rPr>
          <w:rFonts w:ascii="Times New Roman" w:hAnsi="Times New Roman"/>
          <w:b/>
        </w:rPr>
      </w:pPr>
    </w:p>
    <w:p w:rsidR="006D2D5F" w:rsidP="00C45D84" w:rsidRDefault="006D2D5F" w14:paraId="11C1B6CF" w14:textId="77777777">
      <w:pPr>
        <w:ind w:left="720"/>
        <w:rPr>
          <w:rFonts w:ascii="Times New Roman" w:hAnsi="Times New Roman"/>
        </w:rPr>
      </w:pPr>
      <w:r w:rsidRPr="006D2D5F">
        <w:rPr>
          <w:rFonts w:ascii="Times New Roman" w:hAnsi="Times New Roman"/>
        </w:rPr>
        <w:t>The total burden for this ICR is</w:t>
      </w:r>
      <w:r w:rsidRPr="006D2D5F">
        <w:rPr>
          <w:rFonts w:ascii="Times New Roman" w:hAnsi="Times New Roman"/>
          <w:b/>
        </w:rPr>
        <w:t xml:space="preserve"> </w:t>
      </w:r>
      <w:r w:rsidR="00654A05">
        <w:rPr>
          <w:rFonts w:ascii="Times New Roman" w:hAnsi="Times New Roman"/>
          <w:b/>
        </w:rPr>
        <w:t xml:space="preserve">21,217.5 </w:t>
      </w:r>
      <w:r w:rsidRPr="006D2D5F">
        <w:rPr>
          <w:rFonts w:ascii="Times New Roman" w:hAnsi="Times New Roman"/>
        </w:rPr>
        <w:t>burden hours (reflecting SSA management information data), which results in an associated theoretical (not actual) opportunity cost financial burden of $</w:t>
      </w:r>
      <w:r w:rsidR="00EB7984">
        <w:rPr>
          <w:rFonts w:ascii="Times New Roman" w:hAnsi="Times New Roman"/>
          <w:b/>
        </w:rPr>
        <w:t>163,797</w:t>
      </w:r>
      <w:r w:rsidRPr="006D2D5F">
        <w:rPr>
          <w:rFonts w:ascii="Times New Roman" w:hAnsi="Times New Roman"/>
        </w:rPr>
        <w:t>.  SSA does not charge respondents to complete our applications.</w:t>
      </w:r>
    </w:p>
    <w:p w:rsidR="006C334C" w:rsidP="006C334C" w:rsidRDefault="006C334C" w14:paraId="4F8ED2EE" w14:textId="77777777">
      <w:pPr>
        <w:pStyle w:val="ListParagraph"/>
        <w:widowControl/>
        <w:spacing w:after="160" w:line="259" w:lineRule="auto"/>
        <w:ind w:left="360"/>
        <w:rPr>
          <w:rFonts w:ascii="Times New Roman" w:hAnsi="Times New Roman"/>
          <w:color w:val="000000" w:themeColor="text1"/>
        </w:rPr>
      </w:pPr>
    </w:p>
    <w:p w:rsidRPr="00B84D15" w:rsidR="006C334C" w:rsidP="006C334C" w:rsidRDefault="006C334C" w14:paraId="353EC2FD" w14:textId="77777777">
      <w:pPr>
        <w:pStyle w:val="ListParagraph"/>
        <w:widowControl/>
        <w:spacing w:after="160" w:line="259" w:lineRule="auto"/>
        <w:rPr>
          <w:rFonts w:ascii="Times New Roman" w:hAnsi="Times New Roman"/>
        </w:rPr>
      </w:pPr>
      <w:r w:rsidRPr="00A67B7E">
        <w:rPr>
          <w:rFonts w:ascii="Times New Roman" w:hAnsi="Times New Roman"/>
          <w:color w:val="000000" w:themeColor="text1"/>
        </w:rPr>
        <w:t xml:space="preserve">We base our burden estimates on current management information data, which includes data from actual interviews, as well as from years of conducting this information collection.  </w:t>
      </w:r>
      <w:r>
        <w:rPr>
          <w:rFonts w:ascii="Times New Roman" w:hAnsi="Times New Roman"/>
          <w:color w:val="000000" w:themeColor="text1"/>
        </w:rPr>
        <w:t>Based on our current management information data, the current burden information we provided is accurate.</w:t>
      </w:r>
    </w:p>
    <w:p w:rsidRPr="0055112B" w:rsidR="004238CA" w:rsidP="004238CA" w:rsidRDefault="004238CA" w14:paraId="43CB252C" w14:textId="77777777">
      <w:pPr>
        <w:pStyle w:val="ListParagraph"/>
        <w:rPr>
          <w:rFonts w:ascii="Times New Roman" w:hAnsi="Times New Roman"/>
          <w:i/>
        </w:rPr>
      </w:pPr>
    </w:p>
    <w:p w:rsidRPr="00BC7F42" w:rsidR="00A45D82" w:rsidP="00A45D82" w:rsidRDefault="00A45D82" w14:paraId="635DEAD7" w14:textId="77777777">
      <w:pPr>
        <w:ind w:left="720" w:hanging="720"/>
        <w:rPr>
          <w:rFonts w:ascii="Times New Roman" w:hAnsi="Times New Roman"/>
        </w:rPr>
      </w:pPr>
      <w:r w:rsidRPr="00EB7984">
        <w:rPr>
          <w:rFonts w:ascii="Times New Roman" w:hAnsi="Times New Roman"/>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A83AFF" w:rsidR="00A45D82" w:rsidP="00A45D82" w:rsidRDefault="00121032" w14:paraId="25071C7D" w14:textId="77777777">
      <w:pPr>
        <w:ind w:firstLine="720"/>
        <w:rPr>
          <w:rFonts w:ascii="Times New Roman" w:hAnsi="Times New Roman"/>
        </w:rPr>
      </w:pPr>
      <w:r w:rsidRPr="00A83AFF">
        <w:rPr>
          <w:rFonts w:ascii="Times New Roman" w:hAnsi="Times New Roman"/>
        </w:rPr>
        <w:t xml:space="preserve">This collection does not impose a known cost burden </w:t>
      </w:r>
      <w:r w:rsidRPr="00A83AFF" w:rsidR="00AC39FD">
        <w:rPr>
          <w:rFonts w:ascii="Times New Roman" w:hAnsi="Times New Roman"/>
        </w:rPr>
        <w:t>on</w:t>
      </w:r>
      <w:r w:rsidRPr="00A83AFF">
        <w:rPr>
          <w:rFonts w:ascii="Times New Roman" w:hAnsi="Times New Roman"/>
        </w:rPr>
        <w:t xml:space="preserve"> the respondents. </w:t>
      </w:r>
      <w:r w:rsidRPr="00A83AFF" w:rsidR="00A45D82">
        <w:rPr>
          <w:rFonts w:ascii="Times New Roman" w:hAnsi="Times New Roman"/>
        </w:rPr>
        <w:t xml:space="preserve">  </w:t>
      </w:r>
    </w:p>
    <w:p w:rsidRPr="00BC7F42" w:rsidR="00A45D82" w:rsidP="00A45D82" w:rsidRDefault="00A45D82" w14:paraId="1CDCADD8" w14:textId="77777777">
      <w:pPr>
        <w:rPr>
          <w:rFonts w:ascii="Times New Roman" w:hAnsi="Times New Roman"/>
        </w:rPr>
      </w:pPr>
    </w:p>
    <w:p w:rsidRPr="00121032" w:rsidR="00121032" w:rsidP="008D6526" w:rsidRDefault="00A45D82" w14:paraId="5906076B" w14:textId="77777777">
      <w:pPr>
        <w:numPr>
          <w:ilvl w:val="0"/>
          <w:numId w:val="8"/>
        </w:numPr>
        <w:tabs>
          <w:tab w:val="clear" w:pos="360"/>
          <w:tab w:val="left" w:pos="720"/>
        </w:tabs>
        <w:ind w:left="720" w:hanging="720"/>
        <w:rPr>
          <w:rFonts w:ascii="Times New Roman" w:hAnsi="Times New Roman"/>
        </w:rPr>
      </w:pPr>
      <w:r w:rsidRPr="00BC7F42">
        <w:rPr>
          <w:rFonts w:ascii="Times New Roman" w:hAnsi="Times New Roman"/>
          <w:b/>
        </w:rPr>
        <w:t>Annual Cost To Federal Government</w:t>
      </w:r>
    </w:p>
    <w:p w:rsidR="00207D59" w:rsidP="00207D59" w:rsidRDefault="00207D59" w14:paraId="57576671" w14:textId="77777777">
      <w:pPr>
        <w:ind w:left="720"/>
        <w:rPr>
          <w:rFonts w:ascii="Times New Roman" w:hAnsi="Times New Roman"/>
          <w:lang w:val="en"/>
        </w:rPr>
      </w:pPr>
      <w:r w:rsidRPr="002C0EDA">
        <w:rPr>
          <w:rFonts w:ascii="Times New Roman" w:hAnsi="Times New Roman"/>
          <w:lang w:val="en"/>
        </w:rPr>
        <w:t>The estimated cost of</w:t>
      </w:r>
      <w:r>
        <w:rPr>
          <w:rFonts w:ascii="Times New Roman" w:hAnsi="Times New Roman"/>
          <w:lang w:val="en"/>
        </w:rPr>
        <w:t xml:space="preserve"> intervention</w:t>
      </w:r>
      <w:r w:rsidRPr="002C0EDA">
        <w:rPr>
          <w:rFonts w:ascii="Times New Roman" w:hAnsi="Times New Roman"/>
          <w:lang w:val="en"/>
        </w:rPr>
        <w:t xml:space="preserve"> </w:t>
      </w:r>
      <w:r>
        <w:rPr>
          <w:rFonts w:ascii="Times New Roman" w:hAnsi="Times New Roman"/>
          <w:lang w:val="en"/>
        </w:rPr>
        <w:t xml:space="preserve">implementation; evaluation </w:t>
      </w:r>
      <w:r w:rsidRPr="002C0EDA">
        <w:rPr>
          <w:rFonts w:ascii="Times New Roman" w:hAnsi="Times New Roman"/>
          <w:lang w:val="en"/>
        </w:rPr>
        <w:t>data collection efforts associated with the burden described in item 12 (estimate of burden)</w:t>
      </w:r>
      <w:r>
        <w:rPr>
          <w:rFonts w:ascii="Times New Roman" w:hAnsi="Times New Roman"/>
          <w:lang w:val="en"/>
        </w:rPr>
        <w:t>; and analysis and reporting activities</w:t>
      </w:r>
      <w:r w:rsidRPr="002C0EDA">
        <w:rPr>
          <w:rFonts w:ascii="Times New Roman" w:hAnsi="Times New Roman"/>
          <w:lang w:val="en"/>
        </w:rPr>
        <w:t xml:space="preserve"> is </w:t>
      </w:r>
      <w:r w:rsidRPr="00E41042">
        <w:rPr>
          <w:rFonts w:ascii="Times New Roman" w:hAnsi="Times New Roman"/>
          <w:lang w:val="en"/>
        </w:rPr>
        <w:t>$</w:t>
      </w:r>
      <w:r w:rsidR="009C3A30">
        <w:rPr>
          <w:rFonts w:ascii="Times New Roman" w:hAnsi="Times New Roman"/>
          <w:lang w:val="en"/>
        </w:rPr>
        <w:t>74,854,979</w:t>
      </w:r>
      <w:r w:rsidRPr="00E41042">
        <w:rPr>
          <w:rFonts w:ascii="Times New Roman" w:hAnsi="Times New Roman"/>
          <w:lang w:val="en"/>
        </w:rPr>
        <w:t xml:space="preserve">. </w:t>
      </w:r>
      <w:r>
        <w:rPr>
          <w:rFonts w:ascii="Times New Roman" w:hAnsi="Times New Roman"/>
          <w:lang w:val="en"/>
        </w:rPr>
        <w:t xml:space="preserve"> </w:t>
      </w:r>
      <w:r w:rsidRPr="00E41042">
        <w:rPr>
          <w:rFonts w:ascii="Times New Roman" w:hAnsi="Times New Roman"/>
          <w:lang w:val="en"/>
        </w:rPr>
        <w:t>The estimated annual cost is as follows:</w:t>
      </w:r>
      <w:r>
        <w:rPr>
          <w:rFonts w:ascii="Times New Roman" w:hAnsi="Times New Roman"/>
          <w:lang w:val="en"/>
        </w:rPr>
        <w:t xml:space="preserve"> </w:t>
      </w:r>
    </w:p>
    <w:p w:rsidR="00207D59" w:rsidP="00207D59" w:rsidRDefault="00207D59" w14:paraId="4F01DD55" w14:textId="77777777">
      <w:pPr>
        <w:ind w:left="360"/>
        <w:rPr>
          <w:rFonts w:ascii="Times New Roman" w:hAnsi="Times New Roman"/>
          <w:lang w:val="en"/>
        </w:rPr>
      </w:pPr>
    </w:p>
    <w:tbl>
      <w:tblPr>
        <w:tblW w:w="0" w:type="auto"/>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20"/>
        <w:gridCol w:w="2340"/>
      </w:tblGrid>
      <w:tr w:rsidRPr="003C7638" w:rsidR="00207D59" w:rsidTr="002146BF" w14:paraId="3AA77F7E" w14:textId="77777777">
        <w:tc>
          <w:tcPr>
            <w:tcW w:w="1620" w:type="dxa"/>
            <w:shd w:val="clear" w:color="auto" w:fill="auto"/>
          </w:tcPr>
          <w:p w:rsidRPr="002146BF" w:rsidR="00207D59" w:rsidP="002146BF" w:rsidRDefault="00207D59" w14:paraId="1594EF61" w14:textId="77777777">
            <w:pPr>
              <w:pStyle w:val="ListParagraph"/>
              <w:ind w:left="0"/>
              <w:rPr>
                <w:rFonts w:ascii="Times New Roman" w:hAnsi="Times New Roman"/>
                <w:lang w:val="en"/>
              </w:rPr>
            </w:pPr>
            <w:r w:rsidRPr="002146BF">
              <w:rPr>
                <w:rFonts w:ascii="Times New Roman" w:hAnsi="Times New Roman"/>
                <w:lang w:val="en"/>
              </w:rPr>
              <w:t xml:space="preserve">Year 1 </w:t>
            </w:r>
          </w:p>
        </w:tc>
        <w:tc>
          <w:tcPr>
            <w:tcW w:w="2340" w:type="dxa"/>
            <w:shd w:val="clear" w:color="auto" w:fill="auto"/>
          </w:tcPr>
          <w:p w:rsidRPr="002146BF" w:rsidR="00207D59" w:rsidP="009C3A30" w:rsidRDefault="00207D59" w14:paraId="0DB02C7D" w14:textId="77777777">
            <w:pPr>
              <w:pStyle w:val="ListParagraph"/>
              <w:ind w:left="0"/>
              <w:rPr>
                <w:rFonts w:ascii="Times New Roman" w:hAnsi="Times New Roman"/>
                <w:lang w:val="en"/>
              </w:rPr>
            </w:pPr>
            <w:r w:rsidRPr="002146BF">
              <w:rPr>
                <w:rFonts w:ascii="Times New Roman" w:hAnsi="Times New Roman"/>
                <w:lang w:val="en"/>
              </w:rPr>
              <w:t xml:space="preserve"> $</w:t>
            </w:r>
            <w:r w:rsidR="009C3A30">
              <w:rPr>
                <w:rFonts w:ascii="Times New Roman" w:hAnsi="Times New Roman"/>
                <w:lang w:val="en"/>
              </w:rPr>
              <w:t>5,932,189</w:t>
            </w:r>
          </w:p>
        </w:tc>
      </w:tr>
      <w:tr w:rsidRPr="003C7638" w:rsidR="00207D59" w:rsidTr="002146BF" w14:paraId="0F06D1CC" w14:textId="77777777">
        <w:tc>
          <w:tcPr>
            <w:tcW w:w="1620" w:type="dxa"/>
            <w:shd w:val="clear" w:color="auto" w:fill="auto"/>
          </w:tcPr>
          <w:p w:rsidRPr="002146BF" w:rsidR="00207D59" w:rsidP="002146BF" w:rsidRDefault="00207D59" w14:paraId="46D2D492" w14:textId="77777777">
            <w:pPr>
              <w:pStyle w:val="ListParagraph"/>
              <w:ind w:left="0"/>
              <w:rPr>
                <w:rFonts w:ascii="Times New Roman" w:hAnsi="Times New Roman"/>
                <w:lang w:val="en"/>
              </w:rPr>
            </w:pPr>
            <w:r w:rsidRPr="002146BF">
              <w:rPr>
                <w:rFonts w:ascii="Times New Roman" w:hAnsi="Times New Roman"/>
                <w:lang w:val="en"/>
              </w:rPr>
              <w:t xml:space="preserve">Year 2 </w:t>
            </w:r>
          </w:p>
        </w:tc>
        <w:tc>
          <w:tcPr>
            <w:tcW w:w="2340" w:type="dxa"/>
            <w:shd w:val="clear" w:color="auto" w:fill="auto"/>
          </w:tcPr>
          <w:p w:rsidRPr="002146BF" w:rsidR="00207D59" w:rsidP="009C3A30" w:rsidRDefault="00207D59" w14:paraId="2131D00A" w14:textId="77777777">
            <w:pPr>
              <w:pStyle w:val="ListParagraph"/>
              <w:ind w:left="0"/>
              <w:rPr>
                <w:rFonts w:ascii="Times New Roman" w:hAnsi="Times New Roman"/>
                <w:lang w:val="en"/>
              </w:rPr>
            </w:pPr>
            <w:r w:rsidRPr="002146BF">
              <w:rPr>
                <w:rFonts w:ascii="Times New Roman" w:hAnsi="Times New Roman"/>
                <w:lang w:val="en"/>
              </w:rPr>
              <w:t xml:space="preserve"> $</w:t>
            </w:r>
            <w:r w:rsidR="009C3A30">
              <w:rPr>
                <w:rFonts w:ascii="Times New Roman" w:hAnsi="Times New Roman"/>
                <w:lang w:val="en"/>
              </w:rPr>
              <w:t>15,492,558</w:t>
            </w:r>
          </w:p>
        </w:tc>
      </w:tr>
      <w:tr w:rsidRPr="003C7638" w:rsidR="00207D59" w:rsidTr="002146BF" w14:paraId="103E52E4" w14:textId="77777777">
        <w:tc>
          <w:tcPr>
            <w:tcW w:w="1620" w:type="dxa"/>
            <w:shd w:val="clear" w:color="auto" w:fill="auto"/>
          </w:tcPr>
          <w:p w:rsidRPr="002146BF" w:rsidR="00207D59" w:rsidP="002146BF" w:rsidRDefault="00207D59" w14:paraId="13AB4180" w14:textId="77777777">
            <w:pPr>
              <w:pStyle w:val="ListParagraph"/>
              <w:ind w:left="0"/>
              <w:rPr>
                <w:rFonts w:ascii="Times New Roman" w:hAnsi="Times New Roman"/>
                <w:lang w:val="en"/>
              </w:rPr>
            </w:pPr>
            <w:r w:rsidRPr="002146BF">
              <w:rPr>
                <w:rFonts w:ascii="Times New Roman" w:hAnsi="Times New Roman"/>
                <w:lang w:val="en"/>
              </w:rPr>
              <w:t xml:space="preserve">Year 3 </w:t>
            </w:r>
          </w:p>
        </w:tc>
        <w:tc>
          <w:tcPr>
            <w:tcW w:w="2340" w:type="dxa"/>
            <w:shd w:val="clear" w:color="auto" w:fill="auto"/>
          </w:tcPr>
          <w:p w:rsidRPr="002146BF" w:rsidR="00207D59" w:rsidP="009C3A30" w:rsidRDefault="00207D59" w14:paraId="2BFC7C6E" w14:textId="77777777">
            <w:pPr>
              <w:pStyle w:val="ListParagraph"/>
              <w:ind w:left="0"/>
              <w:rPr>
                <w:rFonts w:ascii="Times New Roman" w:hAnsi="Times New Roman"/>
                <w:lang w:val="en"/>
              </w:rPr>
            </w:pPr>
            <w:r w:rsidRPr="002146BF">
              <w:rPr>
                <w:rFonts w:ascii="Times New Roman" w:hAnsi="Times New Roman"/>
                <w:lang w:val="en"/>
              </w:rPr>
              <w:t xml:space="preserve"> $</w:t>
            </w:r>
            <w:r w:rsidR="009C3A30">
              <w:rPr>
                <w:rFonts w:ascii="Times New Roman" w:hAnsi="Times New Roman"/>
                <w:lang w:val="en"/>
              </w:rPr>
              <w:t>19,334,844</w:t>
            </w:r>
          </w:p>
        </w:tc>
      </w:tr>
      <w:tr w:rsidRPr="003C7638" w:rsidR="00207D59" w:rsidTr="002146BF" w14:paraId="0B71F442" w14:textId="77777777">
        <w:tc>
          <w:tcPr>
            <w:tcW w:w="1620" w:type="dxa"/>
            <w:shd w:val="clear" w:color="auto" w:fill="auto"/>
          </w:tcPr>
          <w:p w:rsidRPr="002146BF" w:rsidR="00207D59" w:rsidP="002146BF" w:rsidRDefault="00207D59" w14:paraId="41FEC0E1" w14:textId="77777777">
            <w:pPr>
              <w:pStyle w:val="ListParagraph"/>
              <w:ind w:left="0"/>
              <w:rPr>
                <w:rFonts w:ascii="Times New Roman" w:hAnsi="Times New Roman"/>
                <w:lang w:val="en"/>
              </w:rPr>
            </w:pPr>
            <w:r w:rsidRPr="002146BF">
              <w:rPr>
                <w:rFonts w:ascii="Times New Roman" w:hAnsi="Times New Roman"/>
                <w:lang w:val="en"/>
              </w:rPr>
              <w:t xml:space="preserve">Year 4 </w:t>
            </w:r>
          </w:p>
        </w:tc>
        <w:tc>
          <w:tcPr>
            <w:tcW w:w="2340" w:type="dxa"/>
            <w:shd w:val="clear" w:color="auto" w:fill="auto"/>
          </w:tcPr>
          <w:p w:rsidRPr="002146BF" w:rsidR="00207D59" w:rsidP="009C3A30" w:rsidRDefault="00207D59" w14:paraId="653A5F96" w14:textId="77777777">
            <w:pPr>
              <w:pStyle w:val="ListParagraph"/>
              <w:ind w:left="0"/>
              <w:rPr>
                <w:rFonts w:ascii="Times New Roman" w:hAnsi="Times New Roman"/>
                <w:lang w:val="en"/>
              </w:rPr>
            </w:pPr>
            <w:r w:rsidRPr="002146BF">
              <w:rPr>
                <w:rFonts w:ascii="Times New Roman" w:hAnsi="Times New Roman"/>
                <w:lang w:val="en"/>
              </w:rPr>
              <w:t xml:space="preserve"> $</w:t>
            </w:r>
            <w:r w:rsidR="009C3A30">
              <w:rPr>
                <w:rFonts w:ascii="Times New Roman" w:hAnsi="Times New Roman"/>
                <w:lang w:val="en"/>
              </w:rPr>
              <w:t>18,619,216</w:t>
            </w:r>
          </w:p>
        </w:tc>
      </w:tr>
      <w:tr w:rsidRPr="003C7638" w:rsidR="00207D59" w:rsidTr="002146BF" w14:paraId="6FC0C687" w14:textId="77777777">
        <w:tc>
          <w:tcPr>
            <w:tcW w:w="1620" w:type="dxa"/>
            <w:shd w:val="clear" w:color="auto" w:fill="auto"/>
          </w:tcPr>
          <w:p w:rsidRPr="002146BF" w:rsidR="00207D59" w:rsidP="002146BF" w:rsidRDefault="00207D59" w14:paraId="2DB437A2" w14:textId="77777777">
            <w:pPr>
              <w:pStyle w:val="ListParagraph"/>
              <w:ind w:left="0"/>
              <w:rPr>
                <w:rFonts w:ascii="Times New Roman" w:hAnsi="Times New Roman"/>
                <w:lang w:val="en"/>
              </w:rPr>
            </w:pPr>
            <w:r w:rsidRPr="002146BF">
              <w:rPr>
                <w:rFonts w:ascii="Times New Roman" w:hAnsi="Times New Roman"/>
                <w:lang w:val="en"/>
              </w:rPr>
              <w:t xml:space="preserve">Year 5 </w:t>
            </w:r>
          </w:p>
        </w:tc>
        <w:tc>
          <w:tcPr>
            <w:tcW w:w="2340" w:type="dxa"/>
            <w:shd w:val="clear" w:color="auto" w:fill="auto"/>
          </w:tcPr>
          <w:p w:rsidRPr="002146BF" w:rsidR="00207D59" w:rsidP="009C4B46" w:rsidRDefault="00207D59" w14:paraId="75C70968" w14:textId="77777777">
            <w:pPr>
              <w:pStyle w:val="ListParagraph"/>
              <w:ind w:left="0"/>
              <w:rPr>
                <w:rFonts w:ascii="Times New Roman" w:hAnsi="Times New Roman"/>
                <w:lang w:val="en"/>
              </w:rPr>
            </w:pPr>
            <w:r w:rsidRPr="002146BF">
              <w:rPr>
                <w:rFonts w:ascii="Times New Roman" w:hAnsi="Times New Roman"/>
                <w:lang w:val="en"/>
              </w:rPr>
              <w:t xml:space="preserve"> $</w:t>
            </w:r>
            <w:r w:rsidR="009C4B46">
              <w:rPr>
                <w:rFonts w:ascii="Times New Roman" w:hAnsi="Times New Roman"/>
                <w:lang w:val="en"/>
              </w:rPr>
              <w:t>12,451,860</w:t>
            </w:r>
          </w:p>
        </w:tc>
      </w:tr>
      <w:tr w:rsidRPr="003C7638" w:rsidR="00207D59" w:rsidTr="002146BF" w14:paraId="55E88ED1" w14:textId="77777777">
        <w:tc>
          <w:tcPr>
            <w:tcW w:w="1620" w:type="dxa"/>
            <w:shd w:val="clear" w:color="auto" w:fill="auto"/>
          </w:tcPr>
          <w:p w:rsidRPr="002146BF" w:rsidR="00207D59" w:rsidP="002146BF" w:rsidRDefault="00207D59" w14:paraId="518D0AAC" w14:textId="77777777">
            <w:pPr>
              <w:pStyle w:val="ListParagraph"/>
              <w:ind w:left="0"/>
              <w:rPr>
                <w:rFonts w:ascii="Times New Roman" w:hAnsi="Times New Roman"/>
                <w:lang w:val="en"/>
              </w:rPr>
            </w:pPr>
            <w:r w:rsidRPr="002146BF">
              <w:rPr>
                <w:rFonts w:ascii="Times New Roman" w:hAnsi="Times New Roman"/>
                <w:lang w:val="en"/>
              </w:rPr>
              <w:t xml:space="preserve">Year 6 </w:t>
            </w:r>
          </w:p>
        </w:tc>
        <w:tc>
          <w:tcPr>
            <w:tcW w:w="2340" w:type="dxa"/>
            <w:shd w:val="clear" w:color="auto" w:fill="auto"/>
          </w:tcPr>
          <w:p w:rsidRPr="002146BF" w:rsidR="00207D59" w:rsidP="009C4B46" w:rsidRDefault="00207D59" w14:paraId="2ADF5C66" w14:textId="77777777">
            <w:pPr>
              <w:pStyle w:val="ListParagraph"/>
              <w:ind w:left="0"/>
              <w:rPr>
                <w:rFonts w:ascii="Times New Roman" w:hAnsi="Times New Roman"/>
                <w:lang w:val="en"/>
              </w:rPr>
            </w:pPr>
            <w:r w:rsidRPr="002146BF">
              <w:rPr>
                <w:rFonts w:ascii="Times New Roman" w:hAnsi="Times New Roman"/>
                <w:lang w:val="en"/>
              </w:rPr>
              <w:t xml:space="preserve"> $</w:t>
            </w:r>
            <w:r w:rsidR="009C4B46">
              <w:rPr>
                <w:rFonts w:ascii="Times New Roman" w:hAnsi="Times New Roman"/>
                <w:lang w:val="en"/>
              </w:rPr>
              <w:t>3,024,312</w:t>
            </w:r>
          </w:p>
        </w:tc>
      </w:tr>
      <w:tr w:rsidRPr="003C7638" w:rsidR="00207D59" w:rsidTr="002146BF" w14:paraId="32CD9DDF" w14:textId="77777777">
        <w:tc>
          <w:tcPr>
            <w:tcW w:w="1620" w:type="dxa"/>
            <w:shd w:val="clear" w:color="auto" w:fill="auto"/>
          </w:tcPr>
          <w:p w:rsidRPr="002146BF" w:rsidR="00207D59" w:rsidP="002146BF" w:rsidRDefault="00207D59" w14:paraId="55BBD8FE" w14:textId="77777777">
            <w:pPr>
              <w:pStyle w:val="ListParagraph"/>
              <w:ind w:left="0"/>
              <w:rPr>
                <w:rFonts w:ascii="Times New Roman" w:hAnsi="Times New Roman"/>
                <w:b/>
                <w:lang w:val="en"/>
              </w:rPr>
            </w:pPr>
            <w:r w:rsidRPr="002146BF">
              <w:rPr>
                <w:rFonts w:ascii="Times New Roman" w:hAnsi="Times New Roman"/>
                <w:b/>
                <w:lang w:val="en"/>
              </w:rPr>
              <w:t>Total</w:t>
            </w:r>
          </w:p>
        </w:tc>
        <w:tc>
          <w:tcPr>
            <w:tcW w:w="2340" w:type="dxa"/>
            <w:shd w:val="clear" w:color="auto" w:fill="auto"/>
          </w:tcPr>
          <w:p w:rsidRPr="002146BF" w:rsidR="00207D59" w:rsidP="007C7CF5" w:rsidRDefault="00207D59" w14:paraId="228065C9" w14:textId="77777777">
            <w:pPr>
              <w:pStyle w:val="ListParagraph"/>
              <w:ind w:left="0"/>
              <w:rPr>
                <w:rFonts w:ascii="Times New Roman" w:hAnsi="Times New Roman"/>
                <w:b/>
                <w:lang w:val="en"/>
              </w:rPr>
            </w:pPr>
            <w:r w:rsidRPr="002146BF">
              <w:rPr>
                <w:rFonts w:ascii="Times New Roman" w:hAnsi="Times New Roman"/>
                <w:b/>
                <w:lang w:val="en"/>
              </w:rPr>
              <w:t>$</w:t>
            </w:r>
            <w:r w:rsidR="007C7CF5">
              <w:rPr>
                <w:rFonts w:ascii="Times New Roman" w:hAnsi="Times New Roman"/>
                <w:b/>
                <w:lang w:val="en"/>
              </w:rPr>
              <w:t>74,854,979</w:t>
            </w:r>
          </w:p>
        </w:tc>
      </w:tr>
    </w:tbl>
    <w:p w:rsidRPr="00BC7F42" w:rsidR="00A45D82" w:rsidP="00BF4955" w:rsidRDefault="00A45D82" w14:paraId="152E434A" w14:textId="77777777">
      <w:pPr>
        <w:rPr>
          <w:rFonts w:ascii="Times New Roman" w:hAnsi="Times New Roman"/>
          <w:i/>
        </w:rPr>
      </w:pPr>
    </w:p>
    <w:p w:rsidR="00063A05" w:rsidP="00A45D82" w:rsidRDefault="00A45D82" w14:paraId="2AD8281B" w14:textId="77777777">
      <w:pPr>
        <w:ind w:left="720" w:hanging="720"/>
        <w:rPr>
          <w:rFonts w:ascii="Times New Roman" w:hAnsi="Times New Roman"/>
          <w:b/>
        </w:rPr>
      </w:pPr>
      <w:r w:rsidRPr="00EB7984">
        <w:rPr>
          <w:rFonts w:ascii="Times New Roman" w:hAnsi="Times New Roman"/>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C33060" w:rsidP="00C33060" w:rsidRDefault="00C33060" w14:paraId="41874C74" w14:textId="77777777">
      <w:pPr>
        <w:ind w:left="720"/>
        <w:rPr>
          <w:rFonts w:ascii="Times New Roman" w:hAnsi="Times New Roman"/>
          <w:b/>
        </w:rPr>
      </w:pPr>
      <w:r>
        <w:rPr>
          <w:rFonts w:ascii="Times New Roman" w:hAnsi="Times New Roman"/>
        </w:rPr>
        <w:t xml:space="preserve">When we last cleared this IC in 2017, the burden was 21,230 hours. However, we are currently reporting </w:t>
      </w:r>
      <w:r w:rsidRPr="00401ADF">
        <w:rPr>
          <w:rFonts w:ascii="Times New Roman" w:hAnsi="Times New Roman"/>
        </w:rPr>
        <w:t xml:space="preserve">a </w:t>
      </w:r>
      <w:r w:rsidRPr="00401ADF" w:rsidR="00401ADF">
        <w:rPr>
          <w:rFonts w:ascii="Times New Roman" w:hAnsi="Times New Roman"/>
        </w:rPr>
        <w:t xml:space="preserve">burden of </w:t>
      </w:r>
      <w:r w:rsidR="00401ADF">
        <w:rPr>
          <w:rFonts w:ascii="Times New Roman" w:hAnsi="Times New Roman" w:eastAsia="SimSun"/>
          <w:b/>
          <w:lang w:eastAsia="zh-CN"/>
        </w:rPr>
        <w:t>21,217.5</w:t>
      </w:r>
      <w:r w:rsidR="00401ADF">
        <w:rPr>
          <w:rFonts w:ascii="Times New Roman" w:hAnsi="Times New Roman"/>
        </w:rPr>
        <w:t xml:space="preserve"> hours. This change</w:t>
      </w:r>
      <w:r>
        <w:rPr>
          <w:rFonts w:ascii="Times New Roman" w:hAnsi="Times New Roman"/>
        </w:rPr>
        <w:t xml:space="preserve"> stems from a decrease in the number of CIDI administrations from 3,000 respondents as initially planned to 1,878, which includes 300 randomly selected participants plus 1,578 participants who completed the CIDI prior to the change reducing the number of administrations. </w:t>
      </w:r>
    </w:p>
    <w:p w:rsidRPr="00BC7F42" w:rsidR="00145796" w:rsidP="00A45D82" w:rsidRDefault="00145796" w14:paraId="7E8CE444" w14:textId="77777777">
      <w:pPr>
        <w:rPr>
          <w:rFonts w:ascii="Times New Roman" w:hAnsi="Times New Roman"/>
        </w:rPr>
      </w:pPr>
    </w:p>
    <w:p w:rsidR="00063A05" w:rsidP="00A45D82" w:rsidRDefault="00A45D82" w14:paraId="7E1DF4A4" w14:textId="77777777">
      <w:pPr>
        <w:ind w:left="720" w:hanging="720"/>
        <w:rPr>
          <w:rFonts w:ascii="Times New Roman" w:hAnsi="Times New Roman"/>
        </w:rPr>
      </w:pPr>
      <w:r w:rsidRPr="00EB7984">
        <w:rPr>
          <w:rFonts w:ascii="Times New Roman" w:hAnsi="Times New Roman"/>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7436BE" w:rsidP="007436BE" w:rsidRDefault="002D2089" w14:paraId="5E3F462A" w14:textId="77777777">
      <w:pPr>
        <w:ind w:left="720"/>
        <w:rPr>
          <w:rFonts w:ascii="Times New Roman" w:hAnsi="Times New Roman"/>
          <w:lang w:val="en"/>
        </w:rPr>
      </w:pPr>
      <w:r w:rsidRPr="00EE29B6">
        <w:rPr>
          <w:rFonts w:ascii="Times New Roman" w:hAnsi="Times New Roman"/>
          <w:lang w:val="en"/>
        </w:rPr>
        <w:t>As indicated in Figure 1</w:t>
      </w:r>
      <w:r>
        <w:rPr>
          <w:rFonts w:ascii="Times New Roman" w:hAnsi="Times New Roman"/>
          <w:lang w:val="en"/>
        </w:rPr>
        <w:t xml:space="preserve"> below</w:t>
      </w:r>
      <w:r w:rsidR="000407AE">
        <w:rPr>
          <w:rFonts w:ascii="Times New Roman" w:hAnsi="Times New Roman"/>
          <w:lang w:val="en"/>
        </w:rPr>
        <w:t>, we are now in Year 3 of the project, and nearing Year 4</w:t>
      </w:r>
      <w:r w:rsidRPr="00EE29B6">
        <w:rPr>
          <w:rFonts w:ascii="Times New Roman" w:hAnsi="Times New Roman"/>
          <w:lang w:val="en"/>
        </w:rPr>
        <w:t xml:space="preserve">. </w:t>
      </w:r>
      <w:r>
        <w:rPr>
          <w:rFonts w:ascii="Times New Roman" w:hAnsi="Times New Roman"/>
          <w:lang w:val="en"/>
        </w:rPr>
        <w:t xml:space="preserve"> </w:t>
      </w:r>
      <w:r w:rsidRPr="00EE29B6">
        <w:rPr>
          <w:rFonts w:ascii="Times New Roman" w:hAnsi="Times New Roman"/>
          <w:lang w:val="en"/>
        </w:rPr>
        <w:t xml:space="preserve"> </w:t>
      </w:r>
      <w:r>
        <w:rPr>
          <w:rFonts w:ascii="Times New Roman" w:hAnsi="Times New Roman"/>
          <w:lang w:val="en"/>
        </w:rPr>
        <w:t xml:space="preserve"> </w:t>
      </w:r>
      <w:r w:rsidRPr="00EE29B6">
        <w:rPr>
          <w:rFonts w:ascii="Times New Roman" w:hAnsi="Times New Roman"/>
          <w:lang w:val="en"/>
        </w:rPr>
        <w:t>We recruit</w:t>
      </w:r>
      <w:r w:rsidR="008C2D02">
        <w:rPr>
          <w:rFonts w:ascii="Times New Roman" w:hAnsi="Times New Roman"/>
          <w:lang w:val="en"/>
        </w:rPr>
        <w:t>ed</w:t>
      </w:r>
      <w:r w:rsidRPr="00EE29B6">
        <w:rPr>
          <w:rFonts w:ascii="Times New Roman" w:hAnsi="Times New Roman"/>
          <w:lang w:val="en"/>
        </w:rPr>
        <w:t xml:space="preserve"> and enroll</w:t>
      </w:r>
      <w:r w:rsidR="008C2D02">
        <w:rPr>
          <w:rFonts w:ascii="Times New Roman" w:hAnsi="Times New Roman"/>
          <w:lang w:val="en"/>
        </w:rPr>
        <w:t>ed</w:t>
      </w:r>
      <w:r w:rsidRPr="00EE29B6">
        <w:rPr>
          <w:rFonts w:ascii="Times New Roman" w:hAnsi="Times New Roman"/>
          <w:lang w:val="en"/>
        </w:rPr>
        <w:t xml:space="preserve"> 1,000 participants in each arm within </w:t>
      </w:r>
      <w:r w:rsidRPr="00EE29B6" w:rsidR="00ED2019">
        <w:rPr>
          <w:rFonts w:ascii="Times New Roman" w:hAnsi="Times New Roman"/>
          <w:lang w:val="en"/>
        </w:rPr>
        <w:t>1</w:t>
      </w:r>
      <w:r w:rsidR="00ED2019">
        <w:rPr>
          <w:rFonts w:ascii="Times New Roman" w:hAnsi="Times New Roman"/>
          <w:lang w:val="en"/>
        </w:rPr>
        <w:t>5</w:t>
      </w:r>
      <w:r w:rsidRPr="00EE29B6" w:rsidR="00ED2019">
        <w:rPr>
          <w:rFonts w:ascii="Times New Roman" w:hAnsi="Times New Roman"/>
          <w:lang w:val="en"/>
        </w:rPr>
        <w:t> </w:t>
      </w:r>
      <w:r w:rsidRPr="00EE29B6">
        <w:rPr>
          <w:rFonts w:ascii="Times New Roman" w:hAnsi="Times New Roman"/>
          <w:lang w:val="en"/>
        </w:rPr>
        <w:t>months</w:t>
      </w:r>
      <w:r w:rsidR="00604B6B">
        <w:rPr>
          <w:rFonts w:ascii="Times New Roman" w:hAnsi="Times New Roman"/>
          <w:lang w:val="en"/>
        </w:rPr>
        <w:t xml:space="preserve"> of beginning this study</w:t>
      </w:r>
      <w:r w:rsidRPr="00EE29B6">
        <w:rPr>
          <w:rFonts w:ascii="Times New Roman" w:hAnsi="Times New Roman"/>
          <w:lang w:val="en"/>
        </w:rPr>
        <w:t>.</w:t>
      </w:r>
      <w:r>
        <w:rPr>
          <w:rFonts w:ascii="Times New Roman" w:hAnsi="Times New Roman"/>
          <w:lang w:val="en"/>
        </w:rPr>
        <w:t xml:space="preserve"> </w:t>
      </w:r>
      <w:r w:rsidRPr="00EE29B6">
        <w:rPr>
          <w:rFonts w:ascii="Times New Roman" w:hAnsi="Times New Roman"/>
          <w:lang w:val="en"/>
        </w:rPr>
        <w:t xml:space="preserve"> Thus, intervention implementation occur</w:t>
      </w:r>
      <w:r w:rsidR="00ED2019">
        <w:rPr>
          <w:rFonts w:ascii="Times New Roman" w:hAnsi="Times New Roman"/>
          <w:lang w:val="en"/>
        </w:rPr>
        <w:t>s</w:t>
      </w:r>
      <w:r w:rsidRPr="00EE29B6">
        <w:rPr>
          <w:rFonts w:ascii="Times New Roman" w:hAnsi="Times New Roman"/>
          <w:lang w:val="en"/>
        </w:rPr>
        <w:t xml:space="preserve"> at the selected demonstrat</w:t>
      </w:r>
      <w:r>
        <w:rPr>
          <w:rFonts w:ascii="Times New Roman" w:hAnsi="Times New Roman"/>
          <w:lang w:val="en"/>
        </w:rPr>
        <w:t xml:space="preserve">ion sites in Years 2 through </w:t>
      </w:r>
      <w:r w:rsidR="00ED2019">
        <w:rPr>
          <w:rFonts w:ascii="Times New Roman" w:hAnsi="Times New Roman"/>
          <w:lang w:val="en"/>
        </w:rPr>
        <w:t>6</w:t>
      </w:r>
      <w:r w:rsidR="00E3249F">
        <w:rPr>
          <w:rFonts w:ascii="Times New Roman" w:hAnsi="Times New Roman"/>
          <w:lang w:val="en"/>
        </w:rPr>
        <w:t xml:space="preserve">.  </w:t>
      </w:r>
      <w:r w:rsidR="007D5DA7">
        <w:rPr>
          <w:rFonts w:ascii="Times New Roman" w:hAnsi="Times New Roman"/>
          <w:lang w:val="en"/>
        </w:rPr>
        <w:t>Finally,</w:t>
      </w:r>
      <w:r w:rsidRPr="00EE29B6">
        <w:rPr>
          <w:rFonts w:ascii="Times New Roman" w:hAnsi="Times New Roman"/>
          <w:lang w:val="en"/>
        </w:rPr>
        <w:t xml:space="preserve"> during Year 6, we wil</w:t>
      </w:r>
      <w:r>
        <w:rPr>
          <w:rFonts w:ascii="Times New Roman" w:hAnsi="Times New Roman"/>
          <w:lang w:val="en"/>
        </w:rPr>
        <w:t>l complete all planned analyses;</w:t>
      </w:r>
      <w:r w:rsidRPr="00EE29B6">
        <w:rPr>
          <w:rFonts w:ascii="Times New Roman" w:hAnsi="Times New Roman"/>
          <w:lang w:val="en"/>
        </w:rPr>
        <w:t xml:space="preserve"> subm</w:t>
      </w:r>
      <w:r>
        <w:rPr>
          <w:rFonts w:ascii="Times New Roman" w:hAnsi="Times New Roman"/>
          <w:lang w:val="en"/>
        </w:rPr>
        <w:t>it the final evaluation reports;</w:t>
      </w:r>
      <w:r w:rsidRPr="00EE29B6">
        <w:rPr>
          <w:rFonts w:ascii="Times New Roman" w:hAnsi="Times New Roman"/>
          <w:lang w:val="en"/>
        </w:rPr>
        <w:t xml:space="preserve"> and deliver to SSA data files (including a public-use file) with </w:t>
      </w:r>
      <w:r>
        <w:rPr>
          <w:rFonts w:ascii="Times New Roman" w:hAnsi="Times New Roman"/>
          <w:lang w:val="en"/>
        </w:rPr>
        <w:t>a</w:t>
      </w:r>
      <w:r w:rsidRPr="00EE29B6">
        <w:rPr>
          <w:rFonts w:ascii="Times New Roman" w:hAnsi="Times New Roman"/>
          <w:lang w:val="en"/>
        </w:rPr>
        <w:t>ccompanying documentation.</w:t>
      </w:r>
      <w:r w:rsidR="007436BE">
        <w:rPr>
          <w:rFonts w:ascii="Times New Roman" w:hAnsi="Times New Roman"/>
          <w:lang w:val="en"/>
        </w:rPr>
        <w:t xml:space="preserve">  </w:t>
      </w:r>
    </w:p>
    <w:p w:rsidR="007436BE" w:rsidP="007436BE" w:rsidRDefault="007436BE" w14:paraId="3C73AC93" w14:textId="77777777">
      <w:pPr>
        <w:ind w:left="720"/>
        <w:rPr>
          <w:rFonts w:ascii="Times New Roman" w:hAnsi="Times New Roman"/>
          <w:lang w:val="en"/>
        </w:rPr>
      </w:pPr>
    </w:p>
    <w:p w:rsidR="007436BE" w:rsidP="007436BE" w:rsidRDefault="007436BE" w14:paraId="3CB04BC9" w14:textId="77777777">
      <w:pPr>
        <w:ind w:left="720"/>
        <w:rPr>
          <w:rFonts w:ascii="Times New Roman" w:hAnsi="Times New Roman"/>
          <w:lang w:val="en"/>
        </w:rPr>
      </w:pPr>
      <w:r>
        <w:rPr>
          <w:rFonts w:ascii="Times New Roman" w:hAnsi="Times New Roman"/>
          <w:lang w:val="en"/>
        </w:rPr>
        <w:t>Figure 1. Overview of project schedule</w:t>
      </w:r>
    </w:p>
    <w:p w:rsidR="002D2089" w:rsidP="007436BE" w:rsidRDefault="005A1455" w14:paraId="52582354" w14:textId="77777777">
      <w:pPr>
        <w:ind w:left="720"/>
        <w:rPr>
          <w:rFonts w:ascii="Times New Roman" w:hAnsi="Times New Roman"/>
          <w:lang w:val="en"/>
        </w:rPr>
      </w:pPr>
      <w:r w:rsidRPr="002D2089">
        <w:rPr>
          <w:noProof/>
          <w:snapToGrid/>
        </w:rPr>
        <w:drawing>
          <wp:inline distT="0" distB="0" distL="0" distR="0" wp14:anchorId="026C1344" wp14:editId="072BDA9E">
            <wp:extent cx="4643120" cy="4165600"/>
            <wp:effectExtent l="0" t="0" r="0" b="0"/>
            <wp:docPr id="1" name="Picture 1" descr="C:\Users\riley_j\AppData\Local\Microsoft\Windows\Temporary Internet Files\Content.Outlook\P4FGA2BL\16-055_Schedule Overview_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ley_j\AppData\Local\Microsoft\Windows\Temporary Internet Files\Content.Outlook\P4FGA2BL\16-055_Schedule Overview_v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3120" cy="4165600"/>
                    </a:xfrm>
                    <a:prstGeom prst="rect">
                      <a:avLst/>
                    </a:prstGeom>
                    <a:noFill/>
                    <a:ln>
                      <a:noFill/>
                    </a:ln>
                  </pic:spPr>
                </pic:pic>
              </a:graphicData>
            </a:graphic>
          </wp:inline>
        </w:drawing>
      </w:r>
    </w:p>
    <w:p w:rsidRPr="00C407F8" w:rsidR="002D2089" w:rsidP="00C407F8" w:rsidRDefault="002D2089" w14:paraId="1A502808" w14:textId="77777777">
      <w:pPr>
        <w:ind w:left="720"/>
        <w:rPr>
          <w:rFonts w:ascii="Times New Roman" w:hAnsi="Times New Roman"/>
          <w:lang w:val="en"/>
        </w:rPr>
      </w:pPr>
    </w:p>
    <w:p w:rsidR="002D2089" w:rsidP="007436BE" w:rsidRDefault="002D2089" w14:paraId="101C7E92" w14:textId="77777777">
      <w:pPr>
        <w:ind w:left="720"/>
        <w:rPr>
          <w:rFonts w:ascii="Times New Roman" w:hAnsi="Times New Roman"/>
          <w:lang w:val="en"/>
        </w:rPr>
      </w:pPr>
      <w:r w:rsidRPr="002C0EDA">
        <w:rPr>
          <w:rFonts w:ascii="Times New Roman" w:hAnsi="Times New Roman"/>
          <w:lang w:val="en"/>
        </w:rPr>
        <w:t xml:space="preserve">The demonstration will test the two treatment conditions against each other and the control group on multiple outcomes of policy interest to SSA. </w:t>
      </w:r>
      <w:r>
        <w:rPr>
          <w:rFonts w:ascii="Times New Roman" w:hAnsi="Times New Roman"/>
          <w:lang w:val="en"/>
        </w:rPr>
        <w:t xml:space="preserve"> </w:t>
      </w:r>
      <w:r w:rsidRPr="002C0EDA">
        <w:rPr>
          <w:rFonts w:ascii="Times New Roman" w:hAnsi="Times New Roman"/>
          <w:lang w:val="en"/>
        </w:rPr>
        <w:t xml:space="preserve">The primary outcome of interest is the receipt of SSA disability benefits. </w:t>
      </w:r>
      <w:r>
        <w:rPr>
          <w:rFonts w:ascii="Times New Roman" w:hAnsi="Times New Roman"/>
          <w:lang w:val="en"/>
        </w:rPr>
        <w:t xml:space="preserve"> </w:t>
      </w:r>
      <w:r w:rsidRPr="002C0EDA">
        <w:rPr>
          <w:rFonts w:ascii="Times New Roman" w:hAnsi="Times New Roman"/>
          <w:lang w:val="en"/>
        </w:rPr>
        <w:t>Additional outcomes of interest include the timin</w:t>
      </w:r>
      <w:r>
        <w:rPr>
          <w:rFonts w:ascii="Times New Roman" w:hAnsi="Times New Roman"/>
          <w:lang w:val="en"/>
        </w:rPr>
        <w:t>g of benefits-related decisions; total award payments; employment; earnings; income; mental status;</w:t>
      </w:r>
      <w:r w:rsidRPr="002C0EDA">
        <w:rPr>
          <w:rFonts w:ascii="Times New Roman" w:hAnsi="Times New Roman"/>
          <w:lang w:val="en"/>
        </w:rPr>
        <w:t xml:space="preserve"> quality of life, and health services utilization. </w:t>
      </w:r>
      <w:r>
        <w:rPr>
          <w:rFonts w:ascii="Times New Roman" w:hAnsi="Times New Roman"/>
          <w:lang w:val="en"/>
        </w:rPr>
        <w:t xml:space="preserve"> </w:t>
      </w:r>
      <w:r w:rsidRPr="002C0EDA">
        <w:rPr>
          <w:rFonts w:ascii="Times New Roman" w:hAnsi="Times New Roman"/>
          <w:lang w:val="en"/>
        </w:rPr>
        <w:t>The evaluation will also assess participation (the take</w:t>
      </w:r>
      <w:r>
        <w:rPr>
          <w:rFonts w:ascii="Times New Roman" w:hAnsi="Times New Roman"/>
          <w:lang w:val="en"/>
        </w:rPr>
        <w:t xml:space="preserve"> up rate of denied applicants); study implementation; </w:t>
      </w:r>
      <w:r w:rsidRPr="002C0EDA">
        <w:rPr>
          <w:rFonts w:ascii="Times New Roman" w:hAnsi="Times New Roman"/>
          <w:lang w:val="en"/>
        </w:rPr>
        <w:t xml:space="preserve">mental health center </w:t>
      </w:r>
      <w:r>
        <w:rPr>
          <w:rFonts w:ascii="Times New Roman" w:hAnsi="Times New Roman"/>
          <w:lang w:val="en"/>
        </w:rPr>
        <w:t>and provider views of the study;</w:t>
      </w:r>
      <w:r w:rsidRPr="002C0EDA">
        <w:rPr>
          <w:rFonts w:ascii="Times New Roman" w:hAnsi="Times New Roman"/>
          <w:lang w:val="en"/>
        </w:rPr>
        <w:t xml:space="preserve"> and participant and non-participant views of their disability experience and</w:t>
      </w:r>
      <w:r>
        <w:rPr>
          <w:rFonts w:ascii="Times New Roman" w:hAnsi="Times New Roman"/>
          <w:lang w:val="en"/>
        </w:rPr>
        <w:t xml:space="preserve"> association with the study.  </w:t>
      </w:r>
      <w:r w:rsidRPr="002C0EDA">
        <w:rPr>
          <w:rFonts w:ascii="Times New Roman" w:hAnsi="Times New Roman"/>
          <w:lang w:val="en"/>
        </w:rPr>
        <w:t xml:space="preserve">The ethnographic studies will add depth to our characterization of participants and non-participants and provide a deeper understanding of the complex interrelationship of social and economic contexts with individual experiences of mental illness and work among those applying for SSA disability benefits. </w:t>
      </w:r>
    </w:p>
    <w:p w:rsidRPr="002C0EDA" w:rsidR="007436BE" w:rsidP="007436BE" w:rsidRDefault="007436BE" w14:paraId="30305B57" w14:textId="77777777">
      <w:pPr>
        <w:ind w:left="720"/>
        <w:rPr>
          <w:rFonts w:ascii="Times New Roman" w:hAnsi="Times New Roman"/>
          <w:lang w:val="en"/>
        </w:rPr>
      </w:pPr>
    </w:p>
    <w:p w:rsidR="002D2089" w:rsidP="007436BE" w:rsidRDefault="002D2089" w14:paraId="4A2CEA34" w14:textId="77777777">
      <w:pPr>
        <w:ind w:left="720"/>
        <w:rPr>
          <w:rFonts w:ascii="Times New Roman" w:hAnsi="Times New Roman"/>
          <w:lang w:val="en"/>
        </w:rPr>
      </w:pPr>
      <w:r w:rsidRPr="002C0EDA">
        <w:rPr>
          <w:rFonts w:ascii="Times New Roman" w:hAnsi="Times New Roman"/>
          <w:lang w:val="en"/>
        </w:rPr>
        <w:t xml:space="preserve">The evaluation will include five distinct components: </w:t>
      </w:r>
      <w:r>
        <w:rPr>
          <w:rFonts w:ascii="Times New Roman" w:hAnsi="Times New Roman"/>
          <w:lang w:val="en"/>
        </w:rPr>
        <w:t xml:space="preserve"> </w:t>
      </w:r>
      <w:r w:rsidRPr="002C0EDA">
        <w:rPr>
          <w:rFonts w:ascii="Times New Roman" w:hAnsi="Times New Roman"/>
          <w:lang w:val="en"/>
        </w:rPr>
        <w:t>early assessment an</w:t>
      </w:r>
      <w:r>
        <w:rPr>
          <w:rFonts w:ascii="Times New Roman" w:hAnsi="Times New Roman"/>
          <w:lang w:val="en"/>
        </w:rPr>
        <w:t xml:space="preserve">alysis; participation analysis; process analysis; impact analysis; </w:t>
      </w:r>
      <w:r w:rsidR="00DC60B8">
        <w:rPr>
          <w:rFonts w:ascii="Times New Roman" w:hAnsi="Times New Roman"/>
          <w:lang w:val="en"/>
        </w:rPr>
        <w:t>and a benefit-cost analysis:</w:t>
      </w:r>
      <w:r>
        <w:rPr>
          <w:rFonts w:ascii="Times New Roman" w:hAnsi="Times New Roman"/>
          <w:lang w:val="en"/>
        </w:rPr>
        <w:t xml:space="preserve"> </w:t>
      </w:r>
      <w:r w:rsidRPr="002C0EDA">
        <w:rPr>
          <w:rFonts w:ascii="Times New Roman" w:hAnsi="Times New Roman"/>
          <w:lang w:val="en"/>
        </w:rPr>
        <w:t xml:space="preserve"> </w:t>
      </w:r>
    </w:p>
    <w:p w:rsidRPr="002C0EDA" w:rsidR="007E45D9" w:rsidP="007436BE" w:rsidRDefault="007E45D9" w14:paraId="38219F50" w14:textId="77777777">
      <w:pPr>
        <w:ind w:left="720"/>
        <w:rPr>
          <w:rFonts w:ascii="Times New Roman" w:hAnsi="Times New Roman"/>
          <w:lang w:val="en"/>
        </w:rPr>
      </w:pPr>
    </w:p>
    <w:p w:rsidR="002D2089" w:rsidP="008D6526" w:rsidRDefault="002D2089" w14:paraId="7CE99268" w14:textId="77777777">
      <w:pPr>
        <w:pStyle w:val="ListParagraph"/>
        <w:widowControl/>
        <w:numPr>
          <w:ilvl w:val="0"/>
          <w:numId w:val="18"/>
        </w:numPr>
        <w:spacing w:after="200" w:line="276" w:lineRule="auto"/>
        <w:ind w:left="1440"/>
        <w:rPr>
          <w:rFonts w:ascii="Times New Roman" w:hAnsi="Times New Roman"/>
          <w:lang w:val="en"/>
        </w:rPr>
      </w:pPr>
      <w:r w:rsidRPr="002C0EDA">
        <w:rPr>
          <w:rFonts w:ascii="Times New Roman" w:hAnsi="Times New Roman"/>
          <w:b/>
          <w:lang w:val="en"/>
        </w:rPr>
        <w:t>Early Assessment Analysis.</w:t>
      </w:r>
      <w:r w:rsidRPr="002C0EDA">
        <w:rPr>
          <w:rFonts w:ascii="Times New Roman" w:hAnsi="Times New Roman"/>
          <w:lang w:val="en"/>
        </w:rPr>
        <w:t xml:space="preserve"> </w:t>
      </w:r>
      <w:r w:rsidR="007D5DA7">
        <w:rPr>
          <w:rFonts w:ascii="Times New Roman" w:hAnsi="Times New Roman"/>
          <w:lang w:val="en"/>
        </w:rPr>
        <w:t xml:space="preserve"> </w:t>
      </w:r>
      <w:r w:rsidR="00E3249F">
        <w:rPr>
          <w:rFonts w:ascii="Times New Roman" w:hAnsi="Times New Roman"/>
          <w:lang w:val="en"/>
        </w:rPr>
        <w:t>We did an</w:t>
      </w:r>
      <w:r w:rsidRPr="002C0EDA">
        <w:rPr>
          <w:rFonts w:ascii="Times New Roman" w:hAnsi="Times New Roman"/>
          <w:lang w:val="en"/>
        </w:rPr>
        <w:t xml:space="preserve"> early assessment of the study implementation (including recruitment and enrollment, service provision, etc.) </w:t>
      </w:r>
      <w:r w:rsidR="00E3249F">
        <w:rPr>
          <w:rFonts w:ascii="Times New Roman" w:hAnsi="Times New Roman"/>
          <w:lang w:val="en"/>
        </w:rPr>
        <w:t>to provide</w:t>
      </w:r>
      <w:r w:rsidRPr="002C0EDA">
        <w:rPr>
          <w:rFonts w:ascii="Times New Roman" w:hAnsi="Times New Roman"/>
          <w:lang w:val="en"/>
        </w:rPr>
        <w:t xml:space="preserve"> feedback on how the study </w:t>
      </w:r>
      <w:r w:rsidR="00E3249F">
        <w:rPr>
          <w:rFonts w:ascii="Times New Roman" w:hAnsi="Times New Roman"/>
          <w:lang w:val="en"/>
        </w:rPr>
        <w:t xml:space="preserve">was </w:t>
      </w:r>
      <w:r w:rsidRPr="002C0EDA">
        <w:rPr>
          <w:rFonts w:ascii="Times New Roman" w:hAnsi="Times New Roman"/>
          <w:lang w:val="en"/>
        </w:rPr>
        <w:t>going.</w:t>
      </w:r>
      <w:r>
        <w:rPr>
          <w:rFonts w:ascii="Times New Roman" w:hAnsi="Times New Roman"/>
          <w:lang w:val="en"/>
        </w:rPr>
        <w:t xml:space="preserve"> </w:t>
      </w:r>
      <w:r w:rsidRPr="002C0EDA">
        <w:rPr>
          <w:rFonts w:ascii="Times New Roman" w:hAnsi="Times New Roman"/>
          <w:lang w:val="en"/>
        </w:rPr>
        <w:t xml:space="preserve"> After approximately six months of experience with recruitment and enrollment, we</w:t>
      </w:r>
      <w:r w:rsidR="00E3249F">
        <w:rPr>
          <w:rFonts w:ascii="Times New Roman" w:hAnsi="Times New Roman"/>
          <w:lang w:val="en"/>
        </w:rPr>
        <w:t xml:space="preserve"> </w:t>
      </w:r>
      <w:r w:rsidRPr="002C0EDA">
        <w:rPr>
          <w:rFonts w:ascii="Times New Roman" w:hAnsi="Times New Roman"/>
          <w:lang w:val="en"/>
        </w:rPr>
        <w:t>visit</w:t>
      </w:r>
      <w:r w:rsidR="00E3249F">
        <w:rPr>
          <w:rFonts w:ascii="Times New Roman" w:hAnsi="Times New Roman"/>
          <w:lang w:val="en"/>
        </w:rPr>
        <w:t>ed</w:t>
      </w:r>
      <w:r w:rsidRPr="002C0EDA">
        <w:rPr>
          <w:rFonts w:ascii="Times New Roman" w:hAnsi="Times New Roman"/>
          <w:lang w:val="en"/>
        </w:rPr>
        <w:t xml:space="preserve"> all sites and assess</w:t>
      </w:r>
      <w:r w:rsidR="00E3249F">
        <w:rPr>
          <w:rFonts w:ascii="Times New Roman" w:hAnsi="Times New Roman"/>
          <w:lang w:val="en"/>
        </w:rPr>
        <w:t>ed</w:t>
      </w:r>
      <w:r w:rsidRPr="002C0EDA">
        <w:rPr>
          <w:rFonts w:ascii="Times New Roman" w:hAnsi="Times New Roman"/>
          <w:lang w:val="en"/>
        </w:rPr>
        <w:t xml:space="preserve"> the implementation consistency within and across sites. </w:t>
      </w:r>
      <w:r>
        <w:rPr>
          <w:rFonts w:ascii="Times New Roman" w:hAnsi="Times New Roman"/>
          <w:lang w:val="en"/>
        </w:rPr>
        <w:t xml:space="preserve"> </w:t>
      </w:r>
      <w:r w:rsidR="00E3249F">
        <w:rPr>
          <w:rFonts w:ascii="Times New Roman" w:hAnsi="Times New Roman"/>
          <w:lang w:val="en"/>
        </w:rPr>
        <w:t xml:space="preserve">The early assessment report </w:t>
      </w:r>
      <w:r w:rsidRPr="002C0EDA" w:rsidR="00E3249F">
        <w:rPr>
          <w:rFonts w:ascii="Times New Roman" w:hAnsi="Times New Roman"/>
          <w:lang w:val="en"/>
        </w:rPr>
        <w:t>describe</w:t>
      </w:r>
      <w:r w:rsidR="00E3249F">
        <w:rPr>
          <w:rFonts w:ascii="Times New Roman" w:hAnsi="Times New Roman"/>
          <w:lang w:val="en"/>
        </w:rPr>
        <w:t>d</w:t>
      </w:r>
      <w:r w:rsidRPr="002C0EDA">
        <w:rPr>
          <w:rFonts w:ascii="Times New Roman" w:hAnsi="Times New Roman"/>
          <w:lang w:val="en"/>
        </w:rPr>
        <w:t xml:space="preserve"> implementation across all sites. </w:t>
      </w:r>
      <w:r>
        <w:rPr>
          <w:rFonts w:ascii="Times New Roman" w:hAnsi="Times New Roman"/>
          <w:lang w:val="en"/>
        </w:rPr>
        <w:t xml:space="preserve"> </w:t>
      </w:r>
      <w:r w:rsidRPr="002C0EDA">
        <w:rPr>
          <w:rFonts w:ascii="Times New Roman" w:hAnsi="Times New Roman"/>
          <w:lang w:val="en"/>
        </w:rPr>
        <w:t xml:space="preserve">We </w:t>
      </w:r>
      <w:r w:rsidR="00E3249F">
        <w:rPr>
          <w:rFonts w:ascii="Times New Roman" w:hAnsi="Times New Roman"/>
          <w:lang w:val="en"/>
        </w:rPr>
        <w:t>observed</w:t>
      </w:r>
      <w:r>
        <w:rPr>
          <w:rFonts w:ascii="Times New Roman" w:hAnsi="Times New Roman"/>
          <w:lang w:val="en"/>
        </w:rPr>
        <w:t xml:space="preserve"> recruitment efforts;</w:t>
      </w:r>
      <w:r w:rsidRPr="002C0EDA">
        <w:rPr>
          <w:rFonts w:ascii="Times New Roman" w:hAnsi="Times New Roman"/>
          <w:lang w:val="en"/>
        </w:rPr>
        <w:t xml:space="preserve"> investigate</w:t>
      </w:r>
      <w:r w:rsidR="00E3249F">
        <w:rPr>
          <w:rFonts w:ascii="Times New Roman" w:hAnsi="Times New Roman"/>
          <w:lang w:val="en"/>
        </w:rPr>
        <w:t>d</w:t>
      </w:r>
      <w:r w:rsidRPr="002C0EDA">
        <w:rPr>
          <w:rFonts w:ascii="Times New Roman" w:hAnsi="Times New Roman"/>
          <w:lang w:val="en"/>
        </w:rPr>
        <w:t xml:space="preserve"> t</w:t>
      </w:r>
      <w:r>
        <w:rPr>
          <w:rFonts w:ascii="Times New Roman" w:hAnsi="Times New Roman"/>
          <w:lang w:val="en"/>
        </w:rPr>
        <w:t>he quality of random assignment;</w:t>
      </w:r>
      <w:r w:rsidR="00E3249F">
        <w:rPr>
          <w:rFonts w:ascii="Times New Roman" w:hAnsi="Times New Roman"/>
          <w:lang w:val="en"/>
        </w:rPr>
        <w:t xml:space="preserve"> and identified</w:t>
      </w:r>
      <w:r w:rsidRPr="002C0EDA">
        <w:rPr>
          <w:rFonts w:ascii="Times New Roman" w:hAnsi="Times New Roman"/>
          <w:lang w:val="en"/>
        </w:rPr>
        <w:t xml:space="preserve"> any issues that arose with implementation technical assistance.</w:t>
      </w:r>
      <w:r>
        <w:rPr>
          <w:rFonts w:ascii="Times New Roman" w:hAnsi="Times New Roman"/>
          <w:lang w:val="en"/>
        </w:rPr>
        <w:t xml:space="preserve"> </w:t>
      </w:r>
      <w:r w:rsidRPr="002C0EDA">
        <w:rPr>
          <w:rFonts w:ascii="Times New Roman" w:hAnsi="Times New Roman"/>
          <w:lang w:val="en"/>
        </w:rPr>
        <w:t xml:space="preserve"> </w:t>
      </w:r>
      <w:r w:rsidR="00E3249F">
        <w:rPr>
          <w:rFonts w:ascii="Times New Roman" w:hAnsi="Times New Roman"/>
          <w:lang w:val="en"/>
        </w:rPr>
        <w:t xml:space="preserve">We are done with this early assessment. </w:t>
      </w:r>
    </w:p>
    <w:p w:rsidR="002D2089" w:rsidP="002D2089" w:rsidRDefault="002D2089" w14:paraId="27A29186" w14:textId="77777777">
      <w:pPr>
        <w:pStyle w:val="ListParagraph"/>
        <w:rPr>
          <w:rFonts w:ascii="Times New Roman" w:hAnsi="Times New Roman"/>
          <w:lang w:val="en"/>
        </w:rPr>
      </w:pPr>
    </w:p>
    <w:p w:rsidR="002D2089" w:rsidP="008D6526" w:rsidRDefault="002D2089" w14:paraId="22B59155" w14:textId="77777777">
      <w:pPr>
        <w:pStyle w:val="ListParagraph"/>
        <w:widowControl/>
        <w:numPr>
          <w:ilvl w:val="0"/>
          <w:numId w:val="18"/>
        </w:numPr>
        <w:spacing w:after="200" w:line="276" w:lineRule="auto"/>
        <w:ind w:left="1440"/>
        <w:rPr>
          <w:rFonts w:ascii="Times New Roman" w:hAnsi="Times New Roman"/>
          <w:lang w:val="en"/>
        </w:rPr>
      </w:pPr>
      <w:r w:rsidRPr="00BA5371">
        <w:rPr>
          <w:rFonts w:ascii="Times New Roman" w:hAnsi="Times New Roman"/>
          <w:b/>
          <w:lang w:val="en"/>
        </w:rPr>
        <w:t>Participation Analysis.</w:t>
      </w:r>
      <w:r w:rsidRPr="002C0EDA">
        <w:rPr>
          <w:rFonts w:ascii="Times New Roman" w:hAnsi="Times New Roman"/>
          <w:lang w:val="en"/>
        </w:rPr>
        <w:t xml:space="preserve"> </w:t>
      </w:r>
      <w:r w:rsidR="007D5DA7">
        <w:rPr>
          <w:rFonts w:ascii="Times New Roman" w:hAnsi="Times New Roman"/>
          <w:lang w:val="en"/>
        </w:rPr>
        <w:t xml:space="preserve"> </w:t>
      </w:r>
      <w:r w:rsidRPr="002C0EDA">
        <w:rPr>
          <w:rFonts w:ascii="Times New Roman" w:hAnsi="Times New Roman"/>
          <w:lang w:val="en"/>
        </w:rPr>
        <w:t>The participation analysis assess</w:t>
      </w:r>
      <w:r w:rsidR="00604B6B">
        <w:rPr>
          <w:rFonts w:ascii="Times New Roman" w:hAnsi="Times New Roman"/>
          <w:lang w:val="en"/>
        </w:rPr>
        <w:t>es</w:t>
      </w:r>
      <w:r w:rsidRPr="002C0EDA">
        <w:rPr>
          <w:rFonts w:ascii="Times New Roman" w:hAnsi="Times New Roman"/>
          <w:lang w:val="en"/>
        </w:rPr>
        <w:t xml:space="preserve"> the take-up rate for the study.  The analysis document</w:t>
      </w:r>
      <w:r w:rsidR="00E3249F">
        <w:rPr>
          <w:rFonts w:ascii="Times New Roman" w:hAnsi="Times New Roman"/>
          <w:lang w:val="en"/>
        </w:rPr>
        <w:t>s</w:t>
      </w:r>
      <w:r w:rsidRPr="002C0EDA">
        <w:rPr>
          <w:rFonts w:ascii="Times New Roman" w:hAnsi="Times New Roman"/>
          <w:lang w:val="en"/>
        </w:rPr>
        <w:t xml:space="preserve"> the recruitment process as a series of discrete steps, within which we document the outcome or </w:t>
      </w:r>
      <w:r w:rsidRPr="007D5DA7">
        <w:rPr>
          <w:rFonts w:ascii="Times New Roman" w:hAnsi="Times New Roman"/>
          <w:lang w:val="en"/>
        </w:rPr>
        <w:t>disposition</w:t>
      </w:r>
      <w:r w:rsidRPr="002C0EDA">
        <w:rPr>
          <w:rFonts w:ascii="Times New Roman" w:hAnsi="Times New Roman"/>
          <w:lang w:val="en"/>
        </w:rPr>
        <w:t xml:space="preserve"> of each step for each prospective participant until they disengage from the recruitment process or enroll in the study.</w:t>
      </w:r>
    </w:p>
    <w:p w:rsidRPr="00EC323C" w:rsidR="002D2089" w:rsidP="002D2089" w:rsidRDefault="002D2089" w14:paraId="2A952094" w14:textId="77777777">
      <w:pPr>
        <w:pStyle w:val="ListParagraph"/>
        <w:rPr>
          <w:rFonts w:ascii="Times New Roman" w:hAnsi="Times New Roman"/>
          <w:lang w:val="en"/>
        </w:rPr>
      </w:pPr>
    </w:p>
    <w:p w:rsidR="002D2089" w:rsidP="008D6526" w:rsidRDefault="002D2089" w14:paraId="360F982C" w14:textId="77777777">
      <w:pPr>
        <w:pStyle w:val="ListParagraph"/>
        <w:widowControl/>
        <w:numPr>
          <w:ilvl w:val="0"/>
          <w:numId w:val="18"/>
        </w:numPr>
        <w:spacing w:after="200" w:line="276" w:lineRule="auto"/>
        <w:ind w:left="1440"/>
        <w:rPr>
          <w:rFonts w:ascii="Times New Roman" w:hAnsi="Times New Roman"/>
          <w:lang w:val="en"/>
        </w:rPr>
      </w:pPr>
      <w:r w:rsidRPr="00EC323C">
        <w:rPr>
          <w:rFonts w:ascii="Times New Roman" w:hAnsi="Times New Roman"/>
          <w:b/>
          <w:lang w:val="en"/>
        </w:rPr>
        <w:t>Process Analysis.</w:t>
      </w:r>
      <w:r w:rsidRPr="002C0EDA">
        <w:rPr>
          <w:rFonts w:ascii="Times New Roman" w:hAnsi="Times New Roman"/>
          <w:lang w:val="en"/>
        </w:rPr>
        <w:t xml:space="preserve"> </w:t>
      </w:r>
      <w:r w:rsidR="007D5DA7">
        <w:rPr>
          <w:rFonts w:ascii="Times New Roman" w:hAnsi="Times New Roman"/>
          <w:lang w:val="en"/>
        </w:rPr>
        <w:t xml:space="preserve"> </w:t>
      </w:r>
      <w:r w:rsidRPr="002C0EDA">
        <w:rPr>
          <w:rFonts w:ascii="Times New Roman" w:hAnsi="Times New Roman"/>
          <w:lang w:val="en"/>
        </w:rPr>
        <w:t>The process analysis describe</w:t>
      </w:r>
      <w:r w:rsidR="00E3249F">
        <w:rPr>
          <w:rFonts w:ascii="Times New Roman" w:hAnsi="Times New Roman"/>
          <w:lang w:val="en"/>
        </w:rPr>
        <w:t xml:space="preserve">s </w:t>
      </w:r>
      <w:r w:rsidRPr="002C0EDA">
        <w:rPr>
          <w:rFonts w:ascii="Times New Roman" w:hAnsi="Times New Roman"/>
          <w:lang w:val="en"/>
        </w:rPr>
        <w:t xml:space="preserve">implementation of the </w:t>
      </w:r>
      <w:r w:rsidR="00E3249F">
        <w:rPr>
          <w:rFonts w:ascii="Times New Roman" w:hAnsi="Times New Roman"/>
        </w:rPr>
        <w:t>SED</w:t>
      </w:r>
      <w:r>
        <w:rPr>
          <w:rFonts w:ascii="Times New Roman" w:hAnsi="Times New Roman"/>
        </w:rPr>
        <w:t xml:space="preserve"> </w:t>
      </w:r>
      <w:r w:rsidRPr="002C0EDA">
        <w:rPr>
          <w:rFonts w:ascii="Times New Roman" w:hAnsi="Times New Roman"/>
          <w:lang w:val="en"/>
        </w:rPr>
        <w:t xml:space="preserve">across all sites. </w:t>
      </w:r>
      <w:r>
        <w:rPr>
          <w:rFonts w:ascii="Times New Roman" w:hAnsi="Times New Roman"/>
          <w:lang w:val="en"/>
        </w:rPr>
        <w:t xml:space="preserve"> </w:t>
      </w:r>
      <w:r w:rsidR="00E3249F">
        <w:rPr>
          <w:rFonts w:ascii="Times New Roman" w:hAnsi="Times New Roman"/>
          <w:lang w:val="en"/>
        </w:rPr>
        <w:t xml:space="preserve">The analysis </w:t>
      </w:r>
      <w:r w:rsidRPr="002C0EDA">
        <w:rPr>
          <w:rFonts w:ascii="Times New Roman" w:hAnsi="Times New Roman"/>
          <w:lang w:val="en"/>
        </w:rPr>
        <w:t>provide</w:t>
      </w:r>
      <w:r w:rsidR="00E3249F">
        <w:rPr>
          <w:rFonts w:ascii="Times New Roman" w:hAnsi="Times New Roman"/>
          <w:lang w:val="en"/>
        </w:rPr>
        <w:t>s</w:t>
      </w:r>
      <w:r w:rsidRPr="002C0EDA">
        <w:rPr>
          <w:rFonts w:ascii="Times New Roman" w:hAnsi="Times New Roman"/>
          <w:lang w:val="en"/>
        </w:rPr>
        <w:t xml:space="preserve"> a longitudinal account of demonstration activities to describe changes over time in response to contextual features of the implementation environments.</w:t>
      </w:r>
      <w:r>
        <w:rPr>
          <w:rFonts w:ascii="Times New Roman" w:hAnsi="Times New Roman"/>
          <w:lang w:val="en"/>
        </w:rPr>
        <w:t xml:space="preserve">  </w:t>
      </w:r>
      <w:r w:rsidRPr="002C0EDA">
        <w:rPr>
          <w:rFonts w:ascii="Times New Roman" w:hAnsi="Times New Roman"/>
          <w:lang w:val="en"/>
        </w:rPr>
        <w:t>For ex</w:t>
      </w:r>
      <w:r w:rsidR="00E3249F">
        <w:rPr>
          <w:rFonts w:ascii="Times New Roman" w:hAnsi="Times New Roman"/>
          <w:lang w:val="en"/>
        </w:rPr>
        <w:t xml:space="preserve">ample, the process analysis </w:t>
      </w:r>
      <w:r w:rsidRPr="002C0EDA">
        <w:rPr>
          <w:rFonts w:ascii="Times New Roman" w:hAnsi="Times New Roman"/>
          <w:lang w:val="en"/>
        </w:rPr>
        <w:t>describe</w:t>
      </w:r>
      <w:r w:rsidR="00E3249F">
        <w:rPr>
          <w:rFonts w:ascii="Times New Roman" w:hAnsi="Times New Roman"/>
          <w:lang w:val="en"/>
        </w:rPr>
        <w:t>s</w:t>
      </w:r>
      <w:r w:rsidRPr="002C0EDA">
        <w:rPr>
          <w:rFonts w:ascii="Times New Roman" w:hAnsi="Times New Roman"/>
          <w:lang w:val="en"/>
        </w:rPr>
        <w:t xml:space="preserve"> how early program operations matured, and explain how each component of the </w:t>
      </w:r>
      <w:r>
        <w:rPr>
          <w:rFonts w:ascii="Times New Roman" w:hAnsi="Times New Roman"/>
        </w:rPr>
        <w:t>S</w:t>
      </w:r>
      <w:r w:rsidR="00E3249F">
        <w:rPr>
          <w:rFonts w:ascii="Times New Roman" w:hAnsi="Times New Roman"/>
        </w:rPr>
        <w:t>ED</w:t>
      </w:r>
      <w:r>
        <w:rPr>
          <w:rFonts w:ascii="Times New Roman" w:hAnsi="Times New Roman"/>
        </w:rPr>
        <w:t xml:space="preserve"> </w:t>
      </w:r>
      <w:r w:rsidRPr="002C0EDA">
        <w:rPr>
          <w:rFonts w:ascii="Times New Roman" w:hAnsi="Times New Roman"/>
          <w:lang w:val="en"/>
        </w:rPr>
        <w:t>evolved.</w:t>
      </w:r>
      <w:r>
        <w:rPr>
          <w:rFonts w:ascii="Times New Roman" w:hAnsi="Times New Roman"/>
          <w:lang w:val="en"/>
        </w:rPr>
        <w:t xml:space="preserve"> </w:t>
      </w:r>
      <w:r w:rsidRPr="002C0EDA">
        <w:rPr>
          <w:rFonts w:ascii="Times New Roman" w:hAnsi="Times New Roman"/>
          <w:lang w:val="en"/>
        </w:rPr>
        <w:t xml:space="preserve"> The purpose of describing the implementation is to strengthen inferences of causality among program elements and outcomes. </w:t>
      </w:r>
      <w:r>
        <w:rPr>
          <w:rFonts w:ascii="Times New Roman" w:hAnsi="Times New Roman"/>
          <w:lang w:val="en"/>
        </w:rPr>
        <w:t xml:space="preserve"> </w:t>
      </w:r>
      <w:r w:rsidRPr="002C0EDA">
        <w:rPr>
          <w:rFonts w:ascii="Times New Roman" w:hAnsi="Times New Roman"/>
          <w:lang w:val="en"/>
        </w:rPr>
        <w:t xml:space="preserve">The goal of the process analysis is to provide a theory of how and why the </w:t>
      </w:r>
      <w:r w:rsidR="00E3249F">
        <w:rPr>
          <w:rFonts w:ascii="Times New Roman" w:hAnsi="Times New Roman"/>
          <w:lang w:val="en"/>
        </w:rPr>
        <w:t>SED</w:t>
      </w:r>
      <w:r>
        <w:rPr>
          <w:rFonts w:ascii="Times New Roman" w:hAnsi="Times New Roman"/>
        </w:rPr>
        <w:t xml:space="preserve"> </w:t>
      </w:r>
      <w:r w:rsidRPr="002C0EDA">
        <w:rPr>
          <w:rFonts w:ascii="Times New Roman" w:hAnsi="Times New Roman"/>
          <w:lang w:val="en"/>
        </w:rPr>
        <w:t xml:space="preserve">program works. </w:t>
      </w:r>
      <w:r>
        <w:rPr>
          <w:rFonts w:ascii="Times New Roman" w:hAnsi="Times New Roman"/>
          <w:lang w:val="en"/>
        </w:rPr>
        <w:t xml:space="preserve"> </w:t>
      </w:r>
      <w:r w:rsidRPr="002C0EDA">
        <w:rPr>
          <w:rFonts w:ascii="Times New Roman" w:hAnsi="Times New Roman"/>
          <w:lang w:val="en"/>
        </w:rPr>
        <w:t>Ultimately, the process analysis will integrate data from multiple sources to assess implementation fidelity; identify aspects of operations or implementation that required technical assistance; and assess the feasibility of expanding the demonstration or scaling up some or all of its features as future policy.</w:t>
      </w:r>
    </w:p>
    <w:p w:rsidRPr="00EC323C" w:rsidR="002D2089" w:rsidP="00F916A1" w:rsidRDefault="002D2089" w14:paraId="0F4D91A0" w14:textId="77777777">
      <w:pPr>
        <w:pStyle w:val="ListParagraph"/>
        <w:widowControl/>
        <w:spacing w:after="200" w:line="276" w:lineRule="auto"/>
        <w:ind w:left="1440"/>
        <w:rPr>
          <w:rFonts w:ascii="Times New Roman" w:hAnsi="Times New Roman"/>
          <w:lang w:val="en"/>
        </w:rPr>
      </w:pPr>
    </w:p>
    <w:p w:rsidR="002D2089" w:rsidP="008D6526" w:rsidRDefault="002D2089" w14:paraId="2DD85F19" w14:textId="77777777">
      <w:pPr>
        <w:pStyle w:val="ListParagraph"/>
        <w:widowControl/>
        <w:numPr>
          <w:ilvl w:val="0"/>
          <w:numId w:val="18"/>
        </w:numPr>
        <w:spacing w:after="200" w:line="276" w:lineRule="auto"/>
        <w:ind w:left="1440"/>
        <w:rPr>
          <w:rFonts w:ascii="Times New Roman" w:hAnsi="Times New Roman"/>
          <w:lang w:val="en"/>
        </w:rPr>
      </w:pPr>
      <w:r w:rsidRPr="00EC323C">
        <w:rPr>
          <w:rFonts w:ascii="Times New Roman" w:hAnsi="Times New Roman"/>
          <w:b/>
          <w:lang w:val="en"/>
        </w:rPr>
        <w:t>Impact Analysis.</w:t>
      </w:r>
      <w:r w:rsidRPr="002C0EDA">
        <w:rPr>
          <w:rFonts w:ascii="Times New Roman" w:hAnsi="Times New Roman"/>
          <w:lang w:val="en"/>
        </w:rPr>
        <w:t xml:space="preserve"> </w:t>
      </w:r>
      <w:r w:rsidR="007D5DA7">
        <w:rPr>
          <w:rFonts w:ascii="Times New Roman" w:hAnsi="Times New Roman"/>
          <w:lang w:val="en"/>
        </w:rPr>
        <w:t xml:space="preserve"> </w:t>
      </w:r>
      <w:r w:rsidRPr="002C0EDA">
        <w:rPr>
          <w:rFonts w:ascii="Times New Roman" w:hAnsi="Times New Roman"/>
          <w:lang w:val="en"/>
        </w:rPr>
        <w:t>The impact analysis assess</w:t>
      </w:r>
      <w:r w:rsidR="00604B6B">
        <w:rPr>
          <w:rFonts w:ascii="Times New Roman" w:hAnsi="Times New Roman"/>
          <w:lang w:val="en"/>
        </w:rPr>
        <w:t>es</w:t>
      </w:r>
      <w:r w:rsidRPr="002C0EDA">
        <w:rPr>
          <w:rFonts w:ascii="Times New Roman" w:hAnsi="Times New Roman"/>
          <w:lang w:val="en"/>
        </w:rPr>
        <w:t xml:space="preserve"> the effectiveness of the interventions by comparing the three conditions:</w:t>
      </w:r>
      <w:r>
        <w:rPr>
          <w:rFonts w:ascii="Times New Roman" w:hAnsi="Times New Roman"/>
          <w:lang w:val="en"/>
        </w:rPr>
        <w:t xml:space="preserve"> </w:t>
      </w:r>
      <w:r w:rsidRPr="002C0EDA">
        <w:rPr>
          <w:rFonts w:ascii="Times New Roman" w:hAnsi="Times New Roman"/>
          <w:lang w:val="en"/>
        </w:rPr>
        <w:t xml:space="preserve"> Full-Service, Basic-Service, and Usual Services (control).</w:t>
      </w:r>
      <w:r>
        <w:rPr>
          <w:rFonts w:ascii="Times New Roman" w:hAnsi="Times New Roman"/>
          <w:lang w:val="en"/>
        </w:rPr>
        <w:t xml:space="preserve">  </w:t>
      </w:r>
      <w:r w:rsidRPr="002C0EDA">
        <w:rPr>
          <w:rFonts w:ascii="Times New Roman" w:hAnsi="Times New Roman"/>
          <w:lang w:val="en"/>
        </w:rPr>
        <w:t>Analyses include</w:t>
      </w:r>
      <w:r w:rsidR="0056239B">
        <w:rPr>
          <w:rFonts w:ascii="Times New Roman" w:hAnsi="Times New Roman"/>
          <w:lang w:val="en"/>
        </w:rPr>
        <w:t>s</w:t>
      </w:r>
      <w:r w:rsidRPr="002C0EDA">
        <w:rPr>
          <w:rFonts w:ascii="Times New Roman" w:hAnsi="Times New Roman"/>
          <w:lang w:val="en"/>
        </w:rPr>
        <w:t xml:space="preserve"> cross-sectional comparisons between the groups at key time points (e.g., univariate comparisons, multi-level model-based comparisons, assessme</w:t>
      </w:r>
      <w:r>
        <w:rPr>
          <w:rFonts w:ascii="Times New Roman" w:hAnsi="Times New Roman"/>
          <w:lang w:val="en"/>
        </w:rPr>
        <w:t xml:space="preserve">nt of the drivers of outcomes); </w:t>
      </w:r>
      <w:r w:rsidRPr="002C0EDA">
        <w:rPr>
          <w:rFonts w:ascii="Times New Roman" w:hAnsi="Times New Roman"/>
          <w:lang w:val="en"/>
        </w:rPr>
        <w:t>longitudinal analyses (e.g., duration comparisons, multi-level model-based comparisons, assessment of the drivers of outcom</w:t>
      </w:r>
      <w:r>
        <w:rPr>
          <w:rFonts w:ascii="Times New Roman" w:hAnsi="Times New Roman"/>
          <w:lang w:val="en"/>
        </w:rPr>
        <w:t xml:space="preserve">es); </w:t>
      </w:r>
      <w:r w:rsidRPr="002C0EDA">
        <w:rPr>
          <w:rFonts w:ascii="Times New Roman" w:hAnsi="Times New Roman"/>
          <w:lang w:val="en"/>
        </w:rPr>
        <w:t xml:space="preserve">and subgroup analyses (e.g., age and claim type). </w:t>
      </w:r>
      <w:r>
        <w:rPr>
          <w:rFonts w:ascii="Times New Roman" w:hAnsi="Times New Roman"/>
          <w:lang w:val="en"/>
        </w:rPr>
        <w:t xml:space="preserve"> </w:t>
      </w:r>
      <w:r w:rsidRPr="002C0EDA">
        <w:rPr>
          <w:rFonts w:ascii="Times New Roman" w:hAnsi="Times New Roman"/>
          <w:lang w:val="en"/>
        </w:rPr>
        <w:t xml:space="preserve">We also assess the validity of random assignment by examining whether the treatment and control groups differ on baseline characteristics. </w:t>
      </w:r>
    </w:p>
    <w:p w:rsidRPr="00604B6B" w:rsidR="002D2089" w:rsidP="00604B6B" w:rsidRDefault="002D2089" w14:paraId="60C50FDB" w14:textId="77777777">
      <w:pPr>
        <w:pStyle w:val="ListParagraph"/>
        <w:ind w:left="1440"/>
        <w:rPr>
          <w:rFonts w:ascii="Times New Roman" w:hAnsi="Times New Roman"/>
          <w:lang w:val="en"/>
        </w:rPr>
      </w:pPr>
      <w:r w:rsidRPr="002C0EDA">
        <w:rPr>
          <w:rFonts w:ascii="Times New Roman" w:hAnsi="Times New Roman"/>
          <w:lang w:val="en"/>
        </w:rPr>
        <w:t xml:space="preserve">The goal of the </w:t>
      </w:r>
      <w:r w:rsidR="00C34B7C">
        <w:rPr>
          <w:rFonts w:ascii="Times New Roman" w:hAnsi="Times New Roman"/>
          <w:lang w:val="en"/>
        </w:rPr>
        <w:t>SED</w:t>
      </w:r>
      <w:r>
        <w:rPr>
          <w:rFonts w:ascii="Times New Roman" w:hAnsi="Times New Roman"/>
        </w:rPr>
        <w:t xml:space="preserve"> </w:t>
      </w:r>
      <w:r w:rsidRPr="002C0EDA">
        <w:rPr>
          <w:rFonts w:ascii="Times New Roman" w:hAnsi="Times New Roman"/>
          <w:lang w:val="en"/>
        </w:rPr>
        <w:t xml:space="preserve">is to promote delay of participation </w:t>
      </w:r>
      <w:r>
        <w:rPr>
          <w:rFonts w:ascii="Times New Roman" w:hAnsi="Times New Roman"/>
          <w:lang w:val="en"/>
        </w:rPr>
        <w:t xml:space="preserve">(to the point of </w:t>
      </w:r>
      <w:r w:rsidRPr="00604B6B">
        <w:rPr>
          <w:rFonts w:ascii="Times New Roman" w:hAnsi="Times New Roman"/>
          <w:lang w:val="en"/>
        </w:rPr>
        <w:t>no</w:t>
      </w:r>
      <w:r w:rsidR="00604B6B">
        <w:rPr>
          <w:rFonts w:ascii="Times New Roman" w:hAnsi="Times New Roman"/>
          <w:lang w:val="en"/>
        </w:rPr>
        <w:t>n</w:t>
      </w:r>
      <w:r w:rsidR="00604B6B">
        <w:rPr>
          <w:rFonts w:ascii="Times New Roman" w:hAnsi="Times New Roman"/>
          <w:lang w:val="en"/>
        </w:rPr>
        <w:noBreakHyphen/>
      </w:r>
      <w:r w:rsidRPr="00604B6B">
        <w:rPr>
          <w:rFonts w:ascii="Times New Roman" w:hAnsi="Times New Roman"/>
          <w:lang w:val="en"/>
        </w:rPr>
        <w:t>participation) in SSA disability benefits by obtaining and maintaining employment.  Thus, the primary outcome for the impact evaluation is the receipt of SSA disability benefits.  In addition, we will examine appeals and reapplication, the timing of benefits-related decisions, and total award payments.  Other key outcomes concern employment; earnings; clinical; and quality of life outcomes, such as participants’ access to healthcare, healthcare costs, health and functioning, and wellbeing.</w:t>
      </w:r>
    </w:p>
    <w:p w:rsidRPr="002C0EDA" w:rsidR="002D2089" w:rsidP="002D2089" w:rsidRDefault="002D2089" w14:paraId="02FE333B" w14:textId="77777777">
      <w:pPr>
        <w:pStyle w:val="ListParagraph"/>
        <w:rPr>
          <w:rFonts w:ascii="Times New Roman" w:hAnsi="Times New Roman"/>
          <w:lang w:val="en"/>
        </w:rPr>
      </w:pPr>
    </w:p>
    <w:p w:rsidRPr="00BB56E2" w:rsidR="002D2089" w:rsidP="008D6526" w:rsidRDefault="002D2089" w14:paraId="6D001CC6" w14:textId="77777777">
      <w:pPr>
        <w:pStyle w:val="ListParagraph"/>
        <w:widowControl/>
        <w:numPr>
          <w:ilvl w:val="0"/>
          <w:numId w:val="18"/>
        </w:numPr>
        <w:spacing w:after="200" w:line="276" w:lineRule="auto"/>
        <w:ind w:left="1440"/>
        <w:rPr>
          <w:rFonts w:ascii="Times New Roman" w:hAnsi="Times New Roman"/>
          <w:lang w:val="en"/>
        </w:rPr>
      </w:pPr>
      <w:r w:rsidRPr="00EC323C">
        <w:rPr>
          <w:rFonts w:ascii="Times New Roman" w:hAnsi="Times New Roman"/>
          <w:b/>
          <w:lang w:val="en"/>
        </w:rPr>
        <w:t>Benefit-Cost Analy</w:t>
      </w:r>
      <w:r>
        <w:rPr>
          <w:rFonts w:ascii="Times New Roman" w:hAnsi="Times New Roman"/>
          <w:b/>
          <w:lang w:val="en"/>
        </w:rPr>
        <w:t>sis</w:t>
      </w:r>
    </w:p>
    <w:p w:rsidR="002D2089" w:rsidP="00F916A1" w:rsidRDefault="002D2089" w14:paraId="385CB691" w14:textId="77777777">
      <w:pPr>
        <w:pStyle w:val="ListParagraph"/>
        <w:ind w:left="1440"/>
        <w:rPr>
          <w:rFonts w:ascii="Times New Roman" w:hAnsi="Times New Roman"/>
          <w:lang w:val="en"/>
        </w:rPr>
      </w:pPr>
      <w:r w:rsidRPr="002C0EDA">
        <w:rPr>
          <w:rFonts w:ascii="Times New Roman" w:hAnsi="Times New Roman"/>
          <w:lang w:val="en"/>
        </w:rPr>
        <w:t xml:space="preserve">In estimating net benefits of the treatment conditions, we will follow the basic principles of benefit cost analysis and apply standard procedures assessing employment programs. </w:t>
      </w:r>
      <w:r>
        <w:rPr>
          <w:rFonts w:ascii="Times New Roman" w:hAnsi="Times New Roman"/>
          <w:lang w:val="en"/>
        </w:rPr>
        <w:t xml:space="preserve"> </w:t>
      </w:r>
      <w:r w:rsidRPr="002C0EDA">
        <w:rPr>
          <w:rFonts w:ascii="Times New Roman" w:hAnsi="Times New Roman"/>
          <w:lang w:val="en"/>
        </w:rPr>
        <w:t>The benefits and costs we will assess include</w:t>
      </w:r>
      <w:r w:rsidR="00C34B7C">
        <w:rPr>
          <w:rFonts w:ascii="Times New Roman" w:hAnsi="Times New Roman"/>
          <w:lang w:val="en"/>
        </w:rPr>
        <w:t>:</w:t>
      </w:r>
      <w:r w:rsidRPr="002C0EDA">
        <w:rPr>
          <w:rFonts w:ascii="Times New Roman" w:hAnsi="Times New Roman"/>
          <w:lang w:val="en"/>
        </w:rPr>
        <w:t xml:space="preserve"> resource costs for d</w:t>
      </w:r>
      <w:r>
        <w:rPr>
          <w:rFonts w:ascii="Times New Roman" w:hAnsi="Times New Roman"/>
          <w:lang w:val="en"/>
        </w:rPr>
        <w:t xml:space="preserve">irect health service provision; IPS services program costs; </w:t>
      </w:r>
      <w:r w:rsidRPr="002C0EDA">
        <w:rPr>
          <w:rFonts w:ascii="Times New Roman" w:hAnsi="Times New Roman"/>
          <w:lang w:val="en"/>
        </w:rPr>
        <w:t>reduction in health care expenses paid by public programs (e.g</w:t>
      </w:r>
      <w:r>
        <w:rPr>
          <w:rFonts w:ascii="Times New Roman" w:hAnsi="Times New Roman"/>
          <w:lang w:val="en"/>
        </w:rPr>
        <w:t xml:space="preserve">., Medicaid) or private funding; </w:t>
      </w:r>
      <w:r w:rsidRPr="002C0EDA">
        <w:rPr>
          <w:rFonts w:ascii="Times New Roman" w:hAnsi="Times New Roman"/>
          <w:lang w:val="en"/>
        </w:rPr>
        <w:t xml:space="preserve"> participants’ after-tax earnings and fringe benefits</w:t>
      </w:r>
      <w:r>
        <w:rPr>
          <w:rFonts w:ascii="Times New Roman" w:hAnsi="Times New Roman"/>
          <w:lang w:val="en"/>
        </w:rPr>
        <w:t xml:space="preserve">; taxes paid by participants; </w:t>
      </w:r>
      <w:r w:rsidRPr="002C0EDA">
        <w:rPr>
          <w:rFonts w:ascii="Times New Roman" w:hAnsi="Times New Roman"/>
          <w:lang w:val="en"/>
        </w:rPr>
        <w:t xml:space="preserve"> reduction in dis</w:t>
      </w:r>
      <w:r>
        <w:rPr>
          <w:rFonts w:ascii="Times New Roman" w:hAnsi="Times New Roman"/>
          <w:lang w:val="en"/>
        </w:rPr>
        <w:t xml:space="preserve">ability benefits (e.g., SSIDI); </w:t>
      </w:r>
      <w:r w:rsidRPr="002C0EDA">
        <w:rPr>
          <w:rFonts w:ascii="Times New Roman" w:hAnsi="Times New Roman"/>
          <w:lang w:val="en"/>
        </w:rPr>
        <w:t>and reduction in other public dependency</w:t>
      </w:r>
      <w:r>
        <w:rPr>
          <w:rFonts w:ascii="Times New Roman" w:hAnsi="Times New Roman"/>
          <w:lang w:val="en"/>
        </w:rPr>
        <w:t>.</w:t>
      </w:r>
    </w:p>
    <w:p w:rsidR="00A45D82" w:rsidP="00A45D82" w:rsidRDefault="00A45D82" w14:paraId="57D4B2F7" w14:textId="77777777">
      <w:pPr>
        <w:pStyle w:val="Header"/>
        <w:tabs>
          <w:tab w:val="clear" w:pos="4320"/>
          <w:tab w:val="clear" w:pos="8640"/>
        </w:tabs>
        <w:rPr>
          <w:rFonts w:ascii="Times New Roman" w:hAnsi="Times New Roman"/>
        </w:rPr>
      </w:pPr>
    </w:p>
    <w:p w:rsidR="003B30B4" w:rsidP="00C34B7C" w:rsidRDefault="00A45D82" w14:paraId="15E282DA" w14:textId="77777777">
      <w:pPr>
        <w:ind w:left="720" w:hanging="630"/>
        <w:rPr>
          <w:rFonts w:ascii="Times New Roman" w:hAnsi="Times New Roman"/>
        </w:rPr>
      </w:pPr>
      <w:r w:rsidRPr="008F508C">
        <w:rPr>
          <w:rFonts w:ascii="Times New Roman" w:hAnsi="Times New Roman"/>
        </w:rPr>
        <w:t>17.</w:t>
      </w:r>
      <w:r w:rsidRPr="00BC7F42">
        <w:rPr>
          <w:rFonts w:ascii="Times New Roman" w:hAnsi="Times New Roman"/>
        </w:rPr>
        <w:tab/>
      </w:r>
      <w:r w:rsidR="003B30B4">
        <w:rPr>
          <w:rFonts w:ascii="Times New Roman" w:hAnsi="Times New Roman"/>
          <w:b/>
        </w:rPr>
        <w:t>Displaying the OMB Approval Expiration Date</w:t>
      </w:r>
    </w:p>
    <w:p w:rsidR="00374CFB" w:rsidP="00374CFB" w:rsidRDefault="00374CFB" w14:paraId="2DC2A5DC" w14:textId="77777777">
      <w:pPr>
        <w:ind w:left="720"/>
        <w:rPr>
          <w:rFonts w:ascii="Times New Roman" w:hAnsi="Times New Roman"/>
          <w:bCs/>
          <w:iCs/>
        </w:rPr>
      </w:pPr>
      <w:r w:rsidRPr="0000628B">
        <w:rPr>
          <w:rFonts w:ascii="Times New Roman" w:hAnsi="Times New Roman"/>
          <w:bCs/>
          <w:iCs/>
        </w:rPr>
        <w:t xml:space="preserve">SSA is not requesting an exception </w:t>
      </w:r>
      <w:r w:rsidR="00CE789B">
        <w:rPr>
          <w:rFonts w:ascii="Times New Roman" w:hAnsi="Times New Roman"/>
          <w:bCs/>
          <w:iCs/>
        </w:rPr>
        <w:t xml:space="preserve">to the requirement to display </w:t>
      </w:r>
      <w:r w:rsidR="00AA217A">
        <w:rPr>
          <w:rFonts w:ascii="Times New Roman" w:hAnsi="Times New Roman"/>
          <w:bCs/>
          <w:iCs/>
        </w:rPr>
        <w:t>the OMB approval</w:t>
      </w:r>
      <w:r w:rsidRPr="0000628B" w:rsidR="00AA217A">
        <w:rPr>
          <w:rFonts w:ascii="Times New Roman" w:hAnsi="Times New Roman"/>
          <w:bCs/>
          <w:iCs/>
        </w:rPr>
        <w:t xml:space="preserve"> expiration date</w:t>
      </w:r>
      <w:r w:rsidR="00AA217A">
        <w:rPr>
          <w:rFonts w:ascii="Times New Roman" w:hAnsi="Times New Roman"/>
          <w:bCs/>
          <w:iCs/>
        </w:rPr>
        <w:t xml:space="preserve"> </w:t>
      </w:r>
      <w:r w:rsidRPr="0000628B" w:rsidR="00AA217A">
        <w:rPr>
          <w:rFonts w:ascii="Times New Roman" w:hAnsi="Times New Roman"/>
          <w:bCs/>
          <w:iCs/>
          <w:vanish/>
        </w:rPr>
        <w:t> </w:t>
      </w:r>
    </w:p>
    <w:p w:rsidRPr="00BC7F42" w:rsidR="00A45D82" w:rsidP="00A45D82" w:rsidRDefault="00A45D82" w14:paraId="1F61B966"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P="001702CD" w:rsidRDefault="00A45D82" w14:paraId="031234AE" w14:textId="77777777">
      <w:pPr>
        <w:numPr>
          <w:ilvl w:val="0"/>
          <w:numId w:val="11"/>
        </w:numPr>
        <w:tabs>
          <w:tab w:val="clear" w:pos="900"/>
        </w:tabs>
        <w:ind w:left="720" w:hanging="630"/>
        <w:rPr>
          <w:rFonts w:ascii="Times New Roman" w:hAnsi="Times New Roman"/>
          <w:b/>
        </w:rPr>
      </w:pPr>
      <w:r w:rsidRPr="00BC7F42">
        <w:rPr>
          <w:rFonts w:ascii="Times New Roman" w:hAnsi="Times New Roman"/>
          <w:b/>
        </w:rPr>
        <w:t>Exceptions to Certification Statement</w:t>
      </w:r>
    </w:p>
    <w:p w:rsidR="00C34B7C" w:rsidP="00AA217A" w:rsidRDefault="00AA217A" w14:paraId="6C7BBAA5" w14:textId="77777777">
      <w:pPr>
        <w:pStyle w:val="BodyText2"/>
        <w:ind w:left="720"/>
        <w:rPr>
          <w:rFonts w:ascii="Times New Roman" w:hAnsi="Times New Roman"/>
          <w:b w:val="0"/>
          <w:i w:val="0"/>
        </w:rPr>
      </w:pPr>
      <w:r w:rsidRPr="00AA217A">
        <w:rPr>
          <w:rFonts w:ascii="Times New Roman" w:hAnsi="Times New Roman"/>
          <w:b w:val="0"/>
          <w:i w:val="0"/>
        </w:rPr>
        <w:t xml:space="preserve">SSA is not requesting an exception to the certification requirements at </w:t>
      </w:r>
    </w:p>
    <w:p w:rsidRPr="00AA217A" w:rsidR="00AA217A" w:rsidP="00AA217A" w:rsidRDefault="00AA217A" w14:paraId="61B43810" w14:textId="77777777">
      <w:pPr>
        <w:pStyle w:val="BodyText2"/>
        <w:ind w:left="720"/>
        <w:rPr>
          <w:rFonts w:ascii="Times New Roman" w:hAnsi="Times New Roman"/>
          <w:b w:val="0"/>
          <w:i w:val="0"/>
        </w:rPr>
      </w:pPr>
      <w:r w:rsidRPr="00C34B7C">
        <w:rPr>
          <w:rFonts w:ascii="Times New Roman" w:hAnsi="Times New Roman"/>
          <w:b w:val="0"/>
        </w:rPr>
        <w:t>5</w:t>
      </w:r>
      <w:r w:rsidRPr="00AA217A">
        <w:rPr>
          <w:rFonts w:ascii="Times New Roman" w:hAnsi="Times New Roman"/>
          <w:b w:val="0"/>
          <w:i w:val="0"/>
        </w:rPr>
        <w:t> </w:t>
      </w:r>
      <w:r w:rsidRPr="00C34B7C">
        <w:rPr>
          <w:rFonts w:ascii="Times New Roman" w:hAnsi="Times New Roman"/>
          <w:b w:val="0"/>
        </w:rPr>
        <w:t>CFR 1320.9</w:t>
      </w:r>
      <w:r w:rsidRPr="00AA217A">
        <w:rPr>
          <w:rFonts w:ascii="Times New Roman" w:hAnsi="Times New Roman"/>
          <w:b w:val="0"/>
          <w:i w:val="0"/>
        </w:rPr>
        <w:t xml:space="preserve"> and related provisions at </w:t>
      </w:r>
      <w:r w:rsidRPr="00C34B7C">
        <w:rPr>
          <w:rFonts w:ascii="Times New Roman" w:hAnsi="Times New Roman"/>
          <w:b w:val="0"/>
        </w:rPr>
        <w:t>5 CFR 1320.8(b)(3)</w:t>
      </w:r>
      <w:r w:rsidRPr="00C34B7C">
        <w:rPr>
          <w:rFonts w:ascii="Times New Roman" w:hAnsi="Times New Roman"/>
          <w:b w:val="0"/>
          <w:i w:val="0"/>
        </w:rPr>
        <w:t xml:space="preserve">. </w:t>
      </w:r>
    </w:p>
    <w:p w:rsidR="0041131C" w:rsidP="003B30B4" w:rsidRDefault="0041131C" w14:paraId="59D7B2C6" w14:textId="77777777">
      <w:pPr>
        <w:ind w:left="720"/>
        <w:rPr>
          <w:rFonts w:ascii="Times New Roman" w:hAnsi="Times New Roman"/>
        </w:rPr>
      </w:pPr>
    </w:p>
    <w:p w:rsidRPr="00BC7F42" w:rsidR="00A45D82" w:rsidP="00A45D82" w:rsidRDefault="00A45D82" w14:paraId="42F24486" w14:textId="77777777">
      <w:pPr>
        <w:rPr>
          <w:rFonts w:ascii="Times New Roman" w:hAnsi="Times New Roman"/>
        </w:rPr>
      </w:pPr>
    </w:p>
    <w:p w:rsidRPr="00590E5C" w:rsidR="00BC0EBE" w:rsidP="007E348E" w:rsidRDefault="00BC0EBE" w14:paraId="633BA66A" w14:textId="77777777">
      <w:pPr>
        <w:rPr>
          <w:rFonts w:ascii="Times New Roman" w:hAnsi="Times New Roman"/>
          <w:b/>
          <w:lang w:val="en"/>
        </w:rPr>
      </w:pPr>
    </w:p>
    <w:sectPr w:rsidRPr="00590E5C" w:rsidR="00BC0EBE" w:rsidSect="00FB317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534A3" w14:textId="77777777" w:rsidR="0045653D" w:rsidRDefault="0045653D">
      <w:r>
        <w:separator/>
      </w:r>
    </w:p>
  </w:endnote>
  <w:endnote w:type="continuationSeparator" w:id="0">
    <w:p w14:paraId="5BBBB332" w14:textId="77777777" w:rsidR="0045653D" w:rsidRDefault="0045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A401A" w14:textId="2E6F661C" w:rsidR="00C407F8" w:rsidRPr="00C407F8" w:rsidRDefault="00C407F8">
    <w:pPr>
      <w:pStyle w:val="Footer"/>
      <w:jc w:val="center"/>
      <w:rPr>
        <w:rFonts w:ascii="Times New Roman" w:hAnsi="Times New Roman"/>
      </w:rPr>
    </w:pPr>
    <w:r w:rsidRPr="00C407F8">
      <w:rPr>
        <w:rFonts w:ascii="Times New Roman" w:hAnsi="Times New Roman"/>
      </w:rPr>
      <w:fldChar w:fldCharType="begin"/>
    </w:r>
    <w:r w:rsidRPr="00C407F8">
      <w:rPr>
        <w:rFonts w:ascii="Times New Roman" w:hAnsi="Times New Roman"/>
      </w:rPr>
      <w:instrText xml:space="preserve"> PAGE   \* MERGEFORMAT </w:instrText>
    </w:r>
    <w:r w:rsidRPr="00C407F8">
      <w:rPr>
        <w:rFonts w:ascii="Times New Roman" w:hAnsi="Times New Roman"/>
      </w:rPr>
      <w:fldChar w:fldCharType="separate"/>
    </w:r>
    <w:r w:rsidR="000B4F29">
      <w:rPr>
        <w:rFonts w:ascii="Times New Roman" w:hAnsi="Times New Roman"/>
        <w:noProof/>
      </w:rPr>
      <w:t>1</w:t>
    </w:r>
    <w:r w:rsidRPr="00C407F8">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5ACB3" w14:textId="77777777" w:rsidR="0045653D" w:rsidRDefault="0045653D">
      <w:r>
        <w:separator/>
      </w:r>
    </w:p>
  </w:footnote>
  <w:footnote w:type="continuationSeparator" w:id="0">
    <w:p w14:paraId="4C485F0A" w14:textId="77777777" w:rsidR="0045653D" w:rsidRDefault="00456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91EA6BF4"/>
    <w:lvl w:ilvl="0" w:tplc="01022626">
      <w:start w:val="18"/>
      <w:numFmt w:val="decimal"/>
      <w:lvlText w:val="%1."/>
      <w:lvlJc w:val="left"/>
      <w:pPr>
        <w:tabs>
          <w:tab w:val="num" w:pos="900"/>
        </w:tabs>
        <w:ind w:left="900" w:hanging="72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F422AB"/>
    <w:multiLevelType w:val="hybridMultilevel"/>
    <w:tmpl w:val="556EDA36"/>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52AA4"/>
    <w:multiLevelType w:val="hybridMultilevel"/>
    <w:tmpl w:val="FE6AAC0E"/>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8E52B9"/>
    <w:multiLevelType w:val="hybridMultilevel"/>
    <w:tmpl w:val="3DAC5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B24B39"/>
    <w:multiLevelType w:val="hybridMultilevel"/>
    <w:tmpl w:val="2BD4C1A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304B67"/>
    <w:multiLevelType w:val="hybridMultilevel"/>
    <w:tmpl w:val="5C2EA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A3862A1"/>
    <w:multiLevelType w:val="hybridMultilevel"/>
    <w:tmpl w:val="F3A6ACD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5A605A35"/>
    <w:multiLevelType w:val="singleLevel"/>
    <w:tmpl w:val="2124EE46"/>
    <w:lvl w:ilvl="0">
      <w:start w:val="5"/>
      <w:numFmt w:val="decimal"/>
      <w:lvlText w:val="%1."/>
      <w:lvlJc w:val="left"/>
      <w:pPr>
        <w:tabs>
          <w:tab w:val="num" w:pos="360"/>
        </w:tabs>
        <w:ind w:left="360" w:hanging="360"/>
      </w:pPr>
      <w:rPr>
        <w:rFonts w:hint="default"/>
        <w:b w:val="0"/>
        <w:bCs/>
      </w:rPr>
    </w:lvl>
  </w:abstractNum>
  <w:abstractNum w:abstractNumId="14"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8D87594"/>
    <w:multiLevelType w:val="hybridMultilevel"/>
    <w:tmpl w:val="C5864B38"/>
    <w:lvl w:ilvl="0" w:tplc="1D70A846">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4CC03B5"/>
    <w:multiLevelType w:val="singleLevel"/>
    <w:tmpl w:val="A2BA54EC"/>
    <w:lvl w:ilvl="0">
      <w:start w:val="14"/>
      <w:numFmt w:val="decimal"/>
      <w:lvlText w:val="%1."/>
      <w:lvlJc w:val="left"/>
      <w:pPr>
        <w:tabs>
          <w:tab w:val="num" w:pos="360"/>
        </w:tabs>
        <w:ind w:left="360" w:hanging="360"/>
      </w:pPr>
      <w:rPr>
        <w:rFonts w:hint="default"/>
        <w:b w:val="0"/>
        <w:bCs/>
      </w:rPr>
    </w:lvl>
  </w:abstractNum>
  <w:abstractNum w:abstractNumId="19"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66410B"/>
    <w:multiLevelType w:val="singleLevel"/>
    <w:tmpl w:val="E33C21CE"/>
    <w:lvl w:ilvl="0">
      <w:start w:val="2"/>
      <w:numFmt w:val="decimal"/>
      <w:lvlText w:val="%1."/>
      <w:lvlJc w:val="left"/>
      <w:pPr>
        <w:tabs>
          <w:tab w:val="num" w:pos="720"/>
        </w:tabs>
        <w:ind w:left="720" w:hanging="720"/>
      </w:pPr>
      <w:rPr>
        <w:rFonts w:hint="default"/>
        <w:b w:val="0"/>
      </w:rPr>
    </w:lvl>
  </w:abstractNum>
  <w:abstractNum w:abstractNumId="21" w15:restartNumberingAfterBreak="0">
    <w:nsid w:val="7A9B5E7D"/>
    <w:multiLevelType w:val="singleLevel"/>
    <w:tmpl w:val="AB36D590"/>
    <w:lvl w:ilvl="0">
      <w:start w:val="8"/>
      <w:numFmt w:val="decimal"/>
      <w:lvlText w:val="%1."/>
      <w:lvlJc w:val="left"/>
      <w:pPr>
        <w:tabs>
          <w:tab w:val="num" w:pos="720"/>
        </w:tabs>
        <w:ind w:left="720" w:hanging="720"/>
      </w:pPr>
      <w:rPr>
        <w:rFonts w:hint="default"/>
        <w:b w:val="0"/>
      </w:rPr>
    </w:lvl>
  </w:abstractNum>
  <w:abstractNum w:abstractNumId="22" w15:restartNumberingAfterBreak="0">
    <w:nsid w:val="7CAB6CC1"/>
    <w:multiLevelType w:val="hybridMultilevel"/>
    <w:tmpl w:val="A2424866"/>
    <w:lvl w:ilvl="0" w:tplc="27BA8EF8">
      <w:numFmt w:val="bullet"/>
      <w:lvlText w:val="•"/>
      <w:lvlJc w:val="left"/>
      <w:pPr>
        <w:ind w:left="3600" w:hanging="360"/>
      </w:pPr>
      <w:rPr>
        <w:rFonts w:ascii="Times New Roman" w:eastAsia="Times New Roman" w:hAnsi="Times New Roman" w:cs="Times New Roman"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7"/>
  </w:num>
  <w:num w:numId="2">
    <w:abstractNumId w:val="3"/>
  </w:num>
  <w:num w:numId="3">
    <w:abstractNumId w:val="1"/>
  </w:num>
  <w:num w:numId="4">
    <w:abstractNumId w:val="6"/>
  </w:num>
  <w:num w:numId="5">
    <w:abstractNumId w:val="9"/>
  </w:num>
  <w:num w:numId="6">
    <w:abstractNumId w:val="21"/>
  </w:num>
  <w:num w:numId="7">
    <w:abstractNumId w:val="20"/>
  </w:num>
  <w:num w:numId="8">
    <w:abstractNumId w:val="18"/>
  </w:num>
  <w:num w:numId="9">
    <w:abstractNumId w:val="13"/>
  </w:num>
  <w:num w:numId="10">
    <w:abstractNumId w:val="15"/>
  </w:num>
  <w:num w:numId="11">
    <w:abstractNumId w:val="0"/>
  </w:num>
  <w:num w:numId="12">
    <w:abstractNumId w:val="4"/>
  </w:num>
  <w:num w:numId="13">
    <w:abstractNumId w:val="19"/>
  </w:num>
  <w:num w:numId="14">
    <w:abstractNumId w:val="10"/>
  </w:num>
  <w:num w:numId="15">
    <w:abstractNumId w:val="14"/>
  </w:num>
  <w:num w:numId="16">
    <w:abstractNumId w:val="22"/>
  </w:num>
  <w:num w:numId="17">
    <w:abstractNumId w:val="5"/>
  </w:num>
  <w:num w:numId="18">
    <w:abstractNumId w:val="8"/>
  </w:num>
  <w:num w:numId="19">
    <w:abstractNumId w:val="11"/>
  </w:num>
  <w:num w:numId="20">
    <w:abstractNumId w:val="2"/>
  </w:num>
  <w:num w:numId="21">
    <w:abstractNumId w:val="12"/>
  </w:num>
  <w:num w:numId="22">
    <w:abstractNumId w:val="16"/>
  </w:num>
  <w:num w:numId="23">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709A"/>
    <w:rsid w:val="000222A7"/>
    <w:rsid w:val="000249AD"/>
    <w:rsid w:val="00025216"/>
    <w:rsid w:val="00025D75"/>
    <w:rsid w:val="0002677F"/>
    <w:rsid w:val="000407AE"/>
    <w:rsid w:val="00053CC3"/>
    <w:rsid w:val="0005537D"/>
    <w:rsid w:val="00060395"/>
    <w:rsid w:val="00060BC5"/>
    <w:rsid w:val="0006166E"/>
    <w:rsid w:val="00063A05"/>
    <w:rsid w:val="00064229"/>
    <w:rsid w:val="00065AEA"/>
    <w:rsid w:val="0006715D"/>
    <w:rsid w:val="00071040"/>
    <w:rsid w:val="0007189E"/>
    <w:rsid w:val="00072686"/>
    <w:rsid w:val="00077720"/>
    <w:rsid w:val="00077E0E"/>
    <w:rsid w:val="00082EDE"/>
    <w:rsid w:val="00086E84"/>
    <w:rsid w:val="00090227"/>
    <w:rsid w:val="000958AA"/>
    <w:rsid w:val="000A6AE3"/>
    <w:rsid w:val="000B1B0B"/>
    <w:rsid w:val="000B2B68"/>
    <w:rsid w:val="000B3B12"/>
    <w:rsid w:val="000B4F29"/>
    <w:rsid w:val="000B78A3"/>
    <w:rsid w:val="000C151C"/>
    <w:rsid w:val="000C1D18"/>
    <w:rsid w:val="000C659F"/>
    <w:rsid w:val="000D4552"/>
    <w:rsid w:val="000D58E6"/>
    <w:rsid w:val="000D5F5C"/>
    <w:rsid w:val="000D6243"/>
    <w:rsid w:val="000E33C9"/>
    <w:rsid w:val="000E37D6"/>
    <w:rsid w:val="000F19E5"/>
    <w:rsid w:val="0011493A"/>
    <w:rsid w:val="00115CAB"/>
    <w:rsid w:val="00121032"/>
    <w:rsid w:val="00122EE2"/>
    <w:rsid w:val="00127980"/>
    <w:rsid w:val="001336D3"/>
    <w:rsid w:val="00135605"/>
    <w:rsid w:val="00136408"/>
    <w:rsid w:val="00145796"/>
    <w:rsid w:val="00146275"/>
    <w:rsid w:val="00150DF6"/>
    <w:rsid w:val="00152D4E"/>
    <w:rsid w:val="0015576E"/>
    <w:rsid w:val="00161A18"/>
    <w:rsid w:val="001702CD"/>
    <w:rsid w:val="00177748"/>
    <w:rsid w:val="00185DA5"/>
    <w:rsid w:val="00185FAF"/>
    <w:rsid w:val="0018606F"/>
    <w:rsid w:val="00186C90"/>
    <w:rsid w:val="00192897"/>
    <w:rsid w:val="001A3317"/>
    <w:rsid w:val="001A65F9"/>
    <w:rsid w:val="001B7CF4"/>
    <w:rsid w:val="001C496E"/>
    <w:rsid w:val="001C6D3A"/>
    <w:rsid w:val="001C7323"/>
    <w:rsid w:val="001D046C"/>
    <w:rsid w:val="001D0B21"/>
    <w:rsid w:val="001D5B96"/>
    <w:rsid w:val="001E1076"/>
    <w:rsid w:val="001E52F6"/>
    <w:rsid w:val="001E76DB"/>
    <w:rsid w:val="001F0759"/>
    <w:rsid w:val="001F0DA9"/>
    <w:rsid w:val="001F2383"/>
    <w:rsid w:val="001F437F"/>
    <w:rsid w:val="00202C06"/>
    <w:rsid w:val="00207D59"/>
    <w:rsid w:val="002146BF"/>
    <w:rsid w:val="00217E5C"/>
    <w:rsid w:val="0022155F"/>
    <w:rsid w:val="0023081C"/>
    <w:rsid w:val="002321B0"/>
    <w:rsid w:val="00245923"/>
    <w:rsid w:val="00246836"/>
    <w:rsid w:val="0026052B"/>
    <w:rsid w:val="00261942"/>
    <w:rsid w:val="0026287C"/>
    <w:rsid w:val="002634C8"/>
    <w:rsid w:val="00276AAF"/>
    <w:rsid w:val="002801F8"/>
    <w:rsid w:val="002919E8"/>
    <w:rsid w:val="002A4C30"/>
    <w:rsid w:val="002A62CB"/>
    <w:rsid w:val="002B0820"/>
    <w:rsid w:val="002B0FC9"/>
    <w:rsid w:val="002B5578"/>
    <w:rsid w:val="002C139F"/>
    <w:rsid w:val="002C4A7F"/>
    <w:rsid w:val="002C5ED6"/>
    <w:rsid w:val="002D2089"/>
    <w:rsid w:val="002D72C1"/>
    <w:rsid w:val="002E18CF"/>
    <w:rsid w:val="002E2425"/>
    <w:rsid w:val="002E335E"/>
    <w:rsid w:val="002F1C11"/>
    <w:rsid w:val="002F3A59"/>
    <w:rsid w:val="00302545"/>
    <w:rsid w:val="003037D7"/>
    <w:rsid w:val="003061DA"/>
    <w:rsid w:val="00307938"/>
    <w:rsid w:val="003176E1"/>
    <w:rsid w:val="00317AA8"/>
    <w:rsid w:val="0032277E"/>
    <w:rsid w:val="00331821"/>
    <w:rsid w:val="00333D3D"/>
    <w:rsid w:val="00340D7D"/>
    <w:rsid w:val="003417C9"/>
    <w:rsid w:val="00341DC4"/>
    <w:rsid w:val="003465DC"/>
    <w:rsid w:val="003469CA"/>
    <w:rsid w:val="00361034"/>
    <w:rsid w:val="003622C3"/>
    <w:rsid w:val="003667D8"/>
    <w:rsid w:val="003668C0"/>
    <w:rsid w:val="0036696D"/>
    <w:rsid w:val="00371132"/>
    <w:rsid w:val="00374CFB"/>
    <w:rsid w:val="00374E5B"/>
    <w:rsid w:val="0038050B"/>
    <w:rsid w:val="0039505C"/>
    <w:rsid w:val="003A35FA"/>
    <w:rsid w:val="003A47F1"/>
    <w:rsid w:val="003A6E57"/>
    <w:rsid w:val="003A71A9"/>
    <w:rsid w:val="003B15EC"/>
    <w:rsid w:val="003B30B4"/>
    <w:rsid w:val="003C10BD"/>
    <w:rsid w:val="003E145C"/>
    <w:rsid w:val="003F06A3"/>
    <w:rsid w:val="00400152"/>
    <w:rsid w:val="00401ADF"/>
    <w:rsid w:val="00405548"/>
    <w:rsid w:val="004112F6"/>
    <w:rsid w:val="0041131C"/>
    <w:rsid w:val="004145D2"/>
    <w:rsid w:val="004172CB"/>
    <w:rsid w:val="0042041E"/>
    <w:rsid w:val="004238CA"/>
    <w:rsid w:val="004317CB"/>
    <w:rsid w:val="00432866"/>
    <w:rsid w:val="0043762E"/>
    <w:rsid w:val="00441478"/>
    <w:rsid w:val="00447EE9"/>
    <w:rsid w:val="0045065A"/>
    <w:rsid w:val="004509AD"/>
    <w:rsid w:val="004560F0"/>
    <w:rsid w:val="0045653D"/>
    <w:rsid w:val="00464389"/>
    <w:rsid w:val="00475350"/>
    <w:rsid w:val="0047543C"/>
    <w:rsid w:val="00481B44"/>
    <w:rsid w:val="00484662"/>
    <w:rsid w:val="004915B5"/>
    <w:rsid w:val="004A7D54"/>
    <w:rsid w:val="004B254E"/>
    <w:rsid w:val="004B4823"/>
    <w:rsid w:val="004B625D"/>
    <w:rsid w:val="004B7F05"/>
    <w:rsid w:val="004E146D"/>
    <w:rsid w:val="00500FEF"/>
    <w:rsid w:val="0050197F"/>
    <w:rsid w:val="005040EC"/>
    <w:rsid w:val="00506486"/>
    <w:rsid w:val="005076A6"/>
    <w:rsid w:val="00510C32"/>
    <w:rsid w:val="005134BB"/>
    <w:rsid w:val="005206C7"/>
    <w:rsid w:val="00532C4E"/>
    <w:rsid w:val="0053302E"/>
    <w:rsid w:val="005334FA"/>
    <w:rsid w:val="00553584"/>
    <w:rsid w:val="0056163C"/>
    <w:rsid w:val="0056239B"/>
    <w:rsid w:val="005721D4"/>
    <w:rsid w:val="00593A36"/>
    <w:rsid w:val="00594CB3"/>
    <w:rsid w:val="005A1198"/>
    <w:rsid w:val="005A1455"/>
    <w:rsid w:val="005A3294"/>
    <w:rsid w:val="005A659A"/>
    <w:rsid w:val="005A6E36"/>
    <w:rsid w:val="005B0699"/>
    <w:rsid w:val="005B15E5"/>
    <w:rsid w:val="005B2FE9"/>
    <w:rsid w:val="005B7CE8"/>
    <w:rsid w:val="005C27E1"/>
    <w:rsid w:val="005C2C39"/>
    <w:rsid w:val="005D4107"/>
    <w:rsid w:val="005D5B33"/>
    <w:rsid w:val="005E4DA2"/>
    <w:rsid w:val="005F208A"/>
    <w:rsid w:val="005F228A"/>
    <w:rsid w:val="005F7435"/>
    <w:rsid w:val="006002DD"/>
    <w:rsid w:val="006013A3"/>
    <w:rsid w:val="00602C3A"/>
    <w:rsid w:val="00604B6B"/>
    <w:rsid w:val="006160ED"/>
    <w:rsid w:val="00626C22"/>
    <w:rsid w:val="00627F1F"/>
    <w:rsid w:val="00631F1B"/>
    <w:rsid w:val="0063304D"/>
    <w:rsid w:val="00637AF5"/>
    <w:rsid w:val="0064021C"/>
    <w:rsid w:val="00640A26"/>
    <w:rsid w:val="00654A05"/>
    <w:rsid w:val="00655CE9"/>
    <w:rsid w:val="00663881"/>
    <w:rsid w:val="00664553"/>
    <w:rsid w:val="00665C49"/>
    <w:rsid w:val="00666209"/>
    <w:rsid w:val="00673D47"/>
    <w:rsid w:val="006806E1"/>
    <w:rsid w:val="0068249D"/>
    <w:rsid w:val="00683BB2"/>
    <w:rsid w:val="0068442F"/>
    <w:rsid w:val="0068477E"/>
    <w:rsid w:val="006900F4"/>
    <w:rsid w:val="0069667B"/>
    <w:rsid w:val="006A542E"/>
    <w:rsid w:val="006A7065"/>
    <w:rsid w:val="006B173F"/>
    <w:rsid w:val="006B17EF"/>
    <w:rsid w:val="006B297F"/>
    <w:rsid w:val="006C05F5"/>
    <w:rsid w:val="006C276A"/>
    <w:rsid w:val="006C334C"/>
    <w:rsid w:val="006C3DAE"/>
    <w:rsid w:val="006D2D5F"/>
    <w:rsid w:val="006D4589"/>
    <w:rsid w:val="006D6226"/>
    <w:rsid w:val="006E17E8"/>
    <w:rsid w:val="006E274C"/>
    <w:rsid w:val="006E484B"/>
    <w:rsid w:val="006E59B6"/>
    <w:rsid w:val="006F2B8B"/>
    <w:rsid w:val="006F4144"/>
    <w:rsid w:val="006F4D0F"/>
    <w:rsid w:val="00700062"/>
    <w:rsid w:val="0070479A"/>
    <w:rsid w:val="00706B2C"/>
    <w:rsid w:val="00712F1B"/>
    <w:rsid w:val="0071437B"/>
    <w:rsid w:val="007245C9"/>
    <w:rsid w:val="00724F72"/>
    <w:rsid w:val="007256B3"/>
    <w:rsid w:val="00731520"/>
    <w:rsid w:val="00731827"/>
    <w:rsid w:val="00732A96"/>
    <w:rsid w:val="00736627"/>
    <w:rsid w:val="00742B56"/>
    <w:rsid w:val="007436BE"/>
    <w:rsid w:val="00744469"/>
    <w:rsid w:val="00745462"/>
    <w:rsid w:val="00747169"/>
    <w:rsid w:val="00753B27"/>
    <w:rsid w:val="007547E3"/>
    <w:rsid w:val="0076056B"/>
    <w:rsid w:val="00761B87"/>
    <w:rsid w:val="007625E2"/>
    <w:rsid w:val="00762F2E"/>
    <w:rsid w:val="007724FC"/>
    <w:rsid w:val="00783D1F"/>
    <w:rsid w:val="007874E4"/>
    <w:rsid w:val="00795BAB"/>
    <w:rsid w:val="00796DB5"/>
    <w:rsid w:val="007A08D1"/>
    <w:rsid w:val="007A0B83"/>
    <w:rsid w:val="007A2DEE"/>
    <w:rsid w:val="007B007C"/>
    <w:rsid w:val="007B3655"/>
    <w:rsid w:val="007C0384"/>
    <w:rsid w:val="007C289A"/>
    <w:rsid w:val="007C7CF5"/>
    <w:rsid w:val="007D061D"/>
    <w:rsid w:val="007D22EB"/>
    <w:rsid w:val="007D3C00"/>
    <w:rsid w:val="007D5DA7"/>
    <w:rsid w:val="007D6133"/>
    <w:rsid w:val="007E17BD"/>
    <w:rsid w:val="007E348E"/>
    <w:rsid w:val="007E45D9"/>
    <w:rsid w:val="00806984"/>
    <w:rsid w:val="00810485"/>
    <w:rsid w:val="00814772"/>
    <w:rsid w:val="00821180"/>
    <w:rsid w:val="00824D72"/>
    <w:rsid w:val="00825B97"/>
    <w:rsid w:val="00827695"/>
    <w:rsid w:val="00831A0A"/>
    <w:rsid w:val="0083369D"/>
    <w:rsid w:val="00835863"/>
    <w:rsid w:val="0084775D"/>
    <w:rsid w:val="008513D7"/>
    <w:rsid w:val="0085487D"/>
    <w:rsid w:val="00861C57"/>
    <w:rsid w:val="0086463A"/>
    <w:rsid w:val="00874935"/>
    <w:rsid w:val="008754ED"/>
    <w:rsid w:val="008759E4"/>
    <w:rsid w:val="008760FC"/>
    <w:rsid w:val="00876482"/>
    <w:rsid w:val="008769D1"/>
    <w:rsid w:val="00891CA8"/>
    <w:rsid w:val="00892E12"/>
    <w:rsid w:val="00894E9B"/>
    <w:rsid w:val="008972F7"/>
    <w:rsid w:val="008A4407"/>
    <w:rsid w:val="008A494D"/>
    <w:rsid w:val="008B2D88"/>
    <w:rsid w:val="008B6774"/>
    <w:rsid w:val="008B70C8"/>
    <w:rsid w:val="008C2D02"/>
    <w:rsid w:val="008C37D9"/>
    <w:rsid w:val="008D158E"/>
    <w:rsid w:val="008D6526"/>
    <w:rsid w:val="008E3A3A"/>
    <w:rsid w:val="008E5A6A"/>
    <w:rsid w:val="008E7BAF"/>
    <w:rsid w:val="008F508C"/>
    <w:rsid w:val="008F6701"/>
    <w:rsid w:val="00906892"/>
    <w:rsid w:val="00913220"/>
    <w:rsid w:val="009144EB"/>
    <w:rsid w:val="00924C71"/>
    <w:rsid w:val="009252AB"/>
    <w:rsid w:val="00926D61"/>
    <w:rsid w:val="00935BA6"/>
    <w:rsid w:val="00951258"/>
    <w:rsid w:val="00952C5B"/>
    <w:rsid w:val="00955EC4"/>
    <w:rsid w:val="00967785"/>
    <w:rsid w:val="009748B6"/>
    <w:rsid w:val="00975DD8"/>
    <w:rsid w:val="009869EF"/>
    <w:rsid w:val="00992821"/>
    <w:rsid w:val="00992F68"/>
    <w:rsid w:val="009A0B16"/>
    <w:rsid w:val="009A50DD"/>
    <w:rsid w:val="009B1AD1"/>
    <w:rsid w:val="009B7ED8"/>
    <w:rsid w:val="009C3A30"/>
    <w:rsid w:val="009C4B46"/>
    <w:rsid w:val="009C5F5B"/>
    <w:rsid w:val="009D0BCA"/>
    <w:rsid w:val="009E3C50"/>
    <w:rsid w:val="009F23D6"/>
    <w:rsid w:val="009F7BB3"/>
    <w:rsid w:val="00A06BE2"/>
    <w:rsid w:val="00A3111E"/>
    <w:rsid w:val="00A32C8F"/>
    <w:rsid w:val="00A33664"/>
    <w:rsid w:val="00A337E4"/>
    <w:rsid w:val="00A33C65"/>
    <w:rsid w:val="00A34222"/>
    <w:rsid w:val="00A36BA0"/>
    <w:rsid w:val="00A45D82"/>
    <w:rsid w:val="00A470DD"/>
    <w:rsid w:val="00A53EC3"/>
    <w:rsid w:val="00A61EEC"/>
    <w:rsid w:val="00A651A7"/>
    <w:rsid w:val="00A67D76"/>
    <w:rsid w:val="00A706B8"/>
    <w:rsid w:val="00A80A64"/>
    <w:rsid w:val="00A83AFF"/>
    <w:rsid w:val="00A84AFC"/>
    <w:rsid w:val="00A85431"/>
    <w:rsid w:val="00AA06A4"/>
    <w:rsid w:val="00AA0858"/>
    <w:rsid w:val="00AA0C27"/>
    <w:rsid w:val="00AA217A"/>
    <w:rsid w:val="00AA6250"/>
    <w:rsid w:val="00AB0CA7"/>
    <w:rsid w:val="00AC2176"/>
    <w:rsid w:val="00AC39FD"/>
    <w:rsid w:val="00AD0977"/>
    <w:rsid w:val="00AD2142"/>
    <w:rsid w:val="00AD3B19"/>
    <w:rsid w:val="00AE0527"/>
    <w:rsid w:val="00AE16FB"/>
    <w:rsid w:val="00AE188A"/>
    <w:rsid w:val="00AF3BEA"/>
    <w:rsid w:val="00B007C5"/>
    <w:rsid w:val="00B01D57"/>
    <w:rsid w:val="00B04F42"/>
    <w:rsid w:val="00B14017"/>
    <w:rsid w:val="00B1614B"/>
    <w:rsid w:val="00B242A6"/>
    <w:rsid w:val="00B361B2"/>
    <w:rsid w:val="00B51EF0"/>
    <w:rsid w:val="00B60416"/>
    <w:rsid w:val="00B633A2"/>
    <w:rsid w:val="00B741F6"/>
    <w:rsid w:val="00B75590"/>
    <w:rsid w:val="00B91DFB"/>
    <w:rsid w:val="00B92550"/>
    <w:rsid w:val="00B94B68"/>
    <w:rsid w:val="00BA1653"/>
    <w:rsid w:val="00BA401A"/>
    <w:rsid w:val="00BB70D9"/>
    <w:rsid w:val="00BC0EBE"/>
    <w:rsid w:val="00BC5531"/>
    <w:rsid w:val="00BC7F42"/>
    <w:rsid w:val="00BD0772"/>
    <w:rsid w:val="00BD39FB"/>
    <w:rsid w:val="00BD74FC"/>
    <w:rsid w:val="00BE05F7"/>
    <w:rsid w:val="00BE6AD3"/>
    <w:rsid w:val="00BF026F"/>
    <w:rsid w:val="00BF4955"/>
    <w:rsid w:val="00BF5622"/>
    <w:rsid w:val="00C0290B"/>
    <w:rsid w:val="00C22097"/>
    <w:rsid w:val="00C24E14"/>
    <w:rsid w:val="00C25FDC"/>
    <w:rsid w:val="00C30657"/>
    <w:rsid w:val="00C3162F"/>
    <w:rsid w:val="00C33060"/>
    <w:rsid w:val="00C34A91"/>
    <w:rsid w:val="00C34B7C"/>
    <w:rsid w:val="00C3648B"/>
    <w:rsid w:val="00C377BC"/>
    <w:rsid w:val="00C407F8"/>
    <w:rsid w:val="00C45D84"/>
    <w:rsid w:val="00C5104E"/>
    <w:rsid w:val="00C525EE"/>
    <w:rsid w:val="00C5686E"/>
    <w:rsid w:val="00C56C02"/>
    <w:rsid w:val="00C60E61"/>
    <w:rsid w:val="00C61DFC"/>
    <w:rsid w:val="00C66AA8"/>
    <w:rsid w:val="00C67C8A"/>
    <w:rsid w:val="00C67F83"/>
    <w:rsid w:val="00C730D2"/>
    <w:rsid w:val="00C74A43"/>
    <w:rsid w:val="00C75E38"/>
    <w:rsid w:val="00C839AA"/>
    <w:rsid w:val="00C941E2"/>
    <w:rsid w:val="00CA00C2"/>
    <w:rsid w:val="00CA0B15"/>
    <w:rsid w:val="00CA2D31"/>
    <w:rsid w:val="00CA318A"/>
    <w:rsid w:val="00CA5F75"/>
    <w:rsid w:val="00CA6CAE"/>
    <w:rsid w:val="00CB7253"/>
    <w:rsid w:val="00CB7557"/>
    <w:rsid w:val="00CD07B4"/>
    <w:rsid w:val="00CD667A"/>
    <w:rsid w:val="00CD678E"/>
    <w:rsid w:val="00CE23C1"/>
    <w:rsid w:val="00CE789B"/>
    <w:rsid w:val="00CF0595"/>
    <w:rsid w:val="00CF4AA7"/>
    <w:rsid w:val="00CF6CA7"/>
    <w:rsid w:val="00D0011E"/>
    <w:rsid w:val="00D02960"/>
    <w:rsid w:val="00D03E8A"/>
    <w:rsid w:val="00D21FF9"/>
    <w:rsid w:val="00D42EFE"/>
    <w:rsid w:val="00D44900"/>
    <w:rsid w:val="00D5531A"/>
    <w:rsid w:val="00D678F8"/>
    <w:rsid w:val="00D73028"/>
    <w:rsid w:val="00D73A68"/>
    <w:rsid w:val="00D7724B"/>
    <w:rsid w:val="00D8210C"/>
    <w:rsid w:val="00D91748"/>
    <w:rsid w:val="00DA30DB"/>
    <w:rsid w:val="00DB1DB4"/>
    <w:rsid w:val="00DB6B26"/>
    <w:rsid w:val="00DC0D29"/>
    <w:rsid w:val="00DC3EC6"/>
    <w:rsid w:val="00DC60B8"/>
    <w:rsid w:val="00DC62FB"/>
    <w:rsid w:val="00DD494D"/>
    <w:rsid w:val="00DE0FB3"/>
    <w:rsid w:val="00DE156B"/>
    <w:rsid w:val="00DE58D8"/>
    <w:rsid w:val="00DE6186"/>
    <w:rsid w:val="00E0137B"/>
    <w:rsid w:val="00E05372"/>
    <w:rsid w:val="00E065DA"/>
    <w:rsid w:val="00E158A4"/>
    <w:rsid w:val="00E20BC7"/>
    <w:rsid w:val="00E230B3"/>
    <w:rsid w:val="00E2453B"/>
    <w:rsid w:val="00E30CF4"/>
    <w:rsid w:val="00E3164F"/>
    <w:rsid w:val="00E3249F"/>
    <w:rsid w:val="00E358CF"/>
    <w:rsid w:val="00E437C5"/>
    <w:rsid w:val="00E51CDB"/>
    <w:rsid w:val="00E75DB0"/>
    <w:rsid w:val="00E75EFC"/>
    <w:rsid w:val="00E80456"/>
    <w:rsid w:val="00E956F3"/>
    <w:rsid w:val="00E95B12"/>
    <w:rsid w:val="00EA3DEA"/>
    <w:rsid w:val="00EA6845"/>
    <w:rsid w:val="00EB14FC"/>
    <w:rsid w:val="00EB1599"/>
    <w:rsid w:val="00EB663B"/>
    <w:rsid w:val="00EB7984"/>
    <w:rsid w:val="00EC325E"/>
    <w:rsid w:val="00EC7EFD"/>
    <w:rsid w:val="00ED1750"/>
    <w:rsid w:val="00ED2019"/>
    <w:rsid w:val="00ED36D8"/>
    <w:rsid w:val="00EE0663"/>
    <w:rsid w:val="00EE6086"/>
    <w:rsid w:val="00EF4071"/>
    <w:rsid w:val="00EF4D41"/>
    <w:rsid w:val="00EF765F"/>
    <w:rsid w:val="00F004B5"/>
    <w:rsid w:val="00F01257"/>
    <w:rsid w:val="00F028DE"/>
    <w:rsid w:val="00F04813"/>
    <w:rsid w:val="00F0585C"/>
    <w:rsid w:val="00F107B7"/>
    <w:rsid w:val="00F11F57"/>
    <w:rsid w:val="00F14BA8"/>
    <w:rsid w:val="00F15EF8"/>
    <w:rsid w:val="00F177ED"/>
    <w:rsid w:val="00F2154D"/>
    <w:rsid w:val="00F240E7"/>
    <w:rsid w:val="00F36E53"/>
    <w:rsid w:val="00F40F7C"/>
    <w:rsid w:val="00F4316C"/>
    <w:rsid w:val="00F46176"/>
    <w:rsid w:val="00F5149E"/>
    <w:rsid w:val="00F5414C"/>
    <w:rsid w:val="00F56A74"/>
    <w:rsid w:val="00F57AD9"/>
    <w:rsid w:val="00F64BCF"/>
    <w:rsid w:val="00F73763"/>
    <w:rsid w:val="00F832E5"/>
    <w:rsid w:val="00F870A3"/>
    <w:rsid w:val="00F90AAF"/>
    <w:rsid w:val="00F916A1"/>
    <w:rsid w:val="00F91762"/>
    <w:rsid w:val="00F9405B"/>
    <w:rsid w:val="00FA0FE2"/>
    <w:rsid w:val="00FA310D"/>
    <w:rsid w:val="00FA34E8"/>
    <w:rsid w:val="00FA7D4E"/>
    <w:rsid w:val="00FB2739"/>
    <w:rsid w:val="00FB3170"/>
    <w:rsid w:val="00FB5EFE"/>
    <w:rsid w:val="00FB662C"/>
    <w:rsid w:val="00FC2B91"/>
    <w:rsid w:val="00FC3F1B"/>
    <w:rsid w:val="00FD549D"/>
    <w:rsid w:val="00FD6374"/>
    <w:rsid w:val="00FF2512"/>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0AFDB"/>
  <w15:chartTrackingRefBased/>
  <w15:docId w15:val="{B6B25322-7620-4A37-B9C1-C6197833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5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NormalSSChar">
    <w:name w:val="NormalSS Char"/>
    <w:link w:val="NormalSS"/>
    <w:locked/>
    <w:rsid w:val="00E05372"/>
  </w:style>
  <w:style w:type="paragraph" w:customStyle="1" w:styleId="NormalSS">
    <w:name w:val="NormalSS"/>
    <w:basedOn w:val="Normal"/>
    <w:link w:val="NormalSSChar"/>
    <w:qFormat/>
    <w:rsid w:val="00E05372"/>
    <w:pPr>
      <w:widowControl/>
      <w:tabs>
        <w:tab w:val="left" w:pos="432"/>
      </w:tabs>
      <w:spacing w:after="240"/>
      <w:ind w:firstLine="432"/>
      <w:jc w:val="both"/>
    </w:pPr>
    <w:rPr>
      <w:rFonts w:ascii="Times New Roman" w:eastAsia="SimSun" w:hAnsi="Times New Roman"/>
      <w:snapToGrid/>
      <w:sz w:val="20"/>
      <w:szCs w:val="20"/>
    </w:rPr>
  </w:style>
  <w:style w:type="paragraph" w:styleId="Revision">
    <w:name w:val="Revision"/>
    <w:hidden/>
    <w:uiPriority w:val="99"/>
    <w:semiHidden/>
    <w:rsid w:val="00060BC5"/>
    <w:rPr>
      <w:rFonts w:ascii="Courier" w:eastAsia="Times New Roman" w:hAnsi="Courier"/>
      <w:snapToGrid w:val="0"/>
      <w:sz w:val="24"/>
      <w:szCs w:val="24"/>
    </w:rPr>
  </w:style>
  <w:style w:type="paragraph" w:styleId="FootnoteText">
    <w:name w:val="footnote text"/>
    <w:basedOn w:val="Normal"/>
    <w:link w:val="FootnoteTextChar"/>
    <w:uiPriority w:val="99"/>
    <w:unhideWhenUsed/>
    <w:rsid w:val="00EB1599"/>
    <w:pPr>
      <w:widowControl/>
    </w:pPr>
    <w:rPr>
      <w:rFonts w:ascii="Calibri" w:eastAsia="Calibri" w:hAnsi="Calibri"/>
      <w:snapToGrid/>
      <w:sz w:val="20"/>
      <w:szCs w:val="20"/>
    </w:rPr>
  </w:style>
  <w:style w:type="character" w:customStyle="1" w:styleId="FootnoteTextChar">
    <w:name w:val="Footnote Text Char"/>
    <w:link w:val="FootnoteText"/>
    <w:uiPriority w:val="99"/>
    <w:rsid w:val="00EB1599"/>
    <w:rPr>
      <w:rFonts w:ascii="Calibri" w:eastAsia="Calibri" w:hAnsi="Calibri"/>
    </w:rPr>
  </w:style>
  <w:style w:type="character" w:styleId="FootnoteReference">
    <w:name w:val="footnote reference"/>
    <w:uiPriority w:val="99"/>
    <w:unhideWhenUsed/>
    <w:rsid w:val="00EB1599"/>
    <w:rPr>
      <w:vertAlign w:val="superscript"/>
    </w:rPr>
  </w:style>
  <w:style w:type="paragraph" w:customStyle="1" w:styleId="SL-FlLftSgl">
    <w:name w:val="SL-Fl Lft Sgl"/>
    <w:basedOn w:val="Normal"/>
    <w:rsid w:val="008C37D9"/>
    <w:pPr>
      <w:widowControl/>
      <w:spacing w:line="240" w:lineRule="atLeast"/>
    </w:pPr>
    <w:rPr>
      <w:rFonts w:ascii="Garamond" w:hAnsi="Garamond"/>
      <w:snapToGrid/>
      <w:szCs w:val="20"/>
    </w:rPr>
  </w:style>
  <w:style w:type="paragraph" w:customStyle="1" w:styleId="L1-FlLSp12">
    <w:name w:val="L1-FlL Sp&amp;1/2"/>
    <w:basedOn w:val="Normal"/>
    <w:link w:val="L1-FlLSp12Char"/>
    <w:rsid w:val="008C37D9"/>
    <w:pPr>
      <w:widowControl/>
      <w:tabs>
        <w:tab w:val="left" w:pos="1152"/>
      </w:tabs>
      <w:spacing w:line="360" w:lineRule="atLeast"/>
    </w:pPr>
    <w:rPr>
      <w:rFonts w:ascii="Garamond" w:hAnsi="Garamond"/>
      <w:snapToGrid/>
      <w:szCs w:val="20"/>
    </w:rPr>
  </w:style>
  <w:style w:type="character" w:customStyle="1" w:styleId="L1-FlLSp12Char">
    <w:name w:val="L1-FlL Sp&amp;1/2 Char"/>
    <w:link w:val="L1-FlLSp12"/>
    <w:rsid w:val="008C37D9"/>
    <w:rPr>
      <w:rFonts w:ascii="Garamond" w:eastAsia="Times New Roman" w:hAnsi="Garamond"/>
      <w:sz w:val="24"/>
    </w:rPr>
  </w:style>
  <w:style w:type="character" w:customStyle="1" w:styleId="FooterChar">
    <w:name w:val="Footer Char"/>
    <w:link w:val="Footer"/>
    <w:uiPriority w:val="99"/>
    <w:rsid w:val="00C407F8"/>
    <w:rPr>
      <w:rFonts w:ascii="Courier" w:eastAsia="Times New Roman" w:hAnsi="Courier"/>
      <w:snapToGrid w:val="0"/>
      <w:sz w:val="24"/>
      <w:szCs w:val="24"/>
    </w:rPr>
  </w:style>
  <w:style w:type="table" w:customStyle="1" w:styleId="TableGrid1">
    <w:name w:val="Table Grid1"/>
    <w:basedOn w:val="TableNormal"/>
    <w:next w:val="TableGrid"/>
    <w:uiPriority w:val="59"/>
    <w:rsid w:val="00C45D8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39505C"/>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39984499">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disabilityresearch/supported_employment.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s://www.ssa.gov/legislation/2019%20Fact%20Shee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910F2-1FF8-4A9D-AEFD-4C56FCD7F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4543</Words>
  <Characters>27072</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31552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SSA Response</cp:lastModifiedBy>
  <cp:revision>2</cp:revision>
  <cp:lastPrinted>2020-03-12T10:33:00Z</cp:lastPrinted>
  <dcterms:created xsi:type="dcterms:W3CDTF">2020-10-14T11:48:00Z</dcterms:created>
  <dcterms:modified xsi:type="dcterms:W3CDTF">2020-10-14T11:48:00Z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-1220793812</vt:i4>
  </property>
  <property fmtid="{D5CDD505-2E9C-101B-9397-08002B2CF9AE}" pid="4" name="_EmailSubject">
    <vt:lpwstr>0960-0806 OMB passback 1 and updated Supporting Statement</vt:lpwstr>
  </property>
  <property fmtid="{D5CDD505-2E9C-101B-9397-08002B2CF9AE}" pid="5" name="_AuthorEmail">
    <vt:lpwstr>Tasha.Harley@ssa.gov</vt:lpwstr>
  </property>
  <property fmtid="{D5CDD505-2E9C-101B-9397-08002B2CF9AE}" pid="6" name="_AuthorEmailDisplayName">
    <vt:lpwstr>Harley, Tasha</vt:lpwstr>
  </property>
  <property fmtid="{D5CDD505-2E9C-101B-9397-08002B2CF9AE}" pid="7" name="_PreviousAdHocReviewCycleID">
    <vt:i4>-188460214</vt:i4>
  </property>
  <property fmtid="{D5CDD505-2E9C-101B-9397-08002B2CF9AE}" pid="8" name="_ReviewingToolsShownOnce">
    <vt:lpwstr/>
  </property>
</Properties>
</file>