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79B897" w14:textId="77777777" w:rsidR="001E628A" w:rsidRDefault="001E628A" w:rsidP="001E628A">
      <w:pPr>
        <w:ind w:left="720" w:hanging="360"/>
        <w:jc w:val="center"/>
      </w:pPr>
      <w:bookmarkStart w:id="0" w:name="_GoBack"/>
      <w:bookmarkEnd w:id="0"/>
      <w:r w:rsidRPr="003C17F7">
        <w:rPr>
          <w:b/>
        </w:rPr>
        <w:t xml:space="preserve">Attachment </w:t>
      </w:r>
      <w:r>
        <w:rPr>
          <w:b/>
        </w:rPr>
        <w:t>19a</w:t>
      </w:r>
    </w:p>
    <w:p w14:paraId="52AB6247" w14:textId="77777777" w:rsidR="001E628A" w:rsidRDefault="001E628A" w:rsidP="001E628A">
      <w:pPr>
        <w:ind w:left="720" w:hanging="360"/>
      </w:pPr>
    </w:p>
    <w:p w14:paraId="13E62D70" w14:textId="77777777" w:rsidR="001E628A" w:rsidRDefault="001E628A" w:rsidP="001E628A">
      <w:pPr>
        <w:pStyle w:val="BodyText"/>
        <w:spacing w:line="240" w:lineRule="auto"/>
        <w:ind w:left="1440" w:right="-1350" w:hanging="1530"/>
        <w:jc w:val="center"/>
        <w:rPr>
          <w:b/>
        </w:rPr>
      </w:pPr>
      <w:r>
        <w:rPr>
          <w:b/>
        </w:rPr>
        <w:t>National Health and Nutrition Examination Survey (NHANES)</w:t>
      </w:r>
    </w:p>
    <w:p w14:paraId="0069EDE5" w14:textId="1E9BF7F8" w:rsidR="001E628A" w:rsidRDefault="001E628A" w:rsidP="001E628A">
      <w:pPr>
        <w:ind w:left="1440" w:right="-1350" w:hanging="1530"/>
        <w:jc w:val="center"/>
        <w:rPr>
          <w:b/>
        </w:rPr>
      </w:pPr>
      <w:r>
        <w:rPr>
          <w:b/>
        </w:rPr>
        <w:t xml:space="preserve">Incentive </w:t>
      </w:r>
      <w:r w:rsidR="001E55F9">
        <w:rPr>
          <w:b/>
        </w:rPr>
        <w:t>Pilot Summary</w:t>
      </w:r>
      <w:r>
        <w:rPr>
          <w:b/>
        </w:rPr>
        <w:t xml:space="preserve"> </w:t>
      </w:r>
    </w:p>
    <w:p w14:paraId="08734F8D" w14:textId="77777777" w:rsidR="001E628A" w:rsidRDefault="001E628A" w:rsidP="001E628A">
      <w:pPr>
        <w:ind w:right="-1350"/>
        <w:rPr>
          <w:b/>
          <w:u w:val="single"/>
        </w:rPr>
      </w:pPr>
    </w:p>
    <w:p w14:paraId="4ABF9735" w14:textId="77777777" w:rsidR="001E628A" w:rsidRDefault="001E628A" w:rsidP="001E628A"/>
    <w:p w14:paraId="3318B4EE" w14:textId="4A917DE0" w:rsidR="001E628A" w:rsidRDefault="001E628A" w:rsidP="001E628A">
      <w:r w:rsidRPr="000E21E2">
        <w:t xml:space="preserve">NHANES </w:t>
      </w:r>
      <w:r w:rsidR="00F21D9B">
        <w:t xml:space="preserve">Incentive </w:t>
      </w:r>
      <w:r w:rsidR="001E55F9">
        <w:t>(Pilot)</w:t>
      </w:r>
    </w:p>
    <w:p w14:paraId="55E1DEC8" w14:textId="77777777" w:rsidR="001E628A" w:rsidRPr="008A2EAA" w:rsidRDefault="001E628A" w:rsidP="001E628A">
      <w:pPr>
        <w:ind w:left="1440" w:right="-1350" w:hanging="1530"/>
        <w:rPr>
          <w:b/>
          <w:u w:val="single"/>
        </w:rPr>
      </w:pPr>
      <w:r>
        <w:rPr>
          <w:u w:val="single"/>
        </w:rPr>
        <w:t xml:space="preserve"> </w:t>
      </w:r>
    </w:p>
    <w:p w14:paraId="552C9411" w14:textId="65017B28" w:rsidR="001E628A" w:rsidRPr="00FE376C" w:rsidRDefault="001E628A" w:rsidP="001E628A">
      <w:pPr>
        <w:ind w:hanging="90"/>
      </w:pPr>
      <w:r>
        <w:t xml:space="preserve"> </w:t>
      </w:r>
      <w:r w:rsidRPr="00066354">
        <w:rPr>
          <w:u w:val="single"/>
        </w:rPr>
        <w:t>Eligibility</w:t>
      </w:r>
      <w:r>
        <w:t>:</w:t>
      </w:r>
      <w:r w:rsidRPr="00066354">
        <w:t xml:space="preserve"> </w:t>
      </w:r>
      <w:r w:rsidRPr="00CA1D32">
        <w:t>All households in N</w:t>
      </w:r>
      <w:r>
        <w:t xml:space="preserve">HANES PSUs </w:t>
      </w:r>
      <w:r w:rsidRPr="00434686">
        <w:t>are eligible</w:t>
      </w:r>
      <w:r>
        <w:t xml:space="preserve">. </w:t>
      </w:r>
      <w:r w:rsidRPr="00D24154">
        <w:t>The maximum number of respondents</w:t>
      </w:r>
      <w:r>
        <w:t xml:space="preserve"> </w:t>
      </w:r>
      <w:r w:rsidR="00CF1703">
        <w:t xml:space="preserve">would </w:t>
      </w:r>
      <w:r w:rsidRPr="00D24154">
        <w:t>be</w:t>
      </w:r>
      <w:r>
        <w:t xml:space="preserve"> </w:t>
      </w:r>
      <w:r w:rsidR="00F21D9B">
        <w:t>6000</w:t>
      </w:r>
      <w:r>
        <w:t>.</w:t>
      </w:r>
    </w:p>
    <w:p w14:paraId="2A394238" w14:textId="77777777" w:rsidR="001E628A" w:rsidRDefault="001E628A" w:rsidP="001E628A">
      <w:pPr>
        <w:rPr>
          <w:u w:val="single"/>
        </w:rPr>
      </w:pPr>
    </w:p>
    <w:p w14:paraId="408F18B3" w14:textId="55C17165" w:rsidR="001E628A" w:rsidRPr="00CF1703" w:rsidRDefault="001E628A" w:rsidP="001E628A">
      <w:pPr>
        <w:ind w:right="-1350"/>
      </w:pPr>
      <w:r w:rsidRPr="00B512F2">
        <w:rPr>
          <w:u w:val="single"/>
        </w:rPr>
        <w:t>Informed Consent</w:t>
      </w:r>
      <w:r w:rsidRPr="00B512F2">
        <w:t>:</w:t>
      </w:r>
      <w:r w:rsidRPr="008A2EAA">
        <w:rPr>
          <w:b/>
        </w:rPr>
        <w:t xml:space="preserve"> </w:t>
      </w:r>
      <w:r>
        <w:t>Written informed consent will be obtained as part of the regular National Health</w:t>
      </w:r>
      <w:r w:rsidR="00CF1703">
        <w:t xml:space="preserve"> </w:t>
      </w:r>
      <w:r>
        <w:t xml:space="preserve">and Nutrition Examination Survey (NHANES) screening consent process. </w:t>
      </w:r>
    </w:p>
    <w:p w14:paraId="4CB35F2C" w14:textId="77777777" w:rsidR="001E628A" w:rsidRPr="00307CC1" w:rsidRDefault="001E628A" w:rsidP="001E628A">
      <w:pPr>
        <w:ind w:right="-1350"/>
      </w:pPr>
    </w:p>
    <w:p w14:paraId="1856F427" w14:textId="77777777" w:rsidR="001E628A" w:rsidRDefault="001E628A" w:rsidP="001E628A">
      <w:pPr>
        <w:ind w:right="-1350"/>
      </w:pPr>
      <w:r w:rsidRPr="00B512F2">
        <w:rPr>
          <w:u w:val="single"/>
        </w:rPr>
        <w:t>Exclusion Criteria</w:t>
      </w:r>
      <w:r w:rsidRPr="00B512F2">
        <w:t xml:space="preserve">:  </w:t>
      </w:r>
      <w:r>
        <w:t>There are no exclusion criteria for this project</w:t>
      </w:r>
      <w:r w:rsidRPr="000B4CCB">
        <w:t>.</w:t>
      </w:r>
      <w:r w:rsidRPr="000B4CCB" w:rsidDel="00FC007E">
        <w:t xml:space="preserve"> </w:t>
      </w:r>
    </w:p>
    <w:p w14:paraId="5AE1357D" w14:textId="77777777" w:rsidR="001E628A" w:rsidRDefault="001E628A" w:rsidP="001E628A">
      <w:pPr>
        <w:ind w:right="-1350"/>
      </w:pPr>
    </w:p>
    <w:p w14:paraId="0CCDD487" w14:textId="5D264954" w:rsidR="001E628A" w:rsidRDefault="001E628A" w:rsidP="001E628A">
      <w:r>
        <w:rPr>
          <w:u w:val="single"/>
        </w:rPr>
        <w:t>Data</w:t>
      </w:r>
      <w:r w:rsidRPr="005B69FA">
        <w:rPr>
          <w:u w:val="single"/>
        </w:rPr>
        <w:t xml:space="preserve"> Collection:</w:t>
      </w:r>
      <w:r w:rsidRPr="00BD0084">
        <w:t xml:space="preserve"> </w:t>
      </w:r>
      <w:r>
        <w:t xml:space="preserve"> </w:t>
      </w:r>
      <w:r w:rsidR="00CF1703">
        <w:t>Please see attachment 19b</w:t>
      </w:r>
      <w:r w:rsidR="00AD2B68">
        <w:t xml:space="preserve"> for detailed description on the protocol design and analytic plan.</w:t>
      </w:r>
      <w:r>
        <w:t xml:space="preserve"> </w:t>
      </w:r>
    </w:p>
    <w:p w14:paraId="4F5F09E5" w14:textId="77777777" w:rsidR="001E628A" w:rsidRDefault="001E628A" w:rsidP="001E628A"/>
    <w:p w14:paraId="0C0B81A4" w14:textId="27BDE802" w:rsidR="00FC70C6" w:rsidRDefault="001E628A" w:rsidP="001E628A">
      <w:r w:rsidRPr="00C15917">
        <w:rPr>
          <w:bCs/>
          <w:u w:val="single"/>
        </w:rPr>
        <w:t>Report of Findings:</w:t>
      </w:r>
      <w:r w:rsidR="00CF1703">
        <w:rPr>
          <w:bCs/>
        </w:rPr>
        <w:t xml:space="preserve">  This is an incentive test</w:t>
      </w:r>
      <w:r>
        <w:rPr>
          <w:bCs/>
        </w:rPr>
        <w:t xml:space="preserve">. As such, there are no findings to report. </w:t>
      </w:r>
    </w:p>
    <w:sectPr w:rsidR="00FC70C6" w:rsidSect="00D2690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28A"/>
    <w:rsid w:val="001E55F9"/>
    <w:rsid w:val="001E628A"/>
    <w:rsid w:val="003335B5"/>
    <w:rsid w:val="00446E05"/>
    <w:rsid w:val="00722843"/>
    <w:rsid w:val="00AD2B68"/>
    <w:rsid w:val="00CF1703"/>
    <w:rsid w:val="00D26908"/>
    <w:rsid w:val="00F21D9B"/>
    <w:rsid w:val="00F33197"/>
    <w:rsid w:val="00FA6E5A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7A41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62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1"/>
    <w:uiPriority w:val="99"/>
    <w:rsid w:val="001E628A"/>
    <w:pPr>
      <w:widowControl w:val="0"/>
      <w:autoSpaceDE w:val="0"/>
      <w:autoSpaceDN w:val="0"/>
      <w:adjustRightInd w:val="0"/>
      <w:spacing w:line="360" w:lineRule="auto"/>
    </w:pPr>
  </w:style>
  <w:style w:type="character" w:customStyle="1" w:styleId="BodyTextChar">
    <w:name w:val="Body Text Char"/>
    <w:basedOn w:val="DefaultParagraphFont"/>
    <w:uiPriority w:val="99"/>
    <w:semiHidden/>
    <w:rsid w:val="001E628A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uiPriority w:val="99"/>
    <w:semiHidden/>
    <w:rsid w:val="001E62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1E628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628A"/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rsid w:val="001E628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628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628A"/>
    <w:rPr>
      <w:rFonts w:ascii="Segoe UI" w:eastAsia="Times New Roman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62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628A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62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1"/>
    <w:uiPriority w:val="99"/>
    <w:rsid w:val="001E628A"/>
    <w:pPr>
      <w:widowControl w:val="0"/>
      <w:autoSpaceDE w:val="0"/>
      <w:autoSpaceDN w:val="0"/>
      <w:adjustRightInd w:val="0"/>
      <w:spacing w:line="360" w:lineRule="auto"/>
    </w:pPr>
  </w:style>
  <w:style w:type="character" w:customStyle="1" w:styleId="BodyTextChar">
    <w:name w:val="Body Text Char"/>
    <w:basedOn w:val="DefaultParagraphFont"/>
    <w:uiPriority w:val="99"/>
    <w:semiHidden/>
    <w:rsid w:val="001E628A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uiPriority w:val="99"/>
    <w:semiHidden/>
    <w:rsid w:val="001E62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1E628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628A"/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rsid w:val="001E628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628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628A"/>
    <w:rPr>
      <w:rFonts w:ascii="Segoe UI" w:eastAsia="Times New Roman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62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628A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Fakhouri, Tala H. (CDC/DDPHSS/NCHS)</dc:creator>
  <cp:keywords/>
  <dc:description/>
  <cp:lastModifiedBy>SYSTEM</cp:lastModifiedBy>
  <cp:revision>2</cp:revision>
  <dcterms:created xsi:type="dcterms:W3CDTF">2018-11-19T17:10:00Z</dcterms:created>
  <dcterms:modified xsi:type="dcterms:W3CDTF">2018-11-19T17:10:00Z</dcterms:modified>
</cp:coreProperties>
</file>