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17D6B" w:rsidR="00717D6B" w:rsidP="00717D6B" w:rsidRDefault="00717D6B" w14:paraId="3ED3D4E9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bookmarkStart w:name="_GoBack" w:id="0"/>
      <w:bookmarkEnd w:id="0"/>
    </w:p>
    <w:p w:rsidRPr="00717D6B" w:rsidR="00717D6B" w:rsidP="00717D6B" w:rsidRDefault="00717D6B" w14:paraId="5F9BD57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sz w:val="26"/>
          <w:szCs w:val="24"/>
        </w:rPr>
        <w:t>UNITED STATES OF AMERICA</w:t>
      </w:r>
    </w:p>
    <w:p w:rsidRPr="00717D6B" w:rsidR="00717D6B" w:rsidP="00717D6B" w:rsidRDefault="00717D6B" w14:paraId="7858585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sz w:val="26"/>
          <w:szCs w:val="24"/>
        </w:rPr>
        <w:t>FEDERAL ENERGY REGULATORY COMMISSION</w:t>
      </w:r>
    </w:p>
    <w:p w:rsidRPr="00717D6B" w:rsidR="00717D6B" w:rsidP="00717D6B" w:rsidRDefault="00717D6B" w14:paraId="70421151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717D6B" w:rsidR="00717D6B" w:rsidP="00717D6B" w:rsidRDefault="00717D6B" w14:paraId="319F394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sz w:val="26"/>
          <w:szCs w:val="24"/>
        </w:rPr>
        <w:t>[Docket No. IC</w:t>
      </w:r>
      <w:r w:rsidR="007A3EAD">
        <w:rPr>
          <w:rFonts w:ascii="Times New Roman" w:hAnsi="Times New Roman" w:eastAsia="Times New Roman" w:cs="Times New Roman"/>
          <w:sz w:val="26"/>
          <w:szCs w:val="24"/>
        </w:rPr>
        <w:t>20-3</w:t>
      </w:r>
      <w:r w:rsidRPr="00717D6B">
        <w:rPr>
          <w:rFonts w:ascii="Times New Roman" w:hAnsi="Times New Roman" w:eastAsia="Times New Roman" w:cs="Times New Roman"/>
          <w:sz w:val="26"/>
          <w:szCs w:val="24"/>
        </w:rPr>
        <w:t>-000]</w:t>
      </w:r>
    </w:p>
    <w:p w:rsidRPr="00717D6B" w:rsidR="00717D6B" w:rsidP="00717D6B" w:rsidRDefault="00717D6B" w14:paraId="44642A96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717D6B" w:rsidR="00717D6B" w:rsidP="00717D6B" w:rsidRDefault="00717D6B" w14:paraId="51C28A44" w14:textId="5F98F7DA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sz w:val="26"/>
          <w:szCs w:val="24"/>
        </w:rPr>
        <w:t>COMMISSION INFORMATION COLLECTION ACTIVITIES</w:t>
      </w:r>
      <w:r w:rsidR="006717B9">
        <w:rPr>
          <w:rFonts w:ascii="Times New Roman" w:hAnsi="Times New Roman" w:eastAsia="Times New Roman" w:cs="Times New Roman"/>
          <w:sz w:val="26"/>
          <w:szCs w:val="24"/>
        </w:rPr>
        <w:t>;</w:t>
      </w:r>
    </w:p>
    <w:p w:rsidRPr="00717D6B" w:rsidR="00717D6B" w:rsidP="00717D6B" w:rsidRDefault="00717D6B" w14:paraId="2F3F416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>
        <w:rPr>
          <w:rFonts w:ascii="Times New Roman" w:hAnsi="Times New Roman" w:eastAsia="Times New Roman" w:cs="Times New Roman"/>
          <w:sz w:val="26"/>
          <w:szCs w:val="24"/>
        </w:rPr>
        <w:t>REQUEST FOR EMERGENCY EXTENSION FOR FERC-5</w:t>
      </w:r>
      <w:r w:rsidR="007A3EAD">
        <w:rPr>
          <w:rFonts w:ascii="Times New Roman" w:hAnsi="Times New Roman" w:eastAsia="Times New Roman" w:cs="Times New Roman"/>
          <w:sz w:val="26"/>
          <w:szCs w:val="24"/>
        </w:rPr>
        <w:t>74</w:t>
      </w:r>
    </w:p>
    <w:p w:rsidRPr="00717D6B" w:rsidR="00717D6B" w:rsidP="00717D6B" w:rsidRDefault="00717D6B" w14:paraId="28BBBE3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="002B6D55" w:rsidP="002B6D55" w:rsidRDefault="002B6D55" w14:paraId="2687B1CD" w14:textId="32B30754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2B6D55">
        <w:rPr>
          <w:rFonts w:ascii="Times New Roman" w:hAnsi="Times New Roman" w:eastAsia="Times New Roman" w:cs="Times New Roman"/>
          <w:sz w:val="26"/>
          <w:szCs w:val="24"/>
        </w:rPr>
        <w:t>(December 18, 2019)</w:t>
      </w:r>
    </w:p>
    <w:p w:rsidR="002B6D55" w:rsidP="002B6D55" w:rsidRDefault="002B6D55" w14:paraId="192CEA93" w14:textId="18DCB1BD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="002B6D55" w:rsidP="002B6D55" w:rsidRDefault="002B6D55" w14:paraId="659B697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="00717D6B" w:rsidP="002B6D55" w:rsidRDefault="00717D6B" w14:paraId="6CA5CAAF" w14:textId="06FDAFF6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2B6D55">
        <w:rPr>
          <w:rFonts w:ascii="Times New Roman" w:hAnsi="Times New Roman" w:eastAsia="Times New Roman" w:cs="Times New Roman"/>
          <w:b/>
          <w:sz w:val="26"/>
          <w:szCs w:val="24"/>
        </w:rPr>
        <w:t>AGENCY:</w:t>
      </w:r>
      <w:r w:rsidRPr="002B6D55">
        <w:rPr>
          <w:rFonts w:ascii="Times New Roman" w:hAnsi="Times New Roman" w:eastAsia="Times New Roman" w:cs="Times New Roman"/>
          <w:sz w:val="26"/>
          <w:szCs w:val="24"/>
        </w:rPr>
        <w:t xml:space="preserve">  Federal Energy Regulatory Commission.</w:t>
      </w:r>
    </w:p>
    <w:p w:rsidRPr="002B6D55" w:rsidR="002B6D55" w:rsidP="002B6D55" w:rsidRDefault="002B6D55" w14:paraId="5DA1F7E4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717D6B" w:rsidR="00717D6B" w:rsidP="00717D6B" w:rsidRDefault="00717D6B" w14:paraId="2F5D79C3" w14:textId="4E1BFEC0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b/>
          <w:sz w:val="26"/>
          <w:szCs w:val="24"/>
        </w:rPr>
        <w:t>ACTION:</w:t>
      </w:r>
      <w:r w:rsidRPr="00717D6B">
        <w:rPr>
          <w:rFonts w:ascii="Times New Roman" w:hAnsi="Times New Roman" w:eastAsia="Times New Roman" w:cs="Times New Roman"/>
          <w:sz w:val="26"/>
          <w:szCs w:val="24"/>
        </w:rPr>
        <w:t xml:space="preserve">  Notice of </w:t>
      </w:r>
      <w:r>
        <w:rPr>
          <w:rFonts w:ascii="Times New Roman" w:hAnsi="Times New Roman" w:eastAsia="Times New Roman" w:cs="Times New Roman"/>
          <w:sz w:val="26"/>
          <w:szCs w:val="24"/>
        </w:rPr>
        <w:t>request for emergency extension</w:t>
      </w:r>
      <w:r w:rsidRPr="00717D6B">
        <w:rPr>
          <w:rFonts w:ascii="Times New Roman" w:hAnsi="Times New Roman" w:eastAsia="Times New Roman" w:cs="Times New Roman"/>
          <w:sz w:val="26"/>
          <w:szCs w:val="24"/>
        </w:rPr>
        <w:t>.</w:t>
      </w:r>
    </w:p>
    <w:p w:rsidRPr="00717D6B" w:rsidR="00717D6B" w:rsidP="00717D6B" w:rsidRDefault="00717D6B" w14:paraId="3014EDC1" w14:textId="7EA5AB54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b/>
          <w:sz w:val="26"/>
          <w:szCs w:val="24"/>
        </w:rPr>
        <w:t>SUMMARY:</w:t>
      </w:r>
      <w:r w:rsidRPr="00717D6B">
        <w:rPr>
          <w:rFonts w:ascii="Times New Roman" w:hAnsi="Times New Roman" w:eastAsia="Times New Roman" w:cs="Times New Roman"/>
          <w:sz w:val="26"/>
          <w:szCs w:val="24"/>
        </w:rPr>
        <w:t xml:space="preserve">  In compliance with the requirements of the Paperwork Reduction Act of 1995</w:t>
      </w:r>
      <w:r>
        <w:rPr>
          <w:rFonts w:ascii="Times New Roman" w:hAnsi="Times New Roman" w:eastAsia="Times New Roman" w:cs="Times New Roman"/>
          <w:sz w:val="26"/>
          <w:szCs w:val="24"/>
        </w:rPr>
        <w:t xml:space="preserve"> (PRA),</w:t>
      </w:r>
      <w:r w:rsidRPr="00717D6B">
        <w:rPr>
          <w:rFonts w:ascii="Times New Roman" w:hAnsi="Times New Roman" w:eastAsia="Times New Roman" w:cs="Times New Roman"/>
          <w:sz w:val="26"/>
          <w:szCs w:val="24"/>
        </w:rPr>
        <w:t xml:space="preserve"> the Federal Energy Regulatory Commission (Commission or FERC) is soliciting public comment on </w:t>
      </w:r>
      <w:r w:rsidRPr="007A3EAD" w:rsidR="007A3EAD">
        <w:rPr>
          <w:rFonts w:ascii="Times New Roman" w:hAnsi="Times New Roman" w:eastAsia="Times New Roman" w:cs="Times New Roman"/>
          <w:sz w:val="26"/>
          <w:szCs w:val="24"/>
        </w:rPr>
        <w:t>FERC- 574 (Gas Pipeline Certificates: Hinshaw Exemption)</w:t>
      </w:r>
      <w:r w:rsidR="007A3EAD">
        <w:rPr>
          <w:rFonts w:ascii="Times New Roman" w:hAnsi="Times New Roman" w:eastAsia="Times New Roman" w:cs="Times New Roman"/>
          <w:sz w:val="26"/>
          <w:szCs w:val="24"/>
        </w:rPr>
        <w:t>.</w:t>
      </w:r>
      <w:r w:rsidRPr="00717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="00E35FD9">
        <w:rPr>
          <w:rFonts w:ascii="Times New Roman" w:hAnsi="Times New Roman" w:eastAsia="Times New Roman" w:cs="Times New Roman"/>
          <w:sz w:val="26"/>
          <w:szCs w:val="24"/>
        </w:rPr>
        <w:t xml:space="preserve"> FERC submitted a request to the Office of Management and Budget (OMB) for short term emergency extension for FERC-5</w:t>
      </w:r>
      <w:r w:rsidR="007A3EAD">
        <w:rPr>
          <w:rFonts w:ascii="Times New Roman" w:hAnsi="Times New Roman" w:eastAsia="Times New Roman" w:cs="Times New Roman"/>
          <w:sz w:val="26"/>
          <w:szCs w:val="24"/>
        </w:rPr>
        <w:t>74</w:t>
      </w:r>
      <w:r w:rsidR="00E35FD9">
        <w:rPr>
          <w:rFonts w:ascii="Times New Roman" w:hAnsi="Times New Roman" w:eastAsia="Times New Roman" w:cs="Times New Roman"/>
          <w:sz w:val="26"/>
          <w:szCs w:val="24"/>
        </w:rPr>
        <w:t xml:space="preserve"> to ensure </w:t>
      </w:r>
      <w:r w:rsidR="008B20BD">
        <w:rPr>
          <w:rFonts w:ascii="Times New Roman" w:hAnsi="Times New Roman" w:eastAsia="Times New Roman" w:cs="Times New Roman"/>
          <w:sz w:val="26"/>
          <w:szCs w:val="24"/>
        </w:rPr>
        <w:t>it</w:t>
      </w:r>
      <w:r w:rsidR="00E35FD9">
        <w:rPr>
          <w:rFonts w:ascii="Times New Roman" w:hAnsi="Times New Roman" w:eastAsia="Times New Roman" w:cs="Times New Roman"/>
          <w:sz w:val="26"/>
          <w:szCs w:val="24"/>
        </w:rPr>
        <w:t xml:space="preserve"> remain</w:t>
      </w:r>
      <w:r w:rsidR="008B20BD">
        <w:rPr>
          <w:rFonts w:ascii="Times New Roman" w:hAnsi="Times New Roman" w:eastAsia="Times New Roman" w:cs="Times New Roman"/>
          <w:sz w:val="26"/>
          <w:szCs w:val="24"/>
        </w:rPr>
        <w:t>s</w:t>
      </w:r>
      <w:r w:rsidR="00E35FD9">
        <w:rPr>
          <w:rFonts w:ascii="Times New Roman" w:hAnsi="Times New Roman" w:eastAsia="Times New Roman" w:cs="Times New Roman"/>
          <w:sz w:val="26"/>
          <w:szCs w:val="24"/>
        </w:rPr>
        <w:t xml:space="preserve"> active while FERC completes the pending PRA renewal process.  No changes are being made to the reporting and recordkeeping requirements.</w:t>
      </w:r>
    </w:p>
    <w:p w:rsidRPr="00717D6B" w:rsidR="00717D6B" w:rsidP="00717D6B" w:rsidRDefault="00717D6B" w14:paraId="2DF1DCA2" w14:textId="38522742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b/>
          <w:sz w:val="26"/>
          <w:szCs w:val="24"/>
        </w:rPr>
        <w:t>FOR FURTHER INFORMATION</w:t>
      </w:r>
      <w:r w:rsidR="002B6D55">
        <w:rPr>
          <w:rFonts w:ascii="Times New Roman" w:hAnsi="Times New Roman" w:eastAsia="Times New Roman" w:cs="Times New Roman"/>
          <w:b/>
          <w:sz w:val="26"/>
          <w:szCs w:val="24"/>
        </w:rPr>
        <w:t xml:space="preserve"> CONTACT</w:t>
      </w:r>
      <w:r w:rsidRPr="00717D6B">
        <w:rPr>
          <w:rFonts w:ascii="Times New Roman" w:hAnsi="Times New Roman" w:eastAsia="Times New Roman" w:cs="Times New Roman"/>
          <w:b/>
          <w:sz w:val="26"/>
          <w:szCs w:val="24"/>
        </w:rPr>
        <w:t>:</w:t>
      </w:r>
      <w:r w:rsidRPr="00717D6B">
        <w:rPr>
          <w:rFonts w:ascii="Times New Roman" w:hAnsi="Times New Roman" w:eastAsia="Times New Roman" w:cs="Times New Roman"/>
          <w:sz w:val="26"/>
          <w:szCs w:val="24"/>
        </w:rPr>
        <w:t xml:space="preserve">  Ellen Brown may be reached by e-mail at </w:t>
      </w:r>
      <w:hyperlink w:history="1" r:id="rId12">
        <w:r w:rsidRPr="00717D6B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DataClearance@FERC.gov</w:t>
        </w:r>
      </w:hyperlink>
      <w:r w:rsidRPr="00717D6B">
        <w:rPr>
          <w:rFonts w:ascii="Times New Roman" w:hAnsi="Times New Roman" w:eastAsia="Times New Roman" w:cs="Times New Roman"/>
          <w:sz w:val="26"/>
          <w:szCs w:val="24"/>
        </w:rPr>
        <w:t>, telephone at (202) 502-8663, and fax at (202) 273-0873.</w:t>
      </w:r>
    </w:p>
    <w:p w:rsidR="00717D6B" w:rsidP="00717D6B" w:rsidRDefault="00717D6B" w14:paraId="32A9EC53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717D6B">
        <w:rPr>
          <w:rFonts w:ascii="Times New Roman" w:hAnsi="Times New Roman" w:eastAsia="Times New Roman" w:cs="Times New Roman"/>
          <w:b/>
          <w:sz w:val="26"/>
          <w:szCs w:val="24"/>
        </w:rPr>
        <w:t>SUPPLEMENTARY INFORMATION:</w:t>
      </w:r>
      <w:r w:rsidRPr="00717D6B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</w:p>
    <w:p w:rsidRPr="00717D6B" w:rsidR="00E35FD9" w:rsidP="00717D6B" w:rsidRDefault="00E35FD9" w14:paraId="3BDBEBD8" w14:textId="4E4FB458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>
        <w:rPr>
          <w:rFonts w:ascii="Times New Roman" w:hAnsi="Times New Roman" w:eastAsia="Times New Roman" w:cs="Times New Roman"/>
          <w:sz w:val="26"/>
          <w:szCs w:val="24"/>
        </w:rPr>
        <w:t>The PRA renewal process for FERC-5</w:t>
      </w:r>
      <w:r w:rsidR="007A3EAD">
        <w:rPr>
          <w:rFonts w:ascii="Times New Roman" w:hAnsi="Times New Roman" w:eastAsia="Times New Roman" w:cs="Times New Roman"/>
          <w:sz w:val="26"/>
          <w:szCs w:val="24"/>
        </w:rPr>
        <w:t>74</w:t>
      </w:r>
      <w:r>
        <w:rPr>
          <w:rFonts w:ascii="Times New Roman" w:hAnsi="Times New Roman" w:eastAsia="Times New Roman" w:cs="Times New Roman"/>
          <w:sz w:val="26"/>
          <w:szCs w:val="24"/>
        </w:rPr>
        <w:t xml:space="preserve"> is ongoing.  To ensure that OMB approval of the current information collection remain</w:t>
      </w:r>
      <w:r w:rsidR="000D4267">
        <w:rPr>
          <w:rFonts w:ascii="Times New Roman" w:hAnsi="Times New Roman" w:eastAsia="Times New Roman" w:cs="Times New Roman"/>
          <w:sz w:val="26"/>
          <w:szCs w:val="24"/>
        </w:rPr>
        <w:t>s</w:t>
      </w:r>
      <w:r>
        <w:rPr>
          <w:rFonts w:ascii="Times New Roman" w:hAnsi="Times New Roman" w:eastAsia="Times New Roman" w:cs="Times New Roman"/>
          <w:sz w:val="26"/>
          <w:szCs w:val="24"/>
        </w:rPr>
        <w:t xml:space="preserve"> active during the PRA renewal process, FERC has submitted a request to the OMB for short term emergency extension.</w:t>
      </w:r>
    </w:p>
    <w:p w:rsidRPr="007A3EAD" w:rsidR="007A3EAD" w:rsidP="007A3EAD" w:rsidRDefault="007A3EAD" w14:paraId="7EF38014" w14:textId="7777777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eastAsia="Times New Roman" w:cs="Times New Roman"/>
          <w:sz w:val="26"/>
          <w:szCs w:val="26"/>
        </w:rPr>
      </w:pPr>
      <w:r w:rsidRPr="007A3EAD">
        <w:rPr>
          <w:rFonts w:ascii="Times New Roman" w:hAnsi="Times New Roman" w:eastAsia="Times New Roman" w:cs="Times New Roman"/>
          <w:i/>
          <w:sz w:val="26"/>
          <w:szCs w:val="26"/>
        </w:rPr>
        <w:lastRenderedPageBreak/>
        <w:t>Title:</w:t>
      </w:r>
      <w:r w:rsidRPr="007A3EAD">
        <w:rPr>
          <w:rFonts w:ascii="Times New Roman" w:hAnsi="Times New Roman" w:eastAsia="Times New Roman" w:cs="Times New Roman"/>
          <w:sz w:val="26"/>
          <w:szCs w:val="26"/>
        </w:rPr>
        <w:t xml:space="preserve">  FERC-574 (Gas Pipeline Certificates: Hinshaw Exemption)</w:t>
      </w:r>
    </w:p>
    <w:p w:rsidRPr="007A3EAD" w:rsidR="007A3EAD" w:rsidP="007A3EAD" w:rsidRDefault="007A3EAD" w14:paraId="5E856B76" w14:textId="7777777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eastAsia="Times New Roman" w:cs="Times New Roman"/>
          <w:sz w:val="26"/>
          <w:szCs w:val="26"/>
        </w:rPr>
      </w:pPr>
      <w:r w:rsidRPr="007A3EAD">
        <w:rPr>
          <w:rFonts w:ascii="Times New Roman" w:hAnsi="Times New Roman" w:eastAsia="Times New Roman" w:cs="Times New Roman"/>
          <w:i/>
          <w:sz w:val="26"/>
          <w:szCs w:val="26"/>
        </w:rPr>
        <w:t>OMB Control No.:</w:t>
      </w:r>
      <w:r w:rsidRPr="007A3EAD">
        <w:rPr>
          <w:rFonts w:ascii="Times New Roman" w:hAnsi="Times New Roman" w:eastAsia="Times New Roman" w:cs="Times New Roman"/>
          <w:sz w:val="26"/>
          <w:szCs w:val="26"/>
        </w:rPr>
        <w:t xml:space="preserve"> 1902-0116  </w:t>
      </w:r>
    </w:p>
    <w:p w:rsidRPr="00717D6B" w:rsidR="00E35FD9" w:rsidP="00717D6B" w:rsidRDefault="00E35FD9" w14:paraId="3F7872CC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>
        <w:rPr>
          <w:rFonts w:ascii="Times New Roman" w:hAnsi="Times New Roman" w:eastAsia="Times New Roman" w:cs="Times New Roman"/>
          <w:i/>
          <w:sz w:val="26"/>
          <w:szCs w:val="24"/>
        </w:rPr>
        <w:t>Docket No</w:t>
      </w:r>
      <w:r w:rsidR="00563CCE">
        <w:rPr>
          <w:rFonts w:ascii="Times New Roman" w:hAnsi="Times New Roman" w:eastAsia="Times New Roman" w:cs="Times New Roman"/>
          <w:i/>
          <w:sz w:val="26"/>
          <w:szCs w:val="24"/>
        </w:rPr>
        <w:t>.</w:t>
      </w:r>
      <w:r>
        <w:rPr>
          <w:rFonts w:ascii="Times New Roman" w:hAnsi="Times New Roman" w:eastAsia="Times New Roman" w:cs="Times New Roman"/>
          <w:i/>
          <w:sz w:val="26"/>
          <w:szCs w:val="24"/>
        </w:rPr>
        <w:t xml:space="preserve"> for </w:t>
      </w:r>
      <w:r w:rsidR="00563CCE">
        <w:rPr>
          <w:rFonts w:ascii="Times New Roman" w:hAnsi="Times New Roman" w:eastAsia="Times New Roman" w:cs="Times New Roman"/>
          <w:i/>
          <w:sz w:val="26"/>
          <w:szCs w:val="24"/>
        </w:rPr>
        <w:t>O</w:t>
      </w:r>
      <w:r>
        <w:rPr>
          <w:rFonts w:ascii="Times New Roman" w:hAnsi="Times New Roman" w:eastAsia="Times New Roman" w:cs="Times New Roman"/>
          <w:i/>
          <w:sz w:val="26"/>
          <w:szCs w:val="24"/>
        </w:rPr>
        <w:t>ngoing PRA Renewal:</w:t>
      </w:r>
      <w:r>
        <w:rPr>
          <w:rFonts w:ascii="Times New Roman" w:hAnsi="Times New Roman" w:eastAsia="Times New Roman" w:cs="Times New Roman"/>
          <w:sz w:val="26"/>
          <w:szCs w:val="24"/>
        </w:rPr>
        <w:t xml:space="preserve">  IC</w:t>
      </w:r>
      <w:r w:rsidR="007A3EAD">
        <w:rPr>
          <w:rFonts w:ascii="Times New Roman" w:hAnsi="Times New Roman" w:eastAsia="Times New Roman" w:cs="Times New Roman"/>
          <w:sz w:val="26"/>
          <w:szCs w:val="24"/>
        </w:rPr>
        <w:t>20-</w:t>
      </w:r>
      <w:r w:rsidR="000A26C2">
        <w:rPr>
          <w:rFonts w:ascii="Times New Roman" w:hAnsi="Times New Roman" w:eastAsia="Times New Roman" w:cs="Times New Roman"/>
          <w:sz w:val="26"/>
          <w:szCs w:val="24"/>
        </w:rPr>
        <w:t>3</w:t>
      </w:r>
      <w:r>
        <w:rPr>
          <w:rFonts w:ascii="Times New Roman" w:hAnsi="Times New Roman" w:eastAsia="Times New Roman" w:cs="Times New Roman"/>
          <w:sz w:val="26"/>
          <w:szCs w:val="24"/>
        </w:rPr>
        <w:t>-000</w:t>
      </w:r>
    </w:p>
    <w:p w:rsidRPr="00495255" w:rsidR="00717D6B" w:rsidP="00535883" w:rsidRDefault="00585714" w14:paraId="0AD8C94A" w14:textId="5126FB97">
      <w:pPr>
        <w:spacing w:after="0" w:line="480" w:lineRule="auto"/>
        <w:rPr>
          <w:rFonts w:ascii="Times New Roman" w:hAnsi="Times New Roman" w:eastAsia="Times New Roman" w:cs="Times New Roman"/>
          <w:sz w:val="26"/>
          <w:szCs w:val="26"/>
        </w:rPr>
      </w:pPr>
      <w:r w:rsidRPr="00495255">
        <w:rPr>
          <w:rFonts w:ascii="Times New Roman" w:hAnsi="Times New Roman" w:eastAsia="Times New Roman" w:cs="Times New Roman"/>
          <w:sz w:val="26"/>
          <w:szCs w:val="26"/>
        </w:rPr>
        <w:t>FERC submitted written</w:t>
      </w:r>
      <w:r w:rsidR="00495255">
        <w:rPr>
          <w:rStyle w:val="FootnoteReference"/>
          <w:rFonts w:eastAsia="Times New Roman" w:cs="Times New Roman"/>
        </w:rPr>
        <w:footnoteReference w:id="1"/>
      </w:r>
      <w:r w:rsidRPr="00495255">
        <w:rPr>
          <w:rFonts w:ascii="Times New Roman" w:hAnsi="Times New Roman" w:eastAsia="Times New Roman" w:cs="Times New Roman"/>
          <w:sz w:val="26"/>
          <w:szCs w:val="26"/>
        </w:rPr>
        <w:t xml:space="preserve"> and electronic formal request</w:t>
      </w:r>
      <w:r w:rsidR="00C158EB">
        <w:rPr>
          <w:rFonts w:ascii="Times New Roman" w:hAnsi="Times New Roman" w:eastAsia="Times New Roman" w:cs="Times New Roman"/>
          <w:sz w:val="26"/>
          <w:szCs w:val="26"/>
        </w:rPr>
        <w:t>s</w:t>
      </w:r>
      <w:r w:rsidRPr="00495255">
        <w:rPr>
          <w:rFonts w:ascii="Times New Roman" w:hAnsi="Times New Roman" w:eastAsia="Times New Roman" w:cs="Times New Roman"/>
          <w:sz w:val="26"/>
          <w:szCs w:val="26"/>
        </w:rPr>
        <w:t xml:space="preserve"> to OMB on December 16, 2019, for </w:t>
      </w:r>
      <w:r w:rsidR="00C158EB">
        <w:rPr>
          <w:rFonts w:ascii="Times New Roman" w:hAnsi="Times New Roman" w:eastAsia="Times New Roman" w:cs="Times New Roman"/>
          <w:sz w:val="26"/>
          <w:szCs w:val="26"/>
        </w:rPr>
        <w:t xml:space="preserve">an </w:t>
      </w:r>
      <w:r w:rsidRPr="00495255">
        <w:rPr>
          <w:rFonts w:ascii="Times New Roman" w:hAnsi="Times New Roman" w:eastAsia="Times New Roman" w:cs="Times New Roman"/>
          <w:sz w:val="26"/>
          <w:szCs w:val="26"/>
        </w:rPr>
        <w:t xml:space="preserve">emergency </w:t>
      </w:r>
      <w:r w:rsidRPr="00C158EB">
        <w:rPr>
          <w:rFonts w:ascii="Times New Roman" w:hAnsi="Times New Roman" w:eastAsia="Times New Roman" w:cs="Times New Roman"/>
          <w:sz w:val="26"/>
          <w:szCs w:val="26"/>
        </w:rPr>
        <w:t xml:space="preserve">three-month extension (to March 31, 2020).  </w:t>
      </w:r>
      <w:r w:rsidRPr="00495255" w:rsidR="00E35FD9">
        <w:rPr>
          <w:rFonts w:ascii="Times New Roman" w:hAnsi="Times New Roman" w:eastAsia="Times New Roman" w:cs="Times New Roman"/>
          <w:sz w:val="26"/>
          <w:szCs w:val="26"/>
        </w:rPr>
        <w:t>Th</w:t>
      </w:r>
      <w:r w:rsidR="00C158EB">
        <w:rPr>
          <w:rFonts w:ascii="Times New Roman" w:hAnsi="Times New Roman" w:eastAsia="Times New Roman" w:cs="Times New Roman"/>
          <w:sz w:val="26"/>
          <w:szCs w:val="26"/>
        </w:rPr>
        <w:t>e</w:t>
      </w:r>
      <w:r w:rsidRPr="00495255" w:rsidR="00E35FD9">
        <w:rPr>
          <w:rFonts w:ascii="Times New Roman" w:hAnsi="Times New Roman" w:eastAsia="Times New Roman" w:cs="Times New Roman"/>
          <w:sz w:val="26"/>
          <w:szCs w:val="26"/>
        </w:rPr>
        <w:t xml:space="preserve"> request is pending at OMB.</w:t>
      </w:r>
    </w:p>
    <w:p w:rsidRPr="00717D6B" w:rsidR="00717D6B" w:rsidP="00535883" w:rsidRDefault="00717D6B" w14:paraId="39AED2CE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717D6B" w:rsidR="00717D6B" w:rsidP="00717D6B" w:rsidRDefault="00717D6B" w14:paraId="02DA0826" w14:textId="77777777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sz w:val="26"/>
          <w:szCs w:val="24"/>
        </w:rPr>
        <w:t>Kimberly D. Bose,</w:t>
      </w:r>
    </w:p>
    <w:p w:rsidRPr="00717D6B" w:rsidR="00717D6B" w:rsidP="00717D6B" w:rsidRDefault="00717D6B" w14:paraId="01774F15" w14:textId="278C1658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717D6B">
        <w:rPr>
          <w:rFonts w:ascii="Times New Roman" w:hAnsi="Times New Roman" w:eastAsia="Times New Roman" w:cs="Times New Roman"/>
          <w:sz w:val="26"/>
          <w:szCs w:val="24"/>
        </w:rPr>
        <w:t>Secretary</w:t>
      </w:r>
      <w:r w:rsidR="000D7BBF">
        <w:rPr>
          <w:rFonts w:ascii="Times New Roman" w:hAnsi="Times New Roman" w:eastAsia="Times New Roman" w:cs="Times New Roman"/>
          <w:sz w:val="26"/>
          <w:szCs w:val="24"/>
        </w:rPr>
        <w:t>.</w:t>
      </w:r>
    </w:p>
    <w:p w:rsidRPr="00717D6B" w:rsidR="00717D6B" w:rsidP="00717D6B" w:rsidRDefault="00717D6B" w14:paraId="592191BA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="00E704E3" w:rsidRDefault="00E704E3" w14:paraId="77E066C6" w14:textId="77777777"/>
    <w:sectPr w:rsidR="00E704E3" w:rsidSect="007C6C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3D5CC" w14:textId="77777777" w:rsidR="00051B6D" w:rsidRDefault="00051B6D" w:rsidP="00717D6B">
      <w:pPr>
        <w:spacing w:after="0" w:line="240" w:lineRule="auto"/>
      </w:pPr>
      <w:r>
        <w:separator/>
      </w:r>
    </w:p>
  </w:endnote>
  <w:endnote w:type="continuationSeparator" w:id="0">
    <w:p w14:paraId="65FAFDC4" w14:textId="77777777" w:rsidR="00051B6D" w:rsidRDefault="00051B6D" w:rsidP="0071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9AE9" w14:textId="77777777" w:rsidR="000D48FC" w:rsidRDefault="000D4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126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4D3F1" w14:textId="77777777" w:rsidR="007C6C1C" w:rsidRDefault="007C6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389A3" w14:textId="77777777" w:rsidR="00E35FD9" w:rsidRDefault="00E35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CFFC3" w14:textId="77777777" w:rsidR="000D48FC" w:rsidRDefault="000D4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9ACFC" w14:textId="77777777" w:rsidR="00051B6D" w:rsidRDefault="00051B6D" w:rsidP="00717D6B">
      <w:pPr>
        <w:spacing w:after="0" w:line="240" w:lineRule="auto"/>
      </w:pPr>
      <w:r>
        <w:separator/>
      </w:r>
    </w:p>
  </w:footnote>
  <w:footnote w:type="continuationSeparator" w:id="0">
    <w:p w14:paraId="08B1D05B" w14:textId="77777777" w:rsidR="00051B6D" w:rsidRDefault="00051B6D" w:rsidP="00717D6B">
      <w:pPr>
        <w:spacing w:after="0" w:line="240" w:lineRule="auto"/>
      </w:pPr>
      <w:r>
        <w:continuationSeparator/>
      </w:r>
    </w:p>
  </w:footnote>
  <w:footnote w:id="1">
    <w:p w14:paraId="514A1B5E" w14:textId="168F3A54" w:rsidR="00495255" w:rsidRPr="000638EB" w:rsidRDefault="00495255">
      <w:pPr>
        <w:pStyle w:val="FootnoteText"/>
        <w:rPr>
          <w:rFonts w:ascii="Times New Roman" w:hAnsi="Times New Roman" w:cs="Times New Roman"/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 w:rsidR="00C158EB" w:rsidRPr="000638EB">
        <w:rPr>
          <w:rFonts w:ascii="Times New Roman" w:hAnsi="Times New Roman" w:cs="Times New Roman"/>
          <w:sz w:val="26"/>
          <w:szCs w:val="26"/>
        </w:rPr>
        <w:t xml:space="preserve">The </w:t>
      </w:r>
      <w:r w:rsidRPr="000638EB">
        <w:rPr>
          <w:rFonts w:ascii="Times New Roman" w:hAnsi="Times New Roman" w:cs="Times New Roman"/>
          <w:sz w:val="26"/>
          <w:szCs w:val="26"/>
        </w:rPr>
        <w:t xml:space="preserve">FERC letter </w:t>
      </w:r>
      <w:r w:rsidR="00C158EB">
        <w:rPr>
          <w:rFonts w:ascii="Times New Roman" w:hAnsi="Times New Roman" w:cs="Times New Roman"/>
          <w:sz w:val="26"/>
          <w:szCs w:val="26"/>
        </w:rPr>
        <w:t xml:space="preserve">is </w:t>
      </w:r>
      <w:r w:rsidRPr="000638EB">
        <w:rPr>
          <w:rFonts w:ascii="Times New Roman" w:hAnsi="Times New Roman" w:cs="Times New Roman"/>
          <w:sz w:val="26"/>
          <w:szCs w:val="26"/>
        </w:rPr>
        <w:t>dated December 12,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9BA1" w14:textId="77777777" w:rsidR="004D79AA" w:rsidRDefault="00563CCE" w:rsidP="00920A1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B589D" w14:textId="77777777" w:rsidR="004D79AA" w:rsidRDefault="009318CA" w:rsidP="005E31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F6565" w14:textId="572B5550" w:rsidR="004D79AA" w:rsidRPr="007C6C1C" w:rsidRDefault="007C6C1C" w:rsidP="007C6C1C">
    <w:pPr>
      <w:pStyle w:val="Header"/>
      <w:rPr>
        <w:rFonts w:ascii="Times New Roman" w:hAnsi="Times New Roman" w:cs="Times New Roman"/>
        <w:sz w:val="26"/>
        <w:szCs w:val="26"/>
      </w:rPr>
    </w:pPr>
    <w:r w:rsidRPr="008B20BD">
      <w:rPr>
        <w:rFonts w:ascii="Times New Roman" w:hAnsi="Times New Roman" w:cs="Times New Roman"/>
        <w:sz w:val="26"/>
        <w:szCs w:val="26"/>
      </w:rPr>
      <w:t>D</w:t>
    </w:r>
    <w:r w:rsidR="008B20BD">
      <w:rPr>
        <w:rFonts w:ascii="Times New Roman" w:hAnsi="Times New Roman" w:cs="Times New Roman"/>
        <w:sz w:val="26"/>
        <w:szCs w:val="26"/>
      </w:rPr>
      <w:t>ocket</w:t>
    </w:r>
    <w:r w:rsidRPr="008B20BD">
      <w:rPr>
        <w:rFonts w:ascii="Times New Roman" w:hAnsi="Times New Roman" w:cs="Times New Roman"/>
        <w:sz w:val="26"/>
        <w:szCs w:val="26"/>
      </w:rPr>
      <w:t xml:space="preserve"> N</w:t>
    </w:r>
    <w:r w:rsidR="008B20BD">
      <w:rPr>
        <w:rFonts w:ascii="Times New Roman" w:hAnsi="Times New Roman" w:cs="Times New Roman"/>
        <w:sz w:val="26"/>
        <w:szCs w:val="26"/>
      </w:rPr>
      <w:t>o</w:t>
    </w:r>
    <w:r w:rsidRPr="008B20BD">
      <w:rPr>
        <w:rFonts w:ascii="Times New Roman" w:hAnsi="Times New Roman" w:cs="Times New Roman"/>
        <w:sz w:val="26"/>
        <w:szCs w:val="26"/>
      </w:rPr>
      <w:t>.</w:t>
    </w:r>
    <w:r w:rsidRPr="007C6C1C">
      <w:rPr>
        <w:rFonts w:ascii="Times New Roman" w:hAnsi="Times New Roman" w:cs="Times New Roman"/>
        <w:sz w:val="26"/>
        <w:szCs w:val="26"/>
      </w:rPr>
      <w:t xml:space="preserve"> IC</w:t>
    </w:r>
    <w:r w:rsidR="007A3EAD">
      <w:rPr>
        <w:rFonts w:ascii="Times New Roman" w:hAnsi="Times New Roman" w:cs="Times New Roman"/>
        <w:sz w:val="26"/>
        <w:szCs w:val="26"/>
      </w:rPr>
      <w:t>20-</w:t>
    </w:r>
    <w:r w:rsidR="000A26C2">
      <w:rPr>
        <w:rFonts w:ascii="Times New Roman" w:hAnsi="Times New Roman" w:cs="Times New Roman"/>
        <w:sz w:val="26"/>
        <w:szCs w:val="26"/>
      </w:rPr>
      <w:t>3</w:t>
    </w:r>
    <w:r w:rsidRPr="007C6C1C">
      <w:rPr>
        <w:rFonts w:ascii="Times New Roman" w:hAnsi="Times New Roman" w:cs="Times New Roman"/>
        <w:sz w:val="26"/>
        <w:szCs w:val="26"/>
      </w:rPr>
      <w:t>-000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7102" w14:textId="77777777" w:rsidR="000D48FC" w:rsidRDefault="000D4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0DDA"/>
    <w:multiLevelType w:val="hybridMultilevel"/>
    <w:tmpl w:val="327C3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02A8"/>
    <w:multiLevelType w:val="hybridMultilevel"/>
    <w:tmpl w:val="1F3240CC"/>
    <w:lvl w:ilvl="0" w:tplc="DE32E33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D63C1A"/>
    <w:multiLevelType w:val="hybridMultilevel"/>
    <w:tmpl w:val="E41A6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6B"/>
    <w:rsid w:val="00051B6D"/>
    <w:rsid w:val="000638EB"/>
    <w:rsid w:val="000A26C2"/>
    <w:rsid w:val="000D4267"/>
    <w:rsid w:val="000D48FC"/>
    <w:rsid w:val="000D7BBF"/>
    <w:rsid w:val="00223F2A"/>
    <w:rsid w:val="002B6D55"/>
    <w:rsid w:val="003210E3"/>
    <w:rsid w:val="00495255"/>
    <w:rsid w:val="00535883"/>
    <w:rsid w:val="00563CCE"/>
    <w:rsid w:val="00585714"/>
    <w:rsid w:val="006717B9"/>
    <w:rsid w:val="00717D6B"/>
    <w:rsid w:val="00787853"/>
    <w:rsid w:val="007A3EAD"/>
    <w:rsid w:val="007C6C1C"/>
    <w:rsid w:val="00884131"/>
    <w:rsid w:val="008B20BD"/>
    <w:rsid w:val="008D49D9"/>
    <w:rsid w:val="009318CA"/>
    <w:rsid w:val="00BE402E"/>
    <w:rsid w:val="00C158EB"/>
    <w:rsid w:val="00D46A74"/>
    <w:rsid w:val="00E35FD9"/>
    <w:rsid w:val="00E36985"/>
    <w:rsid w:val="00E7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794991"/>
  <w15:chartTrackingRefBased/>
  <w15:docId w15:val="{60DAAC79-563F-4807-9CA0-3D236A52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17D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D6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7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D6B"/>
  </w:style>
  <w:style w:type="character" w:styleId="FootnoteReference">
    <w:name w:val="footnote reference"/>
    <w:aliases w:val="o,fr,Style 13,Style 12,Style 15,Style 17,Style 9,o1,fr1,o2,fr2,o3,fr3,Style 18,(NECG) Footnote Reference,Style 20,Style 7"/>
    <w:rsid w:val="00717D6B"/>
    <w:rPr>
      <w:rFonts w:ascii="Times New Roman" w:hAnsi="Times New Roman"/>
      <w:b/>
      <w:sz w:val="26"/>
      <w:szCs w:val="26"/>
      <w:vertAlign w:val="superscript"/>
    </w:rPr>
  </w:style>
  <w:style w:type="character" w:styleId="PageNumber">
    <w:name w:val="page number"/>
    <w:basedOn w:val="DefaultParagraphFont"/>
    <w:rsid w:val="00717D6B"/>
  </w:style>
  <w:style w:type="paragraph" w:styleId="Footer">
    <w:name w:val="footer"/>
    <w:basedOn w:val="Normal"/>
    <w:link w:val="FooterChar"/>
    <w:uiPriority w:val="99"/>
    <w:unhideWhenUsed/>
    <w:rsid w:val="00E35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FD9"/>
  </w:style>
  <w:style w:type="character" w:styleId="CommentReference">
    <w:name w:val="annotation reference"/>
    <w:basedOn w:val="DefaultParagraphFont"/>
    <w:uiPriority w:val="99"/>
    <w:semiHidden/>
    <w:unhideWhenUsed/>
    <w:rsid w:val="00671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7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7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7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taClearance@FER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4a4cd09-5f17-433b-814a-38e7e9115d1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507D-36A1-4EA0-A178-7B05E9122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78D81-047A-44BF-88E4-2AC0DB738A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BEE70BE-017F-4231-9305-08DCAEC51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F02BD-8682-471C-91DC-43A0EE4C46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8733a2-e908-454b-85cf-c9d17e1d094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17B774B-D728-459A-B759-024A2CDF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Michele Chambers</cp:lastModifiedBy>
  <cp:revision>2</cp:revision>
  <dcterms:created xsi:type="dcterms:W3CDTF">2020-02-18T16:08:00Z</dcterms:created>
  <dcterms:modified xsi:type="dcterms:W3CDTF">2020-02-18T16:08:00Z</dcterms:modified>
  <cp:category/>
  <dc:identifier/>
  <cp:contentStatus/>
  <cp:version/>
</cp:coreProperties>
</file>