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6382D" w14:textId="77777777" w:rsidR="007F2429" w:rsidRDefault="00D927F8">
      <w:pPr>
        <w:pStyle w:val="Heading3"/>
        <w:spacing w:before="75" w:line="242" w:lineRule="auto"/>
        <w:ind w:left="2613" w:right="2568" w:firstLine="417"/>
      </w:pPr>
      <w:bookmarkStart w:id="0" w:name="_GoBack"/>
      <w:bookmarkEnd w:id="0"/>
      <w:r>
        <w:t>U.S. Department of Education Office of Elementary and Secondary Education Charter Schools Program</w:t>
      </w:r>
    </w:p>
    <w:p w14:paraId="3066382E" w14:textId="77777777" w:rsidR="007F2429" w:rsidRDefault="00D927F8">
      <w:pPr>
        <w:spacing w:line="311" w:lineRule="exact"/>
        <w:ind w:left="3026"/>
        <w:rPr>
          <w:b/>
          <w:sz w:val="28"/>
        </w:rPr>
      </w:pPr>
      <w:r>
        <w:rPr>
          <w:b/>
          <w:sz w:val="28"/>
        </w:rPr>
        <w:t>Washington, D.C.</w:t>
      </w:r>
      <w:r>
        <w:rPr>
          <w:b/>
          <w:spacing w:val="64"/>
          <w:sz w:val="28"/>
        </w:rPr>
        <w:t xml:space="preserve"> </w:t>
      </w:r>
      <w:r>
        <w:rPr>
          <w:b/>
          <w:sz w:val="28"/>
        </w:rPr>
        <w:t>20202-5970</w:t>
      </w:r>
    </w:p>
    <w:p w14:paraId="3066382F" w14:textId="77777777" w:rsidR="007F2429" w:rsidRDefault="007F2429">
      <w:pPr>
        <w:pStyle w:val="BodyText"/>
        <w:rPr>
          <w:b/>
          <w:sz w:val="30"/>
        </w:rPr>
      </w:pPr>
    </w:p>
    <w:p w14:paraId="30663830" w14:textId="77777777" w:rsidR="007F2429" w:rsidRDefault="007F2429">
      <w:pPr>
        <w:pStyle w:val="BodyText"/>
        <w:rPr>
          <w:b/>
          <w:sz w:val="30"/>
        </w:rPr>
      </w:pPr>
    </w:p>
    <w:p w14:paraId="30663831" w14:textId="77777777" w:rsidR="007F2429" w:rsidRDefault="00D927F8">
      <w:pPr>
        <w:spacing w:before="238" w:line="920" w:lineRule="atLeast"/>
        <w:ind w:left="1862" w:right="1742" w:firstLine="1555"/>
        <w:rPr>
          <w:b/>
          <w:sz w:val="40"/>
        </w:rPr>
      </w:pPr>
      <w:r>
        <w:rPr>
          <w:b/>
          <w:sz w:val="40"/>
        </w:rPr>
        <w:t>Fiscal Year 2019 Application for New Grants Under</w:t>
      </w:r>
    </w:p>
    <w:p w14:paraId="30663832" w14:textId="77777777" w:rsidR="007F2429" w:rsidRDefault="00D927F8">
      <w:pPr>
        <w:ind w:left="278" w:right="253" w:hanging="2"/>
        <w:jc w:val="center"/>
        <w:rPr>
          <w:b/>
          <w:sz w:val="40"/>
        </w:rPr>
      </w:pPr>
      <w:r>
        <w:rPr>
          <w:b/>
          <w:sz w:val="40"/>
        </w:rPr>
        <w:t>the Expanding Opportunity Through Quality Charter Schools Program -- Credit Enhancement for Charter School Facilities Grants Program</w:t>
      </w:r>
    </w:p>
    <w:p w14:paraId="30663833" w14:textId="77777777" w:rsidR="007F2429" w:rsidRDefault="007F2429">
      <w:pPr>
        <w:pStyle w:val="BodyText"/>
        <w:spacing w:before="1"/>
        <w:rPr>
          <w:b/>
          <w:sz w:val="40"/>
        </w:rPr>
      </w:pPr>
    </w:p>
    <w:p w14:paraId="30663834" w14:textId="77777777" w:rsidR="007F2429" w:rsidRDefault="00D927F8">
      <w:pPr>
        <w:ind w:left="529" w:right="510"/>
        <w:jc w:val="center"/>
        <w:rPr>
          <w:b/>
          <w:sz w:val="40"/>
        </w:rPr>
      </w:pPr>
      <w:r>
        <w:rPr>
          <w:b/>
          <w:sz w:val="40"/>
        </w:rPr>
        <w:t>CFDA 84.354A</w:t>
      </w:r>
    </w:p>
    <w:p w14:paraId="30663835" w14:textId="77777777" w:rsidR="007F2429" w:rsidRDefault="007F2429">
      <w:pPr>
        <w:pStyle w:val="BodyText"/>
        <w:rPr>
          <w:b/>
          <w:sz w:val="20"/>
        </w:rPr>
      </w:pPr>
    </w:p>
    <w:p w14:paraId="30663836" w14:textId="77777777" w:rsidR="007F2429" w:rsidRDefault="00D927F8">
      <w:pPr>
        <w:pStyle w:val="BodyText"/>
        <w:spacing w:before="9"/>
        <w:rPr>
          <w:b/>
          <w:sz w:val="16"/>
        </w:rPr>
      </w:pPr>
      <w:r>
        <w:rPr>
          <w:noProof/>
          <w:lang w:bidi="ar-SA"/>
        </w:rPr>
        <w:drawing>
          <wp:anchor distT="0" distB="0" distL="0" distR="0" simplePos="0" relativeHeight="251658240" behindDoc="0" locked="0" layoutInCell="1" allowOverlap="1" wp14:anchorId="306643D8" wp14:editId="306643D9">
            <wp:simplePos x="0" y="0"/>
            <wp:positionH relativeFrom="page">
              <wp:posOffset>2599689</wp:posOffset>
            </wp:positionH>
            <wp:positionV relativeFrom="paragraph">
              <wp:posOffset>147620</wp:posOffset>
            </wp:positionV>
            <wp:extent cx="2408276" cy="2440305"/>
            <wp:effectExtent l="0" t="0" r="0" b="0"/>
            <wp:wrapTopAndBottom/>
            <wp:docPr id="1" name="image1.png"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408276" cy="2440305"/>
                    </a:xfrm>
                    <a:prstGeom prst="rect">
                      <a:avLst/>
                    </a:prstGeom>
                  </pic:spPr>
                </pic:pic>
              </a:graphicData>
            </a:graphic>
          </wp:anchor>
        </w:drawing>
      </w:r>
    </w:p>
    <w:p w14:paraId="30663837" w14:textId="77777777" w:rsidR="007F2429" w:rsidRDefault="007F2429">
      <w:pPr>
        <w:pStyle w:val="BodyText"/>
        <w:rPr>
          <w:b/>
          <w:sz w:val="44"/>
        </w:rPr>
      </w:pPr>
    </w:p>
    <w:p w14:paraId="30663838" w14:textId="77777777" w:rsidR="007F2429" w:rsidRDefault="007F2429">
      <w:pPr>
        <w:pStyle w:val="BodyText"/>
        <w:spacing w:before="4"/>
        <w:rPr>
          <w:b/>
          <w:sz w:val="53"/>
        </w:rPr>
      </w:pPr>
    </w:p>
    <w:p w14:paraId="30663839" w14:textId="77777777" w:rsidR="007F2429" w:rsidRDefault="00D927F8">
      <w:pPr>
        <w:ind w:left="610" w:right="510"/>
        <w:jc w:val="center"/>
        <w:rPr>
          <w:b/>
          <w:sz w:val="40"/>
        </w:rPr>
      </w:pPr>
      <w:r>
        <w:rPr>
          <w:b/>
          <w:sz w:val="40"/>
        </w:rPr>
        <w:t>Dated Material - Open Immediately</w:t>
      </w:r>
    </w:p>
    <w:p w14:paraId="3066383A" w14:textId="77777777" w:rsidR="007F2429" w:rsidRDefault="00D927F8">
      <w:pPr>
        <w:pStyle w:val="Heading2"/>
        <w:spacing w:before="58"/>
        <w:ind w:left="2978" w:right="0"/>
        <w:jc w:val="left"/>
      </w:pPr>
      <w:r>
        <w:t>Closing Date: July 19, 2019</w:t>
      </w:r>
    </w:p>
    <w:p w14:paraId="3066383B" w14:textId="77777777" w:rsidR="007F2429" w:rsidRDefault="007F2429">
      <w:pPr>
        <w:pStyle w:val="BodyText"/>
        <w:spacing w:before="5"/>
        <w:rPr>
          <w:b/>
          <w:sz w:val="29"/>
        </w:rPr>
      </w:pPr>
    </w:p>
    <w:p w14:paraId="3066383C" w14:textId="77777777" w:rsidR="007F2429" w:rsidRDefault="00D927F8">
      <w:pPr>
        <w:pStyle w:val="Heading4"/>
        <w:spacing w:line="292" w:lineRule="auto"/>
        <w:ind w:left="2913" w:right="2913"/>
        <w:jc w:val="center"/>
      </w:pPr>
      <w:r>
        <w:t>Approved OMB Number: 1855-0007 Expiration Date: 02/29/2020</w:t>
      </w:r>
    </w:p>
    <w:p w14:paraId="3066383D" w14:textId="77777777" w:rsidR="007F2429" w:rsidRDefault="007F2429">
      <w:pPr>
        <w:spacing w:line="292" w:lineRule="auto"/>
        <w:jc w:val="center"/>
        <w:sectPr w:rsidR="007F2429">
          <w:type w:val="continuous"/>
          <w:pgSz w:w="12240" w:h="15840"/>
          <w:pgMar w:top="1420" w:right="1460" w:bottom="280" w:left="1200" w:header="720" w:footer="720" w:gutter="0"/>
          <w:cols w:space="720"/>
        </w:sectPr>
      </w:pPr>
    </w:p>
    <w:p w14:paraId="3066383E" w14:textId="77777777" w:rsidR="007F2429" w:rsidRDefault="007F2429">
      <w:pPr>
        <w:pStyle w:val="BodyText"/>
        <w:rPr>
          <w:b/>
          <w:sz w:val="20"/>
        </w:rPr>
      </w:pPr>
    </w:p>
    <w:p w14:paraId="3066383F" w14:textId="77777777" w:rsidR="007F2429" w:rsidRDefault="007F2429">
      <w:pPr>
        <w:pStyle w:val="BodyText"/>
        <w:rPr>
          <w:b/>
          <w:sz w:val="20"/>
        </w:rPr>
      </w:pPr>
    </w:p>
    <w:p w14:paraId="30663840" w14:textId="77777777" w:rsidR="007F2429" w:rsidRDefault="007F2429">
      <w:pPr>
        <w:pStyle w:val="BodyText"/>
        <w:spacing w:before="7"/>
        <w:rPr>
          <w:b/>
          <w:sz w:val="17"/>
        </w:rPr>
      </w:pPr>
    </w:p>
    <w:p w14:paraId="30663841" w14:textId="77777777" w:rsidR="007F2429" w:rsidRDefault="007F2429">
      <w:pPr>
        <w:rPr>
          <w:sz w:val="17"/>
        </w:rPr>
        <w:sectPr w:rsidR="007F2429">
          <w:pgSz w:w="12240" w:h="15840"/>
          <w:pgMar w:top="1500" w:right="1460" w:bottom="280" w:left="1200" w:header="720" w:footer="720" w:gutter="0"/>
          <w:cols w:space="720"/>
        </w:sectPr>
      </w:pPr>
    </w:p>
    <w:p w14:paraId="30663842" w14:textId="77777777" w:rsidR="007F2429" w:rsidRDefault="007F2429">
      <w:pPr>
        <w:pStyle w:val="BodyText"/>
        <w:rPr>
          <w:b/>
        </w:rPr>
      </w:pPr>
    </w:p>
    <w:p w14:paraId="30663843" w14:textId="77777777" w:rsidR="007F2429" w:rsidRDefault="007F2429">
      <w:pPr>
        <w:pStyle w:val="BodyText"/>
        <w:rPr>
          <w:b/>
        </w:rPr>
      </w:pPr>
    </w:p>
    <w:p w14:paraId="30663844" w14:textId="77777777" w:rsidR="007F2429" w:rsidRDefault="007F2429">
      <w:pPr>
        <w:pStyle w:val="BodyText"/>
        <w:rPr>
          <w:b/>
        </w:rPr>
      </w:pPr>
    </w:p>
    <w:p w14:paraId="30663845" w14:textId="77777777" w:rsidR="007F2429" w:rsidRDefault="007F2429">
      <w:pPr>
        <w:pStyle w:val="BodyText"/>
        <w:rPr>
          <w:b/>
        </w:rPr>
      </w:pPr>
    </w:p>
    <w:p w14:paraId="30663846" w14:textId="77777777" w:rsidR="007F2429" w:rsidRDefault="007F2429">
      <w:pPr>
        <w:pStyle w:val="BodyText"/>
        <w:rPr>
          <w:b/>
        </w:rPr>
      </w:pPr>
    </w:p>
    <w:p w14:paraId="30663847" w14:textId="77777777" w:rsidR="007F2429" w:rsidRDefault="007F2429">
      <w:pPr>
        <w:pStyle w:val="BodyText"/>
        <w:spacing w:before="11"/>
        <w:rPr>
          <w:b/>
          <w:sz w:val="30"/>
        </w:rPr>
      </w:pPr>
    </w:p>
    <w:p w14:paraId="30663848" w14:textId="77777777" w:rsidR="007F2429" w:rsidRDefault="00D927F8">
      <w:pPr>
        <w:ind w:left="600"/>
      </w:pPr>
      <w:r>
        <w:rPr>
          <w:noProof/>
          <w:lang w:bidi="ar-SA"/>
        </w:rPr>
        <w:drawing>
          <wp:anchor distT="0" distB="0" distL="0" distR="0" simplePos="0" relativeHeight="251659264" behindDoc="0" locked="0" layoutInCell="1" allowOverlap="1" wp14:anchorId="306643DA" wp14:editId="306643DB">
            <wp:simplePos x="0" y="0"/>
            <wp:positionH relativeFrom="page">
              <wp:posOffset>889000</wp:posOffset>
            </wp:positionH>
            <wp:positionV relativeFrom="paragraph">
              <wp:posOffset>-1193895</wp:posOffset>
            </wp:positionV>
            <wp:extent cx="816609" cy="7873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816609" cy="787387"/>
                    </a:xfrm>
                    <a:prstGeom prst="rect">
                      <a:avLst/>
                    </a:prstGeom>
                  </pic:spPr>
                </pic:pic>
              </a:graphicData>
            </a:graphic>
          </wp:anchor>
        </w:drawing>
      </w:r>
      <w:r>
        <w:t>Dear Applicant:</w:t>
      </w:r>
    </w:p>
    <w:p w14:paraId="30663849" w14:textId="77777777" w:rsidR="007F2429" w:rsidRDefault="00D927F8">
      <w:pPr>
        <w:pStyle w:val="BodyText"/>
        <w:spacing w:before="100" w:line="279" w:lineRule="exact"/>
        <w:ind w:left="181" w:right="1135"/>
        <w:jc w:val="center"/>
        <w:rPr>
          <w:rFonts w:ascii="Bookman Old Style"/>
          <w:b/>
        </w:rPr>
      </w:pPr>
      <w:r>
        <w:br w:type="column"/>
      </w:r>
      <w:r>
        <w:rPr>
          <w:rFonts w:ascii="Bookman Old Style"/>
          <w:b/>
        </w:rPr>
        <w:t>UNITED STATES DEPARTMENT OF EDUCATION</w:t>
      </w:r>
    </w:p>
    <w:p w14:paraId="3066384A" w14:textId="77777777" w:rsidR="007F2429" w:rsidRDefault="00D927F8">
      <w:pPr>
        <w:pStyle w:val="BodyText"/>
        <w:spacing w:line="273" w:lineRule="exact"/>
        <w:ind w:left="177" w:right="1135"/>
        <w:jc w:val="center"/>
      </w:pPr>
      <w:r>
        <w:t>Office of Elementary and Secondary Education</w:t>
      </w:r>
    </w:p>
    <w:p w14:paraId="3066384B" w14:textId="77777777" w:rsidR="007F2429" w:rsidRDefault="007F2429">
      <w:pPr>
        <w:spacing w:line="273" w:lineRule="exact"/>
        <w:jc w:val="center"/>
        <w:sectPr w:rsidR="007F2429">
          <w:type w:val="continuous"/>
          <w:pgSz w:w="12240" w:h="15840"/>
          <w:pgMar w:top="1420" w:right="1460" w:bottom="280" w:left="1200" w:header="720" w:footer="720" w:gutter="0"/>
          <w:cols w:num="2" w:space="720" w:equalWidth="0">
            <w:col w:w="2053" w:space="199"/>
            <w:col w:w="7328"/>
          </w:cols>
        </w:sectPr>
      </w:pPr>
    </w:p>
    <w:p w14:paraId="3066384C" w14:textId="77777777" w:rsidR="007F2429" w:rsidRDefault="007F2429">
      <w:pPr>
        <w:pStyle w:val="BodyText"/>
        <w:rPr>
          <w:sz w:val="20"/>
        </w:rPr>
      </w:pPr>
    </w:p>
    <w:p w14:paraId="3066384D" w14:textId="77777777" w:rsidR="007F2429" w:rsidRDefault="007F2429">
      <w:pPr>
        <w:pStyle w:val="BodyText"/>
        <w:spacing w:before="10"/>
        <w:rPr>
          <w:sz w:val="17"/>
        </w:rPr>
      </w:pPr>
    </w:p>
    <w:p w14:paraId="3066384E" w14:textId="77777777" w:rsidR="007F2429" w:rsidRDefault="00D927F8">
      <w:pPr>
        <w:spacing w:before="92"/>
        <w:ind w:left="600" w:right="503"/>
      </w:pPr>
      <w:r>
        <w:t>Thank you for your interest in the Expanding Opportunity through Quality Charter Schools Program--Credit Enhancement for Charter School Facilities Program (Credit Enhancement). Included in this application package are the instructions and forms needed to submit an application to the U.S. Department of Education. A copy of the Notice Inviting Applications for New Awards for Fiscal Year (FY) 2019, the authorizing statute, and program regulations are provided in the application package. Please take the time to review these documents thoroughly.</w:t>
      </w:r>
    </w:p>
    <w:p w14:paraId="3066384F" w14:textId="77777777" w:rsidR="007F2429" w:rsidRDefault="007F2429">
      <w:pPr>
        <w:pStyle w:val="BodyText"/>
        <w:rPr>
          <w:sz w:val="22"/>
        </w:rPr>
      </w:pPr>
    </w:p>
    <w:p w14:paraId="30663850" w14:textId="77777777" w:rsidR="007F2429" w:rsidRDefault="00D927F8">
      <w:pPr>
        <w:ind w:left="600" w:right="412"/>
      </w:pPr>
      <w:r>
        <w:t xml:space="preserve">Please read the document within this application package titled </w:t>
      </w:r>
      <w:r>
        <w:rPr>
          <w:i/>
          <w:u w:val="single"/>
        </w:rPr>
        <w:t>Grants.gov Submission</w:t>
      </w:r>
      <w:r>
        <w:rPr>
          <w:i/>
        </w:rPr>
        <w:t xml:space="preserve"> </w:t>
      </w:r>
      <w:r>
        <w:rPr>
          <w:i/>
          <w:u w:val="single"/>
        </w:rPr>
        <w:t>Procedures and Tips for Applicants</w:t>
      </w:r>
      <w:r>
        <w:rPr>
          <w:i/>
        </w:rPr>
        <w:t xml:space="preserve"> </w:t>
      </w:r>
      <w:r>
        <w:t xml:space="preserve">which describes the submission procedures to ensure your application is received in a timely and acceptable manner. The applications for the Credit Enhancement for Charter School Facilities Program (CFDA 84.354A) for FY 2019 must be submitted electronically using the governmentwide Grants.gov Apply site at </w:t>
      </w:r>
      <w:hyperlink r:id="rId13">
        <w:r>
          <w:rPr>
            <w:color w:val="0000FF"/>
            <w:u w:val="single" w:color="0000FF"/>
          </w:rPr>
          <w:t>www.Grants.gov</w:t>
        </w:r>
        <w:r>
          <w:rPr>
            <w:color w:val="0000FF"/>
          </w:rPr>
          <w:t xml:space="preserve"> </w:t>
        </w:r>
      </w:hyperlink>
      <w:r>
        <w:t>on or before the deadline date.</w:t>
      </w:r>
    </w:p>
    <w:p w14:paraId="30663851" w14:textId="77777777" w:rsidR="007F2429" w:rsidRDefault="007F2429">
      <w:pPr>
        <w:pStyle w:val="BodyText"/>
        <w:spacing w:before="9"/>
        <w:rPr>
          <w:sz w:val="21"/>
        </w:rPr>
      </w:pPr>
    </w:p>
    <w:p w14:paraId="30663852" w14:textId="77777777" w:rsidR="007F2429" w:rsidRDefault="00D927F8">
      <w:pPr>
        <w:ind w:left="600" w:right="575"/>
      </w:pPr>
      <w:r>
        <w:t xml:space="preserve">Please note that U.S. Department of Education grant application deadlines are 11:59.59 Eastern time. </w:t>
      </w:r>
      <w:r>
        <w:rPr>
          <w:b/>
        </w:rPr>
        <w:t>Applications submitted late will not be accepted</w:t>
      </w:r>
      <w:r>
        <w:t>. The Department is required to enforce the established deadline to ensure fairness to all applicants. We suggest that you submit your application several days before the deadline, and we strongly recommend that you do not wait until the last day to submit your</w:t>
      </w:r>
      <w:r>
        <w:rPr>
          <w:spacing w:val="-2"/>
        </w:rPr>
        <w:t xml:space="preserve"> </w:t>
      </w:r>
      <w:r>
        <w:t>application.</w:t>
      </w:r>
    </w:p>
    <w:p w14:paraId="30663853" w14:textId="77777777" w:rsidR="007F2429" w:rsidRDefault="007F2429">
      <w:pPr>
        <w:pStyle w:val="BodyText"/>
        <w:spacing w:before="1"/>
        <w:rPr>
          <w:sz w:val="22"/>
        </w:rPr>
      </w:pPr>
    </w:p>
    <w:p w14:paraId="30663854" w14:textId="77777777" w:rsidR="007F2429" w:rsidRDefault="00D927F8">
      <w:pPr>
        <w:ind w:left="600" w:right="511"/>
        <w:rPr>
          <w:b/>
        </w:rPr>
      </w:pPr>
      <w:r>
        <w:t xml:space="preserve">An OESE Program Officer is available to provide technical assistance to applicants. If you have any questions about the program after reviewing the application package, please call or e-mail Clifton Jones at (202) 205-2204 or </w:t>
      </w:r>
      <w:hyperlink r:id="rId14">
        <w:r>
          <w:t xml:space="preserve">clifton.jones@ed.gov. </w:t>
        </w:r>
      </w:hyperlink>
      <w:r>
        <w:t xml:space="preserve">For questions or problems in navigating the Grants.gov system, please call Grants.gov helpdesk at </w:t>
      </w:r>
      <w:r>
        <w:rPr>
          <w:b/>
        </w:rPr>
        <w:t>1-800-518-4726.</w:t>
      </w:r>
    </w:p>
    <w:p w14:paraId="30663855" w14:textId="77777777" w:rsidR="007F2429" w:rsidRDefault="007F2429">
      <w:pPr>
        <w:pStyle w:val="BodyText"/>
        <w:rPr>
          <w:b/>
          <w:sz w:val="22"/>
        </w:rPr>
      </w:pPr>
    </w:p>
    <w:p w14:paraId="30663856" w14:textId="77777777" w:rsidR="007F2429" w:rsidRDefault="00D927F8">
      <w:pPr>
        <w:ind w:left="600" w:right="1036"/>
      </w:pPr>
      <w:r>
        <w:t>We look forward to receiving your application and appreciate your efforts in assisting and expanding the number of high-quality charter schools across the Nation.</w:t>
      </w:r>
    </w:p>
    <w:p w14:paraId="30663857" w14:textId="77777777" w:rsidR="007F2429" w:rsidRDefault="007F2429">
      <w:pPr>
        <w:pStyle w:val="BodyText"/>
        <w:spacing w:before="2"/>
        <w:rPr>
          <w:sz w:val="22"/>
        </w:rPr>
      </w:pPr>
    </w:p>
    <w:p w14:paraId="30663858" w14:textId="77777777" w:rsidR="007F2429" w:rsidRDefault="00D927F8">
      <w:pPr>
        <w:ind w:left="4920"/>
      </w:pPr>
      <w:r>
        <w:t>Sincerely,</w:t>
      </w:r>
    </w:p>
    <w:p w14:paraId="30663859" w14:textId="77777777" w:rsidR="007F2429" w:rsidRDefault="007F2429">
      <w:pPr>
        <w:pStyle w:val="BodyText"/>
      </w:pPr>
    </w:p>
    <w:p w14:paraId="3066385A" w14:textId="77777777" w:rsidR="007F2429" w:rsidRDefault="007F2429">
      <w:pPr>
        <w:pStyle w:val="BodyText"/>
      </w:pPr>
    </w:p>
    <w:p w14:paraId="3066385B" w14:textId="77777777" w:rsidR="007F2429" w:rsidRDefault="00D927F8">
      <w:pPr>
        <w:spacing w:before="204"/>
        <w:ind w:left="4920"/>
      </w:pPr>
      <w:r>
        <w:t>Ellen Safranek</w:t>
      </w:r>
    </w:p>
    <w:p w14:paraId="3066385C" w14:textId="77777777" w:rsidR="007F2429" w:rsidRDefault="00D927F8">
      <w:pPr>
        <w:spacing w:before="1"/>
        <w:ind w:left="4920" w:right="1414"/>
      </w:pPr>
      <w:r>
        <w:t>Charter Schools Program Director Office of Elementary and Secondary Education</w:t>
      </w:r>
    </w:p>
    <w:p w14:paraId="3066385D" w14:textId="77777777" w:rsidR="007F2429" w:rsidRDefault="007F2429">
      <w:pPr>
        <w:sectPr w:rsidR="007F2429">
          <w:type w:val="continuous"/>
          <w:pgSz w:w="12240" w:h="15840"/>
          <w:pgMar w:top="1420" w:right="1460" w:bottom="280" w:left="1200" w:header="720" w:footer="720" w:gutter="0"/>
          <w:cols w:space="720"/>
        </w:sectPr>
      </w:pPr>
    </w:p>
    <w:p w14:paraId="3066385E" w14:textId="77777777" w:rsidR="007F2429" w:rsidRDefault="00D927F8">
      <w:pPr>
        <w:pStyle w:val="Heading2"/>
        <w:ind w:left="758"/>
      </w:pPr>
      <w:bookmarkStart w:id="1" w:name="Table_of_Contents"/>
      <w:bookmarkEnd w:id="1"/>
      <w:r>
        <w:t>Table of Contents</w:t>
      </w:r>
    </w:p>
    <w:p w14:paraId="3066385F" w14:textId="77777777" w:rsidR="007F2429" w:rsidRDefault="007F2429">
      <w:pPr>
        <w:pStyle w:val="BodyText"/>
        <w:rPr>
          <w:b/>
          <w:sz w:val="34"/>
        </w:rPr>
      </w:pPr>
    </w:p>
    <w:p w14:paraId="30663860" w14:textId="77777777" w:rsidR="007F2429" w:rsidRDefault="007F2429">
      <w:pPr>
        <w:pStyle w:val="BodyText"/>
        <w:rPr>
          <w:b/>
          <w:sz w:val="34"/>
        </w:rPr>
      </w:pPr>
    </w:p>
    <w:p w14:paraId="30663861" w14:textId="77777777" w:rsidR="007F2429" w:rsidRDefault="007F2429">
      <w:pPr>
        <w:pStyle w:val="BodyText"/>
        <w:spacing w:before="1"/>
        <w:rPr>
          <w:b/>
          <w:sz w:val="27"/>
        </w:rPr>
      </w:pPr>
    </w:p>
    <w:p w14:paraId="30663862" w14:textId="77777777" w:rsidR="007F2429" w:rsidRDefault="00D927F8" w:rsidP="00D927F8">
      <w:pPr>
        <w:pStyle w:val="ListParagraph"/>
        <w:numPr>
          <w:ilvl w:val="0"/>
          <w:numId w:val="52"/>
        </w:numPr>
        <w:tabs>
          <w:tab w:val="left" w:pos="893"/>
        </w:tabs>
        <w:rPr>
          <w:sz w:val="24"/>
        </w:rPr>
      </w:pPr>
      <w:r>
        <w:rPr>
          <w:sz w:val="24"/>
        </w:rPr>
        <w:t>Application Notice, Program Statute, and Program</w:t>
      </w:r>
      <w:r>
        <w:rPr>
          <w:spacing w:val="-3"/>
          <w:sz w:val="24"/>
        </w:rPr>
        <w:t xml:space="preserve"> </w:t>
      </w:r>
      <w:r>
        <w:rPr>
          <w:sz w:val="24"/>
        </w:rPr>
        <w:t>Regulations</w:t>
      </w:r>
    </w:p>
    <w:p w14:paraId="30663863" w14:textId="77777777" w:rsidR="007F2429" w:rsidRDefault="007F2429">
      <w:pPr>
        <w:pStyle w:val="BodyText"/>
        <w:spacing w:before="2"/>
      </w:pPr>
    </w:p>
    <w:p w14:paraId="30663864" w14:textId="77777777" w:rsidR="007F2429" w:rsidRDefault="00D927F8" w:rsidP="00D927F8">
      <w:pPr>
        <w:pStyle w:val="ListParagraph"/>
        <w:numPr>
          <w:ilvl w:val="1"/>
          <w:numId w:val="52"/>
        </w:numPr>
        <w:tabs>
          <w:tab w:val="left" w:pos="1319"/>
          <w:tab w:val="left" w:pos="1320"/>
        </w:tabs>
        <w:ind w:hanging="361"/>
        <w:rPr>
          <w:sz w:val="24"/>
        </w:rPr>
      </w:pPr>
      <w:r>
        <w:rPr>
          <w:sz w:val="24"/>
        </w:rPr>
        <w:t>Application</w:t>
      </w:r>
      <w:r>
        <w:rPr>
          <w:spacing w:val="-2"/>
          <w:sz w:val="24"/>
        </w:rPr>
        <w:t xml:space="preserve"> </w:t>
      </w:r>
      <w:r>
        <w:rPr>
          <w:sz w:val="24"/>
        </w:rPr>
        <w:t>Notice</w:t>
      </w:r>
    </w:p>
    <w:p w14:paraId="30663865" w14:textId="77777777" w:rsidR="007F2429" w:rsidRDefault="007F2429">
      <w:pPr>
        <w:pStyle w:val="BodyText"/>
        <w:spacing w:before="10"/>
        <w:rPr>
          <w:sz w:val="23"/>
        </w:rPr>
      </w:pPr>
    </w:p>
    <w:p w14:paraId="30663866" w14:textId="77777777" w:rsidR="007F2429" w:rsidRDefault="00D927F8" w:rsidP="00D927F8">
      <w:pPr>
        <w:pStyle w:val="ListParagraph"/>
        <w:numPr>
          <w:ilvl w:val="1"/>
          <w:numId w:val="52"/>
        </w:numPr>
        <w:tabs>
          <w:tab w:val="left" w:pos="1319"/>
          <w:tab w:val="left" w:pos="1320"/>
        </w:tabs>
        <w:rPr>
          <w:sz w:val="24"/>
        </w:rPr>
      </w:pPr>
      <w:r>
        <w:rPr>
          <w:sz w:val="24"/>
        </w:rPr>
        <w:t>Program</w:t>
      </w:r>
      <w:r>
        <w:rPr>
          <w:spacing w:val="-1"/>
          <w:sz w:val="24"/>
        </w:rPr>
        <w:t xml:space="preserve"> </w:t>
      </w:r>
      <w:r>
        <w:rPr>
          <w:sz w:val="24"/>
        </w:rPr>
        <w:t>Statute</w:t>
      </w:r>
    </w:p>
    <w:p w14:paraId="30663867" w14:textId="77777777" w:rsidR="007F2429" w:rsidRDefault="007F2429">
      <w:pPr>
        <w:pStyle w:val="BodyText"/>
        <w:spacing w:before="1"/>
      </w:pPr>
    </w:p>
    <w:p w14:paraId="30663868" w14:textId="77777777" w:rsidR="007F2429" w:rsidRDefault="00D927F8" w:rsidP="00D927F8">
      <w:pPr>
        <w:pStyle w:val="ListParagraph"/>
        <w:numPr>
          <w:ilvl w:val="1"/>
          <w:numId w:val="52"/>
        </w:numPr>
        <w:tabs>
          <w:tab w:val="left" w:pos="1319"/>
          <w:tab w:val="left" w:pos="1320"/>
        </w:tabs>
        <w:spacing w:before="1"/>
        <w:ind w:hanging="361"/>
        <w:rPr>
          <w:sz w:val="24"/>
        </w:rPr>
      </w:pPr>
      <w:r>
        <w:rPr>
          <w:sz w:val="24"/>
        </w:rPr>
        <w:t>Program</w:t>
      </w:r>
      <w:r>
        <w:rPr>
          <w:spacing w:val="-1"/>
          <w:sz w:val="24"/>
        </w:rPr>
        <w:t xml:space="preserve"> </w:t>
      </w:r>
      <w:r>
        <w:rPr>
          <w:sz w:val="24"/>
        </w:rPr>
        <w:t>Regulations</w:t>
      </w:r>
    </w:p>
    <w:p w14:paraId="30663869" w14:textId="77777777" w:rsidR="007F2429" w:rsidRDefault="007F2429">
      <w:pPr>
        <w:pStyle w:val="BodyText"/>
        <w:spacing w:before="5"/>
        <w:rPr>
          <w:sz w:val="23"/>
        </w:rPr>
      </w:pPr>
    </w:p>
    <w:p w14:paraId="3066386A" w14:textId="77777777" w:rsidR="007F2429" w:rsidRDefault="00D927F8" w:rsidP="00D927F8">
      <w:pPr>
        <w:pStyle w:val="ListParagraph"/>
        <w:numPr>
          <w:ilvl w:val="0"/>
          <w:numId w:val="52"/>
        </w:numPr>
        <w:tabs>
          <w:tab w:val="left" w:pos="879"/>
        </w:tabs>
        <w:spacing w:before="1"/>
        <w:ind w:left="878" w:hanging="279"/>
        <w:rPr>
          <w:sz w:val="24"/>
        </w:rPr>
      </w:pPr>
      <w:r>
        <w:rPr>
          <w:sz w:val="24"/>
        </w:rPr>
        <w:t>General Application Instructions and</w:t>
      </w:r>
      <w:r>
        <w:rPr>
          <w:spacing w:val="5"/>
          <w:sz w:val="24"/>
        </w:rPr>
        <w:t xml:space="preserve"> </w:t>
      </w:r>
      <w:r>
        <w:rPr>
          <w:sz w:val="24"/>
        </w:rPr>
        <w:t>Information</w:t>
      </w:r>
    </w:p>
    <w:p w14:paraId="3066386B" w14:textId="77777777" w:rsidR="007F2429" w:rsidRDefault="007F2429">
      <w:pPr>
        <w:pStyle w:val="BodyText"/>
        <w:spacing w:before="1"/>
      </w:pPr>
    </w:p>
    <w:p w14:paraId="3066386C" w14:textId="77777777" w:rsidR="007F2429" w:rsidRDefault="00D927F8" w:rsidP="00D927F8">
      <w:pPr>
        <w:pStyle w:val="ListParagraph"/>
        <w:numPr>
          <w:ilvl w:val="1"/>
          <w:numId w:val="52"/>
        </w:numPr>
        <w:tabs>
          <w:tab w:val="left" w:pos="1319"/>
          <w:tab w:val="left" w:pos="1320"/>
        </w:tabs>
        <w:spacing w:before="1"/>
        <w:rPr>
          <w:sz w:val="24"/>
        </w:rPr>
      </w:pPr>
      <w:r>
        <w:rPr>
          <w:sz w:val="24"/>
        </w:rPr>
        <w:t>Instructions for ED Abstract</w:t>
      </w:r>
      <w:r>
        <w:rPr>
          <w:spacing w:val="-5"/>
          <w:sz w:val="24"/>
        </w:rPr>
        <w:t xml:space="preserve"> </w:t>
      </w:r>
      <w:r>
        <w:rPr>
          <w:sz w:val="24"/>
        </w:rPr>
        <w:t>Narrative</w:t>
      </w:r>
    </w:p>
    <w:p w14:paraId="3066386D" w14:textId="77777777" w:rsidR="007F2429" w:rsidRDefault="007F2429">
      <w:pPr>
        <w:pStyle w:val="BodyText"/>
        <w:spacing w:before="10"/>
        <w:rPr>
          <w:sz w:val="23"/>
        </w:rPr>
      </w:pPr>
    </w:p>
    <w:p w14:paraId="3066386E" w14:textId="77777777" w:rsidR="007F2429" w:rsidRDefault="00D927F8" w:rsidP="00D927F8">
      <w:pPr>
        <w:pStyle w:val="ListParagraph"/>
        <w:numPr>
          <w:ilvl w:val="1"/>
          <w:numId w:val="52"/>
        </w:numPr>
        <w:tabs>
          <w:tab w:val="left" w:pos="1319"/>
          <w:tab w:val="left" w:pos="1320"/>
        </w:tabs>
        <w:rPr>
          <w:sz w:val="24"/>
        </w:rPr>
      </w:pPr>
      <w:r>
        <w:rPr>
          <w:sz w:val="24"/>
        </w:rPr>
        <w:t>Instructions for Project</w:t>
      </w:r>
      <w:r>
        <w:rPr>
          <w:spacing w:val="-4"/>
          <w:sz w:val="24"/>
        </w:rPr>
        <w:t xml:space="preserve"> </w:t>
      </w:r>
      <w:r>
        <w:rPr>
          <w:sz w:val="24"/>
        </w:rPr>
        <w:t>Narrative</w:t>
      </w:r>
    </w:p>
    <w:p w14:paraId="3066386F" w14:textId="77777777" w:rsidR="007F2429" w:rsidRDefault="007F2429">
      <w:pPr>
        <w:pStyle w:val="BodyText"/>
        <w:spacing w:before="10"/>
        <w:rPr>
          <w:sz w:val="23"/>
        </w:rPr>
      </w:pPr>
    </w:p>
    <w:p w14:paraId="30663870" w14:textId="77777777" w:rsidR="007F2429" w:rsidRDefault="00D927F8" w:rsidP="00D927F8">
      <w:pPr>
        <w:pStyle w:val="ListParagraph"/>
        <w:numPr>
          <w:ilvl w:val="1"/>
          <w:numId w:val="52"/>
        </w:numPr>
        <w:tabs>
          <w:tab w:val="left" w:pos="1319"/>
          <w:tab w:val="left" w:pos="1320"/>
        </w:tabs>
        <w:rPr>
          <w:sz w:val="24"/>
        </w:rPr>
      </w:pPr>
      <w:r>
        <w:rPr>
          <w:sz w:val="24"/>
        </w:rPr>
        <w:t>Instructions for Budget Form and Related</w:t>
      </w:r>
      <w:r>
        <w:rPr>
          <w:spacing w:val="2"/>
          <w:sz w:val="24"/>
        </w:rPr>
        <w:t xml:space="preserve"> </w:t>
      </w:r>
      <w:r>
        <w:rPr>
          <w:sz w:val="24"/>
        </w:rPr>
        <w:t>Information</w:t>
      </w:r>
    </w:p>
    <w:p w14:paraId="30663871" w14:textId="77777777" w:rsidR="007F2429" w:rsidRDefault="007F2429">
      <w:pPr>
        <w:pStyle w:val="BodyText"/>
        <w:spacing w:before="8"/>
        <w:rPr>
          <w:sz w:val="23"/>
        </w:rPr>
      </w:pPr>
    </w:p>
    <w:p w14:paraId="30663872" w14:textId="77777777" w:rsidR="007F2429" w:rsidRDefault="00D927F8" w:rsidP="00D927F8">
      <w:pPr>
        <w:pStyle w:val="ListParagraph"/>
        <w:numPr>
          <w:ilvl w:val="1"/>
          <w:numId w:val="52"/>
        </w:numPr>
        <w:tabs>
          <w:tab w:val="left" w:pos="1319"/>
          <w:tab w:val="left" w:pos="1320"/>
        </w:tabs>
        <w:rPr>
          <w:sz w:val="24"/>
        </w:rPr>
      </w:pPr>
      <w:r>
        <w:rPr>
          <w:sz w:val="24"/>
        </w:rPr>
        <w:t>Instructions for Other Attachments</w:t>
      </w:r>
      <w:r>
        <w:rPr>
          <w:spacing w:val="-6"/>
          <w:sz w:val="24"/>
        </w:rPr>
        <w:t xml:space="preserve"> </w:t>
      </w:r>
      <w:r>
        <w:rPr>
          <w:sz w:val="24"/>
        </w:rPr>
        <w:t>Form</w:t>
      </w:r>
    </w:p>
    <w:p w14:paraId="30663873" w14:textId="77777777" w:rsidR="007F2429" w:rsidRDefault="007F2429">
      <w:pPr>
        <w:pStyle w:val="BodyText"/>
        <w:spacing w:before="10"/>
        <w:rPr>
          <w:sz w:val="23"/>
        </w:rPr>
      </w:pPr>
    </w:p>
    <w:p w14:paraId="30663874" w14:textId="77777777" w:rsidR="007F2429" w:rsidRDefault="00D927F8" w:rsidP="00D927F8">
      <w:pPr>
        <w:pStyle w:val="ListParagraph"/>
        <w:numPr>
          <w:ilvl w:val="1"/>
          <w:numId w:val="52"/>
        </w:numPr>
        <w:tabs>
          <w:tab w:val="left" w:pos="1319"/>
          <w:tab w:val="left" w:pos="1320"/>
        </w:tabs>
        <w:ind w:right="1307"/>
        <w:rPr>
          <w:sz w:val="24"/>
        </w:rPr>
      </w:pPr>
      <w:r>
        <w:rPr>
          <w:sz w:val="24"/>
        </w:rPr>
        <w:t>Responding to the Invitational Priority, Competitive Preference</w:t>
      </w:r>
      <w:r>
        <w:rPr>
          <w:spacing w:val="-22"/>
          <w:sz w:val="24"/>
        </w:rPr>
        <w:t xml:space="preserve"> </w:t>
      </w:r>
      <w:r>
        <w:rPr>
          <w:sz w:val="24"/>
        </w:rPr>
        <w:t>Priority, and Project Selection</w:t>
      </w:r>
      <w:r>
        <w:rPr>
          <w:spacing w:val="-23"/>
          <w:sz w:val="24"/>
        </w:rPr>
        <w:t xml:space="preserve"> </w:t>
      </w:r>
      <w:r>
        <w:rPr>
          <w:sz w:val="24"/>
        </w:rPr>
        <w:t>Criteria</w:t>
      </w:r>
    </w:p>
    <w:p w14:paraId="30663875" w14:textId="77777777" w:rsidR="007F2429" w:rsidRDefault="007F2429">
      <w:pPr>
        <w:pStyle w:val="BodyText"/>
        <w:spacing w:before="10"/>
        <w:rPr>
          <w:sz w:val="23"/>
        </w:rPr>
      </w:pPr>
    </w:p>
    <w:p w14:paraId="30663876" w14:textId="77777777" w:rsidR="007F2429" w:rsidRDefault="00D927F8" w:rsidP="00D927F8">
      <w:pPr>
        <w:pStyle w:val="ListParagraph"/>
        <w:numPr>
          <w:ilvl w:val="1"/>
          <w:numId w:val="52"/>
        </w:numPr>
        <w:tabs>
          <w:tab w:val="left" w:pos="1319"/>
          <w:tab w:val="left" w:pos="1320"/>
        </w:tabs>
        <w:spacing w:before="1"/>
        <w:rPr>
          <w:sz w:val="24"/>
        </w:rPr>
      </w:pPr>
      <w:r>
        <w:rPr>
          <w:sz w:val="24"/>
        </w:rPr>
        <w:t>Application Content</w:t>
      </w:r>
      <w:r>
        <w:rPr>
          <w:spacing w:val="-1"/>
          <w:sz w:val="24"/>
        </w:rPr>
        <w:t xml:space="preserve"> </w:t>
      </w:r>
      <w:r>
        <w:rPr>
          <w:sz w:val="24"/>
        </w:rPr>
        <w:t>Requirements</w:t>
      </w:r>
    </w:p>
    <w:p w14:paraId="30663877" w14:textId="77777777" w:rsidR="007F2429" w:rsidRDefault="007F2429">
      <w:pPr>
        <w:pStyle w:val="BodyText"/>
        <w:spacing w:before="10"/>
        <w:rPr>
          <w:sz w:val="23"/>
        </w:rPr>
      </w:pPr>
    </w:p>
    <w:p w14:paraId="30663878" w14:textId="77777777" w:rsidR="007F2429" w:rsidRDefault="00D927F8" w:rsidP="00D927F8">
      <w:pPr>
        <w:pStyle w:val="ListParagraph"/>
        <w:numPr>
          <w:ilvl w:val="1"/>
          <w:numId w:val="52"/>
        </w:numPr>
        <w:tabs>
          <w:tab w:val="left" w:pos="1319"/>
          <w:tab w:val="left" w:pos="1320"/>
        </w:tabs>
        <w:ind w:hanging="361"/>
        <w:rPr>
          <w:sz w:val="24"/>
        </w:rPr>
      </w:pPr>
      <w:r>
        <w:rPr>
          <w:sz w:val="24"/>
        </w:rPr>
        <w:t>Grantee Reporting and Performance</w:t>
      </w:r>
      <w:r>
        <w:rPr>
          <w:spacing w:val="-6"/>
          <w:sz w:val="24"/>
        </w:rPr>
        <w:t xml:space="preserve"> </w:t>
      </w:r>
      <w:r>
        <w:rPr>
          <w:sz w:val="24"/>
        </w:rPr>
        <w:t>Measures</w:t>
      </w:r>
    </w:p>
    <w:p w14:paraId="30663879" w14:textId="77777777" w:rsidR="007F2429" w:rsidRDefault="007F2429">
      <w:pPr>
        <w:pStyle w:val="BodyText"/>
        <w:spacing w:before="10"/>
        <w:rPr>
          <w:sz w:val="23"/>
        </w:rPr>
      </w:pPr>
    </w:p>
    <w:p w14:paraId="3066387A" w14:textId="77777777" w:rsidR="007F2429" w:rsidRDefault="00D927F8" w:rsidP="00D927F8">
      <w:pPr>
        <w:pStyle w:val="ListParagraph"/>
        <w:numPr>
          <w:ilvl w:val="1"/>
          <w:numId w:val="52"/>
        </w:numPr>
        <w:tabs>
          <w:tab w:val="left" w:pos="1319"/>
          <w:tab w:val="left" w:pos="1320"/>
        </w:tabs>
        <w:rPr>
          <w:sz w:val="24"/>
        </w:rPr>
      </w:pPr>
      <w:r>
        <w:rPr>
          <w:sz w:val="24"/>
        </w:rPr>
        <w:t>Table 1 - Non-Grant Funds Projected to be</w:t>
      </w:r>
      <w:r>
        <w:rPr>
          <w:spacing w:val="-8"/>
          <w:sz w:val="24"/>
        </w:rPr>
        <w:t xml:space="preserve"> </w:t>
      </w:r>
      <w:r>
        <w:rPr>
          <w:sz w:val="24"/>
        </w:rPr>
        <w:t>Generated</w:t>
      </w:r>
    </w:p>
    <w:p w14:paraId="3066387B" w14:textId="77777777" w:rsidR="007F2429" w:rsidRDefault="007F2429">
      <w:pPr>
        <w:pStyle w:val="BodyText"/>
        <w:spacing w:before="10"/>
        <w:rPr>
          <w:sz w:val="23"/>
        </w:rPr>
      </w:pPr>
    </w:p>
    <w:p w14:paraId="3066387C" w14:textId="77777777" w:rsidR="007F2429" w:rsidRDefault="00D927F8" w:rsidP="00D927F8">
      <w:pPr>
        <w:pStyle w:val="ListParagraph"/>
        <w:numPr>
          <w:ilvl w:val="1"/>
          <w:numId w:val="52"/>
        </w:numPr>
        <w:tabs>
          <w:tab w:val="left" w:pos="1319"/>
          <w:tab w:val="left" w:pos="1320"/>
        </w:tabs>
        <w:spacing w:before="1"/>
        <w:rPr>
          <w:sz w:val="24"/>
        </w:rPr>
      </w:pPr>
      <w:r>
        <w:rPr>
          <w:sz w:val="24"/>
        </w:rPr>
        <w:t>Table 2 - Applicant Activity Table for the Most Recently Completed Fiscal</w:t>
      </w:r>
      <w:r>
        <w:rPr>
          <w:spacing w:val="-39"/>
          <w:sz w:val="24"/>
        </w:rPr>
        <w:t xml:space="preserve"> </w:t>
      </w:r>
      <w:r>
        <w:rPr>
          <w:sz w:val="24"/>
        </w:rPr>
        <w:t>Year</w:t>
      </w:r>
    </w:p>
    <w:p w14:paraId="3066387D" w14:textId="77777777" w:rsidR="007F2429" w:rsidRDefault="007F2429">
      <w:pPr>
        <w:pStyle w:val="BodyText"/>
        <w:spacing w:before="7"/>
        <w:rPr>
          <w:sz w:val="23"/>
        </w:rPr>
      </w:pPr>
    </w:p>
    <w:p w14:paraId="3066387E" w14:textId="77777777" w:rsidR="007F2429" w:rsidRDefault="00D927F8" w:rsidP="00D927F8">
      <w:pPr>
        <w:pStyle w:val="ListParagraph"/>
        <w:numPr>
          <w:ilvl w:val="1"/>
          <w:numId w:val="52"/>
        </w:numPr>
        <w:tabs>
          <w:tab w:val="left" w:pos="1319"/>
          <w:tab w:val="left" w:pos="1320"/>
        </w:tabs>
        <w:rPr>
          <w:sz w:val="24"/>
        </w:rPr>
      </w:pPr>
      <w:r>
        <w:rPr>
          <w:sz w:val="24"/>
        </w:rPr>
        <w:t>Table 3 - Budget Form: Grant Funds</w:t>
      </w:r>
      <w:r>
        <w:rPr>
          <w:spacing w:val="-2"/>
          <w:sz w:val="24"/>
        </w:rPr>
        <w:t xml:space="preserve"> </w:t>
      </w:r>
      <w:r>
        <w:rPr>
          <w:sz w:val="24"/>
        </w:rPr>
        <w:t>Expenditures</w:t>
      </w:r>
    </w:p>
    <w:p w14:paraId="3066387F" w14:textId="77777777" w:rsidR="007F2429" w:rsidRDefault="007F2429">
      <w:pPr>
        <w:pStyle w:val="BodyText"/>
        <w:spacing w:before="11"/>
        <w:rPr>
          <w:sz w:val="23"/>
        </w:rPr>
      </w:pPr>
    </w:p>
    <w:p w14:paraId="30663880" w14:textId="77777777" w:rsidR="007F2429" w:rsidRDefault="00D927F8" w:rsidP="00D927F8">
      <w:pPr>
        <w:pStyle w:val="ListParagraph"/>
        <w:numPr>
          <w:ilvl w:val="1"/>
          <w:numId w:val="52"/>
        </w:numPr>
        <w:tabs>
          <w:tab w:val="left" w:pos="1319"/>
          <w:tab w:val="left" w:pos="1320"/>
        </w:tabs>
        <w:rPr>
          <w:sz w:val="24"/>
        </w:rPr>
      </w:pPr>
      <w:r>
        <w:rPr>
          <w:sz w:val="24"/>
        </w:rPr>
        <w:t>Instructions for Table 3 - Budget Form: Grant Funds Expenditures</w:t>
      </w:r>
    </w:p>
    <w:p w14:paraId="30663881" w14:textId="77777777" w:rsidR="007F2429" w:rsidRDefault="007F2429">
      <w:pPr>
        <w:pStyle w:val="BodyText"/>
        <w:spacing w:before="10"/>
        <w:rPr>
          <w:sz w:val="23"/>
        </w:rPr>
      </w:pPr>
    </w:p>
    <w:p w14:paraId="30663882" w14:textId="77777777" w:rsidR="007F2429" w:rsidRDefault="00D927F8" w:rsidP="00D927F8">
      <w:pPr>
        <w:pStyle w:val="ListParagraph"/>
        <w:numPr>
          <w:ilvl w:val="1"/>
          <w:numId w:val="52"/>
        </w:numPr>
        <w:tabs>
          <w:tab w:val="left" w:pos="1319"/>
          <w:tab w:val="left" w:pos="1320"/>
        </w:tabs>
        <w:rPr>
          <w:sz w:val="24"/>
        </w:rPr>
      </w:pPr>
      <w:r>
        <w:rPr>
          <w:sz w:val="24"/>
        </w:rPr>
        <w:t>Table 4 – Risk Level of Charter Schools</w:t>
      </w:r>
      <w:r>
        <w:rPr>
          <w:spacing w:val="-1"/>
          <w:sz w:val="24"/>
        </w:rPr>
        <w:t xml:space="preserve"> </w:t>
      </w:r>
      <w:r>
        <w:rPr>
          <w:sz w:val="24"/>
        </w:rPr>
        <w:t>Served</w:t>
      </w:r>
    </w:p>
    <w:p w14:paraId="30663883" w14:textId="77777777" w:rsidR="007F2429" w:rsidRDefault="007F2429">
      <w:pPr>
        <w:pStyle w:val="BodyText"/>
        <w:spacing w:before="10"/>
        <w:rPr>
          <w:sz w:val="23"/>
        </w:rPr>
      </w:pPr>
    </w:p>
    <w:p w14:paraId="30663884" w14:textId="77777777" w:rsidR="007F2429" w:rsidRDefault="00D927F8" w:rsidP="00D927F8">
      <w:pPr>
        <w:pStyle w:val="ListParagraph"/>
        <w:numPr>
          <w:ilvl w:val="1"/>
          <w:numId w:val="52"/>
        </w:numPr>
        <w:tabs>
          <w:tab w:val="left" w:pos="1319"/>
          <w:tab w:val="left" w:pos="1320"/>
        </w:tabs>
        <w:rPr>
          <w:sz w:val="24"/>
        </w:rPr>
      </w:pPr>
      <w:r>
        <w:rPr>
          <w:sz w:val="24"/>
        </w:rPr>
        <w:t>Application</w:t>
      </w:r>
      <w:r>
        <w:rPr>
          <w:spacing w:val="-2"/>
          <w:sz w:val="24"/>
        </w:rPr>
        <w:t xml:space="preserve"> </w:t>
      </w:r>
      <w:r>
        <w:rPr>
          <w:sz w:val="24"/>
        </w:rPr>
        <w:t>Checklist</w:t>
      </w:r>
    </w:p>
    <w:p w14:paraId="30663885" w14:textId="77777777" w:rsidR="007F2429" w:rsidRDefault="007F2429">
      <w:pPr>
        <w:pStyle w:val="BodyText"/>
        <w:spacing w:before="8"/>
        <w:rPr>
          <w:sz w:val="23"/>
        </w:rPr>
      </w:pPr>
    </w:p>
    <w:p w14:paraId="30663886" w14:textId="77777777" w:rsidR="007F2429" w:rsidRDefault="00D927F8" w:rsidP="00D927F8">
      <w:pPr>
        <w:pStyle w:val="ListParagraph"/>
        <w:numPr>
          <w:ilvl w:val="0"/>
          <w:numId w:val="52"/>
        </w:numPr>
        <w:tabs>
          <w:tab w:val="left" w:pos="884"/>
        </w:tabs>
        <w:spacing w:before="1"/>
        <w:ind w:left="883" w:hanging="284"/>
        <w:rPr>
          <w:sz w:val="24"/>
        </w:rPr>
      </w:pPr>
      <w:r>
        <w:rPr>
          <w:sz w:val="24"/>
        </w:rPr>
        <w:t>Instructions to Standard Forms and Grant Application</w:t>
      </w:r>
      <w:r>
        <w:rPr>
          <w:spacing w:val="-8"/>
          <w:sz w:val="24"/>
        </w:rPr>
        <w:t xml:space="preserve"> </w:t>
      </w:r>
      <w:r>
        <w:rPr>
          <w:sz w:val="24"/>
        </w:rPr>
        <w:t>Requirements</w:t>
      </w:r>
    </w:p>
    <w:p w14:paraId="30663887" w14:textId="77777777" w:rsidR="007F2429" w:rsidRDefault="007F2429">
      <w:pPr>
        <w:rPr>
          <w:sz w:val="24"/>
        </w:rPr>
        <w:sectPr w:rsidR="007F2429">
          <w:pgSz w:w="12240" w:h="15840"/>
          <w:pgMar w:top="1380" w:right="1460" w:bottom="280" w:left="1200" w:header="720" w:footer="720" w:gutter="0"/>
          <w:cols w:space="720"/>
        </w:sectPr>
      </w:pPr>
    </w:p>
    <w:p w14:paraId="30663888" w14:textId="77777777" w:rsidR="007F2429" w:rsidRDefault="00D927F8" w:rsidP="00D927F8">
      <w:pPr>
        <w:pStyle w:val="ListParagraph"/>
        <w:numPr>
          <w:ilvl w:val="1"/>
          <w:numId w:val="52"/>
        </w:numPr>
        <w:tabs>
          <w:tab w:val="left" w:pos="1319"/>
          <w:tab w:val="left" w:pos="1320"/>
        </w:tabs>
        <w:spacing w:before="74"/>
        <w:rPr>
          <w:sz w:val="24"/>
        </w:rPr>
      </w:pPr>
      <w:r>
        <w:rPr>
          <w:sz w:val="24"/>
        </w:rPr>
        <w:t>Application for Federal Assistance</w:t>
      </w:r>
      <w:r>
        <w:rPr>
          <w:spacing w:val="-1"/>
          <w:sz w:val="24"/>
        </w:rPr>
        <w:t xml:space="preserve"> </w:t>
      </w:r>
      <w:r>
        <w:rPr>
          <w:sz w:val="24"/>
        </w:rPr>
        <w:t>(SF-424)</w:t>
      </w:r>
    </w:p>
    <w:p w14:paraId="30663889" w14:textId="77777777" w:rsidR="007F2429" w:rsidRDefault="007F2429">
      <w:pPr>
        <w:pStyle w:val="BodyText"/>
        <w:spacing w:before="7"/>
        <w:rPr>
          <w:sz w:val="23"/>
        </w:rPr>
      </w:pPr>
    </w:p>
    <w:p w14:paraId="3066388A" w14:textId="77777777" w:rsidR="007F2429" w:rsidRDefault="00D927F8" w:rsidP="00D927F8">
      <w:pPr>
        <w:pStyle w:val="ListParagraph"/>
        <w:numPr>
          <w:ilvl w:val="1"/>
          <w:numId w:val="52"/>
        </w:numPr>
        <w:tabs>
          <w:tab w:val="left" w:pos="1319"/>
          <w:tab w:val="left" w:pos="1320"/>
        </w:tabs>
        <w:spacing w:before="1"/>
        <w:rPr>
          <w:sz w:val="24"/>
        </w:rPr>
      </w:pPr>
      <w:r>
        <w:rPr>
          <w:sz w:val="24"/>
        </w:rPr>
        <w:t>Instructions for the</w:t>
      </w:r>
      <w:r>
        <w:rPr>
          <w:spacing w:val="-6"/>
          <w:sz w:val="24"/>
        </w:rPr>
        <w:t xml:space="preserve"> </w:t>
      </w:r>
      <w:r>
        <w:rPr>
          <w:sz w:val="24"/>
        </w:rPr>
        <w:t>SF-424</w:t>
      </w:r>
    </w:p>
    <w:p w14:paraId="3066388B" w14:textId="77777777" w:rsidR="007F2429" w:rsidRDefault="007F2429">
      <w:pPr>
        <w:pStyle w:val="BodyText"/>
        <w:spacing w:before="10"/>
        <w:rPr>
          <w:sz w:val="23"/>
        </w:rPr>
      </w:pPr>
    </w:p>
    <w:p w14:paraId="3066388C" w14:textId="77777777" w:rsidR="007F2429" w:rsidRDefault="00D927F8" w:rsidP="00D927F8">
      <w:pPr>
        <w:pStyle w:val="ListParagraph"/>
        <w:numPr>
          <w:ilvl w:val="1"/>
          <w:numId w:val="52"/>
        </w:numPr>
        <w:tabs>
          <w:tab w:val="left" w:pos="1319"/>
          <w:tab w:val="left" w:pos="1320"/>
        </w:tabs>
        <w:rPr>
          <w:sz w:val="24"/>
        </w:rPr>
      </w:pPr>
      <w:r>
        <w:rPr>
          <w:sz w:val="24"/>
        </w:rPr>
        <w:t>Disclosure of Lobbying Activities</w:t>
      </w:r>
      <w:r>
        <w:rPr>
          <w:spacing w:val="-2"/>
          <w:sz w:val="24"/>
        </w:rPr>
        <w:t xml:space="preserve"> </w:t>
      </w:r>
      <w:r>
        <w:rPr>
          <w:sz w:val="24"/>
        </w:rPr>
        <w:t>(SF-LLL)</w:t>
      </w:r>
    </w:p>
    <w:p w14:paraId="3066388D" w14:textId="77777777" w:rsidR="007F2429" w:rsidRDefault="007F2429">
      <w:pPr>
        <w:pStyle w:val="BodyText"/>
        <w:spacing w:before="10"/>
        <w:rPr>
          <w:sz w:val="23"/>
        </w:rPr>
      </w:pPr>
    </w:p>
    <w:p w14:paraId="3066388E" w14:textId="77777777" w:rsidR="007F2429" w:rsidRDefault="00D927F8" w:rsidP="00D927F8">
      <w:pPr>
        <w:pStyle w:val="ListParagraph"/>
        <w:numPr>
          <w:ilvl w:val="1"/>
          <w:numId w:val="52"/>
        </w:numPr>
        <w:tabs>
          <w:tab w:val="left" w:pos="1319"/>
          <w:tab w:val="left" w:pos="1320"/>
        </w:tabs>
        <w:ind w:right="418"/>
        <w:rPr>
          <w:sz w:val="24"/>
        </w:rPr>
      </w:pPr>
      <w:r>
        <w:rPr>
          <w:sz w:val="24"/>
        </w:rPr>
        <w:t>Certification Regarding Lobbying (Grants.gov Lobbying Form - formerly ED 80- 0013</w:t>
      </w:r>
      <w:r>
        <w:rPr>
          <w:spacing w:val="-1"/>
          <w:sz w:val="24"/>
        </w:rPr>
        <w:t xml:space="preserve"> </w:t>
      </w:r>
      <w:r>
        <w:rPr>
          <w:sz w:val="24"/>
        </w:rPr>
        <w:t>form)</w:t>
      </w:r>
    </w:p>
    <w:p w14:paraId="3066388F" w14:textId="77777777" w:rsidR="007F2429" w:rsidRDefault="007F2429">
      <w:pPr>
        <w:pStyle w:val="BodyText"/>
        <w:spacing w:before="6"/>
      </w:pPr>
    </w:p>
    <w:p w14:paraId="30663890" w14:textId="77777777" w:rsidR="007F2429" w:rsidRDefault="00D927F8" w:rsidP="00D927F8">
      <w:pPr>
        <w:pStyle w:val="ListParagraph"/>
        <w:numPr>
          <w:ilvl w:val="1"/>
          <w:numId w:val="52"/>
        </w:numPr>
        <w:tabs>
          <w:tab w:val="left" w:pos="1319"/>
          <w:tab w:val="left" w:pos="1320"/>
        </w:tabs>
        <w:spacing w:line="235" w:lineRule="auto"/>
        <w:ind w:right="499"/>
        <w:rPr>
          <w:sz w:val="24"/>
        </w:rPr>
      </w:pPr>
      <w:r>
        <w:rPr>
          <w:sz w:val="24"/>
        </w:rPr>
        <w:t>Supplemental Information, Instructions, and Definitions for the U.S. Department of Education Supplemental Information for the</w:t>
      </w:r>
      <w:r>
        <w:rPr>
          <w:spacing w:val="-6"/>
          <w:sz w:val="24"/>
        </w:rPr>
        <w:t xml:space="preserve"> </w:t>
      </w:r>
      <w:r>
        <w:rPr>
          <w:sz w:val="24"/>
        </w:rPr>
        <w:t>SF-424</w:t>
      </w:r>
    </w:p>
    <w:p w14:paraId="30663891" w14:textId="77777777" w:rsidR="007F2429" w:rsidRDefault="007F2429">
      <w:pPr>
        <w:pStyle w:val="BodyText"/>
        <w:spacing w:before="1"/>
      </w:pPr>
    </w:p>
    <w:p w14:paraId="30663892" w14:textId="77777777" w:rsidR="007F2429" w:rsidRDefault="00D927F8" w:rsidP="00D927F8">
      <w:pPr>
        <w:pStyle w:val="ListParagraph"/>
        <w:numPr>
          <w:ilvl w:val="1"/>
          <w:numId w:val="52"/>
        </w:numPr>
        <w:tabs>
          <w:tab w:val="left" w:pos="1319"/>
          <w:tab w:val="left" w:pos="1320"/>
        </w:tabs>
        <w:rPr>
          <w:sz w:val="24"/>
        </w:rPr>
      </w:pPr>
      <w:r>
        <w:rPr>
          <w:sz w:val="24"/>
        </w:rPr>
        <w:t>Budget ED 524 and Instructions for ED</w:t>
      </w:r>
      <w:r>
        <w:rPr>
          <w:spacing w:val="-1"/>
          <w:sz w:val="24"/>
        </w:rPr>
        <w:t xml:space="preserve"> </w:t>
      </w:r>
      <w:r>
        <w:rPr>
          <w:sz w:val="24"/>
        </w:rPr>
        <w:t>524</w:t>
      </w:r>
    </w:p>
    <w:p w14:paraId="30663893" w14:textId="77777777" w:rsidR="007F2429" w:rsidRDefault="007F2429">
      <w:pPr>
        <w:pStyle w:val="BodyText"/>
        <w:spacing w:before="10"/>
        <w:rPr>
          <w:sz w:val="23"/>
        </w:rPr>
      </w:pPr>
    </w:p>
    <w:p w14:paraId="30663894" w14:textId="77777777" w:rsidR="007F2429" w:rsidRDefault="00D927F8" w:rsidP="00D927F8">
      <w:pPr>
        <w:pStyle w:val="ListParagraph"/>
        <w:numPr>
          <w:ilvl w:val="1"/>
          <w:numId w:val="52"/>
        </w:numPr>
        <w:tabs>
          <w:tab w:val="left" w:pos="1319"/>
          <w:tab w:val="left" w:pos="1320"/>
        </w:tabs>
        <w:rPr>
          <w:sz w:val="24"/>
        </w:rPr>
      </w:pPr>
      <w:r>
        <w:rPr>
          <w:sz w:val="24"/>
        </w:rPr>
        <w:t>GEPA</w:t>
      </w:r>
      <w:r>
        <w:rPr>
          <w:spacing w:val="-4"/>
          <w:sz w:val="24"/>
        </w:rPr>
        <w:t xml:space="preserve"> </w:t>
      </w:r>
      <w:r>
        <w:rPr>
          <w:sz w:val="24"/>
        </w:rPr>
        <w:t>Statement</w:t>
      </w:r>
    </w:p>
    <w:p w14:paraId="30663895" w14:textId="77777777" w:rsidR="007F2429" w:rsidRDefault="007F2429">
      <w:pPr>
        <w:pStyle w:val="BodyText"/>
        <w:spacing w:before="10"/>
        <w:rPr>
          <w:sz w:val="23"/>
        </w:rPr>
      </w:pPr>
    </w:p>
    <w:p w14:paraId="30663896" w14:textId="77777777" w:rsidR="007F2429" w:rsidRDefault="00D927F8" w:rsidP="00D927F8">
      <w:pPr>
        <w:pStyle w:val="ListParagraph"/>
        <w:numPr>
          <w:ilvl w:val="1"/>
          <w:numId w:val="52"/>
        </w:numPr>
        <w:tabs>
          <w:tab w:val="left" w:pos="1319"/>
          <w:tab w:val="left" w:pos="1320"/>
        </w:tabs>
        <w:rPr>
          <w:sz w:val="24"/>
        </w:rPr>
      </w:pPr>
      <w:r>
        <w:rPr>
          <w:sz w:val="24"/>
        </w:rPr>
        <w:t>Assurances--Non-Construction Programs</w:t>
      </w:r>
      <w:r>
        <w:rPr>
          <w:spacing w:val="-1"/>
          <w:sz w:val="24"/>
        </w:rPr>
        <w:t xml:space="preserve"> </w:t>
      </w:r>
      <w:r>
        <w:rPr>
          <w:sz w:val="24"/>
        </w:rPr>
        <w:t>(SF-424B)</w:t>
      </w:r>
    </w:p>
    <w:p w14:paraId="30663897" w14:textId="77777777" w:rsidR="007F2429" w:rsidRDefault="007F2429">
      <w:pPr>
        <w:pStyle w:val="BodyText"/>
        <w:rPr>
          <w:sz w:val="28"/>
        </w:rPr>
      </w:pPr>
    </w:p>
    <w:p w14:paraId="30663898" w14:textId="77777777" w:rsidR="007F2429" w:rsidRDefault="00D927F8" w:rsidP="00D927F8">
      <w:pPr>
        <w:pStyle w:val="ListParagraph"/>
        <w:numPr>
          <w:ilvl w:val="0"/>
          <w:numId w:val="52"/>
        </w:numPr>
        <w:tabs>
          <w:tab w:val="left" w:pos="893"/>
        </w:tabs>
        <w:spacing w:before="225"/>
        <w:ind w:right="4726" w:hanging="893"/>
        <w:jc w:val="right"/>
        <w:rPr>
          <w:sz w:val="24"/>
        </w:rPr>
      </w:pPr>
      <w:r>
        <w:rPr>
          <w:sz w:val="24"/>
        </w:rPr>
        <w:t>Other Important Information and</w:t>
      </w:r>
      <w:r>
        <w:rPr>
          <w:spacing w:val="-11"/>
          <w:sz w:val="24"/>
        </w:rPr>
        <w:t xml:space="preserve"> </w:t>
      </w:r>
      <w:r>
        <w:rPr>
          <w:sz w:val="24"/>
        </w:rPr>
        <w:t>Notices</w:t>
      </w:r>
    </w:p>
    <w:p w14:paraId="30663899" w14:textId="77777777" w:rsidR="007F2429" w:rsidRDefault="007F2429">
      <w:pPr>
        <w:pStyle w:val="BodyText"/>
        <w:spacing w:before="2"/>
      </w:pPr>
    </w:p>
    <w:p w14:paraId="3066389A" w14:textId="77777777" w:rsidR="007F2429" w:rsidRDefault="00D927F8" w:rsidP="00D927F8">
      <w:pPr>
        <w:pStyle w:val="ListParagraph"/>
        <w:numPr>
          <w:ilvl w:val="1"/>
          <w:numId w:val="52"/>
        </w:numPr>
        <w:tabs>
          <w:tab w:val="left" w:pos="1319"/>
          <w:tab w:val="left" w:pos="1320"/>
        </w:tabs>
        <w:rPr>
          <w:sz w:val="24"/>
        </w:rPr>
      </w:pPr>
      <w:r>
        <w:rPr>
          <w:sz w:val="24"/>
        </w:rPr>
        <w:t>Executive Order</w:t>
      </w:r>
      <w:r>
        <w:rPr>
          <w:spacing w:val="-9"/>
          <w:sz w:val="24"/>
        </w:rPr>
        <w:t xml:space="preserve"> </w:t>
      </w:r>
      <w:r>
        <w:rPr>
          <w:sz w:val="24"/>
        </w:rPr>
        <w:t>12372</w:t>
      </w:r>
    </w:p>
    <w:p w14:paraId="3066389B" w14:textId="77777777" w:rsidR="007F2429" w:rsidRDefault="007F2429">
      <w:pPr>
        <w:pStyle w:val="BodyText"/>
        <w:spacing w:before="10"/>
        <w:rPr>
          <w:sz w:val="23"/>
        </w:rPr>
      </w:pPr>
    </w:p>
    <w:p w14:paraId="3066389C" w14:textId="77777777" w:rsidR="007F2429" w:rsidRDefault="00D927F8" w:rsidP="00D927F8">
      <w:pPr>
        <w:pStyle w:val="ListParagraph"/>
        <w:numPr>
          <w:ilvl w:val="1"/>
          <w:numId w:val="52"/>
        </w:numPr>
        <w:tabs>
          <w:tab w:val="left" w:pos="1319"/>
          <w:tab w:val="left" w:pos="1320"/>
        </w:tabs>
        <w:rPr>
          <w:sz w:val="24"/>
        </w:rPr>
      </w:pPr>
      <w:r>
        <w:rPr>
          <w:sz w:val="24"/>
        </w:rPr>
        <w:t>Estimated Public Reporting</w:t>
      </w:r>
      <w:r>
        <w:rPr>
          <w:spacing w:val="-5"/>
          <w:sz w:val="24"/>
        </w:rPr>
        <w:t xml:space="preserve"> </w:t>
      </w:r>
      <w:r>
        <w:rPr>
          <w:sz w:val="24"/>
        </w:rPr>
        <w:t>Burden</w:t>
      </w:r>
    </w:p>
    <w:p w14:paraId="3066389D" w14:textId="77777777" w:rsidR="007F2429" w:rsidRDefault="007F2429">
      <w:pPr>
        <w:pStyle w:val="BodyText"/>
        <w:spacing w:before="10"/>
        <w:rPr>
          <w:sz w:val="23"/>
        </w:rPr>
      </w:pPr>
    </w:p>
    <w:p w14:paraId="3066389E" w14:textId="77777777" w:rsidR="007F2429" w:rsidRDefault="00D927F8" w:rsidP="00D927F8">
      <w:pPr>
        <w:pStyle w:val="ListParagraph"/>
        <w:numPr>
          <w:ilvl w:val="1"/>
          <w:numId w:val="52"/>
        </w:numPr>
        <w:tabs>
          <w:tab w:val="left" w:pos="1319"/>
          <w:tab w:val="left" w:pos="1320"/>
        </w:tabs>
        <w:rPr>
          <w:sz w:val="24"/>
        </w:rPr>
      </w:pPr>
      <w:r>
        <w:rPr>
          <w:sz w:val="24"/>
        </w:rPr>
        <w:t>Grants.gov Submission Procedures and Tips for</w:t>
      </w:r>
      <w:r>
        <w:rPr>
          <w:spacing w:val="-6"/>
          <w:sz w:val="24"/>
        </w:rPr>
        <w:t xml:space="preserve"> </w:t>
      </w:r>
      <w:r>
        <w:rPr>
          <w:sz w:val="24"/>
        </w:rPr>
        <w:t>Applicants</w:t>
      </w:r>
    </w:p>
    <w:p w14:paraId="3066389F" w14:textId="77777777" w:rsidR="007F2429" w:rsidRDefault="007F2429">
      <w:pPr>
        <w:pStyle w:val="BodyText"/>
        <w:spacing w:before="11"/>
        <w:rPr>
          <w:sz w:val="23"/>
        </w:rPr>
      </w:pPr>
    </w:p>
    <w:p w14:paraId="306638A0" w14:textId="77777777" w:rsidR="007F2429" w:rsidRDefault="00D927F8" w:rsidP="00D927F8">
      <w:pPr>
        <w:pStyle w:val="ListParagraph"/>
        <w:numPr>
          <w:ilvl w:val="1"/>
          <w:numId w:val="52"/>
        </w:numPr>
        <w:tabs>
          <w:tab w:val="left" w:pos="359"/>
          <w:tab w:val="left" w:pos="1320"/>
        </w:tabs>
        <w:ind w:right="4763" w:hanging="1320"/>
        <w:jc w:val="right"/>
        <w:rPr>
          <w:sz w:val="24"/>
        </w:rPr>
      </w:pPr>
      <w:r>
        <w:rPr>
          <w:sz w:val="24"/>
        </w:rPr>
        <w:t>Application Transmittal</w:t>
      </w:r>
      <w:r>
        <w:rPr>
          <w:spacing w:val="-8"/>
          <w:sz w:val="24"/>
        </w:rPr>
        <w:t xml:space="preserve"> </w:t>
      </w:r>
      <w:r>
        <w:rPr>
          <w:sz w:val="24"/>
        </w:rPr>
        <w:t>Instructions</w:t>
      </w:r>
    </w:p>
    <w:p w14:paraId="306638A1" w14:textId="77777777" w:rsidR="007F2429" w:rsidRDefault="007F2429">
      <w:pPr>
        <w:pStyle w:val="BodyText"/>
        <w:spacing w:before="10"/>
        <w:rPr>
          <w:sz w:val="23"/>
        </w:rPr>
      </w:pPr>
    </w:p>
    <w:p w14:paraId="306638A2" w14:textId="77777777" w:rsidR="007F2429" w:rsidRDefault="00D927F8" w:rsidP="00D927F8">
      <w:pPr>
        <w:pStyle w:val="ListParagraph"/>
        <w:numPr>
          <w:ilvl w:val="1"/>
          <w:numId w:val="52"/>
        </w:numPr>
        <w:tabs>
          <w:tab w:val="left" w:pos="1319"/>
          <w:tab w:val="left" w:pos="1320"/>
        </w:tabs>
        <w:rPr>
          <w:sz w:val="24"/>
        </w:rPr>
      </w:pPr>
      <w:r>
        <w:rPr>
          <w:sz w:val="24"/>
        </w:rPr>
        <w:t>Instructions for D-U-N-S</w:t>
      </w:r>
      <w:r>
        <w:rPr>
          <w:spacing w:val="1"/>
          <w:sz w:val="24"/>
        </w:rPr>
        <w:t xml:space="preserve"> </w:t>
      </w:r>
      <w:r>
        <w:rPr>
          <w:sz w:val="24"/>
        </w:rPr>
        <w:t>Number</w:t>
      </w:r>
    </w:p>
    <w:p w14:paraId="306638A3" w14:textId="77777777" w:rsidR="007F2429" w:rsidRDefault="007F2429">
      <w:pPr>
        <w:rPr>
          <w:sz w:val="24"/>
        </w:rPr>
        <w:sectPr w:rsidR="007F2429">
          <w:pgSz w:w="12240" w:h="15840"/>
          <w:pgMar w:top="1360" w:right="1460" w:bottom="280" w:left="1200" w:header="720" w:footer="720" w:gutter="0"/>
          <w:cols w:space="720"/>
        </w:sectPr>
      </w:pPr>
    </w:p>
    <w:p w14:paraId="306638A4" w14:textId="77777777" w:rsidR="007F2429" w:rsidRDefault="00D927F8">
      <w:pPr>
        <w:spacing w:before="55"/>
        <w:ind w:left="762" w:right="510"/>
        <w:jc w:val="center"/>
        <w:rPr>
          <w:b/>
          <w:sz w:val="72"/>
        </w:rPr>
      </w:pPr>
      <w:r>
        <w:rPr>
          <w:b/>
          <w:sz w:val="72"/>
        </w:rPr>
        <w:t>APPLICATION NOTICE, PROGRAM STATUTE, AND PROGRAM REGULATIONS</w:t>
      </w:r>
    </w:p>
    <w:p w14:paraId="306638A5" w14:textId="77777777" w:rsidR="007F2429" w:rsidRDefault="007F2429">
      <w:pPr>
        <w:jc w:val="center"/>
        <w:rPr>
          <w:sz w:val="72"/>
        </w:rPr>
        <w:sectPr w:rsidR="007F2429">
          <w:footerReference w:type="default" r:id="rId15"/>
          <w:pgSz w:w="12240" w:h="15840"/>
          <w:pgMar w:top="1380" w:right="1460" w:bottom="920" w:left="1200" w:header="0" w:footer="734" w:gutter="0"/>
          <w:pgNumType w:start="1"/>
          <w:cols w:space="720"/>
        </w:sectPr>
      </w:pPr>
    </w:p>
    <w:p w14:paraId="306638A6" w14:textId="77777777" w:rsidR="007F2429" w:rsidRDefault="00D927F8">
      <w:pPr>
        <w:pStyle w:val="BodyText"/>
        <w:spacing w:before="81"/>
        <w:ind w:left="100"/>
        <w:rPr>
          <w:rFonts w:ascii="Courier New"/>
        </w:rPr>
      </w:pPr>
      <w:r>
        <w:rPr>
          <w:rFonts w:ascii="Courier New"/>
        </w:rPr>
        <w:t>4000-01-U</w:t>
      </w:r>
    </w:p>
    <w:p w14:paraId="306638A7" w14:textId="77777777" w:rsidR="007F2429" w:rsidRDefault="007F2429">
      <w:pPr>
        <w:pStyle w:val="BodyText"/>
        <w:spacing w:before="1"/>
        <w:rPr>
          <w:rFonts w:ascii="Courier New"/>
        </w:rPr>
      </w:pPr>
    </w:p>
    <w:p w14:paraId="306638A8" w14:textId="77777777" w:rsidR="007F2429" w:rsidRDefault="00D927F8">
      <w:pPr>
        <w:pStyle w:val="BodyText"/>
        <w:spacing w:before="1"/>
        <w:ind w:left="100"/>
        <w:rPr>
          <w:rFonts w:ascii="Courier New"/>
        </w:rPr>
      </w:pPr>
      <w:r>
        <w:rPr>
          <w:rFonts w:ascii="Courier New"/>
        </w:rPr>
        <w:t>DEPARTMENT OF EDUCATION</w:t>
      </w:r>
    </w:p>
    <w:p w14:paraId="306638A9" w14:textId="77777777" w:rsidR="007F2429" w:rsidRDefault="007F2429">
      <w:pPr>
        <w:pStyle w:val="BodyText"/>
        <w:spacing w:before="9"/>
        <w:rPr>
          <w:rFonts w:ascii="Courier New"/>
          <w:sz w:val="23"/>
        </w:rPr>
      </w:pPr>
    </w:p>
    <w:p w14:paraId="306638AA" w14:textId="77777777" w:rsidR="007F2429" w:rsidRDefault="00D927F8">
      <w:pPr>
        <w:pStyle w:val="BodyText"/>
        <w:spacing w:before="1" w:line="480" w:lineRule="auto"/>
        <w:ind w:left="100" w:right="1106"/>
        <w:rPr>
          <w:rFonts w:ascii="Courier New"/>
        </w:rPr>
      </w:pPr>
      <w:r>
        <w:rPr>
          <w:rFonts w:ascii="Courier New"/>
        </w:rPr>
        <w:t>Applications for New Awards; Expanding Opportunity Through Quality Charter Schools Program (CSP)--Grants for Credit Enhancement for Charter School Facilities</w:t>
      </w:r>
    </w:p>
    <w:p w14:paraId="306638AB" w14:textId="77777777" w:rsidR="007F2429" w:rsidRDefault="00D927F8">
      <w:pPr>
        <w:pStyle w:val="BodyText"/>
        <w:tabs>
          <w:tab w:val="left" w:pos="1396"/>
        </w:tabs>
        <w:spacing w:line="480" w:lineRule="auto"/>
        <w:ind w:left="100" w:right="118"/>
        <w:rPr>
          <w:rFonts w:ascii="Courier New"/>
        </w:rPr>
      </w:pPr>
      <w:r>
        <w:rPr>
          <w:rFonts w:ascii="Courier New"/>
        </w:rPr>
        <w:t>AGENCY:</w:t>
      </w:r>
      <w:r>
        <w:rPr>
          <w:rFonts w:ascii="Courier New"/>
        </w:rPr>
        <w:tab/>
        <w:t>Office of Elementary and Secondary Education,</w:t>
      </w:r>
      <w:r>
        <w:rPr>
          <w:rFonts w:ascii="Courier New"/>
          <w:spacing w:val="-48"/>
        </w:rPr>
        <w:t xml:space="preserve"> </w:t>
      </w:r>
      <w:r>
        <w:rPr>
          <w:rFonts w:ascii="Courier New"/>
        </w:rPr>
        <w:t>Department of</w:t>
      </w:r>
      <w:r>
        <w:rPr>
          <w:rFonts w:ascii="Courier New"/>
          <w:spacing w:val="-2"/>
        </w:rPr>
        <w:t xml:space="preserve"> </w:t>
      </w:r>
      <w:r>
        <w:rPr>
          <w:rFonts w:ascii="Courier New"/>
        </w:rPr>
        <w:t>Education.</w:t>
      </w:r>
    </w:p>
    <w:p w14:paraId="306638AC" w14:textId="77777777" w:rsidR="007F2429" w:rsidRDefault="00D927F8">
      <w:pPr>
        <w:pStyle w:val="BodyText"/>
        <w:tabs>
          <w:tab w:val="left" w:pos="1396"/>
        </w:tabs>
        <w:spacing w:line="272" w:lineRule="exact"/>
        <w:ind w:left="100"/>
        <w:rPr>
          <w:rFonts w:ascii="Courier New"/>
        </w:rPr>
      </w:pPr>
      <w:r>
        <w:rPr>
          <w:rFonts w:ascii="Courier New"/>
        </w:rPr>
        <w:t>ACTION:</w:t>
      </w:r>
      <w:r>
        <w:rPr>
          <w:rFonts w:ascii="Courier New"/>
        </w:rPr>
        <w:tab/>
        <w:t>Notice.</w:t>
      </w:r>
    </w:p>
    <w:p w14:paraId="306638AD" w14:textId="77777777" w:rsidR="007F2429" w:rsidRDefault="007F2429">
      <w:pPr>
        <w:pStyle w:val="BodyText"/>
        <w:spacing w:before="1"/>
        <w:rPr>
          <w:rFonts w:ascii="Courier New"/>
        </w:rPr>
      </w:pPr>
    </w:p>
    <w:p w14:paraId="306638AE" w14:textId="77777777" w:rsidR="007F2429" w:rsidRDefault="00D927F8">
      <w:pPr>
        <w:pStyle w:val="BodyText"/>
        <w:tabs>
          <w:tab w:val="left" w:pos="1540"/>
          <w:tab w:val="left" w:pos="3556"/>
        </w:tabs>
        <w:spacing w:line="480" w:lineRule="auto"/>
        <w:ind w:left="100" w:right="262"/>
        <w:rPr>
          <w:rFonts w:ascii="Courier New"/>
        </w:rPr>
      </w:pPr>
      <w:r>
        <w:rPr>
          <w:rFonts w:ascii="Courier New"/>
        </w:rPr>
        <w:t>SUMMARY:</w:t>
      </w:r>
      <w:r>
        <w:rPr>
          <w:rFonts w:ascii="Courier New"/>
        </w:rPr>
        <w:tab/>
        <w:t>The Department of Education (Department) is issuing a notice inviting applications for fiscal year (FY) 2019 for</w:t>
      </w:r>
      <w:r>
        <w:rPr>
          <w:rFonts w:ascii="Courier New"/>
          <w:spacing w:val="-54"/>
        </w:rPr>
        <w:t xml:space="preserve"> </w:t>
      </w:r>
      <w:r>
        <w:rPr>
          <w:rFonts w:ascii="Courier New"/>
        </w:rPr>
        <w:t>CSP-- Grants for Credit Enhancement for Charter School Facilities (Credit Enhancement), Catalog of Federal Domestic Assistance (CFDA)</w:t>
      </w:r>
      <w:r>
        <w:rPr>
          <w:rFonts w:ascii="Courier New"/>
          <w:spacing w:val="-7"/>
        </w:rPr>
        <w:t xml:space="preserve"> </w:t>
      </w:r>
      <w:r>
        <w:rPr>
          <w:rFonts w:ascii="Courier New"/>
        </w:rPr>
        <w:t>number</w:t>
      </w:r>
      <w:r>
        <w:rPr>
          <w:rFonts w:ascii="Courier New"/>
          <w:spacing w:val="-7"/>
        </w:rPr>
        <w:t xml:space="preserve"> </w:t>
      </w:r>
      <w:r>
        <w:rPr>
          <w:rFonts w:ascii="Courier New"/>
        </w:rPr>
        <w:t>84.354A.</w:t>
      </w:r>
      <w:r>
        <w:rPr>
          <w:rFonts w:ascii="Courier New"/>
        </w:rPr>
        <w:tab/>
        <w:t>This notice relates to the approved information collection under OMB control number</w:t>
      </w:r>
      <w:r>
        <w:rPr>
          <w:rFonts w:ascii="Courier New"/>
          <w:spacing w:val="-29"/>
        </w:rPr>
        <w:t xml:space="preserve"> </w:t>
      </w:r>
      <w:r>
        <w:rPr>
          <w:rFonts w:ascii="Courier New"/>
        </w:rPr>
        <w:t>1855-0007.</w:t>
      </w:r>
    </w:p>
    <w:p w14:paraId="306638AF" w14:textId="77777777" w:rsidR="007F2429" w:rsidRDefault="00D927F8">
      <w:pPr>
        <w:pStyle w:val="BodyText"/>
        <w:spacing w:line="271" w:lineRule="exact"/>
        <w:ind w:left="100"/>
        <w:rPr>
          <w:rFonts w:ascii="Courier New"/>
        </w:rPr>
      </w:pPr>
      <w:r>
        <w:rPr>
          <w:rFonts w:ascii="Courier New"/>
        </w:rPr>
        <w:t>DATES:</w:t>
      </w:r>
    </w:p>
    <w:p w14:paraId="306638B0" w14:textId="77777777" w:rsidR="007F2429" w:rsidRDefault="007F2429">
      <w:pPr>
        <w:pStyle w:val="BodyText"/>
        <w:spacing w:before="10"/>
        <w:rPr>
          <w:rFonts w:ascii="Courier New"/>
          <w:sz w:val="23"/>
        </w:rPr>
      </w:pPr>
    </w:p>
    <w:p w14:paraId="306638B1" w14:textId="77777777" w:rsidR="007F2429" w:rsidRDefault="00D927F8">
      <w:pPr>
        <w:pStyle w:val="BodyText"/>
        <w:tabs>
          <w:tab w:val="left" w:pos="3700"/>
        </w:tabs>
        <w:ind w:left="100"/>
        <w:rPr>
          <w:rFonts w:ascii="Courier New"/>
        </w:rPr>
      </w:pPr>
      <w:r>
        <w:rPr>
          <w:rFonts w:ascii="Courier New"/>
        </w:rPr>
        <w:t>Applications</w:t>
      </w:r>
      <w:r>
        <w:rPr>
          <w:rFonts w:ascii="Courier New"/>
          <w:spacing w:val="-12"/>
        </w:rPr>
        <w:t xml:space="preserve"> </w:t>
      </w:r>
      <w:r>
        <w:rPr>
          <w:rFonts w:ascii="Courier New"/>
        </w:rPr>
        <w:t>Available:</w:t>
      </w:r>
      <w:r>
        <w:rPr>
          <w:rFonts w:ascii="Courier New"/>
        </w:rPr>
        <w:tab/>
        <w:t>June 5,</w:t>
      </w:r>
      <w:r>
        <w:rPr>
          <w:rFonts w:ascii="Courier New"/>
          <w:spacing w:val="-2"/>
        </w:rPr>
        <w:t xml:space="preserve"> </w:t>
      </w:r>
      <w:r>
        <w:rPr>
          <w:rFonts w:ascii="Courier New"/>
        </w:rPr>
        <w:t>2019.</w:t>
      </w:r>
    </w:p>
    <w:p w14:paraId="306638B2" w14:textId="77777777" w:rsidR="007F2429" w:rsidRDefault="007F2429">
      <w:pPr>
        <w:pStyle w:val="BodyText"/>
        <w:spacing w:before="1"/>
        <w:rPr>
          <w:rFonts w:ascii="Courier New"/>
        </w:rPr>
      </w:pPr>
    </w:p>
    <w:p w14:paraId="306638B3" w14:textId="77777777" w:rsidR="007F2429" w:rsidRDefault="00D927F8">
      <w:pPr>
        <w:pStyle w:val="BodyText"/>
        <w:tabs>
          <w:tab w:val="left" w:pos="5571"/>
          <w:tab w:val="left" w:pos="5859"/>
          <w:tab w:val="left" w:pos="6291"/>
        </w:tabs>
        <w:spacing w:line="480" w:lineRule="auto"/>
        <w:ind w:left="100" w:right="406"/>
        <w:rPr>
          <w:rFonts w:ascii="Courier New"/>
        </w:rPr>
      </w:pPr>
      <w:r>
        <w:rPr>
          <w:rFonts w:ascii="Courier New"/>
        </w:rPr>
        <w:t>Deadline for Transmittal</w:t>
      </w:r>
      <w:r>
        <w:rPr>
          <w:rFonts w:ascii="Courier New"/>
          <w:spacing w:val="-23"/>
        </w:rPr>
        <w:t xml:space="preserve"> </w:t>
      </w:r>
      <w:r>
        <w:rPr>
          <w:rFonts w:ascii="Courier New"/>
        </w:rPr>
        <w:t>of</w:t>
      </w:r>
      <w:r>
        <w:rPr>
          <w:rFonts w:ascii="Courier New"/>
          <w:spacing w:val="-7"/>
        </w:rPr>
        <w:t xml:space="preserve"> </w:t>
      </w:r>
      <w:r>
        <w:rPr>
          <w:rFonts w:ascii="Courier New"/>
        </w:rPr>
        <w:t>Applications:</w:t>
      </w:r>
      <w:r>
        <w:rPr>
          <w:rFonts w:ascii="Courier New"/>
        </w:rPr>
        <w:tab/>
        <w:t>July 19, 2019. Deadline for</w:t>
      </w:r>
      <w:r>
        <w:rPr>
          <w:rFonts w:ascii="Courier New"/>
          <w:spacing w:val="-22"/>
        </w:rPr>
        <w:t xml:space="preserve"> </w:t>
      </w:r>
      <w:r>
        <w:rPr>
          <w:rFonts w:ascii="Courier New"/>
        </w:rPr>
        <w:t>Intergovernmental</w:t>
      </w:r>
      <w:r>
        <w:rPr>
          <w:rFonts w:ascii="Courier New"/>
          <w:spacing w:val="-10"/>
        </w:rPr>
        <w:t xml:space="preserve"> </w:t>
      </w:r>
      <w:r>
        <w:rPr>
          <w:rFonts w:ascii="Courier New"/>
        </w:rPr>
        <w:t>Review:</w:t>
      </w:r>
      <w:r>
        <w:rPr>
          <w:rFonts w:ascii="Courier New"/>
        </w:rPr>
        <w:tab/>
        <w:t>September 18, 2019. Pre-Application</w:t>
      </w:r>
      <w:r>
        <w:rPr>
          <w:rFonts w:ascii="Courier New"/>
          <w:spacing w:val="-12"/>
        </w:rPr>
        <w:t xml:space="preserve"> </w:t>
      </w:r>
      <w:r>
        <w:rPr>
          <w:rFonts w:ascii="Courier New"/>
        </w:rPr>
        <w:t>Webinar</w:t>
      </w:r>
      <w:r>
        <w:rPr>
          <w:rFonts w:ascii="Courier New"/>
          <w:spacing w:val="-12"/>
        </w:rPr>
        <w:t xml:space="preserve"> </w:t>
      </w:r>
      <w:r>
        <w:rPr>
          <w:rFonts w:ascii="Courier New"/>
        </w:rPr>
        <w:t>Information:</w:t>
      </w:r>
      <w:r>
        <w:rPr>
          <w:rFonts w:ascii="Courier New"/>
        </w:rPr>
        <w:tab/>
        <w:t>The Credit Enhancement program intends to hold a webinar designed to provide</w:t>
      </w:r>
      <w:r>
        <w:rPr>
          <w:rFonts w:ascii="Courier New"/>
          <w:spacing w:val="-53"/>
        </w:rPr>
        <w:t xml:space="preserve"> </w:t>
      </w:r>
      <w:r>
        <w:rPr>
          <w:rFonts w:ascii="Courier New"/>
        </w:rPr>
        <w:t>technical assistance to</w:t>
      </w:r>
      <w:r>
        <w:rPr>
          <w:rFonts w:ascii="Courier New"/>
          <w:spacing w:val="-17"/>
        </w:rPr>
        <w:t xml:space="preserve"> </w:t>
      </w:r>
      <w:r>
        <w:rPr>
          <w:rFonts w:ascii="Courier New"/>
        </w:rPr>
        <w:t>interested</w:t>
      </w:r>
      <w:r>
        <w:rPr>
          <w:rFonts w:ascii="Courier New"/>
          <w:spacing w:val="-9"/>
        </w:rPr>
        <w:t xml:space="preserve"> </w:t>
      </w:r>
      <w:r>
        <w:rPr>
          <w:rFonts w:ascii="Courier New"/>
        </w:rPr>
        <w:t>applicants.</w:t>
      </w:r>
      <w:r>
        <w:rPr>
          <w:rFonts w:ascii="Courier New"/>
        </w:rPr>
        <w:tab/>
        <w:t>Detailed</w:t>
      </w:r>
      <w:r>
        <w:rPr>
          <w:rFonts w:ascii="Courier New"/>
          <w:spacing w:val="-3"/>
        </w:rPr>
        <w:t xml:space="preserve"> </w:t>
      </w:r>
      <w:r>
        <w:rPr>
          <w:rFonts w:ascii="Courier New"/>
        </w:rPr>
        <w:t>information</w:t>
      </w:r>
    </w:p>
    <w:p w14:paraId="306638B4" w14:textId="77777777" w:rsidR="007F2429" w:rsidRDefault="00D927F8">
      <w:pPr>
        <w:pStyle w:val="BodyText"/>
        <w:spacing w:before="1" w:line="480" w:lineRule="auto"/>
        <w:ind w:left="100"/>
        <w:rPr>
          <w:rFonts w:ascii="Courier New"/>
        </w:rPr>
      </w:pPr>
      <w:r>
        <w:rPr>
          <w:rFonts w:ascii="Courier New"/>
        </w:rPr>
        <w:t>regarding this webinar will be provided on the Credit</w:t>
      </w:r>
      <w:r>
        <w:rPr>
          <w:rFonts w:ascii="Courier New"/>
          <w:spacing w:val="-55"/>
        </w:rPr>
        <w:t xml:space="preserve"> </w:t>
      </w:r>
      <w:r>
        <w:rPr>
          <w:rFonts w:ascii="Courier New"/>
        </w:rPr>
        <w:t>Enhancement webpage at</w:t>
      </w:r>
    </w:p>
    <w:p w14:paraId="306638B5" w14:textId="77777777" w:rsidR="007F2429" w:rsidRDefault="007F2429">
      <w:pPr>
        <w:spacing w:line="480" w:lineRule="auto"/>
        <w:rPr>
          <w:rFonts w:ascii="Courier New"/>
        </w:rPr>
        <w:sectPr w:rsidR="007F2429">
          <w:pgSz w:w="12240" w:h="15840"/>
          <w:pgMar w:top="1300" w:right="1460" w:bottom="980" w:left="1200" w:header="0" w:footer="734" w:gutter="0"/>
          <w:cols w:space="720"/>
        </w:sectPr>
      </w:pPr>
    </w:p>
    <w:p w14:paraId="306638B6" w14:textId="77777777" w:rsidR="007F2429" w:rsidRDefault="00D927F8">
      <w:pPr>
        <w:pStyle w:val="BodyText"/>
        <w:spacing w:before="81" w:line="480" w:lineRule="auto"/>
        <w:ind w:left="100" w:right="117"/>
        <w:rPr>
          <w:rFonts w:ascii="Courier New"/>
        </w:rPr>
      </w:pPr>
      <w:r>
        <w:rPr>
          <w:rFonts w:ascii="Courier New"/>
        </w:rPr>
        <w:t>https://innovation.ed.gov/what-we-do/charter-schools/credit- enhancement-for-charter-school-facilities-program/applicant-info- and-eligibility/.</w:t>
      </w:r>
    </w:p>
    <w:p w14:paraId="306638B7" w14:textId="77777777" w:rsidR="007F2429" w:rsidRDefault="00D927F8">
      <w:pPr>
        <w:pStyle w:val="BodyText"/>
        <w:tabs>
          <w:tab w:val="left" w:pos="1828"/>
        </w:tabs>
        <w:spacing w:before="1" w:line="480" w:lineRule="auto"/>
        <w:ind w:left="100" w:right="262"/>
        <w:rPr>
          <w:rFonts w:ascii="Courier New"/>
        </w:rPr>
      </w:pPr>
      <w:r>
        <w:rPr>
          <w:rFonts w:ascii="Courier New"/>
        </w:rPr>
        <w:t>ADDRESSES:</w:t>
      </w:r>
      <w:r>
        <w:rPr>
          <w:rFonts w:ascii="Courier New"/>
        </w:rPr>
        <w:tab/>
        <w:t xml:space="preserve">For the addresses for obtaining and submitting an application, please refer to our Common Instructions for Applicants to Department of Education Discretionary Grant Programs, published in the </w:t>
      </w:r>
      <w:r>
        <w:rPr>
          <w:rFonts w:ascii="Courier New"/>
          <w:i/>
        </w:rPr>
        <w:t xml:space="preserve">Federal Register </w:t>
      </w:r>
      <w:r>
        <w:rPr>
          <w:rFonts w:ascii="Courier New"/>
        </w:rPr>
        <w:t>on February 13,</w:t>
      </w:r>
      <w:r>
        <w:rPr>
          <w:rFonts w:ascii="Courier New"/>
          <w:spacing w:val="-54"/>
        </w:rPr>
        <w:t xml:space="preserve"> </w:t>
      </w:r>
      <w:r>
        <w:rPr>
          <w:rFonts w:ascii="Courier New"/>
        </w:rPr>
        <w:t>2019 (84 FR 3768), and available at</w:t>
      </w:r>
      <w:hyperlink r:id="rId16">
        <w:r>
          <w:rPr>
            <w:rFonts w:ascii="Courier New"/>
          </w:rPr>
          <w:t xml:space="preserve"> www.govinfo.gov/content/pkg/FR-</w:t>
        </w:r>
      </w:hyperlink>
      <w:r>
        <w:rPr>
          <w:rFonts w:ascii="Courier New"/>
        </w:rPr>
        <w:t xml:space="preserve"> 2019-02-13/pdf/2019-02206.pdf.</w:t>
      </w:r>
    </w:p>
    <w:p w14:paraId="306638B8" w14:textId="77777777" w:rsidR="007F2429" w:rsidRDefault="00D927F8">
      <w:pPr>
        <w:pStyle w:val="BodyText"/>
        <w:tabs>
          <w:tab w:val="left" w:pos="1972"/>
          <w:tab w:val="left" w:pos="3700"/>
          <w:tab w:val="left" w:pos="4996"/>
          <w:tab w:val="left" w:pos="6148"/>
        </w:tabs>
        <w:spacing w:line="480" w:lineRule="auto"/>
        <w:ind w:left="100" w:right="118"/>
        <w:rPr>
          <w:rFonts w:ascii="Courier New"/>
        </w:rPr>
      </w:pPr>
      <w:r>
        <w:rPr>
          <w:rFonts w:ascii="Courier New"/>
        </w:rPr>
        <w:t>FOR FURTHER</w:t>
      </w:r>
      <w:r>
        <w:rPr>
          <w:rFonts w:ascii="Courier New"/>
          <w:spacing w:val="-15"/>
        </w:rPr>
        <w:t xml:space="preserve"> </w:t>
      </w:r>
      <w:r>
        <w:rPr>
          <w:rFonts w:ascii="Courier New"/>
        </w:rPr>
        <w:t>INFORMATION</w:t>
      </w:r>
      <w:r>
        <w:rPr>
          <w:rFonts w:ascii="Courier New"/>
          <w:spacing w:val="-7"/>
        </w:rPr>
        <w:t xml:space="preserve"> </w:t>
      </w:r>
      <w:r>
        <w:rPr>
          <w:rFonts w:ascii="Courier New"/>
        </w:rPr>
        <w:t>CONTACT:</w:t>
      </w:r>
      <w:r>
        <w:rPr>
          <w:rFonts w:ascii="Courier New"/>
        </w:rPr>
        <w:tab/>
        <w:t>Clifton Jones, U.S. Department of Education, 400 Maryland Avenue, SW, room 3E211, Washington,</w:t>
      </w:r>
      <w:r>
        <w:rPr>
          <w:rFonts w:ascii="Courier New"/>
          <w:spacing w:val="-55"/>
        </w:rPr>
        <w:t xml:space="preserve"> </w:t>
      </w:r>
      <w:r>
        <w:rPr>
          <w:rFonts w:ascii="Courier New"/>
        </w:rPr>
        <w:t>DC 20202-5970.</w:t>
      </w:r>
      <w:r>
        <w:rPr>
          <w:rFonts w:ascii="Courier New"/>
        </w:rPr>
        <w:tab/>
        <w:t>Telephone:</w:t>
      </w:r>
      <w:r>
        <w:rPr>
          <w:rFonts w:ascii="Courier New"/>
        </w:rPr>
        <w:tab/>
        <w:t>(202)</w:t>
      </w:r>
      <w:r>
        <w:rPr>
          <w:rFonts w:ascii="Courier New"/>
          <w:spacing w:val="-8"/>
        </w:rPr>
        <w:t xml:space="preserve"> </w:t>
      </w:r>
      <w:r>
        <w:rPr>
          <w:rFonts w:ascii="Courier New"/>
        </w:rPr>
        <w:t>205-2204.</w:t>
      </w:r>
      <w:r>
        <w:rPr>
          <w:rFonts w:ascii="Courier New"/>
        </w:rPr>
        <w:tab/>
        <w:t>Email:</w:t>
      </w:r>
    </w:p>
    <w:p w14:paraId="306638B9" w14:textId="77777777" w:rsidR="007F2429" w:rsidRDefault="00721833">
      <w:pPr>
        <w:pStyle w:val="BodyText"/>
        <w:ind w:left="100"/>
        <w:rPr>
          <w:rFonts w:ascii="Courier New"/>
        </w:rPr>
      </w:pPr>
      <w:hyperlink r:id="rId17">
        <w:r w:rsidR="00D927F8">
          <w:rPr>
            <w:rFonts w:ascii="Courier New"/>
          </w:rPr>
          <w:t>Clifton.Jones@ed.gov.</w:t>
        </w:r>
      </w:hyperlink>
    </w:p>
    <w:p w14:paraId="306638BA" w14:textId="77777777" w:rsidR="007F2429" w:rsidRDefault="007F2429">
      <w:pPr>
        <w:pStyle w:val="BodyText"/>
        <w:spacing w:before="10"/>
        <w:rPr>
          <w:rFonts w:ascii="Courier New"/>
          <w:sz w:val="23"/>
        </w:rPr>
      </w:pPr>
    </w:p>
    <w:p w14:paraId="306638BB" w14:textId="77777777" w:rsidR="007F2429" w:rsidRDefault="00D927F8">
      <w:pPr>
        <w:pStyle w:val="BodyText"/>
        <w:spacing w:line="480" w:lineRule="auto"/>
        <w:ind w:left="100" w:right="118" w:firstLine="720"/>
        <w:rPr>
          <w:rFonts w:ascii="Courier New"/>
        </w:rPr>
      </w:pPr>
      <w:r>
        <w:rPr>
          <w:rFonts w:ascii="Courier New"/>
        </w:rPr>
        <w:t>If you use a telecommunications device for the deaf (TDD)</w:t>
      </w:r>
      <w:r>
        <w:rPr>
          <w:rFonts w:ascii="Courier New"/>
          <w:spacing w:val="-49"/>
        </w:rPr>
        <w:t xml:space="preserve"> </w:t>
      </w:r>
      <w:r>
        <w:rPr>
          <w:rFonts w:ascii="Courier New"/>
        </w:rPr>
        <w:t>or a text telephone (TTY), call the Federal Relay Service (FRS), toll free, at</w:t>
      </w:r>
      <w:r>
        <w:rPr>
          <w:rFonts w:ascii="Courier New"/>
          <w:spacing w:val="-5"/>
        </w:rPr>
        <w:t xml:space="preserve"> </w:t>
      </w:r>
      <w:r>
        <w:rPr>
          <w:rFonts w:ascii="Courier New"/>
        </w:rPr>
        <w:t>1-800-877-8339.</w:t>
      </w:r>
    </w:p>
    <w:p w14:paraId="306638BC" w14:textId="77777777" w:rsidR="007F2429" w:rsidRDefault="00D927F8">
      <w:pPr>
        <w:pStyle w:val="BodyText"/>
        <w:spacing w:before="1"/>
        <w:ind w:left="100"/>
        <w:rPr>
          <w:rFonts w:ascii="Courier New"/>
        </w:rPr>
      </w:pPr>
      <w:r>
        <w:rPr>
          <w:rFonts w:ascii="Courier New"/>
        </w:rPr>
        <w:t>SUPPLEMENTARY INFORMATION:</w:t>
      </w:r>
    </w:p>
    <w:p w14:paraId="306638BD" w14:textId="77777777" w:rsidR="007F2429" w:rsidRDefault="007F2429">
      <w:pPr>
        <w:pStyle w:val="BodyText"/>
        <w:spacing w:before="1"/>
        <w:rPr>
          <w:rFonts w:ascii="Courier New"/>
        </w:rPr>
      </w:pPr>
    </w:p>
    <w:p w14:paraId="306638BE" w14:textId="77777777" w:rsidR="007F2429" w:rsidRDefault="00D927F8">
      <w:pPr>
        <w:pStyle w:val="BodyText"/>
        <w:ind w:left="100"/>
        <w:rPr>
          <w:rFonts w:ascii="Courier New"/>
        </w:rPr>
      </w:pPr>
      <w:r>
        <w:rPr>
          <w:rFonts w:ascii="Courier New"/>
          <w:u w:val="single"/>
        </w:rPr>
        <w:t>Full Text of Announcement</w:t>
      </w:r>
    </w:p>
    <w:p w14:paraId="306638BF" w14:textId="77777777" w:rsidR="007F2429" w:rsidRDefault="007F2429">
      <w:pPr>
        <w:pStyle w:val="BodyText"/>
        <w:spacing w:before="10"/>
        <w:rPr>
          <w:rFonts w:ascii="Courier New"/>
          <w:sz w:val="23"/>
        </w:rPr>
      </w:pPr>
    </w:p>
    <w:p w14:paraId="306638C0" w14:textId="77777777" w:rsidR="007F2429" w:rsidRDefault="00D927F8" w:rsidP="00D927F8">
      <w:pPr>
        <w:pStyle w:val="ListParagraph"/>
        <w:numPr>
          <w:ilvl w:val="0"/>
          <w:numId w:val="51"/>
        </w:numPr>
        <w:tabs>
          <w:tab w:val="left" w:pos="676"/>
          <w:tab w:val="left" w:pos="677"/>
        </w:tabs>
        <w:ind w:hanging="577"/>
        <w:rPr>
          <w:rFonts w:ascii="Courier New"/>
          <w:sz w:val="24"/>
        </w:rPr>
      </w:pPr>
      <w:r>
        <w:rPr>
          <w:rFonts w:ascii="Courier New"/>
          <w:sz w:val="24"/>
        </w:rPr>
        <w:t>Funding Opportunity</w:t>
      </w:r>
      <w:r>
        <w:rPr>
          <w:rFonts w:ascii="Courier New"/>
          <w:spacing w:val="-4"/>
          <w:sz w:val="24"/>
        </w:rPr>
        <w:t xml:space="preserve"> </w:t>
      </w:r>
      <w:r>
        <w:rPr>
          <w:rFonts w:ascii="Courier New"/>
          <w:sz w:val="24"/>
        </w:rPr>
        <w:t>Description</w:t>
      </w:r>
    </w:p>
    <w:p w14:paraId="306638C1" w14:textId="77777777" w:rsidR="007F2429" w:rsidRDefault="007F2429">
      <w:pPr>
        <w:pStyle w:val="BodyText"/>
        <w:spacing w:before="1"/>
        <w:rPr>
          <w:rFonts w:ascii="Courier New"/>
        </w:rPr>
      </w:pPr>
    </w:p>
    <w:p w14:paraId="306638C2" w14:textId="77777777" w:rsidR="007F2429" w:rsidRDefault="00D927F8">
      <w:pPr>
        <w:pStyle w:val="BodyText"/>
        <w:tabs>
          <w:tab w:val="left" w:pos="3124"/>
        </w:tabs>
        <w:spacing w:line="480" w:lineRule="auto"/>
        <w:ind w:left="100" w:right="262"/>
        <w:rPr>
          <w:rFonts w:ascii="Courier New"/>
        </w:rPr>
      </w:pPr>
      <w:r>
        <w:rPr>
          <w:rFonts w:ascii="Courier New"/>
          <w:u w:val="single"/>
        </w:rPr>
        <w:t>Purpose</w:t>
      </w:r>
      <w:r>
        <w:rPr>
          <w:rFonts w:ascii="Courier New"/>
          <w:spacing w:val="-6"/>
          <w:u w:val="single"/>
        </w:rPr>
        <w:t xml:space="preserve"> </w:t>
      </w:r>
      <w:r>
        <w:rPr>
          <w:rFonts w:ascii="Courier New"/>
          <w:u w:val="single"/>
        </w:rPr>
        <w:t>of</w:t>
      </w:r>
      <w:r>
        <w:rPr>
          <w:rFonts w:ascii="Courier New"/>
          <w:spacing w:val="-6"/>
          <w:u w:val="single"/>
        </w:rPr>
        <w:t xml:space="preserve"> </w:t>
      </w:r>
      <w:r>
        <w:rPr>
          <w:rFonts w:ascii="Courier New"/>
          <w:u w:val="single"/>
        </w:rPr>
        <w:t>Program</w:t>
      </w:r>
      <w:r>
        <w:rPr>
          <w:rFonts w:ascii="Courier New"/>
        </w:rPr>
        <w:t>:</w:t>
      </w:r>
      <w:r>
        <w:rPr>
          <w:rFonts w:ascii="Courier New"/>
        </w:rPr>
        <w:tab/>
        <w:t>The Credit Enhancement program provides grants to eligible entities to demonstrate innovative methods</w:t>
      </w:r>
      <w:r>
        <w:rPr>
          <w:rFonts w:ascii="Courier New"/>
          <w:spacing w:val="-54"/>
        </w:rPr>
        <w:t xml:space="preserve"> </w:t>
      </w:r>
      <w:r>
        <w:rPr>
          <w:rFonts w:ascii="Courier New"/>
        </w:rPr>
        <w:t xml:space="preserve">of helping </w:t>
      </w:r>
      <w:r>
        <w:rPr>
          <w:rFonts w:ascii="Courier New"/>
          <w:i/>
        </w:rPr>
        <w:t xml:space="preserve">charter schools </w:t>
      </w:r>
      <w:r>
        <w:rPr>
          <w:rFonts w:ascii="Courier New"/>
        </w:rPr>
        <w:t>to address the cost of acquiring, constructing, and renovating facilities by enhancing the availability of loans and bond</w:t>
      </w:r>
      <w:r>
        <w:rPr>
          <w:rFonts w:ascii="Courier New"/>
          <w:spacing w:val="-11"/>
        </w:rPr>
        <w:t xml:space="preserve"> </w:t>
      </w:r>
      <w:r>
        <w:rPr>
          <w:rFonts w:ascii="Courier New"/>
        </w:rPr>
        <w:t>financing.</w:t>
      </w:r>
    </w:p>
    <w:p w14:paraId="306638C3" w14:textId="77777777" w:rsidR="007F2429" w:rsidRDefault="007F2429">
      <w:pPr>
        <w:spacing w:line="480" w:lineRule="auto"/>
        <w:rPr>
          <w:rFonts w:ascii="Courier New"/>
        </w:rPr>
        <w:sectPr w:rsidR="007F2429">
          <w:pgSz w:w="12240" w:h="15840"/>
          <w:pgMar w:top="1300" w:right="1460" w:bottom="980" w:left="1200" w:header="0" w:footer="734" w:gutter="0"/>
          <w:cols w:space="720"/>
        </w:sectPr>
      </w:pPr>
    </w:p>
    <w:p w14:paraId="306638C4" w14:textId="77777777" w:rsidR="007F2429" w:rsidRDefault="00D927F8">
      <w:pPr>
        <w:pStyle w:val="BodyText"/>
        <w:tabs>
          <w:tab w:val="left" w:pos="1972"/>
        </w:tabs>
        <w:spacing w:before="81"/>
        <w:ind w:left="100"/>
        <w:rPr>
          <w:rFonts w:ascii="Courier New"/>
        </w:rPr>
      </w:pPr>
      <w:r>
        <w:rPr>
          <w:rFonts w:ascii="Courier New"/>
          <w:u w:val="single"/>
        </w:rPr>
        <w:t>Priorities</w:t>
      </w:r>
      <w:r>
        <w:rPr>
          <w:rFonts w:ascii="Courier New"/>
        </w:rPr>
        <w:t>:</w:t>
      </w:r>
      <w:r>
        <w:rPr>
          <w:rFonts w:ascii="Courier New"/>
        </w:rPr>
        <w:tab/>
        <w:t>This competition includes one competitive</w:t>
      </w:r>
      <w:r>
        <w:rPr>
          <w:rFonts w:ascii="Courier New"/>
          <w:spacing w:val="-40"/>
        </w:rPr>
        <w:t xml:space="preserve"> </w:t>
      </w:r>
      <w:r>
        <w:rPr>
          <w:rFonts w:ascii="Courier New"/>
        </w:rPr>
        <w:t>preference</w:t>
      </w:r>
    </w:p>
    <w:p w14:paraId="306638C5" w14:textId="77777777" w:rsidR="007F2429" w:rsidRDefault="007F2429">
      <w:pPr>
        <w:pStyle w:val="BodyText"/>
        <w:spacing w:before="3"/>
        <w:rPr>
          <w:rFonts w:ascii="Courier New"/>
          <w:sz w:val="15"/>
        </w:rPr>
      </w:pPr>
    </w:p>
    <w:p w14:paraId="306638C6" w14:textId="77777777" w:rsidR="007F2429" w:rsidRDefault="00D927F8">
      <w:pPr>
        <w:pStyle w:val="BodyText"/>
        <w:tabs>
          <w:tab w:val="left" w:pos="6291"/>
        </w:tabs>
        <w:spacing w:before="100" w:line="480" w:lineRule="auto"/>
        <w:ind w:left="100" w:right="118"/>
        <w:rPr>
          <w:rFonts w:ascii="Courier New"/>
        </w:rPr>
      </w:pPr>
      <w:r>
        <w:rPr>
          <w:rFonts w:ascii="Courier New"/>
        </w:rPr>
        <w:t>priority and two</w:t>
      </w:r>
      <w:r>
        <w:rPr>
          <w:rFonts w:ascii="Courier New"/>
          <w:spacing w:val="-23"/>
        </w:rPr>
        <w:t xml:space="preserve"> </w:t>
      </w:r>
      <w:r>
        <w:rPr>
          <w:rFonts w:ascii="Courier New"/>
        </w:rPr>
        <w:t>invitational</w:t>
      </w:r>
      <w:r>
        <w:rPr>
          <w:rFonts w:ascii="Courier New"/>
          <w:spacing w:val="-7"/>
        </w:rPr>
        <w:t xml:space="preserve"> </w:t>
      </w:r>
      <w:r>
        <w:rPr>
          <w:rFonts w:ascii="Courier New"/>
        </w:rPr>
        <w:t>priorities.</w:t>
      </w:r>
      <w:r>
        <w:rPr>
          <w:rFonts w:ascii="Courier New"/>
        </w:rPr>
        <w:tab/>
        <w:t>In accordance with 34 CFR 75.105(b)(2)(ii), the competitive preference priority is</w:t>
      </w:r>
      <w:r>
        <w:rPr>
          <w:rFonts w:ascii="Courier New"/>
          <w:spacing w:val="-56"/>
        </w:rPr>
        <w:t xml:space="preserve"> </w:t>
      </w:r>
      <w:r>
        <w:rPr>
          <w:rFonts w:ascii="Courier New"/>
        </w:rPr>
        <w:t>from 34 CFR</w:t>
      </w:r>
      <w:r>
        <w:rPr>
          <w:rFonts w:ascii="Courier New"/>
          <w:spacing w:val="-3"/>
        </w:rPr>
        <w:t xml:space="preserve"> </w:t>
      </w:r>
      <w:r>
        <w:rPr>
          <w:rFonts w:ascii="Courier New"/>
        </w:rPr>
        <w:t>225.12.</w:t>
      </w:r>
    </w:p>
    <w:p w14:paraId="306638C7" w14:textId="77777777" w:rsidR="007F2429" w:rsidRDefault="00D927F8">
      <w:pPr>
        <w:pStyle w:val="BodyText"/>
        <w:tabs>
          <w:tab w:val="left" w:pos="4996"/>
        </w:tabs>
        <w:spacing w:line="270" w:lineRule="exact"/>
        <w:ind w:left="100"/>
        <w:rPr>
          <w:rFonts w:ascii="Courier New"/>
        </w:rPr>
      </w:pPr>
      <w:r>
        <w:rPr>
          <w:rFonts w:ascii="Courier New"/>
          <w:u w:val="single"/>
        </w:rPr>
        <w:t>Competitive</w:t>
      </w:r>
      <w:r>
        <w:rPr>
          <w:rFonts w:ascii="Courier New"/>
          <w:spacing w:val="-11"/>
          <w:u w:val="single"/>
        </w:rPr>
        <w:t xml:space="preserve"> </w:t>
      </w:r>
      <w:r>
        <w:rPr>
          <w:rFonts w:ascii="Courier New"/>
          <w:u w:val="single"/>
        </w:rPr>
        <w:t>Preference</w:t>
      </w:r>
      <w:r>
        <w:rPr>
          <w:rFonts w:ascii="Courier New"/>
          <w:spacing w:val="-10"/>
          <w:u w:val="single"/>
        </w:rPr>
        <w:t xml:space="preserve"> </w:t>
      </w:r>
      <w:r>
        <w:rPr>
          <w:rFonts w:ascii="Courier New"/>
          <w:u w:val="single"/>
        </w:rPr>
        <w:t>Priority</w:t>
      </w:r>
      <w:r>
        <w:rPr>
          <w:rFonts w:ascii="Courier New"/>
        </w:rPr>
        <w:t>:</w:t>
      </w:r>
      <w:r>
        <w:rPr>
          <w:rFonts w:ascii="Courier New"/>
        </w:rPr>
        <w:tab/>
        <w:t>For FY 2019 and any</w:t>
      </w:r>
      <w:r>
        <w:rPr>
          <w:rFonts w:ascii="Courier New"/>
          <w:spacing w:val="-19"/>
        </w:rPr>
        <w:t xml:space="preserve"> </w:t>
      </w:r>
      <w:r>
        <w:rPr>
          <w:rFonts w:ascii="Courier New"/>
        </w:rPr>
        <w:t>subsequent</w:t>
      </w:r>
    </w:p>
    <w:p w14:paraId="306638C8" w14:textId="77777777" w:rsidR="007F2429" w:rsidRDefault="007F2429">
      <w:pPr>
        <w:pStyle w:val="BodyText"/>
        <w:spacing w:before="3"/>
        <w:rPr>
          <w:rFonts w:ascii="Courier New"/>
          <w:sz w:val="15"/>
        </w:rPr>
      </w:pPr>
    </w:p>
    <w:p w14:paraId="306638C9" w14:textId="77777777" w:rsidR="007F2429" w:rsidRDefault="00D927F8">
      <w:pPr>
        <w:pStyle w:val="BodyText"/>
        <w:tabs>
          <w:tab w:val="left" w:pos="4996"/>
        </w:tabs>
        <w:spacing w:before="101" w:line="480" w:lineRule="auto"/>
        <w:ind w:left="100" w:right="406"/>
        <w:rPr>
          <w:rFonts w:ascii="Courier New"/>
        </w:rPr>
      </w:pPr>
      <w:r>
        <w:rPr>
          <w:rFonts w:ascii="Courier New"/>
        </w:rPr>
        <w:t>year in which we make awards from the list of unfunded applications from this competition, this priority is a competitive</w:t>
      </w:r>
      <w:r>
        <w:rPr>
          <w:rFonts w:ascii="Courier New"/>
          <w:spacing w:val="-11"/>
        </w:rPr>
        <w:t xml:space="preserve"> </w:t>
      </w:r>
      <w:r>
        <w:rPr>
          <w:rFonts w:ascii="Courier New"/>
        </w:rPr>
        <w:t>preference</w:t>
      </w:r>
      <w:r>
        <w:rPr>
          <w:rFonts w:ascii="Courier New"/>
          <w:spacing w:val="-10"/>
        </w:rPr>
        <w:t xml:space="preserve"> </w:t>
      </w:r>
      <w:r>
        <w:rPr>
          <w:rFonts w:ascii="Courier New"/>
        </w:rPr>
        <w:t>priority.</w:t>
      </w:r>
      <w:r>
        <w:rPr>
          <w:rFonts w:ascii="Courier New"/>
        </w:rPr>
        <w:tab/>
        <w:t>Under 34 CFR</w:t>
      </w:r>
      <w:r>
        <w:rPr>
          <w:rFonts w:ascii="Courier New"/>
          <w:spacing w:val="-24"/>
        </w:rPr>
        <w:t xml:space="preserve"> </w:t>
      </w:r>
      <w:r>
        <w:rPr>
          <w:rFonts w:ascii="Courier New"/>
        </w:rPr>
        <w:t>75.105(c)(2)(i), we award up to an additional 15 points to an application, depending on how well the application addresses the</w:t>
      </w:r>
      <w:r>
        <w:rPr>
          <w:rFonts w:ascii="Courier New"/>
          <w:spacing w:val="-43"/>
        </w:rPr>
        <w:t xml:space="preserve"> </w:t>
      </w:r>
      <w:r>
        <w:rPr>
          <w:rFonts w:ascii="Courier New"/>
        </w:rPr>
        <w:t>priority.</w:t>
      </w:r>
    </w:p>
    <w:p w14:paraId="306638CA" w14:textId="77777777" w:rsidR="007F2429" w:rsidRDefault="00D927F8">
      <w:pPr>
        <w:pStyle w:val="BodyText"/>
        <w:ind w:left="820"/>
        <w:jc w:val="both"/>
        <w:rPr>
          <w:rFonts w:ascii="Courier New"/>
        </w:rPr>
      </w:pPr>
      <w:r>
        <w:rPr>
          <w:rFonts w:ascii="Courier New"/>
        </w:rPr>
        <w:t>This priority is:</w:t>
      </w:r>
    </w:p>
    <w:p w14:paraId="306638CB" w14:textId="77777777" w:rsidR="007F2429" w:rsidRDefault="007F2429">
      <w:pPr>
        <w:pStyle w:val="BodyText"/>
        <w:spacing w:before="10"/>
        <w:rPr>
          <w:rFonts w:ascii="Courier New"/>
          <w:sz w:val="23"/>
        </w:rPr>
      </w:pPr>
    </w:p>
    <w:p w14:paraId="306638CC" w14:textId="77777777" w:rsidR="007F2429" w:rsidRDefault="00D927F8">
      <w:pPr>
        <w:pStyle w:val="BodyText"/>
        <w:spacing w:line="480" w:lineRule="auto"/>
        <w:ind w:left="100" w:right="982" w:firstLine="720"/>
        <w:jc w:val="both"/>
        <w:rPr>
          <w:rFonts w:ascii="Courier New"/>
        </w:rPr>
      </w:pPr>
      <w:r>
        <w:rPr>
          <w:rFonts w:ascii="Courier New"/>
        </w:rPr>
        <w:t xml:space="preserve">The capacity of </w:t>
      </w:r>
      <w:r>
        <w:rPr>
          <w:rFonts w:ascii="Courier New"/>
          <w:i/>
        </w:rPr>
        <w:t xml:space="preserve">charter schools </w:t>
      </w:r>
      <w:r>
        <w:rPr>
          <w:rFonts w:ascii="Courier New"/>
        </w:rPr>
        <w:t>to offer public school choice in those communities with the greatest need for this choice based on--</w:t>
      </w:r>
    </w:p>
    <w:p w14:paraId="306638CD" w14:textId="77777777" w:rsidR="007F2429" w:rsidRDefault="00D927F8" w:rsidP="00D927F8">
      <w:pPr>
        <w:pStyle w:val="ListParagraph"/>
        <w:numPr>
          <w:ilvl w:val="1"/>
          <w:numId w:val="51"/>
        </w:numPr>
        <w:tabs>
          <w:tab w:val="left" w:pos="1540"/>
          <w:tab w:val="left" w:pos="1541"/>
        </w:tabs>
        <w:spacing w:before="1" w:line="480" w:lineRule="auto"/>
        <w:ind w:right="118" w:firstLine="720"/>
        <w:rPr>
          <w:rFonts w:ascii="Courier New"/>
          <w:sz w:val="24"/>
        </w:rPr>
      </w:pPr>
      <w:r>
        <w:rPr>
          <w:rFonts w:ascii="Courier New"/>
          <w:sz w:val="24"/>
        </w:rPr>
        <w:t>The extent to which the applicant would target</w:t>
      </w:r>
      <w:r>
        <w:rPr>
          <w:rFonts w:ascii="Courier New"/>
          <w:spacing w:val="-46"/>
          <w:sz w:val="24"/>
        </w:rPr>
        <w:t xml:space="preserve"> </w:t>
      </w:r>
      <w:r>
        <w:rPr>
          <w:rFonts w:ascii="Courier New"/>
          <w:sz w:val="24"/>
        </w:rPr>
        <w:t>services to geographic areas in which a large proportion or number of public schools have been identified for comprehensive support</w:t>
      </w:r>
      <w:r>
        <w:rPr>
          <w:rFonts w:ascii="Courier New"/>
          <w:spacing w:val="-55"/>
          <w:sz w:val="24"/>
        </w:rPr>
        <w:t xml:space="preserve"> </w:t>
      </w:r>
      <w:r>
        <w:rPr>
          <w:rFonts w:ascii="Courier New"/>
          <w:sz w:val="24"/>
        </w:rPr>
        <w:t>and improvement or targeted support and improvement under the ESEA, as amended by the Every Student Succeeds Act (up to 5</w:t>
      </w:r>
      <w:r>
        <w:rPr>
          <w:rFonts w:ascii="Courier New"/>
          <w:spacing w:val="-42"/>
          <w:sz w:val="24"/>
        </w:rPr>
        <w:t xml:space="preserve"> </w:t>
      </w:r>
      <w:r>
        <w:rPr>
          <w:rFonts w:ascii="Courier New"/>
          <w:sz w:val="24"/>
        </w:rPr>
        <w:t>points);</w:t>
      </w:r>
    </w:p>
    <w:p w14:paraId="306638CE" w14:textId="77777777" w:rsidR="007F2429" w:rsidRDefault="00D927F8" w:rsidP="00D927F8">
      <w:pPr>
        <w:pStyle w:val="ListParagraph"/>
        <w:numPr>
          <w:ilvl w:val="1"/>
          <w:numId w:val="51"/>
        </w:numPr>
        <w:tabs>
          <w:tab w:val="left" w:pos="1540"/>
          <w:tab w:val="left" w:pos="1541"/>
        </w:tabs>
        <w:spacing w:line="480" w:lineRule="auto"/>
        <w:ind w:right="118" w:firstLine="720"/>
        <w:rPr>
          <w:rFonts w:ascii="Courier New"/>
          <w:sz w:val="24"/>
        </w:rPr>
      </w:pPr>
      <w:r>
        <w:rPr>
          <w:rFonts w:ascii="Courier New"/>
          <w:sz w:val="24"/>
        </w:rPr>
        <w:t>The extent to which the applicant would target</w:t>
      </w:r>
      <w:r>
        <w:rPr>
          <w:rFonts w:ascii="Courier New"/>
          <w:spacing w:val="-46"/>
          <w:sz w:val="24"/>
        </w:rPr>
        <w:t xml:space="preserve"> </w:t>
      </w:r>
      <w:r>
        <w:rPr>
          <w:rFonts w:ascii="Courier New"/>
          <w:sz w:val="24"/>
        </w:rPr>
        <w:t>services to geographic areas in which a large proportion of students perform below proficient on State academic assessments (up to 5 points);</w:t>
      </w:r>
      <w:r>
        <w:rPr>
          <w:rFonts w:ascii="Courier New"/>
          <w:spacing w:val="-2"/>
          <w:sz w:val="24"/>
        </w:rPr>
        <w:t xml:space="preserve"> </w:t>
      </w:r>
      <w:r>
        <w:rPr>
          <w:rFonts w:ascii="Courier New"/>
          <w:sz w:val="24"/>
        </w:rPr>
        <w:t>and</w:t>
      </w:r>
    </w:p>
    <w:p w14:paraId="306638CF" w14:textId="77777777" w:rsidR="007F2429" w:rsidRDefault="007F2429">
      <w:pPr>
        <w:spacing w:line="480" w:lineRule="auto"/>
        <w:rPr>
          <w:rFonts w:ascii="Courier New"/>
          <w:sz w:val="24"/>
        </w:rPr>
        <w:sectPr w:rsidR="007F2429">
          <w:pgSz w:w="12240" w:h="15840"/>
          <w:pgMar w:top="1300" w:right="1460" w:bottom="980" w:left="1200" w:header="0" w:footer="734" w:gutter="0"/>
          <w:cols w:space="720"/>
        </w:sectPr>
      </w:pPr>
    </w:p>
    <w:p w14:paraId="306638D0" w14:textId="77777777" w:rsidR="007F2429" w:rsidRDefault="00D927F8" w:rsidP="00D927F8">
      <w:pPr>
        <w:pStyle w:val="ListParagraph"/>
        <w:numPr>
          <w:ilvl w:val="1"/>
          <w:numId w:val="51"/>
        </w:numPr>
        <w:tabs>
          <w:tab w:val="left" w:pos="1541"/>
        </w:tabs>
        <w:spacing w:before="81" w:line="480" w:lineRule="auto"/>
        <w:ind w:right="118" w:firstLine="720"/>
        <w:jc w:val="both"/>
        <w:rPr>
          <w:rFonts w:ascii="Courier New"/>
          <w:sz w:val="24"/>
        </w:rPr>
      </w:pPr>
      <w:r>
        <w:rPr>
          <w:rFonts w:ascii="Courier New"/>
          <w:sz w:val="24"/>
        </w:rPr>
        <w:t>The extent to which the applicant would target</w:t>
      </w:r>
      <w:r>
        <w:rPr>
          <w:rFonts w:ascii="Courier New"/>
          <w:spacing w:val="-46"/>
          <w:sz w:val="24"/>
        </w:rPr>
        <w:t xml:space="preserve"> </w:t>
      </w:r>
      <w:r>
        <w:rPr>
          <w:rFonts w:ascii="Courier New"/>
          <w:sz w:val="24"/>
        </w:rPr>
        <w:t>services to communities with large proportions of students from</w:t>
      </w:r>
      <w:r>
        <w:rPr>
          <w:rFonts w:ascii="Courier New"/>
          <w:spacing w:val="-55"/>
          <w:sz w:val="24"/>
        </w:rPr>
        <w:t xml:space="preserve"> </w:t>
      </w:r>
      <w:r>
        <w:rPr>
          <w:rFonts w:ascii="Courier New"/>
          <w:sz w:val="24"/>
        </w:rPr>
        <w:t>low-income families (up to 5</w:t>
      </w:r>
      <w:r>
        <w:rPr>
          <w:rFonts w:ascii="Courier New"/>
          <w:spacing w:val="-6"/>
          <w:sz w:val="24"/>
        </w:rPr>
        <w:t xml:space="preserve"> </w:t>
      </w:r>
      <w:r>
        <w:rPr>
          <w:rFonts w:ascii="Courier New"/>
          <w:sz w:val="24"/>
        </w:rPr>
        <w:t>points).</w:t>
      </w:r>
    </w:p>
    <w:p w14:paraId="306638D1" w14:textId="77777777" w:rsidR="007F2429" w:rsidRDefault="00D927F8">
      <w:pPr>
        <w:pStyle w:val="BodyText"/>
        <w:tabs>
          <w:tab w:val="left" w:pos="3844"/>
        </w:tabs>
        <w:spacing w:before="1" w:line="480" w:lineRule="auto"/>
        <w:ind w:left="100" w:right="262"/>
        <w:rPr>
          <w:rFonts w:ascii="Courier New"/>
        </w:rPr>
      </w:pPr>
      <w:r>
        <w:rPr>
          <w:rFonts w:ascii="Courier New"/>
          <w:u w:val="single"/>
        </w:rPr>
        <w:t>Invitational</w:t>
      </w:r>
      <w:r>
        <w:rPr>
          <w:rFonts w:ascii="Courier New"/>
          <w:spacing w:val="-12"/>
          <w:u w:val="single"/>
        </w:rPr>
        <w:t xml:space="preserve"> </w:t>
      </w:r>
      <w:r>
        <w:rPr>
          <w:rFonts w:ascii="Courier New"/>
          <w:u w:val="single"/>
        </w:rPr>
        <w:t>Priorities</w:t>
      </w:r>
      <w:r>
        <w:rPr>
          <w:rFonts w:ascii="Courier New"/>
        </w:rPr>
        <w:t>:</w:t>
      </w:r>
      <w:r>
        <w:rPr>
          <w:rFonts w:ascii="Courier New"/>
        </w:rPr>
        <w:tab/>
        <w:t>For FY 2019 and any subsequent year</w:t>
      </w:r>
      <w:r>
        <w:rPr>
          <w:rFonts w:ascii="Courier New"/>
          <w:spacing w:val="-31"/>
        </w:rPr>
        <w:t xml:space="preserve"> </w:t>
      </w:r>
      <w:r>
        <w:rPr>
          <w:rFonts w:ascii="Courier New"/>
        </w:rPr>
        <w:t>in which we make awards from the list of unfunded applications</w:t>
      </w:r>
      <w:r>
        <w:rPr>
          <w:rFonts w:ascii="Courier New"/>
          <w:spacing w:val="-53"/>
        </w:rPr>
        <w:t xml:space="preserve"> </w:t>
      </w:r>
      <w:r>
        <w:rPr>
          <w:rFonts w:ascii="Courier New"/>
        </w:rPr>
        <w:t>from this competition, these priorities are invitational priorities. Under 34 CFR 75.105(c)(1) we do not give an application that meets these invitational priorities a competitive or absolute preference over other</w:t>
      </w:r>
      <w:r>
        <w:rPr>
          <w:rFonts w:ascii="Courier New"/>
          <w:spacing w:val="-6"/>
        </w:rPr>
        <w:t xml:space="preserve"> </w:t>
      </w:r>
      <w:r>
        <w:rPr>
          <w:rFonts w:ascii="Courier New"/>
        </w:rPr>
        <w:t>applications.</w:t>
      </w:r>
    </w:p>
    <w:p w14:paraId="306638D2" w14:textId="77777777" w:rsidR="007F2429" w:rsidRDefault="00D927F8">
      <w:pPr>
        <w:pStyle w:val="BodyText"/>
        <w:spacing w:line="480" w:lineRule="auto"/>
        <w:ind w:left="1540" w:right="4563" w:hanging="720"/>
        <w:rPr>
          <w:rFonts w:ascii="Courier New"/>
        </w:rPr>
      </w:pPr>
      <w:r>
        <w:rPr>
          <w:rFonts w:ascii="Courier New"/>
        </w:rPr>
        <w:t xml:space="preserve">These priorities are: </w:t>
      </w:r>
      <w:r>
        <w:rPr>
          <w:rFonts w:ascii="Courier New"/>
          <w:u w:val="single"/>
        </w:rPr>
        <w:t>Invitational Priority 1</w:t>
      </w:r>
      <w:r>
        <w:rPr>
          <w:rFonts w:ascii="Courier New"/>
        </w:rPr>
        <w:t>.</w:t>
      </w:r>
    </w:p>
    <w:p w14:paraId="306638D3" w14:textId="77777777" w:rsidR="007F2429" w:rsidRDefault="00D927F8">
      <w:pPr>
        <w:pStyle w:val="BodyText"/>
        <w:spacing w:line="272" w:lineRule="exact"/>
        <w:ind w:left="820"/>
        <w:rPr>
          <w:rFonts w:ascii="Courier New"/>
        </w:rPr>
      </w:pPr>
      <w:r>
        <w:rPr>
          <w:rFonts w:ascii="Courier New"/>
        </w:rPr>
        <w:t>Applicants proposing to--</w:t>
      </w:r>
    </w:p>
    <w:p w14:paraId="306638D4" w14:textId="77777777" w:rsidR="007F2429" w:rsidRDefault="007F2429">
      <w:pPr>
        <w:pStyle w:val="BodyText"/>
        <w:rPr>
          <w:rFonts w:ascii="Courier New"/>
        </w:rPr>
      </w:pPr>
    </w:p>
    <w:p w14:paraId="306638D5" w14:textId="77777777" w:rsidR="007F2429" w:rsidRDefault="00D927F8" w:rsidP="00D927F8">
      <w:pPr>
        <w:pStyle w:val="ListParagraph"/>
        <w:numPr>
          <w:ilvl w:val="0"/>
          <w:numId w:val="50"/>
        </w:numPr>
        <w:tabs>
          <w:tab w:val="left" w:pos="1540"/>
          <w:tab w:val="left" w:pos="1541"/>
        </w:tabs>
        <w:spacing w:line="480" w:lineRule="auto"/>
        <w:ind w:right="406" w:firstLine="720"/>
        <w:rPr>
          <w:rFonts w:ascii="Courier New"/>
          <w:sz w:val="24"/>
        </w:rPr>
      </w:pPr>
      <w:r>
        <w:rPr>
          <w:rFonts w:ascii="Courier New"/>
          <w:sz w:val="24"/>
        </w:rPr>
        <w:t>Target services in one or more qualified opportunity zones as designated by the Secretary of the Treasury under section 1400Z-1 of the Internal Revenue Code, as amended by</w:t>
      </w:r>
      <w:r>
        <w:rPr>
          <w:rFonts w:ascii="Courier New"/>
          <w:spacing w:val="-52"/>
          <w:sz w:val="24"/>
        </w:rPr>
        <w:t xml:space="preserve"> </w:t>
      </w:r>
      <w:r>
        <w:rPr>
          <w:rFonts w:ascii="Courier New"/>
          <w:sz w:val="24"/>
        </w:rPr>
        <w:t>the Tax Cuts and Jobs Act (Pub. L. 115-97);</w:t>
      </w:r>
      <w:r>
        <w:rPr>
          <w:rFonts w:ascii="Courier New"/>
          <w:spacing w:val="-16"/>
          <w:sz w:val="24"/>
        </w:rPr>
        <w:t xml:space="preserve"> </w:t>
      </w:r>
      <w:r>
        <w:rPr>
          <w:rFonts w:ascii="Courier New"/>
          <w:sz w:val="24"/>
        </w:rPr>
        <w:t>or</w:t>
      </w:r>
    </w:p>
    <w:p w14:paraId="306638D6" w14:textId="77777777" w:rsidR="007F2429" w:rsidRDefault="00D927F8" w:rsidP="00D927F8">
      <w:pPr>
        <w:pStyle w:val="ListParagraph"/>
        <w:numPr>
          <w:ilvl w:val="0"/>
          <w:numId w:val="50"/>
        </w:numPr>
        <w:tabs>
          <w:tab w:val="left" w:pos="1540"/>
          <w:tab w:val="left" w:pos="1541"/>
        </w:tabs>
        <w:spacing w:line="480" w:lineRule="auto"/>
        <w:ind w:right="118" w:firstLine="720"/>
        <w:rPr>
          <w:rFonts w:ascii="Courier New"/>
          <w:sz w:val="24"/>
        </w:rPr>
      </w:pPr>
      <w:r>
        <w:rPr>
          <w:rFonts w:ascii="Courier New"/>
          <w:sz w:val="24"/>
        </w:rPr>
        <w:t>Partner with one or more qualified opportunity funds under section 1400Z-2 of the Internal Revenue Code, as amended</w:t>
      </w:r>
      <w:r>
        <w:rPr>
          <w:rFonts w:ascii="Courier New"/>
          <w:spacing w:val="-54"/>
          <w:sz w:val="24"/>
        </w:rPr>
        <w:t xml:space="preserve"> </w:t>
      </w:r>
      <w:r>
        <w:rPr>
          <w:rFonts w:ascii="Courier New"/>
          <w:sz w:val="24"/>
        </w:rPr>
        <w:t>by the Tax Cuts and Jobs Act, in financing charter school facilities.</w:t>
      </w:r>
    </w:p>
    <w:p w14:paraId="306638D7" w14:textId="77777777" w:rsidR="007F2429" w:rsidRDefault="00D927F8">
      <w:pPr>
        <w:pStyle w:val="BodyText"/>
        <w:spacing w:line="480" w:lineRule="auto"/>
        <w:ind w:left="100" w:firstLine="720"/>
        <w:rPr>
          <w:rFonts w:ascii="Courier New"/>
        </w:rPr>
      </w:pPr>
      <w:r>
        <w:rPr>
          <w:rFonts w:ascii="Courier New"/>
        </w:rPr>
        <w:t>In addressing this priority, an applicant is encouraged to provide the census tract number(s) of the qualified opportunity zone(s) in which it proposes to target services and identify</w:t>
      </w:r>
      <w:r>
        <w:rPr>
          <w:rFonts w:ascii="Courier New"/>
          <w:spacing w:val="-53"/>
        </w:rPr>
        <w:t xml:space="preserve"> </w:t>
      </w:r>
      <w:r>
        <w:rPr>
          <w:rFonts w:ascii="Courier New"/>
        </w:rPr>
        <w:t>the qualified opportunity fund(s) with which it proposes to</w:t>
      </w:r>
      <w:r>
        <w:rPr>
          <w:rFonts w:ascii="Courier New"/>
          <w:spacing w:val="-54"/>
        </w:rPr>
        <w:t xml:space="preserve"> </w:t>
      </w:r>
      <w:r>
        <w:rPr>
          <w:rFonts w:ascii="Courier New"/>
        </w:rPr>
        <w:t>partner,</w:t>
      </w:r>
    </w:p>
    <w:p w14:paraId="306638D8" w14:textId="77777777" w:rsidR="007F2429" w:rsidRDefault="00D927F8">
      <w:pPr>
        <w:pStyle w:val="BodyText"/>
        <w:tabs>
          <w:tab w:val="left" w:pos="2404"/>
        </w:tabs>
        <w:spacing w:before="1"/>
        <w:ind w:left="100"/>
        <w:rPr>
          <w:rFonts w:ascii="Courier New"/>
        </w:rPr>
      </w:pPr>
      <w:r>
        <w:rPr>
          <w:rFonts w:ascii="Courier New"/>
        </w:rPr>
        <w:t>as</w:t>
      </w:r>
      <w:r>
        <w:rPr>
          <w:rFonts w:ascii="Courier New"/>
          <w:spacing w:val="-7"/>
        </w:rPr>
        <w:t xml:space="preserve"> </w:t>
      </w:r>
      <w:r>
        <w:rPr>
          <w:rFonts w:ascii="Courier New"/>
        </w:rPr>
        <w:t>applicable.</w:t>
      </w:r>
      <w:r>
        <w:rPr>
          <w:rFonts w:ascii="Courier New"/>
        </w:rPr>
        <w:tab/>
        <w:t>A list of qualified opportunity zones,</w:t>
      </w:r>
      <w:r>
        <w:rPr>
          <w:rFonts w:ascii="Courier New"/>
          <w:spacing w:val="-20"/>
        </w:rPr>
        <w:t xml:space="preserve"> </w:t>
      </w:r>
      <w:r>
        <w:rPr>
          <w:rFonts w:ascii="Courier New"/>
        </w:rPr>
        <w:t>with</w:t>
      </w:r>
    </w:p>
    <w:p w14:paraId="306638D9" w14:textId="77777777" w:rsidR="007F2429" w:rsidRDefault="007F2429">
      <w:pPr>
        <w:rPr>
          <w:rFonts w:ascii="Courier New"/>
        </w:rPr>
        <w:sectPr w:rsidR="007F2429">
          <w:pgSz w:w="12240" w:h="15840"/>
          <w:pgMar w:top="1300" w:right="1460" w:bottom="980" w:left="1200" w:header="0" w:footer="734" w:gutter="0"/>
          <w:cols w:space="720"/>
        </w:sectPr>
      </w:pPr>
    </w:p>
    <w:p w14:paraId="306638DA" w14:textId="77777777" w:rsidR="007F2429" w:rsidRDefault="00D927F8">
      <w:pPr>
        <w:pStyle w:val="BodyText"/>
        <w:spacing w:before="81" w:line="480" w:lineRule="auto"/>
        <w:ind w:left="100" w:right="2853"/>
        <w:rPr>
          <w:rFonts w:ascii="Courier New"/>
        </w:rPr>
      </w:pPr>
      <w:r>
        <w:rPr>
          <w:rFonts w:ascii="Courier New"/>
        </w:rPr>
        <w:t xml:space="preserve">census tract numbers, is available at </w:t>
      </w:r>
      <w:hyperlink r:id="rId18">
        <w:r>
          <w:rPr>
            <w:rFonts w:ascii="Courier New"/>
          </w:rPr>
          <w:t>www.cdfifund.gov/Pages/Opportunity-Zones.aspx.</w:t>
        </w:r>
      </w:hyperlink>
    </w:p>
    <w:p w14:paraId="306638DB" w14:textId="77777777" w:rsidR="007F2429" w:rsidRDefault="00D927F8">
      <w:pPr>
        <w:pStyle w:val="BodyText"/>
        <w:tabs>
          <w:tab w:val="left" w:pos="1108"/>
        </w:tabs>
        <w:spacing w:line="480" w:lineRule="auto"/>
        <w:ind w:left="100" w:right="262"/>
        <w:rPr>
          <w:rFonts w:ascii="Courier New"/>
        </w:rPr>
      </w:pPr>
      <w:r>
        <w:rPr>
          <w:rFonts w:ascii="Courier New"/>
        </w:rPr>
        <w:t>Note:</w:t>
      </w:r>
      <w:r>
        <w:rPr>
          <w:rFonts w:ascii="Courier New"/>
        </w:rPr>
        <w:tab/>
        <w:t>The Department is also interested in applications that leverage newly created or previously untapped sources of</w:t>
      </w:r>
      <w:r>
        <w:rPr>
          <w:rFonts w:ascii="Courier New"/>
          <w:spacing w:val="-54"/>
        </w:rPr>
        <w:t xml:space="preserve"> </w:t>
      </w:r>
      <w:r>
        <w:rPr>
          <w:rFonts w:ascii="Courier New"/>
        </w:rPr>
        <w:t xml:space="preserve">capital or other assistance, which may include non-Federal programs, in financing </w:t>
      </w:r>
      <w:r>
        <w:rPr>
          <w:rFonts w:ascii="Courier New"/>
          <w:i/>
        </w:rPr>
        <w:t>charter school</w:t>
      </w:r>
      <w:r>
        <w:rPr>
          <w:rFonts w:ascii="Courier New"/>
          <w:i/>
          <w:spacing w:val="-6"/>
        </w:rPr>
        <w:t xml:space="preserve"> </w:t>
      </w:r>
      <w:r>
        <w:rPr>
          <w:rFonts w:ascii="Courier New"/>
        </w:rPr>
        <w:t>facilities.</w:t>
      </w:r>
    </w:p>
    <w:p w14:paraId="306638DC" w14:textId="77777777" w:rsidR="007F2429" w:rsidRDefault="00D927F8">
      <w:pPr>
        <w:pStyle w:val="BodyText"/>
        <w:spacing w:line="271" w:lineRule="exact"/>
        <w:ind w:left="100"/>
        <w:rPr>
          <w:rFonts w:ascii="Courier New"/>
        </w:rPr>
      </w:pPr>
      <w:r>
        <w:rPr>
          <w:rFonts w:ascii="Courier New"/>
          <w:u w:val="single"/>
        </w:rPr>
        <w:t>Invitational Priority 2</w:t>
      </w:r>
      <w:r>
        <w:rPr>
          <w:rFonts w:ascii="Courier New"/>
        </w:rPr>
        <w:t>.</w:t>
      </w:r>
    </w:p>
    <w:p w14:paraId="306638DD" w14:textId="77777777" w:rsidR="007F2429" w:rsidRDefault="007F2429">
      <w:pPr>
        <w:pStyle w:val="BodyText"/>
        <w:spacing w:before="3"/>
        <w:rPr>
          <w:rFonts w:ascii="Courier New"/>
          <w:sz w:val="15"/>
        </w:rPr>
      </w:pPr>
    </w:p>
    <w:p w14:paraId="306638DE" w14:textId="77777777" w:rsidR="007F2429" w:rsidRDefault="00D927F8">
      <w:pPr>
        <w:pStyle w:val="BodyText"/>
        <w:tabs>
          <w:tab w:val="left" w:pos="4420"/>
        </w:tabs>
        <w:spacing w:before="100" w:line="480" w:lineRule="auto"/>
        <w:ind w:left="100" w:right="262" w:firstLine="1440"/>
        <w:rPr>
          <w:rFonts w:ascii="Courier New"/>
        </w:rPr>
      </w:pPr>
      <w:r>
        <w:rPr>
          <w:rFonts w:ascii="Courier New"/>
        </w:rPr>
        <w:t>Projects proposing to target services in geographic areas and communities for which limited or no services have</w:t>
      </w:r>
      <w:r>
        <w:rPr>
          <w:rFonts w:ascii="Courier New"/>
          <w:spacing w:val="-53"/>
        </w:rPr>
        <w:t xml:space="preserve"> </w:t>
      </w:r>
      <w:r>
        <w:rPr>
          <w:rFonts w:ascii="Courier New"/>
        </w:rPr>
        <w:t>been provided under</w:t>
      </w:r>
      <w:r>
        <w:rPr>
          <w:rFonts w:ascii="Courier New"/>
          <w:spacing w:val="-13"/>
        </w:rPr>
        <w:t xml:space="preserve"> </w:t>
      </w:r>
      <w:r>
        <w:rPr>
          <w:rFonts w:ascii="Courier New"/>
        </w:rPr>
        <w:t>this</w:t>
      </w:r>
      <w:r>
        <w:rPr>
          <w:rFonts w:ascii="Courier New"/>
          <w:spacing w:val="-6"/>
        </w:rPr>
        <w:t xml:space="preserve"> </w:t>
      </w:r>
      <w:r>
        <w:rPr>
          <w:rFonts w:ascii="Courier New"/>
        </w:rPr>
        <w:t>program.</w:t>
      </w:r>
      <w:r>
        <w:rPr>
          <w:rFonts w:ascii="Courier New"/>
        </w:rPr>
        <w:tab/>
        <w:t>Detailed information regarding</w:t>
      </w:r>
      <w:r>
        <w:rPr>
          <w:rFonts w:ascii="Courier New"/>
          <w:spacing w:val="-29"/>
        </w:rPr>
        <w:t xml:space="preserve"> </w:t>
      </w:r>
      <w:r>
        <w:rPr>
          <w:rFonts w:ascii="Courier New"/>
        </w:rPr>
        <w:t>the geographic areas and communities for which services have been provided under this program is available on the National</w:t>
      </w:r>
      <w:r>
        <w:rPr>
          <w:rFonts w:ascii="Courier New"/>
          <w:spacing w:val="-54"/>
        </w:rPr>
        <w:t xml:space="preserve"> </w:t>
      </w:r>
      <w:r>
        <w:rPr>
          <w:rFonts w:ascii="Courier New"/>
        </w:rPr>
        <w:t>Charter School Resource Center webpage at https://charterschoolcenter.ed.gov/facilities/facilities- transactions-data.</w:t>
      </w:r>
    </w:p>
    <w:p w14:paraId="306638DF" w14:textId="77777777" w:rsidR="007F2429" w:rsidRDefault="00D927F8">
      <w:pPr>
        <w:pStyle w:val="BodyText"/>
        <w:spacing w:line="271" w:lineRule="exact"/>
        <w:ind w:left="100"/>
        <w:rPr>
          <w:rFonts w:ascii="Courier New"/>
        </w:rPr>
      </w:pPr>
      <w:r>
        <w:rPr>
          <w:rFonts w:ascii="Courier New"/>
          <w:u w:val="single"/>
        </w:rPr>
        <w:t>Definitions</w:t>
      </w:r>
      <w:r>
        <w:rPr>
          <w:rFonts w:ascii="Courier New"/>
        </w:rPr>
        <w:t>:</w:t>
      </w:r>
    </w:p>
    <w:p w14:paraId="306638E0" w14:textId="77777777" w:rsidR="007F2429" w:rsidRDefault="007F2429">
      <w:pPr>
        <w:pStyle w:val="BodyText"/>
        <w:spacing w:before="3"/>
        <w:rPr>
          <w:rFonts w:ascii="Courier New"/>
          <w:sz w:val="15"/>
        </w:rPr>
      </w:pPr>
    </w:p>
    <w:p w14:paraId="306638E1" w14:textId="77777777" w:rsidR="007F2429" w:rsidRDefault="00D927F8">
      <w:pPr>
        <w:pStyle w:val="BodyText"/>
        <w:spacing w:before="100" w:line="480" w:lineRule="auto"/>
        <w:ind w:left="100" w:right="530" w:firstLine="720"/>
        <w:rPr>
          <w:rFonts w:ascii="Courier New"/>
        </w:rPr>
      </w:pPr>
      <w:r>
        <w:rPr>
          <w:rFonts w:ascii="Courier New"/>
        </w:rPr>
        <w:t>The following definition is from section 4310 of the ESEA (20 U.S.C. 7221i(2)).</w:t>
      </w:r>
    </w:p>
    <w:p w14:paraId="306638E2" w14:textId="77777777" w:rsidR="007F2429" w:rsidRDefault="00D927F8">
      <w:pPr>
        <w:pStyle w:val="BodyText"/>
        <w:spacing w:line="272" w:lineRule="exact"/>
        <w:ind w:left="820"/>
        <w:rPr>
          <w:rFonts w:ascii="Courier New"/>
        </w:rPr>
      </w:pPr>
      <w:r>
        <w:rPr>
          <w:rFonts w:ascii="Courier New"/>
          <w:u w:val="single"/>
        </w:rPr>
        <w:t>Charter school</w:t>
      </w:r>
      <w:r>
        <w:rPr>
          <w:rFonts w:ascii="Courier New"/>
        </w:rPr>
        <w:t xml:space="preserve"> means a public school that--</w:t>
      </w:r>
    </w:p>
    <w:p w14:paraId="306638E3" w14:textId="77777777" w:rsidR="007F2429" w:rsidRDefault="007F2429">
      <w:pPr>
        <w:pStyle w:val="BodyText"/>
        <w:spacing w:before="3"/>
        <w:rPr>
          <w:rFonts w:ascii="Courier New"/>
          <w:sz w:val="15"/>
        </w:rPr>
      </w:pPr>
    </w:p>
    <w:p w14:paraId="306638E4" w14:textId="77777777" w:rsidR="007F2429" w:rsidRDefault="00D927F8" w:rsidP="00D927F8">
      <w:pPr>
        <w:pStyle w:val="ListParagraph"/>
        <w:numPr>
          <w:ilvl w:val="1"/>
          <w:numId w:val="50"/>
        </w:numPr>
        <w:tabs>
          <w:tab w:val="left" w:pos="1540"/>
          <w:tab w:val="left" w:pos="1541"/>
        </w:tabs>
        <w:spacing w:before="100" w:line="480" w:lineRule="auto"/>
        <w:ind w:right="118" w:firstLine="720"/>
        <w:rPr>
          <w:rFonts w:ascii="Courier New"/>
          <w:sz w:val="24"/>
        </w:rPr>
      </w:pPr>
      <w:r>
        <w:rPr>
          <w:rFonts w:ascii="Courier New"/>
          <w:sz w:val="24"/>
        </w:rPr>
        <w:t>In accordance with a specific State statute</w:t>
      </w:r>
      <w:r>
        <w:rPr>
          <w:rFonts w:ascii="Courier New"/>
          <w:spacing w:val="-47"/>
          <w:sz w:val="24"/>
        </w:rPr>
        <w:t xml:space="preserve"> </w:t>
      </w:r>
      <w:r>
        <w:rPr>
          <w:rFonts w:ascii="Courier New"/>
          <w:sz w:val="24"/>
        </w:rPr>
        <w:t>authorizing the granting of charters to schools, is exempt from significant State or local rules that inhibit the flexible operation and management of public schools, but not from any rules relating to the other requirements in section 4310 of the</w:t>
      </w:r>
      <w:r>
        <w:rPr>
          <w:rFonts w:ascii="Courier New"/>
          <w:spacing w:val="-21"/>
          <w:sz w:val="24"/>
        </w:rPr>
        <w:t xml:space="preserve"> </w:t>
      </w:r>
      <w:r>
        <w:rPr>
          <w:rFonts w:ascii="Courier New"/>
          <w:sz w:val="24"/>
        </w:rPr>
        <w:t>ESEA;</w:t>
      </w:r>
    </w:p>
    <w:p w14:paraId="306638E5" w14:textId="77777777" w:rsidR="007F2429" w:rsidRDefault="007F2429">
      <w:pPr>
        <w:spacing w:line="480" w:lineRule="auto"/>
        <w:rPr>
          <w:rFonts w:ascii="Courier New"/>
          <w:sz w:val="24"/>
        </w:rPr>
        <w:sectPr w:rsidR="007F2429">
          <w:pgSz w:w="12240" w:h="15840"/>
          <w:pgMar w:top="1300" w:right="1460" w:bottom="980" w:left="1200" w:header="0" w:footer="734" w:gutter="0"/>
          <w:cols w:space="720"/>
        </w:sectPr>
      </w:pPr>
    </w:p>
    <w:p w14:paraId="306638E6" w14:textId="77777777" w:rsidR="007F2429" w:rsidRDefault="00D927F8" w:rsidP="00D927F8">
      <w:pPr>
        <w:pStyle w:val="ListParagraph"/>
        <w:numPr>
          <w:ilvl w:val="1"/>
          <w:numId w:val="50"/>
        </w:numPr>
        <w:tabs>
          <w:tab w:val="left" w:pos="1541"/>
        </w:tabs>
        <w:spacing w:before="81" w:line="480" w:lineRule="auto"/>
        <w:ind w:right="694" w:firstLine="720"/>
        <w:jc w:val="both"/>
        <w:rPr>
          <w:rFonts w:ascii="Courier New"/>
          <w:sz w:val="24"/>
        </w:rPr>
      </w:pPr>
      <w:r>
        <w:rPr>
          <w:rFonts w:ascii="Courier New"/>
          <w:sz w:val="24"/>
        </w:rPr>
        <w:t>Is created by a developer as a public school, or</w:t>
      </w:r>
      <w:r>
        <w:rPr>
          <w:rFonts w:ascii="Courier New"/>
          <w:spacing w:val="-41"/>
          <w:sz w:val="24"/>
        </w:rPr>
        <w:t xml:space="preserve"> </w:t>
      </w:r>
      <w:r>
        <w:rPr>
          <w:rFonts w:ascii="Courier New"/>
          <w:sz w:val="24"/>
        </w:rPr>
        <w:t>is adapted by a developer from an existing public school, and</w:t>
      </w:r>
      <w:r>
        <w:rPr>
          <w:rFonts w:ascii="Courier New"/>
          <w:spacing w:val="-50"/>
          <w:sz w:val="24"/>
        </w:rPr>
        <w:t xml:space="preserve"> </w:t>
      </w:r>
      <w:r>
        <w:rPr>
          <w:rFonts w:ascii="Courier New"/>
          <w:sz w:val="24"/>
        </w:rPr>
        <w:t>is operated under public supervision and</w:t>
      </w:r>
      <w:r>
        <w:rPr>
          <w:rFonts w:ascii="Courier New"/>
          <w:spacing w:val="-16"/>
          <w:sz w:val="24"/>
        </w:rPr>
        <w:t xml:space="preserve"> </w:t>
      </w:r>
      <w:r>
        <w:rPr>
          <w:rFonts w:ascii="Courier New"/>
          <w:sz w:val="24"/>
        </w:rPr>
        <w:t>direction;</w:t>
      </w:r>
    </w:p>
    <w:p w14:paraId="306638E7" w14:textId="77777777" w:rsidR="007F2429" w:rsidRDefault="00D927F8" w:rsidP="00D927F8">
      <w:pPr>
        <w:pStyle w:val="ListParagraph"/>
        <w:numPr>
          <w:ilvl w:val="1"/>
          <w:numId w:val="50"/>
        </w:numPr>
        <w:tabs>
          <w:tab w:val="left" w:pos="1540"/>
          <w:tab w:val="left" w:pos="1541"/>
        </w:tabs>
        <w:spacing w:before="1" w:line="480" w:lineRule="auto"/>
        <w:ind w:right="262" w:firstLine="720"/>
        <w:rPr>
          <w:rFonts w:ascii="Courier New" w:hAnsi="Courier New"/>
          <w:sz w:val="24"/>
        </w:rPr>
      </w:pPr>
      <w:r>
        <w:rPr>
          <w:rFonts w:ascii="Courier New" w:hAnsi="Courier New"/>
          <w:sz w:val="24"/>
        </w:rPr>
        <w:t>Operates in pursuit of a specific set of educational objectives determined by the school’s developer and agreed to</w:t>
      </w:r>
      <w:r>
        <w:rPr>
          <w:rFonts w:ascii="Courier New" w:hAnsi="Courier New"/>
          <w:spacing w:val="-54"/>
          <w:sz w:val="24"/>
        </w:rPr>
        <w:t xml:space="preserve"> </w:t>
      </w:r>
      <w:r>
        <w:rPr>
          <w:rFonts w:ascii="Courier New" w:hAnsi="Courier New"/>
          <w:sz w:val="24"/>
        </w:rPr>
        <w:t>by the authorized public chartering</w:t>
      </w:r>
      <w:r>
        <w:rPr>
          <w:rFonts w:ascii="Courier New" w:hAnsi="Courier New"/>
          <w:spacing w:val="-9"/>
          <w:sz w:val="24"/>
        </w:rPr>
        <w:t xml:space="preserve"> </w:t>
      </w:r>
      <w:r>
        <w:rPr>
          <w:rFonts w:ascii="Courier New" w:hAnsi="Courier New"/>
          <w:sz w:val="24"/>
        </w:rPr>
        <w:t>agency;</w:t>
      </w:r>
    </w:p>
    <w:p w14:paraId="306638E8" w14:textId="77777777" w:rsidR="007F2429" w:rsidRDefault="00D927F8" w:rsidP="00D927F8">
      <w:pPr>
        <w:pStyle w:val="ListParagraph"/>
        <w:numPr>
          <w:ilvl w:val="1"/>
          <w:numId w:val="50"/>
        </w:numPr>
        <w:tabs>
          <w:tab w:val="left" w:pos="1540"/>
          <w:tab w:val="left" w:pos="1541"/>
        </w:tabs>
        <w:spacing w:line="480" w:lineRule="auto"/>
        <w:ind w:right="1558" w:firstLine="720"/>
        <w:rPr>
          <w:rFonts w:ascii="Courier New"/>
          <w:sz w:val="24"/>
        </w:rPr>
      </w:pPr>
      <w:r>
        <w:rPr>
          <w:rFonts w:ascii="Courier New"/>
          <w:sz w:val="24"/>
        </w:rPr>
        <w:t>Provides a program of elementary or</w:t>
      </w:r>
      <w:r>
        <w:rPr>
          <w:rFonts w:ascii="Courier New"/>
          <w:spacing w:val="-38"/>
          <w:sz w:val="24"/>
        </w:rPr>
        <w:t xml:space="preserve"> </w:t>
      </w:r>
      <w:r>
        <w:rPr>
          <w:rFonts w:ascii="Courier New"/>
          <w:sz w:val="24"/>
        </w:rPr>
        <w:t>secondary education, or</w:t>
      </w:r>
      <w:r>
        <w:rPr>
          <w:rFonts w:ascii="Courier New"/>
          <w:spacing w:val="-3"/>
          <w:sz w:val="24"/>
        </w:rPr>
        <w:t xml:space="preserve"> </w:t>
      </w:r>
      <w:r>
        <w:rPr>
          <w:rFonts w:ascii="Courier New"/>
          <w:sz w:val="24"/>
        </w:rPr>
        <w:t>both;</w:t>
      </w:r>
    </w:p>
    <w:p w14:paraId="306638E9" w14:textId="77777777" w:rsidR="007F2429" w:rsidRDefault="00D927F8" w:rsidP="00D927F8">
      <w:pPr>
        <w:pStyle w:val="ListParagraph"/>
        <w:numPr>
          <w:ilvl w:val="1"/>
          <w:numId w:val="50"/>
        </w:numPr>
        <w:tabs>
          <w:tab w:val="left" w:pos="1540"/>
          <w:tab w:val="left" w:pos="1541"/>
        </w:tabs>
        <w:spacing w:before="1" w:line="480" w:lineRule="auto"/>
        <w:ind w:right="406" w:firstLine="720"/>
        <w:rPr>
          <w:rFonts w:ascii="Courier New"/>
          <w:sz w:val="24"/>
        </w:rPr>
      </w:pPr>
      <w:r>
        <w:rPr>
          <w:rFonts w:ascii="Courier New"/>
          <w:sz w:val="24"/>
        </w:rPr>
        <w:t>Is nonsectarian in its programs, admissions</w:t>
      </w:r>
      <w:r>
        <w:rPr>
          <w:rFonts w:ascii="Courier New"/>
          <w:spacing w:val="-45"/>
          <w:sz w:val="24"/>
        </w:rPr>
        <w:t xml:space="preserve"> </w:t>
      </w:r>
      <w:r>
        <w:rPr>
          <w:rFonts w:ascii="Courier New"/>
          <w:sz w:val="24"/>
        </w:rPr>
        <w:t>policies, employment practices, and all other operations, and is not affiliated with a sectarian school or religious</w:t>
      </w:r>
      <w:r>
        <w:rPr>
          <w:rFonts w:ascii="Courier New"/>
          <w:spacing w:val="-38"/>
          <w:sz w:val="24"/>
        </w:rPr>
        <w:t xml:space="preserve"> </w:t>
      </w:r>
      <w:r>
        <w:rPr>
          <w:rFonts w:ascii="Courier New"/>
          <w:sz w:val="24"/>
        </w:rPr>
        <w:t>institution;</w:t>
      </w:r>
    </w:p>
    <w:p w14:paraId="306638EA" w14:textId="77777777" w:rsidR="007F2429" w:rsidRDefault="00D927F8" w:rsidP="00D927F8">
      <w:pPr>
        <w:pStyle w:val="ListParagraph"/>
        <w:numPr>
          <w:ilvl w:val="1"/>
          <w:numId w:val="50"/>
        </w:numPr>
        <w:tabs>
          <w:tab w:val="left" w:pos="1540"/>
          <w:tab w:val="left" w:pos="1541"/>
        </w:tabs>
        <w:spacing w:line="270" w:lineRule="exact"/>
        <w:ind w:left="1540" w:hanging="721"/>
        <w:rPr>
          <w:rFonts w:ascii="Courier New"/>
          <w:sz w:val="24"/>
        </w:rPr>
      </w:pPr>
      <w:r>
        <w:rPr>
          <w:rFonts w:ascii="Courier New"/>
          <w:sz w:val="24"/>
        </w:rPr>
        <w:t>Does not charge</w:t>
      </w:r>
      <w:r>
        <w:rPr>
          <w:rFonts w:ascii="Courier New"/>
          <w:spacing w:val="-5"/>
          <w:sz w:val="24"/>
        </w:rPr>
        <w:t xml:space="preserve"> </w:t>
      </w:r>
      <w:r>
        <w:rPr>
          <w:rFonts w:ascii="Courier New"/>
          <w:sz w:val="24"/>
        </w:rPr>
        <w:t>tuition;</w:t>
      </w:r>
    </w:p>
    <w:p w14:paraId="306638EB" w14:textId="77777777" w:rsidR="007F2429" w:rsidRDefault="007F2429">
      <w:pPr>
        <w:pStyle w:val="BodyText"/>
        <w:spacing w:before="1"/>
        <w:rPr>
          <w:rFonts w:ascii="Courier New"/>
        </w:rPr>
      </w:pPr>
    </w:p>
    <w:p w14:paraId="306638EC" w14:textId="77777777" w:rsidR="007F2429" w:rsidRDefault="00D927F8" w:rsidP="00D927F8">
      <w:pPr>
        <w:pStyle w:val="ListParagraph"/>
        <w:numPr>
          <w:ilvl w:val="1"/>
          <w:numId w:val="50"/>
        </w:numPr>
        <w:tabs>
          <w:tab w:val="left" w:pos="1540"/>
          <w:tab w:val="left" w:pos="1541"/>
        </w:tabs>
        <w:ind w:left="1540" w:hanging="721"/>
        <w:rPr>
          <w:rFonts w:ascii="Courier New"/>
          <w:sz w:val="24"/>
        </w:rPr>
      </w:pPr>
      <w:r>
        <w:rPr>
          <w:rFonts w:ascii="Courier New"/>
          <w:sz w:val="24"/>
        </w:rPr>
        <w:t>Complies with the Age Discrimination Act of 1975</w:t>
      </w:r>
      <w:r>
        <w:rPr>
          <w:rFonts w:ascii="Courier New"/>
          <w:spacing w:val="-32"/>
          <w:sz w:val="24"/>
        </w:rPr>
        <w:t xml:space="preserve"> </w:t>
      </w:r>
      <w:r>
        <w:rPr>
          <w:rFonts w:ascii="Courier New"/>
          <w:color w:val="333333"/>
          <w:sz w:val="24"/>
        </w:rPr>
        <w:t>(</w:t>
      </w:r>
      <w:r>
        <w:rPr>
          <w:rFonts w:ascii="Courier New"/>
          <w:sz w:val="24"/>
        </w:rPr>
        <w:t>42</w:t>
      </w:r>
    </w:p>
    <w:p w14:paraId="306638ED" w14:textId="77777777" w:rsidR="007F2429" w:rsidRDefault="007F2429">
      <w:pPr>
        <w:pStyle w:val="BodyText"/>
        <w:spacing w:before="10"/>
        <w:rPr>
          <w:rFonts w:ascii="Courier New"/>
          <w:sz w:val="23"/>
        </w:rPr>
      </w:pPr>
    </w:p>
    <w:p w14:paraId="306638EE" w14:textId="77777777" w:rsidR="007F2429" w:rsidRDefault="00D927F8">
      <w:pPr>
        <w:pStyle w:val="BodyText"/>
        <w:spacing w:line="480" w:lineRule="auto"/>
        <w:ind w:left="100" w:right="412"/>
        <w:rPr>
          <w:rFonts w:ascii="Courier New" w:hAnsi="Courier New"/>
        </w:rPr>
      </w:pPr>
      <w:r>
        <w:rPr>
          <w:rFonts w:ascii="Courier New" w:hAnsi="Courier New"/>
        </w:rPr>
        <w:t xml:space="preserve">U.S.C. 6101 </w:t>
      </w:r>
      <w:r>
        <w:rPr>
          <w:rFonts w:ascii="Courier New" w:hAnsi="Courier New"/>
          <w:color w:val="333333"/>
        </w:rPr>
        <w:t>et seq.)</w:t>
      </w:r>
      <w:r>
        <w:rPr>
          <w:rFonts w:ascii="Courier New" w:hAnsi="Courier New"/>
        </w:rPr>
        <w:t>, title VI of the Civil Rights Act of 1964</w:t>
      </w:r>
      <w:r>
        <w:rPr>
          <w:rFonts w:ascii="Courier New" w:hAnsi="Courier New"/>
          <w:color w:val="333333"/>
        </w:rPr>
        <w:t xml:space="preserve"> (</w:t>
      </w:r>
      <w:r>
        <w:rPr>
          <w:rFonts w:ascii="Courier New" w:hAnsi="Courier New"/>
        </w:rPr>
        <w:t xml:space="preserve">42 U.S.C. 2000d </w:t>
      </w:r>
      <w:r>
        <w:rPr>
          <w:rFonts w:ascii="Courier New" w:hAnsi="Courier New"/>
          <w:color w:val="333333"/>
        </w:rPr>
        <w:t>et seq.)</w:t>
      </w:r>
      <w:r>
        <w:rPr>
          <w:rFonts w:ascii="Courier New" w:hAnsi="Courier New"/>
        </w:rPr>
        <w:t>, title IX of the Education</w:t>
      </w:r>
      <w:r>
        <w:rPr>
          <w:rFonts w:ascii="Courier New" w:hAnsi="Courier New"/>
          <w:spacing w:val="-52"/>
        </w:rPr>
        <w:t xml:space="preserve"> </w:t>
      </w:r>
      <w:r>
        <w:rPr>
          <w:rFonts w:ascii="Courier New" w:hAnsi="Courier New"/>
        </w:rPr>
        <w:t xml:space="preserve">Amendments of 1972 </w:t>
      </w:r>
      <w:r>
        <w:rPr>
          <w:rFonts w:ascii="Courier New" w:hAnsi="Courier New"/>
          <w:color w:val="333333"/>
        </w:rPr>
        <w:t>(</w:t>
      </w:r>
      <w:r>
        <w:rPr>
          <w:rFonts w:ascii="Courier New" w:hAnsi="Courier New"/>
        </w:rPr>
        <w:t xml:space="preserve">20 U.S.C. 1681 </w:t>
      </w:r>
      <w:r>
        <w:rPr>
          <w:rFonts w:ascii="Courier New" w:hAnsi="Courier New"/>
          <w:color w:val="333333"/>
        </w:rPr>
        <w:t>et seq.)</w:t>
      </w:r>
      <w:r>
        <w:rPr>
          <w:rFonts w:ascii="Courier New" w:hAnsi="Courier New"/>
        </w:rPr>
        <w:t xml:space="preserve">, section 504 of the Rehabilitation Act of 1973 </w:t>
      </w:r>
      <w:r>
        <w:rPr>
          <w:rFonts w:ascii="Courier New" w:hAnsi="Courier New"/>
          <w:color w:val="333333"/>
        </w:rPr>
        <w:t>(</w:t>
      </w:r>
      <w:r>
        <w:rPr>
          <w:rFonts w:ascii="Courier New" w:hAnsi="Courier New"/>
        </w:rPr>
        <w:t>29 U.S.C. 794</w:t>
      </w:r>
      <w:r>
        <w:rPr>
          <w:rFonts w:ascii="Courier New" w:hAnsi="Courier New"/>
          <w:color w:val="333333"/>
        </w:rPr>
        <w:t>)</w:t>
      </w:r>
      <w:r>
        <w:rPr>
          <w:rFonts w:ascii="Courier New" w:hAnsi="Courier New"/>
        </w:rPr>
        <w:t>, the Americans with Disabilities Act of 1990 (42 U.S.C. 12101 et seq.), section</w:t>
      </w:r>
      <w:r>
        <w:rPr>
          <w:rFonts w:ascii="Courier New" w:hAnsi="Courier New"/>
          <w:spacing w:val="-52"/>
        </w:rPr>
        <w:t xml:space="preserve"> </w:t>
      </w:r>
      <w:r>
        <w:rPr>
          <w:rFonts w:ascii="Courier New" w:hAnsi="Courier New"/>
        </w:rPr>
        <w:t xml:space="preserve">444 of the General Education Provisions Act (20 U.S.C. 1232g) (commonly referred to as the “Family Educational Rights and Privacy Act of 1974”), and part B of the Individuals with Disabilities Education Act </w:t>
      </w:r>
      <w:r>
        <w:rPr>
          <w:rFonts w:ascii="Courier New" w:hAnsi="Courier New"/>
          <w:color w:val="333333"/>
        </w:rPr>
        <w:t>(</w:t>
      </w:r>
      <w:r>
        <w:rPr>
          <w:rFonts w:ascii="Courier New" w:hAnsi="Courier New"/>
        </w:rPr>
        <w:t xml:space="preserve">20 U.S.C. 1411 </w:t>
      </w:r>
      <w:r>
        <w:rPr>
          <w:rFonts w:ascii="Courier New" w:hAnsi="Courier New"/>
          <w:color w:val="333333"/>
        </w:rPr>
        <w:t>et seq.)</w:t>
      </w:r>
      <w:r>
        <w:rPr>
          <w:rFonts w:ascii="Courier New" w:hAnsi="Courier New"/>
        </w:rPr>
        <w:t>;</w:t>
      </w:r>
    </w:p>
    <w:p w14:paraId="306638EF" w14:textId="77777777" w:rsidR="007F2429" w:rsidRDefault="00D927F8" w:rsidP="00D927F8">
      <w:pPr>
        <w:pStyle w:val="ListParagraph"/>
        <w:numPr>
          <w:ilvl w:val="1"/>
          <w:numId w:val="50"/>
        </w:numPr>
        <w:tabs>
          <w:tab w:val="left" w:pos="1540"/>
          <w:tab w:val="left" w:pos="1541"/>
        </w:tabs>
        <w:spacing w:line="480" w:lineRule="auto"/>
        <w:ind w:right="982" w:firstLine="720"/>
        <w:rPr>
          <w:rFonts w:ascii="Courier New"/>
          <w:sz w:val="24"/>
        </w:rPr>
      </w:pPr>
      <w:r>
        <w:rPr>
          <w:rFonts w:ascii="Courier New"/>
          <w:sz w:val="24"/>
        </w:rPr>
        <w:t>Is a school to which parents choose to send</w:t>
      </w:r>
      <w:r>
        <w:rPr>
          <w:rFonts w:ascii="Courier New"/>
          <w:spacing w:val="-40"/>
          <w:sz w:val="24"/>
        </w:rPr>
        <w:t xml:space="preserve"> </w:t>
      </w:r>
      <w:r>
        <w:rPr>
          <w:rFonts w:ascii="Courier New"/>
          <w:sz w:val="24"/>
        </w:rPr>
        <w:t>their children, and</w:t>
      </w:r>
      <w:r>
        <w:rPr>
          <w:rFonts w:ascii="Courier New"/>
          <w:spacing w:val="-3"/>
          <w:sz w:val="24"/>
        </w:rPr>
        <w:t xml:space="preserve"> </w:t>
      </w:r>
      <w:r>
        <w:rPr>
          <w:rFonts w:ascii="Courier New"/>
          <w:sz w:val="24"/>
        </w:rPr>
        <w:t>that--</w:t>
      </w:r>
    </w:p>
    <w:p w14:paraId="306638F0" w14:textId="77777777" w:rsidR="007F2429" w:rsidRDefault="007F2429">
      <w:pPr>
        <w:spacing w:line="480" w:lineRule="auto"/>
        <w:rPr>
          <w:rFonts w:ascii="Courier New"/>
          <w:sz w:val="24"/>
        </w:rPr>
        <w:sectPr w:rsidR="007F2429">
          <w:pgSz w:w="12240" w:h="15840"/>
          <w:pgMar w:top="1300" w:right="1460" w:bottom="980" w:left="1200" w:header="0" w:footer="734" w:gutter="0"/>
          <w:cols w:space="720"/>
        </w:sectPr>
      </w:pPr>
    </w:p>
    <w:p w14:paraId="306638F1" w14:textId="77777777" w:rsidR="007F2429" w:rsidRDefault="00D927F8" w:rsidP="00D927F8">
      <w:pPr>
        <w:pStyle w:val="ListParagraph"/>
        <w:numPr>
          <w:ilvl w:val="1"/>
          <w:numId w:val="50"/>
        </w:numPr>
        <w:tabs>
          <w:tab w:val="left" w:pos="1540"/>
          <w:tab w:val="left" w:pos="1541"/>
        </w:tabs>
        <w:spacing w:before="81" w:line="480" w:lineRule="auto"/>
        <w:ind w:right="118" w:firstLine="720"/>
        <w:rPr>
          <w:rFonts w:ascii="Courier New"/>
          <w:sz w:val="24"/>
        </w:rPr>
      </w:pPr>
      <w:r>
        <w:rPr>
          <w:rFonts w:ascii="Courier New"/>
          <w:sz w:val="24"/>
        </w:rPr>
        <w:t>Admits students on the basis of a lottery, consistent with section 4303(c)(3)(A) of the ESEA (20 U.S.C. 7221b(c)(3)(A)), if more students apply for admission than can</w:t>
      </w:r>
      <w:r>
        <w:rPr>
          <w:rFonts w:ascii="Courier New"/>
          <w:spacing w:val="-55"/>
          <w:sz w:val="24"/>
        </w:rPr>
        <w:t xml:space="preserve"> </w:t>
      </w:r>
      <w:r>
        <w:rPr>
          <w:rFonts w:ascii="Courier New"/>
          <w:sz w:val="24"/>
        </w:rPr>
        <w:t>be accommodated;</w:t>
      </w:r>
      <w:r>
        <w:rPr>
          <w:rFonts w:ascii="Courier New"/>
          <w:spacing w:val="-2"/>
          <w:sz w:val="24"/>
        </w:rPr>
        <w:t xml:space="preserve"> </w:t>
      </w:r>
      <w:r>
        <w:rPr>
          <w:rFonts w:ascii="Courier New"/>
          <w:sz w:val="24"/>
        </w:rPr>
        <w:t>or</w:t>
      </w:r>
    </w:p>
    <w:p w14:paraId="306638F2" w14:textId="77777777" w:rsidR="007F2429" w:rsidRDefault="00D927F8">
      <w:pPr>
        <w:pStyle w:val="BodyText"/>
        <w:tabs>
          <w:tab w:val="left" w:pos="1684"/>
        </w:tabs>
        <w:spacing w:line="480" w:lineRule="auto"/>
        <w:ind w:left="100" w:right="118" w:firstLine="720"/>
        <w:rPr>
          <w:rFonts w:ascii="Courier New"/>
        </w:rPr>
      </w:pPr>
      <w:r>
        <w:rPr>
          <w:rFonts w:ascii="Courier New"/>
        </w:rPr>
        <w:t>(ii)</w:t>
      </w:r>
      <w:r>
        <w:rPr>
          <w:rFonts w:ascii="Courier New"/>
        </w:rPr>
        <w:tab/>
        <w:t>In the case of a school that has an affiliated</w:t>
      </w:r>
      <w:r>
        <w:rPr>
          <w:rFonts w:ascii="Courier New"/>
          <w:spacing w:val="-43"/>
        </w:rPr>
        <w:t xml:space="preserve"> </w:t>
      </w:r>
      <w:r>
        <w:rPr>
          <w:rFonts w:ascii="Courier New"/>
          <w:i/>
        </w:rPr>
        <w:t xml:space="preserve">charter school </w:t>
      </w:r>
      <w:r>
        <w:rPr>
          <w:rFonts w:ascii="Courier New"/>
        </w:rPr>
        <w:t xml:space="preserve">(such as a school that is part of the same network of schools), automatically enrolls students who are enrolled in the immediate prior grade level of the affiliated </w:t>
      </w:r>
      <w:r>
        <w:rPr>
          <w:rFonts w:ascii="Courier New"/>
          <w:i/>
        </w:rPr>
        <w:t>charter school</w:t>
      </w:r>
      <w:r>
        <w:rPr>
          <w:rFonts w:ascii="Courier New"/>
          <w:i/>
          <w:spacing w:val="-55"/>
        </w:rPr>
        <w:t xml:space="preserve"> </w:t>
      </w:r>
      <w:r>
        <w:rPr>
          <w:rFonts w:ascii="Courier New"/>
        </w:rPr>
        <w:t>and, for any additional student openings or student openings created through regular attrition in student enrollment in the</w:t>
      </w:r>
      <w:r>
        <w:rPr>
          <w:rFonts w:ascii="Courier New"/>
          <w:spacing w:val="-55"/>
        </w:rPr>
        <w:t xml:space="preserve"> </w:t>
      </w:r>
      <w:r>
        <w:rPr>
          <w:rFonts w:ascii="Courier New"/>
        </w:rPr>
        <w:t xml:space="preserve">affiliated </w:t>
      </w:r>
      <w:r>
        <w:rPr>
          <w:rFonts w:ascii="Courier New"/>
          <w:i/>
        </w:rPr>
        <w:t xml:space="preserve">charter school </w:t>
      </w:r>
      <w:r>
        <w:rPr>
          <w:rFonts w:ascii="Courier New"/>
        </w:rPr>
        <w:t>and the enrolling school, admits students on the basis of a lottery as described in paragraph</w:t>
      </w:r>
      <w:r>
        <w:rPr>
          <w:rFonts w:ascii="Courier New"/>
          <w:spacing w:val="-22"/>
        </w:rPr>
        <w:t xml:space="preserve"> </w:t>
      </w:r>
      <w:r>
        <w:rPr>
          <w:rFonts w:ascii="Courier New"/>
        </w:rPr>
        <w:t>(h)(i);</w:t>
      </w:r>
    </w:p>
    <w:p w14:paraId="306638F3" w14:textId="77777777" w:rsidR="007F2429" w:rsidRDefault="00D927F8" w:rsidP="00D927F8">
      <w:pPr>
        <w:pStyle w:val="ListParagraph"/>
        <w:numPr>
          <w:ilvl w:val="0"/>
          <w:numId w:val="49"/>
        </w:numPr>
        <w:tabs>
          <w:tab w:val="left" w:pos="1540"/>
          <w:tab w:val="left" w:pos="1541"/>
        </w:tabs>
        <w:spacing w:before="1" w:line="480" w:lineRule="auto"/>
        <w:ind w:right="118" w:firstLine="720"/>
        <w:rPr>
          <w:rFonts w:ascii="Courier New"/>
          <w:sz w:val="24"/>
        </w:rPr>
      </w:pPr>
      <w:r>
        <w:rPr>
          <w:rFonts w:ascii="Courier New"/>
          <w:sz w:val="24"/>
        </w:rPr>
        <w:t>Agrees to comply with the same Federal and State audit requirements as do other elementary schools and secondary</w:t>
      </w:r>
      <w:r>
        <w:rPr>
          <w:rFonts w:ascii="Courier New"/>
          <w:spacing w:val="-55"/>
          <w:sz w:val="24"/>
        </w:rPr>
        <w:t xml:space="preserve"> </w:t>
      </w:r>
      <w:r>
        <w:rPr>
          <w:rFonts w:ascii="Courier New"/>
          <w:sz w:val="24"/>
        </w:rPr>
        <w:t>schools in the State, unless such State audit requirements are waived by the</w:t>
      </w:r>
      <w:r>
        <w:rPr>
          <w:rFonts w:ascii="Courier New"/>
          <w:spacing w:val="-2"/>
          <w:sz w:val="24"/>
        </w:rPr>
        <w:t xml:space="preserve"> </w:t>
      </w:r>
      <w:r>
        <w:rPr>
          <w:rFonts w:ascii="Courier New"/>
          <w:sz w:val="24"/>
        </w:rPr>
        <w:t>State;</w:t>
      </w:r>
    </w:p>
    <w:p w14:paraId="306638F4" w14:textId="77777777" w:rsidR="007F2429" w:rsidRDefault="00D927F8" w:rsidP="00D927F8">
      <w:pPr>
        <w:pStyle w:val="ListParagraph"/>
        <w:numPr>
          <w:ilvl w:val="0"/>
          <w:numId w:val="49"/>
        </w:numPr>
        <w:tabs>
          <w:tab w:val="left" w:pos="1540"/>
          <w:tab w:val="left" w:pos="1541"/>
        </w:tabs>
        <w:spacing w:line="480" w:lineRule="auto"/>
        <w:ind w:right="406" w:firstLine="720"/>
        <w:rPr>
          <w:rFonts w:ascii="Courier New"/>
          <w:sz w:val="24"/>
        </w:rPr>
      </w:pPr>
      <w:r>
        <w:rPr>
          <w:rFonts w:ascii="Courier New"/>
          <w:sz w:val="24"/>
        </w:rPr>
        <w:t>Meets all applicable Federal, State, and local</w:t>
      </w:r>
      <w:r>
        <w:rPr>
          <w:rFonts w:ascii="Courier New"/>
          <w:spacing w:val="-45"/>
          <w:sz w:val="24"/>
        </w:rPr>
        <w:t xml:space="preserve"> </w:t>
      </w:r>
      <w:r>
        <w:rPr>
          <w:rFonts w:ascii="Courier New"/>
          <w:sz w:val="24"/>
        </w:rPr>
        <w:t>health and safety</w:t>
      </w:r>
      <w:r>
        <w:rPr>
          <w:rFonts w:ascii="Courier New"/>
          <w:spacing w:val="-3"/>
          <w:sz w:val="24"/>
        </w:rPr>
        <w:t xml:space="preserve"> </w:t>
      </w:r>
      <w:r>
        <w:rPr>
          <w:rFonts w:ascii="Courier New"/>
          <w:sz w:val="24"/>
        </w:rPr>
        <w:t>requirements;</w:t>
      </w:r>
    </w:p>
    <w:p w14:paraId="306638F5" w14:textId="77777777" w:rsidR="007F2429" w:rsidRDefault="00D927F8" w:rsidP="00D927F8">
      <w:pPr>
        <w:pStyle w:val="ListParagraph"/>
        <w:numPr>
          <w:ilvl w:val="0"/>
          <w:numId w:val="49"/>
        </w:numPr>
        <w:tabs>
          <w:tab w:val="left" w:pos="1540"/>
          <w:tab w:val="left" w:pos="1541"/>
        </w:tabs>
        <w:spacing w:line="272" w:lineRule="exact"/>
        <w:ind w:left="1540" w:hanging="721"/>
        <w:rPr>
          <w:rFonts w:ascii="Courier New"/>
          <w:sz w:val="24"/>
        </w:rPr>
      </w:pPr>
      <w:r>
        <w:rPr>
          <w:rFonts w:ascii="Courier New"/>
          <w:sz w:val="24"/>
        </w:rPr>
        <w:t>Operates in accordance with State</w:t>
      </w:r>
      <w:r>
        <w:rPr>
          <w:rFonts w:ascii="Courier New"/>
          <w:spacing w:val="-12"/>
          <w:sz w:val="24"/>
        </w:rPr>
        <w:t xml:space="preserve"> </w:t>
      </w:r>
      <w:r>
        <w:rPr>
          <w:rFonts w:ascii="Courier New"/>
          <w:sz w:val="24"/>
        </w:rPr>
        <w:t>law;</w:t>
      </w:r>
    </w:p>
    <w:p w14:paraId="306638F6" w14:textId="77777777" w:rsidR="007F2429" w:rsidRDefault="007F2429">
      <w:pPr>
        <w:pStyle w:val="BodyText"/>
        <w:rPr>
          <w:rFonts w:ascii="Courier New"/>
        </w:rPr>
      </w:pPr>
    </w:p>
    <w:p w14:paraId="306638F7" w14:textId="77777777" w:rsidR="007F2429" w:rsidRDefault="00D927F8" w:rsidP="00D927F8">
      <w:pPr>
        <w:pStyle w:val="ListParagraph"/>
        <w:numPr>
          <w:ilvl w:val="0"/>
          <w:numId w:val="49"/>
        </w:numPr>
        <w:tabs>
          <w:tab w:val="left" w:pos="1540"/>
          <w:tab w:val="left" w:pos="1541"/>
        </w:tabs>
        <w:spacing w:before="1" w:line="480" w:lineRule="auto"/>
        <w:ind w:right="118" w:firstLine="720"/>
        <w:rPr>
          <w:rFonts w:ascii="Courier New"/>
          <w:sz w:val="24"/>
        </w:rPr>
      </w:pPr>
      <w:r>
        <w:rPr>
          <w:rFonts w:ascii="Courier New"/>
          <w:sz w:val="24"/>
        </w:rPr>
        <w:t>Has a written performance contract with the authorized public chartering agency in the State that includes a</w:t>
      </w:r>
      <w:r>
        <w:rPr>
          <w:rFonts w:ascii="Courier New"/>
          <w:spacing w:val="-55"/>
          <w:sz w:val="24"/>
        </w:rPr>
        <w:t xml:space="preserve"> </w:t>
      </w:r>
      <w:r>
        <w:rPr>
          <w:rFonts w:ascii="Courier New"/>
          <w:sz w:val="24"/>
        </w:rPr>
        <w:t xml:space="preserve">description of how student performance will be measured in </w:t>
      </w:r>
      <w:r>
        <w:rPr>
          <w:rFonts w:ascii="Courier New"/>
          <w:i/>
          <w:sz w:val="24"/>
        </w:rPr>
        <w:t xml:space="preserve">charter schools </w:t>
      </w:r>
      <w:r>
        <w:rPr>
          <w:rFonts w:ascii="Courier New"/>
          <w:sz w:val="24"/>
        </w:rPr>
        <w:t>pursuant to State assessments that are required of other schools and pursuant to any other assessments mutually agreeable to</w:t>
      </w:r>
      <w:r>
        <w:rPr>
          <w:rFonts w:ascii="Courier New"/>
          <w:spacing w:val="-45"/>
          <w:sz w:val="24"/>
        </w:rPr>
        <w:t xml:space="preserve"> </w:t>
      </w:r>
      <w:r>
        <w:rPr>
          <w:rFonts w:ascii="Courier New"/>
          <w:sz w:val="24"/>
        </w:rPr>
        <w:t>the</w:t>
      </w:r>
    </w:p>
    <w:p w14:paraId="306638F8" w14:textId="77777777" w:rsidR="007F2429" w:rsidRDefault="00D927F8">
      <w:pPr>
        <w:ind w:left="100"/>
        <w:rPr>
          <w:rFonts w:ascii="Courier New"/>
          <w:sz w:val="24"/>
        </w:rPr>
      </w:pPr>
      <w:r>
        <w:rPr>
          <w:rFonts w:ascii="Courier New"/>
          <w:sz w:val="24"/>
        </w:rPr>
        <w:t xml:space="preserve">authorized public chartering agency and the </w:t>
      </w:r>
      <w:r>
        <w:rPr>
          <w:rFonts w:ascii="Courier New"/>
          <w:i/>
          <w:sz w:val="24"/>
        </w:rPr>
        <w:t>charter school</w:t>
      </w:r>
      <w:r>
        <w:rPr>
          <w:rFonts w:ascii="Courier New"/>
          <w:sz w:val="24"/>
        </w:rPr>
        <w:t>; and</w:t>
      </w:r>
    </w:p>
    <w:p w14:paraId="306638F9" w14:textId="77777777" w:rsidR="007F2429" w:rsidRDefault="007F2429">
      <w:pPr>
        <w:rPr>
          <w:rFonts w:ascii="Courier New"/>
          <w:sz w:val="24"/>
        </w:rPr>
        <w:sectPr w:rsidR="007F2429">
          <w:pgSz w:w="12240" w:h="15840"/>
          <w:pgMar w:top="1300" w:right="1460" w:bottom="980" w:left="1200" w:header="0" w:footer="734" w:gutter="0"/>
          <w:cols w:space="720"/>
        </w:sectPr>
      </w:pPr>
    </w:p>
    <w:p w14:paraId="306638FA" w14:textId="77777777" w:rsidR="007F2429" w:rsidRDefault="00D927F8" w:rsidP="00D927F8">
      <w:pPr>
        <w:pStyle w:val="ListParagraph"/>
        <w:numPr>
          <w:ilvl w:val="0"/>
          <w:numId w:val="49"/>
        </w:numPr>
        <w:tabs>
          <w:tab w:val="left" w:pos="1540"/>
          <w:tab w:val="left" w:pos="1541"/>
        </w:tabs>
        <w:spacing w:before="81" w:line="480" w:lineRule="auto"/>
        <w:ind w:right="1270" w:firstLine="720"/>
        <w:rPr>
          <w:rFonts w:ascii="Courier New"/>
          <w:sz w:val="24"/>
        </w:rPr>
      </w:pPr>
      <w:r>
        <w:rPr>
          <w:rFonts w:ascii="Courier New"/>
          <w:sz w:val="24"/>
        </w:rPr>
        <w:t>May serve students in early childhood</w:t>
      </w:r>
      <w:r>
        <w:rPr>
          <w:rFonts w:ascii="Courier New"/>
          <w:spacing w:val="-40"/>
          <w:sz w:val="24"/>
        </w:rPr>
        <w:t xml:space="preserve"> </w:t>
      </w:r>
      <w:r>
        <w:rPr>
          <w:rFonts w:ascii="Courier New"/>
          <w:sz w:val="24"/>
        </w:rPr>
        <w:t>education programs or postsecondary</w:t>
      </w:r>
      <w:r>
        <w:rPr>
          <w:rFonts w:ascii="Courier New"/>
          <w:spacing w:val="-7"/>
          <w:sz w:val="24"/>
        </w:rPr>
        <w:t xml:space="preserve"> </w:t>
      </w:r>
      <w:r>
        <w:rPr>
          <w:rFonts w:ascii="Courier New"/>
          <w:sz w:val="24"/>
        </w:rPr>
        <w:t>students.</w:t>
      </w:r>
    </w:p>
    <w:p w14:paraId="306638FB" w14:textId="77777777" w:rsidR="007F2429" w:rsidRDefault="00D927F8">
      <w:pPr>
        <w:pStyle w:val="BodyText"/>
        <w:tabs>
          <w:tab w:val="left" w:pos="2980"/>
        </w:tabs>
        <w:spacing w:line="272" w:lineRule="exact"/>
        <w:ind w:left="100"/>
        <w:rPr>
          <w:rFonts w:ascii="Courier New"/>
        </w:rPr>
      </w:pPr>
      <w:r>
        <w:rPr>
          <w:rFonts w:ascii="Courier New"/>
          <w:u w:val="single"/>
        </w:rPr>
        <w:t>Program</w:t>
      </w:r>
      <w:r>
        <w:rPr>
          <w:rFonts w:ascii="Courier New"/>
          <w:spacing w:val="-9"/>
          <w:u w:val="single"/>
        </w:rPr>
        <w:t xml:space="preserve"> </w:t>
      </w:r>
      <w:r>
        <w:rPr>
          <w:rFonts w:ascii="Courier New"/>
          <w:u w:val="single"/>
        </w:rPr>
        <w:t>Authority</w:t>
      </w:r>
      <w:r>
        <w:rPr>
          <w:rFonts w:ascii="Courier New"/>
        </w:rPr>
        <w:t>:</w:t>
      </w:r>
      <w:r>
        <w:rPr>
          <w:rFonts w:ascii="Courier New"/>
        </w:rPr>
        <w:tab/>
        <w:t>20 U.S.C.</w:t>
      </w:r>
      <w:r>
        <w:rPr>
          <w:rFonts w:ascii="Courier New"/>
          <w:spacing w:val="-3"/>
        </w:rPr>
        <w:t xml:space="preserve"> </w:t>
      </w:r>
      <w:r>
        <w:rPr>
          <w:rFonts w:ascii="Courier New"/>
        </w:rPr>
        <w:t>7221c.</w:t>
      </w:r>
    </w:p>
    <w:p w14:paraId="306638FC" w14:textId="77777777" w:rsidR="007F2429" w:rsidRDefault="007F2429">
      <w:pPr>
        <w:pStyle w:val="BodyText"/>
        <w:spacing w:before="3"/>
        <w:rPr>
          <w:rFonts w:ascii="Courier New"/>
          <w:sz w:val="15"/>
        </w:rPr>
      </w:pPr>
    </w:p>
    <w:p w14:paraId="306638FD" w14:textId="77777777" w:rsidR="007F2429" w:rsidRDefault="00D927F8">
      <w:pPr>
        <w:pStyle w:val="BodyText"/>
        <w:tabs>
          <w:tab w:val="left" w:pos="3700"/>
          <w:tab w:val="left" w:pos="4420"/>
        </w:tabs>
        <w:spacing w:before="100" w:line="480" w:lineRule="auto"/>
        <w:ind w:left="100" w:right="550"/>
        <w:rPr>
          <w:rFonts w:ascii="Courier New"/>
        </w:rPr>
      </w:pPr>
      <w:r>
        <w:rPr>
          <w:rFonts w:ascii="Courier New"/>
          <w:u w:val="single"/>
        </w:rPr>
        <w:t>Applicable</w:t>
      </w:r>
      <w:r>
        <w:rPr>
          <w:rFonts w:ascii="Courier New"/>
          <w:spacing w:val="-12"/>
          <w:u w:val="single"/>
        </w:rPr>
        <w:t xml:space="preserve"> </w:t>
      </w:r>
      <w:r>
        <w:rPr>
          <w:rFonts w:ascii="Courier New"/>
          <w:u w:val="single"/>
        </w:rPr>
        <w:t>Regulations</w:t>
      </w:r>
      <w:r>
        <w:rPr>
          <w:rFonts w:ascii="Courier New"/>
        </w:rPr>
        <w:t>:</w:t>
      </w:r>
      <w:r>
        <w:rPr>
          <w:rFonts w:ascii="Courier New"/>
        </w:rPr>
        <w:tab/>
        <w:t>(a)</w:t>
      </w:r>
      <w:r>
        <w:rPr>
          <w:rFonts w:ascii="Courier New"/>
        </w:rPr>
        <w:tab/>
        <w:t>The Education Department</w:t>
      </w:r>
      <w:r>
        <w:rPr>
          <w:rFonts w:ascii="Courier New"/>
          <w:spacing w:val="-27"/>
        </w:rPr>
        <w:t xml:space="preserve"> </w:t>
      </w:r>
      <w:r>
        <w:rPr>
          <w:rFonts w:ascii="Courier New"/>
        </w:rPr>
        <w:t>General Administrative Regulations in 34 CFR parts 75, 77, 79, 81,</w:t>
      </w:r>
      <w:r>
        <w:rPr>
          <w:rFonts w:ascii="Courier New"/>
          <w:spacing w:val="-51"/>
        </w:rPr>
        <w:t xml:space="preserve"> </w:t>
      </w:r>
      <w:r>
        <w:rPr>
          <w:rFonts w:ascii="Courier New"/>
        </w:rPr>
        <w:t>82,</w:t>
      </w:r>
    </w:p>
    <w:p w14:paraId="306638FE" w14:textId="77777777" w:rsidR="007F2429" w:rsidRDefault="00D927F8">
      <w:pPr>
        <w:pStyle w:val="BodyText"/>
        <w:tabs>
          <w:tab w:val="left" w:pos="3700"/>
          <w:tab w:val="left" w:pos="4420"/>
          <w:tab w:val="left" w:pos="7443"/>
          <w:tab w:val="left" w:pos="7875"/>
          <w:tab w:val="left" w:pos="8163"/>
          <w:tab w:val="left" w:pos="8595"/>
          <w:tab w:val="left" w:pos="9027"/>
        </w:tabs>
        <w:spacing w:line="480" w:lineRule="auto"/>
        <w:ind w:left="100" w:right="118"/>
        <w:rPr>
          <w:rFonts w:ascii="Courier New"/>
          <w:i/>
        </w:rPr>
      </w:pPr>
      <w:r>
        <w:rPr>
          <w:rFonts w:ascii="Courier New"/>
        </w:rPr>
        <w:t>84, 86, 97, 98,</w:t>
      </w:r>
      <w:r>
        <w:rPr>
          <w:rFonts w:ascii="Courier New"/>
          <w:spacing w:val="-13"/>
        </w:rPr>
        <w:t xml:space="preserve"> </w:t>
      </w:r>
      <w:r>
        <w:rPr>
          <w:rFonts w:ascii="Courier New"/>
        </w:rPr>
        <w:t>and</w:t>
      </w:r>
      <w:r>
        <w:rPr>
          <w:rFonts w:ascii="Courier New"/>
          <w:spacing w:val="-3"/>
        </w:rPr>
        <w:t xml:space="preserve"> </w:t>
      </w:r>
      <w:r>
        <w:rPr>
          <w:rFonts w:ascii="Courier New"/>
        </w:rPr>
        <w:t>99.</w:t>
      </w:r>
      <w:r>
        <w:rPr>
          <w:rFonts w:ascii="Courier New"/>
        </w:rPr>
        <w:tab/>
        <w:t>(b)</w:t>
      </w:r>
      <w:r>
        <w:rPr>
          <w:rFonts w:ascii="Courier New"/>
        </w:rPr>
        <w:tab/>
        <w:t>The Office of Management and</w:t>
      </w:r>
      <w:r>
        <w:rPr>
          <w:rFonts w:ascii="Courier New"/>
          <w:spacing w:val="-29"/>
        </w:rPr>
        <w:t xml:space="preserve"> </w:t>
      </w:r>
      <w:r>
        <w:rPr>
          <w:rFonts w:ascii="Courier New"/>
        </w:rPr>
        <w:t>Budget Guidelines to Agencies on Governmentwide Debarment and</w:t>
      </w:r>
      <w:r>
        <w:rPr>
          <w:rFonts w:ascii="Courier New"/>
          <w:spacing w:val="-56"/>
        </w:rPr>
        <w:t xml:space="preserve"> </w:t>
      </w:r>
      <w:r>
        <w:rPr>
          <w:rFonts w:ascii="Courier New"/>
        </w:rPr>
        <w:t>Suspension (Nonprocurement) in 2 CFR part 180, as adopted and amended as regulations of the Department in 2 CFR</w:t>
      </w:r>
      <w:r>
        <w:rPr>
          <w:rFonts w:ascii="Courier New"/>
          <w:spacing w:val="-33"/>
        </w:rPr>
        <w:t xml:space="preserve"> </w:t>
      </w:r>
      <w:r>
        <w:rPr>
          <w:rFonts w:ascii="Courier New"/>
        </w:rPr>
        <w:t>part</w:t>
      </w:r>
      <w:r>
        <w:rPr>
          <w:rFonts w:ascii="Courier New"/>
          <w:spacing w:val="-4"/>
        </w:rPr>
        <w:t xml:space="preserve"> </w:t>
      </w:r>
      <w:r>
        <w:rPr>
          <w:rFonts w:ascii="Courier New"/>
        </w:rPr>
        <w:t>3485.</w:t>
      </w:r>
      <w:r>
        <w:rPr>
          <w:rFonts w:ascii="Courier New"/>
        </w:rPr>
        <w:tab/>
      </w:r>
      <w:r>
        <w:rPr>
          <w:rFonts w:ascii="Courier New"/>
          <w:spacing w:val="-1"/>
        </w:rPr>
        <w:t>(c)</w:t>
      </w:r>
      <w:r>
        <w:rPr>
          <w:rFonts w:ascii="Courier New"/>
          <w:spacing w:val="-1"/>
        </w:rPr>
        <w:tab/>
      </w:r>
      <w:r>
        <w:rPr>
          <w:rFonts w:ascii="Courier New"/>
        </w:rPr>
        <w:t>The  Uniform Administrative Requirements, Cost Principles, and Audit Requirements for Federal Awards in 2 CFR part 200, as adopted</w:t>
      </w:r>
      <w:r>
        <w:rPr>
          <w:rFonts w:ascii="Courier New"/>
          <w:spacing w:val="-53"/>
        </w:rPr>
        <w:t xml:space="preserve"> </w:t>
      </w:r>
      <w:r>
        <w:rPr>
          <w:rFonts w:ascii="Courier New"/>
        </w:rPr>
        <w:t>and amended as regulations of the Department in 2 CFR</w:t>
      </w:r>
      <w:r>
        <w:rPr>
          <w:rFonts w:ascii="Courier New"/>
          <w:spacing w:val="-42"/>
        </w:rPr>
        <w:t xml:space="preserve"> </w:t>
      </w:r>
      <w:r>
        <w:rPr>
          <w:rFonts w:ascii="Courier New"/>
        </w:rPr>
        <w:t>part</w:t>
      </w:r>
      <w:r>
        <w:rPr>
          <w:rFonts w:ascii="Courier New"/>
          <w:spacing w:val="-4"/>
        </w:rPr>
        <w:t xml:space="preserve"> </w:t>
      </w:r>
      <w:r>
        <w:rPr>
          <w:rFonts w:ascii="Courier New"/>
        </w:rPr>
        <w:t>3474.</w:t>
      </w:r>
      <w:r>
        <w:rPr>
          <w:rFonts w:ascii="Courier New"/>
        </w:rPr>
        <w:tab/>
      </w:r>
      <w:r>
        <w:rPr>
          <w:rFonts w:ascii="Courier New"/>
          <w:spacing w:val="-6"/>
        </w:rPr>
        <w:t xml:space="preserve">(d) </w:t>
      </w:r>
      <w:r>
        <w:rPr>
          <w:rFonts w:ascii="Courier New"/>
        </w:rPr>
        <w:t>The regulations for this program in 34 CFR</w:t>
      </w:r>
      <w:r>
        <w:rPr>
          <w:rFonts w:ascii="Courier New"/>
          <w:spacing w:val="-35"/>
        </w:rPr>
        <w:t xml:space="preserve"> </w:t>
      </w:r>
      <w:r>
        <w:rPr>
          <w:rFonts w:ascii="Courier New"/>
        </w:rPr>
        <w:t>part</w:t>
      </w:r>
      <w:r>
        <w:rPr>
          <w:rFonts w:ascii="Courier New"/>
          <w:spacing w:val="-4"/>
        </w:rPr>
        <w:t xml:space="preserve"> </w:t>
      </w:r>
      <w:r>
        <w:rPr>
          <w:rFonts w:ascii="Courier New"/>
        </w:rPr>
        <w:t>225.</w:t>
      </w:r>
      <w:r>
        <w:rPr>
          <w:rFonts w:ascii="Courier New"/>
        </w:rPr>
        <w:tab/>
        <w:t>(e)</w:t>
      </w:r>
      <w:r>
        <w:rPr>
          <w:rFonts w:ascii="Courier New"/>
        </w:rPr>
        <w:tab/>
        <w:t xml:space="preserve">The notice of final regulations published elsewhere in this issue of the </w:t>
      </w:r>
      <w:r>
        <w:rPr>
          <w:rFonts w:ascii="Courier New"/>
          <w:i/>
        </w:rPr>
        <w:t>Federal</w:t>
      </w:r>
      <w:r>
        <w:rPr>
          <w:rFonts w:ascii="Courier New"/>
          <w:i/>
          <w:spacing w:val="-3"/>
        </w:rPr>
        <w:t xml:space="preserve"> </w:t>
      </w:r>
      <w:r>
        <w:rPr>
          <w:rFonts w:ascii="Courier New"/>
          <w:i/>
        </w:rPr>
        <w:t>Register.</w:t>
      </w:r>
    </w:p>
    <w:p w14:paraId="306638FF" w14:textId="77777777" w:rsidR="007F2429" w:rsidRDefault="00D927F8" w:rsidP="00D927F8">
      <w:pPr>
        <w:pStyle w:val="ListParagraph"/>
        <w:numPr>
          <w:ilvl w:val="0"/>
          <w:numId w:val="51"/>
        </w:numPr>
        <w:tabs>
          <w:tab w:val="left" w:pos="820"/>
          <w:tab w:val="left" w:pos="821"/>
        </w:tabs>
        <w:spacing w:line="270" w:lineRule="exact"/>
        <w:ind w:left="820" w:hanging="721"/>
        <w:rPr>
          <w:rFonts w:ascii="Courier New"/>
          <w:sz w:val="24"/>
        </w:rPr>
      </w:pPr>
      <w:r>
        <w:rPr>
          <w:rFonts w:ascii="Courier New"/>
          <w:sz w:val="24"/>
        </w:rPr>
        <w:t>Award</w:t>
      </w:r>
      <w:r>
        <w:rPr>
          <w:rFonts w:ascii="Courier New"/>
          <w:spacing w:val="-2"/>
          <w:sz w:val="24"/>
        </w:rPr>
        <w:t xml:space="preserve"> </w:t>
      </w:r>
      <w:r>
        <w:rPr>
          <w:rFonts w:ascii="Courier New"/>
          <w:sz w:val="24"/>
        </w:rPr>
        <w:t>Information</w:t>
      </w:r>
    </w:p>
    <w:p w14:paraId="30663900" w14:textId="77777777" w:rsidR="007F2429" w:rsidRDefault="007F2429">
      <w:pPr>
        <w:pStyle w:val="BodyText"/>
        <w:spacing w:before="1"/>
        <w:rPr>
          <w:rFonts w:ascii="Courier New"/>
        </w:rPr>
      </w:pPr>
    </w:p>
    <w:p w14:paraId="30663901" w14:textId="77777777" w:rsidR="007F2429" w:rsidRDefault="00D927F8">
      <w:pPr>
        <w:pStyle w:val="BodyText"/>
        <w:tabs>
          <w:tab w:val="left" w:pos="2404"/>
        </w:tabs>
        <w:ind w:left="100"/>
        <w:rPr>
          <w:rFonts w:ascii="Courier New"/>
        </w:rPr>
      </w:pPr>
      <w:r>
        <w:rPr>
          <w:rFonts w:ascii="Courier New"/>
          <w:u w:val="single"/>
        </w:rPr>
        <w:t>Type</w:t>
      </w:r>
      <w:r>
        <w:rPr>
          <w:rFonts w:ascii="Courier New"/>
          <w:spacing w:val="-5"/>
          <w:u w:val="single"/>
        </w:rPr>
        <w:t xml:space="preserve"> </w:t>
      </w:r>
      <w:r>
        <w:rPr>
          <w:rFonts w:ascii="Courier New"/>
          <w:u w:val="single"/>
        </w:rPr>
        <w:t>of</w:t>
      </w:r>
      <w:r>
        <w:rPr>
          <w:rFonts w:ascii="Courier New"/>
          <w:spacing w:val="-4"/>
          <w:u w:val="single"/>
        </w:rPr>
        <w:t xml:space="preserve"> </w:t>
      </w:r>
      <w:r>
        <w:rPr>
          <w:rFonts w:ascii="Courier New"/>
          <w:u w:val="single"/>
        </w:rPr>
        <w:t>Award</w:t>
      </w:r>
      <w:r>
        <w:rPr>
          <w:rFonts w:ascii="Courier New"/>
        </w:rPr>
        <w:t>:</w:t>
      </w:r>
      <w:r>
        <w:rPr>
          <w:rFonts w:ascii="Courier New"/>
        </w:rPr>
        <w:tab/>
        <w:t>Discretionary</w:t>
      </w:r>
      <w:r>
        <w:rPr>
          <w:rFonts w:ascii="Courier New"/>
          <w:spacing w:val="-1"/>
        </w:rPr>
        <w:t xml:space="preserve"> </w:t>
      </w:r>
      <w:r>
        <w:rPr>
          <w:rFonts w:ascii="Courier New"/>
        </w:rPr>
        <w:t>grants.</w:t>
      </w:r>
    </w:p>
    <w:p w14:paraId="30663902" w14:textId="77777777" w:rsidR="007F2429" w:rsidRDefault="007F2429">
      <w:pPr>
        <w:pStyle w:val="BodyText"/>
        <w:spacing w:before="3"/>
        <w:rPr>
          <w:rFonts w:ascii="Courier New"/>
          <w:sz w:val="15"/>
        </w:rPr>
      </w:pPr>
    </w:p>
    <w:p w14:paraId="30663903" w14:textId="77777777" w:rsidR="007F2429" w:rsidRDefault="00D927F8">
      <w:pPr>
        <w:pStyle w:val="BodyText"/>
        <w:tabs>
          <w:tab w:val="left" w:pos="4132"/>
        </w:tabs>
        <w:spacing w:before="100"/>
        <w:ind w:left="100"/>
        <w:rPr>
          <w:rFonts w:ascii="Courier New"/>
        </w:rPr>
      </w:pPr>
      <w:r>
        <w:rPr>
          <w:rFonts w:ascii="Courier New"/>
          <w:u w:val="single"/>
        </w:rPr>
        <w:t>Estimated</w:t>
      </w:r>
      <w:r>
        <w:rPr>
          <w:rFonts w:ascii="Courier New"/>
          <w:spacing w:val="-9"/>
          <w:u w:val="single"/>
        </w:rPr>
        <w:t xml:space="preserve"> </w:t>
      </w:r>
      <w:r>
        <w:rPr>
          <w:rFonts w:ascii="Courier New"/>
          <w:u w:val="single"/>
        </w:rPr>
        <w:t>Available</w:t>
      </w:r>
      <w:r>
        <w:rPr>
          <w:rFonts w:ascii="Courier New"/>
          <w:spacing w:val="-8"/>
          <w:u w:val="single"/>
        </w:rPr>
        <w:t xml:space="preserve"> </w:t>
      </w:r>
      <w:r>
        <w:rPr>
          <w:rFonts w:ascii="Courier New"/>
          <w:u w:val="single"/>
        </w:rPr>
        <w:t>Funds</w:t>
      </w:r>
      <w:r>
        <w:rPr>
          <w:rFonts w:ascii="Courier New"/>
        </w:rPr>
        <w:t>:</w:t>
      </w:r>
      <w:r>
        <w:rPr>
          <w:rFonts w:ascii="Courier New"/>
        </w:rPr>
        <w:tab/>
        <w:t>$45,000,000.</w:t>
      </w:r>
    </w:p>
    <w:p w14:paraId="30663904" w14:textId="77777777" w:rsidR="007F2429" w:rsidRDefault="007F2429">
      <w:pPr>
        <w:pStyle w:val="BodyText"/>
        <w:spacing w:before="10"/>
        <w:rPr>
          <w:rFonts w:ascii="Courier New"/>
          <w:sz w:val="23"/>
        </w:rPr>
      </w:pPr>
    </w:p>
    <w:p w14:paraId="30663905" w14:textId="77777777" w:rsidR="007F2429" w:rsidRDefault="00D927F8">
      <w:pPr>
        <w:pStyle w:val="BodyText"/>
        <w:spacing w:line="480" w:lineRule="auto"/>
        <w:ind w:left="100" w:right="98" w:firstLine="720"/>
        <w:rPr>
          <w:rFonts w:ascii="Courier New"/>
        </w:rPr>
      </w:pPr>
      <w:r>
        <w:rPr>
          <w:rFonts w:ascii="Courier New"/>
        </w:rPr>
        <w:t>Contingent upon the availability of funds and the quality of applications, we may make additional awards in subsequent years from the list of unfunded applications from this competition.</w:t>
      </w:r>
    </w:p>
    <w:p w14:paraId="30663906" w14:textId="77777777" w:rsidR="007F2429" w:rsidRDefault="00D927F8">
      <w:pPr>
        <w:pStyle w:val="BodyText"/>
        <w:tabs>
          <w:tab w:val="left" w:pos="4132"/>
          <w:tab w:val="left" w:pos="5140"/>
        </w:tabs>
        <w:spacing w:before="1" w:line="480" w:lineRule="auto"/>
        <w:ind w:left="100" w:right="1701"/>
        <w:rPr>
          <w:rFonts w:ascii="Courier New"/>
        </w:rPr>
      </w:pPr>
      <w:r>
        <w:rPr>
          <w:rFonts w:ascii="Courier New"/>
          <w:u w:val="single"/>
        </w:rPr>
        <w:t>Estimated Range</w:t>
      </w:r>
      <w:r>
        <w:rPr>
          <w:rFonts w:ascii="Courier New"/>
          <w:spacing w:val="-12"/>
          <w:u w:val="single"/>
        </w:rPr>
        <w:t xml:space="preserve"> </w:t>
      </w:r>
      <w:r>
        <w:rPr>
          <w:rFonts w:ascii="Courier New"/>
          <w:u w:val="single"/>
        </w:rPr>
        <w:t>of</w:t>
      </w:r>
      <w:r>
        <w:rPr>
          <w:rFonts w:ascii="Courier New"/>
          <w:spacing w:val="-6"/>
          <w:u w:val="single"/>
        </w:rPr>
        <w:t xml:space="preserve"> </w:t>
      </w:r>
      <w:r>
        <w:rPr>
          <w:rFonts w:ascii="Courier New"/>
          <w:u w:val="single"/>
        </w:rPr>
        <w:t>Awards</w:t>
      </w:r>
      <w:r>
        <w:rPr>
          <w:rFonts w:ascii="Courier New"/>
        </w:rPr>
        <w:t>:</w:t>
      </w:r>
      <w:r>
        <w:rPr>
          <w:rFonts w:ascii="Courier New"/>
        </w:rPr>
        <w:tab/>
        <w:t xml:space="preserve">$4,000,000 to $20,000,000. </w:t>
      </w:r>
      <w:r>
        <w:rPr>
          <w:rFonts w:ascii="Courier New"/>
          <w:u w:val="single"/>
        </w:rPr>
        <w:t>Estimated Average Size</w:t>
      </w:r>
      <w:r>
        <w:rPr>
          <w:rFonts w:ascii="Courier New"/>
          <w:spacing w:val="-18"/>
          <w:u w:val="single"/>
        </w:rPr>
        <w:t xml:space="preserve"> </w:t>
      </w:r>
      <w:r>
        <w:rPr>
          <w:rFonts w:ascii="Courier New"/>
          <w:u w:val="single"/>
        </w:rPr>
        <w:t>of</w:t>
      </w:r>
      <w:r>
        <w:rPr>
          <w:rFonts w:ascii="Courier New"/>
          <w:spacing w:val="-6"/>
          <w:u w:val="single"/>
        </w:rPr>
        <w:t xml:space="preserve"> </w:t>
      </w:r>
      <w:r>
        <w:rPr>
          <w:rFonts w:ascii="Courier New"/>
          <w:u w:val="single"/>
        </w:rPr>
        <w:t>Awards</w:t>
      </w:r>
      <w:r>
        <w:rPr>
          <w:rFonts w:ascii="Courier New"/>
        </w:rPr>
        <w:t>:</w:t>
      </w:r>
      <w:r>
        <w:rPr>
          <w:rFonts w:ascii="Courier New"/>
        </w:rPr>
        <w:tab/>
        <w:t>$12,000,000.</w:t>
      </w:r>
    </w:p>
    <w:p w14:paraId="30663907" w14:textId="77777777" w:rsidR="007F2429" w:rsidRDefault="00D927F8">
      <w:pPr>
        <w:pStyle w:val="BodyText"/>
        <w:tabs>
          <w:tab w:val="left" w:pos="4276"/>
        </w:tabs>
        <w:ind w:left="100"/>
        <w:rPr>
          <w:rFonts w:ascii="Courier New"/>
        </w:rPr>
      </w:pPr>
      <w:r>
        <w:rPr>
          <w:rFonts w:ascii="Courier New"/>
          <w:u w:val="single"/>
        </w:rPr>
        <w:t>Estimated Number</w:t>
      </w:r>
      <w:r>
        <w:rPr>
          <w:rFonts w:ascii="Courier New"/>
          <w:spacing w:val="-13"/>
          <w:u w:val="single"/>
        </w:rPr>
        <w:t xml:space="preserve"> </w:t>
      </w:r>
      <w:r>
        <w:rPr>
          <w:rFonts w:ascii="Courier New"/>
          <w:u w:val="single"/>
        </w:rPr>
        <w:t>of</w:t>
      </w:r>
      <w:r>
        <w:rPr>
          <w:rFonts w:ascii="Courier New"/>
          <w:spacing w:val="-6"/>
          <w:u w:val="single"/>
        </w:rPr>
        <w:t xml:space="preserve"> </w:t>
      </w:r>
      <w:r>
        <w:rPr>
          <w:rFonts w:ascii="Courier New"/>
          <w:u w:val="single"/>
        </w:rPr>
        <w:t>Awards</w:t>
      </w:r>
      <w:r>
        <w:rPr>
          <w:rFonts w:ascii="Courier New"/>
        </w:rPr>
        <w:t>:</w:t>
      </w:r>
      <w:r>
        <w:rPr>
          <w:rFonts w:ascii="Courier New"/>
        </w:rPr>
        <w:tab/>
        <w:t>4.</w:t>
      </w:r>
    </w:p>
    <w:p w14:paraId="30663908" w14:textId="77777777" w:rsidR="007F2429" w:rsidRDefault="007F2429">
      <w:pPr>
        <w:rPr>
          <w:rFonts w:ascii="Courier New"/>
        </w:rPr>
        <w:sectPr w:rsidR="007F2429">
          <w:pgSz w:w="12240" w:h="15840"/>
          <w:pgMar w:top="1300" w:right="1460" w:bottom="980" w:left="1200" w:header="0" w:footer="734" w:gutter="0"/>
          <w:cols w:space="720"/>
        </w:sectPr>
      </w:pPr>
    </w:p>
    <w:p w14:paraId="30663909" w14:textId="77777777" w:rsidR="007F2429" w:rsidRDefault="00D927F8">
      <w:pPr>
        <w:pStyle w:val="BodyText"/>
        <w:tabs>
          <w:tab w:val="left" w:pos="1108"/>
        </w:tabs>
        <w:spacing w:before="81"/>
        <w:ind w:left="100"/>
        <w:rPr>
          <w:rFonts w:ascii="Courier New"/>
        </w:rPr>
      </w:pPr>
      <w:r>
        <w:rPr>
          <w:rFonts w:ascii="Courier New"/>
          <w:u w:val="single"/>
        </w:rPr>
        <w:t>Note</w:t>
      </w:r>
      <w:r>
        <w:rPr>
          <w:rFonts w:ascii="Courier New"/>
        </w:rPr>
        <w:t>:</w:t>
      </w:r>
      <w:r>
        <w:rPr>
          <w:rFonts w:ascii="Courier New"/>
        </w:rPr>
        <w:tab/>
        <w:t>The Department is not bound by any estimates in</w:t>
      </w:r>
      <w:r>
        <w:rPr>
          <w:rFonts w:ascii="Courier New"/>
          <w:spacing w:val="-28"/>
        </w:rPr>
        <w:t xml:space="preserve"> </w:t>
      </w:r>
      <w:r>
        <w:rPr>
          <w:rFonts w:ascii="Courier New"/>
        </w:rPr>
        <w:t>this</w:t>
      </w:r>
    </w:p>
    <w:p w14:paraId="3066390A" w14:textId="77777777" w:rsidR="007F2429" w:rsidRDefault="007F2429">
      <w:pPr>
        <w:pStyle w:val="BodyText"/>
        <w:spacing w:before="3"/>
        <w:rPr>
          <w:rFonts w:ascii="Courier New"/>
          <w:sz w:val="15"/>
        </w:rPr>
      </w:pPr>
    </w:p>
    <w:p w14:paraId="3066390B" w14:textId="77777777" w:rsidR="007F2429" w:rsidRDefault="00D927F8">
      <w:pPr>
        <w:pStyle w:val="BodyText"/>
        <w:spacing w:before="100"/>
        <w:ind w:left="100"/>
        <w:rPr>
          <w:rFonts w:ascii="Courier New"/>
        </w:rPr>
      </w:pPr>
      <w:r>
        <w:rPr>
          <w:rFonts w:ascii="Courier New"/>
        </w:rPr>
        <w:t>notice.</w:t>
      </w:r>
    </w:p>
    <w:p w14:paraId="3066390C" w14:textId="77777777" w:rsidR="007F2429" w:rsidRDefault="007F2429">
      <w:pPr>
        <w:pStyle w:val="BodyText"/>
        <w:spacing w:before="10"/>
        <w:rPr>
          <w:rFonts w:ascii="Courier New"/>
          <w:sz w:val="23"/>
        </w:rPr>
      </w:pPr>
    </w:p>
    <w:p w14:paraId="3066390D" w14:textId="77777777" w:rsidR="007F2429" w:rsidRDefault="00D927F8">
      <w:pPr>
        <w:pStyle w:val="BodyText"/>
        <w:tabs>
          <w:tab w:val="left" w:pos="2548"/>
        </w:tabs>
        <w:ind w:left="100"/>
        <w:rPr>
          <w:rFonts w:ascii="Courier New"/>
        </w:rPr>
      </w:pPr>
      <w:r>
        <w:rPr>
          <w:rFonts w:ascii="Courier New"/>
          <w:u w:val="single"/>
        </w:rPr>
        <w:t>Project</w:t>
      </w:r>
      <w:r>
        <w:rPr>
          <w:rFonts w:ascii="Courier New"/>
          <w:spacing w:val="-8"/>
          <w:u w:val="single"/>
        </w:rPr>
        <w:t xml:space="preserve"> </w:t>
      </w:r>
      <w:r>
        <w:rPr>
          <w:rFonts w:ascii="Courier New"/>
          <w:u w:val="single"/>
        </w:rPr>
        <w:t>Period</w:t>
      </w:r>
      <w:r>
        <w:rPr>
          <w:rFonts w:ascii="Courier New"/>
        </w:rPr>
        <w:t>:</w:t>
      </w:r>
      <w:r>
        <w:rPr>
          <w:rFonts w:ascii="Courier New"/>
        </w:rPr>
        <w:tab/>
        <w:t>From the start date indicated on the grant</w:t>
      </w:r>
      <w:r>
        <w:rPr>
          <w:rFonts w:ascii="Courier New"/>
          <w:spacing w:val="-36"/>
        </w:rPr>
        <w:t xml:space="preserve"> </w:t>
      </w:r>
      <w:r>
        <w:rPr>
          <w:rFonts w:ascii="Courier New"/>
        </w:rPr>
        <w:t>award</w:t>
      </w:r>
    </w:p>
    <w:p w14:paraId="3066390E" w14:textId="77777777" w:rsidR="007F2429" w:rsidRDefault="007F2429">
      <w:pPr>
        <w:pStyle w:val="BodyText"/>
        <w:spacing w:before="3"/>
        <w:rPr>
          <w:rFonts w:ascii="Courier New"/>
          <w:sz w:val="15"/>
        </w:rPr>
      </w:pPr>
    </w:p>
    <w:p w14:paraId="3066390F" w14:textId="77777777" w:rsidR="007F2429" w:rsidRDefault="00D927F8">
      <w:pPr>
        <w:pStyle w:val="BodyText"/>
        <w:spacing w:before="100" w:line="480" w:lineRule="auto"/>
        <w:ind w:left="100"/>
        <w:rPr>
          <w:rFonts w:ascii="Courier New"/>
        </w:rPr>
      </w:pPr>
      <w:r>
        <w:rPr>
          <w:rFonts w:ascii="Courier New"/>
        </w:rPr>
        <w:t>document until the Federal funds and earnings on those funds</w:t>
      </w:r>
      <w:r>
        <w:rPr>
          <w:rFonts w:ascii="Courier New"/>
          <w:spacing w:val="-54"/>
        </w:rPr>
        <w:t xml:space="preserve"> </w:t>
      </w:r>
      <w:r>
        <w:rPr>
          <w:rFonts w:ascii="Courier New"/>
        </w:rPr>
        <w:t>have been expended for the grant purposes or until financing facilitated by the grant has been retired, whichever is later.</w:t>
      </w:r>
    </w:p>
    <w:p w14:paraId="30663910" w14:textId="77777777" w:rsidR="007F2429" w:rsidRDefault="00D927F8" w:rsidP="00D927F8">
      <w:pPr>
        <w:pStyle w:val="ListParagraph"/>
        <w:numPr>
          <w:ilvl w:val="0"/>
          <w:numId w:val="51"/>
        </w:numPr>
        <w:tabs>
          <w:tab w:val="left" w:pos="964"/>
          <w:tab w:val="left" w:pos="965"/>
        </w:tabs>
        <w:spacing w:line="270" w:lineRule="exact"/>
        <w:ind w:left="964" w:hanging="865"/>
        <w:rPr>
          <w:rFonts w:ascii="Courier New"/>
          <w:sz w:val="24"/>
        </w:rPr>
      </w:pPr>
      <w:r>
        <w:rPr>
          <w:rFonts w:ascii="Courier New"/>
          <w:sz w:val="24"/>
        </w:rPr>
        <w:t>Eligibility</w:t>
      </w:r>
      <w:r>
        <w:rPr>
          <w:rFonts w:ascii="Courier New"/>
          <w:spacing w:val="-2"/>
          <w:sz w:val="24"/>
        </w:rPr>
        <w:t xml:space="preserve"> </w:t>
      </w:r>
      <w:r>
        <w:rPr>
          <w:rFonts w:ascii="Courier New"/>
          <w:sz w:val="24"/>
        </w:rPr>
        <w:t>Information</w:t>
      </w:r>
    </w:p>
    <w:p w14:paraId="30663911" w14:textId="77777777" w:rsidR="007F2429" w:rsidRDefault="007F2429">
      <w:pPr>
        <w:pStyle w:val="BodyText"/>
        <w:spacing w:before="1"/>
        <w:rPr>
          <w:rFonts w:ascii="Courier New"/>
        </w:rPr>
      </w:pPr>
    </w:p>
    <w:p w14:paraId="30663912" w14:textId="77777777" w:rsidR="007F2429" w:rsidRDefault="00D927F8" w:rsidP="00D927F8">
      <w:pPr>
        <w:pStyle w:val="ListParagraph"/>
        <w:numPr>
          <w:ilvl w:val="0"/>
          <w:numId w:val="48"/>
        </w:numPr>
        <w:tabs>
          <w:tab w:val="left" w:pos="1396"/>
          <w:tab w:val="left" w:pos="1397"/>
        </w:tabs>
        <w:spacing w:before="1"/>
        <w:ind w:hanging="577"/>
        <w:rPr>
          <w:rFonts w:ascii="Courier New"/>
          <w:sz w:val="24"/>
        </w:rPr>
      </w:pPr>
      <w:r>
        <w:rPr>
          <w:rFonts w:ascii="Courier New"/>
          <w:sz w:val="24"/>
          <w:u w:val="single"/>
        </w:rPr>
        <w:t>Eligible</w:t>
      </w:r>
      <w:r>
        <w:rPr>
          <w:rFonts w:ascii="Courier New"/>
          <w:spacing w:val="-2"/>
          <w:sz w:val="24"/>
          <w:u w:val="single"/>
        </w:rPr>
        <w:t xml:space="preserve"> </w:t>
      </w:r>
      <w:r>
        <w:rPr>
          <w:rFonts w:ascii="Courier New"/>
          <w:sz w:val="24"/>
          <w:u w:val="single"/>
        </w:rPr>
        <w:t>Applicants</w:t>
      </w:r>
      <w:r>
        <w:rPr>
          <w:rFonts w:ascii="Courier New"/>
          <w:sz w:val="24"/>
        </w:rPr>
        <w:t>:</w:t>
      </w:r>
    </w:p>
    <w:p w14:paraId="30663913" w14:textId="77777777" w:rsidR="007F2429" w:rsidRDefault="007F2429">
      <w:pPr>
        <w:pStyle w:val="BodyText"/>
        <w:spacing w:before="2"/>
        <w:rPr>
          <w:rFonts w:ascii="Courier New"/>
          <w:sz w:val="15"/>
        </w:rPr>
      </w:pPr>
    </w:p>
    <w:p w14:paraId="30663914" w14:textId="77777777" w:rsidR="007F2429" w:rsidRDefault="00D927F8" w:rsidP="00D927F8">
      <w:pPr>
        <w:pStyle w:val="ListParagraph"/>
        <w:numPr>
          <w:ilvl w:val="0"/>
          <w:numId w:val="47"/>
        </w:numPr>
        <w:tabs>
          <w:tab w:val="left" w:pos="1540"/>
          <w:tab w:val="left" w:pos="1541"/>
        </w:tabs>
        <w:spacing w:before="101" w:line="480" w:lineRule="auto"/>
        <w:ind w:right="262" w:firstLine="720"/>
        <w:rPr>
          <w:rFonts w:ascii="Courier New"/>
          <w:sz w:val="24"/>
        </w:rPr>
      </w:pPr>
      <w:r>
        <w:rPr>
          <w:rFonts w:ascii="Courier New"/>
          <w:sz w:val="24"/>
        </w:rPr>
        <w:t>A public entity, such as a State or local</w:t>
      </w:r>
      <w:r>
        <w:rPr>
          <w:rFonts w:ascii="Courier New"/>
          <w:spacing w:val="-44"/>
          <w:sz w:val="24"/>
        </w:rPr>
        <w:t xml:space="preserve"> </w:t>
      </w:r>
      <w:r>
        <w:rPr>
          <w:rFonts w:ascii="Courier New"/>
          <w:sz w:val="24"/>
        </w:rPr>
        <w:t>governmental entity;</w:t>
      </w:r>
    </w:p>
    <w:p w14:paraId="30663915" w14:textId="77777777" w:rsidR="007F2429" w:rsidRDefault="00D927F8" w:rsidP="00D927F8">
      <w:pPr>
        <w:pStyle w:val="ListParagraph"/>
        <w:numPr>
          <w:ilvl w:val="0"/>
          <w:numId w:val="47"/>
        </w:numPr>
        <w:tabs>
          <w:tab w:val="left" w:pos="1540"/>
          <w:tab w:val="left" w:pos="1541"/>
        </w:tabs>
        <w:spacing w:line="272" w:lineRule="exact"/>
        <w:ind w:left="1540" w:hanging="721"/>
        <w:rPr>
          <w:rFonts w:ascii="Courier New"/>
          <w:sz w:val="24"/>
        </w:rPr>
      </w:pPr>
      <w:r>
        <w:rPr>
          <w:rFonts w:ascii="Courier New"/>
          <w:sz w:val="24"/>
        </w:rPr>
        <w:t>A private, nonprofit entity;</w:t>
      </w:r>
      <w:r>
        <w:rPr>
          <w:rFonts w:ascii="Courier New"/>
          <w:spacing w:val="-8"/>
          <w:sz w:val="24"/>
        </w:rPr>
        <w:t xml:space="preserve"> </w:t>
      </w:r>
      <w:r>
        <w:rPr>
          <w:rFonts w:ascii="Courier New"/>
          <w:sz w:val="24"/>
        </w:rPr>
        <w:t>or</w:t>
      </w:r>
    </w:p>
    <w:p w14:paraId="30663916" w14:textId="77777777" w:rsidR="007F2429" w:rsidRDefault="007F2429">
      <w:pPr>
        <w:pStyle w:val="BodyText"/>
        <w:spacing w:before="9"/>
        <w:rPr>
          <w:rFonts w:ascii="Courier New"/>
          <w:sz w:val="23"/>
        </w:rPr>
      </w:pPr>
    </w:p>
    <w:p w14:paraId="30663917" w14:textId="77777777" w:rsidR="007F2429" w:rsidRDefault="00D927F8" w:rsidP="00D927F8">
      <w:pPr>
        <w:pStyle w:val="ListParagraph"/>
        <w:numPr>
          <w:ilvl w:val="0"/>
          <w:numId w:val="47"/>
        </w:numPr>
        <w:tabs>
          <w:tab w:val="left" w:pos="1540"/>
          <w:tab w:val="left" w:pos="1541"/>
        </w:tabs>
        <w:spacing w:before="1"/>
        <w:ind w:left="1540" w:hanging="721"/>
        <w:rPr>
          <w:rFonts w:ascii="Courier New"/>
          <w:sz w:val="24"/>
        </w:rPr>
      </w:pPr>
      <w:r>
        <w:rPr>
          <w:rFonts w:ascii="Courier New"/>
          <w:sz w:val="24"/>
        </w:rPr>
        <w:t>A consortium of entities described in (a) and</w:t>
      </w:r>
      <w:r>
        <w:rPr>
          <w:rFonts w:ascii="Courier New"/>
          <w:spacing w:val="-28"/>
          <w:sz w:val="24"/>
        </w:rPr>
        <w:t xml:space="preserve"> </w:t>
      </w:r>
      <w:r>
        <w:rPr>
          <w:rFonts w:ascii="Courier New"/>
          <w:sz w:val="24"/>
        </w:rPr>
        <w:t>(b).</w:t>
      </w:r>
    </w:p>
    <w:p w14:paraId="30663918" w14:textId="77777777" w:rsidR="007F2429" w:rsidRDefault="007F2429">
      <w:pPr>
        <w:pStyle w:val="BodyText"/>
        <w:rPr>
          <w:rFonts w:ascii="Courier New"/>
        </w:rPr>
      </w:pPr>
    </w:p>
    <w:p w14:paraId="30663919" w14:textId="77777777" w:rsidR="007F2429" w:rsidRDefault="00D927F8" w:rsidP="00D927F8">
      <w:pPr>
        <w:pStyle w:val="ListParagraph"/>
        <w:numPr>
          <w:ilvl w:val="0"/>
          <w:numId w:val="48"/>
        </w:numPr>
        <w:tabs>
          <w:tab w:val="left" w:pos="1396"/>
          <w:tab w:val="left" w:pos="1397"/>
          <w:tab w:val="left" w:pos="5284"/>
        </w:tabs>
        <w:spacing w:before="1" w:line="480" w:lineRule="auto"/>
        <w:ind w:left="100" w:right="118" w:firstLine="720"/>
        <w:rPr>
          <w:rFonts w:ascii="Courier New"/>
          <w:sz w:val="24"/>
        </w:rPr>
      </w:pPr>
      <w:r>
        <w:rPr>
          <w:rFonts w:ascii="Courier New"/>
          <w:sz w:val="24"/>
          <w:u w:val="single"/>
        </w:rPr>
        <w:t>Cost Sharing</w:t>
      </w:r>
      <w:r>
        <w:rPr>
          <w:rFonts w:ascii="Courier New"/>
          <w:spacing w:val="-12"/>
          <w:sz w:val="24"/>
          <w:u w:val="single"/>
        </w:rPr>
        <w:t xml:space="preserve"> </w:t>
      </w:r>
      <w:r>
        <w:rPr>
          <w:rFonts w:ascii="Courier New"/>
          <w:sz w:val="24"/>
          <w:u w:val="single"/>
        </w:rPr>
        <w:t>or</w:t>
      </w:r>
      <w:r>
        <w:rPr>
          <w:rFonts w:ascii="Courier New"/>
          <w:spacing w:val="-5"/>
          <w:sz w:val="24"/>
          <w:u w:val="single"/>
        </w:rPr>
        <w:t xml:space="preserve"> </w:t>
      </w:r>
      <w:r>
        <w:rPr>
          <w:rFonts w:ascii="Courier New"/>
          <w:sz w:val="24"/>
          <w:u w:val="single"/>
        </w:rPr>
        <w:t>Matching</w:t>
      </w:r>
      <w:r>
        <w:rPr>
          <w:rFonts w:ascii="Courier New"/>
          <w:sz w:val="24"/>
        </w:rPr>
        <w:t>:</w:t>
      </w:r>
      <w:r>
        <w:rPr>
          <w:rFonts w:ascii="Courier New"/>
          <w:sz w:val="24"/>
        </w:rPr>
        <w:tab/>
        <w:t>This program does not</w:t>
      </w:r>
      <w:r>
        <w:rPr>
          <w:rFonts w:ascii="Courier New"/>
          <w:spacing w:val="-24"/>
          <w:sz w:val="24"/>
        </w:rPr>
        <w:t xml:space="preserve"> </w:t>
      </w:r>
      <w:r>
        <w:rPr>
          <w:rFonts w:ascii="Courier New"/>
          <w:sz w:val="24"/>
        </w:rPr>
        <w:t>require cost sharing or</w:t>
      </w:r>
      <w:r>
        <w:rPr>
          <w:rFonts w:ascii="Courier New"/>
          <w:spacing w:val="-5"/>
          <w:sz w:val="24"/>
        </w:rPr>
        <w:t xml:space="preserve"> </w:t>
      </w:r>
      <w:r>
        <w:rPr>
          <w:rFonts w:ascii="Courier New"/>
          <w:sz w:val="24"/>
        </w:rPr>
        <w:t>matching.</w:t>
      </w:r>
    </w:p>
    <w:p w14:paraId="3066391A" w14:textId="77777777" w:rsidR="007F2429" w:rsidRDefault="00D927F8" w:rsidP="00D927F8">
      <w:pPr>
        <w:pStyle w:val="ListParagraph"/>
        <w:numPr>
          <w:ilvl w:val="0"/>
          <w:numId w:val="48"/>
        </w:numPr>
        <w:tabs>
          <w:tab w:val="left" w:pos="1396"/>
          <w:tab w:val="left" w:pos="1397"/>
          <w:tab w:val="left" w:pos="3412"/>
        </w:tabs>
        <w:spacing w:line="480" w:lineRule="auto"/>
        <w:ind w:left="100" w:right="406" w:firstLine="720"/>
        <w:rPr>
          <w:rFonts w:ascii="Courier New"/>
          <w:sz w:val="24"/>
        </w:rPr>
      </w:pPr>
      <w:r>
        <w:rPr>
          <w:rFonts w:ascii="Courier New"/>
          <w:sz w:val="24"/>
          <w:u w:val="single"/>
        </w:rPr>
        <w:t>Subgrantees</w:t>
      </w:r>
      <w:r>
        <w:rPr>
          <w:rFonts w:ascii="Courier New"/>
          <w:sz w:val="24"/>
        </w:rPr>
        <w:t>:</w:t>
      </w:r>
      <w:r>
        <w:rPr>
          <w:rFonts w:ascii="Courier New"/>
          <w:sz w:val="24"/>
        </w:rPr>
        <w:tab/>
        <w:t>A grantee under this competition may</w:t>
      </w:r>
      <w:r>
        <w:rPr>
          <w:rFonts w:ascii="Courier New"/>
          <w:spacing w:val="-33"/>
          <w:sz w:val="24"/>
        </w:rPr>
        <w:t xml:space="preserve"> </w:t>
      </w:r>
      <w:r>
        <w:rPr>
          <w:rFonts w:ascii="Courier New"/>
          <w:sz w:val="24"/>
        </w:rPr>
        <w:t>not award subgrants to entities to directly carry out project activities described in its</w:t>
      </w:r>
      <w:r>
        <w:rPr>
          <w:rFonts w:ascii="Courier New"/>
          <w:spacing w:val="-9"/>
          <w:sz w:val="24"/>
        </w:rPr>
        <w:t xml:space="preserve"> </w:t>
      </w:r>
      <w:r>
        <w:rPr>
          <w:rFonts w:ascii="Courier New"/>
          <w:sz w:val="24"/>
        </w:rPr>
        <w:t>application.</w:t>
      </w:r>
    </w:p>
    <w:p w14:paraId="3066391B" w14:textId="77777777" w:rsidR="007F2429" w:rsidRDefault="00D927F8" w:rsidP="00D927F8">
      <w:pPr>
        <w:pStyle w:val="ListParagraph"/>
        <w:numPr>
          <w:ilvl w:val="0"/>
          <w:numId w:val="48"/>
        </w:numPr>
        <w:tabs>
          <w:tab w:val="left" w:pos="1396"/>
          <w:tab w:val="left" w:pos="1397"/>
          <w:tab w:val="left" w:pos="2548"/>
        </w:tabs>
        <w:spacing w:line="480" w:lineRule="auto"/>
        <w:ind w:left="100" w:right="551" w:firstLine="720"/>
        <w:rPr>
          <w:rFonts w:ascii="Courier New"/>
          <w:sz w:val="24"/>
        </w:rPr>
      </w:pPr>
      <w:r>
        <w:rPr>
          <w:rFonts w:ascii="Courier New"/>
          <w:sz w:val="24"/>
          <w:u w:val="single"/>
        </w:rPr>
        <w:t>Other</w:t>
      </w:r>
      <w:r>
        <w:rPr>
          <w:rFonts w:ascii="Courier New"/>
          <w:sz w:val="24"/>
        </w:rPr>
        <w:t>:</w:t>
      </w:r>
      <w:r>
        <w:rPr>
          <w:rFonts w:ascii="Courier New"/>
          <w:sz w:val="24"/>
        </w:rPr>
        <w:tab/>
        <w:t xml:space="preserve">The </w:t>
      </w:r>
      <w:r>
        <w:rPr>
          <w:rFonts w:ascii="Courier New"/>
          <w:i/>
          <w:sz w:val="24"/>
        </w:rPr>
        <w:t xml:space="preserve">charter schools </w:t>
      </w:r>
      <w:r>
        <w:rPr>
          <w:rFonts w:ascii="Courier New"/>
          <w:sz w:val="24"/>
        </w:rPr>
        <w:t>that a grantee selects</w:t>
      </w:r>
      <w:r>
        <w:rPr>
          <w:rFonts w:ascii="Courier New"/>
          <w:spacing w:val="-37"/>
          <w:sz w:val="24"/>
        </w:rPr>
        <w:t xml:space="preserve"> </w:t>
      </w:r>
      <w:r>
        <w:rPr>
          <w:rFonts w:ascii="Courier New"/>
          <w:sz w:val="24"/>
        </w:rPr>
        <w:t xml:space="preserve">to benefit from this program must meet the definition of </w:t>
      </w:r>
      <w:r>
        <w:rPr>
          <w:rFonts w:ascii="Courier New"/>
          <w:i/>
          <w:sz w:val="24"/>
        </w:rPr>
        <w:t xml:space="preserve">charter school </w:t>
      </w:r>
      <w:r>
        <w:rPr>
          <w:rFonts w:ascii="Courier New"/>
          <w:sz w:val="24"/>
        </w:rPr>
        <w:t>in section 4310 of the ESEA (20 U.S.C.</w:t>
      </w:r>
      <w:r>
        <w:rPr>
          <w:rFonts w:ascii="Courier New"/>
          <w:spacing w:val="-28"/>
          <w:sz w:val="24"/>
        </w:rPr>
        <w:t xml:space="preserve"> </w:t>
      </w:r>
      <w:r>
        <w:rPr>
          <w:rFonts w:ascii="Courier New"/>
          <w:sz w:val="24"/>
        </w:rPr>
        <w:t>7221i)).</w:t>
      </w:r>
    </w:p>
    <w:p w14:paraId="3066391C" w14:textId="77777777" w:rsidR="007F2429" w:rsidRDefault="00D927F8" w:rsidP="00D927F8">
      <w:pPr>
        <w:pStyle w:val="ListParagraph"/>
        <w:numPr>
          <w:ilvl w:val="0"/>
          <w:numId w:val="51"/>
        </w:numPr>
        <w:tabs>
          <w:tab w:val="left" w:pos="820"/>
          <w:tab w:val="left" w:pos="821"/>
        </w:tabs>
        <w:spacing w:line="270" w:lineRule="exact"/>
        <w:ind w:left="820" w:hanging="721"/>
        <w:rPr>
          <w:rFonts w:ascii="Courier New"/>
          <w:sz w:val="24"/>
        </w:rPr>
      </w:pPr>
      <w:r>
        <w:rPr>
          <w:rFonts w:ascii="Courier New"/>
          <w:sz w:val="24"/>
        </w:rPr>
        <w:t>Application and Submission</w:t>
      </w:r>
      <w:r>
        <w:rPr>
          <w:rFonts w:ascii="Courier New"/>
          <w:spacing w:val="-7"/>
          <w:sz w:val="24"/>
        </w:rPr>
        <w:t xml:space="preserve"> </w:t>
      </w:r>
      <w:r>
        <w:rPr>
          <w:rFonts w:ascii="Courier New"/>
          <w:sz w:val="24"/>
        </w:rPr>
        <w:t>Information</w:t>
      </w:r>
    </w:p>
    <w:p w14:paraId="3066391D" w14:textId="77777777" w:rsidR="007F2429" w:rsidRDefault="007F2429">
      <w:pPr>
        <w:pStyle w:val="BodyText"/>
        <w:spacing w:before="1"/>
        <w:rPr>
          <w:rFonts w:ascii="Courier New"/>
        </w:rPr>
      </w:pPr>
    </w:p>
    <w:p w14:paraId="3066391E" w14:textId="77777777" w:rsidR="007F2429" w:rsidRDefault="00D927F8" w:rsidP="00D927F8">
      <w:pPr>
        <w:pStyle w:val="ListParagraph"/>
        <w:numPr>
          <w:ilvl w:val="0"/>
          <w:numId w:val="46"/>
        </w:numPr>
        <w:tabs>
          <w:tab w:val="left" w:pos="1593"/>
          <w:tab w:val="left" w:pos="1594"/>
          <w:tab w:val="left" w:pos="7064"/>
        </w:tabs>
        <w:spacing w:line="480" w:lineRule="auto"/>
        <w:ind w:right="406" w:firstLine="916"/>
        <w:jc w:val="left"/>
        <w:rPr>
          <w:rFonts w:ascii="Courier New"/>
          <w:sz w:val="24"/>
        </w:rPr>
      </w:pPr>
      <w:r>
        <w:rPr>
          <w:rFonts w:ascii="Courier New"/>
          <w:sz w:val="24"/>
          <w:u w:val="single"/>
        </w:rPr>
        <w:t>Application</w:t>
      </w:r>
      <w:r>
        <w:rPr>
          <w:rFonts w:ascii="Courier New"/>
          <w:spacing w:val="-12"/>
          <w:sz w:val="24"/>
          <w:u w:val="single"/>
        </w:rPr>
        <w:t xml:space="preserve"> </w:t>
      </w:r>
      <w:r>
        <w:rPr>
          <w:rFonts w:ascii="Courier New"/>
          <w:sz w:val="24"/>
          <w:u w:val="single"/>
        </w:rPr>
        <w:t>Submission</w:t>
      </w:r>
      <w:r>
        <w:rPr>
          <w:rFonts w:ascii="Courier New"/>
          <w:spacing w:val="-12"/>
          <w:sz w:val="24"/>
          <w:u w:val="single"/>
        </w:rPr>
        <w:t xml:space="preserve"> </w:t>
      </w:r>
      <w:r>
        <w:rPr>
          <w:rFonts w:ascii="Courier New"/>
          <w:sz w:val="24"/>
          <w:u w:val="single"/>
        </w:rPr>
        <w:t>Instructions</w:t>
      </w:r>
      <w:r>
        <w:rPr>
          <w:rFonts w:ascii="Courier New"/>
          <w:sz w:val="24"/>
        </w:rPr>
        <w:t>:</w:t>
      </w:r>
      <w:r>
        <w:rPr>
          <w:rFonts w:ascii="Courier New"/>
          <w:sz w:val="24"/>
        </w:rPr>
        <w:tab/>
        <w:t>Applicants are required to follow the Common Instructions for Applicants to Department of Education Discretionary Grant Programs,</w:t>
      </w:r>
      <w:r>
        <w:rPr>
          <w:rFonts w:ascii="Courier New"/>
          <w:spacing w:val="-54"/>
          <w:sz w:val="24"/>
        </w:rPr>
        <w:t xml:space="preserve"> </w:t>
      </w:r>
      <w:r>
        <w:rPr>
          <w:rFonts w:ascii="Courier New"/>
          <w:sz w:val="24"/>
        </w:rPr>
        <w:t>published</w:t>
      </w:r>
    </w:p>
    <w:p w14:paraId="3066391F" w14:textId="77777777" w:rsidR="007F2429" w:rsidRDefault="00D927F8">
      <w:pPr>
        <w:pStyle w:val="BodyText"/>
        <w:spacing w:before="1"/>
        <w:ind w:left="100"/>
        <w:rPr>
          <w:rFonts w:ascii="Courier New"/>
        </w:rPr>
      </w:pPr>
      <w:r>
        <w:rPr>
          <w:rFonts w:ascii="Courier New"/>
        </w:rPr>
        <w:t>in the</w:t>
      </w:r>
    </w:p>
    <w:p w14:paraId="30663920" w14:textId="77777777" w:rsidR="007F2429" w:rsidRDefault="007F2429">
      <w:pPr>
        <w:rPr>
          <w:rFonts w:ascii="Courier New"/>
        </w:rPr>
        <w:sectPr w:rsidR="007F2429">
          <w:pgSz w:w="12240" w:h="15840"/>
          <w:pgMar w:top="1300" w:right="1460" w:bottom="980" w:left="1200" w:header="0" w:footer="734" w:gutter="0"/>
          <w:cols w:space="720"/>
        </w:sectPr>
      </w:pPr>
    </w:p>
    <w:p w14:paraId="30663921" w14:textId="77777777" w:rsidR="007F2429" w:rsidRDefault="00D927F8">
      <w:pPr>
        <w:pStyle w:val="BodyText"/>
        <w:spacing w:before="81" w:line="480" w:lineRule="auto"/>
        <w:ind w:left="100"/>
        <w:rPr>
          <w:rFonts w:ascii="Courier New"/>
        </w:rPr>
      </w:pPr>
      <w:r>
        <w:rPr>
          <w:rFonts w:ascii="Courier New"/>
          <w:i/>
        </w:rPr>
        <w:t xml:space="preserve">Federal Register </w:t>
      </w:r>
      <w:r>
        <w:rPr>
          <w:rFonts w:ascii="Courier New"/>
        </w:rPr>
        <w:t>on February 13, 2019 (84 FR 3768), and</w:t>
      </w:r>
      <w:r>
        <w:rPr>
          <w:rFonts w:ascii="Courier New"/>
          <w:spacing w:val="-54"/>
        </w:rPr>
        <w:t xml:space="preserve"> </w:t>
      </w:r>
      <w:r>
        <w:rPr>
          <w:rFonts w:ascii="Courier New"/>
        </w:rPr>
        <w:t>available at</w:t>
      </w:r>
      <w:hyperlink r:id="rId19">
        <w:r>
          <w:rPr>
            <w:rFonts w:ascii="Courier New"/>
          </w:rPr>
          <w:t xml:space="preserve"> www.govinfo.gov/content/pkg/FR-2019-02-13/pdf/2019-02206.pdf,</w:t>
        </w:r>
      </w:hyperlink>
      <w:r>
        <w:rPr>
          <w:rFonts w:ascii="Courier New"/>
        </w:rPr>
        <w:t xml:space="preserve"> which contain requirements and information on how to submit an application.</w:t>
      </w:r>
    </w:p>
    <w:p w14:paraId="30663922" w14:textId="77777777" w:rsidR="007F2429" w:rsidRDefault="00D927F8" w:rsidP="00D927F8">
      <w:pPr>
        <w:pStyle w:val="ListParagraph"/>
        <w:numPr>
          <w:ilvl w:val="0"/>
          <w:numId w:val="46"/>
        </w:numPr>
        <w:tabs>
          <w:tab w:val="left" w:pos="1396"/>
          <w:tab w:val="left" w:pos="1397"/>
          <w:tab w:val="left" w:pos="7876"/>
        </w:tabs>
        <w:spacing w:line="271" w:lineRule="exact"/>
        <w:ind w:left="1396" w:hanging="577"/>
        <w:jc w:val="left"/>
        <w:rPr>
          <w:rFonts w:ascii="Courier New"/>
          <w:sz w:val="24"/>
        </w:rPr>
      </w:pPr>
      <w:r>
        <w:rPr>
          <w:rFonts w:ascii="Courier New"/>
          <w:sz w:val="24"/>
          <w:u w:val="single"/>
        </w:rPr>
        <w:t>Content and Form of</w:t>
      </w:r>
      <w:r>
        <w:rPr>
          <w:rFonts w:ascii="Courier New"/>
          <w:spacing w:val="-26"/>
          <w:sz w:val="24"/>
          <w:u w:val="single"/>
        </w:rPr>
        <w:t xml:space="preserve"> </w:t>
      </w:r>
      <w:r>
        <w:rPr>
          <w:rFonts w:ascii="Courier New"/>
          <w:sz w:val="24"/>
          <w:u w:val="single"/>
        </w:rPr>
        <w:t>Application</w:t>
      </w:r>
      <w:r>
        <w:rPr>
          <w:rFonts w:ascii="Courier New"/>
          <w:spacing w:val="-6"/>
          <w:sz w:val="24"/>
          <w:u w:val="single"/>
        </w:rPr>
        <w:t xml:space="preserve"> </w:t>
      </w:r>
      <w:r>
        <w:rPr>
          <w:rFonts w:ascii="Courier New"/>
          <w:sz w:val="24"/>
          <w:u w:val="single"/>
        </w:rPr>
        <w:t>Submission</w:t>
      </w:r>
      <w:r>
        <w:rPr>
          <w:rFonts w:ascii="Courier New"/>
          <w:sz w:val="24"/>
        </w:rPr>
        <w:t>:</w:t>
      </w:r>
      <w:r>
        <w:rPr>
          <w:rFonts w:ascii="Courier New"/>
          <w:sz w:val="24"/>
        </w:rPr>
        <w:tab/>
        <w:t>Program</w:t>
      </w:r>
    </w:p>
    <w:p w14:paraId="30663923" w14:textId="77777777" w:rsidR="007F2429" w:rsidRDefault="007F2429">
      <w:pPr>
        <w:pStyle w:val="BodyText"/>
        <w:spacing w:before="3"/>
        <w:rPr>
          <w:rFonts w:ascii="Courier New"/>
          <w:sz w:val="15"/>
        </w:rPr>
      </w:pPr>
    </w:p>
    <w:p w14:paraId="30663924" w14:textId="77777777" w:rsidR="007F2429" w:rsidRDefault="00D927F8">
      <w:pPr>
        <w:pStyle w:val="BodyText"/>
        <w:spacing w:before="100" w:line="480" w:lineRule="auto"/>
        <w:ind w:left="100"/>
        <w:rPr>
          <w:rFonts w:ascii="Courier New"/>
        </w:rPr>
      </w:pPr>
      <w:r>
        <w:rPr>
          <w:rFonts w:ascii="Courier New"/>
        </w:rPr>
        <w:t>statue, and applicable regulations require that eligible</w:t>
      </w:r>
      <w:r>
        <w:rPr>
          <w:rFonts w:ascii="Courier New"/>
          <w:spacing w:val="-54"/>
        </w:rPr>
        <w:t xml:space="preserve"> </w:t>
      </w:r>
      <w:r>
        <w:rPr>
          <w:rFonts w:ascii="Courier New"/>
        </w:rPr>
        <w:t>Credit Enhancement program applications must include the following specific elements:</w:t>
      </w:r>
    </w:p>
    <w:p w14:paraId="30663925" w14:textId="77777777" w:rsidR="007F2429" w:rsidRDefault="00D927F8" w:rsidP="00D927F8">
      <w:pPr>
        <w:pStyle w:val="ListParagraph"/>
        <w:numPr>
          <w:ilvl w:val="0"/>
          <w:numId w:val="45"/>
        </w:numPr>
        <w:tabs>
          <w:tab w:val="left" w:pos="1540"/>
          <w:tab w:val="left" w:pos="1541"/>
          <w:tab w:val="left" w:pos="8163"/>
        </w:tabs>
        <w:spacing w:before="1" w:line="480" w:lineRule="auto"/>
        <w:ind w:right="406" w:firstLine="720"/>
        <w:rPr>
          <w:rFonts w:ascii="Courier New"/>
          <w:sz w:val="24"/>
        </w:rPr>
      </w:pPr>
      <w:r>
        <w:rPr>
          <w:rFonts w:ascii="Courier New"/>
          <w:sz w:val="24"/>
        </w:rPr>
        <w:t>A statement identifying the activities that the eligible entity proposes to carry out with funds received</w:t>
      </w:r>
      <w:r>
        <w:rPr>
          <w:rFonts w:ascii="Courier New"/>
          <w:spacing w:val="-53"/>
          <w:sz w:val="24"/>
        </w:rPr>
        <w:t xml:space="preserve"> </w:t>
      </w:r>
      <w:r>
        <w:rPr>
          <w:rFonts w:ascii="Courier New"/>
          <w:sz w:val="24"/>
        </w:rPr>
        <w:t xml:space="preserve">under the program, including how the eligible entity will determine which </w:t>
      </w:r>
      <w:r>
        <w:rPr>
          <w:rFonts w:ascii="Courier New"/>
          <w:i/>
          <w:sz w:val="24"/>
        </w:rPr>
        <w:t xml:space="preserve">charter schools </w:t>
      </w:r>
      <w:r>
        <w:rPr>
          <w:rFonts w:ascii="Courier New"/>
          <w:sz w:val="24"/>
        </w:rPr>
        <w:t>will receive assistance, and how much</w:t>
      </w:r>
      <w:r>
        <w:rPr>
          <w:rFonts w:ascii="Courier New"/>
          <w:spacing w:val="-53"/>
          <w:sz w:val="24"/>
        </w:rPr>
        <w:t xml:space="preserve"> </w:t>
      </w:r>
      <w:r>
        <w:rPr>
          <w:rFonts w:ascii="Courier New"/>
          <w:sz w:val="24"/>
        </w:rPr>
        <w:t xml:space="preserve">and what types of assistance </w:t>
      </w:r>
      <w:r>
        <w:rPr>
          <w:rFonts w:ascii="Courier New"/>
          <w:i/>
          <w:sz w:val="24"/>
        </w:rPr>
        <w:t>charter schools</w:t>
      </w:r>
      <w:r>
        <w:rPr>
          <w:rFonts w:ascii="Courier New"/>
          <w:i/>
          <w:spacing w:val="-35"/>
          <w:sz w:val="24"/>
        </w:rPr>
        <w:t xml:space="preserve"> </w:t>
      </w:r>
      <w:r>
        <w:rPr>
          <w:rFonts w:ascii="Courier New"/>
          <w:sz w:val="24"/>
        </w:rPr>
        <w:t>will</w:t>
      </w:r>
      <w:r>
        <w:rPr>
          <w:rFonts w:ascii="Courier New"/>
          <w:spacing w:val="-6"/>
          <w:sz w:val="24"/>
        </w:rPr>
        <w:t xml:space="preserve"> </w:t>
      </w:r>
      <w:r>
        <w:rPr>
          <w:rFonts w:ascii="Courier New"/>
          <w:sz w:val="24"/>
        </w:rPr>
        <w:t>receive.</w:t>
      </w:r>
      <w:r>
        <w:rPr>
          <w:rFonts w:ascii="Courier New"/>
          <w:sz w:val="24"/>
        </w:rPr>
        <w:tab/>
        <w:t>(ESEA section</w:t>
      </w:r>
      <w:r>
        <w:rPr>
          <w:rFonts w:ascii="Courier New"/>
          <w:spacing w:val="-2"/>
          <w:sz w:val="24"/>
        </w:rPr>
        <w:t xml:space="preserve"> </w:t>
      </w:r>
      <w:r>
        <w:rPr>
          <w:rFonts w:ascii="Courier New"/>
          <w:sz w:val="24"/>
        </w:rPr>
        <w:t>4304(d)(2)(A)).</w:t>
      </w:r>
    </w:p>
    <w:p w14:paraId="30663926" w14:textId="77777777" w:rsidR="007F2429" w:rsidRDefault="00D927F8" w:rsidP="00D927F8">
      <w:pPr>
        <w:pStyle w:val="ListParagraph"/>
        <w:numPr>
          <w:ilvl w:val="0"/>
          <w:numId w:val="45"/>
        </w:numPr>
        <w:tabs>
          <w:tab w:val="left" w:pos="1540"/>
          <w:tab w:val="left" w:pos="1541"/>
          <w:tab w:val="left" w:pos="1972"/>
        </w:tabs>
        <w:spacing w:line="480" w:lineRule="auto"/>
        <w:ind w:right="262" w:firstLine="720"/>
        <w:rPr>
          <w:rFonts w:ascii="Courier New" w:hAnsi="Courier New"/>
          <w:sz w:val="24"/>
        </w:rPr>
      </w:pPr>
      <w:r>
        <w:rPr>
          <w:rFonts w:ascii="Courier New" w:hAnsi="Courier New"/>
          <w:sz w:val="24"/>
        </w:rPr>
        <w:t xml:space="preserve">A description of the involvement of </w:t>
      </w:r>
      <w:r>
        <w:rPr>
          <w:rFonts w:ascii="Courier New" w:hAnsi="Courier New"/>
          <w:i/>
          <w:sz w:val="24"/>
        </w:rPr>
        <w:t>charter schools</w:t>
      </w:r>
      <w:r>
        <w:rPr>
          <w:rFonts w:ascii="Courier New" w:hAnsi="Courier New"/>
          <w:i/>
          <w:spacing w:val="-45"/>
          <w:sz w:val="24"/>
        </w:rPr>
        <w:t xml:space="preserve"> </w:t>
      </w:r>
      <w:r>
        <w:rPr>
          <w:rFonts w:ascii="Courier New" w:hAnsi="Courier New"/>
          <w:sz w:val="24"/>
        </w:rPr>
        <w:t>in the application’s development and the design of the proposed activities.</w:t>
      </w:r>
      <w:r>
        <w:rPr>
          <w:rFonts w:ascii="Courier New" w:hAnsi="Courier New"/>
          <w:sz w:val="24"/>
        </w:rPr>
        <w:tab/>
        <w:t>(ESEA section</w:t>
      </w:r>
      <w:r>
        <w:rPr>
          <w:rFonts w:ascii="Courier New" w:hAnsi="Courier New"/>
          <w:spacing w:val="-5"/>
          <w:sz w:val="24"/>
        </w:rPr>
        <w:t xml:space="preserve"> </w:t>
      </w:r>
      <w:r>
        <w:rPr>
          <w:rFonts w:ascii="Courier New" w:hAnsi="Courier New"/>
          <w:sz w:val="24"/>
        </w:rPr>
        <w:t>4304(d)(2)(B)).</w:t>
      </w:r>
    </w:p>
    <w:p w14:paraId="30663927" w14:textId="77777777" w:rsidR="007F2429" w:rsidRDefault="00D927F8" w:rsidP="00D927F8">
      <w:pPr>
        <w:pStyle w:val="ListParagraph"/>
        <w:numPr>
          <w:ilvl w:val="0"/>
          <w:numId w:val="45"/>
        </w:numPr>
        <w:tabs>
          <w:tab w:val="left" w:pos="1540"/>
          <w:tab w:val="left" w:pos="1541"/>
          <w:tab w:val="left" w:pos="3988"/>
        </w:tabs>
        <w:spacing w:line="480" w:lineRule="auto"/>
        <w:ind w:right="262" w:firstLine="720"/>
        <w:rPr>
          <w:rFonts w:ascii="Courier New" w:hAnsi="Courier New"/>
          <w:sz w:val="24"/>
        </w:rPr>
      </w:pPr>
      <w:r>
        <w:rPr>
          <w:rFonts w:ascii="Courier New" w:hAnsi="Courier New"/>
          <w:sz w:val="24"/>
        </w:rPr>
        <w:t>A description of the eligible entity’s expertise in capital</w:t>
      </w:r>
      <w:r>
        <w:rPr>
          <w:rFonts w:ascii="Courier New" w:hAnsi="Courier New"/>
          <w:spacing w:val="-8"/>
          <w:sz w:val="24"/>
        </w:rPr>
        <w:t xml:space="preserve"> </w:t>
      </w:r>
      <w:r>
        <w:rPr>
          <w:rFonts w:ascii="Courier New" w:hAnsi="Courier New"/>
          <w:sz w:val="24"/>
        </w:rPr>
        <w:t>market</w:t>
      </w:r>
      <w:r>
        <w:rPr>
          <w:rFonts w:ascii="Courier New" w:hAnsi="Courier New"/>
          <w:spacing w:val="-8"/>
          <w:sz w:val="24"/>
        </w:rPr>
        <w:t xml:space="preserve"> </w:t>
      </w:r>
      <w:r>
        <w:rPr>
          <w:rFonts w:ascii="Courier New" w:hAnsi="Courier New"/>
          <w:sz w:val="24"/>
        </w:rPr>
        <w:t>financing.</w:t>
      </w:r>
      <w:r>
        <w:rPr>
          <w:rFonts w:ascii="Courier New" w:hAnsi="Courier New"/>
          <w:sz w:val="24"/>
        </w:rPr>
        <w:tab/>
        <w:t>(ESEA section 4304(d)(2)(C)). (Consortium applicants must provide this information for each</w:t>
      </w:r>
      <w:r>
        <w:rPr>
          <w:rFonts w:ascii="Courier New" w:hAnsi="Courier New"/>
          <w:spacing w:val="-54"/>
          <w:sz w:val="24"/>
        </w:rPr>
        <w:t xml:space="preserve"> </w:t>
      </w:r>
      <w:r>
        <w:rPr>
          <w:rFonts w:ascii="Courier New" w:hAnsi="Courier New"/>
          <w:sz w:val="24"/>
        </w:rPr>
        <w:t>of the participating</w:t>
      </w:r>
      <w:r>
        <w:rPr>
          <w:rFonts w:ascii="Courier New" w:hAnsi="Courier New"/>
          <w:spacing w:val="-4"/>
          <w:sz w:val="24"/>
        </w:rPr>
        <w:t xml:space="preserve"> </w:t>
      </w:r>
      <w:r>
        <w:rPr>
          <w:rFonts w:ascii="Courier New" w:hAnsi="Courier New"/>
          <w:sz w:val="24"/>
        </w:rPr>
        <w:t>organizations.)</w:t>
      </w:r>
    </w:p>
    <w:p w14:paraId="30663928" w14:textId="77777777" w:rsidR="007F2429" w:rsidRDefault="00D927F8" w:rsidP="00D927F8">
      <w:pPr>
        <w:pStyle w:val="ListParagraph"/>
        <w:numPr>
          <w:ilvl w:val="0"/>
          <w:numId w:val="45"/>
        </w:numPr>
        <w:tabs>
          <w:tab w:val="left" w:pos="1540"/>
          <w:tab w:val="left" w:pos="1541"/>
        </w:tabs>
        <w:spacing w:line="480" w:lineRule="auto"/>
        <w:ind w:right="406" w:firstLine="720"/>
        <w:rPr>
          <w:rFonts w:ascii="Courier New"/>
          <w:sz w:val="24"/>
        </w:rPr>
      </w:pPr>
      <w:r>
        <w:rPr>
          <w:rFonts w:ascii="Courier New"/>
          <w:sz w:val="24"/>
        </w:rPr>
        <w:t>A description of how the proposed activities will leverage the maximum amount of private-sector financing</w:t>
      </w:r>
      <w:r>
        <w:rPr>
          <w:rFonts w:ascii="Courier New"/>
          <w:spacing w:val="-54"/>
          <w:sz w:val="24"/>
        </w:rPr>
        <w:t xml:space="preserve"> </w:t>
      </w:r>
      <w:r>
        <w:rPr>
          <w:rFonts w:ascii="Courier New"/>
          <w:sz w:val="24"/>
        </w:rPr>
        <w:t>capital relative to the amount of government funding used and</w:t>
      </w:r>
      <w:r>
        <w:rPr>
          <w:rFonts w:ascii="Courier New"/>
          <w:spacing w:val="-53"/>
          <w:sz w:val="24"/>
        </w:rPr>
        <w:t xml:space="preserve"> </w:t>
      </w:r>
      <w:r>
        <w:rPr>
          <w:rFonts w:ascii="Courier New"/>
          <w:sz w:val="24"/>
        </w:rPr>
        <w:t>otherwise</w:t>
      </w:r>
    </w:p>
    <w:p w14:paraId="30663929" w14:textId="77777777" w:rsidR="007F2429" w:rsidRDefault="00D927F8">
      <w:pPr>
        <w:ind w:left="100"/>
        <w:rPr>
          <w:rFonts w:ascii="Courier New"/>
          <w:sz w:val="24"/>
        </w:rPr>
      </w:pPr>
      <w:r>
        <w:rPr>
          <w:rFonts w:ascii="Courier New"/>
          <w:sz w:val="24"/>
        </w:rPr>
        <w:t xml:space="preserve">enhance credit available to </w:t>
      </w:r>
      <w:r>
        <w:rPr>
          <w:rFonts w:ascii="Courier New"/>
          <w:i/>
          <w:sz w:val="24"/>
        </w:rPr>
        <w:t>charter schools</w:t>
      </w:r>
      <w:r>
        <w:rPr>
          <w:rFonts w:ascii="Courier New"/>
          <w:sz w:val="24"/>
        </w:rPr>
        <w:t>, including how the</w:t>
      </w:r>
    </w:p>
    <w:p w14:paraId="3066392A" w14:textId="77777777" w:rsidR="007F2429" w:rsidRDefault="007F2429">
      <w:pPr>
        <w:rPr>
          <w:rFonts w:ascii="Courier New"/>
          <w:sz w:val="24"/>
        </w:rPr>
        <w:sectPr w:rsidR="007F2429">
          <w:pgSz w:w="12240" w:h="15840"/>
          <w:pgMar w:top="1300" w:right="1460" w:bottom="980" w:left="1200" w:header="0" w:footer="734" w:gutter="0"/>
          <w:cols w:space="720"/>
        </w:sectPr>
      </w:pPr>
    </w:p>
    <w:p w14:paraId="3066392B" w14:textId="77777777" w:rsidR="007F2429" w:rsidRDefault="00D927F8">
      <w:pPr>
        <w:pStyle w:val="BodyText"/>
        <w:tabs>
          <w:tab w:val="left" w:pos="1540"/>
        </w:tabs>
        <w:spacing w:before="81" w:line="480" w:lineRule="auto"/>
        <w:ind w:left="100" w:right="262"/>
        <w:rPr>
          <w:rFonts w:ascii="Courier New"/>
        </w:rPr>
      </w:pPr>
      <w:r>
        <w:rPr>
          <w:rFonts w:ascii="Courier New"/>
        </w:rPr>
        <w:t>eligible entity will offer a combination of rates and terms</w:t>
      </w:r>
      <w:r>
        <w:rPr>
          <w:rFonts w:ascii="Courier New"/>
          <w:spacing w:val="-53"/>
        </w:rPr>
        <w:t xml:space="preserve"> </w:t>
      </w:r>
      <w:r>
        <w:rPr>
          <w:rFonts w:ascii="Courier New"/>
        </w:rPr>
        <w:t xml:space="preserve">more favorable than the rates and terms that a </w:t>
      </w:r>
      <w:r>
        <w:rPr>
          <w:rFonts w:ascii="Courier New"/>
          <w:i/>
        </w:rPr>
        <w:t xml:space="preserve">charter school </w:t>
      </w:r>
      <w:r>
        <w:rPr>
          <w:rFonts w:ascii="Courier New"/>
        </w:rPr>
        <w:t>could receive without assistance from the eligible entity under this section.</w:t>
      </w:r>
      <w:r>
        <w:rPr>
          <w:rFonts w:ascii="Courier New"/>
        </w:rPr>
        <w:tab/>
        <w:t>(ESEA section</w:t>
      </w:r>
      <w:r>
        <w:rPr>
          <w:rFonts w:ascii="Courier New"/>
          <w:spacing w:val="-4"/>
        </w:rPr>
        <w:t xml:space="preserve"> </w:t>
      </w:r>
      <w:r>
        <w:rPr>
          <w:rFonts w:ascii="Courier New"/>
        </w:rPr>
        <w:t>4304(d)(2)(D)).</w:t>
      </w:r>
    </w:p>
    <w:p w14:paraId="3066392C" w14:textId="77777777" w:rsidR="007F2429" w:rsidRDefault="00D927F8" w:rsidP="00D927F8">
      <w:pPr>
        <w:pStyle w:val="ListParagraph"/>
        <w:numPr>
          <w:ilvl w:val="0"/>
          <w:numId w:val="45"/>
        </w:numPr>
        <w:tabs>
          <w:tab w:val="left" w:pos="1540"/>
          <w:tab w:val="left" w:pos="1541"/>
          <w:tab w:val="left" w:pos="3268"/>
        </w:tabs>
        <w:spacing w:line="480" w:lineRule="auto"/>
        <w:ind w:right="406" w:firstLine="720"/>
        <w:rPr>
          <w:rFonts w:ascii="Courier New"/>
          <w:sz w:val="24"/>
        </w:rPr>
      </w:pPr>
      <w:r>
        <w:rPr>
          <w:rFonts w:ascii="Courier New"/>
          <w:sz w:val="24"/>
        </w:rPr>
        <w:t>A description of how the eligible entity possesses sufficient expertise in education to evaluate the likelihood</w:t>
      </w:r>
      <w:r>
        <w:rPr>
          <w:rFonts w:ascii="Courier New"/>
          <w:spacing w:val="-53"/>
          <w:sz w:val="24"/>
        </w:rPr>
        <w:t xml:space="preserve"> </w:t>
      </w:r>
      <w:r>
        <w:rPr>
          <w:rFonts w:ascii="Courier New"/>
          <w:sz w:val="24"/>
        </w:rPr>
        <w:t xml:space="preserve">of success of a </w:t>
      </w:r>
      <w:r>
        <w:rPr>
          <w:rFonts w:ascii="Courier New"/>
          <w:i/>
          <w:sz w:val="24"/>
        </w:rPr>
        <w:t xml:space="preserve">charter school </w:t>
      </w:r>
      <w:r>
        <w:rPr>
          <w:rFonts w:ascii="Courier New"/>
          <w:sz w:val="24"/>
        </w:rPr>
        <w:t>program for which facilities financing</w:t>
      </w:r>
      <w:r>
        <w:rPr>
          <w:rFonts w:ascii="Courier New"/>
          <w:spacing w:val="-7"/>
          <w:sz w:val="24"/>
        </w:rPr>
        <w:t xml:space="preserve"> </w:t>
      </w:r>
      <w:r>
        <w:rPr>
          <w:rFonts w:ascii="Courier New"/>
          <w:sz w:val="24"/>
        </w:rPr>
        <w:t>is</w:t>
      </w:r>
      <w:r>
        <w:rPr>
          <w:rFonts w:ascii="Courier New"/>
          <w:spacing w:val="-6"/>
          <w:sz w:val="24"/>
        </w:rPr>
        <w:t xml:space="preserve"> </w:t>
      </w:r>
      <w:r>
        <w:rPr>
          <w:rFonts w:ascii="Courier New"/>
          <w:sz w:val="24"/>
        </w:rPr>
        <w:t>sought.</w:t>
      </w:r>
      <w:r>
        <w:rPr>
          <w:rFonts w:ascii="Courier New"/>
          <w:sz w:val="24"/>
        </w:rPr>
        <w:tab/>
        <w:t>(ESEA section</w:t>
      </w:r>
      <w:r>
        <w:rPr>
          <w:rFonts w:ascii="Courier New"/>
          <w:spacing w:val="-5"/>
          <w:sz w:val="24"/>
        </w:rPr>
        <w:t xml:space="preserve"> </w:t>
      </w:r>
      <w:r>
        <w:rPr>
          <w:rFonts w:ascii="Courier New"/>
          <w:sz w:val="24"/>
        </w:rPr>
        <w:t>4304(d)(2)(E)).</w:t>
      </w:r>
    </w:p>
    <w:p w14:paraId="3066392D" w14:textId="77777777" w:rsidR="007F2429" w:rsidRDefault="00D927F8" w:rsidP="00D927F8">
      <w:pPr>
        <w:pStyle w:val="ListParagraph"/>
        <w:numPr>
          <w:ilvl w:val="0"/>
          <w:numId w:val="45"/>
        </w:numPr>
        <w:tabs>
          <w:tab w:val="left" w:pos="1540"/>
          <w:tab w:val="left" w:pos="1541"/>
          <w:tab w:val="left" w:pos="5140"/>
        </w:tabs>
        <w:spacing w:before="2" w:line="480" w:lineRule="auto"/>
        <w:ind w:right="118" w:firstLine="720"/>
        <w:rPr>
          <w:rFonts w:ascii="Courier New"/>
          <w:sz w:val="24"/>
        </w:rPr>
      </w:pPr>
      <w:r>
        <w:rPr>
          <w:rFonts w:ascii="Courier New"/>
          <w:sz w:val="24"/>
        </w:rPr>
        <w:t xml:space="preserve">In the case of an application submitted by a State governmental entity, a description of the actions that the eligible entity has taken, or will take, to ensure that </w:t>
      </w:r>
      <w:r>
        <w:rPr>
          <w:rFonts w:ascii="Courier New"/>
          <w:i/>
          <w:sz w:val="24"/>
        </w:rPr>
        <w:t xml:space="preserve">charter schools </w:t>
      </w:r>
      <w:r>
        <w:rPr>
          <w:rFonts w:ascii="Courier New"/>
          <w:sz w:val="24"/>
        </w:rPr>
        <w:t xml:space="preserve">within the State receive the funding that </w:t>
      </w:r>
      <w:r>
        <w:rPr>
          <w:rFonts w:ascii="Courier New"/>
          <w:i/>
          <w:sz w:val="24"/>
        </w:rPr>
        <w:t>charter</w:t>
      </w:r>
      <w:r>
        <w:rPr>
          <w:rFonts w:ascii="Courier New"/>
          <w:i/>
          <w:spacing w:val="-55"/>
          <w:sz w:val="24"/>
        </w:rPr>
        <w:t xml:space="preserve"> </w:t>
      </w:r>
      <w:r>
        <w:rPr>
          <w:rFonts w:ascii="Courier New"/>
          <w:i/>
          <w:sz w:val="24"/>
        </w:rPr>
        <w:t xml:space="preserve">schools </w:t>
      </w:r>
      <w:r>
        <w:rPr>
          <w:rFonts w:ascii="Courier New"/>
          <w:sz w:val="24"/>
        </w:rPr>
        <w:t>need to have</w:t>
      </w:r>
      <w:r>
        <w:rPr>
          <w:rFonts w:ascii="Courier New"/>
          <w:spacing w:val="-18"/>
          <w:sz w:val="24"/>
        </w:rPr>
        <w:t xml:space="preserve"> </w:t>
      </w:r>
      <w:r>
        <w:rPr>
          <w:rFonts w:ascii="Courier New"/>
          <w:sz w:val="24"/>
        </w:rPr>
        <w:t>adequate</w:t>
      </w:r>
      <w:r>
        <w:rPr>
          <w:rFonts w:ascii="Courier New"/>
          <w:spacing w:val="-5"/>
          <w:sz w:val="24"/>
        </w:rPr>
        <w:t xml:space="preserve"> </w:t>
      </w:r>
      <w:r>
        <w:rPr>
          <w:rFonts w:ascii="Courier New"/>
          <w:sz w:val="24"/>
        </w:rPr>
        <w:t>facilities.</w:t>
      </w:r>
      <w:r>
        <w:rPr>
          <w:rFonts w:ascii="Courier New"/>
          <w:sz w:val="24"/>
        </w:rPr>
        <w:tab/>
        <w:t>(ESEA section</w:t>
      </w:r>
      <w:r>
        <w:rPr>
          <w:rFonts w:ascii="Courier New"/>
          <w:spacing w:val="-18"/>
          <w:sz w:val="24"/>
        </w:rPr>
        <w:t xml:space="preserve"> </w:t>
      </w:r>
      <w:r>
        <w:rPr>
          <w:rFonts w:ascii="Courier New"/>
          <w:sz w:val="24"/>
        </w:rPr>
        <w:t>4304(d)(2)(F)).</w:t>
      </w:r>
    </w:p>
    <w:p w14:paraId="3066392E" w14:textId="77777777" w:rsidR="007F2429" w:rsidRDefault="00D927F8" w:rsidP="00D927F8">
      <w:pPr>
        <w:pStyle w:val="ListParagraph"/>
        <w:numPr>
          <w:ilvl w:val="0"/>
          <w:numId w:val="45"/>
        </w:numPr>
        <w:tabs>
          <w:tab w:val="left" w:pos="1540"/>
          <w:tab w:val="left" w:pos="1541"/>
          <w:tab w:val="left" w:pos="2548"/>
          <w:tab w:val="left" w:pos="4132"/>
          <w:tab w:val="left" w:pos="5715"/>
          <w:tab w:val="left" w:pos="8595"/>
        </w:tabs>
        <w:spacing w:line="480" w:lineRule="auto"/>
        <w:ind w:right="262" w:firstLine="720"/>
        <w:rPr>
          <w:rFonts w:ascii="Courier New" w:hAnsi="Courier New"/>
          <w:sz w:val="24"/>
        </w:rPr>
      </w:pPr>
      <w:r>
        <w:rPr>
          <w:rFonts w:ascii="Courier New" w:hAnsi="Courier New"/>
          <w:sz w:val="24"/>
        </w:rPr>
        <w:t>In the case of applicants applying as a consortium, applicants must also submit consortium agreements as part of their</w:t>
      </w:r>
      <w:r>
        <w:rPr>
          <w:rFonts w:ascii="Courier New" w:hAnsi="Courier New"/>
          <w:spacing w:val="-9"/>
          <w:sz w:val="24"/>
        </w:rPr>
        <w:t xml:space="preserve"> </w:t>
      </w:r>
      <w:r>
        <w:rPr>
          <w:rFonts w:ascii="Courier New" w:hAnsi="Courier New"/>
          <w:sz w:val="24"/>
        </w:rPr>
        <w:t>application</w:t>
      </w:r>
      <w:r>
        <w:rPr>
          <w:rFonts w:ascii="Courier New" w:hAnsi="Courier New"/>
          <w:spacing w:val="-8"/>
          <w:sz w:val="24"/>
        </w:rPr>
        <w:t xml:space="preserve"> </w:t>
      </w:r>
      <w:r>
        <w:rPr>
          <w:rFonts w:ascii="Courier New" w:hAnsi="Courier New"/>
          <w:sz w:val="24"/>
        </w:rPr>
        <w:t>package.</w:t>
      </w:r>
      <w:r>
        <w:rPr>
          <w:rFonts w:ascii="Courier New" w:hAnsi="Courier New"/>
          <w:sz w:val="24"/>
        </w:rPr>
        <w:tab/>
        <w:t>These applicants must either designate one member of the group to apply for the grant or establish a separate legal entity to apply for</w:t>
      </w:r>
      <w:r>
        <w:rPr>
          <w:rFonts w:ascii="Courier New" w:hAnsi="Courier New"/>
          <w:spacing w:val="-39"/>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grant.</w:t>
      </w:r>
      <w:r>
        <w:rPr>
          <w:rFonts w:ascii="Courier New" w:hAnsi="Courier New"/>
          <w:sz w:val="24"/>
        </w:rPr>
        <w:tab/>
        <w:t>All members of the consortium must then enter into an agreement</w:t>
      </w:r>
      <w:r>
        <w:rPr>
          <w:rFonts w:ascii="Courier New" w:hAnsi="Courier New"/>
          <w:spacing w:val="-53"/>
          <w:sz w:val="24"/>
        </w:rPr>
        <w:t xml:space="preserve"> </w:t>
      </w:r>
      <w:r>
        <w:rPr>
          <w:rFonts w:ascii="Courier New" w:hAnsi="Courier New"/>
          <w:sz w:val="24"/>
        </w:rPr>
        <w:t>that details the activities that each member of the group plans to perform and that binds each member to the application</w:t>
      </w:r>
      <w:r>
        <w:rPr>
          <w:rFonts w:ascii="Courier New" w:hAnsi="Courier New"/>
          <w:spacing w:val="-54"/>
          <w:sz w:val="24"/>
        </w:rPr>
        <w:t xml:space="preserve"> </w:t>
      </w:r>
      <w:r>
        <w:rPr>
          <w:rFonts w:ascii="Courier New" w:hAnsi="Courier New"/>
          <w:sz w:val="24"/>
        </w:rPr>
        <w:t>statements and</w:t>
      </w:r>
      <w:r>
        <w:rPr>
          <w:rFonts w:ascii="Courier New" w:hAnsi="Courier New"/>
          <w:spacing w:val="-8"/>
          <w:sz w:val="24"/>
        </w:rPr>
        <w:t xml:space="preserve"> </w:t>
      </w:r>
      <w:r>
        <w:rPr>
          <w:rFonts w:ascii="Courier New" w:hAnsi="Courier New"/>
          <w:sz w:val="24"/>
        </w:rPr>
        <w:t>assurances.</w:t>
      </w:r>
      <w:r>
        <w:rPr>
          <w:rFonts w:ascii="Courier New" w:hAnsi="Courier New"/>
          <w:sz w:val="24"/>
        </w:rPr>
        <w:tab/>
        <w:t>This consortium agreement must be submitted as part of the</w:t>
      </w:r>
      <w:r>
        <w:rPr>
          <w:rFonts w:ascii="Courier New" w:hAnsi="Courier New"/>
          <w:spacing w:val="-20"/>
          <w:sz w:val="24"/>
        </w:rPr>
        <w:t xml:space="preserve"> </w:t>
      </w:r>
      <w:r>
        <w:rPr>
          <w:rFonts w:ascii="Courier New" w:hAnsi="Courier New"/>
          <w:sz w:val="24"/>
        </w:rPr>
        <w:t>consortium’s</w:t>
      </w:r>
      <w:r>
        <w:rPr>
          <w:rFonts w:ascii="Courier New" w:hAnsi="Courier New"/>
          <w:spacing w:val="-7"/>
          <w:sz w:val="24"/>
        </w:rPr>
        <w:t xml:space="preserve"> </w:t>
      </w:r>
      <w:r>
        <w:rPr>
          <w:rFonts w:ascii="Courier New" w:hAnsi="Courier New"/>
          <w:sz w:val="24"/>
        </w:rPr>
        <w:t>application.</w:t>
      </w:r>
      <w:r>
        <w:rPr>
          <w:rFonts w:ascii="Courier New" w:hAnsi="Courier New"/>
          <w:sz w:val="24"/>
        </w:rPr>
        <w:tab/>
        <w:t>The Department's administrative regulations at 34 CFR 75.127-129 provide</w:t>
      </w:r>
      <w:r>
        <w:rPr>
          <w:rFonts w:ascii="Courier New" w:hAnsi="Courier New"/>
          <w:spacing w:val="-36"/>
          <w:sz w:val="24"/>
        </w:rPr>
        <w:t xml:space="preserve"> </w:t>
      </w:r>
      <w:r>
        <w:rPr>
          <w:rFonts w:ascii="Courier New" w:hAnsi="Courier New"/>
          <w:sz w:val="24"/>
        </w:rPr>
        <w:t>more</w:t>
      </w:r>
    </w:p>
    <w:p w14:paraId="3066392F" w14:textId="77777777" w:rsidR="007F2429" w:rsidRDefault="007F2429">
      <w:pPr>
        <w:spacing w:line="480" w:lineRule="auto"/>
        <w:rPr>
          <w:rFonts w:ascii="Courier New" w:hAnsi="Courier New"/>
          <w:sz w:val="24"/>
        </w:rPr>
        <w:sectPr w:rsidR="007F2429">
          <w:pgSz w:w="12240" w:h="15840"/>
          <w:pgMar w:top="1300" w:right="1460" w:bottom="980" w:left="1200" w:header="0" w:footer="734" w:gutter="0"/>
          <w:cols w:space="720"/>
        </w:sectPr>
      </w:pPr>
    </w:p>
    <w:p w14:paraId="30663930" w14:textId="77777777" w:rsidR="007F2429" w:rsidRDefault="00D927F8">
      <w:pPr>
        <w:pStyle w:val="BodyText"/>
        <w:spacing w:before="81" w:line="480" w:lineRule="auto"/>
        <w:ind w:left="100"/>
        <w:rPr>
          <w:rFonts w:ascii="Courier New"/>
        </w:rPr>
      </w:pPr>
      <w:r>
        <w:rPr>
          <w:rFonts w:ascii="Courier New"/>
        </w:rPr>
        <w:t>details about the requirements that govern</w:t>
      </w:r>
      <w:r>
        <w:rPr>
          <w:rFonts w:ascii="Courier New"/>
          <w:spacing w:val="-51"/>
        </w:rPr>
        <w:t xml:space="preserve"> </w:t>
      </w:r>
      <w:r>
        <w:rPr>
          <w:rFonts w:ascii="Courier New"/>
        </w:rPr>
        <w:t>group/consortium applications.</w:t>
      </w:r>
    </w:p>
    <w:p w14:paraId="30663931" w14:textId="77777777" w:rsidR="007F2429" w:rsidRDefault="00D927F8" w:rsidP="00D927F8">
      <w:pPr>
        <w:pStyle w:val="ListParagraph"/>
        <w:numPr>
          <w:ilvl w:val="0"/>
          <w:numId w:val="46"/>
        </w:numPr>
        <w:tabs>
          <w:tab w:val="left" w:pos="1396"/>
          <w:tab w:val="left" w:pos="1397"/>
          <w:tab w:val="left" w:pos="7156"/>
        </w:tabs>
        <w:spacing w:line="272" w:lineRule="exact"/>
        <w:ind w:left="1396" w:hanging="577"/>
        <w:jc w:val="left"/>
        <w:rPr>
          <w:rFonts w:ascii="Courier New"/>
          <w:sz w:val="24"/>
        </w:rPr>
      </w:pPr>
      <w:r>
        <w:rPr>
          <w:rFonts w:ascii="Courier New"/>
          <w:sz w:val="24"/>
          <w:u w:val="single"/>
        </w:rPr>
        <w:t>Submission of</w:t>
      </w:r>
      <w:r>
        <w:rPr>
          <w:rFonts w:ascii="Courier New"/>
          <w:spacing w:val="-18"/>
          <w:sz w:val="24"/>
          <w:u w:val="single"/>
        </w:rPr>
        <w:t xml:space="preserve"> </w:t>
      </w:r>
      <w:r>
        <w:rPr>
          <w:rFonts w:ascii="Courier New"/>
          <w:sz w:val="24"/>
          <w:u w:val="single"/>
        </w:rPr>
        <w:t>Proprietary</w:t>
      </w:r>
      <w:r>
        <w:rPr>
          <w:rFonts w:ascii="Courier New"/>
          <w:spacing w:val="-9"/>
          <w:sz w:val="24"/>
          <w:u w:val="single"/>
        </w:rPr>
        <w:t xml:space="preserve"> </w:t>
      </w:r>
      <w:r>
        <w:rPr>
          <w:rFonts w:ascii="Courier New"/>
          <w:sz w:val="24"/>
          <w:u w:val="single"/>
        </w:rPr>
        <w:t>Information</w:t>
      </w:r>
      <w:r>
        <w:rPr>
          <w:rFonts w:ascii="Courier New"/>
          <w:sz w:val="24"/>
        </w:rPr>
        <w:t>:</w:t>
      </w:r>
      <w:r>
        <w:rPr>
          <w:rFonts w:ascii="Courier New"/>
          <w:sz w:val="24"/>
        </w:rPr>
        <w:tab/>
        <w:t>Given the</w:t>
      </w:r>
      <w:r>
        <w:rPr>
          <w:rFonts w:ascii="Courier New"/>
          <w:spacing w:val="-8"/>
          <w:sz w:val="24"/>
        </w:rPr>
        <w:t xml:space="preserve"> </w:t>
      </w:r>
      <w:r>
        <w:rPr>
          <w:rFonts w:ascii="Courier New"/>
          <w:sz w:val="24"/>
        </w:rPr>
        <w:t>types</w:t>
      </w:r>
    </w:p>
    <w:p w14:paraId="30663932" w14:textId="77777777" w:rsidR="007F2429" w:rsidRDefault="007F2429">
      <w:pPr>
        <w:pStyle w:val="BodyText"/>
        <w:spacing w:before="3"/>
        <w:rPr>
          <w:rFonts w:ascii="Courier New"/>
          <w:sz w:val="15"/>
        </w:rPr>
      </w:pPr>
    </w:p>
    <w:p w14:paraId="30663933" w14:textId="77777777" w:rsidR="007F2429" w:rsidRDefault="00D927F8">
      <w:pPr>
        <w:pStyle w:val="BodyText"/>
        <w:tabs>
          <w:tab w:val="left" w:pos="6435"/>
        </w:tabs>
        <w:spacing w:before="100" w:line="480" w:lineRule="auto"/>
        <w:ind w:left="100" w:right="262"/>
        <w:rPr>
          <w:rFonts w:ascii="Courier New" w:hAnsi="Courier New"/>
        </w:rPr>
      </w:pPr>
      <w:r>
        <w:rPr>
          <w:rFonts w:ascii="Courier New" w:hAnsi="Courier New"/>
        </w:rPr>
        <w:t>of projects that may be proposed in applications for the Credit Enhancement program, your application may include business information that you</w:t>
      </w:r>
      <w:r>
        <w:rPr>
          <w:rFonts w:ascii="Courier New" w:hAnsi="Courier New"/>
          <w:spacing w:val="-23"/>
        </w:rPr>
        <w:t xml:space="preserve"> </w:t>
      </w:r>
      <w:r>
        <w:rPr>
          <w:rFonts w:ascii="Courier New" w:hAnsi="Courier New"/>
        </w:rPr>
        <w:t>consider</w:t>
      </w:r>
      <w:r>
        <w:rPr>
          <w:rFonts w:ascii="Courier New" w:hAnsi="Courier New"/>
          <w:spacing w:val="-8"/>
        </w:rPr>
        <w:t xml:space="preserve"> </w:t>
      </w:r>
      <w:r>
        <w:rPr>
          <w:rFonts w:ascii="Courier New" w:hAnsi="Courier New"/>
        </w:rPr>
        <w:t>proprietary.</w:t>
      </w:r>
      <w:r>
        <w:rPr>
          <w:rFonts w:ascii="Courier New" w:hAnsi="Courier New"/>
        </w:rPr>
        <w:tab/>
        <w:t>In 34 CFR 5.11, we define “business information” and describe the process we use</w:t>
      </w:r>
      <w:r>
        <w:rPr>
          <w:rFonts w:ascii="Courier New" w:hAnsi="Courier New"/>
          <w:spacing w:val="-54"/>
        </w:rPr>
        <w:t xml:space="preserve"> </w:t>
      </w:r>
      <w:r>
        <w:rPr>
          <w:rFonts w:ascii="Courier New" w:hAnsi="Courier New"/>
        </w:rPr>
        <w:t>in determining whether any of that information is proprietary and, thus, protected from disclosure under Exemption 4 of the</w:t>
      </w:r>
      <w:r>
        <w:rPr>
          <w:rFonts w:ascii="Courier New" w:hAnsi="Courier New"/>
          <w:spacing w:val="-54"/>
        </w:rPr>
        <w:t xml:space="preserve"> </w:t>
      </w:r>
      <w:r>
        <w:rPr>
          <w:rFonts w:ascii="Courier New" w:hAnsi="Courier New"/>
        </w:rPr>
        <w:t>Freedom of Information Act (5 U.S.C. 552, as</w:t>
      </w:r>
      <w:r>
        <w:rPr>
          <w:rFonts w:ascii="Courier New" w:hAnsi="Courier New"/>
          <w:spacing w:val="-16"/>
        </w:rPr>
        <w:t xml:space="preserve"> </w:t>
      </w:r>
      <w:r>
        <w:rPr>
          <w:rFonts w:ascii="Courier New" w:hAnsi="Courier New"/>
        </w:rPr>
        <w:t>amended).</w:t>
      </w:r>
    </w:p>
    <w:p w14:paraId="30663934" w14:textId="77777777" w:rsidR="007F2429" w:rsidRDefault="00D927F8">
      <w:pPr>
        <w:pStyle w:val="BodyText"/>
        <w:spacing w:before="1" w:line="480" w:lineRule="auto"/>
        <w:ind w:left="100" w:firstLine="720"/>
        <w:rPr>
          <w:rFonts w:ascii="Courier New"/>
        </w:rPr>
      </w:pPr>
      <w:r>
        <w:rPr>
          <w:rFonts w:ascii="Courier New"/>
        </w:rPr>
        <w:t>Because we plan to make successful applications available</w:t>
      </w:r>
      <w:r>
        <w:rPr>
          <w:rFonts w:ascii="Courier New"/>
          <w:spacing w:val="-51"/>
        </w:rPr>
        <w:t xml:space="preserve"> </w:t>
      </w:r>
      <w:r>
        <w:rPr>
          <w:rFonts w:ascii="Courier New"/>
        </w:rPr>
        <w:t>to the public, you may wish to request confidentiality of business information.</w:t>
      </w:r>
    </w:p>
    <w:p w14:paraId="30663935" w14:textId="77777777" w:rsidR="007F2429" w:rsidRDefault="00D927F8">
      <w:pPr>
        <w:pStyle w:val="BodyText"/>
        <w:tabs>
          <w:tab w:val="left" w:pos="2116"/>
          <w:tab w:val="left" w:pos="4564"/>
        </w:tabs>
        <w:spacing w:line="480" w:lineRule="auto"/>
        <w:ind w:left="100" w:right="262" w:firstLine="720"/>
        <w:rPr>
          <w:rFonts w:ascii="Courier New" w:hAnsi="Courier New"/>
        </w:rPr>
      </w:pPr>
      <w:r>
        <w:rPr>
          <w:rFonts w:ascii="Courier New" w:hAnsi="Courier New"/>
        </w:rPr>
        <w:t>Consistent with Executive Order 12600, please designate in your application any information that you feel is exempt from disclosure under</w:t>
      </w:r>
      <w:r>
        <w:rPr>
          <w:rFonts w:ascii="Courier New" w:hAnsi="Courier New"/>
          <w:spacing w:val="-14"/>
        </w:rPr>
        <w:t xml:space="preserve"> </w:t>
      </w:r>
      <w:r>
        <w:rPr>
          <w:rFonts w:ascii="Courier New" w:hAnsi="Courier New"/>
        </w:rPr>
        <w:t>Exemption</w:t>
      </w:r>
      <w:r>
        <w:rPr>
          <w:rFonts w:ascii="Courier New" w:hAnsi="Courier New"/>
          <w:spacing w:val="-6"/>
        </w:rPr>
        <w:t xml:space="preserve"> </w:t>
      </w:r>
      <w:r>
        <w:rPr>
          <w:rFonts w:ascii="Courier New" w:hAnsi="Courier New"/>
        </w:rPr>
        <w:t>4.</w:t>
      </w:r>
      <w:r>
        <w:rPr>
          <w:rFonts w:ascii="Courier New" w:hAnsi="Courier New"/>
        </w:rPr>
        <w:tab/>
        <w:t>In the appropriate Appendix section of your application, under “Other Attachments Form,” please list the page number or numbers on which we can find</w:t>
      </w:r>
      <w:r>
        <w:rPr>
          <w:rFonts w:ascii="Courier New" w:hAnsi="Courier New"/>
          <w:spacing w:val="-51"/>
        </w:rPr>
        <w:t xml:space="preserve"> </w:t>
      </w:r>
      <w:r>
        <w:rPr>
          <w:rFonts w:ascii="Courier New" w:hAnsi="Courier New"/>
        </w:rPr>
        <w:t>this information.</w:t>
      </w:r>
      <w:r>
        <w:rPr>
          <w:rFonts w:ascii="Courier New" w:hAnsi="Courier New"/>
        </w:rPr>
        <w:tab/>
        <w:t>For additional information please see 34 CFR 5.11(c).</w:t>
      </w:r>
    </w:p>
    <w:p w14:paraId="30663936" w14:textId="77777777" w:rsidR="007F2429" w:rsidRDefault="00D927F8" w:rsidP="00D927F8">
      <w:pPr>
        <w:pStyle w:val="ListParagraph"/>
        <w:numPr>
          <w:ilvl w:val="0"/>
          <w:numId w:val="46"/>
        </w:numPr>
        <w:tabs>
          <w:tab w:val="left" w:pos="1396"/>
          <w:tab w:val="left" w:pos="1397"/>
          <w:tab w:val="left" w:pos="5284"/>
        </w:tabs>
        <w:ind w:left="1396" w:hanging="577"/>
        <w:jc w:val="left"/>
        <w:rPr>
          <w:rFonts w:ascii="Courier New"/>
          <w:sz w:val="24"/>
        </w:rPr>
      </w:pPr>
      <w:r>
        <w:rPr>
          <w:rFonts w:ascii="Courier New"/>
          <w:sz w:val="24"/>
          <w:u w:val="single"/>
        </w:rPr>
        <w:t>Intergovernmental</w:t>
      </w:r>
      <w:r>
        <w:rPr>
          <w:rFonts w:ascii="Courier New"/>
          <w:spacing w:val="-13"/>
          <w:sz w:val="24"/>
          <w:u w:val="single"/>
        </w:rPr>
        <w:t xml:space="preserve"> </w:t>
      </w:r>
      <w:r>
        <w:rPr>
          <w:rFonts w:ascii="Courier New"/>
          <w:sz w:val="24"/>
          <w:u w:val="single"/>
        </w:rPr>
        <w:t>Review</w:t>
      </w:r>
      <w:r>
        <w:rPr>
          <w:rFonts w:ascii="Courier New"/>
          <w:sz w:val="24"/>
        </w:rPr>
        <w:t>:</w:t>
      </w:r>
      <w:r>
        <w:rPr>
          <w:rFonts w:ascii="Courier New"/>
          <w:sz w:val="24"/>
        </w:rPr>
        <w:tab/>
        <w:t>This program is subject</w:t>
      </w:r>
      <w:r>
        <w:rPr>
          <w:rFonts w:ascii="Courier New"/>
          <w:spacing w:val="-13"/>
          <w:sz w:val="24"/>
        </w:rPr>
        <w:t xml:space="preserve"> </w:t>
      </w:r>
      <w:r>
        <w:rPr>
          <w:rFonts w:ascii="Courier New"/>
          <w:sz w:val="24"/>
        </w:rPr>
        <w:t>to</w:t>
      </w:r>
    </w:p>
    <w:p w14:paraId="30663937" w14:textId="77777777" w:rsidR="007F2429" w:rsidRDefault="007F2429">
      <w:pPr>
        <w:pStyle w:val="BodyText"/>
        <w:spacing w:before="1"/>
        <w:rPr>
          <w:rFonts w:ascii="Courier New"/>
          <w:sz w:val="15"/>
        </w:rPr>
      </w:pPr>
    </w:p>
    <w:p w14:paraId="30663938" w14:textId="77777777" w:rsidR="007F2429" w:rsidRDefault="00D927F8">
      <w:pPr>
        <w:pStyle w:val="BodyText"/>
        <w:spacing w:before="100" w:line="480" w:lineRule="auto"/>
        <w:ind w:left="100"/>
        <w:rPr>
          <w:rFonts w:ascii="Courier New"/>
        </w:rPr>
      </w:pPr>
      <w:r>
        <w:rPr>
          <w:rFonts w:ascii="Courier New"/>
        </w:rPr>
        <w:t>Executive Order 12372 and the regulations in 34 CFR part 79. Information about Intergovernmental Review of Federal</w:t>
      </w:r>
      <w:r>
        <w:rPr>
          <w:rFonts w:ascii="Courier New"/>
          <w:spacing w:val="-53"/>
        </w:rPr>
        <w:t xml:space="preserve"> </w:t>
      </w:r>
      <w:r>
        <w:rPr>
          <w:rFonts w:ascii="Courier New"/>
        </w:rPr>
        <w:t>Programs under Executive Order 12372 is in the application package for</w:t>
      </w:r>
    </w:p>
    <w:p w14:paraId="30663939" w14:textId="77777777" w:rsidR="007F2429" w:rsidRDefault="00D927F8">
      <w:pPr>
        <w:pStyle w:val="BodyText"/>
        <w:spacing w:before="1"/>
        <w:ind w:left="100"/>
        <w:rPr>
          <w:rFonts w:ascii="Courier New"/>
        </w:rPr>
      </w:pPr>
      <w:r>
        <w:rPr>
          <w:rFonts w:ascii="Courier New"/>
        </w:rPr>
        <w:t>this competition.</w:t>
      </w:r>
    </w:p>
    <w:p w14:paraId="3066393A" w14:textId="77777777" w:rsidR="007F2429" w:rsidRDefault="007F2429">
      <w:pPr>
        <w:rPr>
          <w:rFonts w:ascii="Courier New"/>
        </w:rPr>
        <w:sectPr w:rsidR="007F2429">
          <w:pgSz w:w="12240" w:h="15840"/>
          <w:pgMar w:top="1300" w:right="1460" w:bottom="980" w:left="1200" w:header="0" w:footer="734" w:gutter="0"/>
          <w:cols w:space="720"/>
        </w:sectPr>
      </w:pPr>
    </w:p>
    <w:p w14:paraId="3066393B" w14:textId="77777777" w:rsidR="007F2429" w:rsidRDefault="00D927F8" w:rsidP="00D927F8">
      <w:pPr>
        <w:pStyle w:val="ListParagraph"/>
        <w:numPr>
          <w:ilvl w:val="0"/>
          <w:numId w:val="46"/>
        </w:numPr>
        <w:tabs>
          <w:tab w:val="left" w:pos="1396"/>
          <w:tab w:val="left" w:pos="1397"/>
        </w:tabs>
        <w:spacing w:before="81"/>
        <w:ind w:left="1396" w:hanging="577"/>
        <w:jc w:val="left"/>
        <w:rPr>
          <w:rFonts w:ascii="Courier New"/>
          <w:sz w:val="24"/>
        </w:rPr>
      </w:pPr>
      <w:r>
        <w:rPr>
          <w:rFonts w:ascii="Courier New"/>
          <w:sz w:val="24"/>
          <w:u w:val="single"/>
        </w:rPr>
        <w:t>Funding</w:t>
      </w:r>
      <w:r>
        <w:rPr>
          <w:rFonts w:ascii="Courier New"/>
          <w:spacing w:val="-2"/>
          <w:sz w:val="24"/>
          <w:u w:val="single"/>
        </w:rPr>
        <w:t xml:space="preserve"> </w:t>
      </w:r>
      <w:r>
        <w:rPr>
          <w:rFonts w:ascii="Courier New"/>
          <w:sz w:val="24"/>
          <w:u w:val="single"/>
        </w:rPr>
        <w:t>Restrictions</w:t>
      </w:r>
      <w:r>
        <w:rPr>
          <w:rFonts w:ascii="Courier New"/>
          <w:sz w:val="24"/>
        </w:rPr>
        <w:t>:</w:t>
      </w:r>
    </w:p>
    <w:p w14:paraId="3066393C" w14:textId="77777777" w:rsidR="007F2429" w:rsidRDefault="007F2429">
      <w:pPr>
        <w:pStyle w:val="BodyText"/>
        <w:spacing w:before="3"/>
        <w:rPr>
          <w:rFonts w:ascii="Courier New"/>
          <w:sz w:val="15"/>
        </w:rPr>
      </w:pPr>
    </w:p>
    <w:p w14:paraId="3066393D" w14:textId="77777777" w:rsidR="007F2429" w:rsidRDefault="00D927F8" w:rsidP="00D927F8">
      <w:pPr>
        <w:pStyle w:val="ListParagraph"/>
        <w:numPr>
          <w:ilvl w:val="0"/>
          <w:numId w:val="44"/>
        </w:numPr>
        <w:tabs>
          <w:tab w:val="left" w:pos="1396"/>
          <w:tab w:val="left" w:pos="1540"/>
          <w:tab w:val="left" w:pos="1541"/>
          <w:tab w:val="left" w:pos="4276"/>
        </w:tabs>
        <w:spacing w:before="100" w:line="480" w:lineRule="auto"/>
        <w:ind w:right="118" w:firstLine="720"/>
        <w:rPr>
          <w:rFonts w:ascii="Courier New"/>
          <w:sz w:val="24"/>
        </w:rPr>
      </w:pPr>
      <w:r>
        <w:rPr>
          <w:rFonts w:ascii="Courier New"/>
          <w:sz w:val="24"/>
          <w:u w:val="single"/>
        </w:rPr>
        <w:t>Reserve</w:t>
      </w:r>
      <w:r>
        <w:rPr>
          <w:rFonts w:ascii="Courier New"/>
          <w:spacing w:val="-9"/>
          <w:sz w:val="24"/>
          <w:u w:val="single"/>
        </w:rPr>
        <w:t xml:space="preserve"> </w:t>
      </w:r>
      <w:r>
        <w:rPr>
          <w:rFonts w:ascii="Courier New"/>
          <w:sz w:val="24"/>
          <w:u w:val="single"/>
        </w:rPr>
        <w:t>accounts</w:t>
      </w:r>
      <w:r>
        <w:rPr>
          <w:rFonts w:ascii="Courier New"/>
          <w:sz w:val="24"/>
        </w:rPr>
        <w:t>.</w:t>
      </w:r>
      <w:r>
        <w:rPr>
          <w:rFonts w:ascii="Courier New"/>
          <w:sz w:val="24"/>
        </w:rPr>
        <w:tab/>
        <w:t>An eligible entity receiving a</w:t>
      </w:r>
      <w:r>
        <w:rPr>
          <w:rFonts w:ascii="Courier New"/>
          <w:spacing w:val="-30"/>
          <w:sz w:val="24"/>
        </w:rPr>
        <w:t xml:space="preserve"> </w:t>
      </w:r>
      <w:r>
        <w:rPr>
          <w:rFonts w:ascii="Courier New"/>
          <w:sz w:val="24"/>
        </w:rPr>
        <w:t>grant must, in accordance with State and local law, directly or indirectly, alone or in collaboration with others, deposit the funds received, other than funds used for administrative costs, in a reserve account established and maintained by the eligible entity.</w:t>
      </w:r>
      <w:r>
        <w:rPr>
          <w:rFonts w:ascii="Courier New"/>
          <w:sz w:val="24"/>
        </w:rPr>
        <w:tab/>
        <w:t>Amounts deposited in such account must be used by the eligible entity for one or more of the following</w:t>
      </w:r>
      <w:r>
        <w:rPr>
          <w:rFonts w:ascii="Courier New"/>
          <w:spacing w:val="-31"/>
          <w:sz w:val="24"/>
        </w:rPr>
        <w:t xml:space="preserve"> </w:t>
      </w:r>
      <w:r>
        <w:rPr>
          <w:rFonts w:ascii="Courier New"/>
          <w:sz w:val="24"/>
        </w:rPr>
        <w:t>purposes:</w:t>
      </w:r>
    </w:p>
    <w:p w14:paraId="3066393E" w14:textId="77777777" w:rsidR="007F2429" w:rsidRDefault="00D927F8" w:rsidP="00D927F8">
      <w:pPr>
        <w:pStyle w:val="ListParagraph"/>
        <w:numPr>
          <w:ilvl w:val="1"/>
          <w:numId w:val="44"/>
        </w:numPr>
        <w:tabs>
          <w:tab w:val="left" w:pos="1540"/>
          <w:tab w:val="left" w:pos="1541"/>
        </w:tabs>
        <w:spacing w:before="1" w:line="480" w:lineRule="auto"/>
        <w:ind w:right="550" w:firstLine="720"/>
        <w:rPr>
          <w:rFonts w:ascii="Courier New"/>
          <w:sz w:val="24"/>
        </w:rPr>
      </w:pPr>
      <w:r>
        <w:rPr>
          <w:rFonts w:ascii="Courier New"/>
          <w:sz w:val="24"/>
        </w:rPr>
        <w:t>Guaranteeing, insuring, and reinsuring bonds,</w:t>
      </w:r>
      <w:r>
        <w:rPr>
          <w:rFonts w:ascii="Courier New"/>
          <w:spacing w:val="-45"/>
          <w:sz w:val="24"/>
        </w:rPr>
        <w:t xml:space="preserve"> </w:t>
      </w:r>
      <w:r>
        <w:rPr>
          <w:rFonts w:ascii="Courier New"/>
          <w:sz w:val="24"/>
        </w:rPr>
        <w:t>notes, evidences of debt, loans, and interests</w:t>
      </w:r>
      <w:r>
        <w:rPr>
          <w:rFonts w:ascii="Courier New"/>
          <w:spacing w:val="-17"/>
          <w:sz w:val="24"/>
        </w:rPr>
        <w:t xml:space="preserve"> </w:t>
      </w:r>
      <w:r>
        <w:rPr>
          <w:rFonts w:ascii="Courier New"/>
          <w:sz w:val="24"/>
        </w:rPr>
        <w:t>therein.</w:t>
      </w:r>
    </w:p>
    <w:p w14:paraId="3066393F" w14:textId="77777777" w:rsidR="007F2429" w:rsidRDefault="00D927F8" w:rsidP="00D927F8">
      <w:pPr>
        <w:pStyle w:val="ListParagraph"/>
        <w:numPr>
          <w:ilvl w:val="1"/>
          <w:numId w:val="44"/>
        </w:numPr>
        <w:tabs>
          <w:tab w:val="left" w:pos="1540"/>
          <w:tab w:val="left" w:pos="1541"/>
        </w:tabs>
        <w:spacing w:line="480" w:lineRule="auto"/>
        <w:ind w:right="406" w:firstLine="720"/>
        <w:rPr>
          <w:rFonts w:ascii="Courier New"/>
          <w:sz w:val="24"/>
        </w:rPr>
      </w:pPr>
      <w:r>
        <w:rPr>
          <w:rFonts w:ascii="Courier New"/>
          <w:sz w:val="24"/>
        </w:rPr>
        <w:t>Guaranteeing and insuring leases of personal and</w:t>
      </w:r>
      <w:r>
        <w:rPr>
          <w:rFonts w:ascii="Courier New"/>
          <w:spacing w:val="-45"/>
          <w:sz w:val="24"/>
        </w:rPr>
        <w:t xml:space="preserve"> </w:t>
      </w:r>
      <w:r>
        <w:rPr>
          <w:rFonts w:ascii="Courier New"/>
          <w:sz w:val="24"/>
        </w:rPr>
        <w:t>real property.</w:t>
      </w:r>
    </w:p>
    <w:p w14:paraId="30663940" w14:textId="77777777" w:rsidR="007F2429" w:rsidRDefault="00D927F8" w:rsidP="00D927F8">
      <w:pPr>
        <w:pStyle w:val="ListParagraph"/>
        <w:numPr>
          <w:ilvl w:val="1"/>
          <w:numId w:val="44"/>
        </w:numPr>
        <w:tabs>
          <w:tab w:val="left" w:pos="1540"/>
          <w:tab w:val="left" w:pos="1541"/>
        </w:tabs>
        <w:spacing w:line="480" w:lineRule="auto"/>
        <w:ind w:right="118" w:firstLine="720"/>
        <w:rPr>
          <w:rFonts w:ascii="Courier New"/>
          <w:sz w:val="24"/>
        </w:rPr>
      </w:pPr>
      <w:r>
        <w:rPr>
          <w:rFonts w:ascii="Courier New"/>
          <w:sz w:val="24"/>
        </w:rPr>
        <w:t>Facilitating financing by identifying potential</w:t>
      </w:r>
      <w:r>
        <w:rPr>
          <w:rFonts w:ascii="Courier New"/>
          <w:spacing w:val="-48"/>
          <w:sz w:val="24"/>
        </w:rPr>
        <w:t xml:space="preserve"> </w:t>
      </w:r>
      <w:r>
        <w:rPr>
          <w:rFonts w:ascii="Courier New"/>
          <w:sz w:val="24"/>
        </w:rPr>
        <w:t xml:space="preserve">lending sources, encouraging private lending, and other similar activities that directly promote lending to, or for the benefit of, </w:t>
      </w:r>
      <w:r>
        <w:rPr>
          <w:rFonts w:ascii="Courier New"/>
          <w:i/>
          <w:sz w:val="24"/>
        </w:rPr>
        <w:t>charter</w:t>
      </w:r>
      <w:r>
        <w:rPr>
          <w:rFonts w:ascii="Courier New"/>
          <w:i/>
          <w:spacing w:val="-3"/>
          <w:sz w:val="24"/>
        </w:rPr>
        <w:t xml:space="preserve"> </w:t>
      </w:r>
      <w:r>
        <w:rPr>
          <w:rFonts w:ascii="Courier New"/>
          <w:i/>
          <w:sz w:val="24"/>
        </w:rPr>
        <w:t>schools</w:t>
      </w:r>
      <w:r>
        <w:rPr>
          <w:rFonts w:ascii="Courier New"/>
          <w:sz w:val="24"/>
        </w:rPr>
        <w:t>.</w:t>
      </w:r>
    </w:p>
    <w:p w14:paraId="30663941" w14:textId="77777777" w:rsidR="007F2429" w:rsidRDefault="00D927F8" w:rsidP="00D927F8">
      <w:pPr>
        <w:pStyle w:val="ListParagraph"/>
        <w:numPr>
          <w:ilvl w:val="1"/>
          <w:numId w:val="44"/>
        </w:numPr>
        <w:tabs>
          <w:tab w:val="left" w:pos="1540"/>
          <w:tab w:val="left" w:pos="1541"/>
        </w:tabs>
        <w:spacing w:line="480" w:lineRule="auto"/>
        <w:ind w:right="262" w:firstLine="720"/>
        <w:rPr>
          <w:rFonts w:ascii="Courier New"/>
          <w:sz w:val="24"/>
        </w:rPr>
      </w:pPr>
      <w:r>
        <w:rPr>
          <w:rFonts w:ascii="Courier New"/>
          <w:sz w:val="24"/>
        </w:rPr>
        <w:t xml:space="preserve">Facilitating the issuance of bonds by </w:t>
      </w:r>
      <w:r>
        <w:rPr>
          <w:rFonts w:ascii="Courier New"/>
          <w:i/>
          <w:sz w:val="24"/>
        </w:rPr>
        <w:t>charter</w:t>
      </w:r>
      <w:r>
        <w:rPr>
          <w:rFonts w:ascii="Courier New"/>
          <w:i/>
          <w:spacing w:val="-45"/>
          <w:sz w:val="24"/>
        </w:rPr>
        <w:t xml:space="preserve"> </w:t>
      </w:r>
      <w:r>
        <w:rPr>
          <w:rFonts w:ascii="Courier New"/>
          <w:i/>
          <w:sz w:val="24"/>
        </w:rPr>
        <w:t>schools</w:t>
      </w:r>
      <w:r>
        <w:rPr>
          <w:rFonts w:ascii="Courier New"/>
          <w:sz w:val="24"/>
        </w:rPr>
        <w:t xml:space="preserve">, or by other public entities for the benefit of </w:t>
      </w:r>
      <w:r>
        <w:rPr>
          <w:rFonts w:ascii="Courier New"/>
          <w:i/>
          <w:sz w:val="24"/>
        </w:rPr>
        <w:t>charter schools</w:t>
      </w:r>
      <w:r>
        <w:rPr>
          <w:rFonts w:ascii="Courier New"/>
          <w:sz w:val="24"/>
        </w:rPr>
        <w:t xml:space="preserve">, by providing technical, administrative, and other appropriate assistance (including the recruitment of bond counsel, underwriters, and potential investors and the consolidation of multiple </w:t>
      </w:r>
      <w:r>
        <w:rPr>
          <w:rFonts w:ascii="Courier New"/>
          <w:i/>
          <w:sz w:val="24"/>
        </w:rPr>
        <w:t xml:space="preserve">charter school </w:t>
      </w:r>
      <w:r>
        <w:rPr>
          <w:rFonts w:ascii="Courier New"/>
          <w:sz w:val="24"/>
        </w:rPr>
        <w:t>projects within a single bond</w:t>
      </w:r>
      <w:r>
        <w:rPr>
          <w:rFonts w:ascii="Courier New"/>
          <w:spacing w:val="-40"/>
          <w:sz w:val="24"/>
        </w:rPr>
        <w:t xml:space="preserve"> </w:t>
      </w:r>
      <w:r>
        <w:rPr>
          <w:rFonts w:ascii="Courier New"/>
          <w:sz w:val="24"/>
        </w:rPr>
        <w:t>issue).</w:t>
      </w:r>
    </w:p>
    <w:p w14:paraId="30663942" w14:textId="77777777" w:rsidR="007F2429" w:rsidRDefault="00D927F8">
      <w:pPr>
        <w:pStyle w:val="BodyText"/>
        <w:spacing w:line="480" w:lineRule="auto"/>
        <w:ind w:left="100" w:firstLine="720"/>
        <w:rPr>
          <w:rFonts w:ascii="Courier New"/>
        </w:rPr>
      </w:pPr>
      <w:r>
        <w:rPr>
          <w:rFonts w:ascii="Courier New"/>
        </w:rPr>
        <w:t>Funds received and deposited in the reserve account must be invested in obligations issued or guaranteed by the United</w:t>
      </w:r>
      <w:r>
        <w:rPr>
          <w:rFonts w:ascii="Courier New"/>
          <w:spacing w:val="-55"/>
        </w:rPr>
        <w:t xml:space="preserve"> </w:t>
      </w:r>
      <w:r>
        <w:rPr>
          <w:rFonts w:ascii="Courier New"/>
        </w:rPr>
        <w:t>States</w:t>
      </w:r>
    </w:p>
    <w:p w14:paraId="30663943" w14:textId="77777777" w:rsidR="007F2429" w:rsidRDefault="00D927F8">
      <w:pPr>
        <w:pStyle w:val="BodyText"/>
        <w:tabs>
          <w:tab w:val="left" w:pos="8163"/>
        </w:tabs>
        <w:ind w:left="100"/>
        <w:rPr>
          <w:rFonts w:ascii="Courier New"/>
        </w:rPr>
      </w:pPr>
      <w:r>
        <w:rPr>
          <w:rFonts w:ascii="Courier New"/>
        </w:rPr>
        <w:t>or a State, or in other similarly</w:t>
      </w:r>
      <w:r>
        <w:rPr>
          <w:rFonts w:ascii="Courier New"/>
          <w:spacing w:val="-36"/>
        </w:rPr>
        <w:t xml:space="preserve"> </w:t>
      </w:r>
      <w:r>
        <w:rPr>
          <w:rFonts w:ascii="Courier New"/>
        </w:rPr>
        <w:t>low-risk</w:t>
      </w:r>
      <w:r>
        <w:rPr>
          <w:rFonts w:ascii="Courier New"/>
          <w:spacing w:val="-6"/>
        </w:rPr>
        <w:t xml:space="preserve"> </w:t>
      </w:r>
      <w:r>
        <w:rPr>
          <w:rFonts w:ascii="Courier New"/>
        </w:rPr>
        <w:t>securities.</w:t>
      </w:r>
      <w:r>
        <w:rPr>
          <w:rFonts w:ascii="Courier New"/>
        </w:rPr>
        <w:tab/>
        <w:t>Any</w:t>
      </w:r>
    </w:p>
    <w:p w14:paraId="30663944" w14:textId="77777777" w:rsidR="007F2429" w:rsidRDefault="007F2429">
      <w:pPr>
        <w:rPr>
          <w:rFonts w:ascii="Courier New"/>
        </w:rPr>
        <w:sectPr w:rsidR="007F2429">
          <w:pgSz w:w="12240" w:h="15840"/>
          <w:pgMar w:top="1300" w:right="1460" w:bottom="980" w:left="1200" w:header="0" w:footer="734" w:gutter="0"/>
          <w:cols w:space="720"/>
        </w:sectPr>
      </w:pPr>
    </w:p>
    <w:p w14:paraId="30663945" w14:textId="77777777" w:rsidR="007F2429" w:rsidRDefault="00D927F8">
      <w:pPr>
        <w:pStyle w:val="BodyText"/>
        <w:tabs>
          <w:tab w:val="left" w:pos="7443"/>
        </w:tabs>
        <w:spacing w:before="81" w:line="480" w:lineRule="auto"/>
        <w:ind w:left="100" w:right="406"/>
        <w:rPr>
          <w:rFonts w:ascii="Courier New"/>
        </w:rPr>
      </w:pPr>
      <w:r>
        <w:rPr>
          <w:rFonts w:ascii="Courier New"/>
        </w:rPr>
        <w:t>earnings on funds received must be deposited in the reserve account and used in accordance with</w:t>
      </w:r>
      <w:r>
        <w:rPr>
          <w:rFonts w:ascii="Courier New"/>
          <w:spacing w:val="-32"/>
        </w:rPr>
        <w:t xml:space="preserve"> </w:t>
      </w:r>
      <w:r>
        <w:rPr>
          <w:rFonts w:ascii="Courier New"/>
        </w:rPr>
        <w:t>this</w:t>
      </w:r>
      <w:r>
        <w:rPr>
          <w:rFonts w:ascii="Courier New"/>
          <w:spacing w:val="-5"/>
        </w:rPr>
        <w:t xml:space="preserve"> </w:t>
      </w:r>
      <w:r>
        <w:rPr>
          <w:rFonts w:ascii="Courier New"/>
        </w:rPr>
        <w:t>program.</w:t>
      </w:r>
      <w:r>
        <w:rPr>
          <w:rFonts w:ascii="Courier New"/>
        </w:rPr>
        <w:tab/>
        <w:t>ESEA Section 4304(f)</w:t>
      </w:r>
    </w:p>
    <w:p w14:paraId="30663946" w14:textId="77777777" w:rsidR="007F2429" w:rsidRDefault="00D927F8" w:rsidP="00D927F8">
      <w:pPr>
        <w:pStyle w:val="ListParagraph"/>
        <w:numPr>
          <w:ilvl w:val="0"/>
          <w:numId w:val="44"/>
        </w:numPr>
        <w:tabs>
          <w:tab w:val="left" w:pos="1540"/>
          <w:tab w:val="left" w:pos="1541"/>
          <w:tab w:val="left" w:pos="5572"/>
        </w:tabs>
        <w:spacing w:before="1" w:line="480" w:lineRule="auto"/>
        <w:ind w:right="262" w:firstLine="720"/>
        <w:rPr>
          <w:rFonts w:ascii="Courier New"/>
          <w:sz w:val="24"/>
        </w:rPr>
      </w:pPr>
      <w:r>
        <w:rPr>
          <w:rFonts w:ascii="Courier New"/>
          <w:sz w:val="24"/>
          <w:u w:val="single"/>
        </w:rPr>
        <w:t>Charter</w:t>
      </w:r>
      <w:r>
        <w:rPr>
          <w:rFonts w:ascii="Courier New"/>
          <w:spacing w:val="-9"/>
          <w:sz w:val="24"/>
          <w:u w:val="single"/>
        </w:rPr>
        <w:t xml:space="preserve"> </w:t>
      </w:r>
      <w:r>
        <w:rPr>
          <w:rFonts w:ascii="Courier New"/>
          <w:sz w:val="24"/>
          <w:u w:val="single"/>
        </w:rPr>
        <w:t>school</w:t>
      </w:r>
      <w:r>
        <w:rPr>
          <w:rFonts w:ascii="Courier New"/>
          <w:spacing w:val="-8"/>
          <w:sz w:val="24"/>
          <w:u w:val="single"/>
        </w:rPr>
        <w:t xml:space="preserve"> </w:t>
      </w:r>
      <w:r>
        <w:rPr>
          <w:rFonts w:ascii="Courier New"/>
          <w:sz w:val="24"/>
          <w:u w:val="single"/>
        </w:rPr>
        <w:t>objectives</w:t>
      </w:r>
      <w:r>
        <w:rPr>
          <w:rFonts w:ascii="Courier New"/>
          <w:sz w:val="24"/>
        </w:rPr>
        <w:t>.</w:t>
      </w:r>
      <w:r>
        <w:rPr>
          <w:rFonts w:ascii="Courier New"/>
          <w:sz w:val="24"/>
        </w:rPr>
        <w:tab/>
        <w:t xml:space="preserve">An eligible entity receiving a grant must use the funds deposited in the reserve account to assist one or more </w:t>
      </w:r>
      <w:r>
        <w:rPr>
          <w:rFonts w:ascii="Courier New"/>
          <w:i/>
          <w:sz w:val="24"/>
        </w:rPr>
        <w:t xml:space="preserve">charter schools </w:t>
      </w:r>
      <w:r>
        <w:rPr>
          <w:rFonts w:ascii="Courier New"/>
          <w:sz w:val="24"/>
        </w:rPr>
        <w:t>to access</w:t>
      </w:r>
      <w:r>
        <w:rPr>
          <w:rFonts w:ascii="Courier New"/>
          <w:spacing w:val="-52"/>
          <w:sz w:val="24"/>
        </w:rPr>
        <w:t xml:space="preserve"> </w:t>
      </w:r>
      <w:r>
        <w:rPr>
          <w:rFonts w:ascii="Courier New"/>
          <w:sz w:val="24"/>
        </w:rPr>
        <w:t>private- sector capital to accomplish one or more of the following objectives:</w:t>
      </w:r>
    </w:p>
    <w:p w14:paraId="30663947" w14:textId="77777777" w:rsidR="007F2429" w:rsidRDefault="00D927F8" w:rsidP="00D927F8">
      <w:pPr>
        <w:pStyle w:val="ListParagraph"/>
        <w:numPr>
          <w:ilvl w:val="1"/>
          <w:numId w:val="44"/>
        </w:numPr>
        <w:tabs>
          <w:tab w:val="left" w:pos="1540"/>
          <w:tab w:val="left" w:pos="1541"/>
        </w:tabs>
        <w:spacing w:before="1" w:line="480" w:lineRule="auto"/>
        <w:ind w:right="262" w:firstLine="720"/>
        <w:rPr>
          <w:rFonts w:ascii="Courier New"/>
          <w:sz w:val="24"/>
        </w:rPr>
      </w:pPr>
      <w:r>
        <w:rPr>
          <w:rFonts w:ascii="Courier New"/>
          <w:sz w:val="24"/>
        </w:rPr>
        <w:t>The acquisition (by purchase, lease, donation, or otherwise) of an interest (including an interest held by a</w:t>
      </w:r>
      <w:r>
        <w:rPr>
          <w:rFonts w:ascii="Courier New"/>
          <w:spacing w:val="-53"/>
          <w:sz w:val="24"/>
        </w:rPr>
        <w:t xml:space="preserve"> </w:t>
      </w:r>
      <w:r>
        <w:rPr>
          <w:rFonts w:ascii="Courier New"/>
          <w:sz w:val="24"/>
        </w:rPr>
        <w:t xml:space="preserve">third party for the benefit of a </w:t>
      </w:r>
      <w:r>
        <w:rPr>
          <w:rFonts w:ascii="Courier New"/>
          <w:i/>
          <w:sz w:val="24"/>
        </w:rPr>
        <w:t>charter school</w:t>
      </w:r>
      <w:r>
        <w:rPr>
          <w:rFonts w:ascii="Courier New"/>
          <w:sz w:val="24"/>
        </w:rPr>
        <w:t xml:space="preserve">) in improved or unimproved real property that is necessary to commence or continue the operation of a </w:t>
      </w:r>
      <w:r>
        <w:rPr>
          <w:rFonts w:ascii="Courier New"/>
          <w:i/>
          <w:sz w:val="24"/>
        </w:rPr>
        <w:t>charter</w:t>
      </w:r>
      <w:r>
        <w:rPr>
          <w:rFonts w:ascii="Courier New"/>
          <w:i/>
          <w:spacing w:val="-13"/>
          <w:sz w:val="24"/>
        </w:rPr>
        <w:t xml:space="preserve"> </w:t>
      </w:r>
      <w:r>
        <w:rPr>
          <w:rFonts w:ascii="Courier New"/>
          <w:i/>
          <w:sz w:val="24"/>
        </w:rPr>
        <w:t>school</w:t>
      </w:r>
      <w:r>
        <w:rPr>
          <w:rFonts w:ascii="Courier New"/>
          <w:sz w:val="24"/>
        </w:rPr>
        <w:t>.</w:t>
      </w:r>
    </w:p>
    <w:p w14:paraId="30663948" w14:textId="77777777" w:rsidR="007F2429" w:rsidRDefault="00D927F8" w:rsidP="00D927F8">
      <w:pPr>
        <w:pStyle w:val="ListParagraph"/>
        <w:numPr>
          <w:ilvl w:val="1"/>
          <w:numId w:val="44"/>
        </w:numPr>
        <w:tabs>
          <w:tab w:val="left" w:pos="1540"/>
          <w:tab w:val="left" w:pos="1541"/>
        </w:tabs>
        <w:spacing w:line="480" w:lineRule="auto"/>
        <w:ind w:right="262" w:firstLine="720"/>
        <w:rPr>
          <w:rFonts w:ascii="Courier New"/>
          <w:sz w:val="24"/>
        </w:rPr>
      </w:pPr>
      <w:r>
        <w:rPr>
          <w:rFonts w:ascii="Courier New"/>
          <w:sz w:val="24"/>
        </w:rPr>
        <w:t>The construction of new facilities, or the</w:t>
      </w:r>
      <w:r>
        <w:rPr>
          <w:rFonts w:ascii="Courier New"/>
          <w:spacing w:val="-46"/>
          <w:sz w:val="24"/>
        </w:rPr>
        <w:t xml:space="preserve"> </w:t>
      </w:r>
      <w:r>
        <w:rPr>
          <w:rFonts w:ascii="Courier New"/>
          <w:sz w:val="24"/>
        </w:rPr>
        <w:t xml:space="preserve">renovation, repair, or alteration of existing facilities, necessary to commence or continue the operation of a </w:t>
      </w:r>
      <w:r>
        <w:rPr>
          <w:rFonts w:ascii="Courier New"/>
          <w:i/>
          <w:sz w:val="24"/>
        </w:rPr>
        <w:t>charter</w:t>
      </w:r>
      <w:r>
        <w:rPr>
          <w:rFonts w:ascii="Courier New"/>
          <w:i/>
          <w:spacing w:val="-26"/>
          <w:sz w:val="24"/>
        </w:rPr>
        <w:t xml:space="preserve"> </w:t>
      </w:r>
      <w:r>
        <w:rPr>
          <w:rFonts w:ascii="Courier New"/>
          <w:i/>
          <w:sz w:val="24"/>
        </w:rPr>
        <w:t>school</w:t>
      </w:r>
      <w:r>
        <w:rPr>
          <w:rFonts w:ascii="Courier New"/>
          <w:sz w:val="24"/>
        </w:rPr>
        <w:t>.</w:t>
      </w:r>
    </w:p>
    <w:p w14:paraId="30663949" w14:textId="77777777" w:rsidR="007F2429" w:rsidRDefault="00D927F8" w:rsidP="00D927F8">
      <w:pPr>
        <w:pStyle w:val="ListParagraph"/>
        <w:numPr>
          <w:ilvl w:val="1"/>
          <w:numId w:val="44"/>
        </w:numPr>
        <w:tabs>
          <w:tab w:val="left" w:pos="1540"/>
          <w:tab w:val="left" w:pos="1541"/>
        </w:tabs>
        <w:spacing w:line="480" w:lineRule="auto"/>
        <w:ind w:right="406" w:firstLine="720"/>
        <w:rPr>
          <w:rFonts w:ascii="Courier New"/>
          <w:sz w:val="24"/>
        </w:rPr>
      </w:pPr>
      <w:r>
        <w:rPr>
          <w:rFonts w:ascii="Courier New"/>
          <w:sz w:val="24"/>
        </w:rPr>
        <w:t>The predevelopment costs required to assess sites</w:t>
      </w:r>
      <w:r>
        <w:rPr>
          <w:rFonts w:ascii="Courier New"/>
          <w:spacing w:val="-45"/>
          <w:sz w:val="24"/>
        </w:rPr>
        <w:t xml:space="preserve"> </w:t>
      </w:r>
      <w:r>
        <w:rPr>
          <w:rFonts w:ascii="Courier New"/>
          <w:sz w:val="24"/>
        </w:rPr>
        <w:t xml:space="preserve">for purposes of paragraph (1) or (2) and that are necessary to commence or continue the operation of a </w:t>
      </w:r>
      <w:r>
        <w:rPr>
          <w:rFonts w:ascii="Courier New"/>
          <w:i/>
          <w:sz w:val="24"/>
        </w:rPr>
        <w:t>charter school</w:t>
      </w:r>
      <w:r>
        <w:rPr>
          <w:rFonts w:ascii="Courier New"/>
          <w:sz w:val="24"/>
        </w:rPr>
        <w:t>. ESEA Section</w:t>
      </w:r>
      <w:r>
        <w:rPr>
          <w:rFonts w:ascii="Courier New"/>
          <w:spacing w:val="-2"/>
          <w:sz w:val="24"/>
        </w:rPr>
        <w:t xml:space="preserve"> </w:t>
      </w:r>
      <w:r>
        <w:rPr>
          <w:rFonts w:ascii="Courier New"/>
          <w:sz w:val="24"/>
        </w:rPr>
        <w:t>4304(e)</w:t>
      </w:r>
    </w:p>
    <w:p w14:paraId="3066394A" w14:textId="77777777" w:rsidR="007F2429" w:rsidRDefault="00D927F8" w:rsidP="00D927F8">
      <w:pPr>
        <w:pStyle w:val="ListParagraph"/>
        <w:numPr>
          <w:ilvl w:val="0"/>
          <w:numId w:val="44"/>
        </w:numPr>
        <w:tabs>
          <w:tab w:val="left" w:pos="1540"/>
          <w:tab w:val="left" w:pos="1541"/>
          <w:tab w:val="left" w:pos="2692"/>
        </w:tabs>
        <w:spacing w:line="271" w:lineRule="exact"/>
        <w:ind w:left="1540" w:hanging="721"/>
        <w:rPr>
          <w:rFonts w:ascii="Courier New"/>
          <w:sz w:val="24"/>
        </w:rPr>
      </w:pPr>
      <w:r>
        <w:rPr>
          <w:rFonts w:ascii="Courier New"/>
          <w:sz w:val="24"/>
          <w:u w:val="single"/>
        </w:rPr>
        <w:t>Other</w:t>
      </w:r>
      <w:r>
        <w:rPr>
          <w:rFonts w:ascii="Courier New"/>
          <w:sz w:val="24"/>
        </w:rPr>
        <w:t>.</w:t>
      </w:r>
      <w:r>
        <w:rPr>
          <w:rFonts w:ascii="Courier New"/>
          <w:sz w:val="24"/>
        </w:rPr>
        <w:tab/>
        <w:t>Grantees must ensure that all costs</w:t>
      </w:r>
      <w:r>
        <w:rPr>
          <w:rFonts w:ascii="Courier New"/>
          <w:spacing w:val="-38"/>
          <w:sz w:val="24"/>
        </w:rPr>
        <w:t xml:space="preserve"> </w:t>
      </w:r>
      <w:r>
        <w:rPr>
          <w:rFonts w:ascii="Courier New"/>
          <w:sz w:val="24"/>
        </w:rPr>
        <w:t>incurred</w:t>
      </w:r>
    </w:p>
    <w:p w14:paraId="3066394B" w14:textId="77777777" w:rsidR="007F2429" w:rsidRDefault="007F2429">
      <w:pPr>
        <w:pStyle w:val="BodyText"/>
        <w:spacing w:before="1"/>
        <w:rPr>
          <w:rFonts w:ascii="Courier New"/>
          <w:sz w:val="15"/>
        </w:rPr>
      </w:pPr>
    </w:p>
    <w:p w14:paraId="3066394C" w14:textId="77777777" w:rsidR="007F2429" w:rsidRDefault="00D927F8">
      <w:pPr>
        <w:pStyle w:val="BodyText"/>
        <w:tabs>
          <w:tab w:val="left" w:pos="7875"/>
        </w:tabs>
        <w:spacing w:before="100"/>
        <w:ind w:left="100"/>
        <w:rPr>
          <w:rFonts w:ascii="Courier New"/>
        </w:rPr>
      </w:pPr>
      <w:r>
        <w:rPr>
          <w:rFonts w:ascii="Courier New"/>
        </w:rPr>
        <w:t>using funds from the reserve account</w:t>
      </w:r>
      <w:r>
        <w:rPr>
          <w:rFonts w:ascii="Courier New"/>
          <w:spacing w:val="-34"/>
        </w:rPr>
        <w:t xml:space="preserve"> </w:t>
      </w:r>
      <w:r>
        <w:rPr>
          <w:rFonts w:ascii="Courier New"/>
        </w:rPr>
        <w:t>are</w:t>
      </w:r>
      <w:r>
        <w:rPr>
          <w:rFonts w:ascii="Courier New"/>
          <w:spacing w:val="-6"/>
        </w:rPr>
        <w:t xml:space="preserve"> </w:t>
      </w:r>
      <w:r>
        <w:rPr>
          <w:rFonts w:ascii="Courier New"/>
        </w:rPr>
        <w:t>reasonable.</w:t>
      </w:r>
      <w:r>
        <w:rPr>
          <w:rFonts w:ascii="Courier New"/>
        </w:rPr>
        <w:tab/>
        <w:t>Under</w:t>
      </w:r>
      <w:r>
        <w:rPr>
          <w:rFonts w:ascii="Courier New"/>
          <w:spacing w:val="-7"/>
        </w:rPr>
        <w:t xml:space="preserve"> </w:t>
      </w:r>
      <w:r>
        <w:rPr>
          <w:rFonts w:ascii="Courier New"/>
        </w:rPr>
        <w:t>20</w:t>
      </w:r>
    </w:p>
    <w:p w14:paraId="3066394D" w14:textId="77777777" w:rsidR="007F2429" w:rsidRDefault="007F2429">
      <w:pPr>
        <w:pStyle w:val="BodyText"/>
        <w:spacing w:before="10"/>
        <w:rPr>
          <w:rFonts w:ascii="Courier New"/>
          <w:sz w:val="23"/>
        </w:rPr>
      </w:pPr>
    </w:p>
    <w:p w14:paraId="3066394E" w14:textId="77777777" w:rsidR="007F2429" w:rsidRDefault="00D927F8" w:rsidP="00D927F8">
      <w:pPr>
        <w:pStyle w:val="ListParagraph"/>
        <w:numPr>
          <w:ilvl w:val="2"/>
          <w:numId w:val="43"/>
        </w:numPr>
        <w:tabs>
          <w:tab w:val="left" w:pos="1109"/>
        </w:tabs>
        <w:spacing w:line="480" w:lineRule="auto"/>
        <w:ind w:right="694" w:firstLine="0"/>
        <w:rPr>
          <w:rFonts w:ascii="Courier New"/>
          <w:sz w:val="24"/>
        </w:rPr>
      </w:pPr>
      <w:r>
        <w:rPr>
          <w:rFonts w:ascii="Courier New"/>
          <w:sz w:val="24"/>
        </w:rPr>
        <w:t>7221c(g), an eligible entity may use not more than</w:t>
      </w:r>
      <w:r>
        <w:rPr>
          <w:rFonts w:ascii="Courier New"/>
          <w:spacing w:val="-44"/>
          <w:sz w:val="24"/>
        </w:rPr>
        <w:t xml:space="preserve"> </w:t>
      </w:r>
      <w:r>
        <w:rPr>
          <w:rFonts w:ascii="Courier New"/>
          <w:sz w:val="24"/>
        </w:rPr>
        <w:t>2.5 percent of the funds received under this grant for</w:t>
      </w:r>
      <w:r>
        <w:rPr>
          <w:rFonts w:ascii="Courier New"/>
          <w:spacing w:val="-29"/>
          <w:sz w:val="24"/>
        </w:rPr>
        <w:t xml:space="preserve"> </w:t>
      </w:r>
      <w:r>
        <w:rPr>
          <w:rFonts w:ascii="Courier New"/>
          <w:sz w:val="24"/>
        </w:rPr>
        <w:t>the</w:t>
      </w:r>
    </w:p>
    <w:p w14:paraId="3066394F" w14:textId="77777777" w:rsidR="007F2429" w:rsidRDefault="007F2429">
      <w:pPr>
        <w:spacing w:line="480" w:lineRule="auto"/>
        <w:rPr>
          <w:rFonts w:ascii="Courier New"/>
          <w:sz w:val="24"/>
        </w:rPr>
        <w:sectPr w:rsidR="007F2429">
          <w:pgSz w:w="12240" w:h="15840"/>
          <w:pgMar w:top="1300" w:right="1460" w:bottom="980" w:left="1200" w:header="0" w:footer="734" w:gutter="0"/>
          <w:cols w:space="720"/>
        </w:sectPr>
      </w:pPr>
    </w:p>
    <w:p w14:paraId="30663950" w14:textId="77777777" w:rsidR="007F2429" w:rsidRDefault="00D927F8">
      <w:pPr>
        <w:pStyle w:val="BodyText"/>
        <w:spacing w:before="81" w:line="480" w:lineRule="auto"/>
        <w:ind w:left="100" w:right="2546"/>
        <w:rPr>
          <w:rFonts w:ascii="Courier New"/>
        </w:rPr>
      </w:pPr>
      <w:r>
        <w:rPr>
          <w:rFonts w:ascii="Courier New"/>
        </w:rPr>
        <w:t>administrative costs of carrying out its project responsibilities.</w:t>
      </w:r>
    </w:p>
    <w:p w14:paraId="30663951" w14:textId="77777777" w:rsidR="007F2429" w:rsidRDefault="00D927F8">
      <w:pPr>
        <w:pStyle w:val="BodyText"/>
        <w:spacing w:line="272" w:lineRule="exact"/>
        <w:ind w:left="820"/>
        <w:rPr>
          <w:rFonts w:ascii="Courier New"/>
        </w:rPr>
      </w:pPr>
      <w:r>
        <w:rPr>
          <w:rFonts w:ascii="Courier New"/>
        </w:rPr>
        <w:t>We specify unallowable costs in 34 CFR 225.21.</w:t>
      </w:r>
    </w:p>
    <w:p w14:paraId="30663952" w14:textId="77777777" w:rsidR="007F2429" w:rsidRDefault="007F2429">
      <w:pPr>
        <w:pStyle w:val="BodyText"/>
        <w:spacing w:before="1"/>
        <w:rPr>
          <w:rFonts w:ascii="Courier New"/>
        </w:rPr>
      </w:pPr>
    </w:p>
    <w:p w14:paraId="30663953" w14:textId="77777777" w:rsidR="007F2429" w:rsidRDefault="00D927F8">
      <w:pPr>
        <w:pStyle w:val="BodyText"/>
        <w:tabs>
          <w:tab w:val="left" w:pos="8163"/>
        </w:tabs>
        <w:spacing w:before="1" w:line="480" w:lineRule="auto"/>
        <w:ind w:left="100" w:right="550" w:firstLine="720"/>
        <w:rPr>
          <w:rFonts w:ascii="Courier New"/>
        </w:rPr>
      </w:pPr>
      <w:r>
        <w:rPr>
          <w:rFonts w:ascii="Courier New"/>
        </w:rPr>
        <w:t>The full faith and credit of the United States are not pledged to the payment of funds under</w:t>
      </w:r>
      <w:r>
        <w:rPr>
          <w:rFonts w:ascii="Courier New"/>
          <w:spacing w:val="-36"/>
        </w:rPr>
        <w:t xml:space="preserve"> </w:t>
      </w:r>
      <w:r>
        <w:rPr>
          <w:rFonts w:ascii="Courier New"/>
        </w:rPr>
        <w:t>such</w:t>
      </w:r>
      <w:r>
        <w:rPr>
          <w:rFonts w:ascii="Courier New"/>
          <w:spacing w:val="-6"/>
        </w:rPr>
        <w:t xml:space="preserve"> </w:t>
      </w:r>
      <w:r>
        <w:rPr>
          <w:rFonts w:ascii="Courier New"/>
        </w:rPr>
        <w:t>obligation.</w:t>
      </w:r>
      <w:r>
        <w:rPr>
          <w:rFonts w:ascii="Courier New"/>
        </w:rPr>
        <w:tab/>
        <w:t xml:space="preserve">In </w:t>
      </w:r>
      <w:r>
        <w:rPr>
          <w:rFonts w:ascii="Courier New"/>
          <w:spacing w:val="-6"/>
        </w:rPr>
        <w:t xml:space="preserve">the </w:t>
      </w:r>
      <w:r>
        <w:rPr>
          <w:rFonts w:ascii="Courier New"/>
        </w:rPr>
        <w:t>event of a default on any debt or other obligation, the</w:t>
      </w:r>
      <w:r>
        <w:rPr>
          <w:rFonts w:ascii="Courier New"/>
          <w:spacing w:val="-50"/>
        </w:rPr>
        <w:t xml:space="preserve"> </w:t>
      </w:r>
      <w:r>
        <w:rPr>
          <w:rFonts w:ascii="Courier New"/>
        </w:rPr>
        <w:t>United States has no liability to cover the cost of the</w:t>
      </w:r>
      <w:r>
        <w:rPr>
          <w:rFonts w:ascii="Courier New"/>
          <w:spacing w:val="-35"/>
        </w:rPr>
        <w:t xml:space="preserve"> </w:t>
      </w:r>
      <w:r>
        <w:rPr>
          <w:rFonts w:ascii="Courier New"/>
        </w:rPr>
        <w:t>default.</w:t>
      </w:r>
    </w:p>
    <w:p w14:paraId="30663954" w14:textId="77777777" w:rsidR="007F2429" w:rsidRDefault="00D927F8">
      <w:pPr>
        <w:pStyle w:val="BodyText"/>
        <w:tabs>
          <w:tab w:val="left" w:pos="5140"/>
          <w:tab w:val="left" w:pos="5860"/>
          <w:tab w:val="left" w:pos="6147"/>
        </w:tabs>
        <w:spacing w:line="480" w:lineRule="auto"/>
        <w:ind w:left="100" w:right="118" w:firstLine="720"/>
        <w:rPr>
          <w:rFonts w:ascii="Courier New"/>
        </w:rPr>
      </w:pPr>
      <w:r>
        <w:rPr>
          <w:rFonts w:ascii="Courier New"/>
        </w:rPr>
        <w:t>Applicants that are selected to receive an award must enter into a written Performance Agreement with the Department prior</w:t>
      </w:r>
      <w:r>
        <w:rPr>
          <w:rFonts w:ascii="Courier New"/>
          <w:spacing w:val="-55"/>
        </w:rPr>
        <w:t xml:space="preserve"> </w:t>
      </w:r>
      <w:r>
        <w:rPr>
          <w:rFonts w:ascii="Courier New"/>
        </w:rPr>
        <w:t>to drawing down funds, unless the grantee receives written permission from the Department in the interim to draw down a specific limited amount</w:t>
      </w:r>
      <w:r>
        <w:rPr>
          <w:rFonts w:ascii="Courier New"/>
          <w:spacing w:val="-18"/>
        </w:rPr>
        <w:t xml:space="preserve"> </w:t>
      </w:r>
      <w:r>
        <w:rPr>
          <w:rFonts w:ascii="Courier New"/>
        </w:rPr>
        <w:t>of</w:t>
      </w:r>
      <w:r>
        <w:rPr>
          <w:rFonts w:ascii="Courier New"/>
          <w:spacing w:val="-6"/>
        </w:rPr>
        <w:t xml:space="preserve"> </w:t>
      </w:r>
      <w:r>
        <w:rPr>
          <w:rFonts w:ascii="Courier New"/>
        </w:rPr>
        <w:t>funds.</w:t>
      </w:r>
      <w:r>
        <w:rPr>
          <w:rFonts w:ascii="Courier New"/>
        </w:rPr>
        <w:tab/>
        <w:t>Grantees must maintain and enforce standards of conduct governing the performance of their employees, officers, directors, trustees, and agents engaged in the selection, award, and administration of contracts or agreements related to</w:t>
      </w:r>
      <w:r>
        <w:rPr>
          <w:rFonts w:ascii="Courier New"/>
          <w:spacing w:val="-18"/>
        </w:rPr>
        <w:t xml:space="preserve"> </w:t>
      </w:r>
      <w:r>
        <w:rPr>
          <w:rFonts w:ascii="Courier New"/>
        </w:rPr>
        <w:t>this</w:t>
      </w:r>
      <w:r>
        <w:rPr>
          <w:rFonts w:ascii="Courier New"/>
          <w:spacing w:val="-6"/>
        </w:rPr>
        <w:t xml:space="preserve"> </w:t>
      </w:r>
      <w:r>
        <w:rPr>
          <w:rFonts w:ascii="Courier New"/>
        </w:rPr>
        <w:t>grant.</w:t>
      </w:r>
      <w:r>
        <w:rPr>
          <w:rFonts w:ascii="Courier New"/>
        </w:rPr>
        <w:tab/>
        <w:t>The standards of conduct must mandate</w:t>
      </w:r>
      <w:r>
        <w:rPr>
          <w:rFonts w:ascii="Courier New"/>
          <w:spacing w:val="-13"/>
        </w:rPr>
        <w:t xml:space="preserve"> </w:t>
      </w:r>
      <w:r>
        <w:rPr>
          <w:rFonts w:ascii="Courier New"/>
        </w:rPr>
        <w:t>disinterested</w:t>
      </w:r>
      <w:r>
        <w:rPr>
          <w:rFonts w:ascii="Courier New"/>
          <w:spacing w:val="-12"/>
        </w:rPr>
        <w:t xml:space="preserve"> </w:t>
      </w:r>
      <w:r>
        <w:rPr>
          <w:rFonts w:ascii="Courier New"/>
        </w:rPr>
        <w:t>decision-making.</w:t>
      </w:r>
      <w:r>
        <w:rPr>
          <w:rFonts w:ascii="Courier New"/>
        </w:rPr>
        <w:tab/>
        <w:t>The Secretary, in accordance with chapter 37 of title 31 of the United States</w:t>
      </w:r>
      <w:r>
        <w:rPr>
          <w:rFonts w:ascii="Courier New"/>
          <w:spacing w:val="-53"/>
        </w:rPr>
        <w:t xml:space="preserve"> </w:t>
      </w:r>
      <w:r>
        <w:rPr>
          <w:rFonts w:ascii="Courier New"/>
        </w:rPr>
        <w:t>Code, will collect all or a portion of the funds in the reserve</w:t>
      </w:r>
      <w:r>
        <w:rPr>
          <w:rFonts w:ascii="Courier New"/>
          <w:spacing w:val="-52"/>
        </w:rPr>
        <w:t xml:space="preserve"> </w:t>
      </w:r>
      <w:r>
        <w:rPr>
          <w:rFonts w:ascii="Courier New"/>
        </w:rPr>
        <w:t>account established with grant funds (including any earnings on those funds) if the Secretary</w:t>
      </w:r>
      <w:r>
        <w:rPr>
          <w:rFonts w:ascii="Courier New"/>
          <w:spacing w:val="-27"/>
        </w:rPr>
        <w:t xml:space="preserve"> </w:t>
      </w:r>
      <w:r>
        <w:rPr>
          <w:rFonts w:ascii="Courier New"/>
        </w:rPr>
        <w:t>determines</w:t>
      </w:r>
      <w:r>
        <w:rPr>
          <w:rFonts w:ascii="Courier New"/>
          <w:spacing w:val="-6"/>
        </w:rPr>
        <w:t xml:space="preserve"> </w:t>
      </w:r>
      <w:r>
        <w:rPr>
          <w:rFonts w:ascii="Courier New"/>
        </w:rPr>
        <w:t>that:</w:t>
      </w:r>
      <w:r>
        <w:rPr>
          <w:rFonts w:ascii="Courier New"/>
        </w:rPr>
        <w:tab/>
        <w:t>(1) the grantee has permanently ceased to use such funds to accomplish the purposes described in the authorizing statute and the Performance Agreement; or (2) not earlier than two years after the date</w:t>
      </w:r>
      <w:r>
        <w:rPr>
          <w:rFonts w:ascii="Courier New"/>
          <w:spacing w:val="-42"/>
        </w:rPr>
        <w:t xml:space="preserve"> </w:t>
      </w:r>
      <w:r>
        <w:rPr>
          <w:rFonts w:ascii="Courier New"/>
        </w:rPr>
        <w:t>on</w:t>
      </w:r>
    </w:p>
    <w:p w14:paraId="30663955" w14:textId="77777777" w:rsidR="007F2429" w:rsidRDefault="007F2429">
      <w:pPr>
        <w:spacing w:line="480" w:lineRule="auto"/>
        <w:rPr>
          <w:rFonts w:ascii="Courier New"/>
        </w:rPr>
        <w:sectPr w:rsidR="007F2429">
          <w:pgSz w:w="12240" w:h="15840"/>
          <w:pgMar w:top="1300" w:right="1460" w:bottom="980" w:left="1200" w:header="0" w:footer="734" w:gutter="0"/>
          <w:cols w:space="720"/>
        </w:sectPr>
      </w:pPr>
    </w:p>
    <w:p w14:paraId="30663956" w14:textId="77777777" w:rsidR="007F2429" w:rsidRDefault="00D927F8">
      <w:pPr>
        <w:pStyle w:val="BodyText"/>
        <w:spacing w:before="81" w:line="480" w:lineRule="auto"/>
        <w:ind w:left="100" w:right="503"/>
        <w:rPr>
          <w:rFonts w:ascii="Courier New"/>
        </w:rPr>
      </w:pPr>
      <w:r>
        <w:rPr>
          <w:rFonts w:ascii="Courier New"/>
        </w:rPr>
        <w:t>which it first receives these funds, the grantee has failed</w:t>
      </w:r>
      <w:r>
        <w:rPr>
          <w:rFonts w:ascii="Courier New"/>
          <w:spacing w:val="-51"/>
        </w:rPr>
        <w:t xml:space="preserve"> </w:t>
      </w:r>
      <w:r>
        <w:rPr>
          <w:rFonts w:ascii="Courier New"/>
        </w:rPr>
        <w:t>to make substantial progress in undertaking the grant project.</w:t>
      </w:r>
    </w:p>
    <w:p w14:paraId="30663957" w14:textId="77777777" w:rsidR="007F2429" w:rsidRDefault="00D927F8" w:rsidP="00D927F8">
      <w:pPr>
        <w:pStyle w:val="ListParagraph"/>
        <w:numPr>
          <w:ilvl w:val="0"/>
          <w:numId w:val="46"/>
        </w:numPr>
        <w:tabs>
          <w:tab w:val="left" w:pos="1396"/>
          <w:tab w:val="left" w:pos="1397"/>
          <w:tab w:val="left" w:pos="4996"/>
        </w:tabs>
        <w:spacing w:line="272" w:lineRule="exact"/>
        <w:ind w:left="1396" w:hanging="577"/>
        <w:jc w:val="left"/>
        <w:rPr>
          <w:rFonts w:ascii="Courier New"/>
          <w:sz w:val="24"/>
        </w:rPr>
      </w:pPr>
      <w:r>
        <w:rPr>
          <w:rFonts w:ascii="Courier New"/>
          <w:sz w:val="24"/>
          <w:u w:val="single"/>
        </w:rPr>
        <w:t>Recommended</w:t>
      </w:r>
      <w:r>
        <w:rPr>
          <w:rFonts w:ascii="Courier New"/>
          <w:spacing w:val="-8"/>
          <w:sz w:val="24"/>
          <w:u w:val="single"/>
        </w:rPr>
        <w:t xml:space="preserve"> </w:t>
      </w:r>
      <w:r>
        <w:rPr>
          <w:rFonts w:ascii="Courier New"/>
          <w:sz w:val="24"/>
          <w:u w:val="single"/>
        </w:rPr>
        <w:t>Page</w:t>
      </w:r>
      <w:r>
        <w:rPr>
          <w:rFonts w:ascii="Courier New"/>
          <w:spacing w:val="-7"/>
          <w:sz w:val="24"/>
          <w:u w:val="single"/>
        </w:rPr>
        <w:t xml:space="preserve"> </w:t>
      </w:r>
      <w:r>
        <w:rPr>
          <w:rFonts w:ascii="Courier New"/>
          <w:sz w:val="24"/>
          <w:u w:val="single"/>
        </w:rPr>
        <w:t>Limit</w:t>
      </w:r>
      <w:r>
        <w:rPr>
          <w:rFonts w:ascii="Courier New"/>
          <w:sz w:val="24"/>
        </w:rPr>
        <w:t>:</w:t>
      </w:r>
      <w:r>
        <w:rPr>
          <w:rFonts w:ascii="Courier New"/>
          <w:sz w:val="24"/>
        </w:rPr>
        <w:tab/>
        <w:t>The application narrative</w:t>
      </w:r>
      <w:r>
        <w:rPr>
          <w:rFonts w:ascii="Courier New"/>
          <w:spacing w:val="-12"/>
          <w:sz w:val="24"/>
        </w:rPr>
        <w:t xml:space="preserve"> </w:t>
      </w:r>
      <w:r>
        <w:rPr>
          <w:rFonts w:ascii="Courier New"/>
          <w:sz w:val="24"/>
        </w:rPr>
        <w:t>is</w:t>
      </w:r>
    </w:p>
    <w:p w14:paraId="30663958" w14:textId="77777777" w:rsidR="007F2429" w:rsidRDefault="007F2429">
      <w:pPr>
        <w:pStyle w:val="BodyText"/>
        <w:spacing w:before="3"/>
        <w:rPr>
          <w:rFonts w:ascii="Courier New"/>
          <w:sz w:val="15"/>
        </w:rPr>
      </w:pPr>
    </w:p>
    <w:p w14:paraId="30663959" w14:textId="77777777" w:rsidR="007F2429" w:rsidRDefault="00D927F8">
      <w:pPr>
        <w:pStyle w:val="BodyText"/>
        <w:tabs>
          <w:tab w:val="left" w:pos="6580"/>
        </w:tabs>
        <w:spacing w:before="100" w:line="480" w:lineRule="auto"/>
        <w:ind w:left="100" w:right="412"/>
        <w:rPr>
          <w:rFonts w:ascii="Courier New"/>
        </w:rPr>
      </w:pPr>
      <w:r>
        <w:rPr>
          <w:rFonts w:ascii="Courier New"/>
        </w:rPr>
        <w:t>where you, the applicant, address the selection criteria that reviewers use to evaluate</w:t>
      </w:r>
      <w:r>
        <w:rPr>
          <w:rFonts w:ascii="Courier New"/>
          <w:spacing w:val="-26"/>
        </w:rPr>
        <w:t xml:space="preserve"> </w:t>
      </w:r>
      <w:r>
        <w:rPr>
          <w:rFonts w:ascii="Courier New"/>
        </w:rPr>
        <w:t>your</w:t>
      </w:r>
      <w:r>
        <w:rPr>
          <w:rFonts w:ascii="Courier New"/>
          <w:spacing w:val="-6"/>
        </w:rPr>
        <w:t xml:space="preserve"> </w:t>
      </w:r>
      <w:r>
        <w:rPr>
          <w:rFonts w:ascii="Courier New"/>
        </w:rPr>
        <w:t>application.</w:t>
      </w:r>
      <w:r>
        <w:rPr>
          <w:rFonts w:ascii="Courier New"/>
        </w:rPr>
        <w:tab/>
        <w:t>We recommend that you (1) limit the application narrative to 40 pages and (2)</w:t>
      </w:r>
      <w:r>
        <w:rPr>
          <w:rFonts w:ascii="Courier New"/>
          <w:spacing w:val="-51"/>
        </w:rPr>
        <w:t xml:space="preserve"> </w:t>
      </w:r>
      <w:r>
        <w:rPr>
          <w:rFonts w:ascii="Courier New"/>
        </w:rPr>
        <w:t>use the following</w:t>
      </w:r>
      <w:r>
        <w:rPr>
          <w:rFonts w:ascii="Courier New"/>
          <w:spacing w:val="-3"/>
        </w:rPr>
        <w:t xml:space="preserve"> </w:t>
      </w:r>
      <w:r>
        <w:rPr>
          <w:rFonts w:ascii="Courier New"/>
        </w:rPr>
        <w:t>standards:</w:t>
      </w:r>
    </w:p>
    <w:p w14:paraId="3066395A" w14:textId="77777777" w:rsidR="007F2429" w:rsidRDefault="00D927F8" w:rsidP="00D927F8">
      <w:pPr>
        <w:pStyle w:val="ListParagraph"/>
        <w:numPr>
          <w:ilvl w:val="3"/>
          <w:numId w:val="43"/>
        </w:numPr>
        <w:tabs>
          <w:tab w:val="left" w:pos="1252"/>
          <w:tab w:val="left" w:pos="1253"/>
        </w:tabs>
        <w:spacing w:line="480" w:lineRule="auto"/>
        <w:ind w:right="118" w:firstLine="720"/>
        <w:rPr>
          <w:rFonts w:ascii="Courier New" w:hAnsi="Courier New"/>
          <w:sz w:val="24"/>
        </w:rPr>
      </w:pPr>
      <w:r>
        <w:rPr>
          <w:rFonts w:ascii="Courier New" w:hAnsi="Courier New"/>
          <w:sz w:val="24"/>
        </w:rPr>
        <w:t>A “page” is 8.5" x 11", on one side only, with 1"</w:t>
      </w:r>
      <w:r>
        <w:rPr>
          <w:rFonts w:ascii="Courier New" w:hAnsi="Courier New"/>
          <w:spacing w:val="-45"/>
          <w:sz w:val="24"/>
        </w:rPr>
        <w:t xml:space="preserve"> </w:t>
      </w:r>
      <w:r>
        <w:rPr>
          <w:rFonts w:ascii="Courier New" w:hAnsi="Courier New"/>
          <w:sz w:val="24"/>
        </w:rPr>
        <w:t>margins at the top, bottom, and both</w:t>
      </w:r>
      <w:r>
        <w:rPr>
          <w:rFonts w:ascii="Courier New" w:hAnsi="Courier New"/>
          <w:spacing w:val="-10"/>
          <w:sz w:val="24"/>
        </w:rPr>
        <w:t xml:space="preserve"> </w:t>
      </w:r>
      <w:r>
        <w:rPr>
          <w:rFonts w:ascii="Courier New" w:hAnsi="Courier New"/>
          <w:sz w:val="24"/>
        </w:rPr>
        <w:t>sides.</w:t>
      </w:r>
    </w:p>
    <w:p w14:paraId="3066395B" w14:textId="77777777" w:rsidR="007F2429" w:rsidRDefault="00D927F8" w:rsidP="00D927F8">
      <w:pPr>
        <w:pStyle w:val="ListParagraph"/>
        <w:numPr>
          <w:ilvl w:val="3"/>
          <w:numId w:val="43"/>
        </w:numPr>
        <w:tabs>
          <w:tab w:val="left" w:pos="1252"/>
          <w:tab w:val="left" w:pos="1253"/>
        </w:tabs>
        <w:spacing w:line="480" w:lineRule="auto"/>
        <w:ind w:right="118" w:firstLine="720"/>
        <w:rPr>
          <w:rFonts w:ascii="Courier New" w:hAnsi="Courier New"/>
          <w:sz w:val="24"/>
        </w:rPr>
      </w:pPr>
      <w:r>
        <w:rPr>
          <w:rFonts w:ascii="Courier New" w:hAnsi="Courier New"/>
          <w:sz w:val="24"/>
        </w:rPr>
        <w:t>Double space (no more than three lines per vertical</w:t>
      </w:r>
      <w:r>
        <w:rPr>
          <w:rFonts w:ascii="Courier New" w:hAnsi="Courier New"/>
          <w:spacing w:val="-47"/>
          <w:sz w:val="24"/>
        </w:rPr>
        <w:t xml:space="preserve"> </w:t>
      </w:r>
      <w:r>
        <w:rPr>
          <w:rFonts w:ascii="Courier New" w:hAnsi="Courier New"/>
          <w:sz w:val="24"/>
        </w:rPr>
        <w:t>inch) all text in the application narrative, including titles, headings, footnotes, quotations, references, and captions, as well as all text in charts, tables, figures, and</w:t>
      </w:r>
      <w:r>
        <w:rPr>
          <w:rFonts w:ascii="Courier New" w:hAnsi="Courier New"/>
          <w:spacing w:val="-28"/>
          <w:sz w:val="24"/>
        </w:rPr>
        <w:t xml:space="preserve"> </w:t>
      </w:r>
      <w:r>
        <w:rPr>
          <w:rFonts w:ascii="Courier New" w:hAnsi="Courier New"/>
          <w:sz w:val="24"/>
        </w:rPr>
        <w:t>graphs.</w:t>
      </w:r>
    </w:p>
    <w:p w14:paraId="3066395C" w14:textId="77777777" w:rsidR="007F2429" w:rsidRDefault="00D927F8" w:rsidP="00D927F8">
      <w:pPr>
        <w:pStyle w:val="ListParagraph"/>
        <w:numPr>
          <w:ilvl w:val="3"/>
          <w:numId w:val="43"/>
        </w:numPr>
        <w:tabs>
          <w:tab w:val="left" w:pos="1252"/>
          <w:tab w:val="left" w:pos="1253"/>
        </w:tabs>
        <w:spacing w:line="480" w:lineRule="auto"/>
        <w:ind w:right="1126" w:firstLine="720"/>
        <w:rPr>
          <w:rFonts w:ascii="Courier New" w:hAnsi="Courier New"/>
          <w:sz w:val="24"/>
        </w:rPr>
      </w:pPr>
      <w:r>
        <w:rPr>
          <w:rFonts w:ascii="Courier New" w:hAnsi="Courier New"/>
          <w:sz w:val="24"/>
        </w:rPr>
        <w:t>Use a font that is either 12 point or larger or</w:t>
      </w:r>
      <w:r>
        <w:rPr>
          <w:rFonts w:ascii="Courier New" w:hAnsi="Courier New"/>
          <w:spacing w:val="-39"/>
          <w:sz w:val="24"/>
        </w:rPr>
        <w:t xml:space="preserve"> </w:t>
      </w:r>
      <w:r>
        <w:rPr>
          <w:rFonts w:ascii="Courier New" w:hAnsi="Courier New"/>
          <w:sz w:val="24"/>
        </w:rPr>
        <w:t>no smaller than 10 pitch (characters per</w:t>
      </w:r>
      <w:r>
        <w:rPr>
          <w:rFonts w:ascii="Courier New" w:hAnsi="Courier New"/>
          <w:spacing w:val="-16"/>
          <w:sz w:val="24"/>
        </w:rPr>
        <w:t xml:space="preserve"> </w:t>
      </w:r>
      <w:r>
        <w:rPr>
          <w:rFonts w:ascii="Courier New" w:hAnsi="Courier New"/>
          <w:sz w:val="24"/>
        </w:rPr>
        <w:t>inch).</w:t>
      </w:r>
    </w:p>
    <w:p w14:paraId="3066395D" w14:textId="77777777" w:rsidR="007F2429" w:rsidRDefault="00D927F8" w:rsidP="00D927F8">
      <w:pPr>
        <w:pStyle w:val="ListParagraph"/>
        <w:numPr>
          <w:ilvl w:val="3"/>
          <w:numId w:val="43"/>
        </w:numPr>
        <w:tabs>
          <w:tab w:val="left" w:pos="1252"/>
          <w:tab w:val="left" w:pos="1253"/>
          <w:tab w:val="left" w:pos="6004"/>
        </w:tabs>
        <w:spacing w:line="480" w:lineRule="auto"/>
        <w:ind w:right="1270" w:firstLine="720"/>
        <w:rPr>
          <w:rFonts w:ascii="Courier New" w:hAnsi="Courier New"/>
          <w:sz w:val="24"/>
        </w:rPr>
      </w:pPr>
      <w:r>
        <w:rPr>
          <w:rFonts w:ascii="Courier New" w:hAnsi="Courier New"/>
          <w:sz w:val="24"/>
        </w:rPr>
        <w:t>Use one of the</w:t>
      </w:r>
      <w:r>
        <w:rPr>
          <w:rFonts w:ascii="Courier New" w:hAnsi="Courier New"/>
          <w:spacing w:val="-18"/>
          <w:sz w:val="24"/>
        </w:rPr>
        <w:t xml:space="preserve"> </w:t>
      </w:r>
      <w:r>
        <w:rPr>
          <w:rFonts w:ascii="Courier New" w:hAnsi="Courier New"/>
          <w:sz w:val="24"/>
        </w:rPr>
        <w:t>following</w:t>
      </w:r>
      <w:r>
        <w:rPr>
          <w:rFonts w:ascii="Courier New" w:hAnsi="Courier New"/>
          <w:spacing w:val="-4"/>
          <w:sz w:val="24"/>
        </w:rPr>
        <w:t xml:space="preserve"> </w:t>
      </w:r>
      <w:r>
        <w:rPr>
          <w:rFonts w:ascii="Courier New" w:hAnsi="Courier New"/>
          <w:sz w:val="24"/>
        </w:rPr>
        <w:t>fonts:</w:t>
      </w:r>
      <w:r>
        <w:rPr>
          <w:rFonts w:ascii="Courier New" w:hAnsi="Courier New"/>
          <w:sz w:val="24"/>
        </w:rPr>
        <w:tab/>
        <w:t>Times New</w:t>
      </w:r>
      <w:r>
        <w:rPr>
          <w:rFonts w:ascii="Courier New" w:hAnsi="Courier New"/>
          <w:spacing w:val="-14"/>
          <w:sz w:val="24"/>
        </w:rPr>
        <w:t xml:space="preserve"> </w:t>
      </w:r>
      <w:r>
        <w:rPr>
          <w:rFonts w:ascii="Courier New" w:hAnsi="Courier New"/>
          <w:sz w:val="24"/>
        </w:rPr>
        <w:t>Roman, Courier, Courier New, or</w:t>
      </w:r>
      <w:r>
        <w:rPr>
          <w:rFonts w:ascii="Courier New" w:hAnsi="Courier New"/>
          <w:spacing w:val="-8"/>
          <w:sz w:val="24"/>
        </w:rPr>
        <w:t xml:space="preserve"> </w:t>
      </w:r>
      <w:r>
        <w:rPr>
          <w:rFonts w:ascii="Courier New" w:hAnsi="Courier New"/>
          <w:sz w:val="24"/>
        </w:rPr>
        <w:t>Arial.</w:t>
      </w:r>
    </w:p>
    <w:p w14:paraId="3066395E" w14:textId="77777777" w:rsidR="007F2429" w:rsidRDefault="00D927F8">
      <w:pPr>
        <w:pStyle w:val="BodyText"/>
        <w:spacing w:before="1" w:line="480" w:lineRule="auto"/>
        <w:ind w:left="100" w:right="98" w:firstLine="720"/>
        <w:rPr>
          <w:rFonts w:ascii="Courier New"/>
        </w:rPr>
      </w:pPr>
      <w:r>
        <w:rPr>
          <w:rFonts w:ascii="Courier New"/>
        </w:rPr>
        <w:t>Furthermore, applicants are strongly encouraged to include a table of contents that specifies where each required part of the application is located.</w:t>
      </w:r>
    </w:p>
    <w:p w14:paraId="3066395F" w14:textId="77777777" w:rsidR="007F2429" w:rsidRDefault="00D927F8" w:rsidP="00D927F8">
      <w:pPr>
        <w:pStyle w:val="ListParagraph"/>
        <w:numPr>
          <w:ilvl w:val="0"/>
          <w:numId w:val="51"/>
        </w:numPr>
        <w:tabs>
          <w:tab w:val="left" w:pos="676"/>
          <w:tab w:val="left" w:pos="677"/>
        </w:tabs>
        <w:spacing w:line="270" w:lineRule="exact"/>
        <w:ind w:hanging="577"/>
        <w:rPr>
          <w:rFonts w:ascii="Courier New"/>
          <w:sz w:val="24"/>
        </w:rPr>
      </w:pPr>
      <w:r>
        <w:rPr>
          <w:rFonts w:ascii="Courier New"/>
          <w:sz w:val="24"/>
        </w:rPr>
        <w:t>Application Review</w:t>
      </w:r>
      <w:r>
        <w:rPr>
          <w:rFonts w:ascii="Courier New"/>
          <w:spacing w:val="-4"/>
          <w:sz w:val="24"/>
        </w:rPr>
        <w:t xml:space="preserve"> </w:t>
      </w:r>
      <w:r>
        <w:rPr>
          <w:rFonts w:ascii="Courier New"/>
          <w:sz w:val="24"/>
        </w:rPr>
        <w:t>Information</w:t>
      </w:r>
    </w:p>
    <w:p w14:paraId="30663960" w14:textId="77777777" w:rsidR="007F2429" w:rsidRDefault="007F2429">
      <w:pPr>
        <w:pStyle w:val="BodyText"/>
        <w:spacing w:before="1"/>
        <w:rPr>
          <w:rFonts w:ascii="Courier New"/>
        </w:rPr>
      </w:pPr>
    </w:p>
    <w:p w14:paraId="30663961" w14:textId="77777777" w:rsidR="007F2429" w:rsidRDefault="00D927F8" w:rsidP="00D927F8">
      <w:pPr>
        <w:pStyle w:val="ListParagraph"/>
        <w:numPr>
          <w:ilvl w:val="0"/>
          <w:numId w:val="42"/>
        </w:numPr>
        <w:tabs>
          <w:tab w:val="left" w:pos="1396"/>
          <w:tab w:val="left" w:pos="1397"/>
          <w:tab w:val="left" w:pos="4420"/>
          <w:tab w:val="left" w:pos="5428"/>
        </w:tabs>
        <w:spacing w:line="480" w:lineRule="auto"/>
        <w:ind w:right="406" w:firstLine="720"/>
        <w:rPr>
          <w:rFonts w:ascii="Courier New"/>
          <w:sz w:val="24"/>
        </w:rPr>
      </w:pPr>
      <w:r>
        <w:rPr>
          <w:rFonts w:ascii="Courier New"/>
          <w:sz w:val="24"/>
          <w:u w:val="single"/>
        </w:rPr>
        <w:t>Selection</w:t>
      </w:r>
      <w:r>
        <w:rPr>
          <w:rFonts w:ascii="Courier New"/>
          <w:spacing w:val="-10"/>
          <w:sz w:val="24"/>
          <w:u w:val="single"/>
        </w:rPr>
        <w:t xml:space="preserve"> </w:t>
      </w:r>
      <w:r>
        <w:rPr>
          <w:rFonts w:ascii="Courier New"/>
          <w:sz w:val="24"/>
          <w:u w:val="single"/>
        </w:rPr>
        <w:t>Criteria</w:t>
      </w:r>
      <w:r>
        <w:rPr>
          <w:rFonts w:ascii="Courier New"/>
          <w:sz w:val="24"/>
        </w:rPr>
        <w:t>:</w:t>
      </w:r>
      <w:r>
        <w:rPr>
          <w:rFonts w:ascii="Courier New"/>
          <w:sz w:val="24"/>
        </w:rPr>
        <w:tab/>
        <w:t>The selection criteria for this competition are from 34</w:t>
      </w:r>
      <w:r>
        <w:rPr>
          <w:rFonts w:ascii="Courier New"/>
          <w:spacing w:val="-21"/>
          <w:sz w:val="24"/>
        </w:rPr>
        <w:t xml:space="preserve"> </w:t>
      </w:r>
      <w:r>
        <w:rPr>
          <w:rFonts w:ascii="Courier New"/>
          <w:sz w:val="24"/>
        </w:rPr>
        <w:t>CFR</w:t>
      </w:r>
      <w:r>
        <w:rPr>
          <w:rFonts w:ascii="Courier New"/>
          <w:spacing w:val="-5"/>
          <w:sz w:val="24"/>
        </w:rPr>
        <w:t xml:space="preserve"> </w:t>
      </w:r>
      <w:r>
        <w:rPr>
          <w:rFonts w:ascii="Courier New"/>
          <w:sz w:val="24"/>
        </w:rPr>
        <w:t>225.11.</w:t>
      </w:r>
      <w:r>
        <w:rPr>
          <w:rFonts w:ascii="Courier New"/>
          <w:sz w:val="24"/>
        </w:rPr>
        <w:tab/>
        <w:t>The Secretary awards up</w:t>
      </w:r>
      <w:r>
        <w:rPr>
          <w:rFonts w:ascii="Courier New"/>
          <w:spacing w:val="-22"/>
          <w:sz w:val="24"/>
        </w:rPr>
        <w:t xml:space="preserve"> </w:t>
      </w:r>
      <w:r>
        <w:rPr>
          <w:rFonts w:ascii="Courier New"/>
          <w:sz w:val="24"/>
        </w:rPr>
        <w:t>to</w:t>
      </w:r>
    </w:p>
    <w:p w14:paraId="30663962" w14:textId="77777777" w:rsidR="007F2429" w:rsidRDefault="00D927F8">
      <w:pPr>
        <w:pStyle w:val="BodyText"/>
        <w:tabs>
          <w:tab w:val="left" w:pos="6291"/>
        </w:tabs>
        <w:spacing w:line="272" w:lineRule="exact"/>
        <w:ind w:left="100"/>
        <w:rPr>
          <w:rFonts w:ascii="Courier New"/>
        </w:rPr>
      </w:pPr>
      <w:r>
        <w:rPr>
          <w:rFonts w:ascii="Courier New"/>
        </w:rPr>
        <w:t>100 points for addressing</w:t>
      </w:r>
      <w:r>
        <w:rPr>
          <w:rFonts w:ascii="Courier New"/>
          <w:spacing w:val="-25"/>
        </w:rPr>
        <w:t xml:space="preserve"> </w:t>
      </w:r>
      <w:r>
        <w:rPr>
          <w:rFonts w:ascii="Courier New"/>
        </w:rPr>
        <w:t>these</w:t>
      </w:r>
      <w:r>
        <w:rPr>
          <w:rFonts w:ascii="Courier New"/>
          <w:spacing w:val="-6"/>
        </w:rPr>
        <w:t xml:space="preserve"> </w:t>
      </w:r>
      <w:r>
        <w:rPr>
          <w:rFonts w:ascii="Courier New"/>
        </w:rPr>
        <w:t>criteria.</w:t>
      </w:r>
      <w:r>
        <w:rPr>
          <w:rFonts w:ascii="Courier New"/>
        </w:rPr>
        <w:tab/>
        <w:t>The maximum</w:t>
      </w:r>
      <w:r>
        <w:rPr>
          <w:rFonts w:ascii="Courier New"/>
          <w:spacing w:val="-18"/>
        </w:rPr>
        <w:t xml:space="preserve"> </w:t>
      </w:r>
      <w:r>
        <w:rPr>
          <w:rFonts w:ascii="Courier New"/>
        </w:rPr>
        <w:t>possible</w:t>
      </w:r>
    </w:p>
    <w:p w14:paraId="30663963" w14:textId="77777777" w:rsidR="007F2429" w:rsidRDefault="007F2429">
      <w:pPr>
        <w:pStyle w:val="BodyText"/>
        <w:spacing w:before="1"/>
        <w:rPr>
          <w:rFonts w:ascii="Courier New"/>
        </w:rPr>
      </w:pPr>
    </w:p>
    <w:p w14:paraId="30663964" w14:textId="77777777" w:rsidR="007F2429" w:rsidRDefault="00D927F8">
      <w:pPr>
        <w:pStyle w:val="BodyText"/>
        <w:ind w:left="100"/>
        <w:rPr>
          <w:rFonts w:ascii="Courier New"/>
        </w:rPr>
      </w:pPr>
      <w:r>
        <w:rPr>
          <w:rFonts w:ascii="Courier New"/>
        </w:rPr>
        <w:t>score for addressing each criterion is indicated in parentheses.</w:t>
      </w:r>
    </w:p>
    <w:p w14:paraId="30663965" w14:textId="77777777" w:rsidR="007F2429" w:rsidRDefault="007F2429">
      <w:pPr>
        <w:rPr>
          <w:rFonts w:ascii="Courier New"/>
        </w:rPr>
        <w:sectPr w:rsidR="007F2429">
          <w:pgSz w:w="12240" w:h="15840"/>
          <w:pgMar w:top="1300" w:right="1460" w:bottom="980" w:left="1200" w:header="0" w:footer="734" w:gutter="0"/>
          <w:cols w:space="720"/>
        </w:sectPr>
      </w:pPr>
    </w:p>
    <w:p w14:paraId="30663966" w14:textId="77777777" w:rsidR="007F2429" w:rsidRDefault="00D927F8">
      <w:pPr>
        <w:pStyle w:val="BodyText"/>
        <w:spacing w:before="81" w:line="480" w:lineRule="auto"/>
        <w:ind w:left="100" w:right="962"/>
        <w:rPr>
          <w:rFonts w:ascii="Courier New"/>
        </w:rPr>
      </w:pPr>
      <w:r>
        <w:rPr>
          <w:rFonts w:ascii="Courier New"/>
        </w:rPr>
        <w:t>We encourage applicants to make explicit connections to the selection criteria and factors in their applications.</w:t>
      </w:r>
    </w:p>
    <w:p w14:paraId="30663967" w14:textId="77777777" w:rsidR="007F2429" w:rsidRDefault="00D927F8">
      <w:pPr>
        <w:pStyle w:val="BodyText"/>
        <w:spacing w:line="480" w:lineRule="auto"/>
        <w:ind w:left="100" w:right="674" w:firstLine="720"/>
        <w:rPr>
          <w:rFonts w:ascii="Courier New"/>
        </w:rPr>
      </w:pPr>
      <w:r>
        <w:rPr>
          <w:rFonts w:ascii="Courier New"/>
        </w:rPr>
        <w:t>The Secretary uses the following criteria to evaluate an application for a Credit Enhancement grant:</w:t>
      </w:r>
    </w:p>
    <w:p w14:paraId="30663968" w14:textId="77777777" w:rsidR="007F2429" w:rsidRDefault="00D927F8">
      <w:pPr>
        <w:pStyle w:val="ListParagraph"/>
        <w:numPr>
          <w:ilvl w:val="0"/>
          <w:numId w:val="1"/>
        </w:numPr>
        <w:tabs>
          <w:tab w:val="left" w:pos="1540"/>
          <w:tab w:val="left" w:pos="1541"/>
        </w:tabs>
        <w:spacing w:line="272" w:lineRule="exact"/>
        <w:ind w:hanging="721"/>
        <w:rPr>
          <w:rFonts w:ascii="Courier New"/>
          <w:sz w:val="24"/>
        </w:rPr>
      </w:pPr>
      <w:r>
        <w:rPr>
          <w:rFonts w:ascii="Courier New"/>
          <w:sz w:val="24"/>
          <w:u w:val="single"/>
        </w:rPr>
        <w:t>Quality of project design and significance (35</w:t>
      </w:r>
      <w:r>
        <w:rPr>
          <w:rFonts w:ascii="Courier New"/>
          <w:spacing w:val="-42"/>
          <w:sz w:val="24"/>
          <w:u w:val="single"/>
        </w:rPr>
        <w:t xml:space="preserve"> </w:t>
      </w:r>
      <w:r>
        <w:rPr>
          <w:rFonts w:ascii="Courier New"/>
          <w:sz w:val="24"/>
          <w:u w:val="single"/>
        </w:rPr>
        <w:t>points)</w:t>
      </w:r>
      <w:r>
        <w:rPr>
          <w:rFonts w:ascii="Courier New"/>
          <w:sz w:val="24"/>
        </w:rPr>
        <w:t>:</w:t>
      </w:r>
    </w:p>
    <w:p w14:paraId="30663969" w14:textId="77777777" w:rsidR="007F2429" w:rsidRDefault="007F2429">
      <w:pPr>
        <w:pStyle w:val="BodyText"/>
        <w:spacing w:before="3"/>
        <w:rPr>
          <w:rFonts w:ascii="Courier New"/>
          <w:sz w:val="15"/>
        </w:rPr>
      </w:pPr>
    </w:p>
    <w:p w14:paraId="3066396A" w14:textId="77777777" w:rsidR="007F2429" w:rsidRDefault="00D927F8">
      <w:pPr>
        <w:pStyle w:val="BodyText"/>
        <w:spacing w:before="100" w:line="480" w:lineRule="auto"/>
        <w:ind w:left="100" w:right="1826" w:firstLine="720"/>
        <w:rPr>
          <w:rFonts w:ascii="Courier New"/>
        </w:rPr>
      </w:pPr>
      <w:r>
        <w:rPr>
          <w:rFonts w:ascii="Courier New"/>
        </w:rPr>
        <w:t>In determining the quality of project design and significance, the Secretary considers--</w:t>
      </w:r>
    </w:p>
    <w:p w14:paraId="3066396B" w14:textId="77777777" w:rsidR="007F2429" w:rsidRDefault="00D927F8" w:rsidP="00D927F8">
      <w:pPr>
        <w:pStyle w:val="ListParagraph"/>
        <w:numPr>
          <w:ilvl w:val="0"/>
          <w:numId w:val="41"/>
        </w:numPr>
        <w:tabs>
          <w:tab w:val="left" w:pos="1540"/>
          <w:tab w:val="left" w:pos="1541"/>
        </w:tabs>
        <w:spacing w:line="480" w:lineRule="auto"/>
        <w:ind w:right="262" w:firstLine="720"/>
        <w:rPr>
          <w:rFonts w:ascii="Courier New"/>
          <w:sz w:val="24"/>
        </w:rPr>
      </w:pPr>
      <w:r>
        <w:rPr>
          <w:rFonts w:ascii="Courier New"/>
          <w:sz w:val="24"/>
        </w:rPr>
        <w:t xml:space="preserve">The extent to which the grant proposal would provide financing to </w:t>
      </w:r>
      <w:r>
        <w:rPr>
          <w:rFonts w:ascii="Courier New"/>
          <w:i/>
          <w:sz w:val="24"/>
        </w:rPr>
        <w:t xml:space="preserve">charter schools </w:t>
      </w:r>
      <w:r>
        <w:rPr>
          <w:rFonts w:ascii="Courier New"/>
          <w:sz w:val="24"/>
        </w:rPr>
        <w:t>at better rates and terms than</w:t>
      </w:r>
      <w:r>
        <w:rPr>
          <w:rFonts w:ascii="Courier New"/>
          <w:spacing w:val="-53"/>
          <w:sz w:val="24"/>
        </w:rPr>
        <w:t xml:space="preserve"> </w:t>
      </w:r>
      <w:r>
        <w:rPr>
          <w:rFonts w:ascii="Courier New"/>
          <w:sz w:val="24"/>
        </w:rPr>
        <w:t>they can receive absent assistance through the</w:t>
      </w:r>
      <w:r>
        <w:rPr>
          <w:rFonts w:ascii="Courier New"/>
          <w:spacing w:val="-18"/>
          <w:sz w:val="24"/>
        </w:rPr>
        <w:t xml:space="preserve"> </w:t>
      </w:r>
      <w:r>
        <w:rPr>
          <w:rFonts w:ascii="Courier New"/>
          <w:sz w:val="24"/>
        </w:rPr>
        <w:t>program;</w:t>
      </w:r>
    </w:p>
    <w:p w14:paraId="3066396C" w14:textId="77777777" w:rsidR="007F2429" w:rsidRDefault="00D927F8" w:rsidP="00D927F8">
      <w:pPr>
        <w:pStyle w:val="ListParagraph"/>
        <w:numPr>
          <w:ilvl w:val="0"/>
          <w:numId w:val="41"/>
        </w:numPr>
        <w:tabs>
          <w:tab w:val="left" w:pos="1540"/>
          <w:tab w:val="left" w:pos="1541"/>
        </w:tabs>
        <w:spacing w:before="1" w:line="480" w:lineRule="auto"/>
        <w:ind w:right="262" w:firstLine="720"/>
        <w:rPr>
          <w:rFonts w:ascii="Courier New"/>
          <w:sz w:val="24"/>
        </w:rPr>
      </w:pPr>
      <w:r>
        <w:rPr>
          <w:rFonts w:ascii="Courier New"/>
          <w:sz w:val="24"/>
        </w:rPr>
        <w:t>The extent to which the project goals, objectives,</w:t>
      </w:r>
      <w:r>
        <w:rPr>
          <w:rFonts w:ascii="Courier New"/>
          <w:spacing w:val="-45"/>
          <w:sz w:val="24"/>
        </w:rPr>
        <w:t xml:space="preserve"> </w:t>
      </w:r>
      <w:r>
        <w:rPr>
          <w:rFonts w:ascii="Courier New"/>
          <w:sz w:val="24"/>
        </w:rPr>
        <w:t>and timeline are clearly specified, measurable, and appropriate for the purpose of the</w:t>
      </w:r>
      <w:r>
        <w:rPr>
          <w:rFonts w:ascii="Courier New"/>
          <w:spacing w:val="-6"/>
          <w:sz w:val="24"/>
        </w:rPr>
        <w:t xml:space="preserve"> </w:t>
      </w:r>
      <w:r>
        <w:rPr>
          <w:rFonts w:ascii="Courier New"/>
          <w:sz w:val="24"/>
        </w:rPr>
        <w:t>program;</w:t>
      </w:r>
    </w:p>
    <w:p w14:paraId="3066396D" w14:textId="77777777" w:rsidR="007F2429" w:rsidRDefault="00D927F8" w:rsidP="00D927F8">
      <w:pPr>
        <w:pStyle w:val="ListParagraph"/>
        <w:numPr>
          <w:ilvl w:val="0"/>
          <w:numId w:val="41"/>
        </w:numPr>
        <w:tabs>
          <w:tab w:val="left" w:pos="1540"/>
          <w:tab w:val="left" w:pos="1541"/>
        </w:tabs>
        <w:spacing w:line="480" w:lineRule="auto"/>
        <w:ind w:right="118" w:firstLine="720"/>
        <w:rPr>
          <w:rFonts w:ascii="Courier New"/>
          <w:sz w:val="24"/>
        </w:rPr>
      </w:pPr>
      <w:r>
        <w:rPr>
          <w:rFonts w:ascii="Courier New"/>
          <w:sz w:val="24"/>
        </w:rPr>
        <w:t>The extent to which the project implementation plan</w:t>
      </w:r>
      <w:r>
        <w:rPr>
          <w:rFonts w:ascii="Courier New"/>
          <w:spacing w:val="-46"/>
          <w:sz w:val="24"/>
        </w:rPr>
        <w:t xml:space="preserve"> </w:t>
      </w:r>
      <w:r>
        <w:rPr>
          <w:rFonts w:ascii="Courier New"/>
          <w:sz w:val="24"/>
        </w:rPr>
        <w:t>and activities, including the partnerships established, are likely</w:t>
      </w:r>
      <w:r>
        <w:rPr>
          <w:rFonts w:ascii="Courier New"/>
          <w:spacing w:val="-56"/>
          <w:sz w:val="24"/>
        </w:rPr>
        <w:t xml:space="preserve"> </w:t>
      </w:r>
      <w:r>
        <w:rPr>
          <w:rFonts w:ascii="Courier New"/>
          <w:sz w:val="24"/>
        </w:rPr>
        <w:t>to achieve measurable objectives that further the purposes of the program;</w:t>
      </w:r>
    </w:p>
    <w:p w14:paraId="3066396E" w14:textId="77777777" w:rsidR="007F2429" w:rsidRDefault="00D927F8" w:rsidP="00D927F8">
      <w:pPr>
        <w:pStyle w:val="ListParagraph"/>
        <w:numPr>
          <w:ilvl w:val="0"/>
          <w:numId w:val="41"/>
        </w:numPr>
        <w:tabs>
          <w:tab w:val="left" w:pos="1540"/>
          <w:tab w:val="left" w:pos="1541"/>
        </w:tabs>
        <w:spacing w:line="480" w:lineRule="auto"/>
        <w:ind w:right="550" w:firstLine="720"/>
        <w:rPr>
          <w:rFonts w:ascii="Courier New"/>
          <w:sz w:val="24"/>
        </w:rPr>
      </w:pPr>
      <w:r>
        <w:rPr>
          <w:rFonts w:ascii="Courier New"/>
          <w:sz w:val="24"/>
        </w:rPr>
        <w:t>The extent to which the project is likely to</w:t>
      </w:r>
      <w:r>
        <w:rPr>
          <w:rFonts w:ascii="Courier New"/>
          <w:spacing w:val="-42"/>
          <w:sz w:val="24"/>
        </w:rPr>
        <w:t xml:space="preserve"> </w:t>
      </w:r>
      <w:r>
        <w:rPr>
          <w:rFonts w:ascii="Courier New"/>
          <w:sz w:val="24"/>
        </w:rPr>
        <w:t>produce results that are</w:t>
      </w:r>
      <w:r>
        <w:rPr>
          <w:rFonts w:ascii="Courier New"/>
          <w:spacing w:val="-5"/>
          <w:sz w:val="24"/>
        </w:rPr>
        <w:t xml:space="preserve"> </w:t>
      </w:r>
      <w:r>
        <w:rPr>
          <w:rFonts w:ascii="Courier New"/>
          <w:sz w:val="24"/>
        </w:rPr>
        <w:t>replicable;</w:t>
      </w:r>
    </w:p>
    <w:p w14:paraId="3066396F" w14:textId="77777777" w:rsidR="007F2429" w:rsidRDefault="00D927F8" w:rsidP="00D927F8">
      <w:pPr>
        <w:pStyle w:val="ListParagraph"/>
        <w:numPr>
          <w:ilvl w:val="0"/>
          <w:numId w:val="41"/>
        </w:numPr>
        <w:tabs>
          <w:tab w:val="left" w:pos="1540"/>
          <w:tab w:val="left" w:pos="1541"/>
        </w:tabs>
        <w:spacing w:line="480" w:lineRule="auto"/>
        <w:ind w:right="550" w:firstLine="720"/>
        <w:rPr>
          <w:rFonts w:ascii="Courier New"/>
          <w:sz w:val="24"/>
        </w:rPr>
      </w:pPr>
      <w:r>
        <w:rPr>
          <w:rFonts w:ascii="Courier New"/>
          <w:sz w:val="24"/>
        </w:rPr>
        <w:t>The extent to which the project will use</w:t>
      </w:r>
      <w:r>
        <w:rPr>
          <w:rFonts w:ascii="Courier New"/>
          <w:spacing w:val="-43"/>
          <w:sz w:val="24"/>
        </w:rPr>
        <w:t xml:space="preserve"> </w:t>
      </w:r>
      <w:r>
        <w:rPr>
          <w:rFonts w:ascii="Courier New"/>
          <w:sz w:val="24"/>
        </w:rPr>
        <w:t xml:space="preserve">appropriate criteria for selecting </w:t>
      </w:r>
      <w:r>
        <w:rPr>
          <w:rFonts w:ascii="Courier New"/>
          <w:i/>
          <w:sz w:val="24"/>
        </w:rPr>
        <w:t xml:space="preserve">charter schools </w:t>
      </w:r>
      <w:r>
        <w:rPr>
          <w:rFonts w:ascii="Courier New"/>
          <w:sz w:val="24"/>
        </w:rPr>
        <w:t>for assistance and for determining the type and amount of assistance to be</w:t>
      </w:r>
      <w:r>
        <w:rPr>
          <w:rFonts w:ascii="Courier New"/>
          <w:spacing w:val="-36"/>
          <w:sz w:val="24"/>
        </w:rPr>
        <w:t xml:space="preserve"> </w:t>
      </w:r>
      <w:r>
        <w:rPr>
          <w:rFonts w:ascii="Courier New"/>
          <w:sz w:val="24"/>
        </w:rPr>
        <w:t>given;</w:t>
      </w:r>
    </w:p>
    <w:p w14:paraId="30663970" w14:textId="77777777" w:rsidR="007F2429" w:rsidRDefault="00D927F8" w:rsidP="00D927F8">
      <w:pPr>
        <w:pStyle w:val="ListParagraph"/>
        <w:numPr>
          <w:ilvl w:val="0"/>
          <w:numId w:val="41"/>
        </w:numPr>
        <w:tabs>
          <w:tab w:val="left" w:pos="1540"/>
          <w:tab w:val="left" w:pos="1541"/>
        </w:tabs>
        <w:spacing w:line="480" w:lineRule="auto"/>
        <w:ind w:right="118" w:firstLine="720"/>
        <w:rPr>
          <w:rFonts w:ascii="Courier New"/>
          <w:sz w:val="24"/>
        </w:rPr>
      </w:pPr>
      <w:r>
        <w:rPr>
          <w:rFonts w:ascii="Courier New"/>
          <w:sz w:val="24"/>
        </w:rPr>
        <w:t>The extent to which the proposed activities will leverage private or public-sector funding and increase the</w:t>
      </w:r>
      <w:r>
        <w:rPr>
          <w:rFonts w:ascii="Courier New"/>
          <w:spacing w:val="-55"/>
          <w:sz w:val="24"/>
        </w:rPr>
        <w:t xml:space="preserve"> </w:t>
      </w:r>
      <w:r>
        <w:rPr>
          <w:rFonts w:ascii="Courier New"/>
          <w:sz w:val="24"/>
        </w:rPr>
        <w:t>number</w:t>
      </w:r>
    </w:p>
    <w:p w14:paraId="30663971" w14:textId="77777777" w:rsidR="007F2429" w:rsidRDefault="00D927F8">
      <w:pPr>
        <w:ind w:left="100"/>
        <w:rPr>
          <w:rFonts w:ascii="Courier New"/>
          <w:sz w:val="24"/>
        </w:rPr>
      </w:pPr>
      <w:r>
        <w:rPr>
          <w:rFonts w:ascii="Courier New"/>
          <w:sz w:val="24"/>
        </w:rPr>
        <w:t xml:space="preserve">and variety of </w:t>
      </w:r>
      <w:r>
        <w:rPr>
          <w:rFonts w:ascii="Courier New"/>
          <w:i/>
          <w:sz w:val="24"/>
        </w:rPr>
        <w:t xml:space="preserve">charter schools </w:t>
      </w:r>
      <w:r>
        <w:rPr>
          <w:rFonts w:ascii="Courier New"/>
          <w:sz w:val="24"/>
        </w:rPr>
        <w:t>assisted in meeting their</w:t>
      </w:r>
    </w:p>
    <w:p w14:paraId="30663972" w14:textId="77777777" w:rsidR="007F2429" w:rsidRDefault="007F2429">
      <w:pPr>
        <w:rPr>
          <w:rFonts w:ascii="Courier New"/>
          <w:sz w:val="24"/>
        </w:rPr>
        <w:sectPr w:rsidR="007F2429">
          <w:pgSz w:w="12240" w:h="15840"/>
          <w:pgMar w:top="1300" w:right="1460" w:bottom="980" w:left="1200" w:header="0" w:footer="734" w:gutter="0"/>
          <w:cols w:space="720"/>
        </w:sectPr>
      </w:pPr>
    </w:p>
    <w:p w14:paraId="30663973" w14:textId="77777777" w:rsidR="007F2429" w:rsidRDefault="00D927F8">
      <w:pPr>
        <w:pStyle w:val="BodyText"/>
        <w:spacing w:before="81" w:line="480" w:lineRule="auto"/>
        <w:ind w:left="100" w:right="962"/>
        <w:rPr>
          <w:rFonts w:ascii="Courier New"/>
        </w:rPr>
      </w:pPr>
      <w:r>
        <w:rPr>
          <w:rFonts w:ascii="Courier New"/>
        </w:rPr>
        <w:t>facilities needs more than would be accomplished absent the program;</w:t>
      </w:r>
    </w:p>
    <w:p w14:paraId="30663974" w14:textId="77777777" w:rsidR="007F2429" w:rsidRDefault="00D927F8" w:rsidP="00D927F8">
      <w:pPr>
        <w:pStyle w:val="ListParagraph"/>
        <w:numPr>
          <w:ilvl w:val="0"/>
          <w:numId w:val="41"/>
        </w:numPr>
        <w:tabs>
          <w:tab w:val="left" w:pos="1540"/>
          <w:tab w:val="left" w:pos="1541"/>
        </w:tabs>
        <w:spacing w:line="480" w:lineRule="auto"/>
        <w:ind w:right="406" w:firstLine="720"/>
        <w:rPr>
          <w:rFonts w:ascii="Courier New"/>
          <w:sz w:val="24"/>
        </w:rPr>
      </w:pPr>
      <w:r>
        <w:rPr>
          <w:rFonts w:ascii="Courier New"/>
          <w:sz w:val="24"/>
        </w:rPr>
        <w:t xml:space="preserve">The extent to which the project will serve </w:t>
      </w:r>
      <w:r>
        <w:rPr>
          <w:rFonts w:ascii="Courier New"/>
          <w:i/>
          <w:sz w:val="24"/>
        </w:rPr>
        <w:t xml:space="preserve">charter schools </w:t>
      </w:r>
      <w:r>
        <w:rPr>
          <w:rFonts w:ascii="Courier New"/>
          <w:sz w:val="24"/>
        </w:rPr>
        <w:t>in States with strong charter laws, consistent with</w:t>
      </w:r>
      <w:r>
        <w:rPr>
          <w:rFonts w:ascii="Courier New"/>
          <w:spacing w:val="-53"/>
          <w:sz w:val="24"/>
        </w:rPr>
        <w:t xml:space="preserve"> </w:t>
      </w:r>
      <w:r>
        <w:rPr>
          <w:rFonts w:ascii="Courier New"/>
          <w:sz w:val="24"/>
        </w:rPr>
        <w:t>the criteria for such laws in section 4303(g)(2) of the ESEA;</w:t>
      </w:r>
      <w:r>
        <w:rPr>
          <w:rFonts w:ascii="Courier New"/>
          <w:spacing w:val="-44"/>
          <w:sz w:val="24"/>
        </w:rPr>
        <w:t xml:space="preserve"> </w:t>
      </w:r>
      <w:r>
        <w:rPr>
          <w:rFonts w:ascii="Courier New"/>
          <w:sz w:val="24"/>
        </w:rPr>
        <w:t>and</w:t>
      </w:r>
    </w:p>
    <w:p w14:paraId="30663975" w14:textId="77777777" w:rsidR="007F2429" w:rsidRDefault="00D927F8" w:rsidP="00D927F8">
      <w:pPr>
        <w:pStyle w:val="ListParagraph"/>
        <w:numPr>
          <w:ilvl w:val="0"/>
          <w:numId w:val="41"/>
        </w:numPr>
        <w:tabs>
          <w:tab w:val="left" w:pos="1540"/>
          <w:tab w:val="left" w:pos="1541"/>
        </w:tabs>
        <w:spacing w:before="1" w:line="480" w:lineRule="auto"/>
        <w:ind w:right="262" w:firstLine="720"/>
        <w:rPr>
          <w:rFonts w:ascii="Courier New"/>
          <w:sz w:val="24"/>
        </w:rPr>
      </w:pPr>
      <w:r>
        <w:rPr>
          <w:rFonts w:ascii="Courier New"/>
          <w:sz w:val="24"/>
        </w:rPr>
        <w:t>The extent to which the requested grant amount and</w:t>
      </w:r>
      <w:r>
        <w:rPr>
          <w:rFonts w:ascii="Courier New"/>
          <w:spacing w:val="-44"/>
          <w:sz w:val="24"/>
        </w:rPr>
        <w:t xml:space="preserve"> </w:t>
      </w:r>
      <w:r>
        <w:rPr>
          <w:rFonts w:ascii="Courier New"/>
          <w:sz w:val="24"/>
        </w:rPr>
        <w:t>the project costs are reasonable in relation to the objectives, design, and potential significance of the</w:t>
      </w:r>
      <w:r>
        <w:rPr>
          <w:rFonts w:ascii="Courier New"/>
          <w:spacing w:val="-18"/>
          <w:sz w:val="24"/>
        </w:rPr>
        <w:t xml:space="preserve"> </w:t>
      </w:r>
      <w:r>
        <w:rPr>
          <w:rFonts w:ascii="Courier New"/>
          <w:sz w:val="24"/>
        </w:rPr>
        <w:t>project.</w:t>
      </w:r>
    </w:p>
    <w:p w14:paraId="30663976" w14:textId="77777777" w:rsidR="007F2429" w:rsidRDefault="00D927F8">
      <w:pPr>
        <w:pStyle w:val="ListParagraph"/>
        <w:numPr>
          <w:ilvl w:val="0"/>
          <w:numId w:val="1"/>
        </w:numPr>
        <w:tabs>
          <w:tab w:val="left" w:pos="1540"/>
          <w:tab w:val="left" w:pos="1541"/>
        </w:tabs>
        <w:spacing w:before="1"/>
        <w:ind w:hanging="721"/>
        <w:rPr>
          <w:rFonts w:ascii="Courier New"/>
          <w:sz w:val="24"/>
        </w:rPr>
      </w:pPr>
      <w:r>
        <w:rPr>
          <w:rFonts w:ascii="Courier New"/>
          <w:sz w:val="24"/>
          <w:u w:val="single"/>
        </w:rPr>
        <w:t>Quality of project services (15</w:t>
      </w:r>
      <w:r>
        <w:rPr>
          <w:rFonts w:ascii="Courier New"/>
          <w:spacing w:val="-12"/>
          <w:sz w:val="24"/>
          <w:u w:val="single"/>
        </w:rPr>
        <w:t xml:space="preserve"> </w:t>
      </w:r>
      <w:r>
        <w:rPr>
          <w:rFonts w:ascii="Courier New"/>
          <w:sz w:val="24"/>
          <w:u w:val="single"/>
        </w:rPr>
        <w:t>points)</w:t>
      </w:r>
      <w:r>
        <w:rPr>
          <w:rFonts w:ascii="Courier New"/>
          <w:sz w:val="24"/>
        </w:rPr>
        <w:t>:</w:t>
      </w:r>
    </w:p>
    <w:p w14:paraId="30663977" w14:textId="77777777" w:rsidR="007F2429" w:rsidRDefault="007F2429">
      <w:pPr>
        <w:pStyle w:val="BodyText"/>
        <w:spacing w:before="9"/>
        <w:rPr>
          <w:rFonts w:ascii="Courier New"/>
          <w:sz w:val="23"/>
        </w:rPr>
      </w:pPr>
    </w:p>
    <w:p w14:paraId="30663978" w14:textId="77777777" w:rsidR="007F2429" w:rsidRDefault="00D927F8">
      <w:pPr>
        <w:pStyle w:val="BodyText"/>
        <w:spacing w:before="1" w:line="480" w:lineRule="auto"/>
        <w:ind w:left="100" w:right="818" w:firstLine="720"/>
        <w:rPr>
          <w:rFonts w:ascii="Courier New"/>
        </w:rPr>
      </w:pPr>
      <w:r>
        <w:rPr>
          <w:rFonts w:ascii="Courier New"/>
        </w:rPr>
        <w:t>In determining the quality of the project services, the Secretary considers--</w:t>
      </w:r>
    </w:p>
    <w:p w14:paraId="30663979" w14:textId="77777777" w:rsidR="007F2429" w:rsidRDefault="00D927F8" w:rsidP="00D927F8">
      <w:pPr>
        <w:pStyle w:val="ListParagraph"/>
        <w:numPr>
          <w:ilvl w:val="0"/>
          <w:numId w:val="40"/>
        </w:numPr>
        <w:tabs>
          <w:tab w:val="left" w:pos="1540"/>
          <w:tab w:val="left" w:pos="1541"/>
        </w:tabs>
        <w:spacing w:line="480" w:lineRule="auto"/>
        <w:ind w:right="118" w:firstLine="720"/>
        <w:rPr>
          <w:rFonts w:ascii="Courier New"/>
          <w:sz w:val="24"/>
        </w:rPr>
      </w:pPr>
      <w:r>
        <w:rPr>
          <w:rFonts w:ascii="Courier New"/>
          <w:sz w:val="24"/>
        </w:rPr>
        <w:t xml:space="preserve">The extent to which the services to be provided by the project reflect the identified needs of the </w:t>
      </w:r>
      <w:r>
        <w:rPr>
          <w:rFonts w:ascii="Courier New"/>
          <w:i/>
          <w:sz w:val="24"/>
        </w:rPr>
        <w:t xml:space="preserve">charter schools </w:t>
      </w:r>
      <w:r>
        <w:rPr>
          <w:rFonts w:ascii="Courier New"/>
          <w:sz w:val="24"/>
        </w:rPr>
        <w:t>to</w:t>
      </w:r>
      <w:r>
        <w:rPr>
          <w:rFonts w:ascii="Courier New"/>
          <w:spacing w:val="-54"/>
          <w:sz w:val="24"/>
        </w:rPr>
        <w:t xml:space="preserve"> </w:t>
      </w:r>
      <w:r>
        <w:rPr>
          <w:rFonts w:ascii="Courier New"/>
          <w:sz w:val="24"/>
        </w:rPr>
        <w:t>be served;</w:t>
      </w:r>
    </w:p>
    <w:p w14:paraId="3066397A" w14:textId="77777777" w:rsidR="007F2429" w:rsidRDefault="00D927F8" w:rsidP="00D927F8">
      <w:pPr>
        <w:pStyle w:val="ListParagraph"/>
        <w:numPr>
          <w:ilvl w:val="0"/>
          <w:numId w:val="40"/>
        </w:numPr>
        <w:tabs>
          <w:tab w:val="left" w:pos="1540"/>
          <w:tab w:val="left" w:pos="1541"/>
        </w:tabs>
        <w:spacing w:line="480" w:lineRule="auto"/>
        <w:ind w:right="262" w:firstLine="720"/>
        <w:rPr>
          <w:rFonts w:ascii="Courier New"/>
          <w:sz w:val="24"/>
        </w:rPr>
      </w:pPr>
      <w:r>
        <w:rPr>
          <w:rFonts w:ascii="Courier New"/>
          <w:sz w:val="24"/>
        </w:rPr>
        <w:t xml:space="preserve">The extent to which </w:t>
      </w:r>
      <w:r>
        <w:rPr>
          <w:rFonts w:ascii="Courier New"/>
          <w:i/>
          <w:sz w:val="24"/>
        </w:rPr>
        <w:t xml:space="preserve">charter schools </w:t>
      </w:r>
      <w:r>
        <w:rPr>
          <w:rFonts w:ascii="Courier New"/>
          <w:sz w:val="24"/>
        </w:rPr>
        <w:t>and chartering agencies were involved in the design of, and demonstrate</w:t>
      </w:r>
      <w:r>
        <w:rPr>
          <w:rFonts w:ascii="Courier New"/>
          <w:spacing w:val="-54"/>
          <w:sz w:val="24"/>
        </w:rPr>
        <w:t xml:space="preserve"> </w:t>
      </w:r>
      <w:r>
        <w:rPr>
          <w:rFonts w:ascii="Courier New"/>
          <w:sz w:val="24"/>
        </w:rPr>
        <w:t>support for, the</w:t>
      </w:r>
      <w:r>
        <w:rPr>
          <w:rFonts w:ascii="Courier New"/>
          <w:spacing w:val="-3"/>
          <w:sz w:val="24"/>
        </w:rPr>
        <w:t xml:space="preserve"> </w:t>
      </w:r>
      <w:r>
        <w:rPr>
          <w:rFonts w:ascii="Courier New"/>
          <w:sz w:val="24"/>
        </w:rPr>
        <w:t>project;</w:t>
      </w:r>
    </w:p>
    <w:p w14:paraId="3066397B" w14:textId="77777777" w:rsidR="007F2429" w:rsidRDefault="00D927F8" w:rsidP="00D927F8">
      <w:pPr>
        <w:pStyle w:val="ListParagraph"/>
        <w:numPr>
          <w:ilvl w:val="0"/>
          <w:numId w:val="40"/>
        </w:numPr>
        <w:tabs>
          <w:tab w:val="left" w:pos="1540"/>
          <w:tab w:val="left" w:pos="1541"/>
        </w:tabs>
        <w:spacing w:before="1" w:line="480" w:lineRule="auto"/>
        <w:ind w:right="118" w:firstLine="720"/>
        <w:rPr>
          <w:rFonts w:ascii="Courier New" w:hAnsi="Courier New"/>
          <w:sz w:val="24"/>
        </w:rPr>
      </w:pPr>
      <w:r>
        <w:rPr>
          <w:rFonts w:ascii="Courier New" w:hAnsi="Courier New"/>
          <w:sz w:val="24"/>
        </w:rPr>
        <w:t>The extent to which the technical assistance and other services to be provided by the proposed grant project involve</w:t>
      </w:r>
      <w:r>
        <w:rPr>
          <w:rFonts w:ascii="Courier New" w:hAnsi="Courier New"/>
          <w:spacing w:val="-54"/>
          <w:sz w:val="24"/>
        </w:rPr>
        <w:t xml:space="preserve"> </w:t>
      </w:r>
      <w:r>
        <w:rPr>
          <w:rFonts w:ascii="Courier New" w:hAnsi="Courier New"/>
          <w:sz w:val="24"/>
        </w:rPr>
        <w:t xml:space="preserve">the use of cost-effective strategies for increasing </w:t>
      </w:r>
      <w:r>
        <w:rPr>
          <w:rFonts w:ascii="Courier New" w:hAnsi="Courier New"/>
          <w:i/>
          <w:sz w:val="24"/>
        </w:rPr>
        <w:t>charter schools</w:t>
      </w:r>
      <w:r>
        <w:rPr>
          <w:rFonts w:ascii="Courier New" w:hAnsi="Courier New"/>
          <w:sz w:val="24"/>
        </w:rPr>
        <w:t>’ access to facilities financing, including the reasonableness of fees and lending terms;</w:t>
      </w:r>
      <w:r>
        <w:rPr>
          <w:rFonts w:ascii="Courier New" w:hAnsi="Courier New"/>
          <w:spacing w:val="-6"/>
          <w:sz w:val="24"/>
        </w:rPr>
        <w:t xml:space="preserve"> </w:t>
      </w:r>
      <w:r>
        <w:rPr>
          <w:rFonts w:ascii="Courier New" w:hAnsi="Courier New"/>
          <w:sz w:val="24"/>
        </w:rPr>
        <w:t>and</w:t>
      </w:r>
    </w:p>
    <w:p w14:paraId="3066397C" w14:textId="77777777" w:rsidR="007F2429" w:rsidRDefault="00D927F8" w:rsidP="00D927F8">
      <w:pPr>
        <w:pStyle w:val="ListParagraph"/>
        <w:numPr>
          <w:ilvl w:val="0"/>
          <w:numId w:val="40"/>
        </w:numPr>
        <w:tabs>
          <w:tab w:val="left" w:pos="1540"/>
          <w:tab w:val="left" w:pos="1541"/>
        </w:tabs>
        <w:spacing w:line="480" w:lineRule="auto"/>
        <w:ind w:right="262" w:firstLine="720"/>
        <w:rPr>
          <w:rFonts w:ascii="Courier New"/>
          <w:i/>
          <w:sz w:val="24"/>
        </w:rPr>
      </w:pPr>
      <w:r>
        <w:rPr>
          <w:rFonts w:ascii="Courier New"/>
          <w:sz w:val="24"/>
        </w:rPr>
        <w:t>The extent to which the services to be provided by</w:t>
      </w:r>
      <w:r>
        <w:rPr>
          <w:rFonts w:ascii="Courier New"/>
          <w:spacing w:val="-43"/>
          <w:sz w:val="24"/>
        </w:rPr>
        <w:t xml:space="preserve"> </w:t>
      </w:r>
      <w:r>
        <w:rPr>
          <w:rFonts w:ascii="Courier New"/>
          <w:sz w:val="24"/>
        </w:rPr>
        <w:t xml:space="preserve">the proposed grant project are focused on assisting </w:t>
      </w:r>
      <w:r>
        <w:rPr>
          <w:rFonts w:ascii="Courier New"/>
          <w:i/>
          <w:sz w:val="24"/>
        </w:rPr>
        <w:t>charter</w:t>
      </w:r>
      <w:r>
        <w:rPr>
          <w:rFonts w:ascii="Courier New"/>
          <w:i/>
          <w:spacing w:val="-49"/>
          <w:sz w:val="24"/>
        </w:rPr>
        <w:t xml:space="preserve"> </w:t>
      </w:r>
      <w:r>
        <w:rPr>
          <w:rFonts w:ascii="Courier New"/>
          <w:i/>
          <w:sz w:val="24"/>
        </w:rPr>
        <w:t>schools</w:t>
      </w:r>
    </w:p>
    <w:p w14:paraId="3066397D" w14:textId="77777777" w:rsidR="007F2429" w:rsidRDefault="007F2429">
      <w:pPr>
        <w:spacing w:line="480" w:lineRule="auto"/>
        <w:rPr>
          <w:rFonts w:ascii="Courier New"/>
          <w:sz w:val="24"/>
        </w:rPr>
        <w:sectPr w:rsidR="007F2429">
          <w:pgSz w:w="12240" w:h="15840"/>
          <w:pgMar w:top="1300" w:right="1460" w:bottom="980" w:left="1200" w:header="0" w:footer="734" w:gutter="0"/>
          <w:cols w:space="720"/>
        </w:sectPr>
      </w:pPr>
    </w:p>
    <w:p w14:paraId="3066397E" w14:textId="77777777" w:rsidR="007F2429" w:rsidRDefault="00D927F8">
      <w:pPr>
        <w:pStyle w:val="BodyText"/>
        <w:spacing w:before="81" w:line="480" w:lineRule="auto"/>
        <w:ind w:left="100" w:right="412"/>
        <w:rPr>
          <w:rFonts w:ascii="Courier New"/>
        </w:rPr>
      </w:pPr>
      <w:r>
        <w:rPr>
          <w:rFonts w:ascii="Courier New"/>
        </w:rPr>
        <w:t>with a likelihood of success and the greatest demonstrated</w:t>
      </w:r>
      <w:r>
        <w:rPr>
          <w:rFonts w:ascii="Courier New"/>
          <w:spacing w:val="-53"/>
        </w:rPr>
        <w:t xml:space="preserve"> </w:t>
      </w:r>
      <w:r>
        <w:rPr>
          <w:rFonts w:ascii="Courier New"/>
        </w:rPr>
        <w:t>need for assistance under the program.</w:t>
      </w:r>
    </w:p>
    <w:p w14:paraId="3066397F" w14:textId="77777777" w:rsidR="007F2429" w:rsidRDefault="00D927F8">
      <w:pPr>
        <w:pStyle w:val="ListParagraph"/>
        <w:numPr>
          <w:ilvl w:val="0"/>
          <w:numId w:val="1"/>
        </w:numPr>
        <w:tabs>
          <w:tab w:val="left" w:pos="1540"/>
          <w:tab w:val="left" w:pos="1541"/>
        </w:tabs>
        <w:spacing w:line="272" w:lineRule="exact"/>
        <w:ind w:hanging="721"/>
        <w:rPr>
          <w:rFonts w:ascii="Courier New"/>
          <w:sz w:val="24"/>
        </w:rPr>
      </w:pPr>
      <w:r>
        <w:rPr>
          <w:rFonts w:ascii="Courier New"/>
          <w:sz w:val="24"/>
          <w:u w:val="single"/>
        </w:rPr>
        <w:t>Capacity (35</w:t>
      </w:r>
      <w:r>
        <w:rPr>
          <w:rFonts w:ascii="Courier New"/>
          <w:spacing w:val="-3"/>
          <w:sz w:val="24"/>
          <w:u w:val="single"/>
        </w:rPr>
        <w:t xml:space="preserve"> </w:t>
      </w:r>
      <w:r>
        <w:rPr>
          <w:rFonts w:ascii="Courier New"/>
          <w:sz w:val="24"/>
          <w:u w:val="single"/>
        </w:rPr>
        <w:t>points)</w:t>
      </w:r>
      <w:r>
        <w:rPr>
          <w:rFonts w:ascii="Courier New"/>
          <w:sz w:val="24"/>
        </w:rPr>
        <w:t>:</w:t>
      </w:r>
    </w:p>
    <w:p w14:paraId="30663980" w14:textId="77777777" w:rsidR="007F2429" w:rsidRDefault="007F2429">
      <w:pPr>
        <w:pStyle w:val="BodyText"/>
        <w:spacing w:before="3"/>
        <w:rPr>
          <w:rFonts w:ascii="Courier New"/>
          <w:sz w:val="15"/>
        </w:rPr>
      </w:pPr>
    </w:p>
    <w:p w14:paraId="30663981" w14:textId="77777777" w:rsidR="007F2429" w:rsidRDefault="00D927F8">
      <w:pPr>
        <w:pStyle w:val="BodyText"/>
        <w:spacing w:before="100" w:line="480" w:lineRule="auto"/>
        <w:ind w:left="100" w:right="530" w:firstLine="720"/>
        <w:rPr>
          <w:rFonts w:ascii="Courier New"/>
        </w:rPr>
      </w:pPr>
      <w:r>
        <w:rPr>
          <w:rFonts w:ascii="Courier New"/>
        </w:rPr>
        <w:t>In determining an applicant's business and organizational capacity to carry out the project, the Secretary considers--</w:t>
      </w:r>
    </w:p>
    <w:p w14:paraId="30663982" w14:textId="77777777" w:rsidR="007F2429" w:rsidRDefault="00D927F8" w:rsidP="00D927F8">
      <w:pPr>
        <w:pStyle w:val="ListParagraph"/>
        <w:numPr>
          <w:ilvl w:val="0"/>
          <w:numId w:val="39"/>
        </w:numPr>
        <w:tabs>
          <w:tab w:val="left" w:pos="1540"/>
          <w:tab w:val="left" w:pos="1541"/>
        </w:tabs>
        <w:spacing w:line="480" w:lineRule="auto"/>
        <w:ind w:right="406" w:firstLine="720"/>
        <w:rPr>
          <w:rFonts w:ascii="Courier New"/>
          <w:sz w:val="24"/>
        </w:rPr>
      </w:pPr>
      <w:r>
        <w:rPr>
          <w:rFonts w:ascii="Courier New"/>
          <w:sz w:val="24"/>
        </w:rPr>
        <w:t>The amount and quality of experience of the</w:t>
      </w:r>
      <w:r>
        <w:rPr>
          <w:rFonts w:ascii="Courier New"/>
          <w:spacing w:val="-44"/>
          <w:sz w:val="24"/>
        </w:rPr>
        <w:t xml:space="preserve"> </w:t>
      </w:r>
      <w:r>
        <w:rPr>
          <w:rFonts w:ascii="Courier New"/>
          <w:sz w:val="24"/>
        </w:rPr>
        <w:t>applicant in carrying out the activities it proposes to undertake in its application, such as enhancing the credit on debt issuances, guaranteeing leases, and facilitating</w:t>
      </w:r>
      <w:r>
        <w:rPr>
          <w:rFonts w:ascii="Courier New"/>
          <w:spacing w:val="-13"/>
          <w:sz w:val="24"/>
        </w:rPr>
        <w:t xml:space="preserve"> </w:t>
      </w:r>
      <w:r>
        <w:rPr>
          <w:rFonts w:ascii="Courier New"/>
          <w:sz w:val="24"/>
        </w:rPr>
        <w:t>financing;</w:t>
      </w:r>
    </w:p>
    <w:p w14:paraId="30663983" w14:textId="77777777" w:rsidR="007F2429" w:rsidRDefault="00D927F8" w:rsidP="00D927F8">
      <w:pPr>
        <w:pStyle w:val="ListParagraph"/>
        <w:numPr>
          <w:ilvl w:val="0"/>
          <w:numId w:val="39"/>
        </w:numPr>
        <w:tabs>
          <w:tab w:val="left" w:pos="1540"/>
          <w:tab w:val="left" w:pos="1541"/>
        </w:tabs>
        <w:spacing w:line="271" w:lineRule="exact"/>
        <w:ind w:left="1540" w:hanging="721"/>
        <w:rPr>
          <w:rFonts w:ascii="Courier New"/>
          <w:sz w:val="24"/>
        </w:rPr>
      </w:pPr>
      <w:r>
        <w:rPr>
          <w:rFonts w:ascii="Courier New"/>
          <w:sz w:val="24"/>
        </w:rPr>
        <w:t>The applicant's financial</w:t>
      </w:r>
      <w:r>
        <w:rPr>
          <w:rFonts w:ascii="Courier New"/>
          <w:spacing w:val="-7"/>
          <w:sz w:val="24"/>
        </w:rPr>
        <w:t xml:space="preserve"> </w:t>
      </w:r>
      <w:r>
        <w:rPr>
          <w:rFonts w:ascii="Courier New"/>
          <w:sz w:val="24"/>
        </w:rPr>
        <w:t>stability;</w:t>
      </w:r>
    </w:p>
    <w:p w14:paraId="30663984" w14:textId="77777777" w:rsidR="007F2429" w:rsidRDefault="007F2429">
      <w:pPr>
        <w:pStyle w:val="BodyText"/>
        <w:spacing w:before="1"/>
        <w:rPr>
          <w:rFonts w:ascii="Courier New"/>
        </w:rPr>
      </w:pPr>
    </w:p>
    <w:p w14:paraId="30663985" w14:textId="77777777" w:rsidR="007F2429" w:rsidRDefault="00D927F8" w:rsidP="00D927F8">
      <w:pPr>
        <w:pStyle w:val="ListParagraph"/>
        <w:numPr>
          <w:ilvl w:val="0"/>
          <w:numId w:val="39"/>
        </w:numPr>
        <w:tabs>
          <w:tab w:val="left" w:pos="1540"/>
          <w:tab w:val="left" w:pos="1541"/>
        </w:tabs>
        <w:spacing w:line="480" w:lineRule="auto"/>
        <w:ind w:right="262" w:firstLine="720"/>
        <w:rPr>
          <w:rFonts w:ascii="Courier New"/>
          <w:sz w:val="24"/>
        </w:rPr>
      </w:pPr>
      <w:r>
        <w:rPr>
          <w:rFonts w:ascii="Courier New"/>
          <w:sz w:val="24"/>
        </w:rPr>
        <w:t>The ability of the applicant to protect against unwarranted risk in its loan underwriting, portfolio</w:t>
      </w:r>
      <w:r>
        <w:rPr>
          <w:rFonts w:ascii="Courier New"/>
          <w:spacing w:val="-55"/>
          <w:sz w:val="24"/>
        </w:rPr>
        <w:t xml:space="preserve"> </w:t>
      </w:r>
      <w:r>
        <w:rPr>
          <w:rFonts w:ascii="Courier New"/>
          <w:sz w:val="24"/>
        </w:rPr>
        <w:t>monitoring, and financial</w:t>
      </w:r>
      <w:r>
        <w:rPr>
          <w:rFonts w:ascii="Courier New"/>
          <w:spacing w:val="-4"/>
          <w:sz w:val="24"/>
        </w:rPr>
        <w:t xml:space="preserve"> </w:t>
      </w:r>
      <w:r>
        <w:rPr>
          <w:rFonts w:ascii="Courier New"/>
          <w:sz w:val="24"/>
        </w:rPr>
        <w:t>management;</w:t>
      </w:r>
    </w:p>
    <w:p w14:paraId="30663986" w14:textId="77777777" w:rsidR="007F2429" w:rsidRDefault="00D927F8" w:rsidP="00D927F8">
      <w:pPr>
        <w:pStyle w:val="ListParagraph"/>
        <w:numPr>
          <w:ilvl w:val="0"/>
          <w:numId w:val="39"/>
        </w:numPr>
        <w:tabs>
          <w:tab w:val="left" w:pos="1540"/>
          <w:tab w:val="left" w:pos="1541"/>
        </w:tabs>
        <w:spacing w:line="480" w:lineRule="auto"/>
        <w:ind w:right="262" w:firstLine="720"/>
        <w:rPr>
          <w:rFonts w:ascii="Courier New" w:hAnsi="Courier New"/>
          <w:sz w:val="24"/>
        </w:rPr>
      </w:pPr>
      <w:r>
        <w:rPr>
          <w:rFonts w:ascii="Courier New" w:hAnsi="Courier New"/>
          <w:sz w:val="24"/>
        </w:rPr>
        <w:t>The applicant’s expertise in education to evaluate</w:t>
      </w:r>
      <w:r>
        <w:rPr>
          <w:rFonts w:ascii="Courier New" w:hAnsi="Courier New"/>
          <w:spacing w:val="-46"/>
          <w:sz w:val="24"/>
        </w:rPr>
        <w:t xml:space="preserve"> </w:t>
      </w:r>
      <w:r>
        <w:rPr>
          <w:rFonts w:ascii="Courier New" w:hAnsi="Courier New"/>
          <w:sz w:val="24"/>
        </w:rPr>
        <w:t xml:space="preserve">the likelihood of success of a </w:t>
      </w:r>
      <w:r>
        <w:rPr>
          <w:rFonts w:ascii="Courier New" w:hAnsi="Courier New"/>
          <w:i/>
          <w:sz w:val="24"/>
        </w:rPr>
        <w:t>charter</w:t>
      </w:r>
      <w:r>
        <w:rPr>
          <w:rFonts w:ascii="Courier New" w:hAnsi="Courier New"/>
          <w:i/>
          <w:spacing w:val="-13"/>
          <w:sz w:val="24"/>
        </w:rPr>
        <w:t xml:space="preserve"> </w:t>
      </w:r>
      <w:r>
        <w:rPr>
          <w:rFonts w:ascii="Courier New" w:hAnsi="Courier New"/>
          <w:i/>
          <w:sz w:val="24"/>
        </w:rPr>
        <w:t>school</w:t>
      </w:r>
      <w:r>
        <w:rPr>
          <w:rFonts w:ascii="Courier New" w:hAnsi="Courier New"/>
          <w:sz w:val="24"/>
        </w:rPr>
        <w:t>;</w:t>
      </w:r>
    </w:p>
    <w:p w14:paraId="30663987" w14:textId="77777777" w:rsidR="007F2429" w:rsidRDefault="00D927F8" w:rsidP="00D927F8">
      <w:pPr>
        <w:pStyle w:val="ListParagraph"/>
        <w:numPr>
          <w:ilvl w:val="0"/>
          <w:numId w:val="39"/>
        </w:numPr>
        <w:tabs>
          <w:tab w:val="left" w:pos="1540"/>
          <w:tab w:val="left" w:pos="1541"/>
        </w:tabs>
        <w:spacing w:line="480" w:lineRule="auto"/>
        <w:ind w:right="550" w:firstLine="720"/>
        <w:rPr>
          <w:rFonts w:ascii="Courier New"/>
          <w:sz w:val="24"/>
        </w:rPr>
      </w:pPr>
      <w:r>
        <w:rPr>
          <w:rFonts w:ascii="Courier New"/>
          <w:sz w:val="24"/>
        </w:rPr>
        <w:t>The ability of the applicant to prevent conflicts</w:t>
      </w:r>
      <w:r>
        <w:rPr>
          <w:rFonts w:ascii="Courier New"/>
          <w:spacing w:val="-43"/>
          <w:sz w:val="24"/>
        </w:rPr>
        <w:t xml:space="preserve"> </w:t>
      </w:r>
      <w:r>
        <w:rPr>
          <w:rFonts w:ascii="Courier New"/>
          <w:sz w:val="24"/>
        </w:rPr>
        <w:t>of interest, including conflicts of interest by employees and members of the board of directors in a decision-making</w:t>
      </w:r>
      <w:r>
        <w:rPr>
          <w:rFonts w:ascii="Courier New"/>
          <w:spacing w:val="-43"/>
          <w:sz w:val="24"/>
        </w:rPr>
        <w:t xml:space="preserve"> </w:t>
      </w:r>
      <w:r>
        <w:rPr>
          <w:rFonts w:ascii="Courier New"/>
          <w:sz w:val="24"/>
        </w:rPr>
        <w:t>role;</w:t>
      </w:r>
    </w:p>
    <w:p w14:paraId="30663988" w14:textId="77777777" w:rsidR="007F2429" w:rsidRDefault="00D927F8" w:rsidP="00D927F8">
      <w:pPr>
        <w:pStyle w:val="ListParagraph"/>
        <w:numPr>
          <w:ilvl w:val="0"/>
          <w:numId w:val="39"/>
        </w:numPr>
        <w:tabs>
          <w:tab w:val="left" w:pos="1540"/>
          <w:tab w:val="left" w:pos="1541"/>
        </w:tabs>
        <w:spacing w:line="480" w:lineRule="auto"/>
        <w:ind w:right="262" w:firstLine="720"/>
        <w:rPr>
          <w:rFonts w:ascii="Courier New"/>
          <w:sz w:val="24"/>
        </w:rPr>
      </w:pPr>
      <w:r>
        <w:rPr>
          <w:rFonts w:ascii="Courier New"/>
          <w:sz w:val="24"/>
        </w:rPr>
        <w:t>If the applicant has co-applicants (consortium members), partners, or other grant project participants, the specific resources to be contributed by each co-applicant (consortium member), partner, or other grant project</w:t>
      </w:r>
      <w:r>
        <w:rPr>
          <w:rFonts w:ascii="Courier New"/>
          <w:spacing w:val="-55"/>
          <w:sz w:val="24"/>
        </w:rPr>
        <w:t xml:space="preserve"> </w:t>
      </w:r>
      <w:r>
        <w:rPr>
          <w:rFonts w:ascii="Courier New"/>
          <w:sz w:val="24"/>
        </w:rPr>
        <w:t>participant to the implementation and success of the grant</w:t>
      </w:r>
      <w:r>
        <w:rPr>
          <w:rFonts w:ascii="Courier New"/>
          <w:spacing w:val="-26"/>
          <w:sz w:val="24"/>
        </w:rPr>
        <w:t xml:space="preserve"> </w:t>
      </w:r>
      <w:r>
        <w:rPr>
          <w:rFonts w:ascii="Courier New"/>
          <w:sz w:val="24"/>
        </w:rPr>
        <w:t>project;</w:t>
      </w:r>
    </w:p>
    <w:p w14:paraId="30663989" w14:textId="77777777" w:rsidR="007F2429" w:rsidRDefault="00D927F8" w:rsidP="00D927F8">
      <w:pPr>
        <w:pStyle w:val="ListParagraph"/>
        <w:numPr>
          <w:ilvl w:val="0"/>
          <w:numId w:val="39"/>
        </w:numPr>
        <w:tabs>
          <w:tab w:val="left" w:pos="1540"/>
          <w:tab w:val="left" w:pos="1541"/>
        </w:tabs>
        <w:ind w:left="1540" w:hanging="721"/>
        <w:rPr>
          <w:rFonts w:ascii="Courier New"/>
          <w:sz w:val="24"/>
        </w:rPr>
      </w:pPr>
      <w:r>
        <w:rPr>
          <w:rFonts w:ascii="Courier New"/>
          <w:sz w:val="24"/>
        </w:rPr>
        <w:t>For State governmental entities, the extent to</w:t>
      </w:r>
      <w:r>
        <w:rPr>
          <w:rFonts w:ascii="Courier New"/>
          <w:spacing w:val="-45"/>
          <w:sz w:val="24"/>
        </w:rPr>
        <w:t xml:space="preserve"> </w:t>
      </w:r>
      <w:r>
        <w:rPr>
          <w:rFonts w:ascii="Courier New"/>
          <w:sz w:val="24"/>
        </w:rPr>
        <w:t>which</w:t>
      </w:r>
    </w:p>
    <w:p w14:paraId="3066398A" w14:textId="77777777" w:rsidR="007F2429" w:rsidRDefault="007F2429">
      <w:pPr>
        <w:pStyle w:val="BodyText"/>
        <w:rPr>
          <w:rFonts w:ascii="Courier New"/>
        </w:rPr>
      </w:pPr>
    </w:p>
    <w:p w14:paraId="3066398B" w14:textId="77777777" w:rsidR="007F2429" w:rsidRDefault="00D927F8">
      <w:pPr>
        <w:spacing w:before="1"/>
        <w:ind w:left="100"/>
        <w:rPr>
          <w:rFonts w:ascii="Courier New"/>
          <w:i/>
          <w:sz w:val="24"/>
        </w:rPr>
      </w:pPr>
      <w:r>
        <w:rPr>
          <w:rFonts w:ascii="Courier New"/>
          <w:sz w:val="24"/>
        </w:rPr>
        <w:t xml:space="preserve">steps have been or will be taken to ensure that </w:t>
      </w:r>
      <w:r>
        <w:rPr>
          <w:rFonts w:ascii="Courier New"/>
          <w:i/>
          <w:sz w:val="24"/>
        </w:rPr>
        <w:t>charter</w:t>
      </w:r>
      <w:r>
        <w:rPr>
          <w:rFonts w:ascii="Courier New"/>
          <w:i/>
          <w:spacing w:val="-52"/>
          <w:sz w:val="24"/>
        </w:rPr>
        <w:t xml:space="preserve"> </w:t>
      </w:r>
      <w:r>
        <w:rPr>
          <w:rFonts w:ascii="Courier New"/>
          <w:i/>
          <w:sz w:val="24"/>
        </w:rPr>
        <w:t>schools</w:t>
      </w:r>
    </w:p>
    <w:p w14:paraId="3066398C" w14:textId="77777777" w:rsidR="007F2429" w:rsidRDefault="007F2429">
      <w:pPr>
        <w:rPr>
          <w:rFonts w:ascii="Courier New"/>
          <w:sz w:val="24"/>
        </w:rPr>
        <w:sectPr w:rsidR="007F2429">
          <w:pgSz w:w="12240" w:h="15840"/>
          <w:pgMar w:top="1300" w:right="1460" w:bottom="980" w:left="1200" w:header="0" w:footer="734" w:gutter="0"/>
          <w:cols w:space="720"/>
        </w:sectPr>
      </w:pPr>
    </w:p>
    <w:p w14:paraId="3066398D" w14:textId="77777777" w:rsidR="007F2429" w:rsidRDefault="00D927F8">
      <w:pPr>
        <w:pStyle w:val="BodyText"/>
        <w:spacing w:before="81" w:line="480" w:lineRule="auto"/>
        <w:ind w:left="100"/>
        <w:rPr>
          <w:rFonts w:ascii="Courier New"/>
        </w:rPr>
      </w:pPr>
      <w:r>
        <w:rPr>
          <w:rFonts w:ascii="Courier New"/>
        </w:rPr>
        <w:t>within the State receive the funding needed to obtain</w:t>
      </w:r>
      <w:r>
        <w:rPr>
          <w:rFonts w:ascii="Courier New"/>
          <w:spacing w:val="-52"/>
        </w:rPr>
        <w:t xml:space="preserve"> </w:t>
      </w:r>
      <w:r>
        <w:rPr>
          <w:rFonts w:ascii="Courier New"/>
        </w:rPr>
        <w:t>adequate facilities; and</w:t>
      </w:r>
    </w:p>
    <w:p w14:paraId="3066398E" w14:textId="77777777" w:rsidR="007F2429" w:rsidRDefault="00D927F8" w:rsidP="00D927F8">
      <w:pPr>
        <w:pStyle w:val="ListParagraph"/>
        <w:numPr>
          <w:ilvl w:val="0"/>
          <w:numId w:val="39"/>
        </w:numPr>
        <w:tabs>
          <w:tab w:val="left" w:pos="1540"/>
          <w:tab w:val="left" w:pos="1541"/>
        </w:tabs>
        <w:spacing w:line="480" w:lineRule="auto"/>
        <w:ind w:right="838" w:firstLine="720"/>
        <w:rPr>
          <w:rFonts w:ascii="Courier New"/>
          <w:sz w:val="24"/>
        </w:rPr>
      </w:pPr>
      <w:r>
        <w:rPr>
          <w:rFonts w:ascii="Courier New"/>
          <w:sz w:val="24"/>
        </w:rPr>
        <w:t xml:space="preserve">For previous grantees under the </w:t>
      </w:r>
      <w:r>
        <w:rPr>
          <w:rFonts w:ascii="Courier New"/>
          <w:i/>
          <w:sz w:val="24"/>
        </w:rPr>
        <w:t xml:space="preserve">charter school </w:t>
      </w:r>
      <w:r>
        <w:rPr>
          <w:rFonts w:ascii="Courier New"/>
          <w:sz w:val="24"/>
        </w:rPr>
        <w:t>facilities programs, their performance in implementing</w:t>
      </w:r>
      <w:r>
        <w:rPr>
          <w:rFonts w:ascii="Courier New"/>
          <w:spacing w:val="-52"/>
          <w:sz w:val="24"/>
        </w:rPr>
        <w:t xml:space="preserve"> </w:t>
      </w:r>
      <w:r>
        <w:rPr>
          <w:rFonts w:ascii="Courier New"/>
          <w:sz w:val="24"/>
        </w:rPr>
        <w:t>these grants.</w:t>
      </w:r>
    </w:p>
    <w:p w14:paraId="3066398F" w14:textId="77777777" w:rsidR="007F2429" w:rsidRDefault="00D927F8">
      <w:pPr>
        <w:pStyle w:val="ListParagraph"/>
        <w:numPr>
          <w:ilvl w:val="0"/>
          <w:numId w:val="1"/>
        </w:numPr>
        <w:tabs>
          <w:tab w:val="left" w:pos="1540"/>
          <w:tab w:val="left" w:pos="1541"/>
        </w:tabs>
        <w:spacing w:before="1"/>
        <w:ind w:hanging="721"/>
        <w:rPr>
          <w:rFonts w:ascii="Courier New"/>
          <w:sz w:val="24"/>
        </w:rPr>
      </w:pPr>
      <w:r>
        <w:rPr>
          <w:rFonts w:ascii="Courier New"/>
          <w:sz w:val="24"/>
          <w:u w:val="single"/>
        </w:rPr>
        <w:t>Quality of project personnel (15</w:t>
      </w:r>
      <w:r>
        <w:rPr>
          <w:rFonts w:ascii="Courier New"/>
          <w:spacing w:val="-13"/>
          <w:sz w:val="24"/>
          <w:u w:val="single"/>
        </w:rPr>
        <w:t xml:space="preserve"> </w:t>
      </w:r>
      <w:r>
        <w:rPr>
          <w:rFonts w:ascii="Courier New"/>
          <w:sz w:val="24"/>
          <w:u w:val="single"/>
        </w:rPr>
        <w:t>points)</w:t>
      </w:r>
      <w:r>
        <w:rPr>
          <w:rFonts w:ascii="Courier New"/>
          <w:sz w:val="24"/>
        </w:rPr>
        <w:t>:</w:t>
      </w:r>
    </w:p>
    <w:p w14:paraId="30663990" w14:textId="77777777" w:rsidR="007F2429" w:rsidRDefault="007F2429">
      <w:pPr>
        <w:pStyle w:val="BodyText"/>
        <w:spacing w:before="10"/>
        <w:rPr>
          <w:rFonts w:ascii="Courier New"/>
          <w:sz w:val="23"/>
        </w:rPr>
      </w:pPr>
    </w:p>
    <w:p w14:paraId="30663991" w14:textId="77777777" w:rsidR="007F2429" w:rsidRDefault="00D927F8">
      <w:pPr>
        <w:pStyle w:val="BodyText"/>
        <w:spacing w:line="480" w:lineRule="auto"/>
        <w:ind w:left="100" w:right="1250" w:firstLine="720"/>
        <w:rPr>
          <w:rFonts w:ascii="Courier New"/>
        </w:rPr>
      </w:pPr>
      <w:r>
        <w:rPr>
          <w:rFonts w:ascii="Courier New"/>
        </w:rPr>
        <w:t>In determining the quality of project personnel, the Secretary considers--</w:t>
      </w:r>
    </w:p>
    <w:p w14:paraId="30663992" w14:textId="77777777" w:rsidR="007F2429" w:rsidRDefault="00D927F8" w:rsidP="00D927F8">
      <w:pPr>
        <w:pStyle w:val="ListParagraph"/>
        <w:numPr>
          <w:ilvl w:val="0"/>
          <w:numId w:val="38"/>
        </w:numPr>
        <w:tabs>
          <w:tab w:val="left" w:pos="1540"/>
          <w:tab w:val="left" w:pos="1541"/>
        </w:tabs>
        <w:spacing w:before="2" w:line="480" w:lineRule="auto"/>
        <w:ind w:right="838" w:firstLine="720"/>
        <w:rPr>
          <w:rFonts w:ascii="Courier New"/>
          <w:sz w:val="24"/>
        </w:rPr>
      </w:pPr>
      <w:r>
        <w:rPr>
          <w:rFonts w:ascii="Courier New"/>
          <w:sz w:val="24"/>
        </w:rPr>
        <w:t>The qualifications of project personnel,</w:t>
      </w:r>
      <w:r>
        <w:rPr>
          <w:rFonts w:ascii="Courier New"/>
          <w:spacing w:val="-43"/>
          <w:sz w:val="24"/>
        </w:rPr>
        <w:t xml:space="preserve"> </w:t>
      </w:r>
      <w:r>
        <w:rPr>
          <w:rFonts w:ascii="Courier New"/>
          <w:sz w:val="24"/>
        </w:rPr>
        <w:t>including relevant training and experience, of the project manager</w:t>
      </w:r>
      <w:r>
        <w:rPr>
          <w:rFonts w:ascii="Courier New"/>
          <w:spacing w:val="-51"/>
          <w:sz w:val="24"/>
        </w:rPr>
        <w:t xml:space="preserve"> </w:t>
      </w:r>
      <w:r>
        <w:rPr>
          <w:rFonts w:ascii="Courier New"/>
          <w:sz w:val="24"/>
        </w:rPr>
        <w:t>and other members of the project team, including consultants or subcontractors;</w:t>
      </w:r>
      <w:r>
        <w:rPr>
          <w:rFonts w:ascii="Courier New"/>
          <w:spacing w:val="-2"/>
          <w:sz w:val="24"/>
        </w:rPr>
        <w:t xml:space="preserve"> </w:t>
      </w:r>
      <w:r>
        <w:rPr>
          <w:rFonts w:ascii="Courier New"/>
          <w:sz w:val="24"/>
        </w:rPr>
        <w:t>and</w:t>
      </w:r>
    </w:p>
    <w:p w14:paraId="30663993" w14:textId="77777777" w:rsidR="007F2429" w:rsidRDefault="00D927F8" w:rsidP="00D927F8">
      <w:pPr>
        <w:pStyle w:val="ListParagraph"/>
        <w:numPr>
          <w:ilvl w:val="0"/>
          <w:numId w:val="38"/>
        </w:numPr>
        <w:tabs>
          <w:tab w:val="left" w:pos="1540"/>
          <w:tab w:val="left" w:pos="1541"/>
        </w:tabs>
        <w:spacing w:line="271" w:lineRule="exact"/>
        <w:ind w:left="1540" w:hanging="721"/>
        <w:rPr>
          <w:rFonts w:ascii="Courier New"/>
          <w:sz w:val="24"/>
        </w:rPr>
      </w:pPr>
      <w:r>
        <w:rPr>
          <w:rFonts w:ascii="Courier New"/>
          <w:sz w:val="24"/>
        </w:rPr>
        <w:t>The staffing plan for the grant</w:t>
      </w:r>
      <w:r>
        <w:rPr>
          <w:rFonts w:ascii="Courier New"/>
          <w:spacing w:val="-14"/>
          <w:sz w:val="24"/>
        </w:rPr>
        <w:t xml:space="preserve"> </w:t>
      </w:r>
      <w:r>
        <w:rPr>
          <w:rFonts w:ascii="Courier New"/>
          <w:sz w:val="24"/>
        </w:rPr>
        <w:t>project.</w:t>
      </w:r>
    </w:p>
    <w:p w14:paraId="30663994" w14:textId="77777777" w:rsidR="007F2429" w:rsidRDefault="007F2429">
      <w:pPr>
        <w:pStyle w:val="BodyText"/>
        <w:spacing w:before="10"/>
        <w:rPr>
          <w:rFonts w:ascii="Courier New"/>
          <w:sz w:val="23"/>
        </w:rPr>
      </w:pPr>
    </w:p>
    <w:p w14:paraId="30663995" w14:textId="77777777" w:rsidR="007F2429" w:rsidRDefault="00D927F8" w:rsidP="00D927F8">
      <w:pPr>
        <w:pStyle w:val="ListParagraph"/>
        <w:numPr>
          <w:ilvl w:val="0"/>
          <w:numId w:val="42"/>
        </w:numPr>
        <w:tabs>
          <w:tab w:val="left" w:pos="1396"/>
          <w:tab w:val="left" w:pos="1397"/>
          <w:tab w:val="left" w:pos="5860"/>
        </w:tabs>
        <w:ind w:left="1396" w:hanging="577"/>
        <w:rPr>
          <w:rFonts w:ascii="Courier New"/>
          <w:sz w:val="24"/>
        </w:rPr>
      </w:pPr>
      <w:r>
        <w:rPr>
          <w:rFonts w:ascii="Courier New"/>
          <w:sz w:val="24"/>
          <w:u w:val="single"/>
        </w:rPr>
        <w:t>Review and</w:t>
      </w:r>
      <w:r>
        <w:rPr>
          <w:rFonts w:ascii="Courier New"/>
          <w:spacing w:val="-14"/>
          <w:sz w:val="24"/>
          <w:u w:val="single"/>
        </w:rPr>
        <w:t xml:space="preserve"> </w:t>
      </w:r>
      <w:r>
        <w:rPr>
          <w:rFonts w:ascii="Courier New"/>
          <w:sz w:val="24"/>
          <w:u w:val="single"/>
        </w:rPr>
        <w:t>Selection</w:t>
      </w:r>
      <w:r>
        <w:rPr>
          <w:rFonts w:ascii="Courier New"/>
          <w:spacing w:val="-6"/>
          <w:sz w:val="24"/>
          <w:u w:val="single"/>
        </w:rPr>
        <w:t xml:space="preserve"> </w:t>
      </w:r>
      <w:r>
        <w:rPr>
          <w:rFonts w:ascii="Courier New"/>
          <w:sz w:val="24"/>
          <w:u w:val="single"/>
        </w:rPr>
        <w:t>Process</w:t>
      </w:r>
      <w:r>
        <w:rPr>
          <w:rFonts w:ascii="Courier New"/>
          <w:sz w:val="24"/>
        </w:rPr>
        <w:t>:</w:t>
      </w:r>
      <w:r>
        <w:rPr>
          <w:rFonts w:ascii="Courier New"/>
          <w:sz w:val="24"/>
        </w:rPr>
        <w:tab/>
        <w:t>We remind</w:t>
      </w:r>
      <w:r>
        <w:rPr>
          <w:rFonts w:ascii="Courier New"/>
          <w:spacing w:val="-6"/>
          <w:sz w:val="24"/>
        </w:rPr>
        <w:t xml:space="preserve"> </w:t>
      </w:r>
      <w:r>
        <w:rPr>
          <w:rFonts w:ascii="Courier New"/>
          <w:sz w:val="24"/>
        </w:rPr>
        <w:t>potential</w:t>
      </w:r>
    </w:p>
    <w:p w14:paraId="30663996" w14:textId="77777777" w:rsidR="007F2429" w:rsidRDefault="007F2429">
      <w:pPr>
        <w:pStyle w:val="BodyText"/>
        <w:spacing w:before="3"/>
        <w:rPr>
          <w:rFonts w:ascii="Courier New"/>
          <w:sz w:val="15"/>
        </w:rPr>
      </w:pPr>
    </w:p>
    <w:p w14:paraId="30663997" w14:textId="77777777" w:rsidR="007F2429" w:rsidRDefault="00D927F8">
      <w:pPr>
        <w:pStyle w:val="BodyText"/>
        <w:tabs>
          <w:tab w:val="left" w:pos="1972"/>
        </w:tabs>
        <w:spacing w:before="100" w:line="480" w:lineRule="auto"/>
        <w:ind w:left="100" w:right="412"/>
        <w:rPr>
          <w:rFonts w:ascii="Courier New" w:hAnsi="Courier New"/>
        </w:rPr>
      </w:pPr>
      <w:r>
        <w:rPr>
          <w:rFonts w:ascii="Courier New" w:hAnsi="Courier New"/>
        </w:rPr>
        <w:t>applicants that in reviewing applications in any discretionary grant competition, the Secretary may consider, under 34 CFR 75.217(d)(3), the past performance of the applicant in</w:t>
      </w:r>
      <w:r>
        <w:rPr>
          <w:rFonts w:ascii="Courier New" w:hAnsi="Courier New"/>
          <w:spacing w:val="-53"/>
        </w:rPr>
        <w:t xml:space="preserve"> </w:t>
      </w:r>
      <w:r>
        <w:rPr>
          <w:rFonts w:ascii="Courier New" w:hAnsi="Courier New"/>
        </w:rPr>
        <w:t>carrying out a previous award, such as the applicant’s use of funds, achievement of project objectives, and compliance with grant conditions.</w:t>
      </w:r>
      <w:r>
        <w:rPr>
          <w:rFonts w:ascii="Courier New" w:hAnsi="Courier New"/>
        </w:rPr>
        <w:tab/>
        <w:t>The Secretary may also consider whether the applicant failed to submit a timely performance report or submitted a report of unacceptable</w:t>
      </w:r>
      <w:r>
        <w:rPr>
          <w:rFonts w:ascii="Courier New" w:hAnsi="Courier New"/>
          <w:spacing w:val="-12"/>
        </w:rPr>
        <w:t xml:space="preserve"> </w:t>
      </w:r>
      <w:r>
        <w:rPr>
          <w:rFonts w:ascii="Courier New" w:hAnsi="Courier New"/>
        </w:rPr>
        <w:t>quality.</w:t>
      </w:r>
    </w:p>
    <w:p w14:paraId="30663998" w14:textId="77777777" w:rsidR="007F2429" w:rsidRDefault="00D927F8">
      <w:pPr>
        <w:pStyle w:val="BodyText"/>
        <w:spacing w:line="480" w:lineRule="auto"/>
        <w:ind w:left="100" w:firstLine="720"/>
        <w:rPr>
          <w:rFonts w:ascii="Courier New"/>
        </w:rPr>
      </w:pPr>
      <w:r>
        <w:rPr>
          <w:rFonts w:ascii="Courier New"/>
        </w:rPr>
        <w:t>In addition, in making a competitive grant award, the Secretary requires various assurances, including those</w:t>
      </w:r>
      <w:r>
        <w:rPr>
          <w:rFonts w:ascii="Courier New"/>
          <w:spacing w:val="-56"/>
        </w:rPr>
        <w:t xml:space="preserve"> </w:t>
      </w:r>
      <w:r>
        <w:rPr>
          <w:rFonts w:ascii="Courier New"/>
        </w:rPr>
        <w:t>applicable</w:t>
      </w:r>
    </w:p>
    <w:p w14:paraId="30663999" w14:textId="77777777" w:rsidR="007F2429" w:rsidRDefault="00D927F8">
      <w:pPr>
        <w:pStyle w:val="BodyText"/>
        <w:spacing w:before="1"/>
        <w:ind w:left="100"/>
        <w:rPr>
          <w:rFonts w:ascii="Courier New"/>
        </w:rPr>
      </w:pPr>
      <w:r>
        <w:rPr>
          <w:rFonts w:ascii="Courier New"/>
        </w:rPr>
        <w:t>to Federal civil rights laws that prohibit discrimination in</w:t>
      </w:r>
    </w:p>
    <w:p w14:paraId="3066399A" w14:textId="77777777" w:rsidR="007F2429" w:rsidRDefault="007F2429">
      <w:pPr>
        <w:rPr>
          <w:rFonts w:ascii="Courier New"/>
        </w:rPr>
        <w:sectPr w:rsidR="007F2429">
          <w:pgSz w:w="12240" w:h="15840"/>
          <w:pgMar w:top="1300" w:right="1460" w:bottom="980" w:left="1200" w:header="0" w:footer="734" w:gutter="0"/>
          <w:cols w:space="720"/>
        </w:sectPr>
      </w:pPr>
    </w:p>
    <w:p w14:paraId="3066399B" w14:textId="77777777" w:rsidR="007F2429" w:rsidRDefault="00D927F8">
      <w:pPr>
        <w:pStyle w:val="BodyText"/>
        <w:spacing w:before="81" w:line="480" w:lineRule="auto"/>
        <w:ind w:left="100" w:right="503"/>
        <w:rPr>
          <w:rFonts w:ascii="Courier New"/>
        </w:rPr>
      </w:pPr>
      <w:r>
        <w:rPr>
          <w:rFonts w:ascii="Courier New"/>
        </w:rPr>
        <w:t>programs or activities receiving Federal financial</w:t>
      </w:r>
      <w:r>
        <w:rPr>
          <w:rFonts w:ascii="Courier New"/>
          <w:spacing w:val="-53"/>
        </w:rPr>
        <w:t xml:space="preserve"> </w:t>
      </w:r>
      <w:r>
        <w:rPr>
          <w:rFonts w:ascii="Courier New"/>
        </w:rPr>
        <w:t>assistance from the Department (34 CFR 100.4, 104.5, 106.4, 108.8, and</w:t>
      </w:r>
    </w:p>
    <w:p w14:paraId="3066399C" w14:textId="77777777" w:rsidR="007F2429" w:rsidRDefault="00D927F8">
      <w:pPr>
        <w:pStyle w:val="BodyText"/>
        <w:spacing w:line="272" w:lineRule="exact"/>
        <w:ind w:left="100"/>
        <w:rPr>
          <w:rFonts w:ascii="Courier New"/>
        </w:rPr>
      </w:pPr>
      <w:r>
        <w:rPr>
          <w:rFonts w:ascii="Courier New"/>
        </w:rPr>
        <w:t>110.23).</w:t>
      </w:r>
    </w:p>
    <w:p w14:paraId="3066399D" w14:textId="77777777" w:rsidR="007F2429" w:rsidRDefault="007F2429">
      <w:pPr>
        <w:pStyle w:val="BodyText"/>
        <w:spacing w:before="1"/>
        <w:rPr>
          <w:rFonts w:ascii="Courier New"/>
        </w:rPr>
      </w:pPr>
    </w:p>
    <w:p w14:paraId="3066399E" w14:textId="77777777" w:rsidR="007F2429" w:rsidRDefault="00D927F8" w:rsidP="00D927F8">
      <w:pPr>
        <w:pStyle w:val="ListParagraph"/>
        <w:numPr>
          <w:ilvl w:val="0"/>
          <w:numId w:val="42"/>
        </w:numPr>
        <w:tabs>
          <w:tab w:val="left" w:pos="1396"/>
          <w:tab w:val="left" w:pos="1397"/>
          <w:tab w:val="left" w:pos="1972"/>
          <w:tab w:val="left" w:pos="7444"/>
        </w:tabs>
        <w:spacing w:before="1" w:line="480" w:lineRule="auto"/>
        <w:ind w:right="118" w:firstLine="720"/>
        <w:rPr>
          <w:rFonts w:ascii="Courier New"/>
          <w:sz w:val="24"/>
        </w:rPr>
      </w:pPr>
      <w:r>
        <w:rPr>
          <w:rFonts w:ascii="Courier New"/>
          <w:sz w:val="24"/>
          <w:u w:val="single"/>
        </w:rPr>
        <w:t>Risk Assessment and</w:t>
      </w:r>
      <w:r>
        <w:rPr>
          <w:rFonts w:ascii="Courier New"/>
          <w:spacing w:val="-22"/>
          <w:sz w:val="24"/>
          <w:u w:val="single"/>
        </w:rPr>
        <w:t xml:space="preserve"> </w:t>
      </w:r>
      <w:r>
        <w:rPr>
          <w:rFonts w:ascii="Courier New"/>
          <w:sz w:val="24"/>
          <w:u w:val="single"/>
        </w:rPr>
        <w:t>Specific</w:t>
      </w:r>
      <w:r>
        <w:rPr>
          <w:rFonts w:ascii="Courier New"/>
          <w:spacing w:val="-8"/>
          <w:sz w:val="24"/>
          <w:u w:val="single"/>
        </w:rPr>
        <w:t xml:space="preserve"> </w:t>
      </w:r>
      <w:r>
        <w:rPr>
          <w:rFonts w:ascii="Courier New"/>
          <w:sz w:val="24"/>
          <w:u w:val="single"/>
        </w:rPr>
        <w:t>Conditions</w:t>
      </w:r>
      <w:r>
        <w:rPr>
          <w:rFonts w:ascii="Courier New"/>
          <w:sz w:val="24"/>
        </w:rPr>
        <w:t>:</w:t>
      </w:r>
      <w:r>
        <w:rPr>
          <w:rFonts w:ascii="Courier New"/>
          <w:sz w:val="24"/>
        </w:rPr>
        <w:tab/>
        <w:t>Consistent with 2 CFR 200.205, before awarding grants under this</w:t>
      </w:r>
      <w:r>
        <w:rPr>
          <w:rFonts w:ascii="Courier New"/>
          <w:spacing w:val="-55"/>
          <w:sz w:val="24"/>
        </w:rPr>
        <w:t xml:space="preserve"> </w:t>
      </w:r>
      <w:r>
        <w:rPr>
          <w:rFonts w:ascii="Courier New"/>
          <w:sz w:val="24"/>
        </w:rPr>
        <w:t>competition the Department conducts a review of the risks posed by applicants.</w:t>
      </w:r>
      <w:r>
        <w:rPr>
          <w:rFonts w:ascii="Courier New"/>
          <w:sz w:val="24"/>
        </w:rPr>
        <w:tab/>
        <w:t>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w:t>
      </w:r>
      <w:r>
        <w:rPr>
          <w:rFonts w:ascii="Courier New"/>
          <w:spacing w:val="-53"/>
          <w:sz w:val="24"/>
        </w:rPr>
        <w:t xml:space="preserve"> </w:t>
      </w:r>
      <w:r>
        <w:rPr>
          <w:rFonts w:ascii="Courier New"/>
          <w:sz w:val="24"/>
        </w:rPr>
        <w:t>the standards in 2 CFR part 200, subpart D; has not fulfilled the conditions of a prior grant; or is otherwise not</w:t>
      </w:r>
      <w:r>
        <w:rPr>
          <w:rFonts w:ascii="Courier New"/>
          <w:spacing w:val="-38"/>
          <w:sz w:val="24"/>
        </w:rPr>
        <w:t xml:space="preserve"> </w:t>
      </w:r>
      <w:r>
        <w:rPr>
          <w:rFonts w:ascii="Courier New"/>
          <w:sz w:val="24"/>
        </w:rPr>
        <w:t>responsible.</w:t>
      </w:r>
    </w:p>
    <w:p w14:paraId="3066399F" w14:textId="77777777" w:rsidR="007F2429" w:rsidRDefault="00D927F8" w:rsidP="00D927F8">
      <w:pPr>
        <w:pStyle w:val="ListParagraph"/>
        <w:numPr>
          <w:ilvl w:val="0"/>
          <w:numId w:val="42"/>
        </w:numPr>
        <w:tabs>
          <w:tab w:val="left" w:pos="1396"/>
          <w:tab w:val="left" w:pos="1397"/>
          <w:tab w:val="left" w:pos="6436"/>
        </w:tabs>
        <w:spacing w:line="270" w:lineRule="exact"/>
        <w:ind w:left="1396" w:hanging="577"/>
        <w:rPr>
          <w:rFonts w:ascii="Courier New"/>
          <w:sz w:val="24"/>
        </w:rPr>
      </w:pPr>
      <w:r>
        <w:rPr>
          <w:rFonts w:ascii="Courier New"/>
          <w:sz w:val="24"/>
          <w:u w:val="single"/>
        </w:rPr>
        <w:t>Integrity and</w:t>
      </w:r>
      <w:r>
        <w:rPr>
          <w:rFonts w:ascii="Courier New"/>
          <w:spacing w:val="-16"/>
          <w:sz w:val="24"/>
          <w:u w:val="single"/>
        </w:rPr>
        <w:t xml:space="preserve"> </w:t>
      </w:r>
      <w:r>
        <w:rPr>
          <w:rFonts w:ascii="Courier New"/>
          <w:sz w:val="24"/>
          <w:u w:val="single"/>
        </w:rPr>
        <w:t>Performance</w:t>
      </w:r>
      <w:r>
        <w:rPr>
          <w:rFonts w:ascii="Courier New"/>
          <w:spacing w:val="-7"/>
          <w:sz w:val="24"/>
          <w:u w:val="single"/>
        </w:rPr>
        <w:t xml:space="preserve"> </w:t>
      </w:r>
      <w:r>
        <w:rPr>
          <w:rFonts w:ascii="Courier New"/>
          <w:sz w:val="24"/>
          <w:u w:val="single"/>
        </w:rPr>
        <w:t>System</w:t>
      </w:r>
      <w:r>
        <w:rPr>
          <w:rFonts w:ascii="Courier New"/>
          <w:sz w:val="24"/>
        </w:rPr>
        <w:t>:</w:t>
      </w:r>
      <w:r>
        <w:rPr>
          <w:rFonts w:ascii="Courier New"/>
          <w:sz w:val="24"/>
        </w:rPr>
        <w:tab/>
        <w:t>If you are</w:t>
      </w:r>
      <w:r>
        <w:rPr>
          <w:rFonts w:ascii="Courier New"/>
          <w:spacing w:val="-10"/>
          <w:sz w:val="24"/>
        </w:rPr>
        <w:t xml:space="preserve"> </w:t>
      </w:r>
      <w:r>
        <w:rPr>
          <w:rFonts w:ascii="Courier New"/>
          <w:sz w:val="24"/>
        </w:rPr>
        <w:t>selected</w:t>
      </w:r>
    </w:p>
    <w:p w14:paraId="306639A0" w14:textId="77777777" w:rsidR="007F2429" w:rsidRDefault="007F2429">
      <w:pPr>
        <w:pStyle w:val="BodyText"/>
        <w:spacing w:before="2"/>
        <w:rPr>
          <w:rFonts w:ascii="Courier New"/>
          <w:sz w:val="15"/>
        </w:rPr>
      </w:pPr>
    </w:p>
    <w:p w14:paraId="306639A1" w14:textId="77777777" w:rsidR="007F2429" w:rsidRDefault="00D927F8">
      <w:pPr>
        <w:pStyle w:val="BodyText"/>
        <w:tabs>
          <w:tab w:val="left" w:pos="6868"/>
          <w:tab w:val="left" w:pos="7731"/>
        </w:tabs>
        <w:spacing w:before="101" w:line="480" w:lineRule="auto"/>
        <w:ind w:left="100" w:right="118"/>
        <w:rPr>
          <w:rFonts w:ascii="Courier New"/>
        </w:rPr>
      </w:pPr>
      <w:r>
        <w:rPr>
          <w:rFonts w:ascii="Courier New"/>
        </w:rPr>
        <w:t>under this competition to receive an award that over the course of the project period may exceed the simplified acquisition threshold (currently $250,000), under 2 CFR 200.205(a)(2) we</w:t>
      </w:r>
      <w:r>
        <w:rPr>
          <w:rFonts w:ascii="Courier New"/>
          <w:spacing w:val="-55"/>
        </w:rPr>
        <w:t xml:space="preserve"> </w:t>
      </w:r>
      <w:r>
        <w:rPr>
          <w:rFonts w:ascii="Courier New"/>
        </w:rPr>
        <w:t>must make a judgment about your integrity, business ethics, and</w:t>
      </w:r>
      <w:r>
        <w:rPr>
          <w:rFonts w:ascii="Courier New"/>
          <w:spacing w:val="-55"/>
        </w:rPr>
        <w:t xml:space="preserve"> </w:t>
      </w:r>
      <w:r>
        <w:rPr>
          <w:rFonts w:ascii="Courier New"/>
        </w:rPr>
        <w:t>record of performance under Federal awards--that is, the risk posed by you as an applicant--before we make</w:t>
      </w:r>
      <w:r>
        <w:rPr>
          <w:rFonts w:ascii="Courier New"/>
          <w:spacing w:val="-29"/>
        </w:rPr>
        <w:t xml:space="preserve"> </w:t>
      </w:r>
      <w:r>
        <w:rPr>
          <w:rFonts w:ascii="Courier New"/>
        </w:rPr>
        <w:t>an</w:t>
      </w:r>
      <w:r>
        <w:rPr>
          <w:rFonts w:ascii="Courier New"/>
          <w:spacing w:val="-5"/>
        </w:rPr>
        <w:t xml:space="preserve"> </w:t>
      </w:r>
      <w:r>
        <w:rPr>
          <w:rFonts w:ascii="Courier New"/>
        </w:rPr>
        <w:t>award.</w:t>
      </w:r>
      <w:r>
        <w:rPr>
          <w:rFonts w:ascii="Courier New"/>
        </w:rPr>
        <w:tab/>
        <w:t>In doing so, we must consider any information about you that is in the integrity and performance system (currently referred to as the Federal Awardee Performance and Integrity Information System (FAPIIS)), accessible through the System for</w:t>
      </w:r>
      <w:r>
        <w:rPr>
          <w:rFonts w:ascii="Courier New"/>
          <w:spacing w:val="-33"/>
        </w:rPr>
        <w:t xml:space="preserve"> </w:t>
      </w:r>
      <w:r>
        <w:rPr>
          <w:rFonts w:ascii="Courier New"/>
        </w:rPr>
        <w:t>Award</w:t>
      </w:r>
      <w:r>
        <w:rPr>
          <w:rFonts w:ascii="Courier New"/>
          <w:spacing w:val="-6"/>
        </w:rPr>
        <w:t xml:space="preserve"> </w:t>
      </w:r>
      <w:r>
        <w:rPr>
          <w:rFonts w:ascii="Courier New"/>
        </w:rPr>
        <w:t>Management.</w:t>
      </w:r>
      <w:r>
        <w:rPr>
          <w:rFonts w:ascii="Courier New"/>
        </w:rPr>
        <w:tab/>
        <w:t>You</w:t>
      </w:r>
      <w:r>
        <w:rPr>
          <w:rFonts w:ascii="Courier New"/>
          <w:spacing w:val="-2"/>
        </w:rPr>
        <w:t xml:space="preserve"> </w:t>
      </w:r>
      <w:r>
        <w:rPr>
          <w:rFonts w:ascii="Courier New"/>
        </w:rPr>
        <w:t>may</w:t>
      </w:r>
    </w:p>
    <w:p w14:paraId="306639A2" w14:textId="77777777" w:rsidR="007F2429" w:rsidRDefault="00D927F8">
      <w:pPr>
        <w:pStyle w:val="BodyText"/>
        <w:ind w:left="100"/>
        <w:rPr>
          <w:rFonts w:ascii="Courier New"/>
        </w:rPr>
      </w:pPr>
      <w:r>
        <w:rPr>
          <w:rFonts w:ascii="Courier New"/>
        </w:rPr>
        <w:t>review and comment on any information about yourself that a</w:t>
      </w:r>
    </w:p>
    <w:p w14:paraId="306639A3" w14:textId="77777777" w:rsidR="007F2429" w:rsidRDefault="007F2429">
      <w:pPr>
        <w:rPr>
          <w:rFonts w:ascii="Courier New"/>
        </w:rPr>
        <w:sectPr w:rsidR="007F2429">
          <w:pgSz w:w="12240" w:h="15840"/>
          <w:pgMar w:top="1300" w:right="1460" w:bottom="980" w:left="1200" w:header="0" w:footer="734" w:gutter="0"/>
          <w:cols w:space="720"/>
        </w:sectPr>
      </w:pPr>
    </w:p>
    <w:p w14:paraId="306639A4" w14:textId="77777777" w:rsidR="007F2429" w:rsidRDefault="00D927F8">
      <w:pPr>
        <w:pStyle w:val="BodyText"/>
        <w:spacing w:before="81" w:line="480" w:lineRule="auto"/>
        <w:ind w:left="100" w:right="1106"/>
        <w:rPr>
          <w:rFonts w:ascii="Courier New"/>
        </w:rPr>
      </w:pPr>
      <w:r>
        <w:rPr>
          <w:rFonts w:ascii="Courier New"/>
        </w:rPr>
        <w:t>Federal agency previously entered and that is currently in FAPIIS.</w:t>
      </w:r>
    </w:p>
    <w:p w14:paraId="306639A5" w14:textId="77777777" w:rsidR="007F2429" w:rsidRDefault="00D927F8">
      <w:pPr>
        <w:pStyle w:val="BodyText"/>
        <w:spacing w:line="480" w:lineRule="auto"/>
        <w:ind w:left="100" w:right="262" w:firstLine="720"/>
        <w:rPr>
          <w:rFonts w:ascii="Courier New"/>
        </w:rPr>
      </w:pPr>
      <w:r>
        <w:rPr>
          <w:rFonts w:ascii="Courier New"/>
        </w:rPr>
        <w:t>Please note that, if the total value of your currently active grants, cooperative agreements, and procurement</w:t>
      </w:r>
      <w:r>
        <w:rPr>
          <w:rFonts w:ascii="Courier New"/>
          <w:spacing w:val="-55"/>
        </w:rPr>
        <w:t xml:space="preserve"> </w:t>
      </w:r>
      <w:r>
        <w:rPr>
          <w:rFonts w:ascii="Courier New"/>
        </w:rPr>
        <w:t>contracts from the Federal Government exceeds $10,000,000, the reporting requirements in 2 CFR part 200, Appendix XII, require you to report certain integrity information to FAPIIS semiannually.</w:t>
      </w:r>
    </w:p>
    <w:p w14:paraId="306639A6" w14:textId="77777777" w:rsidR="007F2429" w:rsidRDefault="00D927F8">
      <w:pPr>
        <w:pStyle w:val="BodyText"/>
        <w:spacing w:before="1" w:line="480" w:lineRule="auto"/>
        <w:ind w:left="100" w:right="118"/>
        <w:rPr>
          <w:rFonts w:ascii="Courier New"/>
        </w:rPr>
      </w:pPr>
      <w:r>
        <w:rPr>
          <w:rFonts w:ascii="Courier New"/>
        </w:rPr>
        <w:t>Please review the requirements in 2 CFR part 200, Appendix XII, if this grant plus all the other Federal funds you receive</w:t>
      </w:r>
      <w:r>
        <w:rPr>
          <w:rFonts w:ascii="Courier New"/>
          <w:spacing w:val="-53"/>
        </w:rPr>
        <w:t xml:space="preserve"> </w:t>
      </w:r>
      <w:r>
        <w:rPr>
          <w:rFonts w:ascii="Courier New"/>
        </w:rPr>
        <w:t>exceed</w:t>
      </w:r>
    </w:p>
    <w:p w14:paraId="306639A7" w14:textId="77777777" w:rsidR="007F2429" w:rsidRDefault="00D927F8">
      <w:pPr>
        <w:pStyle w:val="BodyText"/>
        <w:spacing w:line="272" w:lineRule="exact"/>
        <w:ind w:left="100"/>
        <w:rPr>
          <w:rFonts w:ascii="Courier New"/>
        </w:rPr>
      </w:pPr>
      <w:r>
        <w:rPr>
          <w:rFonts w:ascii="Courier New"/>
        </w:rPr>
        <w:t>$10,000,000.</w:t>
      </w:r>
    </w:p>
    <w:p w14:paraId="306639A8" w14:textId="77777777" w:rsidR="007F2429" w:rsidRDefault="007F2429">
      <w:pPr>
        <w:pStyle w:val="BodyText"/>
        <w:spacing w:before="1"/>
        <w:rPr>
          <w:rFonts w:ascii="Courier New"/>
        </w:rPr>
      </w:pPr>
    </w:p>
    <w:p w14:paraId="306639A9" w14:textId="77777777" w:rsidR="007F2429" w:rsidRDefault="00D927F8" w:rsidP="00D927F8">
      <w:pPr>
        <w:pStyle w:val="ListParagraph"/>
        <w:numPr>
          <w:ilvl w:val="0"/>
          <w:numId w:val="51"/>
        </w:numPr>
        <w:tabs>
          <w:tab w:val="left" w:pos="820"/>
          <w:tab w:val="left" w:pos="821"/>
        </w:tabs>
        <w:ind w:left="820" w:hanging="721"/>
        <w:rPr>
          <w:rFonts w:ascii="Courier New"/>
          <w:sz w:val="24"/>
        </w:rPr>
      </w:pPr>
      <w:r>
        <w:rPr>
          <w:rFonts w:ascii="Courier New"/>
          <w:sz w:val="24"/>
        </w:rPr>
        <w:t>Award Administration</w:t>
      </w:r>
      <w:r>
        <w:rPr>
          <w:rFonts w:ascii="Courier New"/>
          <w:spacing w:val="-4"/>
          <w:sz w:val="24"/>
        </w:rPr>
        <w:t xml:space="preserve"> </w:t>
      </w:r>
      <w:r>
        <w:rPr>
          <w:rFonts w:ascii="Courier New"/>
          <w:sz w:val="24"/>
        </w:rPr>
        <w:t>Information</w:t>
      </w:r>
    </w:p>
    <w:p w14:paraId="306639AA" w14:textId="77777777" w:rsidR="007F2429" w:rsidRDefault="007F2429">
      <w:pPr>
        <w:pStyle w:val="BodyText"/>
        <w:spacing w:before="9"/>
        <w:rPr>
          <w:rFonts w:ascii="Courier New"/>
          <w:sz w:val="23"/>
        </w:rPr>
      </w:pPr>
    </w:p>
    <w:p w14:paraId="306639AB" w14:textId="77777777" w:rsidR="007F2429" w:rsidRDefault="00D927F8" w:rsidP="00D927F8">
      <w:pPr>
        <w:pStyle w:val="ListParagraph"/>
        <w:numPr>
          <w:ilvl w:val="0"/>
          <w:numId w:val="37"/>
        </w:numPr>
        <w:tabs>
          <w:tab w:val="left" w:pos="1396"/>
          <w:tab w:val="left" w:pos="1397"/>
          <w:tab w:val="left" w:pos="3700"/>
        </w:tabs>
        <w:spacing w:before="1"/>
        <w:ind w:hanging="577"/>
        <w:rPr>
          <w:rFonts w:ascii="Courier New"/>
          <w:sz w:val="24"/>
        </w:rPr>
      </w:pPr>
      <w:r>
        <w:rPr>
          <w:rFonts w:ascii="Courier New"/>
          <w:sz w:val="24"/>
          <w:u w:val="single"/>
        </w:rPr>
        <w:t>Award</w:t>
      </w:r>
      <w:r>
        <w:rPr>
          <w:rFonts w:ascii="Courier New"/>
          <w:spacing w:val="-7"/>
          <w:sz w:val="24"/>
          <w:u w:val="single"/>
        </w:rPr>
        <w:t xml:space="preserve"> </w:t>
      </w:r>
      <w:r>
        <w:rPr>
          <w:rFonts w:ascii="Courier New"/>
          <w:sz w:val="24"/>
          <w:u w:val="single"/>
        </w:rPr>
        <w:t>Notices</w:t>
      </w:r>
      <w:r>
        <w:rPr>
          <w:rFonts w:ascii="Courier New"/>
          <w:sz w:val="24"/>
        </w:rPr>
        <w:t>:</w:t>
      </w:r>
      <w:r>
        <w:rPr>
          <w:rFonts w:ascii="Courier New"/>
          <w:sz w:val="24"/>
        </w:rPr>
        <w:tab/>
        <w:t>If your application is successful,</w:t>
      </w:r>
      <w:r>
        <w:rPr>
          <w:rFonts w:ascii="Courier New"/>
          <w:spacing w:val="-20"/>
          <w:sz w:val="24"/>
        </w:rPr>
        <w:t xml:space="preserve"> </w:t>
      </w:r>
      <w:r>
        <w:rPr>
          <w:rFonts w:ascii="Courier New"/>
          <w:sz w:val="24"/>
        </w:rPr>
        <w:t>we</w:t>
      </w:r>
    </w:p>
    <w:p w14:paraId="306639AC" w14:textId="77777777" w:rsidR="007F2429" w:rsidRDefault="007F2429">
      <w:pPr>
        <w:pStyle w:val="BodyText"/>
        <w:spacing w:before="2"/>
        <w:rPr>
          <w:rFonts w:ascii="Courier New"/>
          <w:sz w:val="15"/>
        </w:rPr>
      </w:pPr>
    </w:p>
    <w:p w14:paraId="306639AD" w14:textId="77777777" w:rsidR="007F2429" w:rsidRDefault="00D927F8">
      <w:pPr>
        <w:pStyle w:val="BodyText"/>
        <w:spacing w:before="101" w:line="480" w:lineRule="auto"/>
        <w:ind w:left="100" w:right="262"/>
        <w:rPr>
          <w:rFonts w:ascii="Courier New"/>
        </w:rPr>
      </w:pPr>
      <w:r>
        <w:rPr>
          <w:rFonts w:ascii="Courier New"/>
        </w:rPr>
        <w:t>notify your U.S. Representative and U.S. Senators and send you</w:t>
      </w:r>
      <w:r>
        <w:rPr>
          <w:rFonts w:ascii="Courier New"/>
          <w:spacing w:val="-52"/>
        </w:rPr>
        <w:t xml:space="preserve"> </w:t>
      </w:r>
      <w:r>
        <w:rPr>
          <w:rFonts w:ascii="Courier New"/>
        </w:rPr>
        <w:t>a Grant Award Notification (GAN); or we may send you an email containing a link to access an electronic version of your GAN. We may notify you informally,</w:t>
      </w:r>
      <w:r>
        <w:rPr>
          <w:rFonts w:ascii="Courier New"/>
          <w:spacing w:val="-9"/>
        </w:rPr>
        <w:t xml:space="preserve"> </w:t>
      </w:r>
      <w:r>
        <w:rPr>
          <w:rFonts w:ascii="Courier New"/>
        </w:rPr>
        <w:t>also.</w:t>
      </w:r>
    </w:p>
    <w:p w14:paraId="306639AE" w14:textId="77777777" w:rsidR="007F2429" w:rsidRDefault="00D927F8">
      <w:pPr>
        <w:pStyle w:val="BodyText"/>
        <w:spacing w:line="480" w:lineRule="auto"/>
        <w:ind w:left="100" w:right="674" w:firstLine="720"/>
        <w:rPr>
          <w:rFonts w:ascii="Courier New"/>
        </w:rPr>
      </w:pPr>
      <w:r>
        <w:rPr>
          <w:rFonts w:ascii="Courier New"/>
        </w:rPr>
        <w:t>If your application is not evaluated or not selected for funding, we notify you.</w:t>
      </w:r>
    </w:p>
    <w:p w14:paraId="306639AF" w14:textId="77777777" w:rsidR="007F2429" w:rsidRDefault="00D927F8" w:rsidP="00D927F8">
      <w:pPr>
        <w:pStyle w:val="ListParagraph"/>
        <w:numPr>
          <w:ilvl w:val="0"/>
          <w:numId w:val="37"/>
        </w:numPr>
        <w:tabs>
          <w:tab w:val="left" w:pos="1396"/>
          <w:tab w:val="left" w:pos="1397"/>
          <w:tab w:val="left" w:pos="8595"/>
        </w:tabs>
        <w:spacing w:line="272" w:lineRule="exact"/>
        <w:ind w:hanging="577"/>
        <w:rPr>
          <w:rFonts w:ascii="Courier New"/>
          <w:sz w:val="24"/>
        </w:rPr>
      </w:pPr>
      <w:r>
        <w:rPr>
          <w:rFonts w:ascii="Courier New"/>
          <w:sz w:val="24"/>
          <w:u w:val="single"/>
        </w:rPr>
        <w:t>Administrative and National</w:t>
      </w:r>
      <w:r>
        <w:rPr>
          <w:rFonts w:ascii="Courier New"/>
          <w:spacing w:val="-27"/>
          <w:sz w:val="24"/>
          <w:u w:val="single"/>
        </w:rPr>
        <w:t xml:space="preserve"> </w:t>
      </w:r>
      <w:r>
        <w:rPr>
          <w:rFonts w:ascii="Courier New"/>
          <w:sz w:val="24"/>
          <w:u w:val="single"/>
        </w:rPr>
        <w:t>Policy</w:t>
      </w:r>
      <w:r>
        <w:rPr>
          <w:rFonts w:ascii="Courier New"/>
          <w:spacing w:val="-9"/>
          <w:sz w:val="24"/>
          <w:u w:val="single"/>
        </w:rPr>
        <w:t xml:space="preserve"> </w:t>
      </w:r>
      <w:r>
        <w:rPr>
          <w:rFonts w:ascii="Courier New"/>
          <w:sz w:val="24"/>
          <w:u w:val="single"/>
        </w:rPr>
        <w:t>Requirements</w:t>
      </w:r>
      <w:r>
        <w:rPr>
          <w:rFonts w:ascii="Courier New"/>
          <w:sz w:val="24"/>
        </w:rPr>
        <w:t>:</w:t>
      </w:r>
      <w:r>
        <w:rPr>
          <w:rFonts w:ascii="Courier New"/>
          <w:sz w:val="24"/>
        </w:rPr>
        <w:tab/>
        <w:t>We</w:t>
      </w:r>
    </w:p>
    <w:p w14:paraId="306639B0" w14:textId="77777777" w:rsidR="007F2429" w:rsidRDefault="007F2429">
      <w:pPr>
        <w:pStyle w:val="BodyText"/>
        <w:spacing w:before="2"/>
        <w:rPr>
          <w:rFonts w:ascii="Courier New"/>
          <w:sz w:val="15"/>
        </w:rPr>
      </w:pPr>
    </w:p>
    <w:p w14:paraId="306639B1" w14:textId="77777777" w:rsidR="007F2429" w:rsidRDefault="00D927F8">
      <w:pPr>
        <w:pStyle w:val="BodyText"/>
        <w:spacing w:before="100" w:line="480" w:lineRule="auto"/>
        <w:ind w:left="100"/>
        <w:rPr>
          <w:rFonts w:ascii="Courier New"/>
        </w:rPr>
      </w:pPr>
      <w:r>
        <w:rPr>
          <w:rFonts w:ascii="Courier New"/>
        </w:rPr>
        <w:t>identify administrative and national policy requirements in the application package and reference these and other requirements</w:t>
      </w:r>
      <w:r>
        <w:rPr>
          <w:rFonts w:ascii="Courier New"/>
          <w:spacing w:val="-55"/>
        </w:rPr>
        <w:t xml:space="preserve"> </w:t>
      </w:r>
      <w:r>
        <w:rPr>
          <w:rFonts w:ascii="Courier New"/>
        </w:rPr>
        <w:t xml:space="preserve">in the </w:t>
      </w:r>
      <w:r>
        <w:rPr>
          <w:rFonts w:ascii="Courier New"/>
          <w:u w:val="single"/>
        </w:rPr>
        <w:t>Applicable Regulations</w:t>
      </w:r>
      <w:r>
        <w:rPr>
          <w:rFonts w:ascii="Courier New"/>
        </w:rPr>
        <w:t xml:space="preserve"> section of this notice.</w:t>
      </w:r>
    </w:p>
    <w:p w14:paraId="306639B2" w14:textId="77777777" w:rsidR="007F2429" w:rsidRDefault="00D927F8">
      <w:pPr>
        <w:pStyle w:val="BodyText"/>
        <w:spacing w:line="480" w:lineRule="auto"/>
        <w:ind w:left="100" w:firstLine="720"/>
        <w:rPr>
          <w:rFonts w:ascii="Courier New"/>
        </w:rPr>
      </w:pPr>
      <w:r>
        <w:rPr>
          <w:rFonts w:ascii="Courier New"/>
        </w:rPr>
        <w:t xml:space="preserve">We reference the regulations outlining the terms and conditions of an award in the </w:t>
      </w:r>
      <w:r>
        <w:rPr>
          <w:rFonts w:ascii="Courier New"/>
          <w:u w:val="single"/>
        </w:rPr>
        <w:t>Applicable Regulations</w:t>
      </w:r>
      <w:r>
        <w:rPr>
          <w:rFonts w:ascii="Courier New"/>
        </w:rPr>
        <w:t xml:space="preserve"> section</w:t>
      </w:r>
      <w:r>
        <w:rPr>
          <w:rFonts w:ascii="Courier New"/>
          <w:spacing w:val="-53"/>
        </w:rPr>
        <w:t xml:space="preserve"> </w:t>
      </w:r>
      <w:r>
        <w:rPr>
          <w:rFonts w:ascii="Courier New"/>
        </w:rPr>
        <w:t>of</w:t>
      </w:r>
    </w:p>
    <w:p w14:paraId="306639B3" w14:textId="77777777" w:rsidR="007F2429" w:rsidRDefault="00D927F8">
      <w:pPr>
        <w:pStyle w:val="BodyText"/>
        <w:spacing w:before="1"/>
        <w:ind w:left="100"/>
        <w:rPr>
          <w:rFonts w:ascii="Courier New"/>
        </w:rPr>
      </w:pPr>
      <w:r>
        <w:rPr>
          <w:rFonts w:ascii="Courier New"/>
        </w:rPr>
        <w:t>this notice and include these and other specific conditions in</w:t>
      </w:r>
    </w:p>
    <w:p w14:paraId="306639B4" w14:textId="77777777" w:rsidR="007F2429" w:rsidRDefault="007F2429">
      <w:pPr>
        <w:rPr>
          <w:rFonts w:ascii="Courier New"/>
        </w:rPr>
        <w:sectPr w:rsidR="007F2429">
          <w:pgSz w:w="12240" w:h="15840"/>
          <w:pgMar w:top="1300" w:right="1460" w:bottom="980" w:left="1200" w:header="0" w:footer="734" w:gutter="0"/>
          <w:cols w:space="720"/>
        </w:sectPr>
      </w:pPr>
    </w:p>
    <w:p w14:paraId="306639B5" w14:textId="77777777" w:rsidR="007F2429" w:rsidRDefault="00D927F8">
      <w:pPr>
        <w:pStyle w:val="BodyText"/>
        <w:tabs>
          <w:tab w:val="left" w:pos="1540"/>
        </w:tabs>
        <w:spacing w:before="81" w:line="480" w:lineRule="auto"/>
        <w:ind w:left="100" w:right="262"/>
        <w:rPr>
          <w:rFonts w:ascii="Courier New"/>
        </w:rPr>
      </w:pPr>
      <w:r>
        <w:rPr>
          <w:rFonts w:ascii="Courier New"/>
        </w:rPr>
        <w:t>the</w:t>
      </w:r>
      <w:r>
        <w:rPr>
          <w:rFonts w:ascii="Courier New"/>
          <w:spacing w:val="-4"/>
        </w:rPr>
        <w:t xml:space="preserve"> </w:t>
      </w:r>
      <w:r>
        <w:rPr>
          <w:rFonts w:ascii="Courier New"/>
        </w:rPr>
        <w:t>GAN.</w:t>
      </w:r>
      <w:r>
        <w:rPr>
          <w:rFonts w:ascii="Courier New"/>
        </w:rPr>
        <w:tab/>
        <w:t>The GAN also incorporates your approved application</w:t>
      </w:r>
      <w:r>
        <w:rPr>
          <w:rFonts w:ascii="Courier New"/>
          <w:spacing w:val="-45"/>
        </w:rPr>
        <w:t xml:space="preserve"> </w:t>
      </w:r>
      <w:r>
        <w:rPr>
          <w:rFonts w:ascii="Courier New"/>
        </w:rPr>
        <w:t>as part of your binding commitments under the</w:t>
      </w:r>
      <w:r>
        <w:rPr>
          <w:rFonts w:ascii="Courier New"/>
          <w:spacing w:val="-18"/>
        </w:rPr>
        <w:t xml:space="preserve"> </w:t>
      </w:r>
      <w:r>
        <w:rPr>
          <w:rFonts w:ascii="Courier New"/>
        </w:rPr>
        <w:t>grant.</w:t>
      </w:r>
    </w:p>
    <w:p w14:paraId="306639B6" w14:textId="77777777" w:rsidR="007F2429" w:rsidRDefault="00D927F8" w:rsidP="00D927F8">
      <w:pPr>
        <w:pStyle w:val="ListParagraph"/>
        <w:numPr>
          <w:ilvl w:val="0"/>
          <w:numId w:val="37"/>
        </w:numPr>
        <w:tabs>
          <w:tab w:val="left" w:pos="1396"/>
          <w:tab w:val="left" w:pos="1397"/>
          <w:tab w:val="left" w:pos="5716"/>
        </w:tabs>
        <w:spacing w:line="272" w:lineRule="exact"/>
        <w:ind w:hanging="577"/>
        <w:rPr>
          <w:rFonts w:ascii="Courier New"/>
          <w:sz w:val="24"/>
        </w:rPr>
      </w:pPr>
      <w:r>
        <w:rPr>
          <w:rFonts w:ascii="Courier New"/>
          <w:sz w:val="24"/>
          <w:u w:val="single"/>
        </w:rPr>
        <w:t>Open</w:t>
      </w:r>
      <w:r>
        <w:rPr>
          <w:rFonts w:ascii="Courier New"/>
          <w:spacing w:val="-9"/>
          <w:sz w:val="24"/>
          <w:u w:val="single"/>
        </w:rPr>
        <w:t xml:space="preserve"> </w:t>
      </w:r>
      <w:r>
        <w:rPr>
          <w:rFonts w:ascii="Courier New"/>
          <w:sz w:val="24"/>
          <w:u w:val="single"/>
        </w:rPr>
        <w:t>Licensing</w:t>
      </w:r>
      <w:r>
        <w:rPr>
          <w:rFonts w:ascii="Courier New"/>
          <w:spacing w:val="-9"/>
          <w:sz w:val="24"/>
          <w:u w:val="single"/>
        </w:rPr>
        <w:t xml:space="preserve"> </w:t>
      </w:r>
      <w:r>
        <w:rPr>
          <w:rFonts w:ascii="Courier New"/>
          <w:sz w:val="24"/>
          <w:u w:val="single"/>
        </w:rPr>
        <w:t>Requirements</w:t>
      </w:r>
      <w:r>
        <w:rPr>
          <w:rFonts w:ascii="Courier New"/>
          <w:sz w:val="24"/>
        </w:rPr>
        <w:t>:</w:t>
      </w:r>
      <w:r>
        <w:rPr>
          <w:rFonts w:ascii="Courier New"/>
          <w:sz w:val="24"/>
        </w:rPr>
        <w:tab/>
        <w:t>Unless an</w:t>
      </w:r>
      <w:r>
        <w:rPr>
          <w:rFonts w:ascii="Courier New"/>
          <w:spacing w:val="-5"/>
          <w:sz w:val="24"/>
        </w:rPr>
        <w:t xml:space="preserve"> </w:t>
      </w:r>
      <w:r>
        <w:rPr>
          <w:rFonts w:ascii="Courier New"/>
          <w:sz w:val="24"/>
        </w:rPr>
        <w:t>exception</w:t>
      </w:r>
    </w:p>
    <w:p w14:paraId="306639B7" w14:textId="77777777" w:rsidR="007F2429" w:rsidRDefault="007F2429">
      <w:pPr>
        <w:pStyle w:val="BodyText"/>
        <w:spacing w:before="3"/>
        <w:rPr>
          <w:rFonts w:ascii="Courier New"/>
          <w:sz w:val="15"/>
        </w:rPr>
      </w:pPr>
    </w:p>
    <w:p w14:paraId="306639B8" w14:textId="77777777" w:rsidR="007F2429" w:rsidRDefault="00D927F8">
      <w:pPr>
        <w:pStyle w:val="BodyText"/>
        <w:tabs>
          <w:tab w:val="left" w:pos="1252"/>
        </w:tabs>
        <w:spacing w:before="100" w:line="480" w:lineRule="auto"/>
        <w:ind w:left="100" w:right="262"/>
        <w:rPr>
          <w:rFonts w:ascii="Courier New"/>
        </w:rPr>
      </w:pPr>
      <w:r>
        <w:rPr>
          <w:rFonts w:ascii="Courier New"/>
        </w:rPr>
        <w:t>applies, if you are awarded a grant under this competition, you will be required to openly license to the public grant deliverables created in whole, or in part, with Department</w:t>
      </w:r>
      <w:r>
        <w:rPr>
          <w:rFonts w:ascii="Courier New"/>
          <w:spacing w:val="-54"/>
        </w:rPr>
        <w:t xml:space="preserve"> </w:t>
      </w:r>
      <w:r>
        <w:rPr>
          <w:rFonts w:ascii="Courier New"/>
        </w:rPr>
        <w:t>grant funds.</w:t>
      </w:r>
      <w:r>
        <w:rPr>
          <w:rFonts w:ascii="Courier New"/>
        </w:rPr>
        <w:tab/>
        <w:t>When the deliverable consists of modifications to pre- existing works, the license extends only to those modifications that can be separately identified and only to the extent that open licensing is permitted under the terms of any licenses or other legal restrictions on the use of pre-existing</w:t>
      </w:r>
      <w:r>
        <w:rPr>
          <w:rFonts w:ascii="Courier New"/>
          <w:spacing w:val="-32"/>
        </w:rPr>
        <w:t xml:space="preserve"> </w:t>
      </w:r>
      <w:r>
        <w:rPr>
          <w:rFonts w:ascii="Courier New"/>
        </w:rPr>
        <w:t>works.</w:t>
      </w:r>
    </w:p>
    <w:p w14:paraId="306639B9" w14:textId="77777777" w:rsidR="007F2429" w:rsidRDefault="00D927F8">
      <w:pPr>
        <w:pStyle w:val="BodyText"/>
        <w:tabs>
          <w:tab w:val="left" w:pos="2116"/>
          <w:tab w:val="left" w:pos="2260"/>
        </w:tabs>
        <w:spacing w:line="480" w:lineRule="auto"/>
        <w:ind w:left="100" w:right="118"/>
        <w:rPr>
          <w:rFonts w:ascii="Courier New"/>
        </w:rPr>
      </w:pPr>
      <w:r>
        <w:rPr>
          <w:rFonts w:ascii="Courier New"/>
        </w:rPr>
        <w:t>Additionally, a grantee or subgrantee that is awarded</w:t>
      </w:r>
      <w:r>
        <w:rPr>
          <w:rFonts w:ascii="Courier New"/>
          <w:spacing w:val="-55"/>
        </w:rPr>
        <w:t xml:space="preserve"> </w:t>
      </w:r>
      <w:r>
        <w:rPr>
          <w:rFonts w:ascii="Courier New"/>
        </w:rPr>
        <w:t>competitive grant funds must have a plan to disseminate these public grant deliverables.</w:t>
      </w:r>
      <w:r>
        <w:rPr>
          <w:rFonts w:ascii="Courier New"/>
        </w:rPr>
        <w:tab/>
      </w:r>
      <w:r>
        <w:rPr>
          <w:rFonts w:ascii="Courier New"/>
        </w:rPr>
        <w:tab/>
        <w:t>This dissemination plan can be developed and submitted after your application has been reviewed and selected for</w:t>
      </w:r>
      <w:r>
        <w:rPr>
          <w:rFonts w:ascii="Courier New"/>
          <w:spacing w:val="-6"/>
        </w:rPr>
        <w:t xml:space="preserve"> </w:t>
      </w:r>
      <w:r>
        <w:rPr>
          <w:rFonts w:ascii="Courier New"/>
        </w:rPr>
        <w:t>funding.</w:t>
      </w:r>
      <w:r>
        <w:rPr>
          <w:rFonts w:ascii="Courier New"/>
        </w:rPr>
        <w:tab/>
        <w:t>For additional information on the open licensing requirements please refer to 2 CFR</w:t>
      </w:r>
      <w:r>
        <w:rPr>
          <w:rFonts w:ascii="Courier New"/>
          <w:spacing w:val="-15"/>
        </w:rPr>
        <w:t xml:space="preserve"> </w:t>
      </w:r>
      <w:r>
        <w:rPr>
          <w:rFonts w:ascii="Courier New"/>
        </w:rPr>
        <w:t>3474.20(c).</w:t>
      </w:r>
    </w:p>
    <w:p w14:paraId="306639BA" w14:textId="77777777" w:rsidR="007F2429" w:rsidRDefault="00D927F8" w:rsidP="00D927F8">
      <w:pPr>
        <w:pStyle w:val="ListParagraph"/>
        <w:numPr>
          <w:ilvl w:val="0"/>
          <w:numId w:val="37"/>
        </w:numPr>
        <w:tabs>
          <w:tab w:val="left" w:pos="1396"/>
          <w:tab w:val="left" w:pos="1397"/>
          <w:tab w:val="left" w:pos="2116"/>
          <w:tab w:val="left" w:pos="3124"/>
          <w:tab w:val="left" w:pos="3844"/>
        </w:tabs>
        <w:spacing w:before="1" w:line="480" w:lineRule="auto"/>
        <w:ind w:left="100" w:right="118" w:firstLine="720"/>
        <w:rPr>
          <w:rFonts w:ascii="Courier New"/>
          <w:sz w:val="24"/>
        </w:rPr>
      </w:pPr>
      <w:r>
        <w:rPr>
          <w:rFonts w:ascii="Courier New"/>
          <w:sz w:val="24"/>
          <w:u w:val="single"/>
        </w:rPr>
        <w:t>Reporting</w:t>
      </w:r>
      <w:r>
        <w:rPr>
          <w:rFonts w:ascii="Courier New"/>
          <w:sz w:val="24"/>
        </w:rPr>
        <w:t>:</w:t>
      </w:r>
      <w:r>
        <w:rPr>
          <w:rFonts w:ascii="Courier New"/>
          <w:sz w:val="24"/>
        </w:rPr>
        <w:tab/>
        <w:t>(a)</w:t>
      </w:r>
      <w:r>
        <w:rPr>
          <w:rFonts w:ascii="Courier New"/>
          <w:sz w:val="24"/>
        </w:rPr>
        <w:tab/>
        <w:t>If you apply for a grant under this competition, you must ensure that you have in place the</w:t>
      </w:r>
      <w:r>
        <w:rPr>
          <w:rFonts w:ascii="Courier New"/>
          <w:spacing w:val="-54"/>
          <w:sz w:val="24"/>
        </w:rPr>
        <w:t xml:space="preserve"> </w:t>
      </w:r>
      <w:r>
        <w:rPr>
          <w:rFonts w:ascii="Courier New"/>
          <w:sz w:val="24"/>
        </w:rPr>
        <w:t>necessary processes and systems to comply with the reporting requirements in 2 CFR part 170 should you receive funding under the competition.</w:t>
      </w:r>
      <w:r>
        <w:rPr>
          <w:rFonts w:ascii="Courier New"/>
          <w:sz w:val="24"/>
        </w:rPr>
        <w:tab/>
        <w:t>This does not apply if you have an exception under 2 CFR</w:t>
      </w:r>
      <w:r>
        <w:rPr>
          <w:rFonts w:ascii="Courier New"/>
          <w:spacing w:val="-3"/>
          <w:sz w:val="24"/>
        </w:rPr>
        <w:t xml:space="preserve"> </w:t>
      </w:r>
      <w:r>
        <w:rPr>
          <w:rFonts w:ascii="Courier New"/>
          <w:sz w:val="24"/>
        </w:rPr>
        <w:t>170.110(b).</w:t>
      </w:r>
    </w:p>
    <w:p w14:paraId="306639BB" w14:textId="77777777" w:rsidR="007F2429" w:rsidRDefault="00D927F8">
      <w:pPr>
        <w:pStyle w:val="BodyText"/>
        <w:tabs>
          <w:tab w:val="left" w:pos="1540"/>
        </w:tabs>
        <w:spacing w:line="271" w:lineRule="exact"/>
        <w:ind w:left="820"/>
        <w:rPr>
          <w:rFonts w:ascii="Courier New"/>
        </w:rPr>
      </w:pPr>
      <w:r>
        <w:rPr>
          <w:rFonts w:ascii="Courier New"/>
        </w:rPr>
        <w:t>(b)</w:t>
      </w:r>
      <w:r>
        <w:rPr>
          <w:rFonts w:ascii="Courier New"/>
        </w:rPr>
        <w:tab/>
        <w:t>If you receive a grant under this competition, you</w:t>
      </w:r>
      <w:r>
        <w:rPr>
          <w:rFonts w:ascii="Courier New"/>
          <w:spacing w:val="-42"/>
        </w:rPr>
        <w:t xml:space="preserve"> </w:t>
      </w:r>
      <w:r>
        <w:rPr>
          <w:rFonts w:ascii="Courier New"/>
        </w:rPr>
        <w:t>must</w:t>
      </w:r>
    </w:p>
    <w:p w14:paraId="306639BC" w14:textId="77777777" w:rsidR="007F2429" w:rsidRDefault="007F2429">
      <w:pPr>
        <w:pStyle w:val="BodyText"/>
        <w:spacing w:before="1"/>
        <w:rPr>
          <w:rFonts w:ascii="Courier New"/>
        </w:rPr>
      </w:pPr>
    </w:p>
    <w:p w14:paraId="306639BD" w14:textId="77777777" w:rsidR="007F2429" w:rsidRDefault="00D927F8">
      <w:pPr>
        <w:pStyle w:val="BodyText"/>
        <w:ind w:left="100"/>
        <w:rPr>
          <w:rFonts w:ascii="Courier New"/>
        </w:rPr>
      </w:pPr>
      <w:r>
        <w:rPr>
          <w:rFonts w:ascii="Courier New"/>
        </w:rPr>
        <w:t>submit an annual report that complies with the reporting</w:t>
      </w:r>
    </w:p>
    <w:p w14:paraId="306639BE" w14:textId="77777777" w:rsidR="007F2429" w:rsidRDefault="007F2429">
      <w:pPr>
        <w:rPr>
          <w:rFonts w:ascii="Courier New"/>
        </w:rPr>
        <w:sectPr w:rsidR="007F2429">
          <w:pgSz w:w="12240" w:h="15840"/>
          <w:pgMar w:top="1300" w:right="1460" w:bottom="980" w:left="1200" w:header="0" w:footer="734" w:gutter="0"/>
          <w:cols w:space="720"/>
        </w:sectPr>
      </w:pPr>
    </w:p>
    <w:p w14:paraId="306639BF" w14:textId="77777777" w:rsidR="007F2429" w:rsidRDefault="00D927F8">
      <w:pPr>
        <w:pStyle w:val="BodyText"/>
        <w:tabs>
          <w:tab w:val="left" w:pos="1828"/>
          <w:tab w:val="left" w:pos="6579"/>
          <w:tab w:val="left" w:pos="7875"/>
        </w:tabs>
        <w:spacing w:before="81" w:line="480" w:lineRule="auto"/>
        <w:ind w:left="100" w:right="262"/>
        <w:rPr>
          <w:rFonts w:ascii="Courier New"/>
        </w:rPr>
      </w:pPr>
      <w:r>
        <w:rPr>
          <w:rFonts w:ascii="Courier New"/>
        </w:rPr>
        <w:t>requirements for Credit Enhancement grantees in section 4304(h)(2) of the ESEA and the performance and financial expenditure reporting requirements in 34</w:t>
      </w:r>
      <w:r>
        <w:rPr>
          <w:rFonts w:ascii="Courier New"/>
          <w:spacing w:val="-34"/>
        </w:rPr>
        <w:t xml:space="preserve"> </w:t>
      </w:r>
      <w:r>
        <w:rPr>
          <w:rFonts w:ascii="Courier New"/>
        </w:rPr>
        <w:t>CFR</w:t>
      </w:r>
      <w:r>
        <w:rPr>
          <w:rFonts w:ascii="Courier New"/>
          <w:spacing w:val="-6"/>
        </w:rPr>
        <w:t xml:space="preserve"> </w:t>
      </w:r>
      <w:r>
        <w:rPr>
          <w:rFonts w:ascii="Courier New"/>
        </w:rPr>
        <w:t>75.720.</w:t>
      </w:r>
      <w:r>
        <w:rPr>
          <w:rFonts w:ascii="Courier New"/>
        </w:rPr>
        <w:tab/>
        <w:t>At the end of your project period, you must submit a final performance report, including financial information, as directed by the Secretary.</w:t>
      </w:r>
      <w:r>
        <w:rPr>
          <w:rFonts w:ascii="Courier New"/>
        </w:rPr>
        <w:tab/>
        <w:t>The Secretary may also require more frequent performance reports under 34</w:t>
      </w:r>
      <w:r>
        <w:rPr>
          <w:rFonts w:ascii="Courier New"/>
          <w:spacing w:val="-26"/>
        </w:rPr>
        <w:t xml:space="preserve"> </w:t>
      </w:r>
      <w:r>
        <w:rPr>
          <w:rFonts w:ascii="Courier New"/>
        </w:rPr>
        <w:t>CFR</w:t>
      </w:r>
      <w:r>
        <w:rPr>
          <w:rFonts w:ascii="Courier New"/>
          <w:spacing w:val="-6"/>
        </w:rPr>
        <w:t xml:space="preserve"> </w:t>
      </w:r>
      <w:r>
        <w:rPr>
          <w:rFonts w:ascii="Courier New"/>
        </w:rPr>
        <w:t>75.720(c).</w:t>
      </w:r>
      <w:r>
        <w:rPr>
          <w:rFonts w:ascii="Courier New"/>
        </w:rPr>
        <w:tab/>
        <w:t xml:space="preserve">For specific requirements on reporting, please go to </w:t>
      </w:r>
      <w:hyperlink r:id="rId20">
        <w:r>
          <w:rPr>
            <w:rFonts w:ascii="Courier New"/>
          </w:rPr>
          <w:t>www.ed.gov/fund/grant/apply/appforms/appforms.html.</w:t>
        </w:r>
      </w:hyperlink>
    </w:p>
    <w:p w14:paraId="306639C0" w14:textId="77777777" w:rsidR="007F2429" w:rsidRDefault="00D927F8" w:rsidP="00D927F8">
      <w:pPr>
        <w:pStyle w:val="ListParagraph"/>
        <w:numPr>
          <w:ilvl w:val="0"/>
          <w:numId w:val="37"/>
        </w:numPr>
        <w:tabs>
          <w:tab w:val="left" w:pos="1396"/>
          <w:tab w:val="left" w:pos="1397"/>
        </w:tabs>
        <w:ind w:hanging="577"/>
        <w:rPr>
          <w:rFonts w:ascii="Courier New"/>
          <w:sz w:val="24"/>
        </w:rPr>
      </w:pPr>
      <w:r>
        <w:rPr>
          <w:rFonts w:ascii="Courier New"/>
          <w:sz w:val="24"/>
          <w:u w:val="single"/>
        </w:rPr>
        <w:t>Performance</w:t>
      </w:r>
      <w:r>
        <w:rPr>
          <w:rFonts w:ascii="Courier New"/>
          <w:spacing w:val="-2"/>
          <w:sz w:val="24"/>
          <w:u w:val="single"/>
        </w:rPr>
        <w:t xml:space="preserve"> </w:t>
      </w:r>
      <w:r>
        <w:rPr>
          <w:rFonts w:ascii="Courier New"/>
          <w:sz w:val="24"/>
          <w:u w:val="single"/>
        </w:rPr>
        <w:t>Measures</w:t>
      </w:r>
      <w:r>
        <w:rPr>
          <w:rFonts w:ascii="Courier New"/>
          <w:sz w:val="24"/>
        </w:rPr>
        <w:t>:</w:t>
      </w:r>
    </w:p>
    <w:p w14:paraId="306639C1" w14:textId="77777777" w:rsidR="007F2429" w:rsidRDefault="007F2429">
      <w:pPr>
        <w:pStyle w:val="BodyText"/>
        <w:spacing w:before="3"/>
        <w:rPr>
          <w:rFonts w:ascii="Courier New"/>
          <w:sz w:val="15"/>
        </w:rPr>
      </w:pPr>
    </w:p>
    <w:p w14:paraId="306639C2" w14:textId="77777777" w:rsidR="007F2429" w:rsidRDefault="00D927F8" w:rsidP="00D927F8">
      <w:pPr>
        <w:pStyle w:val="ListParagraph"/>
        <w:numPr>
          <w:ilvl w:val="0"/>
          <w:numId w:val="36"/>
        </w:numPr>
        <w:tabs>
          <w:tab w:val="left" w:pos="1540"/>
          <w:tab w:val="left" w:pos="1541"/>
          <w:tab w:val="left" w:pos="3412"/>
          <w:tab w:val="left" w:pos="6004"/>
        </w:tabs>
        <w:spacing w:before="100" w:line="480" w:lineRule="auto"/>
        <w:ind w:right="118" w:firstLine="720"/>
        <w:rPr>
          <w:rFonts w:ascii="Courier New"/>
          <w:sz w:val="24"/>
        </w:rPr>
      </w:pPr>
      <w:r>
        <w:rPr>
          <w:rFonts w:ascii="Courier New"/>
          <w:sz w:val="24"/>
          <w:u w:val="single"/>
        </w:rPr>
        <w:t>Program</w:t>
      </w:r>
      <w:r>
        <w:rPr>
          <w:rFonts w:ascii="Courier New"/>
          <w:spacing w:val="-10"/>
          <w:sz w:val="24"/>
          <w:u w:val="single"/>
        </w:rPr>
        <w:t xml:space="preserve"> </w:t>
      </w:r>
      <w:r>
        <w:rPr>
          <w:rFonts w:ascii="Courier New"/>
          <w:sz w:val="24"/>
          <w:u w:val="single"/>
        </w:rPr>
        <w:t>Performance</w:t>
      </w:r>
      <w:r>
        <w:rPr>
          <w:rFonts w:ascii="Courier New"/>
          <w:spacing w:val="-9"/>
          <w:sz w:val="24"/>
          <w:u w:val="single"/>
        </w:rPr>
        <w:t xml:space="preserve"> </w:t>
      </w:r>
      <w:r>
        <w:rPr>
          <w:rFonts w:ascii="Courier New"/>
          <w:sz w:val="24"/>
          <w:u w:val="single"/>
        </w:rPr>
        <w:t>Measures</w:t>
      </w:r>
      <w:r>
        <w:rPr>
          <w:rFonts w:ascii="Courier New"/>
          <w:sz w:val="24"/>
        </w:rPr>
        <w:t>.</w:t>
      </w:r>
      <w:r>
        <w:rPr>
          <w:rFonts w:ascii="Courier New"/>
          <w:sz w:val="24"/>
        </w:rPr>
        <w:tab/>
        <w:t>The performance</w:t>
      </w:r>
      <w:r>
        <w:rPr>
          <w:rFonts w:ascii="Courier New"/>
          <w:spacing w:val="-20"/>
          <w:sz w:val="24"/>
        </w:rPr>
        <w:t xml:space="preserve"> </w:t>
      </w:r>
      <w:r>
        <w:rPr>
          <w:rFonts w:ascii="Courier New"/>
          <w:sz w:val="24"/>
        </w:rPr>
        <w:t>measures for this</w:t>
      </w:r>
      <w:r>
        <w:rPr>
          <w:rFonts w:ascii="Courier New"/>
          <w:spacing w:val="-10"/>
          <w:sz w:val="24"/>
        </w:rPr>
        <w:t xml:space="preserve"> </w:t>
      </w:r>
      <w:r>
        <w:rPr>
          <w:rFonts w:ascii="Courier New"/>
          <w:sz w:val="24"/>
        </w:rPr>
        <w:t>program</w:t>
      </w:r>
      <w:r>
        <w:rPr>
          <w:rFonts w:ascii="Courier New"/>
          <w:spacing w:val="-4"/>
          <w:sz w:val="24"/>
        </w:rPr>
        <w:t xml:space="preserve"> </w:t>
      </w:r>
      <w:r>
        <w:rPr>
          <w:rFonts w:ascii="Courier New"/>
          <w:sz w:val="24"/>
        </w:rPr>
        <w:t>are:</w:t>
      </w:r>
      <w:r>
        <w:rPr>
          <w:rFonts w:ascii="Courier New"/>
          <w:sz w:val="24"/>
        </w:rPr>
        <w:tab/>
        <w:t xml:space="preserve">(1) the amount of funding grantees leverage for </w:t>
      </w:r>
      <w:r>
        <w:rPr>
          <w:rFonts w:ascii="Courier New"/>
          <w:i/>
          <w:sz w:val="24"/>
        </w:rPr>
        <w:t xml:space="preserve">charter schools </w:t>
      </w:r>
      <w:r>
        <w:rPr>
          <w:rFonts w:ascii="Courier New"/>
          <w:sz w:val="24"/>
        </w:rPr>
        <w:t xml:space="preserve">to acquire, construct, and renovate school facilities; and (2) the number of </w:t>
      </w:r>
      <w:r>
        <w:rPr>
          <w:rFonts w:ascii="Courier New"/>
          <w:i/>
          <w:sz w:val="24"/>
        </w:rPr>
        <w:t xml:space="preserve">charter schools </w:t>
      </w:r>
      <w:r>
        <w:rPr>
          <w:rFonts w:ascii="Courier New"/>
          <w:sz w:val="24"/>
        </w:rPr>
        <w:t>served. Grantees must provide information that is responsive to these measures as part of their annual performance</w:t>
      </w:r>
      <w:r>
        <w:rPr>
          <w:rFonts w:ascii="Courier New"/>
          <w:spacing w:val="-22"/>
          <w:sz w:val="24"/>
        </w:rPr>
        <w:t xml:space="preserve"> </w:t>
      </w:r>
      <w:r>
        <w:rPr>
          <w:rFonts w:ascii="Courier New"/>
          <w:sz w:val="24"/>
        </w:rPr>
        <w:t>reports.</w:t>
      </w:r>
    </w:p>
    <w:p w14:paraId="306639C3" w14:textId="77777777" w:rsidR="007F2429" w:rsidRDefault="00D927F8" w:rsidP="00D927F8">
      <w:pPr>
        <w:pStyle w:val="ListParagraph"/>
        <w:numPr>
          <w:ilvl w:val="0"/>
          <w:numId w:val="36"/>
        </w:numPr>
        <w:tabs>
          <w:tab w:val="left" w:pos="1540"/>
          <w:tab w:val="left" w:pos="1541"/>
          <w:tab w:val="left" w:pos="7300"/>
        </w:tabs>
        <w:spacing w:line="271" w:lineRule="exact"/>
        <w:ind w:left="1540" w:hanging="721"/>
        <w:rPr>
          <w:rFonts w:ascii="Courier New"/>
          <w:sz w:val="24"/>
        </w:rPr>
      </w:pPr>
      <w:r>
        <w:rPr>
          <w:rFonts w:ascii="Courier New"/>
          <w:sz w:val="24"/>
          <w:u w:val="single"/>
        </w:rPr>
        <w:t>Project-Specific</w:t>
      </w:r>
      <w:r>
        <w:rPr>
          <w:rFonts w:ascii="Courier New"/>
          <w:spacing w:val="-13"/>
          <w:sz w:val="24"/>
          <w:u w:val="single"/>
        </w:rPr>
        <w:t xml:space="preserve"> </w:t>
      </w:r>
      <w:r>
        <w:rPr>
          <w:rFonts w:ascii="Courier New"/>
          <w:sz w:val="24"/>
          <w:u w:val="single"/>
        </w:rPr>
        <w:t>Performance</w:t>
      </w:r>
      <w:r>
        <w:rPr>
          <w:rFonts w:ascii="Courier New"/>
          <w:spacing w:val="-12"/>
          <w:sz w:val="24"/>
          <w:u w:val="single"/>
        </w:rPr>
        <w:t xml:space="preserve"> </w:t>
      </w:r>
      <w:r>
        <w:rPr>
          <w:rFonts w:ascii="Courier New"/>
          <w:sz w:val="24"/>
          <w:u w:val="single"/>
        </w:rPr>
        <w:t>Measures</w:t>
      </w:r>
      <w:r>
        <w:rPr>
          <w:rFonts w:ascii="Courier New"/>
          <w:sz w:val="24"/>
        </w:rPr>
        <w:t>.</w:t>
      </w:r>
      <w:r>
        <w:rPr>
          <w:rFonts w:ascii="Courier New"/>
          <w:sz w:val="24"/>
        </w:rPr>
        <w:tab/>
        <w:t>Applicants</w:t>
      </w:r>
      <w:r>
        <w:rPr>
          <w:rFonts w:ascii="Courier New"/>
          <w:spacing w:val="-8"/>
          <w:sz w:val="24"/>
        </w:rPr>
        <w:t xml:space="preserve"> </w:t>
      </w:r>
      <w:r>
        <w:rPr>
          <w:rFonts w:ascii="Courier New"/>
          <w:sz w:val="24"/>
        </w:rPr>
        <w:t>must</w:t>
      </w:r>
    </w:p>
    <w:p w14:paraId="306639C4" w14:textId="77777777" w:rsidR="007F2429" w:rsidRDefault="007F2429">
      <w:pPr>
        <w:pStyle w:val="BodyText"/>
        <w:spacing w:before="3"/>
        <w:rPr>
          <w:rFonts w:ascii="Courier New"/>
          <w:sz w:val="15"/>
        </w:rPr>
      </w:pPr>
    </w:p>
    <w:p w14:paraId="306639C5" w14:textId="77777777" w:rsidR="007F2429" w:rsidRDefault="00D927F8">
      <w:pPr>
        <w:pStyle w:val="BodyText"/>
        <w:tabs>
          <w:tab w:val="left" w:pos="1540"/>
        </w:tabs>
        <w:spacing w:before="100" w:line="480" w:lineRule="auto"/>
        <w:ind w:left="100" w:right="550"/>
        <w:rPr>
          <w:rFonts w:ascii="Courier New"/>
        </w:rPr>
      </w:pPr>
      <w:r>
        <w:rPr>
          <w:rFonts w:ascii="Courier New"/>
        </w:rPr>
        <w:t>propose project-specific performance measures and performance targets consistent with the objectives of the project and program.</w:t>
      </w:r>
      <w:r>
        <w:rPr>
          <w:rFonts w:ascii="Courier New"/>
        </w:rPr>
        <w:tab/>
        <w:t>Applicants must provide the following information</w:t>
      </w:r>
      <w:r>
        <w:rPr>
          <w:rFonts w:ascii="Courier New"/>
          <w:spacing w:val="-44"/>
        </w:rPr>
        <w:t xml:space="preserve"> </w:t>
      </w:r>
      <w:r>
        <w:rPr>
          <w:rFonts w:ascii="Courier New"/>
        </w:rPr>
        <w:t>as directed under 34 CFR</w:t>
      </w:r>
      <w:r>
        <w:rPr>
          <w:rFonts w:ascii="Courier New"/>
          <w:spacing w:val="-7"/>
        </w:rPr>
        <w:t xml:space="preserve"> </w:t>
      </w:r>
      <w:r>
        <w:rPr>
          <w:rFonts w:ascii="Courier New"/>
        </w:rPr>
        <w:t>75.110(b):</w:t>
      </w:r>
    </w:p>
    <w:p w14:paraId="306639C6" w14:textId="77777777" w:rsidR="007F2429" w:rsidRDefault="00D927F8" w:rsidP="00D927F8">
      <w:pPr>
        <w:pStyle w:val="ListParagraph"/>
        <w:numPr>
          <w:ilvl w:val="0"/>
          <w:numId w:val="35"/>
        </w:numPr>
        <w:tabs>
          <w:tab w:val="left" w:pos="1540"/>
          <w:tab w:val="left" w:pos="1541"/>
          <w:tab w:val="left" w:pos="6004"/>
        </w:tabs>
        <w:spacing w:line="480" w:lineRule="auto"/>
        <w:ind w:right="118" w:firstLine="720"/>
        <w:rPr>
          <w:rFonts w:ascii="Courier New"/>
          <w:sz w:val="24"/>
        </w:rPr>
      </w:pPr>
      <w:r>
        <w:rPr>
          <w:rFonts w:ascii="Courier New"/>
          <w:sz w:val="24"/>
          <w:u w:val="single"/>
        </w:rPr>
        <w:t>Project</w:t>
      </w:r>
      <w:r>
        <w:rPr>
          <w:rFonts w:ascii="Courier New"/>
          <w:spacing w:val="-10"/>
          <w:sz w:val="24"/>
          <w:u w:val="single"/>
        </w:rPr>
        <w:t xml:space="preserve"> </w:t>
      </w:r>
      <w:r>
        <w:rPr>
          <w:rFonts w:ascii="Courier New"/>
          <w:sz w:val="24"/>
          <w:u w:val="single"/>
        </w:rPr>
        <w:t>Performance</w:t>
      </w:r>
      <w:r>
        <w:rPr>
          <w:rFonts w:ascii="Courier New"/>
          <w:spacing w:val="-9"/>
          <w:sz w:val="24"/>
          <w:u w:val="single"/>
        </w:rPr>
        <w:t xml:space="preserve"> </w:t>
      </w:r>
      <w:r>
        <w:rPr>
          <w:rFonts w:ascii="Courier New"/>
          <w:sz w:val="24"/>
          <w:u w:val="single"/>
        </w:rPr>
        <w:t>Measures</w:t>
      </w:r>
      <w:r>
        <w:rPr>
          <w:rFonts w:ascii="Courier New"/>
          <w:sz w:val="24"/>
        </w:rPr>
        <w:t>.</w:t>
      </w:r>
      <w:r>
        <w:rPr>
          <w:rFonts w:ascii="Courier New"/>
          <w:sz w:val="24"/>
        </w:rPr>
        <w:tab/>
        <w:t>How each proposed project-specific performance measure would accurately measure</w:t>
      </w:r>
      <w:r>
        <w:rPr>
          <w:rFonts w:ascii="Courier New"/>
          <w:spacing w:val="-56"/>
          <w:sz w:val="24"/>
        </w:rPr>
        <w:t xml:space="preserve"> </w:t>
      </w:r>
      <w:r>
        <w:rPr>
          <w:rFonts w:ascii="Courier New"/>
          <w:sz w:val="24"/>
        </w:rPr>
        <w:t>the performance of the project and how the proposed</w:t>
      </w:r>
      <w:r>
        <w:rPr>
          <w:rFonts w:ascii="Courier New"/>
          <w:spacing w:val="-49"/>
          <w:sz w:val="24"/>
        </w:rPr>
        <w:t xml:space="preserve"> </w:t>
      </w:r>
      <w:r>
        <w:rPr>
          <w:rFonts w:ascii="Courier New"/>
          <w:sz w:val="24"/>
        </w:rPr>
        <w:t>project-specific</w:t>
      </w:r>
    </w:p>
    <w:p w14:paraId="306639C7" w14:textId="77777777" w:rsidR="007F2429" w:rsidRDefault="007F2429">
      <w:pPr>
        <w:spacing w:line="480" w:lineRule="auto"/>
        <w:rPr>
          <w:rFonts w:ascii="Courier New"/>
          <w:sz w:val="24"/>
        </w:rPr>
        <w:sectPr w:rsidR="007F2429">
          <w:pgSz w:w="12240" w:h="15840"/>
          <w:pgMar w:top="1300" w:right="1460" w:bottom="980" w:left="1200" w:header="0" w:footer="734" w:gutter="0"/>
          <w:cols w:space="720"/>
        </w:sectPr>
      </w:pPr>
    </w:p>
    <w:p w14:paraId="306639C8" w14:textId="77777777" w:rsidR="007F2429" w:rsidRDefault="00D927F8">
      <w:pPr>
        <w:pStyle w:val="BodyText"/>
        <w:spacing w:before="81" w:line="480" w:lineRule="auto"/>
        <w:ind w:left="100"/>
        <w:rPr>
          <w:rFonts w:ascii="Courier New"/>
        </w:rPr>
      </w:pPr>
      <w:r>
        <w:rPr>
          <w:rFonts w:ascii="Courier New"/>
        </w:rPr>
        <w:t>performance measure would be consistent with the performance measures established for the program funding the</w:t>
      </w:r>
      <w:r>
        <w:rPr>
          <w:rFonts w:ascii="Courier New"/>
          <w:spacing w:val="-52"/>
        </w:rPr>
        <w:t xml:space="preserve"> </w:t>
      </w:r>
      <w:r>
        <w:rPr>
          <w:rFonts w:ascii="Courier New"/>
        </w:rPr>
        <w:t>competition.</w:t>
      </w:r>
    </w:p>
    <w:p w14:paraId="306639C9" w14:textId="77777777" w:rsidR="007F2429" w:rsidRDefault="00D927F8" w:rsidP="00D927F8">
      <w:pPr>
        <w:pStyle w:val="ListParagraph"/>
        <w:numPr>
          <w:ilvl w:val="0"/>
          <w:numId w:val="35"/>
        </w:numPr>
        <w:tabs>
          <w:tab w:val="left" w:pos="1540"/>
          <w:tab w:val="left" w:pos="1541"/>
          <w:tab w:val="left" w:pos="5860"/>
        </w:tabs>
        <w:spacing w:line="272" w:lineRule="exact"/>
        <w:ind w:left="1540" w:hanging="721"/>
        <w:rPr>
          <w:rFonts w:ascii="Courier New"/>
          <w:sz w:val="24"/>
        </w:rPr>
      </w:pPr>
      <w:r>
        <w:rPr>
          <w:rFonts w:ascii="Courier New"/>
          <w:sz w:val="24"/>
          <w:u w:val="single"/>
        </w:rPr>
        <w:t>Project</w:t>
      </w:r>
      <w:r>
        <w:rPr>
          <w:rFonts w:ascii="Courier New"/>
          <w:spacing w:val="-9"/>
          <w:sz w:val="24"/>
          <w:u w:val="single"/>
        </w:rPr>
        <w:t xml:space="preserve"> </w:t>
      </w:r>
      <w:r>
        <w:rPr>
          <w:rFonts w:ascii="Courier New"/>
          <w:sz w:val="24"/>
          <w:u w:val="single"/>
        </w:rPr>
        <w:t>Performance</w:t>
      </w:r>
      <w:r>
        <w:rPr>
          <w:rFonts w:ascii="Courier New"/>
          <w:spacing w:val="-9"/>
          <w:sz w:val="24"/>
          <w:u w:val="single"/>
        </w:rPr>
        <w:t xml:space="preserve"> </w:t>
      </w:r>
      <w:r>
        <w:rPr>
          <w:rFonts w:ascii="Courier New"/>
          <w:sz w:val="24"/>
          <w:u w:val="single"/>
        </w:rPr>
        <w:t>Targets</w:t>
      </w:r>
      <w:r>
        <w:rPr>
          <w:rFonts w:ascii="Courier New"/>
          <w:sz w:val="24"/>
        </w:rPr>
        <w:t>.</w:t>
      </w:r>
      <w:r>
        <w:rPr>
          <w:rFonts w:ascii="Courier New"/>
          <w:sz w:val="24"/>
        </w:rPr>
        <w:tab/>
        <w:t>Why each</w:t>
      </w:r>
      <w:r>
        <w:rPr>
          <w:rFonts w:ascii="Courier New"/>
          <w:spacing w:val="-4"/>
          <w:sz w:val="24"/>
        </w:rPr>
        <w:t xml:space="preserve"> </w:t>
      </w:r>
      <w:r>
        <w:rPr>
          <w:rFonts w:ascii="Courier New"/>
          <w:sz w:val="24"/>
        </w:rPr>
        <w:t>proposed</w:t>
      </w:r>
    </w:p>
    <w:p w14:paraId="306639CA" w14:textId="77777777" w:rsidR="007F2429" w:rsidRDefault="007F2429">
      <w:pPr>
        <w:pStyle w:val="BodyText"/>
        <w:spacing w:before="3"/>
        <w:rPr>
          <w:rFonts w:ascii="Courier New"/>
          <w:sz w:val="15"/>
        </w:rPr>
      </w:pPr>
    </w:p>
    <w:p w14:paraId="306639CB" w14:textId="77777777" w:rsidR="007F2429" w:rsidRDefault="00D927F8">
      <w:pPr>
        <w:pStyle w:val="BodyText"/>
        <w:spacing w:before="100" w:line="480" w:lineRule="auto"/>
        <w:ind w:left="100"/>
        <w:rPr>
          <w:rFonts w:ascii="Courier New"/>
        </w:rPr>
      </w:pPr>
      <w:r>
        <w:rPr>
          <w:rFonts w:ascii="Courier New"/>
        </w:rPr>
        <w:t>performance target is ambitious yet achievable compared to the baseline for the performance measure and when, during the</w:t>
      </w:r>
      <w:r>
        <w:rPr>
          <w:rFonts w:ascii="Courier New"/>
          <w:spacing w:val="-55"/>
        </w:rPr>
        <w:t xml:space="preserve"> </w:t>
      </w:r>
      <w:r>
        <w:rPr>
          <w:rFonts w:ascii="Courier New"/>
        </w:rPr>
        <w:t>project period, the applicant would meet the performance</w:t>
      </w:r>
      <w:r>
        <w:rPr>
          <w:rFonts w:ascii="Courier New"/>
          <w:spacing w:val="-31"/>
        </w:rPr>
        <w:t xml:space="preserve"> </w:t>
      </w:r>
      <w:r>
        <w:rPr>
          <w:rFonts w:ascii="Courier New"/>
        </w:rPr>
        <w:t>target(s).</w:t>
      </w:r>
    </w:p>
    <w:p w14:paraId="306639CC" w14:textId="77777777" w:rsidR="007F2429" w:rsidRDefault="00D927F8">
      <w:pPr>
        <w:pStyle w:val="BodyText"/>
        <w:tabs>
          <w:tab w:val="left" w:pos="1828"/>
        </w:tabs>
        <w:spacing w:line="270" w:lineRule="exact"/>
        <w:ind w:left="820"/>
        <w:rPr>
          <w:rFonts w:ascii="Courier New"/>
        </w:rPr>
      </w:pPr>
      <w:r>
        <w:rPr>
          <w:rFonts w:ascii="Courier New"/>
          <w:u w:val="single"/>
        </w:rPr>
        <w:t>Note</w:t>
      </w:r>
      <w:r>
        <w:rPr>
          <w:rFonts w:ascii="Courier New"/>
        </w:rPr>
        <w:t>:</w:t>
      </w:r>
      <w:r>
        <w:rPr>
          <w:rFonts w:ascii="Courier New"/>
        </w:rPr>
        <w:tab/>
        <w:t>The Secretary encourages applicants to</w:t>
      </w:r>
      <w:r>
        <w:rPr>
          <w:rFonts w:ascii="Courier New"/>
          <w:spacing w:val="-42"/>
        </w:rPr>
        <w:t xml:space="preserve"> </w:t>
      </w:r>
      <w:r>
        <w:rPr>
          <w:rFonts w:ascii="Courier New"/>
        </w:rPr>
        <w:t>consider</w:t>
      </w:r>
    </w:p>
    <w:p w14:paraId="306639CD" w14:textId="77777777" w:rsidR="007F2429" w:rsidRDefault="007F2429">
      <w:pPr>
        <w:pStyle w:val="BodyText"/>
        <w:spacing w:before="3"/>
        <w:rPr>
          <w:rFonts w:ascii="Courier New"/>
          <w:sz w:val="15"/>
        </w:rPr>
      </w:pPr>
    </w:p>
    <w:p w14:paraId="306639CE" w14:textId="77777777" w:rsidR="007F2429" w:rsidRDefault="00D927F8">
      <w:pPr>
        <w:pStyle w:val="BodyText"/>
        <w:tabs>
          <w:tab w:val="left" w:pos="2260"/>
          <w:tab w:val="left" w:pos="3268"/>
          <w:tab w:val="left" w:pos="4996"/>
        </w:tabs>
        <w:spacing w:before="101" w:line="480" w:lineRule="auto"/>
        <w:ind w:left="100" w:right="118"/>
        <w:rPr>
          <w:rFonts w:ascii="Courier New"/>
        </w:rPr>
      </w:pPr>
      <w:r>
        <w:rPr>
          <w:rFonts w:ascii="Courier New"/>
        </w:rPr>
        <w:t>measures and targets tied to their grant activities during the grant</w:t>
      </w:r>
      <w:r>
        <w:rPr>
          <w:rFonts w:ascii="Courier New"/>
          <w:spacing w:val="-7"/>
        </w:rPr>
        <w:t xml:space="preserve"> </w:t>
      </w:r>
      <w:r>
        <w:rPr>
          <w:rFonts w:ascii="Courier New"/>
        </w:rPr>
        <w:t>period.</w:t>
      </w:r>
      <w:r>
        <w:rPr>
          <w:rFonts w:ascii="Courier New"/>
        </w:rPr>
        <w:tab/>
        <w:t>For instance, if an applicant is using</w:t>
      </w:r>
      <w:r>
        <w:rPr>
          <w:rFonts w:ascii="Courier New"/>
          <w:spacing w:val="-41"/>
        </w:rPr>
        <w:t xml:space="preserve"> </w:t>
      </w:r>
      <w:r>
        <w:rPr>
          <w:rFonts w:ascii="Courier New"/>
        </w:rPr>
        <w:t>eligibility for free and reduced-price lunch to measure the number of low- income families served by the project, the applicant could provide a percentage for students qualifying for free and reduced-price</w:t>
      </w:r>
      <w:r>
        <w:rPr>
          <w:rFonts w:ascii="Courier New"/>
          <w:spacing w:val="-10"/>
        </w:rPr>
        <w:t xml:space="preserve"> </w:t>
      </w:r>
      <w:r>
        <w:rPr>
          <w:rFonts w:ascii="Courier New"/>
        </w:rPr>
        <w:t>lunch.</w:t>
      </w:r>
      <w:r>
        <w:rPr>
          <w:rFonts w:ascii="Courier New"/>
        </w:rPr>
        <w:tab/>
        <w:t>If an applicant is targeting services to a Qualified Opportunity Zone, the applicant could provide the census tract number of the Qualified Opportunity Zone(s)in which it proposes to</w:t>
      </w:r>
      <w:r>
        <w:rPr>
          <w:rFonts w:ascii="Courier New"/>
          <w:spacing w:val="-17"/>
        </w:rPr>
        <w:t xml:space="preserve"> </w:t>
      </w:r>
      <w:r>
        <w:rPr>
          <w:rFonts w:ascii="Courier New"/>
        </w:rPr>
        <w:t>provide</w:t>
      </w:r>
      <w:r>
        <w:rPr>
          <w:rFonts w:ascii="Courier New"/>
          <w:spacing w:val="-6"/>
        </w:rPr>
        <w:t xml:space="preserve"> </w:t>
      </w:r>
      <w:r>
        <w:rPr>
          <w:rFonts w:ascii="Courier New"/>
        </w:rPr>
        <w:t>services.</w:t>
      </w:r>
      <w:r>
        <w:rPr>
          <w:rFonts w:ascii="Courier New"/>
        </w:rPr>
        <w:tab/>
        <w:t>The measures should be sufficient to gauge the progress throughout the grant period,</w:t>
      </w:r>
      <w:r>
        <w:rPr>
          <w:rFonts w:ascii="Courier New"/>
          <w:spacing w:val="-55"/>
        </w:rPr>
        <w:t xml:space="preserve"> </w:t>
      </w:r>
      <w:r>
        <w:rPr>
          <w:rFonts w:ascii="Courier New"/>
        </w:rPr>
        <w:t>and show results by the end of the grant</w:t>
      </w:r>
      <w:r>
        <w:rPr>
          <w:rFonts w:ascii="Courier New"/>
          <w:spacing w:val="-16"/>
        </w:rPr>
        <w:t xml:space="preserve"> </w:t>
      </w:r>
      <w:r>
        <w:rPr>
          <w:rFonts w:ascii="Courier New"/>
        </w:rPr>
        <w:t>period.</w:t>
      </w:r>
    </w:p>
    <w:p w14:paraId="306639CF" w14:textId="77777777" w:rsidR="007F2429" w:rsidRDefault="00D927F8" w:rsidP="00D927F8">
      <w:pPr>
        <w:pStyle w:val="ListParagraph"/>
        <w:numPr>
          <w:ilvl w:val="0"/>
          <w:numId w:val="35"/>
        </w:numPr>
        <w:tabs>
          <w:tab w:val="left" w:pos="1540"/>
          <w:tab w:val="left" w:pos="1541"/>
          <w:tab w:val="left" w:pos="6148"/>
          <w:tab w:val="left" w:pos="6868"/>
        </w:tabs>
        <w:spacing w:line="271" w:lineRule="exact"/>
        <w:ind w:left="1540" w:hanging="721"/>
        <w:rPr>
          <w:rFonts w:ascii="Courier New"/>
          <w:sz w:val="24"/>
        </w:rPr>
      </w:pPr>
      <w:r>
        <w:rPr>
          <w:rFonts w:ascii="Courier New"/>
          <w:sz w:val="24"/>
          <w:u w:val="single"/>
        </w:rPr>
        <w:t>Data Collection</w:t>
      </w:r>
      <w:r>
        <w:rPr>
          <w:rFonts w:ascii="Courier New"/>
          <w:spacing w:val="-14"/>
          <w:sz w:val="24"/>
          <w:u w:val="single"/>
        </w:rPr>
        <w:t xml:space="preserve"> </w:t>
      </w:r>
      <w:r>
        <w:rPr>
          <w:rFonts w:ascii="Courier New"/>
          <w:sz w:val="24"/>
          <w:u w:val="single"/>
        </w:rPr>
        <w:t>and</w:t>
      </w:r>
      <w:r>
        <w:rPr>
          <w:rFonts w:ascii="Courier New"/>
          <w:spacing w:val="-7"/>
          <w:sz w:val="24"/>
          <w:u w:val="single"/>
        </w:rPr>
        <w:t xml:space="preserve"> </w:t>
      </w:r>
      <w:r>
        <w:rPr>
          <w:rFonts w:ascii="Courier New"/>
          <w:sz w:val="24"/>
          <w:u w:val="single"/>
        </w:rPr>
        <w:t>Reporting</w:t>
      </w:r>
      <w:r>
        <w:rPr>
          <w:rFonts w:ascii="Courier New"/>
          <w:sz w:val="24"/>
        </w:rPr>
        <w:t>.</w:t>
      </w:r>
      <w:r>
        <w:rPr>
          <w:rFonts w:ascii="Courier New"/>
          <w:sz w:val="24"/>
        </w:rPr>
        <w:tab/>
        <w:t>(i)</w:t>
      </w:r>
      <w:r>
        <w:rPr>
          <w:rFonts w:ascii="Courier New"/>
          <w:sz w:val="24"/>
        </w:rPr>
        <w:tab/>
        <w:t>The</w:t>
      </w:r>
      <w:r>
        <w:rPr>
          <w:rFonts w:ascii="Courier New"/>
          <w:spacing w:val="-1"/>
          <w:sz w:val="24"/>
        </w:rPr>
        <w:t xml:space="preserve"> </w:t>
      </w:r>
      <w:r>
        <w:rPr>
          <w:rFonts w:ascii="Courier New"/>
          <w:sz w:val="24"/>
        </w:rPr>
        <w:t>data</w:t>
      </w:r>
    </w:p>
    <w:p w14:paraId="306639D0" w14:textId="77777777" w:rsidR="007F2429" w:rsidRDefault="007F2429">
      <w:pPr>
        <w:pStyle w:val="BodyText"/>
        <w:spacing w:before="2"/>
        <w:rPr>
          <w:rFonts w:ascii="Courier New"/>
          <w:sz w:val="15"/>
        </w:rPr>
      </w:pPr>
    </w:p>
    <w:p w14:paraId="306639D1" w14:textId="77777777" w:rsidR="007F2429" w:rsidRDefault="00D927F8">
      <w:pPr>
        <w:pStyle w:val="BodyText"/>
        <w:spacing w:before="101" w:line="480" w:lineRule="auto"/>
        <w:ind w:left="100"/>
        <w:rPr>
          <w:rFonts w:ascii="Courier New"/>
        </w:rPr>
      </w:pPr>
      <w:r>
        <w:rPr>
          <w:rFonts w:ascii="Courier New"/>
        </w:rPr>
        <w:t>collection and reporting methods the applicant would use and why those methods are likely to yield reliable, valid, and</w:t>
      </w:r>
      <w:r>
        <w:rPr>
          <w:rFonts w:ascii="Courier New"/>
          <w:spacing w:val="-55"/>
        </w:rPr>
        <w:t xml:space="preserve"> </w:t>
      </w:r>
      <w:r>
        <w:rPr>
          <w:rFonts w:ascii="Courier New"/>
        </w:rPr>
        <w:t>meaningful performance data; and</w:t>
      </w:r>
    </w:p>
    <w:p w14:paraId="306639D2" w14:textId="77777777" w:rsidR="007F2429" w:rsidRDefault="00D927F8">
      <w:pPr>
        <w:pStyle w:val="BodyText"/>
        <w:tabs>
          <w:tab w:val="left" w:pos="1684"/>
        </w:tabs>
        <w:spacing w:line="480" w:lineRule="auto"/>
        <w:ind w:left="100" w:right="118" w:firstLine="720"/>
        <w:rPr>
          <w:rFonts w:ascii="Courier New" w:hAnsi="Courier New"/>
        </w:rPr>
      </w:pPr>
      <w:r>
        <w:rPr>
          <w:rFonts w:ascii="Courier New" w:hAnsi="Courier New"/>
        </w:rPr>
        <w:t>(ii)</w:t>
      </w:r>
      <w:r>
        <w:rPr>
          <w:rFonts w:ascii="Courier New" w:hAnsi="Courier New"/>
        </w:rPr>
        <w:tab/>
        <w:t>The applicant’s capacity to collect and report reliable, valid, and meaningful performance data, as evidenced</w:t>
      </w:r>
      <w:r>
        <w:rPr>
          <w:rFonts w:ascii="Courier New" w:hAnsi="Courier New"/>
          <w:spacing w:val="-55"/>
        </w:rPr>
        <w:t xml:space="preserve"> </w:t>
      </w:r>
      <w:r>
        <w:rPr>
          <w:rFonts w:ascii="Courier New" w:hAnsi="Courier New"/>
        </w:rPr>
        <w:t>by</w:t>
      </w:r>
    </w:p>
    <w:p w14:paraId="306639D3" w14:textId="77777777" w:rsidR="007F2429" w:rsidRDefault="007F2429">
      <w:pPr>
        <w:spacing w:line="480" w:lineRule="auto"/>
        <w:rPr>
          <w:rFonts w:ascii="Courier New" w:hAnsi="Courier New"/>
        </w:rPr>
        <w:sectPr w:rsidR="007F2429">
          <w:pgSz w:w="12240" w:h="15840"/>
          <w:pgMar w:top="1300" w:right="1460" w:bottom="980" w:left="1200" w:header="0" w:footer="734" w:gutter="0"/>
          <w:cols w:space="720"/>
        </w:sectPr>
      </w:pPr>
    </w:p>
    <w:p w14:paraId="306639D4" w14:textId="77777777" w:rsidR="007F2429" w:rsidRDefault="00D927F8">
      <w:pPr>
        <w:pStyle w:val="BodyText"/>
        <w:spacing w:before="81" w:line="480" w:lineRule="auto"/>
        <w:ind w:left="100"/>
        <w:rPr>
          <w:rFonts w:ascii="Courier New"/>
        </w:rPr>
      </w:pPr>
      <w:r>
        <w:rPr>
          <w:rFonts w:ascii="Courier New"/>
        </w:rPr>
        <w:t>high-quality data collection, analysis, and reporting in</w:t>
      </w:r>
      <w:r>
        <w:rPr>
          <w:rFonts w:ascii="Courier New"/>
          <w:spacing w:val="-53"/>
        </w:rPr>
        <w:t xml:space="preserve"> </w:t>
      </w:r>
      <w:r>
        <w:rPr>
          <w:rFonts w:ascii="Courier New"/>
        </w:rPr>
        <w:t>other projects or research.</w:t>
      </w:r>
    </w:p>
    <w:p w14:paraId="306639D5" w14:textId="77777777" w:rsidR="007F2429" w:rsidRDefault="00D927F8">
      <w:pPr>
        <w:pStyle w:val="BodyText"/>
        <w:tabs>
          <w:tab w:val="left" w:pos="1108"/>
        </w:tabs>
        <w:spacing w:line="272" w:lineRule="exact"/>
        <w:ind w:left="100"/>
        <w:rPr>
          <w:rFonts w:ascii="Courier New"/>
        </w:rPr>
      </w:pPr>
      <w:r>
        <w:rPr>
          <w:rFonts w:ascii="Courier New"/>
          <w:u w:val="single"/>
        </w:rPr>
        <w:t>Note</w:t>
      </w:r>
      <w:r>
        <w:rPr>
          <w:rFonts w:ascii="Courier New"/>
        </w:rPr>
        <w:t>:</w:t>
      </w:r>
      <w:r>
        <w:rPr>
          <w:rFonts w:ascii="Courier New"/>
        </w:rPr>
        <w:tab/>
        <w:t>If applicants do not have experience with collection</w:t>
      </w:r>
      <w:r>
        <w:rPr>
          <w:rFonts w:ascii="Courier New"/>
          <w:spacing w:val="-37"/>
        </w:rPr>
        <w:t xml:space="preserve"> </w:t>
      </w:r>
      <w:r>
        <w:rPr>
          <w:rFonts w:ascii="Courier New"/>
        </w:rPr>
        <w:t>and</w:t>
      </w:r>
    </w:p>
    <w:p w14:paraId="306639D6" w14:textId="77777777" w:rsidR="007F2429" w:rsidRDefault="007F2429">
      <w:pPr>
        <w:pStyle w:val="BodyText"/>
        <w:spacing w:before="3"/>
        <w:rPr>
          <w:rFonts w:ascii="Courier New"/>
          <w:sz w:val="15"/>
        </w:rPr>
      </w:pPr>
    </w:p>
    <w:p w14:paraId="306639D7" w14:textId="77777777" w:rsidR="007F2429" w:rsidRDefault="00D927F8">
      <w:pPr>
        <w:pStyle w:val="BodyText"/>
        <w:spacing w:before="100" w:line="480" w:lineRule="auto"/>
        <w:ind w:left="100"/>
        <w:rPr>
          <w:rFonts w:ascii="Courier New"/>
        </w:rPr>
      </w:pPr>
      <w:r>
        <w:rPr>
          <w:rFonts w:ascii="Courier New"/>
        </w:rPr>
        <w:t>reporting of performance data through other projects or</w:t>
      </w:r>
      <w:r>
        <w:rPr>
          <w:rFonts w:ascii="Courier New"/>
          <w:spacing w:val="-55"/>
        </w:rPr>
        <w:t xml:space="preserve"> </w:t>
      </w:r>
      <w:r>
        <w:rPr>
          <w:rFonts w:ascii="Courier New"/>
        </w:rPr>
        <w:t>research, they should provide other evidence of their capacity to successfully carry out data collection and reporting for their proposed project.</w:t>
      </w:r>
    </w:p>
    <w:p w14:paraId="306639D8" w14:textId="77777777" w:rsidR="007F2429" w:rsidRDefault="00D927F8" w:rsidP="00D927F8">
      <w:pPr>
        <w:pStyle w:val="ListParagraph"/>
        <w:numPr>
          <w:ilvl w:val="0"/>
          <w:numId w:val="51"/>
        </w:numPr>
        <w:tabs>
          <w:tab w:val="left" w:pos="964"/>
          <w:tab w:val="left" w:pos="965"/>
        </w:tabs>
        <w:spacing w:line="271" w:lineRule="exact"/>
        <w:ind w:left="964" w:hanging="865"/>
        <w:rPr>
          <w:rFonts w:ascii="Courier New"/>
          <w:sz w:val="24"/>
        </w:rPr>
      </w:pPr>
      <w:r>
        <w:rPr>
          <w:rFonts w:ascii="Courier New"/>
          <w:sz w:val="24"/>
        </w:rPr>
        <w:t>Other</w:t>
      </w:r>
      <w:r>
        <w:rPr>
          <w:rFonts w:ascii="Courier New"/>
          <w:spacing w:val="-2"/>
          <w:sz w:val="24"/>
        </w:rPr>
        <w:t xml:space="preserve"> </w:t>
      </w:r>
      <w:r>
        <w:rPr>
          <w:rFonts w:ascii="Courier New"/>
          <w:sz w:val="24"/>
        </w:rPr>
        <w:t>Information</w:t>
      </w:r>
    </w:p>
    <w:p w14:paraId="306639D9" w14:textId="77777777" w:rsidR="007F2429" w:rsidRDefault="007F2429">
      <w:pPr>
        <w:pStyle w:val="BodyText"/>
        <w:spacing w:before="1"/>
        <w:rPr>
          <w:rFonts w:ascii="Courier New"/>
        </w:rPr>
      </w:pPr>
    </w:p>
    <w:p w14:paraId="306639DA" w14:textId="77777777" w:rsidR="007F2429" w:rsidRDefault="00D927F8">
      <w:pPr>
        <w:pStyle w:val="BodyText"/>
        <w:tabs>
          <w:tab w:val="left" w:pos="2980"/>
        </w:tabs>
        <w:spacing w:before="1" w:line="480" w:lineRule="auto"/>
        <w:ind w:left="100" w:right="118"/>
        <w:rPr>
          <w:rFonts w:ascii="Courier New"/>
        </w:rPr>
      </w:pPr>
      <w:r>
        <w:rPr>
          <w:rFonts w:ascii="Courier New"/>
          <w:u w:val="single"/>
        </w:rPr>
        <w:t>Accessible</w:t>
      </w:r>
      <w:r>
        <w:rPr>
          <w:rFonts w:ascii="Courier New"/>
          <w:spacing w:val="-9"/>
          <w:u w:val="single"/>
        </w:rPr>
        <w:t xml:space="preserve"> </w:t>
      </w:r>
      <w:r>
        <w:rPr>
          <w:rFonts w:ascii="Courier New"/>
          <w:u w:val="single"/>
        </w:rPr>
        <w:t>Format</w:t>
      </w:r>
      <w:r>
        <w:rPr>
          <w:rFonts w:ascii="Courier New"/>
        </w:rPr>
        <w:t>:</w:t>
      </w:r>
      <w:r>
        <w:rPr>
          <w:rFonts w:ascii="Courier New"/>
        </w:rPr>
        <w:tab/>
        <w:t>Individuals with disabilities can obtain</w:t>
      </w:r>
      <w:r>
        <w:rPr>
          <w:rFonts w:ascii="Courier New"/>
          <w:spacing w:val="-38"/>
        </w:rPr>
        <w:t xml:space="preserve"> </w:t>
      </w:r>
      <w:r>
        <w:rPr>
          <w:rFonts w:ascii="Courier New"/>
        </w:rPr>
        <w:t>this document and a copy of the application package in an accessible format (e.g., braille, large print, audiotape, or compact disc) on request to the program contact person listed under FOR</w:t>
      </w:r>
      <w:r>
        <w:rPr>
          <w:rFonts w:ascii="Courier New"/>
          <w:spacing w:val="-54"/>
        </w:rPr>
        <w:t xml:space="preserve"> </w:t>
      </w:r>
      <w:r>
        <w:rPr>
          <w:rFonts w:ascii="Courier New"/>
        </w:rPr>
        <w:t>FURTHER INFORMATION</w:t>
      </w:r>
      <w:r>
        <w:rPr>
          <w:rFonts w:ascii="Courier New"/>
          <w:spacing w:val="-2"/>
        </w:rPr>
        <w:t xml:space="preserve"> </w:t>
      </w:r>
      <w:r>
        <w:rPr>
          <w:rFonts w:ascii="Courier New"/>
        </w:rPr>
        <w:t>CONTACT.</w:t>
      </w:r>
    </w:p>
    <w:p w14:paraId="306639DB" w14:textId="77777777" w:rsidR="007F2429" w:rsidRDefault="00D927F8">
      <w:pPr>
        <w:pStyle w:val="BodyText"/>
        <w:tabs>
          <w:tab w:val="left" w:pos="5428"/>
        </w:tabs>
        <w:spacing w:line="270" w:lineRule="exact"/>
        <w:ind w:left="100"/>
        <w:rPr>
          <w:rFonts w:ascii="Courier New"/>
        </w:rPr>
      </w:pPr>
      <w:r>
        <w:rPr>
          <w:rFonts w:ascii="Courier New"/>
          <w:u w:val="single"/>
        </w:rPr>
        <w:t>Electronic Access to</w:t>
      </w:r>
      <w:r>
        <w:rPr>
          <w:rFonts w:ascii="Courier New"/>
          <w:spacing w:val="-19"/>
          <w:u w:val="single"/>
        </w:rPr>
        <w:t xml:space="preserve"> </w:t>
      </w:r>
      <w:r>
        <w:rPr>
          <w:rFonts w:ascii="Courier New"/>
          <w:u w:val="single"/>
        </w:rPr>
        <w:t>This</w:t>
      </w:r>
      <w:r>
        <w:rPr>
          <w:rFonts w:ascii="Courier New"/>
          <w:spacing w:val="-6"/>
          <w:u w:val="single"/>
        </w:rPr>
        <w:t xml:space="preserve"> </w:t>
      </w:r>
      <w:r>
        <w:rPr>
          <w:rFonts w:ascii="Courier New"/>
          <w:u w:val="single"/>
        </w:rPr>
        <w:t>Document</w:t>
      </w:r>
      <w:r>
        <w:rPr>
          <w:rFonts w:ascii="Courier New"/>
        </w:rPr>
        <w:t>:</w:t>
      </w:r>
      <w:r>
        <w:rPr>
          <w:rFonts w:ascii="Courier New"/>
        </w:rPr>
        <w:tab/>
        <w:t>The official version of</w:t>
      </w:r>
      <w:r>
        <w:rPr>
          <w:rFonts w:ascii="Courier New"/>
          <w:spacing w:val="-20"/>
        </w:rPr>
        <w:t xml:space="preserve"> </w:t>
      </w:r>
      <w:r>
        <w:rPr>
          <w:rFonts w:ascii="Courier New"/>
        </w:rPr>
        <w:t>this</w:t>
      </w:r>
    </w:p>
    <w:p w14:paraId="306639DC" w14:textId="77777777" w:rsidR="007F2429" w:rsidRDefault="007F2429">
      <w:pPr>
        <w:pStyle w:val="BodyText"/>
        <w:spacing w:before="2"/>
        <w:rPr>
          <w:rFonts w:ascii="Courier New"/>
          <w:sz w:val="15"/>
        </w:rPr>
      </w:pPr>
    </w:p>
    <w:p w14:paraId="306639DD" w14:textId="77777777" w:rsidR="007F2429" w:rsidRDefault="00D927F8">
      <w:pPr>
        <w:pStyle w:val="BodyText"/>
        <w:tabs>
          <w:tab w:val="left" w:pos="3556"/>
          <w:tab w:val="left" w:pos="7155"/>
          <w:tab w:val="left" w:pos="8883"/>
        </w:tabs>
        <w:spacing w:before="101" w:line="480" w:lineRule="auto"/>
        <w:ind w:left="100" w:right="118"/>
        <w:rPr>
          <w:rFonts w:ascii="Courier New"/>
        </w:rPr>
      </w:pPr>
      <w:r>
        <w:rPr>
          <w:rFonts w:ascii="Courier New"/>
        </w:rPr>
        <w:t>document is the document published in the</w:t>
      </w:r>
      <w:r>
        <w:rPr>
          <w:rFonts w:ascii="Courier New"/>
          <w:spacing w:val="-40"/>
        </w:rPr>
        <w:t xml:space="preserve"> </w:t>
      </w:r>
      <w:r>
        <w:rPr>
          <w:rFonts w:ascii="Courier New"/>
          <w:i/>
        </w:rPr>
        <w:t>Federal</w:t>
      </w:r>
      <w:r>
        <w:rPr>
          <w:rFonts w:ascii="Courier New"/>
          <w:i/>
          <w:spacing w:val="-5"/>
        </w:rPr>
        <w:t xml:space="preserve"> </w:t>
      </w:r>
      <w:r>
        <w:rPr>
          <w:rFonts w:ascii="Courier New"/>
          <w:i/>
        </w:rPr>
        <w:t>Register</w:t>
      </w:r>
      <w:r>
        <w:rPr>
          <w:rFonts w:ascii="Courier New"/>
        </w:rPr>
        <w:t>.</w:t>
      </w:r>
      <w:r>
        <w:rPr>
          <w:rFonts w:ascii="Courier New"/>
        </w:rPr>
        <w:tab/>
        <w:t xml:space="preserve">You may access the official edition of the </w:t>
      </w:r>
      <w:r>
        <w:rPr>
          <w:rFonts w:ascii="Courier New"/>
          <w:i/>
        </w:rPr>
        <w:t xml:space="preserve">Federal Register </w:t>
      </w:r>
      <w:r>
        <w:rPr>
          <w:rFonts w:ascii="Courier New"/>
        </w:rPr>
        <w:t>and the Code of Federal Regulations</w:t>
      </w:r>
      <w:r>
        <w:rPr>
          <w:rFonts w:ascii="Courier New"/>
          <w:spacing w:val="-29"/>
        </w:rPr>
        <w:t xml:space="preserve"> </w:t>
      </w:r>
      <w:r>
        <w:rPr>
          <w:rFonts w:ascii="Courier New"/>
        </w:rPr>
        <w:t>at</w:t>
      </w:r>
      <w:hyperlink r:id="rId21">
        <w:r>
          <w:rPr>
            <w:rFonts w:ascii="Courier New"/>
            <w:spacing w:val="-7"/>
          </w:rPr>
          <w:t xml:space="preserve"> </w:t>
        </w:r>
        <w:r>
          <w:rPr>
            <w:rFonts w:ascii="Courier New"/>
          </w:rPr>
          <w:t>www.govinfo.gov.</w:t>
        </w:r>
      </w:hyperlink>
      <w:r>
        <w:rPr>
          <w:rFonts w:ascii="Courier New"/>
        </w:rPr>
        <w:tab/>
        <w:t xml:space="preserve">At this site you can view this document, as well as all other documents of this Department published in the </w:t>
      </w:r>
      <w:r>
        <w:rPr>
          <w:rFonts w:ascii="Courier New"/>
          <w:i/>
        </w:rPr>
        <w:t>Federal Register</w:t>
      </w:r>
      <w:r>
        <w:rPr>
          <w:rFonts w:ascii="Courier New"/>
        </w:rPr>
        <w:t>, in text or</w:t>
      </w:r>
      <w:r>
        <w:rPr>
          <w:rFonts w:ascii="Courier New"/>
          <w:spacing w:val="-55"/>
        </w:rPr>
        <w:t xml:space="preserve"> </w:t>
      </w:r>
      <w:r>
        <w:rPr>
          <w:rFonts w:ascii="Courier New"/>
        </w:rPr>
        <w:t>Portable Document</w:t>
      </w:r>
      <w:r>
        <w:rPr>
          <w:rFonts w:ascii="Courier New"/>
          <w:spacing w:val="-7"/>
        </w:rPr>
        <w:t xml:space="preserve"> </w:t>
      </w:r>
      <w:r>
        <w:rPr>
          <w:rFonts w:ascii="Courier New"/>
        </w:rPr>
        <w:t>Format</w:t>
      </w:r>
      <w:r>
        <w:rPr>
          <w:rFonts w:ascii="Courier New"/>
          <w:spacing w:val="-7"/>
        </w:rPr>
        <w:t xml:space="preserve"> </w:t>
      </w:r>
      <w:r>
        <w:rPr>
          <w:rFonts w:ascii="Courier New"/>
        </w:rPr>
        <w:t>(PDF).</w:t>
      </w:r>
      <w:r>
        <w:rPr>
          <w:rFonts w:ascii="Courier New"/>
        </w:rPr>
        <w:tab/>
        <w:t>To use PDF you must have Adobe Acrobat Reader, which is available free at the</w:t>
      </w:r>
      <w:r>
        <w:rPr>
          <w:rFonts w:ascii="Courier New"/>
          <w:spacing w:val="-15"/>
        </w:rPr>
        <w:t xml:space="preserve"> </w:t>
      </w:r>
      <w:r>
        <w:rPr>
          <w:rFonts w:ascii="Courier New"/>
        </w:rPr>
        <w:t>site.</w:t>
      </w:r>
    </w:p>
    <w:p w14:paraId="306639DE" w14:textId="77777777" w:rsidR="007F2429" w:rsidRDefault="00D927F8">
      <w:pPr>
        <w:pStyle w:val="BodyText"/>
        <w:spacing w:line="480" w:lineRule="auto"/>
        <w:ind w:left="100" w:right="98" w:firstLine="720"/>
        <w:rPr>
          <w:rFonts w:ascii="Courier New"/>
        </w:rPr>
      </w:pPr>
      <w:r>
        <w:rPr>
          <w:rFonts w:ascii="Courier New"/>
        </w:rPr>
        <w:t xml:space="preserve">You may also access documents of the Department published in the </w:t>
      </w:r>
      <w:r>
        <w:rPr>
          <w:rFonts w:ascii="Courier New"/>
          <w:i/>
        </w:rPr>
        <w:t xml:space="preserve">Federal Register </w:t>
      </w:r>
      <w:r>
        <w:rPr>
          <w:rFonts w:ascii="Courier New"/>
        </w:rPr>
        <w:t>by using the article</w:t>
      </w:r>
    </w:p>
    <w:p w14:paraId="306639DF" w14:textId="77777777" w:rsidR="007F2429" w:rsidRDefault="007F2429">
      <w:pPr>
        <w:spacing w:line="480" w:lineRule="auto"/>
        <w:rPr>
          <w:rFonts w:ascii="Courier New"/>
        </w:rPr>
        <w:sectPr w:rsidR="007F2429">
          <w:pgSz w:w="12240" w:h="15840"/>
          <w:pgMar w:top="1300" w:right="1460" w:bottom="980" w:left="1200" w:header="0" w:footer="734" w:gutter="0"/>
          <w:cols w:space="720"/>
        </w:sectPr>
      </w:pPr>
    </w:p>
    <w:p w14:paraId="306639E0" w14:textId="77777777" w:rsidR="007F2429" w:rsidRDefault="00D927F8">
      <w:pPr>
        <w:pStyle w:val="BodyText"/>
        <w:tabs>
          <w:tab w:val="left" w:pos="6435"/>
        </w:tabs>
        <w:spacing w:before="81" w:line="480" w:lineRule="auto"/>
        <w:ind w:left="100" w:right="118"/>
        <w:rPr>
          <w:rFonts w:ascii="Courier New"/>
        </w:rPr>
      </w:pPr>
      <w:r>
        <w:rPr>
          <w:rFonts w:ascii="Courier New"/>
        </w:rPr>
        <w:t>search feature</w:t>
      </w:r>
      <w:r>
        <w:rPr>
          <w:rFonts w:ascii="Courier New"/>
          <w:spacing w:val="-20"/>
        </w:rPr>
        <w:t xml:space="preserve"> </w:t>
      </w:r>
      <w:r>
        <w:rPr>
          <w:rFonts w:ascii="Courier New"/>
        </w:rPr>
        <w:t>at</w:t>
      </w:r>
      <w:hyperlink r:id="rId22">
        <w:r>
          <w:rPr>
            <w:rFonts w:ascii="Courier New"/>
            <w:spacing w:val="-10"/>
          </w:rPr>
          <w:t xml:space="preserve"> </w:t>
        </w:r>
        <w:r>
          <w:rPr>
            <w:rFonts w:ascii="Courier New"/>
          </w:rPr>
          <w:t>www.federalregister.gov.</w:t>
        </w:r>
      </w:hyperlink>
      <w:r>
        <w:rPr>
          <w:rFonts w:ascii="Courier New"/>
        </w:rPr>
        <w:tab/>
        <w:t>Specifically, through the advanced search feature at this site, you can limit your search to documents published by the</w:t>
      </w:r>
      <w:r>
        <w:rPr>
          <w:rFonts w:ascii="Courier New"/>
          <w:spacing w:val="-15"/>
        </w:rPr>
        <w:t xml:space="preserve"> </w:t>
      </w:r>
      <w:r>
        <w:rPr>
          <w:rFonts w:ascii="Courier New"/>
        </w:rPr>
        <w:t>Department.</w:t>
      </w:r>
      <w:r>
        <w:rPr>
          <w:rFonts w:ascii="Courier New"/>
          <w:u w:val="single"/>
        </w:rPr>
        <w:t xml:space="preserve"> </w:t>
      </w:r>
    </w:p>
    <w:p w14:paraId="306639E1" w14:textId="77777777" w:rsidR="007F2429" w:rsidRDefault="00D927F8">
      <w:pPr>
        <w:pStyle w:val="BodyText"/>
        <w:spacing w:line="270" w:lineRule="exact"/>
        <w:ind w:left="100"/>
        <w:rPr>
          <w:rFonts w:ascii="Courier New"/>
        </w:rPr>
      </w:pPr>
      <w:r>
        <w:rPr>
          <w:rFonts w:ascii="Courier New"/>
        </w:rPr>
        <w:t>Dated:</w:t>
      </w:r>
    </w:p>
    <w:p w14:paraId="306639E2" w14:textId="77777777" w:rsidR="007F2429" w:rsidRDefault="007F2429">
      <w:pPr>
        <w:pStyle w:val="BodyText"/>
        <w:rPr>
          <w:rFonts w:ascii="Courier New"/>
          <w:sz w:val="20"/>
        </w:rPr>
      </w:pPr>
    </w:p>
    <w:p w14:paraId="306639E3" w14:textId="77777777" w:rsidR="007F2429" w:rsidRDefault="007F2429">
      <w:pPr>
        <w:pStyle w:val="BodyText"/>
        <w:rPr>
          <w:rFonts w:ascii="Courier New"/>
          <w:sz w:val="20"/>
        </w:rPr>
      </w:pPr>
    </w:p>
    <w:p w14:paraId="306639E4" w14:textId="6E12ACAC" w:rsidR="007F2429" w:rsidRDefault="00D927F8">
      <w:pPr>
        <w:pStyle w:val="BodyText"/>
        <w:spacing w:before="2"/>
        <w:rPr>
          <w:rFonts w:ascii="Courier New"/>
          <w:sz w:val="27"/>
        </w:rPr>
      </w:pPr>
      <w:r>
        <w:rPr>
          <w:noProof/>
          <w:lang w:bidi="ar-SA"/>
        </w:rPr>
        <mc:AlternateContent>
          <mc:Choice Requires="wps">
            <w:drawing>
              <wp:anchor distT="0" distB="0" distL="0" distR="0" simplePos="0" relativeHeight="251660288" behindDoc="1" locked="0" layoutInCell="1" allowOverlap="1" wp14:anchorId="306643DC" wp14:editId="386AA397">
                <wp:simplePos x="0" y="0"/>
                <wp:positionH relativeFrom="page">
                  <wp:posOffset>3569335</wp:posOffset>
                </wp:positionH>
                <wp:positionV relativeFrom="paragraph">
                  <wp:posOffset>223520</wp:posOffset>
                </wp:positionV>
                <wp:extent cx="2651760" cy="1270"/>
                <wp:effectExtent l="0" t="0" r="0" b="0"/>
                <wp:wrapTopAndBottom/>
                <wp:docPr id="13" name="Freeform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1760" cy="1270"/>
                        </a:xfrm>
                        <a:custGeom>
                          <a:avLst/>
                          <a:gdLst>
                            <a:gd name="T0" fmla="+- 0 5621 5621"/>
                            <a:gd name="T1" fmla="*/ T0 w 4176"/>
                            <a:gd name="T2" fmla="+- 0 9797 5621"/>
                            <a:gd name="T3" fmla="*/ T2 w 4176"/>
                          </a:gdLst>
                          <a:ahLst/>
                          <a:cxnLst>
                            <a:cxn ang="0">
                              <a:pos x="T1" y="0"/>
                            </a:cxn>
                            <a:cxn ang="0">
                              <a:pos x="T3" y="0"/>
                            </a:cxn>
                          </a:cxnLst>
                          <a:rect l="0" t="0" r="r" b="b"/>
                          <a:pathLst>
                            <a:path w="4176">
                              <a:moveTo>
                                <a:pt x="0" y="0"/>
                              </a:moveTo>
                              <a:lnTo>
                                <a:pt x="4176"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9570C" id="Freeform 512" o:spid="_x0000_s1026" style="position:absolute;margin-left:281.05pt;margin-top:17.6pt;width:208.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" path="m,l4176,e" filled="f" strokeweight=".17356mm">
                <v:path arrowok="t" o:connecttype="custom" o:connectlocs="0,0;2651760,0" o:connectangles="0,0"/>
                <w10:wrap type="topAndBottom" anchorx="page"/>
              </v:shape>
            </w:pict>
          </mc:Fallback>
        </mc:AlternateContent>
      </w:r>
    </w:p>
    <w:p w14:paraId="306639E5" w14:textId="77777777" w:rsidR="007F2429" w:rsidRDefault="00D927F8">
      <w:pPr>
        <w:pStyle w:val="BodyText"/>
        <w:spacing w:line="248" w:lineRule="exact"/>
        <w:ind w:left="4420"/>
        <w:rPr>
          <w:rFonts w:ascii="Courier New"/>
        </w:rPr>
      </w:pPr>
      <w:r>
        <w:rPr>
          <w:rFonts w:ascii="Courier New"/>
        </w:rPr>
        <w:t>Frank T. Brogan,</w:t>
      </w:r>
    </w:p>
    <w:p w14:paraId="306639E6" w14:textId="77777777" w:rsidR="007F2429" w:rsidRDefault="00D927F8">
      <w:pPr>
        <w:ind w:left="4420" w:right="243"/>
        <w:rPr>
          <w:rFonts w:ascii="Courier New"/>
          <w:i/>
          <w:sz w:val="24"/>
        </w:rPr>
      </w:pPr>
      <w:r>
        <w:rPr>
          <w:rFonts w:ascii="Courier New"/>
          <w:i/>
          <w:sz w:val="24"/>
        </w:rPr>
        <w:t>Assistant Secretary for Elementary and Secondary Education.</w:t>
      </w:r>
    </w:p>
    <w:p w14:paraId="306639E7" w14:textId="77777777" w:rsidR="007F2429" w:rsidRDefault="007F2429">
      <w:pPr>
        <w:rPr>
          <w:rFonts w:ascii="Courier New"/>
          <w:sz w:val="24"/>
        </w:rPr>
        <w:sectPr w:rsidR="007F2429">
          <w:pgSz w:w="12240" w:h="15840"/>
          <w:pgMar w:top="1300" w:right="1460" w:bottom="980" w:left="1200" w:header="0" w:footer="734" w:gutter="0"/>
          <w:cols w:space="720"/>
        </w:sectPr>
      </w:pPr>
    </w:p>
    <w:p w14:paraId="306639E8" w14:textId="77777777" w:rsidR="007F2429" w:rsidRDefault="00D927F8">
      <w:pPr>
        <w:pStyle w:val="Heading2"/>
        <w:ind w:left="762"/>
      </w:pPr>
      <w:bookmarkStart w:id="2" w:name="Program_Statute"/>
      <w:bookmarkEnd w:id="2"/>
      <w:r>
        <w:t>Program Statute</w:t>
      </w:r>
    </w:p>
    <w:p w14:paraId="306639E9" w14:textId="77777777" w:rsidR="007F2429" w:rsidRDefault="007F2429">
      <w:pPr>
        <w:pStyle w:val="BodyText"/>
        <w:rPr>
          <w:b/>
          <w:sz w:val="31"/>
        </w:rPr>
      </w:pPr>
    </w:p>
    <w:p w14:paraId="306639EA" w14:textId="77777777" w:rsidR="007F2429" w:rsidRDefault="00D927F8">
      <w:pPr>
        <w:pStyle w:val="BodyText"/>
        <w:ind w:left="100"/>
      </w:pPr>
      <w:r>
        <w:t>ESEA Section 4304</w:t>
      </w:r>
    </w:p>
    <w:p w14:paraId="306639EB" w14:textId="77777777" w:rsidR="007F2429" w:rsidRDefault="00D927F8" w:rsidP="00D927F8">
      <w:pPr>
        <w:pStyle w:val="ListParagraph"/>
        <w:numPr>
          <w:ilvl w:val="0"/>
          <w:numId w:val="34"/>
        </w:numPr>
        <w:tabs>
          <w:tab w:val="left" w:pos="1820"/>
        </w:tabs>
        <w:spacing w:before="3"/>
        <w:ind w:hanging="313"/>
        <w:rPr>
          <w:sz w:val="24"/>
        </w:rPr>
      </w:pPr>
      <w:r>
        <w:rPr>
          <w:sz w:val="24"/>
        </w:rPr>
        <w:t>GRANTS TO ELIGIBLE</w:t>
      </w:r>
      <w:r>
        <w:rPr>
          <w:spacing w:val="-7"/>
          <w:sz w:val="24"/>
        </w:rPr>
        <w:t xml:space="preserve"> </w:t>
      </w:r>
      <w:r>
        <w:rPr>
          <w:sz w:val="24"/>
        </w:rPr>
        <w:t>ENTITIES.—</w:t>
      </w:r>
    </w:p>
    <w:p w14:paraId="306639EC" w14:textId="77777777" w:rsidR="007F2429" w:rsidRDefault="007F2429">
      <w:pPr>
        <w:pStyle w:val="BodyText"/>
        <w:rPr>
          <w:sz w:val="21"/>
        </w:rPr>
      </w:pPr>
    </w:p>
    <w:p w14:paraId="306639ED" w14:textId="77777777" w:rsidR="007F2429" w:rsidRDefault="00D927F8" w:rsidP="00D927F8">
      <w:pPr>
        <w:pStyle w:val="ListParagraph"/>
        <w:numPr>
          <w:ilvl w:val="1"/>
          <w:numId w:val="34"/>
        </w:numPr>
        <w:tabs>
          <w:tab w:val="left" w:pos="2220"/>
        </w:tabs>
        <w:spacing w:before="1" w:line="276" w:lineRule="auto"/>
        <w:ind w:right="329"/>
        <w:jc w:val="both"/>
        <w:rPr>
          <w:sz w:val="24"/>
        </w:rPr>
      </w:pPr>
      <w:r>
        <w:rPr>
          <w:sz w:val="24"/>
        </w:rPr>
        <w:t>IN</w:t>
      </w:r>
      <w:r>
        <w:rPr>
          <w:spacing w:val="-13"/>
          <w:sz w:val="24"/>
        </w:rPr>
        <w:t xml:space="preserve"> </w:t>
      </w:r>
      <w:r>
        <w:rPr>
          <w:sz w:val="24"/>
        </w:rPr>
        <w:t>GENERAL.—From</w:t>
      </w:r>
      <w:r>
        <w:rPr>
          <w:spacing w:val="-14"/>
          <w:sz w:val="24"/>
        </w:rPr>
        <w:t xml:space="preserve"> </w:t>
      </w:r>
      <w:r>
        <w:rPr>
          <w:sz w:val="24"/>
        </w:rPr>
        <w:t>the</w:t>
      </w:r>
      <w:r>
        <w:rPr>
          <w:spacing w:val="-15"/>
          <w:sz w:val="24"/>
        </w:rPr>
        <w:t xml:space="preserve"> </w:t>
      </w:r>
      <w:r>
        <w:rPr>
          <w:sz w:val="24"/>
        </w:rPr>
        <w:t>amount</w:t>
      </w:r>
      <w:r>
        <w:rPr>
          <w:spacing w:val="-14"/>
          <w:sz w:val="24"/>
        </w:rPr>
        <w:t xml:space="preserve"> </w:t>
      </w:r>
      <w:r>
        <w:rPr>
          <w:sz w:val="24"/>
        </w:rPr>
        <w:t>reserved</w:t>
      </w:r>
      <w:r>
        <w:rPr>
          <w:spacing w:val="-12"/>
          <w:sz w:val="24"/>
        </w:rPr>
        <w:t xml:space="preserve"> </w:t>
      </w:r>
      <w:r>
        <w:rPr>
          <w:sz w:val="24"/>
        </w:rPr>
        <w:t>under</w:t>
      </w:r>
      <w:r>
        <w:rPr>
          <w:spacing w:val="-13"/>
          <w:sz w:val="24"/>
        </w:rPr>
        <w:t xml:space="preserve"> </w:t>
      </w:r>
      <w:r>
        <w:rPr>
          <w:sz w:val="24"/>
        </w:rPr>
        <w:t>section</w:t>
      </w:r>
      <w:r>
        <w:rPr>
          <w:spacing w:val="-14"/>
          <w:sz w:val="24"/>
        </w:rPr>
        <w:t xml:space="preserve"> </w:t>
      </w:r>
      <w:r>
        <w:rPr>
          <w:sz w:val="24"/>
        </w:rPr>
        <w:t>4302(b)(1),</w:t>
      </w:r>
      <w:r>
        <w:rPr>
          <w:spacing w:val="-14"/>
          <w:sz w:val="24"/>
        </w:rPr>
        <w:t xml:space="preserve"> </w:t>
      </w:r>
      <w:r>
        <w:rPr>
          <w:sz w:val="24"/>
        </w:rPr>
        <w:t>the Secretary shall use not less than 50 percent to award, on a Competitive Preference Priority basis, not less than 3 grants to eligible entities that have</w:t>
      </w:r>
      <w:r>
        <w:rPr>
          <w:spacing w:val="-7"/>
          <w:sz w:val="24"/>
        </w:rPr>
        <w:t xml:space="preserve"> </w:t>
      </w:r>
      <w:r>
        <w:rPr>
          <w:sz w:val="24"/>
        </w:rPr>
        <w:t>the</w:t>
      </w:r>
      <w:r>
        <w:rPr>
          <w:spacing w:val="-5"/>
          <w:sz w:val="24"/>
        </w:rPr>
        <w:t xml:space="preserve"> </w:t>
      </w:r>
      <w:r>
        <w:rPr>
          <w:sz w:val="24"/>
        </w:rPr>
        <w:t>highest-quality</w:t>
      </w:r>
      <w:r>
        <w:rPr>
          <w:spacing w:val="-9"/>
          <w:sz w:val="24"/>
        </w:rPr>
        <w:t xml:space="preserve"> </w:t>
      </w:r>
      <w:r>
        <w:rPr>
          <w:sz w:val="24"/>
        </w:rPr>
        <w:t>applications</w:t>
      </w:r>
      <w:r>
        <w:rPr>
          <w:spacing w:val="-5"/>
          <w:sz w:val="24"/>
        </w:rPr>
        <w:t xml:space="preserve"> </w:t>
      </w:r>
      <w:r>
        <w:rPr>
          <w:sz w:val="24"/>
        </w:rPr>
        <w:t>approved</w:t>
      </w:r>
      <w:r>
        <w:rPr>
          <w:spacing w:val="-6"/>
          <w:sz w:val="24"/>
        </w:rPr>
        <w:t xml:space="preserve"> </w:t>
      </w:r>
      <w:r>
        <w:rPr>
          <w:sz w:val="24"/>
        </w:rPr>
        <w:t>under</w:t>
      </w:r>
      <w:r>
        <w:rPr>
          <w:spacing w:val="-7"/>
          <w:sz w:val="24"/>
        </w:rPr>
        <w:t xml:space="preserve"> </w:t>
      </w:r>
      <w:r>
        <w:rPr>
          <w:sz w:val="24"/>
        </w:rPr>
        <w:t>subsection</w:t>
      </w:r>
      <w:r>
        <w:rPr>
          <w:spacing w:val="-5"/>
          <w:sz w:val="24"/>
        </w:rPr>
        <w:t xml:space="preserve"> </w:t>
      </w:r>
      <w:r>
        <w:rPr>
          <w:sz w:val="24"/>
        </w:rPr>
        <w:t>(d),</w:t>
      </w:r>
      <w:r>
        <w:rPr>
          <w:spacing w:val="-4"/>
          <w:sz w:val="24"/>
        </w:rPr>
        <w:t xml:space="preserve"> </w:t>
      </w:r>
      <w:r>
        <w:rPr>
          <w:sz w:val="24"/>
        </w:rPr>
        <w:t>after considering the diversity of such applications, to demonstrate innovative methods of helping charter schools to address the cost of acquiring, constructing, and renovating facilities by enhancing the availability of loans or bond</w:t>
      </w:r>
      <w:r>
        <w:rPr>
          <w:spacing w:val="-7"/>
          <w:sz w:val="24"/>
        </w:rPr>
        <w:t xml:space="preserve"> </w:t>
      </w:r>
      <w:r>
        <w:rPr>
          <w:sz w:val="24"/>
        </w:rPr>
        <w:t>financing.</w:t>
      </w:r>
    </w:p>
    <w:p w14:paraId="306639EE" w14:textId="77777777" w:rsidR="007F2429" w:rsidRDefault="00D927F8" w:rsidP="00D927F8">
      <w:pPr>
        <w:pStyle w:val="ListParagraph"/>
        <w:numPr>
          <w:ilvl w:val="1"/>
          <w:numId w:val="34"/>
        </w:numPr>
        <w:tabs>
          <w:tab w:val="left" w:pos="2220"/>
        </w:tabs>
        <w:spacing w:before="199" w:line="280" w:lineRule="auto"/>
        <w:ind w:right="332"/>
        <w:jc w:val="both"/>
        <w:rPr>
          <w:sz w:val="24"/>
        </w:rPr>
      </w:pPr>
      <w:r>
        <w:rPr>
          <w:sz w:val="24"/>
        </w:rPr>
        <w:t>ELIGIBLE ENTITY DEFINED.—For the purposes of this section, the term ‘‘eligible entity’’</w:t>
      </w:r>
      <w:r>
        <w:rPr>
          <w:spacing w:val="-8"/>
          <w:sz w:val="24"/>
        </w:rPr>
        <w:t xml:space="preserve"> </w:t>
      </w:r>
      <w:r>
        <w:rPr>
          <w:sz w:val="24"/>
        </w:rPr>
        <w:t>means—</w:t>
      </w:r>
    </w:p>
    <w:p w14:paraId="306639EF" w14:textId="77777777" w:rsidR="007F2429" w:rsidRDefault="00D927F8" w:rsidP="00D927F8">
      <w:pPr>
        <w:pStyle w:val="ListParagraph"/>
        <w:numPr>
          <w:ilvl w:val="2"/>
          <w:numId w:val="34"/>
        </w:numPr>
        <w:tabs>
          <w:tab w:val="left" w:pos="2619"/>
        </w:tabs>
        <w:spacing w:before="187"/>
        <w:ind w:hanging="385"/>
        <w:rPr>
          <w:sz w:val="24"/>
        </w:rPr>
      </w:pPr>
      <w:r>
        <w:rPr>
          <w:sz w:val="24"/>
        </w:rPr>
        <w:t>a public entity, such as a State or local governmental</w:t>
      </w:r>
      <w:r>
        <w:rPr>
          <w:spacing w:val="-18"/>
          <w:sz w:val="24"/>
        </w:rPr>
        <w:t xml:space="preserve"> </w:t>
      </w:r>
      <w:r>
        <w:rPr>
          <w:sz w:val="24"/>
        </w:rPr>
        <w:t>entity;</w:t>
      </w:r>
    </w:p>
    <w:p w14:paraId="306639F0" w14:textId="77777777" w:rsidR="007F2429" w:rsidRDefault="007F2429">
      <w:pPr>
        <w:pStyle w:val="BodyText"/>
        <w:spacing w:before="10"/>
        <w:rPr>
          <w:sz w:val="20"/>
        </w:rPr>
      </w:pPr>
    </w:p>
    <w:p w14:paraId="306639F1" w14:textId="77777777" w:rsidR="007F2429" w:rsidRDefault="00D927F8" w:rsidP="00D927F8">
      <w:pPr>
        <w:pStyle w:val="ListParagraph"/>
        <w:numPr>
          <w:ilvl w:val="2"/>
          <w:numId w:val="34"/>
        </w:numPr>
        <w:tabs>
          <w:tab w:val="left" w:pos="2619"/>
        </w:tabs>
        <w:ind w:hanging="385"/>
        <w:rPr>
          <w:sz w:val="24"/>
        </w:rPr>
      </w:pPr>
      <w:r>
        <w:rPr>
          <w:sz w:val="24"/>
        </w:rPr>
        <w:t>a private nonprofit entity;</w:t>
      </w:r>
      <w:r>
        <w:rPr>
          <w:spacing w:val="-8"/>
          <w:sz w:val="24"/>
        </w:rPr>
        <w:t xml:space="preserve"> </w:t>
      </w:r>
      <w:r>
        <w:rPr>
          <w:sz w:val="24"/>
        </w:rPr>
        <w:t>or</w:t>
      </w:r>
    </w:p>
    <w:p w14:paraId="306639F2" w14:textId="77777777" w:rsidR="007F2429" w:rsidRDefault="007F2429">
      <w:pPr>
        <w:pStyle w:val="BodyText"/>
        <w:spacing w:before="10"/>
        <w:rPr>
          <w:sz w:val="20"/>
        </w:rPr>
      </w:pPr>
    </w:p>
    <w:p w14:paraId="306639F3" w14:textId="77777777" w:rsidR="007F2429" w:rsidRDefault="00D927F8" w:rsidP="00D927F8">
      <w:pPr>
        <w:pStyle w:val="ListParagraph"/>
        <w:numPr>
          <w:ilvl w:val="2"/>
          <w:numId w:val="34"/>
        </w:numPr>
        <w:tabs>
          <w:tab w:val="left" w:pos="2619"/>
        </w:tabs>
        <w:ind w:hanging="385"/>
        <w:rPr>
          <w:sz w:val="24"/>
        </w:rPr>
      </w:pPr>
      <w:r>
        <w:rPr>
          <w:sz w:val="24"/>
        </w:rPr>
        <w:t>a consortium of entities described in subparagraphs (A) and</w:t>
      </w:r>
      <w:r>
        <w:rPr>
          <w:spacing w:val="-28"/>
          <w:sz w:val="24"/>
        </w:rPr>
        <w:t xml:space="preserve"> </w:t>
      </w:r>
      <w:r>
        <w:rPr>
          <w:sz w:val="24"/>
        </w:rPr>
        <w:t>(B).</w:t>
      </w:r>
    </w:p>
    <w:p w14:paraId="306639F4" w14:textId="77777777" w:rsidR="007F2429" w:rsidRDefault="007F2429">
      <w:pPr>
        <w:pStyle w:val="BodyText"/>
        <w:spacing w:before="3"/>
        <w:rPr>
          <w:sz w:val="21"/>
        </w:rPr>
      </w:pPr>
    </w:p>
    <w:p w14:paraId="306639F5" w14:textId="77777777" w:rsidR="007F2429" w:rsidRDefault="00D927F8" w:rsidP="00D927F8">
      <w:pPr>
        <w:pStyle w:val="ListParagraph"/>
        <w:numPr>
          <w:ilvl w:val="0"/>
          <w:numId w:val="34"/>
        </w:numPr>
        <w:tabs>
          <w:tab w:val="left" w:pos="1820"/>
        </w:tabs>
        <w:spacing w:line="276" w:lineRule="auto"/>
        <w:ind w:right="328"/>
        <w:jc w:val="both"/>
        <w:rPr>
          <w:sz w:val="24"/>
        </w:rPr>
      </w:pPr>
      <w:r>
        <w:rPr>
          <w:sz w:val="24"/>
        </w:rPr>
        <w:t>GRANTEE SELECTION.—The Secretary shall evaluate each application submitted</w:t>
      </w:r>
      <w:r>
        <w:rPr>
          <w:spacing w:val="-9"/>
          <w:sz w:val="24"/>
        </w:rPr>
        <w:t xml:space="preserve"> </w:t>
      </w:r>
      <w:r>
        <w:rPr>
          <w:sz w:val="24"/>
        </w:rPr>
        <w:t>under</w:t>
      </w:r>
      <w:r>
        <w:rPr>
          <w:spacing w:val="-9"/>
          <w:sz w:val="24"/>
        </w:rPr>
        <w:t xml:space="preserve"> </w:t>
      </w:r>
      <w:r>
        <w:rPr>
          <w:sz w:val="24"/>
        </w:rPr>
        <w:t>subsection</w:t>
      </w:r>
      <w:r>
        <w:rPr>
          <w:spacing w:val="-9"/>
          <w:sz w:val="24"/>
        </w:rPr>
        <w:t xml:space="preserve"> </w:t>
      </w:r>
      <w:r>
        <w:rPr>
          <w:sz w:val="24"/>
        </w:rPr>
        <w:t>(d),</w:t>
      </w:r>
      <w:r>
        <w:rPr>
          <w:spacing w:val="-8"/>
          <w:sz w:val="24"/>
        </w:rPr>
        <w:t xml:space="preserve"> </w:t>
      </w:r>
      <w:r>
        <w:rPr>
          <w:sz w:val="24"/>
        </w:rPr>
        <w:t>and</w:t>
      </w:r>
      <w:r>
        <w:rPr>
          <w:spacing w:val="-9"/>
          <w:sz w:val="24"/>
        </w:rPr>
        <w:t xml:space="preserve"> </w:t>
      </w:r>
      <w:r>
        <w:rPr>
          <w:sz w:val="24"/>
        </w:rPr>
        <w:t>shall</w:t>
      </w:r>
      <w:r>
        <w:rPr>
          <w:spacing w:val="-8"/>
          <w:sz w:val="24"/>
        </w:rPr>
        <w:t xml:space="preserve"> </w:t>
      </w:r>
      <w:r>
        <w:rPr>
          <w:sz w:val="24"/>
        </w:rPr>
        <w:t>determine</w:t>
      </w:r>
      <w:r>
        <w:rPr>
          <w:spacing w:val="-9"/>
          <w:sz w:val="24"/>
        </w:rPr>
        <w:t xml:space="preserve"> </w:t>
      </w:r>
      <w:r>
        <w:rPr>
          <w:sz w:val="24"/>
        </w:rPr>
        <w:t>whether</w:t>
      </w:r>
      <w:r>
        <w:rPr>
          <w:spacing w:val="-9"/>
          <w:sz w:val="24"/>
        </w:rPr>
        <w:t xml:space="preserve"> </w:t>
      </w:r>
      <w:r>
        <w:rPr>
          <w:sz w:val="24"/>
        </w:rPr>
        <w:t>the</w:t>
      </w:r>
      <w:r>
        <w:rPr>
          <w:spacing w:val="-10"/>
          <w:sz w:val="24"/>
        </w:rPr>
        <w:t xml:space="preserve"> </w:t>
      </w:r>
      <w:r>
        <w:rPr>
          <w:sz w:val="24"/>
        </w:rPr>
        <w:t>application</w:t>
      </w:r>
      <w:r>
        <w:rPr>
          <w:spacing w:val="-8"/>
          <w:sz w:val="24"/>
        </w:rPr>
        <w:t xml:space="preserve"> </w:t>
      </w:r>
      <w:r>
        <w:rPr>
          <w:sz w:val="24"/>
        </w:rPr>
        <w:t>is sufficient to merit</w:t>
      </w:r>
      <w:r>
        <w:rPr>
          <w:spacing w:val="-1"/>
          <w:sz w:val="24"/>
        </w:rPr>
        <w:t xml:space="preserve"> </w:t>
      </w:r>
      <w:r>
        <w:rPr>
          <w:sz w:val="24"/>
        </w:rPr>
        <w:t>approval.</w:t>
      </w:r>
    </w:p>
    <w:p w14:paraId="306639F6" w14:textId="77777777" w:rsidR="007F2429" w:rsidRDefault="00D927F8" w:rsidP="00D927F8">
      <w:pPr>
        <w:pStyle w:val="ListParagraph"/>
        <w:numPr>
          <w:ilvl w:val="0"/>
          <w:numId w:val="34"/>
        </w:numPr>
        <w:tabs>
          <w:tab w:val="left" w:pos="1820"/>
        </w:tabs>
        <w:spacing w:before="203" w:line="276" w:lineRule="auto"/>
        <w:ind w:right="327"/>
        <w:jc w:val="both"/>
        <w:rPr>
          <w:sz w:val="24"/>
        </w:rPr>
      </w:pPr>
      <w:r>
        <w:rPr>
          <w:sz w:val="24"/>
        </w:rPr>
        <w:t>GRANT CHARACTERISTICS.—Grants under subsection (a) shall be of sufficient size, scope, and quality so as to ensure an effective demonstration of</w:t>
      </w:r>
      <w:r>
        <w:rPr>
          <w:spacing w:val="-6"/>
          <w:sz w:val="24"/>
        </w:rPr>
        <w:t xml:space="preserve"> </w:t>
      </w:r>
      <w:r>
        <w:rPr>
          <w:sz w:val="24"/>
        </w:rPr>
        <w:t>an</w:t>
      </w:r>
      <w:r>
        <w:rPr>
          <w:spacing w:val="-5"/>
          <w:sz w:val="24"/>
        </w:rPr>
        <w:t xml:space="preserve"> </w:t>
      </w:r>
      <w:r>
        <w:rPr>
          <w:sz w:val="24"/>
        </w:rPr>
        <w:t>innovative</w:t>
      </w:r>
      <w:r>
        <w:rPr>
          <w:spacing w:val="-6"/>
          <w:sz w:val="24"/>
        </w:rPr>
        <w:t xml:space="preserve"> </w:t>
      </w:r>
      <w:r>
        <w:rPr>
          <w:sz w:val="24"/>
        </w:rPr>
        <w:t>means</w:t>
      </w:r>
      <w:r>
        <w:rPr>
          <w:spacing w:val="-3"/>
          <w:sz w:val="24"/>
        </w:rPr>
        <w:t xml:space="preserve"> </w:t>
      </w:r>
      <w:r>
        <w:rPr>
          <w:sz w:val="24"/>
        </w:rPr>
        <w:t>of</w:t>
      </w:r>
      <w:r>
        <w:rPr>
          <w:spacing w:val="-5"/>
          <w:sz w:val="24"/>
        </w:rPr>
        <w:t xml:space="preserve"> </w:t>
      </w:r>
      <w:r>
        <w:rPr>
          <w:sz w:val="24"/>
        </w:rPr>
        <w:t>enhancing</w:t>
      </w:r>
      <w:r>
        <w:rPr>
          <w:spacing w:val="-8"/>
          <w:sz w:val="24"/>
        </w:rPr>
        <w:t xml:space="preserve"> </w:t>
      </w:r>
      <w:r>
        <w:rPr>
          <w:sz w:val="24"/>
        </w:rPr>
        <w:t>credit</w:t>
      </w:r>
      <w:r>
        <w:rPr>
          <w:spacing w:val="-5"/>
          <w:sz w:val="24"/>
        </w:rPr>
        <w:t xml:space="preserve"> </w:t>
      </w:r>
      <w:r>
        <w:rPr>
          <w:sz w:val="24"/>
        </w:rPr>
        <w:t>for</w:t>
      </w:r>
      <w:r>
        <w:rPr>
          <w:spacing w:val="-6"/>
          <w:sz w:val="24"/>
        </w:rPr>
        <w:t xml:space="preserve"> </w:t>
      </w:r>
      <w:r>
        <w:rPr>
          <w:sz w:val="24"/>
        </w:rPr>
        <w:t>the</w:t>
      </w:r>
      <w:r>
        <w:rPr>
          <w:spacing w:val="-3"/>
          <w:sz w:val="24"/>
        </w:rPr>
        <w:t xml:space="preserve"> </w:t>
      </w:r>
      <w:r>
        <w:rPr>
          <w:sz w:val="24"/>
        </w:rPr>
        <w:t>financing</w:t>
      </w:r>
      <w:r>
        <w:rPr>
          <w:spacing w:val="-8"/>
          <w:sz w:val="24"/>
        </w:rPr>
        <w:t xml:space="preserve"> </w:t>
      </w:r>
      <w:r>
        <w:rPr>
          <w:sz w:val="24"/>
        </w:rPr>
        <w:t>of</w:t>
      </w:r>
      <w:r>
        <w:rPr>
          <w:spacing w:val="-6"/>
          <w:sz w:val="24"/>
        </w:rPr>
        <w:t xml:space="preserve"> </w:t>
      </w:r>
      <w:r>
        <w:rPr>
          <w:sz w:val="24"/>
        </w:rPr>
        <w:t>charter</w:t>
      </w:r>
      <w:r>
        <w:rPr>
          <w:spacing w:val="-6"/>
          <w:sz w:val="24"/>
        </w:rPr>
        <w:t xml:space="preserve"> </w:t>
      </w:r>
      <w:r>
        <w:rPr>
          <w:sz w:val="24"/>
        </w:rPr>
        <w:t>school acquisition, construction, or</w:t>
      </w:r>
      <w:r>
        <w:rPr>
          <w:spacing w:val="-7"/>
          <w:sz w:val="24"/>
        </w:rPr>
        <w:t xml:space="preserve"> </w:t>
      </w:r>
      <w:r>
        <w:rPr>
          <w:sz w:val="24"/>
        </w:rPr>
        <w:t>renovation.</w:t>
      </w:r>
    </w:p>
    <w:p w14:paraId="306639F7" w14:textId="77777777" w:rsidR="007F2429" w:rsidRDefault="00D927F8" w:rsidP="00D927F8">
      <w:pPr>
        <w:pStyle w:val="ListParagraph"/>
        <w:numPr>
          <w:ilvl w:val="0"/>
          <w:numId w:val="34"/>
        </w:numPr>
        <w:tabs>
          <w:tab w:val="left" w:pos="1820"/>
        </w:tabs>
        <w:spacing w:before="194"/>
        <w:ind w:hanging="313"/>
        <w:rPr>
          <w:sz w:val="24"/>
        </w:rPr>
      </w:pPr>
      <w:r>
        <w:rPr>
          <w:sz w:val="24"/>
        </w:rPr>
        <w:t>APPLICATIONS.—</w:t>
      </w:r>
    </w:p>
    <w:p w14:paraId="306639F8" w14:textId="77777777" w:rsidR="007F2429" w:rsidRDefault="007F2429">
      <w:pPr>
        <w:pStyle w:val="BodyText"/>
        <w:spacing w:before="3"/>
        <w:rPr>
          <w:sz w:val="21"/>
        </w:rPr>
      </w:pPr>
    </w:p>
    <w:p w14:paraId="306639F9" w14:textId="77777777" w:rsidR="007F2429" w:rsidRDefault="00D927F8" w:rsidP="00D927F8">
      <w:pPr>
        <w:pStyle w:val="ListParagraph"/>
        <w:numPr>
          <w:ilvl w:val="1"/>
          <w:numId w:val="34"/>
        </w:numPr>
        <w:tabs>
          <w:tab w:val="left" w:pos="2220"/>
        </w:tabs>
        <w:spacing w:before="1" w:line="276" w:lineRule="auto"/>
        <w:ind w:right="332"/>
        <w:jc w:val="both"/>
        <w:rPr>
          <w:sz w:val="24"/>
        </w:rPr>
      </w:pPr>
      <w:r>
        <w:rPr>
          <w:sz w:val="24"/>
        </w:rPr>
        <w:t>IN GENERAL.—An eligible entity desiring to receive a grant under this section shall submit an application to the Secretary in such form as the Secretary may reasonably</w:t>
      </w:r>
      <w:r>
        <w:rPr>
          <w:spacing w:val="-37"/>
          <w:sz w:val="24"/>
        </w:rPr>
        <w:t xml:space="preserve"> </w:t>
      </w:r>
      <w:r>
        <w:rPr>
          <w:sz w:val="24"/>
        </w:rPr>
        <w:t>require.</w:t>
      </w:r>
    </w:p>
    <w:p w14:paraId="306639FA" w14:textId="77777777" w:rsidR="007F2429" w:rsidRDefault="00D927F8" w:rsidP="00D927F8">
      <w:pPr>
        <w:pStyle w:val="ListParagraph"/>
        <w:numPr>
          <w:ilvl w:val="1"/>
          <w:numId w:val="34"/>
        </w:numPr>
        <w:tabs>
          <w:tab w:val="left" w:pos="2220"/>
        </w:tabs>
        <w:spacing w:before="197"/>
        <w:rPr>
          <w:sz w:val="24"/>
        </w:rPr>
      </w:pPr>
      <w:r>
        <w:rPr>
          <w:sz w:val="24"/>
        </w:rPr>
        <w:t>CONTENTS.—An application submitted under</w:t>
      </w:r>
      <w:r>
        <w:rPr>
          <w:spacing w:val="-10"/>
          <w:sz w:val="24"/>
        </w:rPr>
        <w:t xml:space="preserve"> </w:t>
      </w:r>
      <w:r>
        <w:rPr>
          <w:sz w:val="24"/>
        </w:rPr>
        <w:t>paragraph</w:t>
      </w:r>
    </w:p>
    <w:p w14:paraId="306639FB" w14:textId="77777777" w:rsidR="007F2429" w:rsidRDefault="007F2429">
      <w:pPr>
        <w:pStyle w:val="BodyText"/>
        <w:spacing w:before="3"/>
        <w:rPr>
          <w:sz w:val="21"/>
        </w:rPr>
      </w:pPr>
    </w:p>
    <w:p w14:paraId="306639FC" w14:textId="77777777" w:rsidR="007F2429" w:rsidRDefault="00D927F8">
      <w:pPr>
        <w:ind w:left="2220"/>
        <w:rPr>
          <w:sz w:val="24"/>
        </w:rPr>
      </w:pPr>
      <w:r>
        <w:rPr>
          <w:rFonts w:ascii="Century" w:hAnsi="Century"/>
          <w:sz w:val="20"/>
        </w:rPr>
        <w:t xml:space="preserve">(1) </w:t>
      </w:r>
      <w:r>
        <w:rPr>
          <w:sz w:val="24"/>
        </w:rPr>
        <w:t>shall contain—</w:t>
      </w:r>
    </w:p>
    <w:p w14:paraId="306639FD" w14:textId="77777777" w:rsidR="007F2429" w:rsidRDefault="007F2429">
      <w:pPr>
        <w:pStyle w:val="BodyText"/>
        <w:spacing w:before="10"/>
        <w:rPr>
          <w:sz w:val="20"/>
        </w:rPr>
      </w:pPr>
    </w:p>
    <w:p w14:paraId="306639FE" w14:textId="77777777" w:rsidR="007F2429" w:rsidRDefault="00D927F8" w:rsidP="00D927F8">
      <w:pPr>
        <w:pStyle w:val="ListParagraph"/>
        <w:numPr>
          <w:ilvl w:val="0"/>
          <w:numId w:val="33"/>
        </w:numPr>
        <w:tabs>
          <w:tab w:val="left" w:pos="2619"/>
        </w:tabs>
        <w:spacing w:line="276" w:lineRule="auto"/>
        <w:ind w:right="337"/>
        <w:jc w:val="both"/>
        <w:rPr>
          <w:sz w:val="24"/>
        </w:rPr>
      </w:pPr>
      <w:r>
        <w:rPr>
          <w:sz w:val="24"/>
        </w:rPr>
        <w:t>a statement identifying the activities that the eligible entity proposes to carry out with funds received under subsection (a), including how the eligible entity will determine which charter schools will</w:t>
      </w:r>
      <w:r>
        <w:rPr>
          <w:spacing w:val="15"/>
          <w:sz w:val="24"/>
        </w:rPr>
        <w:t xml:space="preserve"> </w:t>
      </w:r>
      <w:r>
        <w:rPr>
          <w:sz w:val="24"/>
        </w:rPr>
        <w:t>receive</w:t>
      </w:r>
    </w:p>
    <w:p w14:paraId="306639FF" w14:textId="77777777" w:rsidR="007F2429" w:rsidRDefault="007F2429">
      <w:pPr>
        <w:spacing w:line="276" w:lineRule="auto"/>
        <w:jc w:val="both"/>
        <w:rPr>
          <w:sz w:val="24"/>
        </w:rPr>
        <w:sectPr w:rsidR="007F2429">
          <w:pgSz w:w="12240" w:h="15840"/>
          <w:pgMar w:top="1320" w:right="1460" w:bottom="980" w:left="1200" w:header="0" w:footer="734" w:gutter="0"/>
          <w:cols w:space="720"/>
        </w:sectPr>
      </w:pPr>
    </w:p>
    <w:p w14:paraId="30663A00" w14:textId="77777777" w:rsidR="007F2429" w:rsidRDefault="00D927F8">
      <w:pPr>
        <w:pStyle w:val="BodyText"/>
        <w:tabs>
          <w:tab w:val="left" w:pos="3847"/>
          <w:tab w:val="left" w:pos="8570"/>
        </w:tabs>
        <w:spacing w:before="69" w:line="276" w:lineRule="auto"/>
        <w:ind w:left="2618" w:right="366"/>
      </w:pPr>
      <w:r>
        <w:t>assistance,</w:t>
      </w:r>
      <w:r>
        <w:tab/>
        <w:t xml:space="preserve">and how much  and  what  types </w:t>
      </w:r>
      <w:r>
        <w:rPr>
          <w:spacing w:val="6"/>
        </w:rPr>
        <w:t xml:space="preserve"> </w:t>
      </w:r>
      <w:r>
        <w:t>of</w:t>
      </w:r>
      <w:r>
        <w:rPr>
          <w:spacing w:val="40"/>
        </w:rPr>
        <w:t xml:space="preserve"> </w:t>
      </w:r>
      <w:r>
        <w:t>assistance</w:t>
      </w:r>
      <w:r>
        <w:tab/>
      </w:r>
      <w:r>
        <w:rPr>
          <w:spacing w:val="-7"/>
        </w:rPr>
        <w:t xml:space="preserve">charter </w:t>
      </w:r>
      <w:r>
        <w:t>schools will</w:t>
      </w:r>
      <w:r>
        <w:rPr>
          <w:spacing w:val="-1"/>
        </w:rPr>
        <w:t xml:space="preserve"> </w:t>
      </w:r>
      <w:r>
        <w:t>receive;</w:t>
      </w:r>
    </w:p>
    <w:p w14:paraId="30663A01" w14:textId="77777777" w:rsidR="007F2429" w:rsidRDefault="00D927F8" w:rsidP="00D927F8">
      <w:pPr>
        <w:pStyle w:val="ListParagraph"/>
        <w:numPr>
          <w:ilvl w:val="0"/>
          <w:numId w:val="33"/>
        </w:numPr>
        <w:tabs>
          <w:tab w:val="left" w:pos="2619"/>
        </w:tabs>
        <w:spacing w:before="198" w:line="278" w:lineRule="auto"/>
        <w:ind w:right="336"/>
        <w:jc w:val="both"/>
        <w:rPr>
          <w:sz w:val="24"/>
        </w:rPr>
      </w:pPr>
      <w:r>
        <w:rPr>
          <w:sz w:val="24"/>
        </w:rPr>
        <w:t>a</w:t>
      </w:r>
      <w:r>
        <w:rPr>
          <w:spacing w:val="-18"/>
          <w:sz w:val="24"/>
        </w:rPr>
        <w:t xml:space="preserve"> </w:t>
      </w:r>
      <w:r>
        <w:rPr>
          <w:sz w:val="24"/>
        </w:rPr>
        <w:t>description</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involvement</w:t>
      </w:r>
      <w:r>
        <w:rPr>
          <w:spacing w:val="-15"/>
          <w:sz w:val="24"/>
        </w:rPr>
        <w:t xml:space="preserve"> </w:t>
      </w:r>
      <w:r>
        <w:rPr>
          <w:sz w:val="24"/>
        </w:rPr>
        <w:t>of</w:t>
      </w:r>
      <w:r>
        <w:rPr>
          <w:spacing w:val="-17"/>
          <w:sz w:val="24"/>
        </w:rPr>
        <w:t xml:space="preserve"> </w:t>
      </w:r>
      <w:r>
        <w:rPr>
          <w:sz w:val="24"/>
        </w:rPr>
        <w:t>charter</w:t>
      </w:r>
      <w:r>
        <w:rPr>
          <w:spacing w:val="-17"/>
          <w:sz w:val="24"/>
        </w:rPr>
        <w:t xml:space="preserve"> </w:t>
      </w:r>
      <w:r>
        <w:rPr>
          <w:sz w:val="24"/>
        </w:rPr>
        <w:t>schools</w:t>
      </w:r>
      <w:r>
        <w:rPr>
          <w:spacing w:val="-14"/>
          <w:sz w:val="24"/>
        </w:rPr>
        <w:t xml:space="preserve"> </w:t>
      </w:r>
      <w:r>
        <w:rPr>
          <w:sz w:val="24"/>
        </w:rPr>
        <w:t>in</w:t>
      </w:r>
      <w:r>
        <w:rPr>
          <w:spacing w:val="-16"/>
          <w:sz w:val="24"/>
        </w:rPr>
        <w:t xml:space="preserve"> </w:t>
      </w:r>
      <w:r>
        <w:rPr>
          <w:sz w:val="24"/>
        </w:rPr>
        <w:t>the</w:t>
      </w:r>
      <w:r>
        <w:rPr>
          <w:spacing w:val="-17"/>
          <w:sz w:val="24"/>
        </w:rPr>
        <w:t xml:space="preserve"> </w:t>
      </w:r>
      <w:r>
        <w:rPr>
          <w:sz w:val="24"/>
        </w:rPr>
        <w:t>application’s development and the design of the proposed</w:t>
      </w:r>
      <w:r>
        <w:rPr>
          <w:spacing w:val="-26"/>
          <w:sz w:val="24"/>
        </w:rPr>
        <w:t xml:space="preserve"> </w:t>
      </w:r>
      <w:r>
        <w:rPr>
          <w:sz w:val="24"/>
        </w:rPr>
        <w:t>activities;</w:t>
      </w:r>
    </w:p>
    <w:p w14:paraId="30663A02" w14:textId="77777777" w:rsidR="007F2429" w:rsidRDefault="00D927F8" w:rsidP="00D927F8">
      <w:pPr>
        <w:pStyle w:val="ListParagraph"/>
        <w:numPr>
          <w:ilvl w:val="0"/>
          <w:numId w:val="33"/>
        </w:numPr>
        <w:tabs>
          <w:tab w:val="left" w:pos="2619"/>
        </w:tabs>
        <w:spacing w:before="193" w:line="278" w:lineRule="auto"/>
        <w:ind w:right="343"/>
        <w:jc w:val="both"/>
        <w:rPr>
          <w:sz w:val="24"/>
        </w:rPr>
      </w:pPr>
      <w:r>
        <w:rPr>
          <w:sz w:val="24"/>
        </w:rPr>
        <w:t>a description of the eligible entity’s expertise in capital market financing;</w:t>
      </w:r>
    </w:p>
    <w:p w14:paraId="30663A03" w14:textId="77777777" w:rsidR="007F2429" w:rsidRDefault="00D927F8" w:rsidP="00D927F8">
      <w:pPr>
        <w:pStyle w:val="ListParagraph"/>
        <w:numPr>
          <w:ilvl w:val="0"/>
          <w:numId w:val="33"/>
        </w:numPr>
        <w:tabs>
          <w:tab w:val="left" w:pos="2619"/>
        </w:tabs>
        <w:spacing w:before="192" w:line="276" w:lineRule="auto"/>
        <w:ind w:right="329"/>
        <w:jc w:val="both"/>
        <w:rPr>
          <w:sz w:val="24"/>
        </w:rPr>
      </w:pPr>
      <w:r>
        <w:rPr>
          <w:sz w:val="24"/>
        </w:rPr>
        <w:t>a description of how the proposed activities will leverage the maximum amount of private-sector financing capital relative to the amount of government funding used and otherwise enhance credit available to charter schools, including how the eligible entity will offer a combination of rates and terms more favorable than the rates and terms that a charter school could receive without assistance from the eligible entity under this</w:t>
      </w:r>
      <w:r>
        <w:rPr>
          <w:spacing w:val="-29"/>
          <w:sz w:val="24"/>
        </w:rPr>
        <w:t xml:space="preserve"> </w:t>
      </w:r>
      <w:r>
        <w:rPr>
          <w:sz w:val="24"/>
        </w:rPr>
        <w:t>section;</w:t>
      </w:r>
    </w:p>
    <w:p w14:paraId="30663A04" w14:textId="77777777" w:rsidR="007F2429" w:rsidRDefault="00D927F8" w:rsidP="00D927F8">
      <w:pPr>
        <w:pStyle w:val="ListParagraph"/>
        <w:numPr>
          <w:ilvl w:val="0"/>
          <w:numId w:val="33"/>
        </w:numPr>
        <w:tabs>
          <w:tab w:val="left" w:pos="2619"/>
        </w:tabs>
        <w:spacing w:before="203" w:line="273" w:lineRule="auto"/>
        <w:ind w:right="334"/>
        <w:jc w:val="both"/>
        <w:rPr>
          <w:sz w:val="24"/>
        </w:rPr>
      </w:pPr>
      <w:r>
        <w:rPr>
          <w:sz w:val="24"/>
        </w:rPr>
        <w:t>a description of how the eligible entity possesses sufficient expertise in education to evaluate the likelihood of success of a charter school program for which facilities financing is sought;</w:t>
      </w:r>
      <w:r>
        <w:rPr>
          <w:spacing w:val="-12"/>
          <w:sz w:val="24"/>
        </w:rPr>
        <w:t xml:space="preserve"> </w:t>
      </w:r>
      <w:r>
        <w:rPr>
          <w:sz w:val="24"/>
        </w:rPr>
        <w:t>and</w:t>
      </w:r>
    </w:p>
    <w:p w14:paraId="30663A05" w14:textId="77777777" w:rsidR="007F2429" w:rsidRDefault="00D927F8" w:rsidP="00D927F8">
      <w:pPr>
        <w:pStyle w:val="ListParagraph"/>
        <w:numPr>
          <w:ilvl w:val="0"/>
          <w:numId w:val="33"/>
        </w:numPr>
        <w:tabs>
          <w:tab w:val="left" w:pos="2619"/>
        </w:tabs>
        <w:spacing w:before="208" w:line="276" w:lineRule="auto"/>
        <w:ind w:right="332"/>
        <w:jc w:val="both"/>
        <w:rPr>
          <w:sz w:val="24"/>
        </w:rPr>
      </w:pPr>
      <w:r>
        <w:rPr>
          <w:sz w:val="24"/>
        </w:rPr>
        <w:t>in</w:t>
      </w:r>
      <w:r>
        <w:rPr>
          <w:spacing w:val="-12"/>
          <w:sz w:val="24"/>
        </w:rPr>
        <w:t xml:space="preserve"> </w:t>
      </w:r>
      <w:r>
        <w:rPr>
          <w:sz w:val="24"/>
        </w:rPr>
        <w:t>the</w:t>
      </w:r>
      <w:r>
        <w:rPr>
          <w:spacing w:val="-12"/>
          <w:sz w:val="24"/>
        </w:rPr>
        <w:t xml:space="preserve"> </w:t>
      </w:r>
      <w:r>
        <w:rPr>
          <w:sz w:val="24"/>
        </w:rPr>
        <w:t>case</w:t>
      </w:r>
      <w:r>
        <w:rPr>
          <w:spacing w:val="-12"/>
          <w:sz w:val="24"/>
        </w:rPr>
        <w:t xml:space="preserve"> </w:t>
      </w:r>
      <w:r>
        <w:rPr>
          <w:sz w:val="24"/>
        </w:rPr>
        <w:t>of</w:t>
      </w:r>
      <w:r>
        <w:rPr>
          <w:spacing w:val="-12"/>
          <w:sz w:val="24"/>
        </w:rPr>
        <w:t xml:space="preserve"> </w:t>
      </w:r>
      <w:r>
        <w:rPr>
          <w:sz w:val="24"/>
        </w:rPr>
        <w:t>an</w:t>
      </w:r>
      <w:r>
        <w:rPr>
          <w:spacing w:val="-12"/>
          <w:sz w:val="24"/>
        </w:rPr>
        <w:t xml:space="preserve"> </w:t>
      </w:r>
      <w:r>
        <w:rPr>
          <w:sz w:val="24"/>
        </w:rPr>
        <w:t>application</w:t>
      </w:r>
      <w:r>
        <w:rPr>
          <w:spacing w:val="-11"/>
          <w:sz w:val="24"/>
        </w:rPr>
        <w:t xml:space="preserve"> </w:t>
      </w:r>
      <w:r>
        <w:rPr>
          <w:sz w:val="24"/>
        </w:rPr>
        <w:t>submitted</w:t>
      </w:r>
      <w:r>
        <w:rPr>
          <w:spacing w:val="-11"/>
          <w:sz w:val="24"/>
        </w:rPr>
        <w:t xml:space="preserve"> </w:t>
      </w:r>
      <w:r>
        <w:rPr>
          <w:sz w:val="24"/>
        </w:rPr>
        <w:t>by</w:t>
      </w:r>
      <w:r>
        <w:rPr>
          <w:spacing w:val="-18"/>
          <w:sz w:val="24"/>
        </w:rPr>
        <w:t xml:space="preserve"> </w:t>
      </w:r>
      <w:r>
        <w:rPr>
          <w:sz w:val="24"/>
        </w:rPr>
        <w:t>a</w:t>
      </w:r>
      <w:r>
        <w:rPr>
          <w:spacing w:val="-12"/>
          <w:sz w:val="24"/>
        </w:rPr>
        <w:t xml:space="preserve"> </w:t>
      </w:r>
      <w:r>
        <w:rPr>
          <w:sz w:val="24"/>
        </w:rPr>
        <w:t>State</w:t>
      </w:r>
      <w:r>
        <w:rPr>
          <w:spacing w:val="-13"/>
          <w:sz w:val="24"/>
        </w:rPr>
        <w:t xml:space="preserve"> </w:t>
      </w:r>
      <w:r>
        <w:rPr>
          <w:sz w:val="24"/>
        </w:rPr>
        <w:t>governmental</w:t>
      </w:r>
      <w:r>
        <w:rPr>
          <w:spacing w:val="-11"/>
          <w:sz w:val="24"/>
        </w:rPr>
        <w:t xml:space="preserve"> </w:t>
      </w:r>
      <w:r>
        <w:rPr>
          <w:sz w:val="24"/>
        </w:rPr>
        <w:t>entity, a description of the actions that the eligible entity has taken, or will take, to ensure that charter schools within the State receive the funding that charter schools need to have adequate</w:t>
      </w:r>
      <w:r>
        <w:rPr>
          <w:spacing w:val="-25"/>
          <w:sz w:val="24"/>
        </w:rPr>
        <w:t xml:space="preserve"> </w:t>
      </w:r>
      <w:r>
        <w:rPr>
          <w:sz w:val="24"/>
        </w:rPr>
        <w:t>facilities.</w:t>
      </w:r>
    </w:p>
    <w:p w14:paraId="30663A06" w14:textId="77777777" w:rsidR="007F2429" w:rsidRDefault="00D927F8" w:rsidP="00D927F8">
      <w:pPr>
        <w:pStyle w:val="ListParagraph"/>
        <w:numPr>
          <w:ilvl w:val="0"/>
          <w:numId w:val="34"/>
        </w:numPr>
        <w:tabs>
          <w:tab w:val="left" w:pos="1820"/>
        </w:tabs>
        <w:spacing w:before="202" w:line="276" w:lineRule="auto"/>
        <w:ind w:right="331"/>
        <w:jc w:val="both"/>
        <w:rPr>
          <w:sz w:val="24"/>
        </w:rPr>
      </w:pPr>
      <w:r>
        <w:rPr>
          <w:sz w:val="24"/>
        </w:rPr>
        <w:t>CHARTER SCHOOL OBJECTIVES.—An eligible entity receiving a grant under subsection (a) shall use the funds deposited in the reserve account established</w:t>
      </w:r>
      <w:r>
        <w:rPr>
          <w:spacing w:val="-9"/>
          <w:sz w:val="24"/>
        </w:rPr>
        <w:t xml:space="preserve"> </w:t>
      </w:r>
      <w:r>
        <w:rPr>
          <w:sz w:val="24"/>
        </w:rPr>
        <w:t>under</w:t>
      </w:r>
      <w:r>
        <w:rPr>
          <w:spacing w:val="-9"/>
          <w:sz w:val="24"/>
        </w:rPr>
        <w:t xml:space="preserve"> </w:t>
      </w:r>
      <w:r>
        <w:rPr>
          <w:sz w:val="24"/>
        </w:rPr>
        <w:t>subsection</w:t>
      </w:r>
      <w:r>
        <w:rPr>
          <w:spacing w:val="-9"/>
          <w:sz w:val="24"/>
        </w:rPr>
        <w:t xml:space="preserve"> </w:t>
      </w:r>
      <w:r>
        <w:rPr>
          <w:sz w:val="24"/>
        </w:rPr>
        <w:t>(f)</w:t>
      </w:r>
      <w:r>
        <w:rPr>
          <w:spacing w:val="-9"/>
          <w:sz w:val="24"/>
        </w:rPr>
        <w:t xml:space="preserve"> </w:t>
      </w:r>
      <w:r>
        <w:rPr>
          <w:sz w:val="24"/>
        </w:rPr>
        <w:t>to</w:t>
      </w:r>
      <w:r>
        <w:rPr>
          <w:spacing w:val="-9"/>
          <w:sz w:val="24"/>
        </w:rPr>
        <w:t xml:space="preserve"> </w:t>
      </w:r>
      <w:r>
        <w:rPr>
          <w:sz w:val="24"/>
        </w:rPr>
        <w:t>assist</w:t>
      </w:r>
      <w:r>
        <w:rPr>
          <w:spacing w:val="-8"/>
          <w:sz w:val="24"/>
        </w:rPr>
        <w:t xml:space="preserve"> </w:t>
      </w:r>
      <w:r>
        <w:rPr>
          <w:sz w:val="24"/>
        </w:rPr>
        <w:t>one</w:t>
      </w:r>
      <w:r>
        <w:rPr>
          <w:spacing w:val="-10"/>
          <w:sz w:val="24"/>
        </w:rPr>
        <w:t xml:space="preserve"> </w:t>
      </w:r>
      <w:r>
        <w:rPr>
          <w:sz w:val="24"/>
        </w:rPr>
        <w:t>or</w:t>
      </w:r>
      <w:r>
        <w:rPr>
          <w:spacing w:val="-9"/>
          <w:sz w:val="24"/>
        </w:rPr>
        <w:t xml:space="preserve"> </w:t>
      </w:r>
      <w:r>
        <w:rPr>
          <w:sz w:val="24"/>
        </w:rPr>
        <w:t>more</w:t>
      </w:r>
      <w:r>
        <w:rPr>
          <w:spacing w:val="-9"/>
          <w:sz w:val="24"/>
        </w:rPr>
        <w:t xml:space="preserve"> </w:t>
      </w:r>
      <w:r>
        <w:rPr>
          <w:sz w:val="24"/>
        </w:rPr>
        <w:t>charter</w:t>
      </w:r>
      <w:r>
        <w:rPr>
          <w:spacing w:val="-9"/>
          <w:sz w:val="24"/>
        </w:rPr>
        <w:t xml:space="preserve"> </w:t>
      </w:r>
      <w:r>
        <w:rPr>
          <w:sz w:val="24"/>
        </w:rPr>
        <w:t>schools</w:t>
      </w:r>
      <w:r>
        <w:rPr>
          <w:spacing w:val="-8"/>
          <w:sz w:val="24"/>
        </w:rPr>
        <w:t xml:space="preserve"> </w:t>
      </w:r>
      <w:r>
        <w:rPr>
          <w:sz w:val="24"/>
        </w:rPr>
        <w:t>to</w:t>
      </w:r>
      <w:r>
        <w:rPr>
          <w:spacing w:val="-9"/>
          <w:sz w:val="24"/>
        </w:rPr>
        <w:t xml:space="preserve"> </w:t>
      </w:r>
      <w:r>
        <w:rPr>
          <w:sz w:val="24"/>
        </w:rPr>
        <w:t>access private-sector capital to accomplish one or more of the following</w:t>
      </w:r>
      <w:r>
        <w:rPr>
          <w:spacing w:val="-16"/>
          <w:sz w:val="24"/>
        </w:rPr>
        <w:t xml:space="preserve"> </w:t>
      </w:r>
      <w:r>
        <w:rPr>
          <w:sz w:val="24"/>
        </w:rPr>
        <w:t>objectives:</w:t>
      </w:r>
    </w:p>
    <w:p w14:paraId="30663A07" w14:textId="77777777" w:rsidR="007F2429" w:rsidRDefault="00D927F8" w:rsidP="00D927F8">
      <w:pPr>
        <w:pStyle w:val="ListParagraph"/>
        <w:numPr>
          <w:ilvl w:val="1"/>
          <w:numId w:val="34"/>
        </w:numPr>
        <w:tabs>
          <w:tab w:val="left" w:pos="2220"/>
        </w:tabs>
        <w:spacing w:before="197" w:line="276" w:lineRule="auto"/>
        <w:ind w:right="333"/>
        <w:jc w:val="both"/>
        <w:rPr>
          <w:sz w:val="24"/>
        </w:rPr>
      </w:pPr>
      <w:r>
        <w:rPr>
          <w:sz w:val="24"/>
        </w:rPr>
        <w:t>The acquisition (by purchase, lease, donation, or otherwise) of an</w:t>
      </w:r>
      <w:r>
        <w:rPr>
          <w:spacing w:val="-40"/>
          <w:sz w:val="24"/>
        </w:rPr>
        <w:t xml:space="preserve"> </w:t>
      </w:r>
      <w:r>
        <w:rPr>
          <w:sz w:val="24"/>
        </w:rPr>
        <w:t>interest (including an interest held by a third party for the benefit of a charter school) in improved or unimproved real property that is necessary to commence or continue the operation of a charter</w:t>
      </w:r>
      <w:r>
        <w:rPr>
          <w:spacing w:val="-25"/>
          <w:sz w:val="24"/>
        </w:rPr>
        <w:t xml:space="preserve"> </w:t>
      </w:r>
      <w:r>
        <w:rPr>
          <w:sz w:val="24"/>
        </w:rPr>
        <w:t>school.</w:t>
      </w:r>
    </w:p>
    <w:p w14:paraId="30663A08" w14:textId="77777777" w:rsidR="007F2429" w:rsidRDefault="00D927F8" w:rsidP="00D927F8">
      <w:pPr>
        <w:pStyle w:val="ListParagraph"/>
        <w:numPr>
          <w:ilvl w:val="1"/>
          <w:numId w:val="34"/>
        </w:numPr>
        <w:tabs>
          <w:tab w:val="left" w:pos="2220"/>
        </w:tabs>
        <w:spacing w:before="199" w:line="276" w:lineRule="auto"/>
        <w:ind w:right="333"/>
        <w:jc w:val="both"/>
        <w:rPr>
          <w:sz w:val="24"/>
        </w:rPr>
      </w:pPr>
      <w:r>
        <w:rPr>
          <w:sz w:val="24"/>
        </w:rPr>
        <w:t>The construction of new facilities, or the renovation, repair, or alteration of existing facilities, necessary to commence or continue the operation</w:t>
      </w:r>
      <w:r>
        <w:rPr>
          <w:spacing w:val="-21"/>
          <w:sz w:val="24"/>
        </w:rPr>
        <w:t xml:space="preserve"> </w:t>
      </w:r>
      <w:r>
        <w:rPr>
          <w:sz w:val="24"/>
        </w:rPr>
        <w:t>of a charter</w:t>
      </w:r>
      <w:r>
        <w:rPr>
          <w:spacing w:val="-11"/>
          <w:sz w:val="24"/>
        </w:rPr>
        <w:t xml:space="preserve"> </w:t>
      </w:r>
      <w:r>
        <w:rPr>
          <w:sz w:val="24"/>
        </w:rPr>
        <w:t>school.</w:t>
      </w:r>
    </w:p>
    <w:p w14:paraId="30663A09" w14:textId="77777777" w:rsidR="007F2429" w:rsidRDefault="00D927F8" w:rsidP="00D927F8">
      <w:pPr>
        <w:pStyle w:val="ListParagraph"/>
        <w:numPr>
          <w:ilvl w:val="1"/>
          <w:numId w:val="34"/>
        </w:numPr>
        <w:tabs>
          <w:tab w:val="left" w:pos="2220"/>
        </w:tabs>
        <w:spacing w:before="202" w:line="276" w:lineRule="auto"/>
        <w:ind w:right="332"/>
        <w:jc w:val="both"/>
        <w:rPr>
          <w:sz w:val="24"/>
        </w:rPr>
      </w:pPr>
      <w:r>
        <w:rPr>
          <w:sz w:val="24"/>
        </w:rPr>
        <w:t>The predevelopment costs required to assess sites for purposes of paragraph (1) or (2) and that are necessary to commence or continue the operation of a charter</w:t>
      </w:r>
      <w:r>
        <w:rPr>
          <w:spacing w:val="-7"/>
          <w:sz w:val="24"/>
        </w:rPr>
        <w:t xml:space="preserve"> </w:t>
      </w:r>
      <w:r>
        <w:rPr>
          <w:sz w:val="24"/>
        </w:rPr>
        <w:t>school.</w:t>
      </w:r>
    </w:p>
    <w:p w14:paraId="30663A0A" w14:textId="77777777" w:rsidR="007F2429" w:rsidRDefault="007F2429">
      <w:pPr>
        <w:spacing w:line="276" w:lineRule="auto"/>
        <w:jc w:val="both"/>
        <w:rPr>
          <w:sz w:val="24"/>
        </w:rPr>
        <w:sectPr w:rsidR="007F2429">
          <w:pgSz w:w="12240" w:h="15840"/>
          <w:pgMar w:top="1360" w:right="1460" w:bottom="980" w:left="1200" w:header="0" w:footer="734" w:gutter="0"/>
          <w:cols w:space="720"/>
        </w:sectPr>
      </w:pPr>
    </w:p>
    <w:p w14:paraId="30663A0B" w14:textId="77777777" w:rsidR="007F2429" w:rsidRDefault="00D927F8" w:rsidP="00D927F8">
      <w:pPr>
        <w:pStyle w:val="ListParagraph"/>
        <w:numPr>
          <w:ilvl w:val="0"/>
          <w:numId w:val="34"/>
        </w:numPr>
        <w:tabs>
          <w:tab w:val="left" w:pos="1820"/>
        </w:tabs>
        <w:spacing w:before="67"/>
        <w:ind w:hanging="313"/>
        <w:rPr>
          <w:sz w:val="24"/>
        </w:rPr>
      </w:pPr>
      <w:r>
        <w:rPr>
          <w:sz w:val="24"/>
        </w:rPr>
        <w:t>RESERVE</w:t>
      </w:r>
      <w:r>
        <w:rPr>
          <w:spacing w:val="-7"/>
          <w:sz w:val="24"/>
        </w:rPr>
        <w:t xml:space="preserve"> </w:t>
      </w:r>
      <w:r>
        <w:rPr>
          <w:sz w:val="24"/>
        </w:rPr>
        <w:t>ACCOUNT.—</w:t>
      </w:r>
    </w:p>
    <w:p w14:paraId="30663A0C" w14:textId="77777777" w:rsidR="007F2429" w:rsidRDefault="007F2429">
      <w:pPr>
        <w:pStyle w:val="BodyText"/>
        <w:spacing w:before="1"/>
        <w:rPr>
          <w:sz w:val="21"/>
        </w:rPr>
      </w:pPr>
    </w:p>
    <w:p w14:paraId="30663A0D" w14:textId="77777777" w:rsidR="007F2429" w:rsidRDefault="00D927F8" w:rsidP="00D927F8">
      <w:pPr>
        <w:pStyle w:val="ListParagraph"/>
        <w:numPr>
          <w:ilvl w:val="1"/>
          <w:numId w:val="34"/>
        </w:numPr>
        <w:tabs>
          <w:tab w:val="left" w:pos="2220"/>
        </w:tabs>
        <w:spacing w:line="276" w:lineRule="auto"/>
        <w:ind w:right="325"/>
        <w:jc w:val="both"/>
      </w:pPr>
      <w:r>
        <w:rPr>
          <w:sz w:val="24"/>
        </w:rPr>
        <w:t>USE OF FUNDS.—To assist charter schools in accomplishing the objectives described in subsection (e), an eligible entity receiving a grant under</w:t>
      </w:r>
      <w:r>
        <w:rPr>
          <w:spacing w:val="-12"/>
          <w:sz w:val="24"/>
        </w:rPr>
        <w:t xml:space="preserve"> </w:t>
      </w:r>
      <w:r>
        <w:rPr>
          <w:sz w:val="24"/>
        </w:rPr>
        <w:t>subsection</w:t>
      </w:r>
      <w:r>
        <w:rPr>
          <w:spacing w:val="-11"/>
          <w:sz w:val="24"/>
        </w:rPr>
        <w:t xml:space="preserve"> </w:t>
      </w:r>
      <w:r>
        <w:rPr>
          <w:sz w:val="24"/>
        </w:rPr>
        <w:t>(a)</w:t>
      </w:r>
      <w:r>
        <w:rPr>
          <w:spacing w:val="-11"/>
          <w:sz w:val="24"/>
        </w:rPr>
        <w:t xml:space="preserve"> </w:t>
      </w:r>
      <w:r>
        <w:rPr>
          <w:sz w:val="24"/>
        </w:rPr>
        <w:t>shall,</w:t>
      </w:r>
      <w:r>
        <w:rPr>
          <w:spacing w:val="-11"/>
          <w:sz w:val="24"/>
        </w:rPr>
        <w:t xml:space="preserve"> </w:t>
      </w:r>
      <w:r>
        <w:rPr>
          <w:sz w:val="24"/>
        </w:rPr>
        <w:t>in</w:t>
      </w:r>
      <w:r>
        <w:rPr>
          <w:spacing w:val="-10"/>
          <w:sz w:val="24"/>
        </w:rPr>
        <w:t xml:space="preserve"> </w:t>
      </w:r>
      <w:r>
        <w:rPr>
          <w:sz w:val="24"/>
        </w:rPr>
        <w:t>accordance</w:t>
      </w:r>
      <w:r>
        <w:rPr>
          <w:spacing w:val="-10"/>
          <w:sz w:val="24"/>
        </w:rPr>
        <w:t xml:space="preserve"> </w:t>
      </w:r>
      <w:r>
        <w:rPr>
          <w:sz w:val="24"/>
        </w:rPr>
        <w:t>with</w:t>
      </w:r>
      <w:r>
        <w:rPr>
          <w:spacing w:val="-10"/>
          <w:sz w:val="24"/>
        </w:rPr>
        <w:t xml:space="preserve"> </w:t>
      </w:r>
      <w:r>
        <w:rPr>
          <w:sz w:val="24"/>
        </w:rPr>
        <w:t>State</w:t>
      </w:r>
      <w:r>
        <w:rPr>
          <w:spacing w:val="-10"/>
          <w:sz w:val="24"/>
        </w:rPr>
        <w:t xml:space="preserve"> </w:t>
      </w:r>
      <w:r>
        <w:rPr>
          <w:sz w:val="24"/>
        </w:rPr>
        <w:t>and</w:t>
      </w:r>
      <w:r>
        <w:rPr>
          <w:spacing w:val="-10"/>
          <w:sz w:val="24"/>
        </w:rPr>
        <w:t xml:space="preserve"> </w:t>
      </w:r>
      <w:r>
        <w:rPr>
          <w:sz w:val="24"/>
        </w:rPr>
        <w:t>local</w:t>
      </w:r>
      <w:r>
        <w:rPr>
          <w:spacing w:val="-11"/>
          <w:sz w:val="24"/>
        </w:rPr>
        <w:t xml:space="preserve"> </w:t>
      </w:r>
      <w:r>
        <w:rPr>
          <w:sz w:val="24"/>
        </w:rPr>
        <w:t>law,</w:t>
      </w:r>
      <w:r>
        <w:rPr>
          <w:spacing w:val="-8"/>
          <w:sz w:val="24"/>
        </w:rPr>
        <w:t xml:space="preserve"> </w:t>
      </w:r>
      <w:r>
        <w:rPr>
          <w:sz w:val="24"/>
        </w:rPr>
        <w:t xml:space="preserve">directly or indirectly, alone or in collaboration with others, deposit the funds received under subsection (a) (other than funds used for administrative costs in accordance with subsection (g)) in a reserve account established and maintained by the eligible entity for this purpose. </w:t>
      </w:r>
      <w:r>
        <w:t>Amounts deposited in such account shall be used by the eligible entity for one or more of the following</w:t>
      </w:r>
      <w:r>
        <w:rPr>
          <w:spacing w:val="-12"/>
        </w:rPr>
        <w:t xml:space="preserve"> </w:t>
      </w:r>
      <w:r>
        <w:t>purposes:</w:t>
      </w:r>
    </w:p>
    <w:p w14:paraId="30663A0E" w14:textId="77777777" w:rsidR="007F2429" w:rsidRDefault="00D927F8" w:rsidP="00D927F8">
      <w:pPr>
        <w:pStyle w:val="ListParagraph"/>
        <w:numPr>
          <w:ilvl w:val="2"/>
          <w:numId w:val="34"/>
        </w:numPr>
        <w:tabs>
          <w:tab w:val="left" w:pos="2619"/>
        </w:tabs>
        <w:spacing w:before="201" w:line="276" w:lineRule="auto"/>
        <w:ind w:right="334"/>
        <w:jc w:val="both"/>
        <w:rPr>
          <w:sz w:val="24"/>
        </w:rPr>
      </w:pPr>
      <w:r>
        <w:rPr>
          <w:sz w:val="24"/>
        </w:rPr>
        <w:t>Guaranteeing, insuring, and reinsuring bonds, notes, evidences of debt, loans, and interests therein, the proceeds of which are used for an objective described in subsection (e).</w:t>
      </w:r>
    </w:p>
    <w:p w14:paraId="30663A0F" w14:textId="77777777" w:rsidR="007F2429" w:rsidRDefault="00D927F8" w:rsidP="00D927F8">
      <w:pPr>
        <w:pStyle w:val="ListParagraph"/>
        <w:numPr>
          <w:ilvl w:val="2"/>
          <w:numId w:val="34"/>
        </w:numPr>
        <w:tabs>
          <w:tab w:val="left" w:pos="2619"/>
        </w:tabs>
        <w:spacing w:before="200" w:line="278" w:lineRule="auto"/>
        <w:ind w:right="336"/>
        <w:jc w:val="both"/>
        <w:rPr>
          <w:sz w:val="24"/>
        </w:rPr>
      </w:pPr>
      <w:r>
        <w:rPr>
          <w:sz w:val="24"/>
        </w:rPr>
        <w:t>Guaranteeing and insuring leases of personal and real property for</w:t>
      </w:r>
      <w:r>
        <w:rPr>
          <w:spacing w:val="-29"/>
          <w:sz w:val="24"/>
        </w:rPr>
        <w:t xml:space="preserve"> </w:t>
      </w:r>
      <w:r>
        <w:rPr>
          <w:sz w:val="24"/>
        </w:rPr>
        <w:t>an objective described in subsection</w:t>
      </w:r>
      <w:r>
        <w:rPr>
          <w:spacing w:val="-2"/>
          <w:sz w:val="24"/>
        </w:rPr>
        <w:t xml:space="preserve"> </w:t>
      </w:r>
      <w:r>
        <w:rPr>
          <w:sz w:val="24"/>
        </w:rPr>
        <w:t>(e).</w:t>
      </w:r>
    </w:p>
    <w:p w14:paraId="30663A10" w14:textId="77777777" w:rsidR="007F2429" w:rsidRDefault="00D927F8" w:rsidP="00D927F8">
      <w:pPr>
        <w:pStyle w:val="ListParagraph"/>
        <w:numPr>
          <w:ilvl w:val="2"/>
          <w:numId w:val="34"/>
        </w:numPr>
        <w:tabs>
          <w:tab w:val="left" w:pos="2619"/>
        </w:tabs>
        <w:spacing w:before="190" w:line="276" w:lineRule="auto"/>
        <w:ind w:right="320"/>
        <w:jc w:val="both"/>
        <w:rPr>
          <w:sz w:val="24"/>
        </w:rPr>
      </w:pPr>
      <w:r>
        <w:rPr>
          <w:sz w:val="24"/>
        </w:rPr>
        <w:t>Facilitating financing by identifying potential lending sources, encouraging private lending, and other similar activities that directly promote lending to, or for the benefit of, charter</w:t>
      </w:r>
      <w:r>
        <w:rPr>
          <w:spacing w:val="-22"/>
          <w:sz w:val="24"/>
        </w:rPr>
        <w:t xml:space="preserve"> </w:t>
      </w:r>
      <w:r>
        <w:rPr>
          <w:sz w:val="24"/>
        </w:rPr>
        <w:t>schools.</w:t>
      </w:r>
    </w:p>
    <w:p w14:paraId="30663A11" w14:textId="77777777" w:rsidR="007F2429" w:rsidRDefault="00D927F8" w:rsidP="00D927F8">
      <w:pPr>
        <w:pStyle w:val="ListParagraph"/>
        <w:numPr>
          <w:ilvl w:val="2"/>
          <w:numId w:val="34"/>
        </w:numPr>
        <w:tabs>
          <w:tab w:val="left" w:pos="2619"/>
        </w:tabs>
        <w:spacing w:before="205" w:line="276" w:lineRule="auto"/>
        <w:ind w:right="330"/>
        <w:jc w:val="both"/>
        <w:rPr>
          <w:sz w:val="24"/>
        </w:rPr>
      </w:pPr>
      <w:r>
        <w:rPr>
          <w:sz w:val="24"/>
        </w:rPr>
        <w:t>Facilitating the issuance of bonds by charter schools, or by other public entities for the benefit of charter schools, by providing technical, administrative, and other appropriate assistance (including the</w:t>
      </w:r>
      <w:r>
        <w:rPr>
          <w:spacing w:val="-11"/>
          <w:sz w:val="24"/>
        </w:rPr>
        <w:t xml:space="preserve"> </w:t>
      </w:r>
      <w:r>
        <w:rPr>
          <w:sz w:val="24"/>
        </w:rPr>
        <w:t>recruitment</w:t>
      </w:r>
      <w:r>
        <w:rPr>
          <w:spacing w:val="-8"/>
          <w:sz w:val="24"/>
        </w:rPr>
        <w:t xml:space="preserve"> </w:t>
      </w:r>
      <w:r>
        <w:rPr>
          <w:sz w:val="24"/>
        </w:rPr>
        <w:t>of</w:t>
      </w:r>
      <w:r>
        <w:rPr>
          <w:spacing w:val="-10"/>
          <w:sz w:val="24"/>
        </w:rPr>
        <w:t xml:space="preserve"> </w:t>
      </w:r>
      <w:r>
        <w:rPr>
          <w:sz w:val="24"/>
        </w:rPr>
        <w:t>bond</w:t>
      </w:r>
      <w:r>
        <w:rPr>
          <w:spacing w:val="-6"/>
          <w:sz w:val="24"/>
        </w:rPr>
        <w:t xml:space="preserve"> </w:t>
      </w:r>
      <w:r>
        <w:rPr>
          <w:sz w:val="24"/>
        </w:rPr>
        <w:t>counsel,</w:t>
      </w:r>
      <w:r>
        <w:rPr>
          <w:spacing w:val="-10"/>
          <w:sz w:val="24"/>
        </w:rPr>
        <w:t xml:space="preserve"> </w:t>
      </w:r>
      <w:r>
        <w:rPr>
          <w:sz w:val="24"/>
        </w:rPr>
        <w:t>underwriters,</w:t>
      </w:r>
      <w:r>
        <w:rPr>
          <w:spacing w:val="-6"/>
          <w:sz w:val="24"/>
        </w:rPr>
        <w:t xml:space="preserve"> </w:t>
      </w:r>
      <w:r>
        <w:rPr>
          <w:sz w:val="24"/>
        </w:rPr>
        <w:t>and</w:t>
      </w:r>
      <w:r>
        <w:rPr>
          <w:spacing w:val="-7"/>
          <w:sz w:val="24"/>
        </w:rPr>
        <w:t xml:space="preserve"> </w:t>
      </w:r>
      <w:r>
        <w:rPr>
          <w:sz w:val="24"/>
        </w:rPr>
        <w:t>potential</w:t>
      </w:r>
      <w:r>
        <w:rPr>
          <w:spacing w:val="-8"/>
          <w:sz w:val="24"/>
        </w:rPr>
        <w:t xml:space="preserve"> </w:t>
      </w:r>
      <w:r>
        <w:rPr>
          <w:sz w:val="24"/>
        </w:rPr>
        <w:t>investors and the consolidation of multiple charter school projects within a single bond</w:t>
      </w:r>
      <w:r>
        <w:rPr>
          <w:spacing w:val="-10"/>
          <w:sz w:val="24"/>
        </w:rPr>
        <w:t xml:space="preserve"> </w:t>
      </w:r>
      <w:r>
        <w:rPr>
          <w:sz w:val="24"/>
        </w:rPr>
        <w:t>issue).</w:t>
      </w:r>
    </w:p>
    <w:p w14:paraId="30663A12" w14:textId="77777777" w:rsidR="007F2429" w:rsidRDefault="00D927F8" w:rsidP="00D927F8">
      <w:pPr>
        <w:pStyle w:val="ListParagraph"/>
        <w:numPr>
          <w:ilvl w:val="1"/>
          <w:numId w:val="34"/>
        </w:numPr>
        <w:tabs>
          <w:tab w:val="left" w:pos="2220"/>
        </w:tabs>
        <w:spacing w:before="198" w:line="278" w:lineRule="auto"/>
        <w:ind w:right="419"/>
        <w:jc w:val="both"/>
      </w:pPr>
      <w:r>
        <w:rPr>
          <w:sz w:val="24"/>
        </w:rPr>
        <w:t xml:space="preserve">INVESTMENT.—Funds received under subsection (a) and deposited in the reserve account established under paragraph </w:t>
      </w:r>
      <w:r>
        <w:t>(1) shall be invested in obligations issued or guaranteed by the United States or a State, or in other similarly low-risk</w:t>
      </w:r>
      <w:r>
        <w:rPr>
          <w:spacing w:val="-14"/>
        </w:rPr>
        <w:t xml:space="preserve"> </w:t>
      </w:r>
      <w:r>
        <w:t>securities.</w:t>
      </w:r>
    </w:p>
    <w:p w14:paraId="30663A13" w14:textId="77777777" w:rsidR="007F2429" w:rsidRDefault="00D927F8" w:rsidP="00D927F8">
      <w:pPr>
        <w:pStyle w:val="ListParagraph"/>
        <w:numPr>
          <w:ilvl w:val="1"/>
          <w:numId w:val="34"/>
        </w:numPr>
        <w:tabs>
          <w:tab w:val="left" w:pos="2220"/>
        </w:tabs>
        <w:spacing w:before="193" w:line="278" w:lineRule="auto"/>
        <w:ind w:right="420"/>
        <w:jc w:val="both"/>
      </w:pPr>
      <w:r>
        <w:t>REINVESTMENT OF EARNINGS.—Any earnings on funds received under subsection (a) shall be deposited in the reserve account established under paragraph (1) and used in accordance with this</w:t>
      </w:r>
      <w:r>
        <w:rPr>
          <w:spacing w:val="-24"/>
        </w:rPr>
        <w:t xml:space="preserve"> </w:t>
      </w:r>
      <w:r>
        <w:t>subsection.</w:t>
      </w:r>
    </w:p>
    <w:p w14:paraId="30663A14" w14:textId="77777777" w:rsidR="007F2429" w:rsidRDefault="00D927F8" w:rsidP="00D927F8">
      <w:pPr>
        <w:pStyle w:val="ListParagraph"/>
        <w:numPr>
          <w:ilvl w:val="0"/>
          <w:numId w:val="34"/>
        </w:numPr>
        <w:tabs>
          <w:tab w:val="left" w:pos="1820"/>
        </w:tabs>
        <w:spacing w:before="198" w:line="276" w:lineRule="auto"/>
        <w:ind w:right="373"/>
        <w:rPr>
          <w:sz w:val="24"/>
        </w:rPr>
      </w:pPr>
      <w:r>
        <w:rPr>
          <w:sz w:val="24"/>
        </w:rPr>
        <w:t>LIMITATION ON ADMINISTRATIVE COSTS.—An eligible entity may use</w:t>
      </w:r>
      <w:r>
        <w:rPr>
          <w:spacing w:val="5"/>
          <w:sz w:val="24"/>
        </w:rPr>
        <w:t xml:space="preserve"> </w:t>
      </w:r>
      <w:r>
        <w:rPr>
          <w:sz w:val="24"/>
        </w:rPr>
        <w:t>not</w:t>
      </w:r>
      <w:r>
        <w:rPr>
          <w:spacing w:val="9"/>
          <w:sz w:val="24"/>
        </w:rPr>
        <w:t xml:space="preserve"> </w:t>
      </w:r>
      <w:r>
        <w:rPr>
          <w:sz w:val="24"/>
        </w:rPr>
        <w:t>more</w:t>
      </w:r>
      <w:r>
        <w:rPr>
          <w:spacing w:val="6"/>
          <w:sz w:val="24"/>
        </w:rPr>
        <w:t xml:space="preserve"> </w:t>
      </w:r>
      <w:r>
        <w:rPr>
          <w:sz w:val="24"/>
        </w:rPr>
        <w:t>than</w:t>
      </w:r>
      <w:r>
        <w:rPr>
          <w:spacing w:val="8"/>
          <w:sz w:val="24"/>
        </w:rPr>
        <w:t xml:space="preserve"> </w:t>
      </w:r>
      <w:r>
        <w:rPr>
          <w:sz w:val="24"/>
        </w:rPr>
        <w:t>2.5</w:t>
      </w:r>
      <w:r>
        <w:rPr>
          <w:spacing w:val="12"/>
          <w:sz w:val="24"/>
        </w:rPr>
        <w:t xml:space="preserve"> </w:t>
      </w:r>
      <w:r>
        <w:rPr>
          <w:sz w:val="24"/>
        </w:rPr>
        <w:t>percent</w:t>
      </w:r>
      <w:r>
        <w:rPr>
          <w:spacing w:val="9"/>
          <w:sz w:val="24"/>
        </w:rPr>
        <w:t xml:space="preserve"> </w:t>
      </w:r>
      <w:r>
        <w:rPr>
          <w:sz w:val="24"/>
        </w:rPr>
        <w:t>of</w:t>
      </w:r>
      <w:r>
        <w:rPr>
          <w:spacing w:val="10"/>
          <w:sz w:val="24"/>
        </w:rPr>
        <w:t xml:space="preserve"> </w:t>
      </w:r>
      <w:r>
        <w:rPr>
          <w:sz w:val="24"/>
        </w:rPr>
        <w:t>the</w:t>
      </w:r>
      <w:r>
        <w:rPr>
          <w:spacing w:val="11"/>
          <w:sz w:val="24"/>
        </w:rPr>
        <w:t xml:space="preserve"> </w:t>
      </w:r>
      <w:r>
        <w:rPr>
          <w:sz w:val="24"/>
        </w:rPr>
        <w:t>funds</w:t>
      </w:r>
      <w:r>
        <w:rPr>
          <w:spacing w:val="6"/>
          <w:sz w:val="24"/>
        </w:rPr>
        <w:t xml:space="preserve"> </w:t>
      </w:r>
      <w:r>
        <w:rPr>
          <w:sz w:val="24"/>
        </w:rPr>
        <w:t>received</w:t>
      </w:r>
      <w:r>
        <w:rPr>
          <w:spacing w:val="8"/>
          <w:sz w:val="24"/>
        </w:rPr>
        <w:t xml:space="preserve"> </w:t>
      </w:r>
      <w:r>
        <w:rPr>
          <w:sz w:val="24"/>
        </w:rPr>
        <w:t>under</w:t>
      </w:r>
      <w:r>
        <w:rPr>
          <w:spacing w:val="6"/>
          <w:sz w:val="24"/>
        </w:rPr>
        <w:t xml:space="preserve"> </w:t>
      </w:r>
      <w:r>
        <w:rPr>
          <w:sz w:val="24"/>
        </w:rPr>
        <w:t>subsection</w:t>
      </w:r>
      <w:r>
        <w:rPr>
          <w:spacing w:val="8"/>
          <w:sz w:val="24"/>
        </w:rPr>
        <w:t xml:space="preserve"> </w:t>
      </w:r>
      <w:r>
        <w:rPr>
          <w:sz w:val="24"/>
        </w:rPr>
        <w:t>(a)</w:t>
      </w:r>
      <w:r>
        <w:rPr>
          <w:spacing w:val="11"/>
          <w:sz w:val="24"/>
        </w:rPr>
        <w:t xml:space="preserve"> </w:t>
      </w:r>
      <w:r>
        <w:rPr>
          <w:sz w:val="24"/>
        </w:rPr>
        <w:t>for</w:t>
      </w:r>
    </w:p>
    <w:p w14:paraId="30663A15" w14:textId="77777777" w:rsidR="007F2429" w:rsidRDefault="007F2429">
      <w:pPr>
        <w:spacing w:line="276" w:lineRule="auto"/>
        <w:rPr>
          <w:sz w:val="24"/>
        </w:rPr>
        <w:sectPr w:rsidR="007F2429">
          <w:pgSz w:w="12240" w:h="15840"/>
          <w:pgMar w:top="1360" w:right="1460" w:bottom="980" w:left="1200" w:header="0" w:footer="734" w:gutter="0"/>
          <w:cols w:space="720"/>
        </w:sectPr>
      </w:pPr>
    </w:p>
    <w:p w14:paraId="30663A16" w14:textId="77777777" w:rsidR="007F2429" w:rsidRDefault="00D927F8">
      <w:pPr>
        <w:pStyle w:val="BodyText"/>
        <w:spacing w:before="69" w:line="276" w:lineRule="auto"/>
        <w:ind w:left="1819" w:right="435"/>
      </w:pPr>
      <w:r>
        <w:t>the administrative costs of carrying out its responsibilities under this section (excluding subsection (k)).</w:t>
      </w:r>
    </w:p>
    <w:p w14:paraId="30663A17" w14:textId="77777777" w:rsidR="007F2429" w:rsidRDefault="00D927F8" w:rsidP="00D927F8">
      <w:pPr>
        <w:pStyle w:val="ListParagraph"/>
        <w:numPr>
          <w:ilvl w:val="0"/>
          <w:numId w:val="34"/>
        </w:numPr>
        <w:tabs>
          <w:tab w:val="left" w:pos="1820"/>
        </w:tabs>
        <w:spacing w:before="196"/>
        <w:ind w:hanging="313"/>
        <w:rPr>
          <w:sz w:val="24"/>
        </w:rPr>
      </w:pPr>
      <w:r>
        <w:rPr>
          <w:sz w:val="24"/>
        </w:rPr>
        <w:t>AUDITS AND</w:t>
      </w:r>
      <w:r>
        <w:rPr>
          <w:spacing w:val="-2"/>
          <w:sz w:val="24"/>
        </w:rPr>
        <w:t xml:space="preserve"> </w:t>
      </w:r>
      <w:r>
        <w:rPr>
          <w:sz w:val="24"/>
        </w:rPr>
        <w:t>REPORTS.—</w:t>
      </w:r>
    </w:p>
    <w:p w14:paraId="30663A18" w14:textId="77777777" w:rsidR="007F2429" w:rsidRDefault="007F2429">
      <w:pPr>
        <w:pStyle w:val="BodyText"/>
        <w:spacing w:before="10"/>
        <w:rPr>
          <w:sz w:val="20"/>
        </w:rPr>
      </w:pPr>
    </w:p>
    <w:p w14:paraId="30663A19" w14:textId="77777777" w:rsidR="007F2429" w:rsidRDefault="00D927F8" w:rsidP="00D927F8">
      <w:pPr>
        <w:pStyle w:val="ListParagraph"/>
        <w:numPr>
          <w:ilvl w:val="1"/>
          <w:numId w:val="34"/>
        </w:numPr>
        <w:tabs>
          <w:tab w:val="left" w:pos="2220"/>
        </w:tabs>
        <w:spacing w:line="278" w:lineRule="auto"/>
        <w:ind w:right="334"/>
        <w:jc w:val="both"/>
        <w:rPr>
          <w:sz w:val="24"/>
        </w:rPr>
      </w:pPr>
      <w:r>
        <w:rPr>
          <w:sz w:val="24"/>
        </w:rPr>
        <w:t>FINANCIAL RECORD MAINTENANCE AND AUDIT.—The financial</w:t>
      </w:r>
      <w:r>
        <w:rPr>
          <w:spacing w:val="-9"/>
          <w:sz w:val="24"/>
        </w:rPr>
        <w:t xml:space="preserve"> </w:t>
      </w:r>
      <w:r>
        <w:rPr>
          <w:sz w:val="24"/>
        </w:rPr>
        <w:t>records</w:t>
      </w:r>
      <w:r>
        <w:rPr>
          <w:spacing w:val="-9"/>
          <w:sz w:val="24"/>
        </w:rPr>
        <w:t xml:space="preserve"> </w:t>
      </w:r>
      <w:r>
        <w:rPr>
          <w:sz w:val="24"/>
        </w:rPr>
        <w:t>of</w:t>
      </w:r>
      <w:r>
        <w:rPr>
          <w:spacing w:val="-9"/>
          <w:sz w:val="24"/>
        </w:rPr>
        <w:t xml:space="preserve"> </w:t>
      </w:r>
      <w:r>
        <w:rPr>
          <w:sz w:val="24"/>
        </w:rPr>
        <w:t>each</w:t>
      </w:r>
      <w:r>
        <w:rPr>
          <w:spacing w:val="-10"/>
          <w:sz w:val="24"/>
        </w:rPr>
        <w:t xml:space="preserve"> </w:t>
      </w:r>
      <w:r>
        <w:rPr>
          <w:sz w:val="24"/>
        </w:rPr>
        <w:t>eligible</w:t>
      </w:r>
      <w:r>
        <w:rPr>
          <w:spacing w:val="-10"/>
          <w:sz w:val="24"/>
        </w:rPr>
        <w:t xml:space="preserve"> </w:t>
      </w:r>
      <w:r>
        <w:rPr>
          <w:sz w:val="24"/>
        </w:rPr>
        <w:t>entity</w:t>
      </w:r>
      <w:r>
        <w:rPr>
          <w:spacing w:val="-14"/>
          <w:sz w:val="24"/>
        </w:rPr>
        <w:t xml:space="preserve"> </w:t>
      </w:r>
      <w:r>
        <w:rPr>
          <w:sz w:val="24"/>
        </w:rPr>
        <w:t>receiving</w:t>
      </w:r>
      <w:r>
        <w:rPr>
          <w:spacing w:val="-11"/>
          <w:sz w:val="24"/>
        </w:rPr>
        <w:t xml:space="preserve"> </w:t>
      </w:r>
      <w:r>
        <w:rPr>
          <w:sz w:val="24"/>
        </w:rPr>
        <w:t>a</w:t>
      </w:r>
      <w:r>
        <w:rPr>
          <w:spacing w:val="-8"/>
          <w:sz w:val="24"/>
        </w:rPr>
        <w:t xml:space="preserve"> </w:t>
      </w:r>
      <w:r>
        <w:rPr>
          <w:sz w:val="24"/>
        </w:rPr>
        <w:t>grant</w:t>
      </w:r>
      <w:r>
        <w:rPr>
          <w:spacing w:val="-8"/>
          <w:sz w:val="24"/>
        </w:rPr>
        <w:t xml:space="preserve"> </w:t>
      </w:r>
      <w:r>
        <w:rPr>
          <w:sz w:val="24"/>
        </w:rPr>
        <w:t>under</w:t>
      </w:r>
      <w:r>
        <w:rPr>
          <w:spacing w:val="-10"/>
          <w:sz w:val="24"/>
        </w:rPr>
        <w:t xml:space="preserve"> </w:t>
      </w:r>
      <w:r>
        <w:rPr>
          <w:sz w:val="24"/>
        </w:rPr>
        <w:t>subsection</w:t>
      </w:r>
    </w:p>
    <w:p w14:paraId="30663A1A" w14:textId="77777777" w:rsidR="007F2429" w:rsidRDefault="00D927F8">
      <w:pPr>
        <w:pStyle w:val="BodyText"/>
        <w:spacing w:line="276" w:lineRule="auto"/>
        <w:ind w:left="2220" w:right="332"/>
        <w:jc w:val="both"/>
      </w:pPr>
      <w:r>
        <w:t>(a) shall be maintained in accordance with generally accepted</w:t>
      </w:r>
      <w:r>
        <w:rPr>
          <w:spacing w:val="-20"/>
        </w:rPr>
        <w:t xml:space="preserve"> </w:t>
      </w:r>
      <w:r>
        <w:t>accounting principles</w:t>
      </w:r>
      <w:r>
        <w:rPr>
          <w:spacing w:val="-12"/>
        </w:rPr>
        <w:t xml:space="preserve"> </w:t>
      </w:r>
      <w:r>
        <w:t>and</w:t>
      </w:r>
      <w:r>
        <w:rPr>
          <w:spacing w:val="-11"/>
        </w:rPr>
        <w:t xml:space="preserve"> </w:t>
      </w:r>
      <w:r>
        <w:t>shall</w:t>
      </w:r>
      <w:r>
        <w:rPr>
          <w:spacing w:val="-11"/>
        </w:rPr>
        <w:t xml:space="preserve"> </w:t>
      </w:r>
      <w:r>
        <w:t>be</w:t>
      </w:r>
      <w:r>
        <w:rPr>
          <w:spacing w:val="-12"/>
        </w:rPr>
        <w:t xml:space="preserve"> </w:t>
      </w:r>
      <w:r>
        <w:t>subject</w:t>
      </w:r>
      <w:r>
        <w:rPr>
          <w:spacing w:val="-11"/>
        </w:rPr>
        <w:t xml:space="preserve"> </w:t>
      </w:r>
      <w:r>
        <w:t>to</w:t>
      </w:r>
      <w:r>
        <w:rPr>
          <w:spacing w:val="-11"/>
        </w:rPr>
        <w:t xml:space="preserve"> </w:t>
      </w:r>
      <w:r>
        <w:t>an</w:t>
      </w:r>
      <w:r>
        <w:rPr>
          <w:spacing w:val="-11"/>
        </w:rPr>
        <w:t xml:space="preserve"> </w:t>
      </w:r>
      <w:r>
        <w:t>annual</w:t>
      </w:r>
      <w:r>
        <w:rPr>
          <w:spacing w:val="-11"/>
        </w:rPr>
        <w:t xml:space="preserve"> </w:t>
      </w:r>
      <w:r>
        <w:t>audit</w:t>
      </w:r>
      <w:r>
        <w:rPr>
          <w:spacing w:val="-11"/>
        </w:rPr>
        <w:t xml:space="preserve"> </w:t>
      </w:r>
      <w:r>
        <w:t>by</w:t>
      </w:r>
      <w:r>
        <w:rPr>
          <w:spacing w:val="-13"/>
        </w:rPr>
        <w:t xml:space="preserve"> </w:t>
      </w:r>
      <w:r>
        <w:t>an</w:t>
      </w:r>
      <w:r>
        <w:rPr>
          <w:spacing w:val="-11"/>
        </w:rPr>
        <w:t xml:space="preserve"> </w:t>
      </w:r>
      <w:r>
        <w:t>independent</w:t>
      </w:r>
      <w:r>
        <w:rPr>
          <w:spacing w:val="-11"/>
        </w:rPr>
        <w:t xml:space="preserve"> </w:t>
      </w:r>
      <w:r>
        <w:t>public accountant.</w:t>
      </w:r>
    </w:p>
    <w:p w14:paraId="30663A1B" w14:textId="77777777" w:rsidR="007F2429" w:rsidRDefault="00D927F8" w:rsidP="00D927F8">
      <w:pPr>
        <w:pStyle w:val="ListParagraph"/>
        <w:numPr>
          <w:ilvl w:val="1"/>
          <w:numId w:val="34"/>
        </w:numPr>
        <w:tabs>
          <w:tab w:val="left" w:pos="2220"/>
        </w:tabs>
        <w:spacing w:before="196"/>
        <w:rPr>
          <w:sz w:val="24"/>
        </w:rPr>
      </w:pPr>
      <w:r>
        <w:rPr>
          <w:sz w:val="24"/>
        </w:rPr>
        <w:t>REPORTS.—</w:t>
      </w:r>
    </w:p>
    <w:p w14:paraId="30663A1C" w14:textId="77777777" w:rsidR="007F2429" w:rsidRDefault="007F2429">
      <w:pPr>
        <w:pStyle w:val="BodyText"/>
        <w:rPr>
          <w:sz w:val="21"/>
        </w:rPr>
      </w:pPr>
    </w:p>
    <w:p w14:paraId="30663A1D" w14:textId="77777777" w:rsidR="007F2429" w:rsidRDefault="00D927F8" w:rsidP="00D927F8">
      <w:pPr>
        <w:pStyle w:val="ListParagraph"/>
        <w:numPr>
          <w:ilvl w:val="2"/>
          <w:numId w:val="34"/>
        </w:numPr>
        <w:tabs>
          <w:tab w:val="left" w:pos="2619"/>
        </w:tabs>
        <w:spacing w:line="276" w:lineRule="auto"/>
        <w:ind w:right="333"/>
        <w:jc w:val="both"/>
        <w:rPr>
          <w:sz w:val="24"/>
        </w:rPr>
      </w:pPr>
      <w:r>
        <w:rPr>
          <w:sz w:val="24"/>
        </w:rPr>
        <w:t>GRANTEE ANNUAL REPORTS.—Each eligible entity receiving a grant under subsection (a) shall submit to the Secretary an annual report of the entity’s operations and activities under this section (excluding subsection</w:t>
      </w:r>
      <w:r>
        <w:rPr>
          <w:spacing w:val="-12"/>
          <w:sz w:val="24"/>
        </w:rPr>
        <w:t xml:space="preserve"> </w:t>
      </w:r>
      <w:r>
        <w:rPr>
          <w:sz w:val="24"/>
        </w:rPr>
        <w:t>(k)).</w:t>
      </w:r>
    </w:p>
    <w:p w14:paraId="30663A1E" w14:textId="77777777" w:rsidR="007F2429" w:rsidRDefault="00D927F8" w:rsidP="00D927F8">
      <w:pPr>
        <w:pStyle w:val="ListParagraph"/>
        <w:numPr>
          <w:ilvl w:val="2"/>
          <w:numId w:val="34"/>
        </w:numPr>
        <w:tabs>
          <w:tab w:val="left" w:pos="2619"/>
        </w:tabs>
        <w:spacing w:before="200"/>
        <w:ind w:hanging="385"/>
        <w:jc w:val="both"/>
        <w:rPr>
          <w:sz w:val="24"/>
        </w:rPr>
      </w:pPr>
      <w:r>
        <w:rPr>
          <w:sz w:val="24"/>
        </w:rPr>
        <w:t>CONTENTS.—Each annual report submitted under</w:t>
      </w:r>
      <w:r>
        <w:rPr>
          <w:spacing w:val="26"/>
          <w:sz w:val="24"/>
        </w:rPr>
        <w:t xml:space="preserve"> </w:t>
      </w:r>
      <w:r>
        <w:rPr>
          <w:sz w:val="24"/>
        </w:rPr>
        <w:t>subparagraph</w:t>
      </w:r>
    </w:p>
    <w:p w14:paraId="30663A1F" w14:textId="77777777" w:rsidR="007F2429" w:rsidRDefault="00D927F8" w:rsidP="00D927F8">
      <w:pPr>
        <w:pStyle w:val="ListParagraph"/>
        <w:numPr>
          <w:ilvl w:val="3"/>
          <w:numId w:val="34"/>
        </w:numPr>
        <w:tabs>
          <w:tab w:val="left" w:pos="3012"/>
        </w:tabs>
        <w:spacing w:before="43"/>
        <w:rPr>
          <w:sz w:val="24"/>
        </w:rPr>
      </w:pPr>
      <w:r>
        <w:rPr>
          <w:sz w:val="24"/>
        </w:rPr>
        <w:t>shall</w:t>
      </w:r>
      <w:r>
        <w:rPr>
          <w:spacing w:val="-1"/>
          <w:sz w:val="24"/>
        </w:rPr>
        <w:t xml:space="preserve"> </w:t>
      </w:r>
      <w:r>
        <w:rPr>
          <w:sz w:val="24"/>
        </w:rPr>
        <w:t>include—</w:t>
      </w:r>
    </w:p>
    <w:p w14:paraId="30663A20" w14:textId="77777777" w:rsidR="007F2429" w:rsidRDefault="007F2429">
      <w:pPr>
        <w:pStyle w:val="BodyText"/>
        <w:spacing w:before="10"/>
        <w:rPr>
          <w:sz w:val="20"/>
        </w:rPr>
      </w:pPr>
    </w:p>
    <w:p w14:paraId="30663A21" w14:textId="77777777" w:rsidR="007F2429" w:rsidRDefault="00D927F8" w:rsidP="00D927F8">
      <w:pPr>
        <w:pStyle w:val="ListParagraph"/>
        <w:numPr>
          <w:ilvl w:val="4"/>
          <w:numId w:val="34"/>
        </w:numPr>
        <w:tabs>
          <w:tab w:val="left" w:pos="3020"/>
        </w:tabs>
        <w:spacing w:line="276" w:lineRule="auto"/>
        <w:ind w:right="323"/>
        <w:jc w:val="both"/>
        <w:rPr>
          <w:sz w:val="24"/>
        </w:rPr>
      </w:pPr>
      <w:r>
        <w:rPr>
          <w:sz w:val="24"/>
        </w:rPr>
        <w:t>a copy of the most recent financial statements, and any accompanying opinion on such statements, prepared by the independent public accountant reviewing the financial records of the eligible</w:t>
      </w:r>
      <w:r>
        <w:rPr>
          <w:spacing w:val="-6"/>
          <w:sz w:val="24"/>
        </w:rPr>
        <w:t xml:space="preserve"> </w:t>
      </w:r>
      <w:r>
        <w:rPr>
          <w:sz w:val="24"/>
        </w:rPr>
        <w:t>entity;</w:t>
      </w:r>
    </w:p>
    <w:p w14:paraId="30663A22" w14:textId="77777777" w:rsidR="007F2429" w:rsidRDefault="00D927F8" w:rsidP="00D927F8">
      <w:pPr>
        <w:pStyle w:val="ListParagraph"/>
        <w:numPr>
          <w:ilvl w:val="4"/>
          <w:numId w:val="34"/>
        </w:numPr>
        <w:tabs>
          <w:tab w:val="left" w:pos="3005"/>
        </w:tabs>
        <w:spacing w:before="202" w:line="276" w:lineRule="auto"/>
        <w:ind w:right="333"/>
        <w:jc w:val="both"/>
        <w:rPr>
          <w:sz w:val="24"/>
        </w:rPr>
      </w:pPr>
      <w:r>
        <w:rPr>
          <w:sz w:val="24"/>
        </w:rPr>
        <w:t>a copy of any report made on an audit of the financial records of the eligible entity that was conducted under paragraph (1)</w:t>
      </w:r>
      <w:r>
        <w:rPr>
          <w:spacing w:val="-19"/>
          <w:sz w:val="24"/>
        </w:rPr>
        <w:t xml:space="preserve"> </w:t>
      </w:r>
      <w:r>
        <w:rPr>
          <w:sz w:val="24"/>
        </w:rPr>
        <w:t>during the reporting</w:t>
      </w:r>
      <w:r>
        <w:rPr>
          <w:spacing w:val="-17"/>
          <w:sz w:val="24"/>
        </w:rPr>
        <w:t xml:space="preserve"> </w:t>
      </w:r>
      <w:r>
        <w:rPr>
          <w:sz w:val="24"/>
        </w:rPr>
        <w:t>period;</w:t>
      </w:r>
    </w:p>
    <w:p w14:paraId="30663A23" w14:textId="77777777" w:rsidR="007F2429" w:rsidRDefault="00D927F8" w:rsidP="00D927F8">
      <w:pPr>
        <w:pStyle w:val="ListParagraph"/>
        <w:numPr>
          <w:ilvl w:val="4"/>
          <w:numId w:val="34"/>
        </w:numPr>
        <w:tabs>
          <w:tab w:val="left" w:pos="3480"/>
        </w:tabs>
        <w:spacing w:before="200" w:line="276" w:lineRule="auto"/>
        <w:ind w:right="330"/>
        <w:jc w:val="both"/>
        <w:rPr>
          <w:sz w:val="24"/>
        </w:rPr>
      </w:pPr>
      <w:r>
        <w:rPr>
          <w:sz w:val="24"/>
        </w:rPr>
        <w:t>an</w:t>
      </w:r>
      <w:r>
        <w:rPr>
          <w:spacing w:val="-4"/>
          <w:sz w:val="24"/>
        </w:rPr>
        <w:t xml:space="preserve"> </w:t>
      </w:r>
      <w:r>
        <w:rPr>
          <w:sz w:val="24"/>
        </w:rPr>
        <w:t>evaluation</w:t>
      </w:r>
      <w:r>
        <w:rPr>
          <w:spacing w:val="-3"/>
          <w:sz w:val="24"/>
        </w:rPr>
        <w:t xml:space="preserve"> </w:t>
      </w:r>
      <w:r>
        <w:rPr>
          <w:sz w:val="24"/>
        </w:rPr>
        <w:t>by</w:t>
      </w:r>
      <w:r>
        <w:rPr>
          <w:spacing w:val="-9"/>
          <w:sz w:val="24"/>
        </w:rPr>
        <w:t xml:space="preserve"> </w:t>
      </w:r>
      <w:r>
        <w:rPr>
          <w:sz w:val="24"/>
        </w:rPr>
        <w:t>the</w:t>
      </w:r>
      <w:r>
        <w:rPr>
          <w:spacing w:val="-4"/>
          <w:sz w:val="24"/>
        </w:rPr>
        <w:t xml:space="preserve"> </w:t>
      </w:r>
      <w:r>
        <w:rPr>
          <w:sz w:val="24"/>
        </w:rPr>
        <w:t>eligible</w:t>
      </w:r>
      <w:r>
        <w:rPr>
          <w:spacing w:val="-5"/>
          <w:sz w:val="24"/>
        </w:rPr>
        <w:t xml:space="preserve"> </w:t>
      </w:r>
      <w:r>
        <w:rPr>
          <w:sz w:val="24"/>
        </w:rPr>
        <w:t>entity</w:t>
      </w:r>
      <w:r>
        <w:rPr>
          <w:spacing w:val="-10"/>
          <w:sz w:val="24"/>
        </w:rPr>
        <w:t xml:space="preserve"> </w:t>
      </w:r>
      <w:r>
        <w:rPr>
          <w:sz w:val="24"/>
        </w:rPr>
        <w:t>of</w:t>
      </w:r>
      <w:r>
        <w:rPr>
          <w:spacing w:val="-5"/>
          <w:sz w:val="24"/>
        </w:rPr>
        <w:t xml:space="preserve"> </w:t>
      </w:r>
      <w:r>
        <w:rPr>
          <w:sz w:val="24"/>
        </w:rPr>
        <w:t>the</w:t>
      </w:r>
      <w:r>
        <w:rPr>
          <w:spacing w:val="-4"/>
          <w:sz w:val="24"/>
        </w:rPr>
        <w:t xml:space="preserve"> </w:t>
      </w:r>
      <w:r>
        <w:rPr>
          <w:sz w:val="24"/>
        </w:rPr>
        <w:t>effectiveness</w:t>
      </w:r>
      <w:r>
        <w:rPr>
          <w:spacing w:val="-4"/>
          <w:sz w:val="24"/>
        </w:rPr>
        <w:t xml:space="preserve"> </w:t>
      </w:r>
      <w:r>
        <w:rPr>
          <w:sz w:val="24"/>
        </w:rPr>
        <w:t>of</w:t>
      </w:r>
      <w:r>
        <w:rPr>
          <w:spacing w:val="-4"/>
          <w:sz w:val="24"/>
        </w:rPr>
        <w:t xml:space="preserve"> </w:t>
      </w:r>
      <w:r>
        <w:rPr>
          <w:sz w:val="24"/>
        </w:rPr>
        <w:t>its use of the Federal funds provided under subsection (a) in leveraging private</w:t>
      </w:r>
      <w:r>
        <w:rPr>
          <w:spacing w:val="-15"/>
          <w:sz w:val="24"/>
        </w:rPr>
        <w:t xml:space="preserve"> </w:t>
      </w:r>
      <w:r>
        <w:rPr>
          <w:sz w:val="24"/>
        </w:rPr>
        <w:t>funds;</w:t>
      </w:r>
    </w:p>
    <w:p w14:paraId="30663A24" w14:textId="77777777" w:rsidR="007F2429" w:rsidRDefault="00D927F8" w:rsidP="00D927F8">
      <w:pPr>
        <w:pStyle w:val="ListParagraph"/>
        <w:numPr>
          <w:ilvl w:val="4"/>
          <w:numId w:val="34"/>
        </w:numPr>
        <w:tabs>
          <w:tab w:val="left" w:pos="3480"/>
        </w:tabs>
        <w:spacing w:before="200" w:line="276" w:lineRule="auto"/>
        <w:ind w:right="335"/>
        <w:jc w:val="both"/>
        <w:rPr>
          <w:sz w:val="24"/>
        </w:rPr>
      </w:pPr>
      <w:r>
        <w:rPr>
          <w:sz w:val="24"/>
        </w:rPr>
        <w:t>a listing</w:t>
      </w:r>
      <w:r>
        <w:rPr>
          <w:spacing w:val="-44"/>
          <w:sz w:val="24"/>
        </w:rPr>
        <w:t xml:space="preserve"> </w:t>
      </w:r>
      <w:r>
        <w:rPr>
          <w:sz w:val="24"/>
        </w:rPr>
        <w:t>and description of the charter schools served during the reporting period, including the amount of funds used by each school,</w:t>
      </w:r>
      <w:r>
        <w:rPr>
          <w:spacing w:val="-6"/>
          <w:sz w:val="24"/>
        </w:rPr>
        <w:t xml:space="preserve"> </w:t>
      </w:r>
      <w:r>
        <w:rPr>
          <w:sz w:val="24"/>
        </w:rPr>
        <w:t>the</w:t>
      </w:r>
      <w:r>
        <w:rPr>
          <w:spacing w:val="-6"/>
          <w:sz w:val="24"/>
        </w:rPr>
        <w:t xml:space="preserve"> </w:t>
      </w:r>
      <w:r>
        <w:rPr>
          <w:sz w:val="24"/>
        </w:rPr>
        <w:t>type</w:t>
      </w:r>
      <w:r>
        <w:rPr>
          <w:spacing w:val="-7"/>
          <w:sz w:val="24"/>
        </w:rPr>
        <w:t xml:space="preserve"> </w:t>
      </w:r>
      <w:r>
        <w:rPr>
          <w:sz w:val="24"/>
        </w:rPr>
        <w:t>of</w:t>
      </w:r>
      <w:r>
        <w:rPr>
          <w:spacing w:val="-6"/>
          <w:sz w:val="24"/>
        </w:rPr>
        <w:t xml:space="preserve"> </w:t>
      </w:r>
      <w:r>
        <w:rPr>
          <w:sz w:val="24"/>
        </w:rPr>
        <w:t>project</w:t>
      </w:r>
      <w:r>
        <w:rPr>
          <w:spacing w:val="-6"/>
          <w:sz w:val="24"/>
        </w:rPr>
        <w:t xml:space="preserve"> </w:t>
      </w:r>
      <w:r>
        <w:rPr>
          <w:sz w:val="24"/>
        </w:rPr>
        <w:t>facilitated</w:t>
      </w:r>
      <w:r>
        <w:rPr>
          <w:spacing w:val="-5"/>
          <w:sz w:val="24"/>
        </w:rPr>
        <w:t xml:space="preserve"> </w:t>
      </w:r>
      <w:r>
        <w:rPr>
          <w:sz w:val="24"/>
        </w:rPr>
        <w:t>by</w:t>
      </w:r>
      <w:r>
        <w:rPr>
          <w:spacing w:val="-11"/>
          <w:sz w:val="24"/>
        </w:rPr>
        <w:t xml:space="preserve"> </w:t>
      </w:r>
      <w:r>
        <w:rPr>
          <w:sz w:val="24"/>
        </w:rPr>
        <w:t>the</w:t>
      </w:r>
      <w:r>
        <w:rPr>
          <w:spacing w:val="-4"/>
          <w:sz w:val="24"/>
        </w:rPr>
        <w:t xml:space="preserve"> </w:t>
      </w:r>
      <w:r>
        <w:rPr>
          <w:sz w:val="24"/>
        </w:rPr>
        <w:t>grant,</w:t>
      </w:r>
      <w:r>
        <w:rPr>
          <w:spacing w:val="-4"/>
          <w:sz w:val="24"/>
        </w:rPr>
        <w:t xml:space="preserve"> </w:t>
      </w:r>
      <w:r>
        <w:rPr>
          <w:sz w:val="24"/>
        </w:rPr>
        <w:t>and</w:t>
      </w:r>
      <w:r>
        <w:rPr>
          <w:spacing w:val="-5"/>
          <w:sz w:val="24"/>
        </w:rPr>
        <w:t xml:space="preserve"> </w:t>
      </w:r>
      <w:r>
        <w:rPr>
          <w:sz w:val="24"/>
        </w:rPr>
        <w:t>the</w:t>
      </w:r>
      <w:r>
        <w:rPr>
          <w:spacing w:val="-7"/>
          <w:sz w:val="24"/>
        </w:rPr>
        <w:t xml:space="preserve"> </w:t>
      </w:r>
      <w:r>
        <w:rPr>
          <w:sz w:val="24"/>
        </w:rPr>
        <w:t>type</w:t>
      </w:r>
      <w:r>
        <w:rPr>
          <w:spacing w:val="-6"/>
          <w:sz w:val="24"/>
        </w:rPr>
        <w:t xml:space="preserve"> </w:t>
      </w:r>
      <w:r>
        <w:rPr>
          <w:sz w:val="24"/>
        </w:rPr>
        <w:t>of assistance provided to the charter</w:t>
      </w:r>
      <w:r>
        <w:rPr>
          <w:spacing w:val="-19"/>
          <w:sz w:val="24"/>
        </w:rPr>
        <w:t xml:space="preserve"> </w:t>
      </w:r>
      <w:r>
        <w:rPr>
          <w:sz w:val="24"/>
        </w:rPr>
        <w:t>schools;</w:t>
      </w:r>
    </w:p>
    <w:p w14:paraId="30663A25" w14:textId="77777777" w:rsidR="007F2429" w:rsidRDefault="00D927F8" w:rsidP="00D927F8">
      <w:pPr>
        <w:pStyle w:val="ListParagraph"/>
        <w:numPr>
          <w:ilvl w:val="4"/>
          <w:numId w:val="34"/>
        </w:numPr>
        <w:tabs>
          <w:tab w:val="left" w:pos="3020"/>
        </w:tabs>
        <w:spacing w:before="199" w:line="276" w:lineRule="auto"/>
        <w:ind w:right="334"/>
        <w:jc w:val="both"/>
        <w:rPr>
          <w:sz w:val="24"/>
        </w:rPr>
      </w:pPr>
      <w:r>
        <w:rPr>
          <w:sz w:val="24"/>
        </w:rPr>
        <w:t>a description of the activities carried out by the eligible entity to assist charter schools in meeting the objectives set forth in subsection (e);</w:t>
      </w:r>
      <w:r>
        <w:rPr>
          <w:spacing w:val="-1"/>
          <w:sz w:val="24"/>
        </w:rPr>
        <w:t xml:space="preserve"> </w:t>
      </w:r>
      <w:r>
        <w:rPr>
          <w:sz w:val="24"/>
        </w:rPr>
        <w:t>and</w:t>
      </w:r>
    </w:p>
    <w:p w14:paraId="30663A26" w14:textId="77777777" w:rsidR="007F2429" w:rsidRDefault="00D927F8" w:rsidP="00D927F8">
      <w:pPr>
        <w:pStyle w:val="ListParagraph"/>
        <w:numPr>
          <w:ilvl w:val="4"/>
          <w:numId w:val="34"/>
        </w:numPr>
        <w:tabs>
          <w:tab w:val="left" w:pos="3480"/>
        </w:tabs>
        <w:spacing w:before="197" w:line="280" w:lineRule="auto"/>
        <w:ind w:right="335"/>
        <w:jc w:val="both"/>
        <w:rPr>
          <w:sz w:val="24"/>
        </w:rPr>
      </w:pPr>
      <w:r>
        <w:rPr>
          <w:sz w:val="24"/>
        </w:rPr>
        <w:t>a description of the characteristics of lenders and other financial institutions participating in the activities carried out</w:t>
      </w:r>
      <w:r>
        <w:rPr>
          <w:spacing w:val="17"/>
          <w:sz w:val="24"/>
        </w:rPr>
        <w:t xml:space="preserve"> </w:t>
      </w:r>
      <w:r>
        <w:rPr>
          <w:spacing w:val="4"/>
          <w:sz w:val="24"/>
        </w:rPr>
        <w:t>by</w:t>
      </w:r>
    </w:p>
    <w:p w14:paraId="30663A27" w14:textId="77777777" w:rsidR="007F2429" w:rsidRDefault="007F2429">
      <w:pPr>
        <w:spacing w:line="280" w:lineRule="auto"/>
        <w:jc w:val="both"/>
        <w:rPr>
          <w:sz w:val="24"/>
        </w:rPr>
        <w:sectPr w:rsidR="007F2429">
          <w:pgSz w:w="12240" w:h="15840"/>
          <w:pgMar w:top="1360" w:right="1460" w:bottom="980" w:left="1200" w:header="0" w:footer="734" w:gutter="0"/>
          <w:cols w:space="720"/>
        </w:sectPr>
      </w:pPr>
    </w:p>
    <w:p w14:paraId="30663A28" w14:textId="77777777" w:rsidR="007F2429" w:rsidRDefault="00D927F8">
      <w:pPr>
        <w:pStyle w:val="BodyText"/>
        <w:spacing w:before="69" w:line="276" w:lineRule="auto"/>
        <w:ind w:left="3019" w:right="529"/>
      </w:pPr>
      <w:r>
        <w:t>the eligible entity under this section (excluding subsection (k)) during the reporting period.</w:t>
      </w:r>
    </w:p>
    <w:p w14:paraId="30663A29" w14:textId="77777777" w:rsidR="007F2429" w:rsidRDefault="00D927F8" w:rsidP="00D927F8">
      <w:pPr>
        <w:pStyle w:val="ListParagraph"/>
        <w:numPr>
          <w:ilvl w:val="2"/>
          <w:numId w:val="34"/>
        </w:numPr>
        <w:tabs>
          <w:tab w:val="left" w:pos="2619"/>
        </w:tabs>
        <w:spacing w:before="198" w:line="276" w:lineRule="auto"/>
        <w:ind w:right="333"/>
        <w:jc w:val="both"/>
        <w:rPr>
          <w:sz w:val="24"/>
        </w:rPr>
      </w:pPr>
      <w:r>
        <w:rPr>
          <w:sz w:val="24"/>
        </w:rPr>
        <w:t>SECRETARIAL REPORT.—The Secretary shall review the reports submitted</w:t>
      </w:r>
      <w:r>
        <w:rPr>
          <w:spacing w:val="-10"/>
          <w:sz w:val="24"/>
        </w:rPr>
        <w:t xml:space="preserve"> </w:t>
      </w:r>
      <w:r>
        <w:rPr>
          <w:sz w:val="24"/>
        </w:rPr>
        <w:t>under</w:t>
      </w:r>
      <w:r>
        <w:rPr>
          <w:spacing w:val="-10"/>
          <w:sz w:val="24"/>
        </w:rPr>
        <w:t xml:space="preserve"> </w:t>
      </w:r>
      <w:r>
        <w:rPr>
          <w:sz w:val="24"/>
        </w:rPr>
        <w:t>subparagraph</w:t>
      </w:r>
      <w:r>
        <w:rPr>
          <w:spacing w:val="-10"/>
          <w:sz w:val="24"/>
        </w:rPr>
        <w:t xml:space="preserve"> </w:t>
      </w:r>
      <w:r>
        <w:rPr>
          <w:sz w:val="24"/>
        </w:rPr>
        <w:t>(A)</w:t>
      </w:r>
      <w:r>
        <w:rPr>
          <w:spacing w:val="-10"/>
          <w:sz w:val="24"/>
        </w:rPr>
        <w:t xml:space="preserve"> </w:t>
      </w:r>
      <w:r>
        <w:rPr>
          <w:sz w:val="24"/>
        </w:rPr>
        <w:t>and</w:t>
      </w:r>
      <w:r>
        <w:rPr>
          <w:spacing w:val="-10"/>
          <w:sz w:val="24"/>
        </w:rPr>
        <w:t xml:space="preserve"> </w:t>
      </w:r>
      <w:r>
        <w:rPr>
          <w:sz w:val="24"/>
        </w:rPr>
        <w:t>shall</w:t>
      </w:r>
      <w:r>
        <w:rPr>
          <w:spacing w:val="-8"/>
          <w:sz w:val="24"/>
        </w:rPr>
        <w:t xml:space="preserve"> </w:t>
      </w:r>
      <w:r>
        <w:rPr>
          <w:sz w:val="24"/>
        </w:rPr>
        <w:t>provide</w:t>
      </w:r>
      <w:r>
        <w:rPr>
          <w:spacing w:val="-11"/>
          <w:sz w:val="24"/>
        </w:rPr>
        <w:t xml:space="preserve"> </w:t>
      </w:r>
      <w:r>
        <w:rPr>
          <w:sz w:val="24"/>
        </w:rPr>
        <w:t>a</w:t>
      </w:r>
      <w:r>
        <w:rPr>
          <w:spacing w:val="-11"/>
          <w:sz w:val="24"/>
        </w:rPr>
        <w:t xml:space="preserve"> </w:t>
      </w:r>
      <w:r>
        <w:rPr>
          <w:sz w:val="24"/>
        </w:rPr>
        <w:t>comprehensive annual report to Congress on the activities conducted under this section (excluding subsection</w:t>
      </w:r>
      <w:r>
        <w:rPr>
          <w:spacing w:val="-14"/>
          <w:sz w:val="24"/>
        </w:rPr>
        <w:t xml:space="preserve"> </w:t>
      </w:r>
      <w:r>
        <w:rPr>
          <w:sz w:val="24"/>
        </w:rPr>
        <w:t>(k)).</w:t>
      </w:r>
    </w:p>
    <w:p w14:paraId="30663A2A" w14:textId="77777777" w:rsidR="007F2429" w:rsidRDefault="00D927F8">
      <w:pPr>
        <w:pStyle w:val="BodyText"/>
        <w:spacing w:before="200" w:line="276" w:lineRule="auto"/>
        <w:ind w:left="1819" w:right="326" w:hanging="312"/>
        <w:jc w:val="both"/>
      </w:pPr>
      <w:r>
        <w:rPr>
          <w:rFonts w:ascii="Century" w:hAnsi="Century"/>
          <w:sz w:val="20"/>
        </w:rPr>
        <w:t xml:space="preserve">(i) </w:t>
      </w:r>
      <w:r>
        <w:t>NO FULL FAITH AND CREDIT FOR GRANTEE OBLIGATION.—No financial obligation of an eligible entity entered into pursuant to this section (such</w:t>
      </w:r>
      <w:r>
        <w:rPr>
          <w:spacing w:val="-13"/>
        </w:rPr>
        <w:t xml:space="preserve"> </w:t>
      </w:r>
      <w:r>
        <w:t>as</w:t>
      </w:r>
      <w:r>
        <w:rPr>
          <w:spacing w:val="-11"/>
        </w:rPr>
        <w:t xml:space="preserve"> </w:t>
      </w:r>
      <w:r>
        <w:t>an</w:t>
      </w:r>
      <w:r>
        <w:rPr>
          <w:spacing w:val="-12"/>
        </w:rPr>
        <w:t xml:space="preserve"> </w:t>
      </w:r>
      <w:r>
        <w:t>obligation</w:t>
      </w:r>
      <w:r>
        <w:rPr>
          <w:spacing w:val="-13"/>
        </w:rPr>
        <w:t xml:space="preserve"> </w:t>
      </w:r>
      <w:r>
        <w:t>under</w:t>
      </w:r>
      <w:r>
        <w:rPr>
          <w:spacing w:val="-13"/>
        </w:rPr>
        <w:t xml:space="preserve"> </w:t>
      </w:r>
      <w:r>
        <w:t>a</w:t>
      </w:r>
      <w:r>
        <w:rPr>
          <w:spacing w:val="-10"/>
        </w:rPr>
        <w:t xml:space="preserve"> </w:t>
      </w:r>
      <w:r>
        <w:t>guarantee,</w:t>
      </w:r>
      <w:r>
        <w:rPr>
          <w:spacing w:val="-10"/>
        </w:rPr>
        <w:t xml:space="preserve"> </w:t>
      </w:r>
      <w:r>
        <w:t>bond,</w:t>
      </w:r>
      <w:r>
        <w:rPr>
          <w:spacing w:val="-13"/>
        </w:rPr>
        <w:t xml:space="preserve"> </w:t>
      </w:r>
      <w:r>
        <w:t>note,</w:t>
      </w:r>
      <w:r>
        <w:rPr>
          <w:spacing w:val="-12"/>
        </w:rPr>
        <w:t xml:space="preserve"> </w:t>
      </w:r>
      <w:r>
        <w:t>evidence</w:t>
      </w:r>
      <w:r>
        <w:rPr>
          <w:spacing w:val="-14"/>
        </w:rPr>
        <w:t xml:space="preserve"> </w:t>
      </w:r>
      <w:r>
        <w:t>of</w:t>
      </w:r>
      <w:r>
        <w:rPr>
          <w:spacing w:val="-13"/>
        </w:rPr>
        <w:t xml:space="preserve"> </w:t>
      </w:r>
      <w:r>
        <w:t>debt,</w:t>
      </w:r>
      <w:r>
        <w:rPr>
          <w:spacing w:val="-13"/>
        </w:rPr>
        <w:t xml:space="preserve"> </w:t>
      </w:r>
      <w:r>
        <w:t>or</w:t>
      </w:r>
      <w:r>
        <w:rPr>
          <w:spacing w:val="-13"/>
        </w:rPr>
        <w:t xml:space="preserve"> </w:t>
      </w:r>
      <w:r>
        <w:t>loan) shall be an obligation of, or guaranteed in any respect by, the United States. The full faith and credit of the United States is not pledged to the payment of funds</w:t>
      </w:r>
      <w:r>
        <w:rPr>
          <w:spacing w:val="-10"/>
        </w:rPr>
        <w:t xml:space="preserve"> </w:t>
      </w:r>
      <w:r>
        <w:t>that</w:t>
      </w:r>
      <w:r>
        <w:rPr>
          <w:spacing w:val="-10"/>
        </w:rPr>
        <w:t xml:space="preserve"> </w:t>
      </w:r>
      <w:r>
        <w:t>may</w:t>
      </w:r>
      <w:r>
        <w:rPr>
          <w:spacing w:val="-15"/>
        </w:rPr>
        <w:t xml:space="preserve"> </w:t>
      </w:r>
      <w:r>
        <w:t>be</w:t>
      </w:r>
      <w:r>
        <w:rPr>
          <w:spacing w:val="-11"/>
        </w:rPr>
        <w:t xml:space="preserve"> </w:t>
      </w:r>
      <w:r>
        <w:t>required</w:t>
      </w:r>
      <w:r>
        <w:rPr>
          <w:spacing w:val="-10"/>
        </w:rPr>
        <w:t xml:space="preserve"> </w:t>
      </w:r>
      <w:r>
        <w:t>to</w:t>
      </w:r>
      <w:r>
        <w:rPr>
          <w:spacing w:val="-10"/>
        </w:rPr>
        <w:t xml:space="preserve"> </w:t>
      </w:r>
      <w:r>
        <w:t>be</w:t>
      </w:r>
      <w:r>
        <w:rPr>
          <w:spacing w:val="-11"/>
        </w:rPr>
        <w:t xml:space="preserve"> </w:t>
      </w:r>
      <w:r>
        <w:t>paid</w:t>
      </w:r>
      <w:r>
        <w:rPr>
          <w:spacing w:val="-10"/>
        </w:rPr>
        <w:t xml:space="preserve"> </w:t>
      </w:r>
      <w:r>
        <w:t>under</w:t>
      </w:r>
      <w:r>
        <w:rPr>
          <w:spacing w:val="-11"/>
        </w:rPr>
        <w:t xml:space="preserve"> </w:t>
      </w:r>
      <w:r>
        <w:t>any</w:t>
      </w:r>
      <w:r>
        <w:rPr>
          <w:spacing w:val="-17"/>
        </w:rPr>
        <w:t xml:space="preserve"> </w:t>
      </w:r>
      <w:r>
        <w:t>obligation</w:t>
      </w:r>
      <w:r>
        <w:rPr>
          <w:spacing w:val="-10"/>
        </w:rPr>
        <w:t xml:space="preserve"> </w:t>
      </w:r>
      <w:r>
        <w:t>made</w:t>
      </w:r>
      <w:r>
        <w:rPr>
          <w:spacing w:val="-11"/>
        </w:rPr>
        <w:t xml:space="preserve"> </w:t>
      </w:r>
      <w:r>
        <w:t>by</w:t>
      </w:r>
      <w:r>
        <w:rPr>
          <w:spacing w:val="-15"/>
        </w:rPr>
        <w:t xml:space="preserve"> </w:t>
      </w:r>
      <w:r>
        <w:t>an</w:t>
      </w:r>
      <w:r>
        <w:rPr>
          <w:spacing w:val="-10"/>
        </w:rPr>
        <w:t xml:space="preserve"> </w:t>
      </w:r>
      <w:r>
        <w:t>eligible entity pursuant to any provision of this</w:t>
      </w:r>
      <w:r>
        <w:rPr>
          <w:spacing w:val="-11"/>
        </w:rPr>
        <w:t xml:space="preserve"> </w:t>
      </w:r>
      <w:r>
        <w:t>section.</w:t>
      </w:r>
    </w:p>
    <w:p w14:paraId="30663A2B" w14:textId="77777777" w:rsidR="007F2429" w:rsidRDefault="00D927F8" w:rsidP="00D927F8">
      <w:pPr>
        <w:pStyle w:val="ListParagraph"/>
        <w:numPr>
          <w:ilvl w:val="0"/>
          <w:numId w:val="32"/>
        </w:numPr>
        <w:tabs>
          <w:tab w:val="left" w:pos="1820"/>
        </w:tabs>
        <w:spacing w:before="197"/>
        <w:ind w:hanging="313"/>
        <w:rPr>
          <w:sz w:val="24"/>
        </w:rPr>
      </w:pPr>
      <w:r>
        <w:rPr>
          <w:sz w:val="24"/>
        </w:rPr>
        <w:t>RECOVERY OF</w:t>
      </w:r>
      <w:r>
        <w:rPr>
          <w:spacing w:val="-9"/>
          <w:sz w:val="24"/>
        </w:rPr>
        <w:t xml:space="preserve"> </w:t>
      </w:r>
      <w:r>
        <w:rPr>
          <w:sz w:val="24"/>
        </w:rPr>
        <w:t>FUNDS.—</w:t>
      </w:r>
    </w:p>
    <w:p w14:paraId="30663A2C" w14:textId="77777777" w:rsidR="007F2429" w:rsidRDefault="007F2429">
      <w:pPr>
        <w:pStyle w:val="BodyText"/>
        <w:spacing w:before="6"/>
        <w:rPr>
          <w:sz w:val="21"/>
        </w:rPr>
      </w:pPr>
    </w:p>
    <w:p w14:paraId="30663A2D" w14:textId="77777777" w:rsidR="007F2429" w:rsidRDefault="00D927F8" w:rsidP="00D927F8">
      <w:pPr>
        <w:pStyle w:val="ListParagraph"/>
        <w:numPr>
          <w:ilvl w:val="1"/>
          <w:numId w:val="32"/>
        </w:numPr>
        <w:tabs>
          <w:tab w:val="left" w:pos="2220"/>
        </w:tabs>
        <w:spacing w:line="276" w:lineRule="auto"/>
        <w:ind w:right="335"/>
        <w:jc w:val="both"/>
        <w:rPr>
          <w:sz w:val="24"/>
        </w:rPr>
      </w:pPr>
      <w:r>
        <w:rPr>
          <w:sz w:val="24"/>
        </w:rPr>
        <w:t>IN</w:t>
      </w:r>
      <w:r>
        <w:rPr>
          <w:spacing w:val="-10"/>
          <w:sz w:val="24"/>
        </w:rPr>
        <w:t xml:space="preserve"> </w:t>
      </w:r>
      <w:r>
        <w:rPr>
          <w:sz w:val="24"/>
        </w:rPr>
        <w:t>GENERAL.—The</w:t>
      </w:r>
      <w:r>
        <w:rPr>
          <w:spacing w:val="-13"/>
          <w:sz w:val="24"/>
        </w:rPr>
        <w:t xml:space="preserve"> </w:t>
      </w:r>
      <w:r>
        <w:rPr>
          <w:sz w:val="24"/>
        </w:rPr>
        <w:t>Secretary,</w:t>
      </w:r>
      <w:r>
        <w:rPr>
          <w:spacing w:val="-12"/>
          <w:sz w:val="24"/>
        </w:rPr>
        <w:t xml:space="preserve"> </w:t>
      </w:r>
      <w:r>
        <w:rPr>
          <w:sz w:val="24"/>
        </w:rPr>
        <w:t>in</w:t>
      </w:r>
      <w:r>
        <w:rPr>
          <w:spacing w:val="-12"/>
          <w:sz w:val="24"/>
        </w:rPr>
        <w:t xml:space="preserve"> </w:t>
      </w:r>
      <w:r>
        <w:rPr>
          <w:sz w:val="24"/>
        </w:rPr>
        <w:t>accordance</w:t>
      </w:r>
      <w:r>
        <w:rPr>
          <w:spacing w:val="-13"/>
          <w:sz w:val="24"/>
        </w:rPr>
        <w:t xml:space="preserve"> </w:t>
      </w:r>
      <w:r>
        <w:rPr>
          <w:sz w:val="24"/>
        </w:rPr>
        <w:t>with</w:t>
      </w:r>
      <w:r>
        <w:rPr>
          <w:spacing w:val="-12"/>
          <w:sz w:val="24"/>
        </w:rPr>
        <w:t xml:space="preserve"> </w:t>
      </w:r>
      <w:r>
        <w:rPr>
          <w:sz w:val="24"/>
        </w:rPr>
        <w:t>chapter</w:t>
      </w:r>
      <w:r>
        <w:rPr>
          <w:spacing w:val="-13"/>
          <w:sz w:val="24"/>
        </w:rPr>
        <w:t xml:space="preserve"> </w:t>
      </w:r>
      <w:r>
        <w:rPr>
          <w:sz w:val="24"/>
        </w:rPr>
        <w:t>37</w:t>
      </w:r>
      <w:r>
        <w:rPr>
          <w:spacing w:val="-12"/>
          <w:sz w:val="24"/>
        </w:rPr>
        <w:t xml:space="preserve"> </w:t>
      </w:r>
      <w:r>
        <w:rPr>
          <w:sz w:val="24"/>
        </w:rPr>
        <w:t>of</w:t>
      </w:r>
      <w:r>
        <w:rPr>
          <w:spacing w:val="-13"/>
          <w:sz w:val="24"/>
        </w:rPr>
        <w:t xml:space="preserve"> </w:t>
      </w:r>
      <w:r>
        <w:rPr>
          <w:sz w:val="24"/>
        </w:rPr>
        <w:t>title</w:t>
      </w:r>
      <w:r>
        <w:rPr>
          <w:spacing w:val="-13"/>
          <w:sz w:val="24"/>
        </w:rPr>
        <w:t xml:space="preserve"> </w:t>
      </w:r>
      <w:r>
        <w:rPr>
          <w:sz w:val="24"/>
        </w:rPr>
        <w:t>31, United States Code, shall</w:t>
      </w:r>
      <w:r>
        <w:rPr>
          <w:spacing w:val="-1"/>
          <w:sz w:val="24"/>
        </w:rPr>
        <w:t xml:space="preserve"> </w:t>
      </w:r>
      <w:r>
        <w:rPr>
          <w:sz w:val="24"/>
        </w:rPr>
        <w:t>collect—</w:t>
      </w:r>
    </w:p>
    <w:p w14:paraId="30663A2E" w14:textId="77777777" w:rsidR="007F2429" w:rsidRDefault="00D927F8" w:rsidP="00D927F8">
      <w:pPr>
        <w:pStyle w:val="ListParagraph"/>
        <w:numPr>
          <w:ilvl w:val="2"/>
          <w:numId w:val="32"/>
        </w:numPr>
        <w:tabs>
          <w:tab w:val="left" w:pos="2619"/>
        </w:tabs>
        <w:spacing w:before="196" w:line="276" w:lineRule="auto"/>
        <w:ind w:right="328"/>
        <w:jc w:val="both"/>
        <w:rPr>
          <w:sz w:val="24"/>
        </w:rPr>
      </w:pPr>
      <w:r>
        <w:rPr>
          <w:sz w:val="24"/>
        </w:rPr>
        <w:t>all of the funds in a reserve account established by an eligible entity under subsection (f)(1) if the Secretary determines, not earlier than 2 years after the date on which the eligible entity first received funds under subsection (a), that the eligible entity has failed to make substantial progress in carrying out the purposes described in subsection (f)(1);</w:t>
      </w:r>
      <w:r>
        <w:rPr>
          <w:spacing w:val="-1"/>
          <w:sz w:val="24"/>
        </w:rPr>
        <w:t xml:space="preserve"> </w:t>
      </w:r>
      <w:r>
        <w:rPr>
          <w:sz w:val="24"/>
        </w:rPr>
        <w:t>or</w:t>
      </w:r>
    </w:p>
    <w:p w14:paraId="30663A2F" w14:textId="77777777" w:rsidR="007F2429" w:rsidRDefault="00D927F8" w:rsidP="00D927F8">
      <w:pPr>
        <w:pStyle w:val="ListParagraph"/>
        <w:numPr>
          <w:ilvl w:val="2"/>
          <w:numId w:val="32"/>
        </w:numPr>
        <w:tabs>
          <w:tab w:val="left" w:pos="2619"/>
        </w:tabs>
        <w:spacing w:before="200" w:line="276" w:lineRule="auto"/>
        <w:ind w:right="332"/>
        <w:jc w:val="both"/>
        <w:rPr>
          <w:sz w:val="24"/>
        </w:rPr>
      </w:pPr>
      <w:r>
        <w:rPr>
          <w:sz w:val="24"/>
        </w:rPr>
        <w:t>all or a portion of the funds in a reserve account established by an eligible entity under subsection (f)(1) if the Secretary determines</w:t>
      </w:r>
      <w:r>
        <w:rPr>
          <w:spacing w:val="-42"/>
          <w:sz w:val="24"/>
        </w:rPr>
        <w:t xml:space="preserve"> </w:t>
      </w:r>
      <w:r>
        <w:rPr>
          <w:sz w:val="24"/>
        </w:rPr>
        <w:t>that the</w:t>
      </w:r>
      <w:r>
        <w:rPr>
          <w:spacing w:val="-11"/>
          <w:sz w:val="24"/>
        </w:rPr>
        <w:t xml:space="preserve"> </w:t>
      </w:r>
      <w:r>
        <w:rPr>
          <w:sz w:val="24"/>
        </w:rPr>
        <w:t>eligible</w:t>
      </w:r>
      <w:r>
        <w:rPr>
          <w:spacing w:val="-11"/>
          <w:sz w:val="24"/>
        </w:rPr>
        <w:t xml:space="preserve"> </w:t>
      </w:r>
      <w:r>
        <w:rPr>
          <w:sz w:val="24"/>
        </w:rPr>
        <w:t>entity</w:t>
      </w:r>
      <w:r>
        <w:rPr>
          <w:spacing w:val="-15"/>
          <w:sz w:val="24"/>
        </w:rPr>
        <w:t xml:space="preserve"> </w:t>
      </w:r>
      <w:r>
        <w:rPr>
          <w:sz w:val="24"/>
        </w:rPr>
        <w:t>has</w:t>
      </w:r>
      <w:r>
        <w:rPr>
          <w:spacing w:val="-10"/>
          <w:sz w:val="24"/>
        </w:rPr>
        <w:t xml:space="preserve"> </w:t>
      </w:r>
      <w:r>
        <w:rPr>
          <w:sz w:val="24"/>
        </w:rPr>
        <w:t>permanently</w:t>
      </w:r>
      <w:r>
        <w:rPr>
          <w:spacing w:val="-11"/>
          <w:sz w:val="24"/>
        </w:rPr>
        <w:t xml:space="preserve"> </w:t>
      </w:r>
      <w:r>
        <w:rPr>
          <w:sz w:val="24"/>
        </w:rPr>
        <w:t>ceased</w:t>
      </w:r>
      <w:r>
        <w:rPr>
          <w:spacing w:val="-10"/>
          <w:sz w:val="24"/>
        </w:rPr>
        <w:t xml:space="preserve"> </w:t>
      </w:r>
      <w:r>
        <w:rPr>
          <w:sz w:val="24"/>
        </w:rPr>
        <w:t>to</w:t>
      </w:r>
      <w:r>
        <w:rPr>
          <w:spacing w:val="-8"/>
          <w:sz w:val="24"/>
        </w:rPr>
        <w:t xml:space="preserve"> </w:t>
      </w:r>
      <w:r>
        <w:rPr>
          <w:sz w:val="24"/>
        </w:rPr>
        <w:t>use</w:t>
      </w:r>
      <w:r>
        <w:rPr>
          <w:spacing w:val="-9"/>
          <w:sz w:val="24"/>
        </w:rPr>
        <w:t xml:space="preserve"> </w:t>
      </w:r>
      <w:r>
        <w:rPr>
          <w:sz w:val="24"/>
        </w:rPr>
        <w:t>all</w:t>
      </w:r>
      <w:r>
        <w:rPr>
          <w:spacing w:val="-9"/>
          <w:sz w:val="24"/>
        </w:rPr>
        <w:t xml:space="preserve"> </w:t>
      </w:r>
      <w:r>
        <w:rPr>
          <w:sz w:val="24"/>
        </w:rPr>
        <w:t>or</w:t>
      </w:r>
      <w:r>
        <w:rPr>
          <w:spacing w:val="-11"/>
          <w:sz w:val="24"/>
        </w:rPr>
        <w:t xml:space="preserve"> </w:t>
      </w:r>
      <w:r>
        <w:rPr>
          <w:sz w:val="24"/>
        </w:rPr>
        <w:t>a</w:t>
      </w:r>
      <w:r>
        <w:rPr>
          <w:spacing w:val="-9"/>
          <w:sz w:val="24"/>
        </w:rPr>
        <w:t xml:space="preserve"> </w:t>
      </w:r>
      <w:r>
        <w:rPr>
          <w:sz w:val="24"/>
        </w:rPr>
        <w:t>portion</w:t>
      </w:r>
      <w:r>
        <w:rPr>
          <w:spacing w:val="-10"/>
          <w:sz w:val="24"/>
        </w:rPr>
        <w:t xml:space="preserve"> </w:t>
      </w:r>
      <w:r>
        <w:rPr>
          <w:sz w:val="24"/>
        </w:rPr>
        <w:t>of</w:t>
      </w:r>
      <w:r>
        <w:rPr>
          <w:spacing w:val="-8"/>
          <w:sz w:val="24"/>
        </w:rPr>
        <w:t xml:space="preserve"> </w:t>
      </w:r>
      <w:r>
        <w:rPr>
          <w:sz w:val="24"/>
        </w:rPr>
        <w:t>the funds in such account to accomplish any purpose described in subsection</w:t>
      </w:r>
      <w:r>
        <w:rPr>
          <w:spacing w:val="-1"/>
          <w:sz w:val="24"/>
        </w:rPr>
        <w:t xml:space="preserve"> </w:t>
      </w:r>
      <w:r>
        <w:rPr>
          <w:sz w:val="24"/>
        </w:rPr>
        <w:t>(f)(1).</w:t>
      </w:r>
    </w:p>
    <w:p w14:paraId="30663A30" w14:textId="77777777" w:rsidR="007F2429" w:rsidRDefault="00D927F8" w:rsidP="00D927F8">
      <w:pPr>
        <w:pStyle w:val="ListParagraph"/>
        <w:numPr>
          <w:ilvl w:val="1"/>
          <w:numId w:val="32"/>
        </w:numPr>
        <w:tabs>
          <w:tab w:val="left" w:pos="2220"/>
        </w:tabs>
        <w:spacing w:before="201" w:line="276" w:lineRule="auto"/>
        <w:ind w:right="323"/>
        <w:jc w:val="both"/>
        <w:rPr>
          <w:sz w:val="24"/>
        </w:rPr>
      </w:pPr>
      <w:r>
        <w:rPr>
          <w:sz w:val="24"/>
        </w:rPr>
        <w:t>EXERCISE OF AUTHORITY.—The Secretary shall not exercise the authority provided in paragraph (1) to collect from any eligible entity</w:t>
      </w:r>
      <w:r>
        <w:rPr>
          <w:spacing w:val="-44"/>
          <w:sz w:val="24"/>
        </w:rPr>
        <w:t xml:space="preserve"> </w:t>
      </w:r>
      <w:r>
        <w:rPr>
          <w:sz w:val="24"/>
        </w:rPr>
        <w:t>any funds that are being properly used to achieve one or more of the</w:t>
      </w:r>
      <w:r>
        <w:rPr>
          <w:spacing w:val="-42"/>
          <w:sz w:val="24"/>
        </w:rPr>
        <w:t xml:space="preserve"> </w:t>
      </w:r>
      <w:r>
        <w:rPr>
          <w:sz w:val="24"/>
        </w:rPr>
        <w:t>purposes described in subsection</w:t>
      </w:r>
      <w:r>
        <w:rPr>
          <w:spacing w:val="-1"/>
          <w:sz w:val="24"/>
        </w:rPr>
        <w:t xml:space="preserve"> </w:t>
      </w:r>
      <w:r>
        <w:rPr>
          <w:sz w:val="24"/>
        </w:rPr>
        <w:t>(f)(1).</w:t>
      </w:r>
    </w:p>
    <w:p w14:paraId="30663A31" w14:textId="77777777" w:rsidR="007F2429" w:rsidRDefault="00D927F8" w:rsidP="00D927F8">
      <w:pPr>
        <w:pStyle w:val="ListParagraph"/>
        <w:numPr>
          <w:ilvl w:val="1"/>
          <w:numId w:val="32"/>
        </w:numPr>
        <w:tabs>
          <w:tab w:val="left" w:pos="2220"/>
        </w:tabs>
        <w:spacing w:before="200" w:line="276" w:lineRule="auto"/>
        <w:ind w:right="329"/>
        <w:jc w:val="both"/>
        <w:rPr>
          <w:sz w:val="24"/>
        </w:rPr>
      </w:pPr>
      <w:r>
        <w:rPr>
          <w:sz w:val="24"/>
        </w:rPr>
        <w:t>PROCEDURES.—The provisions of sections 451, 452, and 458 of the General Education Provisions Act shall apply to the recovery of funds under paragraph (1).</w:t>
      </w:r>
    </w:p>
    <w:p w14:paraId="30663A32" w14:textId="77777777" w:rsidR="007F2429" w:rsidRDefault="007F2429">
      <w:pPr>
        <w:spacing w:line="276" w:lineRule="auto"/>
        <w:jc w:val="both"/>
        <w:rPr>
          <w:sz w:val="24"/>
        </w:rPr>
        <w:sectPr w:rsidR="007F2429">
          <w:pgSz w:w="12240" w:h="15840"/>
          <w:pgMar w:top="1360" w:right="1460" w:bottom="980" w:left="1200" w:header="0" w:footer="734" w:gutter="0"/>
          <w:cols w:space="720"/>
        </w:sectPr>
      </w:pPr>
    </w:p>
    <w:p w14:paraId="30663A33" w14:textId="77777777" w:rsidR="007F2429" w:rsidRDefault="00D927F8" w:rsidP="00D927F8">
      <w:pPr>
        <w:pStyle w:val="ListParagraph"/>
        <w:numPr>
          <w:ilvl w:val="1"/>
          <w:numId w:val="32"/>
        </w:numPr>
        <w:tabs>
          <w:tab w:val="left" w:pos="2220"/>
        </w:tabs>
        <w:spacing w:before="69" w:line="276" w:lineRule="auto"/>
        <w:ind w:right="327"/>
        <w:jc w:val="both"/>
        <w:rPr>
          <w:sz w:val="24"/>
        </w:rPr>
      </w:pPr>
      <w:r>
        <w:rPr>
          <w:sz w:val="24"/>
        </w:rPr>
        <w:t>CONSTRUCTION.—This subsection shall not be construed to impair or affect the authority of the Secretary to recover funds under part D of the General Education Provisions Act (20 U.S.C. 1234 et</w:t>
      </w:r>
      <w:r>
        <w:rPr>
          <w:spacing w:val="-11"/>
          <w:sz w:val="24"/>
        </w:rPr>
        <w:t xml:space="preserve"> </w:t>
      </w:r>
      <w:r>
        <w:rPr>
          <w:sz w:val="24"/>
        </w:rPr>
        <w:t>seq.).</w:t>
      </w:r>
    </w:p>
    <w:p w14:paraId="30663A34" w14:textId="77777777" w:rsidR="007F2429" w:rsidRDefault="007F2429">
      <w:pPr>
        <w:spacing w:line="276" w:lineRule="auto"/>
        <w:jc w:val="both"/>
        <w:rPr>
          <w:sz w:val="24"/>
        </w:rPr>
        <w:sectPr w:rsidR="007F2429">
          <w:pgSz w:w="12240" w:h="15840"/>
          <w:pgMar w:top="1360" w:right="1460" w:bottom="980" w:left="1200" w:header="0" w:footer="734" w:gutter="0"/>
          <w:cols w:space="720"/>
        </w:sectPr>
      </w:pPr>
    </w:p>
    <w:p w14:paraId="30663A35" w14:textId="77777777" w:rsidR="007F2429" w:rsidRDefault="00D927F8">
      <w:pPr>
        <w:spacing w:before="57"/>
        <w:ind w:left="3213" w:right="691" w:hanging="2264"/>
        <w:rPr>
          <w:sz w:val="40"/>
        </w:rPr>
      </w:pPr>
      <w:r>
        <w:rPr>
          <w:sz w:val="40"/>
        </w:rPr>
        <w:t>Credit Enhancement for Charter School Facilities Program Regulations</w:t>
      </w:r>
    </w:p>
    <w:p w14:paraId="30663A36" w14:textId="77777777" w:rsidR="007F2429" w:rsidRDefault="00D927F8">
      <w:pPr>
        <w:pStyle w:val="BodyText"/>
        <w:spacing w:before="271" w:line="237" w:lineRule="auto"/>
        <w:ind w:left="660" w:right="462"/>
      </w:pPr>
      <w:r>
        <w:t>Subpart A--General Elementary and Secondary Education Act of 1965, as amended and Code of Federal Regulations, Title 34.</w:t>
      </w:r>
    </w:p>
    <w:p w14:paraId="30663A37" w14:textId="77777777" w:rsidR="007F2429" w:rsidRDefault="007F2429">
      <w:pPr>
        <w:pStyle w:val="BodyText"/>
        <w:rPr>
          <w:sz w:val="20"/>
        </w:rPr>
      </w:pPr>
    </w:p>
    <w:p w14:paraId="30663A38" w14:textId="77777777" w:rsidR="007F2429" w:rsidRDefault="007F2429">
      <w:pPr>
        <w:pStyle w:val="BodyText"/>
        <w:spacing w:before="10"/>
        <w:rPr>
          <w:sz w:val="26"/>
        </w:rPr>
      </w:pPr>
    </w:p>
    <w:tbl>
      <w:tblPr>
        <w:tblW w:w="0" w:type="auto"/>
        <w:tblInd w:w="474" w:type="dxa"/>
        <w:tblLayout w:type="fixed"/>
        <w:tblCellMar>
          <w:left w:w="0" w:type="dxa"/>
          <w:right w:w="0" w:type="dxa"/>
        </w:tblCellMar>
        <w:tblLook w:val="01E0" w:firstRow="1" w:lastRow="1" w:firstColumn="1" w:lastColumn="1" w:noHBand="0" w:noVBand="0"/>
      </w:tblPr>
      <w:tblGrid>
        <w:gridCol w:w="1016"/>
        <w:gridCol w:w="7363"/>
      </w:tblGrid>
      <w:tr w:rsidR="007F2429" w14:paraId="30663A3B" w14:textId="77777777">
        <w:trPr>
          <w:trHeight w:val="269"/>
        </w:trPr>
        <w:tc>
          <w:tcPr>
            <w:tcW w:w="1016" w:type="dxa"/>
          </w:tcPr>
          <w:p w14:paraId="30663A39" w14:textId="77777777" w:rsidR="007F2429" w:rsidRDefault="00D927F8">
            <w:pPr>
              <w:pStyle w:val="TableParagraph"/>
              <w:spacing w:line="250" w:lineRule="exact"/>
              <w:ind w:left="200"/>
              <w:rPr>
                <w:rFonts w:ascii="Times New Roman"/>
                <w:sz w:val="24"/>
              </w:rPr>
            </w:pPr>
            <w:r>
              <w:rPr>
                <w:rFonts w:ascii="Times New Roman"/>
                <w:sz w:val="24"/>
              </w:rPr>
              <w:t>225.1</w:t>
            </w:r>
          </w:p>
        </w:tc>
        <w:tc>
          <w:tcPr>
            <w:tcW w:w="7363" w:type="dxa"/>
          </w:tcPr>
          <w:p w14:paraId="30663A3A" w14:textId="77777777" w:rsidR="007F2429" w:rsidRDefault="00D927F8">
            <w:pPr>
              <w:pStyle w:val="TableParagraph"/>
              <w:spacing w:line="250" w:lineRule="exact"/>
              <w:ind w:left="266"/>
              <w:rPr>
                <w:rFonts w:ascii="Times New Roman"/>
                <w:sz w:val="24"/>
              </w:rPr>
            </w:pPr>
            <w:r>
              <w:rPr>
                <w:rFonts w:ascii="Times New Roman"/>
                <w:sz w:val="24"/>
              </w:rPr>
              <w:t>What is the Credit Enhancement for Charter School Facilities Program?</w:t>
            </w:r>
          </w:p>
        </w:tc>
      </w:tr>
      <w:tr w:rsidR="007F2429" w14:paraId="30663A3E" w14:textId="77777777">
        <w:trPr>
          <w:trHeight w:val="281"/>
        </w:trPr>
        <w:tc>
          <w:tcPr>
            <w:tcW w:w="1016" w:type="dxa"/>
          </w:tcPr>
          <w:p w14:paraId="30663A3C" w14:textId="77777777" w:rsidR="007F2429" w:rsidRDefault="00D927F8">
            <w:pPr>
              <w:pStyle w:val="TableParagraph"/>
              <w:spacing w:line="262" w:lineRule="exact"/>
              <w:ind w:left="200"/>
              <w:rPr>
                <w:rFonts w:ascii="Times New Roman"/>
                <w:sz w:val="24"/>
              </w:rPr>
            </w:pPr>
            <w:r>
              <w:rPr>
                <w:rFonts w:ascii="Times New Roman"/>
                <w:sz w:val="24"/>
              </w:rPr>
              <w:t>225.2</w:t>
            </w:r>
          </w:p>
        </w:tc>
        <w:tc>
          <w:tcPr>
            <w:tcW w:w="7363" w:type="dxa"/>
          </w:tcPr>
          <w:p w14:paraId="30663A3D" w14:textId="77777777" w:rsidR="007F2429" w:rsidRDefault="00D927F8">
            <w:pPr>
              <w:pStyle w:val="TableParagraph"/>
              <w:spacing w:line="262" w:lineRule="exact"/>
              <w:ind w:left="266"/>
              <w:rPr>
                <w:rFonts w:ascii="Times New Roman"/>
                <w:sz w:val="24"/>
              </w:rPr>
            </w:pPr>
            <w:r>
              <w:rPr>
                <w:rFonts w:ascii="Times New Roman"/>
                <w:sz w:val="24"/>
              </w:rPr>
              <w:t>Who is eligible to receive a grant?</w:t>
            </w:r>
          </w:p>
        </w:tc>
      </w:tr>
      <w:tr w:rsidR="007F2429" w14:paraId="30663A41" w14:textId="77777777">
        <w:trPr>
          <w:trHeight w:val="522"/>
        </w:trPr>
        <w:tc>
          <w:tcPr>
            <w:tcW w:w="1016" w:type="dxa"/>
          </w:tcPr>
          <w:p w14:paraId="30663A3F" w14:textId="77777777" w:rsidR="007F2429" w:rsidRDefault="00D927F8">
            <w:pPr>
              <w:pStyle w:val="TableParagraph"/>
              <w:spacing w:before="14"/>
              <w:ind w:left="209"/>
              <w:rPr>
                <w:rFonts w:ascii="Times New Roman"/>
                <w:sz w:val="24"/>
              </w:rPr>
            </w:pPr>
            <w:r>
              <w:rPr>
                <w:rFonts w:ascii="Times New Roman"/>
                <w:sz w:val="24"/>
              </w:rPr>
              <w:t>225.3</w:t>
            </w:r>
          </w:p>
        </w:tc>
        <w:tc>
          <w:tcPr>
            <w:tcW w:w="7363" w:type="dxa"/>
          </w:tcPr>
          <w:p w14:paraId="30663A40" w14:textId="77777777" w:rsidR="007F2429" w:rsidRDefault="00D927F8">
            <w:pPr>
              <w:pStyle w:val="TableParagraph"/>
              <w:spacing w:before="21" w:line="256" w:lineRule="exact"/>
              <w:ind w:left="266" w:right="365"/>
              <w:rPr>
                <w:rFonts w:ascii="Times New Roman"/>
                <w:sz w:val="24"/>
              </w:rPr>
            </w:pPr>
            <w:r>
              <w:rPr>
                <w:rFonts w:ascii="Times New Roman"/>
                <w:sz w:val="24"/>
              </w:rPr>
              <w:t>What regulations apply to the Credit Enhancement for Charter School Facilities Program?</w:t>
            </w:r>
          </w:p>
        </w:tc>
      </w:tr>
      <w:tr w:rsidR="007F2429" w14:paraId="30663A45" w14:textId="77777777">
        <w:trPr>
          <w:trHeight w:val="486"/>
        </w:trPr>
        <w:tc>
          <w:tcPr>
            <w:tcW w:w="1016" w:type="dxa"/>
          </w:tcPr>
          <w:p w14:paraId="30663A42" w14:textId="77777777" w:rsidR="007F2429" w:rsidRDefault="00D927F8">
            <w:pPr>
              <w:pStyle w:val="TableParagraph"/>
              <w:spacing w:line="251" w:lineRule="exact"/>
              <w:ind w:left="200"/>
              <w:rPr>
                <w:rFonts w:ascii="Times New Roman"/>
                <w:sz w:val="24"/>
              </w:rPr>
            </w:pPr>
            <w:r>
              <w:rPr>
                <w:rFonts w:ascii="Times New Roman"/>
                <w:sz w:val="24"/>
              </w:rPr>
              <w:t>225.4</w:t>
            </w:r>
          </w:p>
        </w:tc>
        <w:tc>
          <w:tcPr>
            <w:tcW w:w="7363" w:type="dxa"/>
          </w:tcPr>
          <w:p w14:paraId="30663A43" w14:textId="77777777" w:rsidR="007F2429" w:rsidRDefault="00D927F8">
            <w:pPr>
              <w:pStyle w:val="TableParagraph"/>
              <w:spacing w:line="226" w:lineRule="exact"/>
              <w:ind w:left="266"/>
              <w:rPr>
                <w:rFonts w:ascii="Times New Roman"/>
                <w:sz w:val="24"/>
              </w:rPr>
            </w:pPr>
            <w:r>
              <w:rPr>
                <w:rFonts w:ascii="Times New Roman"/>
                <w:sz w:val="24"/>
              </w:rPr>
              <w:t>What definitions apply to the Credit Enhancement for Charter School</w:t>
            </w:r>
          </w:p>
          <w:p w14:paraId="30663A44" w14:textId="77777777" w:rsidR="007F2429" w:rsidRDefault="00D927F8">
            <w:pPr>
              <w:pStyle w:val="TableParagraph"/>
              <w:spacing w:line="240" w:lineRule="exact"/>
              <w:ind w:left="266"/>
              <w:rPr>
                <w:rFonts w:ascii="Times New Roman"/>
                <w:sz w:val="24"/>
              </w:rPr>
            </w:pPr>
            <w:r>
              <w:rPr>
                <w:rFonts w:ascii="Times New Roman"/>
                <w:sz w:val="24"/>
              </w:rPr>
              <w:t>Facilities Program?</w:t>
            </w:r>
          </w:p>
        </w:tc>
      </w:tr>
    </w:tbl>
    <w:p w14:paraId="30663A46" w14:textId="77777777" w:rsidR="007F2429" w:rsidRDefault="007F2429">
      <w:pPr>
        <w:pStyle w:val="BodyText"/>
        <w:spacing w:before="9"/>
        <w:rPr>
          <w:sz w:val="16"/>
        </w:rPr>
      </w:pPr>
    </w:p>
    <w:p w14:paraId="30663A47" w14:textId="77777777" w:rsidR="007F2429" w:rsidRDefault="00D927F8">
      <w:pPr>
        <w:pStyle w:val="BodyText"/>
        <w:spacing w:before="90"/>
        <w:ind w:left="657"/>
      </w:pPr>
      <w:r>
        <w:t>Subpart B--How Does the Secretary Award a Grant?</w:t>
      </w:r>
    </w:p>
    <w:p w14:paraId="30663A48" w14:textId="77777777" w:rsidR="007F2429" w:rsidRDefault="007F2429">
      <w:pPr>
        <w:pStyle w:val="BodyText"/>
        <w:rPr>
          <w:sz w:val="23"/>
        </w:rPr>
      </w:pPr>
    </w:p>
    <w:tbl>
      <w:tblPr>
        <w:tblW w:w="0" w:type="auto"/>
        <w:tblInd w:w="474" w:type="dxa"/>
        <w:tblLayout w:type="fixed"/>
        <w:tblCellMar>
          <w:left w:w="0" w:type="dxa"/>
          <w:right w:w="0" w:type="dxa"/>
        </w:tblCellMar>
        <w:tblLook w:val="01E0" w:firstRow="1" w:lastRow="1" w:firstColumn="1" w:lastColumn="1" w:noHBand="0" w:noVBand="0"/>
      </w:tblPr>
      <w:tblGrid>
        <w:gridCol w:w="1071"/>
        <w:gridCol w:w="7843"/>
      </w:tblGrid>
      <w:tr w:rsidR="007F2429" w14:paraId="30663A4B" w14:textId="77777777">
        <w:trPr>
          <w:trHeight w:val="269"/>
        </w:trPr>
        <w:tc>
          <w:tcPr>
            <w:tcW w:w="1071" w:type="dxa"/>
          </w:tcPr>
          <w:p w14:paraId="30663A49" w14:textId="77777777" w:rsidR="007F2429" w:rsidRDefault="00D927F8">
            <w:pPr>
              <w:pStyle w:val="TableParagraph"/>
              <w:spacing w:line="250" w:lineRule="exact"/>
              <w:ind w:left="180" w:right="190"/>
              <w:jc w:val="center"/>
              <w:rPr>
                <w:rFonts w:ascii="Times New Roman"/>
                <w:sz w:val="24"/>
              </w:rPr>
            </w:pPr>
            <w:r>
              <w:rPr>
                <w:rFonts w:ascii="Times New Roman"/>
                <w:sz w:val="24"/>
              </w:rPr>
              <w:t>225.10</w:t>
            </w:r>
          </w:p>
        </w:tc>
        <w:tc>
          <w:tcPr>
            <w:tcW w:w="7843" w:type="dxa"/>
          </w:tcPr>
          <w:p w14:paraId="30663A4A" w14:textId="77777777" w:rsidR="007F2429" w:rsidRDefault="00D927F8">
            <w:pPr>
              <w:pStyle w:val="TableParagraph"/>
              <w:spacing w:line="250" w:lineRule="exact"/>
              <w:ind w:left="211"/>
              <w:rPr>
                <w:rFonts w:ascii="Times New Roman"/>
                <w:sz w:val="24"/>
              </w:rPr>
            </w:pPr>
            <w:r>
              <w:rPr>
                <w:rFonts w:ascii="Times New Roman"/>
                <w:sz w:val="24"/>
              </w:rPr>
              <w:t>How does the Secretary evaluate an application?</w:t>
            </w:r>
          </w:p>
        </w:tc>
      </w:tr>
      <w:tr w:rsidR="007F2429" w14:paraId="30663A4E" w14:textId="77777777">
        <w:trPr>
          <w:trHeight w:val="273"/>
        </w:trPr>
        <w:tc>
          <w:tcPr>
            <w:tcW w:w="1071" w:type="dxa"/>
          </w:tcPr>
          <w:p w14:paraId="30663A4C" w14:textId="77777777" w:rsidR="007F2429" w:rsidRDefault="00D927F8">
            <w:pPr>
              <w:pStyle w:val="TableParagraph"/>
              <w:spacing w:line="254" w:lineRule="exact"/>
              <w:ind w:left="180" w:right="190"/>
              <w:jc w:val="center"/>
              <w:rPr>
                <w:rFonts w:ascii="Times New Roman"/>
                <w:sz w:val="24"/>
              </w:rPr>
            </w:pPr>
            <w:r>
              <w:rPr>
                <w:rFonts w:ascii="Times New Roman"/>
                <w:sz w:val="24"/>
              </w:rPr>
              <w:t>225.11</w:t>
            </w:r>
          </w:p>
        </w:tc>
        <w:tc>
          <w:tcPr>
            <w:tcW w:w="7843" w:type="dxa"/>
          </w:tcPr>
          <w:p w14:paraId="30663A4D" w14:textId="77777777" w:rsidR="007F2429" w:rsidRDefault="00D927F8">
            <w:pPr>
              <w:pStyle w:val="TableParagraph"/>
              <w:spacing w:line="254" w:lineRule="exact"/>
              <w:ind w:left="211"/>
              <w:rPr>
                <w:rFonts w:ascii="Times New Roman"/>
                <w:sz w:val="24"/>
              </w:rPr>
            </w:pPr>
            <w:r>
              <w:rPr>
                <w:rFonts w:ascii="Times New Roman"/>
                <w:sz w:val="24"/>
              </w:rPr>
              <w:t>What selection criteria does the Secretary use in evaluating an application for</w:t>
            </w:r>
          </w:p>
        </w:tc>
      </w:tr>
      <w:tr w:rsidR="007F2429" w14:paraId="30663A51" w14:textId="77777777">
        <w:trPr>
          <w:trHeight w:val="271"/>
        </w:trPr>
        <w:tc>
          <w:tcPr>
            <w:tcW w:w="1071" w:type="dxa"/>
          </w:tcPr>
          <w:p w14:paraId="30663A4F" w14:textId="77777777" w:rsidR="007F2429" w:rsidRDefault="007F2429">
            <w:pPr>
              <w:pStyle w:val="TableParagraph"/>
              <w:rPr>
                <w:rFonts w:ascii="Times New Roman"/>
                <w:sz w:val="20"/>
              </w:rPr>
            </w:pPr>
          </w:p>
        </w:tc>
        <w:tc>
          <w:tcPr>
            <w:tcW w:w="7843" w:type="dxa"/>
          </w:tcPr>
          <w:p w14:paraId="30663A50" w14:textId="77777777" w:rsidR="007F2429" w:rsidRDefault="00D927F8">
            <w:pPr>
              <w:pStyle w:val="TableParagraph"/>
              <w:spacing w:line="251" w:lineRule="exact"/>
              <w:ind w:left="211"/>
              <w:rPr>
                <w:rFonts w:ascii="Times New Roman"/>
                <w:sz w:val="24"/>
              </w:rPr>
            </w:pPr>
            <w:r>
              <w:rPr>
                <w:rFonts w:ascii="Times New Roman"/>
                <w:sz w:val="24"/>
              </w:rPr>
              <w:t>a Credit Enhancement for Charter Schools Facilities grant?</w:t>
            </w:r>
          </w:p>
        </w:tc>
      </w:tr>
      <w:tr w:rsidR="007F2429" w14:paraId="30663A54" w14:textId="77777777">
        <w:trPr>
          <w:trHeight w:val="267"/>
        </w:trPr>
        <w:tc>
          <w:tcPr>
            <w:tcW w:w="1071" w:type="dxa"/>
          </w:tcPr>
          <w:p w14:paraId="30663A52" w14:textId="77777777" w:rsidR="007F2429" w:rsidRDefault="00D927F8">
            <w:pPr>
              <w:pStyle w:val="TableParagraph"/>
              <w:spacing w:line="247" w:lineRule="exact"/>
              <w:ind w:left="180" w:right="190"/>
              <w:jc w:val="center"/>
              <w:rPr>
                <w:rFonts w:ascii="Times New Roman"/>
                <w:sz w:val="24"/>
              </w:rPr>
            </w:pPr>
            <w:r>
              <w:rPr>
                <w:rFonts w:ascii="Times New Roman"/>
                <w:sz w:val="24"/>
              </w:rPr>
              <w:t>225.12</w:t>
            </w:r>
          </w:p>
        </w:tc>
        <w:tc>
          <w:tcPr>
            <w:tcW w:w="7843" w:type="dxa"/>
          </w:tcPr>
          <w:p w14:paraId="30663A53" w14:textId="77777777" w:rsidR="007F2429" w:rsidRDefault="00D927F8">
            <w:pPr>
              <w:pStyle w:val="TableParagraph"/>
              <w:spacing w:line="247" w:lineRule="exact"/>
              <w:ind w:left="211"/>
              <w:rPr>
                <w:rFonts w:ascii="Times New Roman"/>
                <w:sz w:val="24"/>
              </w:rPr>
            </w:pPr>
            <w:r>
              <w:rPr>
                <w:rFonts w:ascii="Times New Roman"/>
                <w:sz w:val="24"/>
              </w:rPr>
              <w:t>What funding priority may the Secretary use in making a grant award?</w:t>
            </w:r>
          </w:p>
        </w:tc>
      </w:tr>
    </w:tbl>
    <w:p w14:paraId="30663A55" w14:textId="77777777" w:rsidR="007F2429" w:rsidRDefault="007F2429">
      <w:pPr>
        <w:pStyle w:val="BodyText"/>
        <w:spacing w:before="3"/>
        <w:rPr>
          <w:sz w:val="26"/>
        </w:rPr>
      </w:pPr>
    </w:p>
    <w:p w14:paraId="30663A56" w14:textId="77777777" w:rsidR="007F2429" w:rsidRDefault="00D927F8">
      <w:pPr>
        <w:pStyle w:val="BodyText"/>
        <w:ind w:left="657"/>
      </w:pPr>
      <w:r>
        <w:t>Subpart C--What Conditions Must Be Met by a Grantee?</w:t>
      </w:r>
    </w:p>
    <w:p w14:paraId="30663A57" w14:textId="77777777" w:rsidR="007F2429" w:rsidRDefault="007F2429">
      <w:pPr>
        <w:pStyle w:val="BodyText"/>
        <w:rPr>
          <w:sz w:val="23"/>
        </w:rPr>
      </w:pPr>
    </w:p>
    <w:tbl>
      <w:tblPr>
        <w:tblW w:w="0" w:type="auto"/>
        <w:tblInd w:w="474" w:type="dxa"/>
        <w:tblLayout w:type="fixed"/>
        <w:tblCellMar>
          <w:left w:w="0" w:type="dxa"/>
          <w:right w:w="0" w:type="dxa"/>
        </w:tblCellMar>
        <w:tblLook w:val="01E0" w:firstRow="1" w:lastRow="1" w:firstColumn="1" w:lastColumn="1" w:noHBand="0" w:noVBand="0"/>
      </w:tblPr>
      <w:tblGrid>
        <w:gridCol w:w="1071"/>
        <w:gridCol w:w="7485"/>
      </w:tblGrid>
      <w:tr w:rsidR="007F2429" w14:paraId="30663A5A" w14:textId="77777777">
        <w:trPr>
          <w:trHeight w:val="268"/>
        </w:trPr>
        <w:tc>
          <w:tcPr>
            <w:tcW w:w="1071" w:type="dxa"/>
          </w:tcPr>
          <w:p w14:paraId="30663A58" w14:textId="77777777" w:rsidR="007F2429" w:rsidRDefault="00D927F8">
            <w:pPr>
              <w:pStyle w:val="TableParagraph"/>
              <w:spacing w:line="248" w:lineRule="exact"/>
              <w:ind w:left="180" w:right="190"/>
              <w:jc w:val="center"/>
              <w:rPr>
                <w:rFonts w:ascii="Times New Roman"/>
                <w:sz w:val="24"/>
              </w:rPr>
            </w:pPr>
            <w:r>
              <w:rPr>
                <w:rFonts w:ascii="Times New Roman"/>
                <w:sz w:val="24"/>
              </w:rPr>
              <w:t>225.20</w:t>
            </w:r>
          </w:p>
        </w:tc>
        <w:tc>
          <w:tcPr>
            <w:tcW w:w="7485" w:type="dxa"/>
          </w:tcPr>
          <w:p w14:paraId="30663A59" w14:textId="77777777" w:rsidR="007F2429" w:rsidRDefault="00D927F8">
            <w:pPr>
              <w:pStyle w:val="TableParagraph"/>
              <w:spacing w:line="248" w:lineRule="exact"/>
              <w:ind w:left="211"/>
              <w:rPr>
                <w:rFonts w:ascii="Times New Roman"/>
                <w:sz w:val="24"/>
              </w:rPr>
            </w:pPr>
            <w:r>
              <w:rPr>
                <w:rFonts w:ascii="Times New Roman"/>
                <w:sz w:val="24"/>
              </w:rPr>
              <w:t>When may a grantee draw down funds?</w:t>
            </w:r>
          </w:p>
        </w:tc>
      </w:tr>
      <w:tr w:rsidR="007F2429" w14:paraId="30663A5D" w14:textId="77777777">
        <w:trPr>
          <w:trHeight w:val="268"/>
        </w:trPr>
        <w:tc>
          <w:tcPr>
            <w:tcW w:w="1071" w:type="dxa"/>
          </w:tcPr>
          <w:p w14:paraId="30663A5B" w14:textId="77777777" w:rsidR="007F2429" w:rsidRDefault="00D927F8">
            <w:pPr>
              <w:pStyle w:val="TableParagraph"/>
              <w:spacing w:line="248" w:lineRule="exact"/>
              <w:ind w:left="180" w:right="190"/>
              <w:jc w:val="center"/>
              <w:rPr>
                <w:rFonts w:ascii="Times New Roman"/>
                <w:sz w:val="24"/>
              </w:rPr>
            </w:pPr>
            <w:r>
              <w:rPr>
                <w:rFonts w:ascii="Times New Roman"/>
                <w:sz w:val="24"/>
              </w:rPr>
              <w:t>225.21</w:t>
            </w:r>
          </w:p>
        </w:tc>
        <w:tc>
          <w:tcPr>
            <w:tcW w:w="7485" w:type="dxa"/>
          </w:tcPr>
          <w:p w14:paraId="30663A5C" w14:textId="77777777" w:rsidR="007F2429" w:rsidRDefault="00D927F8">
            <w:pPr>
              <w:pStyle w:val="TableParagraph"/>
              <w:spacing w:line="248" w:lineRule="exact"/>
              <w:ind w:left="211"/>
              <w:rPr>
                <w:rFonts w:ascii="Times New Roman"/>
                <w:sz w:val="24"/>
              </w:rPr>
            </w:pPr>
            <w:r>
              <w:rPr>
                <w:rFonts w:ascii="Times New Roman"/>
                <w:sz w:val="24"/>
              </w:rPr>
              <w:t>What are some examples of impermissible uses of reserve account funds?</w:t>
            </w:r>
          </w:p>
        </w:tc>
      </w:tr>
    </w:tbl>
    <w:p w14:paraId="30663A5E" w14:textId="77777777" w:rsidR="007F2429" w:rsidRDefault="007F2429">
      <w:pPr>
        <w:pStyle w:val="BodyText"/>
        <w:spacing w:before="3"/>
        <w:rPr>
          <w:sz w:val="26"/>
        </w:rPr>
      </w:pPr>
    </w:p>
    <w:p w14:paraId="30663A5F" w14:textId="77777777" w:rsidR="007F2429" w:rsidRDefault="00D927F8">
      <w:pPr>
        <w:pStyle w:val="BodyText"/>
        <w:ind w:left="369" w:right="510"/>
        <w:jc w:val="center"/>
      </w:pPr>
      <w:r>
        <w:t>AUTHORITY: AUTHORITY: 20 U.S.C. 1221e-3, 1232, and 7221c.</w:t>
      </w:r>
    </w:p>
    <w:p w14:paraId="30663A60" w14:textId="77777777" w:rsidR="007F2429" w:rsidRDefault="007F2429">
      <w:pPr>
        <w:jc w:val="center"/>
        <w:sectPr w:rsidR="007F2429">
          <w:pgSz w:w="12240" w:h="15840"/>
          <w:pgMar w:top="1300" w:right="1460" w:bottom="980" w:left="1200" w:header="0" w:footer="734" w:gutter="0"/>
          <w:cols w:space="720"/>
        </w:sectPr>
      </w:pPr>
    </w:p>
    <w:p w14:paraId="30663A61" w14:textId="77777777" w:rsidR="007F2429" w:rsidRDefault="00D927F8">
      <w:pPr>
        <w:pStyle w:val="BodyText"/>
        <w:spacing w:before="78"/>
        <w:ind w:left="660"/>
      </w:pPr>
      <w:r>
        <w:t>Subpart A - General</w:t>
      </w:r>
    </w:p>
    <w:p w14:paraId="30663A62" w14:textId="77777777" w:rsidR="007F2429" w:rsidRDefault="007F2429">
      <w:pPr>
        <w:pStyle w:val="BodyText"/>
        <w:rPr>
          <w:sz w:val="26"/>
        </w:rPr>
      </w:pPr>
    </w:p>
    <w:p w14:paraId="30663A63" w14:textId="77777777" w:rsidR="007F2429" w:rsidRDefault="007F2429">
      <w:pPr>
        <w:pStyle w:val="BodyText"/>
        <w:rPr>
          <w:sz w:val="22"/>
        </w:rPr>
      </w:pPr>
    </w:p>
    <w:p w14:paraId="30663A64" w14:textId="77777777" w:rsidR="007F2429" w:rsidRDefault="00D927F8">
      <w:pPr>
        <w:pStyle w:val="BodyText"/>
        <w:ind w:left="660"/>
      </w:pPr>
      <w:r>
        <w:rPr>
          <w:u w:val="single"/>
        </w:rPr>
        <w:t>§225.1 What is the Credit Enhancement for Charter School Facilities Program?</w:t>
      </w:r>
    </w:p>
    <w:p w14:paraId="30663A65" w14:textId="77777777" w:rsidR="007F2429" w:rsidRDefault="007F2429">
      <w:pPr>
        <w:pStyle w:val="BodyText"/>
        <w:spacing w:before="3"/>
        <w:rPr>
          <w:sz w:val="28"/>
        </w:rPr>
      </w:pPr>
    </w:p>
    <w:p w14:paraId="30663A66" w14:textId="77777777" w:rsidR="007F2429" w:rsidRDefault="00D927F8" w:rsidP="00D927F8">
      <w:pPr>
        <w:pStyle w:val="ListParagraph"/>
        <w:numPr>
          <w:ilvl w:val="0"/>
          <w:numId w:val="31"/>
        </w:numPr>
        <w:tabs>
          <w:tab w:val="left" w:pos="1649"/>
        </w:tabs>
        <w:spacing w:before="90" w:line="348" w:lineRule="auto"/>
        <w:ind w:right="1579" w:firstLine="719"/>
      </w:pPr>
      <w:r>
        <w:t>The Credit Enhancement for Charter School Facilities Programprovides grants to eligible entities to assist charter schools in obtaining</w:t>
      </w:r>
      <w:r>
        <w:rPr>
          <w:spacing w:val="-40"/>
        </w:rPr>
        <w:t xml:space="preserve"> </w:t>
      </w:r>
      <w:r>
        <w:t>facilities.</w:t>
      </w:r>
    </w:p>
    <w:p w14:paraId="30663A67" w14:textId="77777777" w:rsidR="007F2429" w:rsidRDefault="00D927F8" w:rsidP="00D927F8">
      <w:pPr>
        <w:pStyle w:val="ListParagraph"/>
        <w:numPr>
          <w:ilvl w:val="0"/>
          <w:numId w:val="31"/>
        </w:numPr>
        <w:tabs>
          <w:tab w:val="left" w:pos="1656"/>
        </w:tabs>
        <w:spacing w:before="11"/>
        <w:ind w:left="1656" w:hanging="336"/>
      </w:pPr>
      <w:r>
        <w:t>Grantees use these grants to do the</w:t>
      </w:r>
      <w:r>
        <w:rPr>
          <w:spacing w:val="-16"/>
        </w:rPr>
        <w:t xml:space="preserve"> </w:t>
      </w:r>
      <w:r>
        <w:t>following:</w:t>
      </w:r>
    </w:p>
    <w:p w14:paraId="30663A68" w14:textId="77777777" w:rsidR="007F2429" w:rsidRDefault="00D927F8" w:rsidP="00D927F8">
      <w:pPr>
        <w:pStyle w:val="ListParagraph"/>
        <w:numPr>
          <w:ilvl w:val="0"/>
          <w:numId w:val="30"/>
        </w:numPr>
        <w:tabs>
          <w:tab w:val="left" w:pos="1661"/>
        </w:tabs>
        <w:spacing w:before="122" w:line="352" w:lineRule="auto"/>
        <w:ind w:right="498" w:firstLine="719"/>
      </w:pPr>
      <w:r>
        <w:t>The acquisition (by purchase, lease, donation, or otherwise) of an interest (including an interest held by a third party for the benefit of a charter school) in improved or unimproved real property that is necessary to commence or continue the operation of a charter</w:t>
      </w:r>
      <w:r>
        <w:rPr>
          <w:spacing w:val="-40"/>
        </w:rPr>
        <w:t xml:space="preserve"> </w:t>
      </w:r>
      <w:r>
        <w:t>school.</w:t>
      </w:r>
    </w:p>
    <w:p w14:paraId="30663A69" w14:textId="77777777" w:rsidR="007F2429" w:rsidRDefault="00D927F8" w:rsidP="00D927F8">
      <w:pPr>
        <w:pStyle w:val="ListParagraph"/>
        <w:numPr>
          <w:ilvl w:val="0"/>
          <w:numId w:val="30"/>
        </w:numPr>
        <w:tabs>
          <w:tab w:val="left" w:pos="1661"/>
        </w:tabs>
        <w:spacing w:before="8" w:line="348" w:lineRule="auto"/>
        <w:ind w:right="1303" w:firstLine="719"/>
      </w:pPr>
      <w:r>
        <w:t>The construction of new facilities, or the renovation, repair, or alteration of existing facilities, necessary to commence or continue the operation of a</w:t>
      </w:r>
      <w:r>
        <w:rPr>
          <w:spacing w:val="-9"/>
        </w:rPr>
        <w:t xml:space="preserve"> </w:t>
      </w:r>
      <w:r>
        <w:t>charterschool.</w:t>
      </w:r>
    </w:p>
    <w:p w14:paraId="30663A6A" w14:textId="77777777" w:rsidR="007F2429" w:rsidRDefault="00D927F8" w:rsidP="00D927F8">
      <w:pPr>
        <w:pStyle w:val="ListParagraph"/>
        <w:numPr>
          <w:ilvl w:val="0"/>
          <w:numId w:val="30"/>
        </w:numPr>
        <w:tabs>
          <w:tab w:val="left" w:pos="1661"/>
        </w:tabs>
        <w:spacing w:before="10" w:line="357" w:lineRule="auto"/>
        <w:ind w:right="1408" w:firstLine="719"/>
      </w:pPr>
      <w:r>
        <w:t>Assist charter schools with the predevelopment costs required to assess sites for the purpose of acquiring (by purchase, lease, donation, or otherwise) an interest (including an interest held by a third party for the benefit of a charter school) in improved or unimproved real property or constructing new facilities, or renovating, repairing, or altering existing facilities, and that are necessary to commence or continue the operation of a charter</w:t>
      </w:r>
      <w:r>
        <w:rPr>
          <w:spacing w:val="-7"/>
        </w:rPr>
        <w:t xml:space="preserve"> </w:t>
      </w:r>
      <w:r>
        <w:t>school</w:t>
      </w:r>
    </w:p>
    <w:p w14:paraId="30663A6B" w14:textId="77777777" w:rsidR="007F2429" w:rsidRDefault="00D927F8" w:rsidP="00D927F8">
      <w:pPr>
        <w:pStyle w:val="ListParagraph"/>
        <w:numPr>
          <w:ilvl w:val="0"/>
          <w:numId w:val="31"/>
        </w:numPr>
        <w:tabs>
          <w:tab w:val="left" w:pos="1649"/>
        </w:tabs>
        <w:spacing w:line="348" w:lineRule="auto"/>
        <w:ind w:right="1359" w:firstLine="720"/>
      </w:pPr>
      <w:r>
        <w:t>Grantees may demonstrate innovative credit enhancement initiatives while meeting the program purposes under paragraph (b) of this</w:t>
      </w:r>
      <w:r>
        <w:rPr>
          <w:spacing w:val="-28"/>
        </w:rPr>
        <w:t xml:space="preserve"> </w:t>
      </w:r>
      <w:r>
        <w:t>section.</w:t>
      </w:r>
    </w:p>
    <w:p w14:paraId="30663A6C" w14:textId="77777777" w:rsidR="007F2429" w:rsidRDefault="00D927F8" w:rsidP="00D927F8">
      <w:pPr>
        <w:pStyle w:val="ListParagraph"/>
        <w:numPr>
          <w:ilvl w:val="0"/>
          <w:numId w:val="31"/>
        </w:numPr>
        <w:tabs>
          <w:tab w:val="left" w:pos="1661"/>
        </w:tabs>
        <w:spacing w:before="9" w:line="352" w:lineRule="auto"/>
        <w:ind w:right="1444" w:firstLine="719"/>
      </w:pPr>
      <w:r>
        <w:t>For</w:t>
      </w:r>
      <w:r>
        <w:rPr>
          <w:spacing w:val="-2"/>
        </w:rPr>
        <w:t xml:space="preserve"> </w:t>
      </w:r>
      <w:r>
        <w:t>the</w:t>
      </w:r>
      <w:r>
        <w:rPr>
          <w:spacing w:val="-2"/>
        </w:rPr>
        <w:t xml:space="preserve"> </w:t>
      </w:r>
      <w:r>
        <w:t>purposes</w:t>
      </w:r>
      <w:r>
        <w:rPr>
          <w:spacing w:val="-2"/>
        </w:rPr>
        <w:t xml:space="preserve"> </w:t>
      </w:r>
      <w:r>
        <w:t>of</w:t>
      </w:r>
      <w:r>
        <w:rPr>
          <w:spacing w:val="-1"/>
        </w:rPr>
        <w:t xml:space="preserve"> </w:t>
      </w:r>
      <w:r>
        <w:t>these</w:t>
      </w:r>
      <w:r>
        <w:rPr>
          <w:spacing w:val="-4"/>
        </w:rPr>
        <w:t xml:space="preserve"> </w:t>
      </w:r>
      <w:r>
        <w:t>regulations,</w:t>
      </w:r>
      <w:r>
        <w:rPr>
          <w:spacing w:val="-5"/>
        </w:rPr>
        <w:t xml:space="preserve"> </w:t>
      </w:r>
      <w:r>
        <w:t>the</w:t>
      </w:r>
      <w:r>
        <w:rPr>
          <w:spacing w:val="-2"/>
        </w:rPr>
        <w:t xml:space="preserve"> </w:t>
      </w:r>
      <w:r>
        <w:t>Credit</w:t>
      </w:r>
      <w:r>
        <w:rPr>
          <w:spacing w:val="-1"/>
        </w:rPr>
        <w:t xml:space="preserve"> </w:t>
      </w:r>
      <w:r>
        <w:t>Enhancement</w:t>
      </w:r>
      <w:r>
        <w:rPr>
          <w:spacing w:val="-1"/>
        </w:rPr>
        <w:t xml:space="preserve"> </w:t>
      </w:r>
      <w:r>
        <w:t>for</w:t>
      </w:r>
      <w:r>
        <w:rPr>
          <w:spacing w:val="-35"/>
        </w:rPr>
        <w:t xml:space="preserve"> </w:t>
      </w:r>
      <w:r>
        <w:t>Charter School Facilities Program includes grants made under the Charter School Facilities Financing Demonstration Grant</w:t>
      </w:r>
      <w:r>
        <w:rPr>
          <w:spacing w:val="-18"/>
        </w:rPr>
        <w:t xml:space="preserve"> </w:t>
      </w:r>
      <w:r>
        <w:t>Program.</w:t>
      </w:r>
    </w:p>
    <w:p w14:paraId="30663A6D" w14:textId="77777777" w:rsidR="007F2429" w:rsidRDefault="007F2429">
      <w:pPr>
        <w:pStyle w:val="BodyText"/>
      </w:pPr>
    </w:p>
    <w:p w14:paraId="30663A6E" w14:textId="77777777" w:rsidR="007F2429" w:rsidRDefault="00D927F8">
      <w:pPr>
        <w:pStyle w:val="BodyText"/>
        <w:spacing w:before="147"/>
        <w:ind w:left="660"/>
      </w:pPr>
      <w:r>
        <w:rPr>
          <w:u w:val="single"/>
        </w:rPr>
        <w:t>§225.2 Who is eligible to receive a grant</w:t>
      </w:r>
      <w:r>
        <w:t>?</w:t>
      </w:r>
    </w:p>
    <w:p w14:paraId="30663A6F" w14:textId="77777777" w:rsidR="007F2429" w:rsidRDefault="007F2429">
      <w:pPr>
        <w:pStyle w:val="BodyText"/>
        <w:spacing w:before="1"/>
        <w:rPr>
          <w:sz w:val="28"/>
        </w:rPr>
      </w:pPr>
    </w:p>
    <w:p w14:paraId="30663A70" w14:textId="77777777" w:rsidR="007F2429" w:rsidRDefault="00D927F8">
      <w:pPr>
        <w:pStyle w:val="BodyText"/>
        <w:spacing w:before="90"/>
        <w:ind w:left="1320"/>
      </w:pPr>
      <w:r>
        <w:t>The following are eligible to receive a grant under this part:</w:t>
      </w:r>
    </w:p>
    <w:p w14:paraId="30663A71" w14:textId="77777777" w:rsidR="007F2429" w:rsidRDefault="00D927F8" w:rsidP="00D927F8">
      <w:pPr>
        <w:pStyle w:val="ListParagraph"/>
        <w:numPr>
          <w:ilvl w:val="0"/>
          <w:numId w:val="29"/>
        </w:numPr>
        <w:tabs>
          <w:tab w:val="left" w:pos="1647"/>
        </w:tabs>
        <w:spacing w:before="139"/>
      </w:pPr>
      <w:r>
        <w:t>A public entity, such as a State or local governmental</w:t>
      </w:r>
      <w:r>
        <w:rPr>
          <w:spacing w:val="-24"/>
        </w:rPr>
        <w:t xml:space="preserve"> </w:t>
      </w:r>
      <w:r>
        <w:t>entity;</w:t>
      </w:r>
    </w:p>
    <w:p w14:paraId="30663A72" w14:textId="77777777" w:rsidR="007F2429" w:rsidRDefault="00D927F8" w:rsidP="00D927F8">
      <w:pPr>
        <w:pStyle w:val="ListParagraph"/>
        <w:numPr>
          <w:ilvl w:val="0"/>
          <w:numId w:val="29"/>
        </w:numPr>
        <w:tabs>
          <w:tab w:val="left" w:pos="1656"/>
        </w:tabs>
        <w:spacing w:before="123"/>
        <w:ind w:left="1656" w:hanging="336"/>
      </w:pPr>
      <w:r>
        <w:t>A private nonprofit entity;</w:t>
      </w:r>
      <w:r>
        <w:rPr>
          <w:spacing w:val="-14"/>
        </w:rPr>
        <w:t xml:space="preserve"> </w:t>
      </w:r>
      <w:r>
        <w:t>or</w:t>
      </w:r>
    </w:p>
    <w:p w14:paraId="30663A73" w14:textId="77777777" w:rsidR="007F2429" w:rsidRDefault="00D927F8" w:rsidP="00D927F8">
      <w:pPr>
        <w:pStyle w:val="ListParagraph"/>
        <w:numPr>
          <w:ilvl w:val="0"/>
          <w:numId w:val="29"/>
        </w:numPr>
        <w:tabs>
          <w:tab w:val="left" w:pos="1649"/>
        </w:tabs>
        <w:spacing w:before="122"/>
        <w:ind w:left="1648" w:hanging="329"/>
      </w:pPr>
      <w:r>
        <w:t>A consortium of entities described in paragraphs (a) and (b) of this</w:t>
      </w:r>
      <w:r>
        <w:rPr>
          <w:spacing w:val="-18"/>
        </w:rPr>
        <w:t xml:space="preserve"> </w:t>
      </w:r>
      <w:r>
        <w:t>section.</w:t>
      </w:r>
    </w:p>
    <w:p w14:paraId="30663A74" w14:textId="77777777" w:rsidR="007F2429" w:rsidRDefault="007F2429">
      <w:pPr>
        <w:pStyle w:val="BodyText"/>
        <w:rPr>
          <w:sz w:val="26"/>
        </w:rPr>
      </w:pPr>
    </w:p>
    <w:p w14:paraId="30663A75" w14:textId="77777777" w:rsidR="007F2429" w:rsidRDefault="007F2429">
      <w:pPr>
        <w:pStyle w:val="BodyText"/>
        <w:spacing w:before="6"/>
        <w:rPr>
          <w:sz w:val="20"/>
        </w:rPr>
      </w:pPr>
    </w:p>
    <w:p w14:paraId="30663A76" w14:textId="77777777" w:rsidR="007F2429" w:rsidRDefault="00D927F8">
      <w:pPr>
        <w:pStyle w:val="BodyText"/>
        <w:spacing w:line="360" w:lineRule="auto"/>
        <w:ind w:left="660" w:right="528"/>
      </w:pPr>
      <w:r>
        <w:rPr>
          <w:u w:val="single"/>
        </w:rPr>
        <w:t>§225.3 What regulations apply to the Credit Enhancement for Charter School Facilities</w:t>
      </w:r>
      <w:r>
        <w:t xml:space="preserve"> </w:t>
      </w:r>
      <w:r>
        <w:rPr>
          <w:u w:val="single"/>
        </w:rPr>
        <w:t>Program</w:t>
      </w:r>
      <w:r>
        <w:t>?</w:t>
      </w:r>
    </w:p>
    <w:p w14:paraId="30663A77" w14:textId="77777777" w:rsidR="007F2429" w:rsidRDefault="007F2429">
      <w:pPr>
        <w:pStyle w:val="BodyText"/>
        <w:spacing w:before="2"/>
        <w:rPr>
          <w:sz w:val="16"/>
        </w:rPr>
      </w:pPr>
    </w:p>
    <w:p w14:paraId="30663A78" w14:textId="77777777" w:rsidR="007F2429" w:rsidRDefault="00D927F8">
      <w:pPr>
        <w:pStyle w:val="BodyText"/>
        <w:spacing w:before="90"/>
        <w:ind w:left="516" w:right="510"/>
        <w:jc w:val="center"/>
      </w:pPr>
      <w:r>
        <w:t>The following regulations apply to the Credit Enhancement for Charter</w:t>
      </w:r>
    </w:p>
    <w:p w14:paraId="30663A79" w14:textId="77777777" w:rsidR="007F2429" w:rsidRDefault="007F2429">
      <w:pPr>
        <w:jc w:val="center"/>
        <w:sectPr w:rsidR="007F2429">
          <w:pgSz w:w="12240" w:h="15840"/>
          <w:pgMar w:top="1200" w:right="1460" w:bottom="980" w:left="1200" w:header="0" w:footer="734" w:gutter="0"/>
          <w:cols w:space="720"/>
        </w:sectPr>
      </w:pPr>
    </w:p>
    <w:p w14:paraId="30663A7A" w14:textId="77777777" w:rsidR="007F2429" w:rsidRDefault="00D927F8">
      <w:pPr>
        <w:pStyle w:val="BodyText"/>
        <w:spacing w:before="78"/>
        <w:ind w:left="660"/>
      </w:pPr>
      <w:r>
        <w:t>School Facilities Program:</w:t>
      </w:r>
    </w:p>
    <w:p w14:paraId="30663A7B" w14:textId="77777777" w:rsidR="007F2429" w:rsidRDefault="00D927F8" w:rsidP="00D927F8">
      <w:pPr>
        <w:pStyle w:val="ListParagraph"/>
        <w:numPr>
          <w:ilvl w:val="0"/>
          <w:numId w:val="28"/>
        </w:numPr>
        <w:tabs>
          <w:tab w:val="left" w:pos="1649"/>
        </w:tabs>
        <w:spacing w:before="139" w:line="348" w:lineRule="auto"/>
        <w:ind w:right="1112" w:firstLine="720"/>
      </w:pPr>
      <w:r>
        <w:t>The Education Department General Administrative Regulations (EDGAR) as follows:</w:t>
      </w:r>
    </w:p>
    <w:p w14:paraId="30663A7C" w14:textId="77777777" w:rsidR="007F2429" w:rsidRDefault="00D927F8" w:rsidP="00D927F8">
      <w:pPr>
        <w:pStyle w:val="ListParagraph"/>
        <w:numPr>
          <w:ilvl w:val="0"/>
          <w:numId w:val="27"/>
        </w:numPr>
        <w:tabs>
          <w:tab w:val="left" w:pos="1659"/>
        </w:tabs>
        <w:spacing w:before="11"/>
      </w:pPr>
      <w:r>
        <w:t>[Reserved]</w:t>
      </w:r>
    </w:p>
    <w:p w14:paraId="30663A7D" w14:textId="77777777" w:rsidR="007F2429" w:rsidRDefault="00D927F8" w:rsidP="00D927F8">
      <w:pPr>
        <w:pStyle w:val="ListParagraph"/>
        <w:numPr>
          <w:ilvl w:val="0"/>
          <w:numId w:val="27"/>
        </w:numPr>
        <w:tabs>
          <w:tab w:val="left" w:pos="1659"/>
        </w:tabs>
        <w:spacing w:before="122"/>
      </w:pPr>
      <w:r>
        <w:t>34 CFR part 75 (Direct Grant</w:t>
      </w:r>
      <w:r>
        <w:rPr>
          <w:spacing w:val="-5"/>
        </w:rPr>
        <w:t xml:space="preserve"> </w:t>
      </w:r>
      <w:r>
        <w:t>Programs).</w:t>
      </w:r>
    </w:p>
    <w:p w14:paraId="30663A7E" w14:textId="77777777" w:rsidR="007F2429" w:rsidRDefault="00D927F8" w:rsidP="00D927F8">
      <w:pPr>
        <w:pStyle w:val="ListParagraph"/>
        <w:numPr>
          <w:ilvl w:val="0"/>
          <w:numId w:val="27"/>
        </w:numPr>
        <w:tabs>
          <w:tab w:val="left" w:pos="1659"/>
        </w:tabs>
        <w:spacing w:before="123"/>
      </w:pPr>
      <w:r>
        <w:t>34 CFR part 77 (Definitions that Apply to Department</w:t>
      </w:r>
      <w:r>
        <w:rPr>
          <w:spacing w:val="-29"/>
        </w:rPr>
        <w:t xml:space="preserve"> </w:t>
      </w:r>
      <w:r>
        <w:t>Regulations).</w:t>
      </w:r>
    </w:p>
    <w:p w14:paraId="30663A7F" w14:textId="77777777" w:rsidR="007F2429" w:rsidRDefault="00D927F8" w:rsidP="00D927F8">
      <w:pPr>
        <w:pStyle w:val="ListParagraph"/>
        <w:numPr>
          <w:ilvl w:val="0"/>
          <w:numId w:val="27"/>
        </w:numPr>
        <w:tabs>
          <w:tab w:val="left" w:pos="1661"/>
        </w:tabs>
        <w:spacing w:before="120" w:line="348" w:lineRule="auto"/>
        <w:ind w:left="600" w:right="1583" w:firstLine="719"/>
      </w:pPr>
      <w:r>
        <w:t>34 CFR part 79 (Intergovernmental Review of Department of</w:t>
      </w:r>
      <w:r>
        <w:rPr>
          <w:spacing w:val="-46"/>
        </w:rPr>
        <w:t xml:space="preserve"> </w:t>
      </w:r>
      <w:r>
        <w:t>Education Programs and</w:t>
      </w:r>
      <w:r>
        <w:rPr>
          <w:spacing w:val="-1"/>
        </w:rPr>
        <w:t xml:space="preserve"> </w:t>
      </w:r>
      <w:r>
        <w:t>Activities).</w:t>
      </w:r>
    </w:p>
    <w:p w14:paraId="30663A80" w14:textId="77777777" w:rsidR="007F2429" w:rsidRDefault="00D927F8" w:rsidP="00D927F8">
      <w:pPr>
        <w:pStyle w:val="ListParagraph"/>
        <w:numPr>
          <w:ilvl w:val="0"/>
          <w:numId w:val="27"/>
        </w:numPr>
        <w:tabs>
          <w:tab w:val="left" w:pos="1661"/>
        </w:tabs>
        <w:spacing w:before="10"/>
        <w:ind w:left="1660" w:hanging="341"/>
      </w:pPr>
      <w:r>
        <w:t>[Reserved]</w:t>
      </w:r>
    </w:p>
    <w:p w14:paraId="30663A81" w14:textId="77777777" w:rsidR="007F2429" w:rsidRDefault="00D927F8" w:rsidP="00D927F8">
      <w:pPr>
        <w:pStyle w:val="ListParagraph"/>
        <w:numPr>
          <w:ilvl w:val="0"/>
          <w:numId w:val="27"/>
        </w:numPr>
        <w:tabs>
          <w:tab w:val="left" w:pos="1661"/>
        </w:tabs>
        <w:spacing w:before="123" w:line="348" w:lineRule="auto"/>
        <w:ind w:left="599" w:right="2810" w:firstLine="720"/>
      </w:pPr>
      <w:r>
        <w:t>(6) 34 CFR part 81 (General Educational Provisions Act-- Enforcement).</w:t>
      </w:r>
    </w:p>
    <w:p w14:paraId="30663A82" w14:textId="77777777" w:rsidR="007F2429" w:rsidRDefault="00D927F8" w:rsidP="00D927F8">
      <w:pPr>
        <w:pStyle w:val="ListParagraph"/>
        <w:numPr>
          <w:ilvl w:val="0"/>
          <w:numId w:val="27"/>
        </w:numPr>
        <w:tabs>
          <w:tab w:val="left" w:pos="1659"/>
        </w:tabs>
        <w:spacing w:before="10"/>
      </w:pPr>
      <w:r>
        <w:t>34 CFR part 82 (New Restrictions on</w:t>
      </w:r>
      <w:r>
        <w:rPr>
          <w:spacing w:val="-10"/>
        </w:rPr>
        <w:t xml:space="preserve"> </w:t>
      </w:r>
      <w:r>
        <w:t>Lobbying).</w:t>
      </w:r>
    </w:p>
    <w:p w14:paraId="30663A83" w14:textId="77777777" w:rsidR="007F2429" w:rsidRDefault="00D927F8" w:rsidP="00D927F8">
      <w:pPr>
        <w:pStyle w:val="ListParagraph"/>
        <w:numPr>
          <w:ilvl w:val="0"/>
          <w:numId w:val="27"/>
        </w:numPr>
        <w:tabs>
          <w:tab w:val="left" w:pos="1661"/>
        </w:tabs>
        <w:spacing w:before="123" w:line="348" w:lineRule="auto"/>
        <w:ind w:left="600" w:right="1314" w:firstLine="719"/>
      </w:pPr>
      <w:r>
        <w:t>34 CFR part 84 (Governmentwide Requirements for Drug-Free Workplace (Grants)).</w:t>
      </w:r>
    </w:p>
    <w:p w14:paraId="30663A84" w14:textId="77777777" w:rsidR="007F2429" w:rsidRDefault="00D927F8" w:rsidP="00D927F8">
      <w:pPr>
        <w:pStyle w:val="ListParagraph"/>
        <w:numPr>
          <w:ilvl w:val="0"/>
          <w:numId w:val="27"/>
        </w:numPr>
        <w:tabs>
          <w:tab w:val="left" w:pos="1659"/>
        </w:tabs>
        <w:spacing w:before="10"/>
      </w:pPr>
      <w:r>
        <w:t>[Reserved]</w:t>
      </w:r>
    </w:p>
    <w:p w14:paraId="30663A85" w14:textId="77777777" w:rsidR="007F2429" w:rsidRDefault="00D927F8" w:rsidP="00D927F8">
      <w:pPr>
        <w:pStyle w:val="ListParagraph"/>
        <w:numPr>
          <w:ilvl w:val="0"/>
          <w:numId w:val="27"/>
        </w:numPr>
        <w:tabs>
          <w:tab w:val="left" w:pos="1776"/>
        </w:tabs>
        <w:spacing w:before="123"/>
        <w:ind w:left="1776" w:hanging="456"/>
      </w:pPr>
      <w:r>
        <w:t>34 CFR part 97 (Protection of Human</w:t>
      </w:r>
      <w:r>
        <w:rPr>
          <w:spacing w:val="-13"/>
        </w:rPr>
        <w:t xml:space="preserve"> </w:t>
      </w:r>
      <w:r>
        <w:t>Subjects).</w:t>
      </w:r>
    </w:p>
    <w:p w14:paraId="30663A86" w14:textId="77777777" w:rsidR="007F2429" w:rsidRDefault="00D927F8" w:rsidP="00D927F8">
      <w:pPr>
        <w:pStyle w:val="ListParagraph"/>
        <w:numPr>
          <w:ilvl w:val="0"/>
          <w:numId w:val="27"/>
        </w:numPr>
        <w:tabs>
          <w:tab w:val="left" w:pos="1781"/>
        </w:tabs>
        <w:spacing w:before="122" w:line="348" w:lineRule="auto"/>
        <w:ind w:left="599" w:right="1293" w:firstLine="720"/>
      </w:pPr>
      <w:r>
        <w:t>34 CFR part 98 (Student Rights in Research, Experimental Programs, and Testing).</w:t>
      </w:r>
    </w:p>
    <w:p w14:paraId="30663A87" w14:textId="77777777" w:rsidR="007F2429" w:rsidRDefault="00D927F8" w:rsidP="00D927F8">
      <w:pPr>
        <w:pStyle w:val="ListParagraph"/>
        <w:numPr>
          <w:ilvl w:val="0"/>
          <w:numId w:val="27"/>
        </w:numPr>
        <w:tabs>
          <w:tab w:val="left" w:pos="1776"/>
        </w:tabs>
        <w:spacing w:before="11"/>
        <w:ind w:left="1776" w:hanging="456"/>
      </w:pPr>
      <w:r>
        <w:t>34 CFR part 99 (Family Educational Rights and</w:t>
      </w:r>
      <w:r>
        <w:rPr>
          <w:spacing w:val="-26"/>
        </w:rPr>
        <w:t xml:space="preserve"> </w:t>
      </w:r>
      <w:r>
        <w:t>Privacy).</w:t>
      </w:r>
    </w:p>
    <w:p w14:paraId="30663A88" w14:textId="77777777" w:rsidR="007F2429" w:rsidRDefault="00D927F8" w:rsidP="00D927F8">
      <w:pPr>
        <w:pStyle w:val="ListParagraph"/>
        <w:numPr>
          <w:ilvl w:val="0"/>
          <w:numId w:val="28"/>
        </w:numPr>
        <w:tabs>
          <w:tab w:val="left" w:pos="1656"/>
        </w:tabs>
        <w:spacing w:before="122"/>
        <w:ind w:left="1656" w:hanging="336"/>
      </w:pPr>
      <w:r>
        <w:t>The regulations in this part</w:t>
      </w:r>
      <w:r>
        <w:rPr>
          <w:spacing w:val="-23"/>
        </w:rPr>
        <w:t xml:space="preserve"> </w:t>
      </w:r>
      <w:r>
        <w:t>225.</w:t>
      </w:r>
    </w:p>
    <w:p w14:paraId="30663A89" w14:textId="77777777" w:rsidR="007F2429" w:rsidRDefault="00D927F8" w:rsidP="00D927F8">
      <w:pPr>
        <w:pStyle w:val="ListParagraph"/>
        <w:numPr>
          <w:ilvl w:val="0"/>
          <w:numId w:val="28"/>
        </w:numPr>
        <w:tabs>
          <w:tab w:val="left" w:pos="1704"/>
        </w:tabs>
        <w:spacing w:before="123" w:line="355" w:lineRule="auto"/>
        <w:ind w:left="599" w:right="518" w:firstLine="720"/>
      </w:pPr>
      <w:r>
        <w:t>The Uniform Administrative Requirements, Cost Principles, and Audit Requirements for Federal Awards in 2 CFR part 200, as adopted in 2 CFR part 3474 and OMB Guidelines to Agencies on Governmentwide Debarment and Suspension (Nonprocurement) in 2 CFR part 180, as adopted in 2 CFR part</w:t>
      </w:r>
      <w:r>
        <w:rPr>
          <w:spacing w:val="-11"/>
        </w:rPr>
        <w:t xml:space="preserve"> </w:t>
      </w:r>
      <w:r>
        <w:t>3485.</w:t>
      </w:r>
    </w:p>
    <w:p w14:paraId="30663A8A" w14:textId="77777777" w:rsidR="007F2429" w:rsidRDefault="007F2429">
      <w:pPr>
        <w:pStyle w:val="BodyText"/>
        <w:spacing w:before="9"/>
        <w:rPr>
          <w:sz w:val="34"/>
        </w:rPr>
      </w:pPr>
    </w:p>
    <w:p w14:paraId="30663A8B" w14:textId="77777777" w:rsidR="007F2429" w:rsidRDefault="00D927F8">
      <w:pPr>
        <w:pStyle w:val="BodyText"/>
        <w:spacing w:line="360" w:lineRule="auto"/>
        <w:ind w:left="660" w:right="568"/>
      </w:pPr>
      <w:r>
        <w:rPr>
          <w:u w:val="single"/>
        </w:rPr>
        <w:t>§225.4 What definitions apply to the Credit Enhancement for Charter School Facilities</w:t>
      </w:r>
      <w:r>
        <w:t xml:space="preserve"> </w:t>
      </w:r>
      <w:r>
        <w:rPr>
          <w:u w:val="single"/>
        </w:rPr>
        <w:t>Program?</w:t>
      </w:r>
    </w:p>
    <w:p w14:paraId="30663A8C" w14:textId="77777777" w:rsidR="007F2429" w:rsidRDefault="007F2429">
      <w:pPr>
        <w:pStyle w:val="BodyText"/>
        <w:spacing w:before="2"/>
        <w:rPr>
          <w:sz w:val="16"/>
        </w:rPr>
      </w:pPr>
    </w:p>
    <w:p w14:paraId="30663A8D" w14:textId="77777777" w:rsidR="007F2429" w:rsidRDefault="00D927F8" w:rsidP="00D927F8">
      <w:pPr>
        <w:pStyle w:val="ListParagraph"/>
        <w:numPr>
          <w:ilvl w:val="0"/>
          <w:numId w:val="26"/>
        </w:numPr>
        <w:tabs>
          <w:tab w:val="left" w:pos="1649"/>
        </w:tabs>
        <w:spacing w:before="90" w:line="352" w:lineRule="auto"/>
        <w:ind w:right="916" w:firstLine="720"/>
        <w:jc w:val="both"/>
      </w:pPr>
      <w:r>
        <w:t>Definitions in the Act. The following term used in this part is defined in section 4310(2) of the Elementary and Secondary Education Act of 1965, as amended by the Every Student Succeeds Act:</w:t>
      </w:r>
    </w:p>
    <w:p w14:paraId="30663A8E" w14:textId="77777777" w:rsidR="007F2429" w:rsidRDefault="00D927F8">
      <w:pPr>
        <w:pStyle w:val="BodyText"/>
        <w:spacing w:before="8"/>
        <w:ind w:left="1320"/>
        <w:jc w:val="both"/>
      </w:pPr>
      <w:r>
        <w:t>Charter school</w:t>
      </w:r>
    </w:p>
    <w:p w14:paraId="30663A8F" w14:textId="77777777" w:rsidR="007F2429" w:rsidRDefault="00D927F8" w:rsidP="00D927F8">
      <w:pPr>
        <w:pStyle w:val="ListParagraph"/>
        <w:numPr>
          <w:ilvl w:val="0"/>
          <w:numId w:val="26"/>
        </w:numPr>
        <w:tabs>
          <w:tab w:val="left" w:pos="1659"/>
        </w:tabs>
        <w:spacing w:before="139"/>
        <w:ind w:left="1658" w:hanging="339"/>
      </w:pPr>
      <w:r>
        <w:t>Definitions</w:t>
      </w:r>
      <w:r>
        <w:rPr>
          <w:spacing w:val="-1"/>
        </w:rPr>
        <w:t xml:space="preserve"> </w:t>
      </w:r>
      <w:r>
        <w:t>in</w:t>
      </w:r>
      <w:r>
        <w:rPr>
          <w:spacing w:val="-1"/>
        </w:rPr>
        <w:t xml:space="preserve"> </w:t>
      </w:r>
      <w:r>
        <w:t>EDGAR.</w:t>
      </w:r>
      <w:r>
        <w:rPr>
          <w:spacing w:val="-3"/>
        </w:rPr>
        <w:t xml:space="preserve"> </w:t>
      </w:r>
      <w:r>
        <w:t>The</w:t>
      </w:r>
      <w:r>
        <w:rPr>
          <w:spacing w:val="-1"/>
        </w:rPr>
        <w:t xml:space="preserve"> </w:t>
      </w:r>
      <w:r>
        <w:t>following</w:t>
      </w:r>
      <w:r>
        <w:rPr>
          <w:spacing w:val="-4"/>
        </w:rPr>
        <w:t xml:space="preserve"> </w:t>
      </w:r>
      <w:r>
        <w:t>terms used</w:t>
      </w:r>
      <w:r>
        <w:rPr>
          <w:spacing w:val="-4"/>
        </w:rPr>
        <w:t xml:space="preserve"> </w:t>
      </w:r>
      <w:r>
        <w:t>in</w:t>
      </w:r>
      <w:r>
        <w:rPr>
          <w:spacing w:val="-4"/>
        </w:rPr>
        <w:t xml:space="preserve"> </w:t>
      </w:r>
      <w:r>
        <w:t>this</w:t>
      </w:r>
      <w:r>
        <w:rPr>
          <w:spacing w:val="-1"/>
        </w:rPr>
        <w:t xml:space="preserve"> </w:t>
      </w:r>
      <w:r>
        <w:t>part are defined</w:t>
      </w:r>
      <w:r>
        <w:rPr>
          <w:spacing w:val="-4"/>
        </w:rPr>
        <w:t xml:space="preserve"> </w:t>
      </w:r>
      <w:r>
        <w:t>in 34</w:t>
      </w:r>
      <w:r>
        <w:rPr>
          <w:spacing w:val="-25"/>
        </w:rPr>
        <w:t xml:space="preserve"> </w:t>
      </w:r>
      <w:r>
        <w:t>CFR</w:t>
      </w:r>
    </w:p>
    <w:p w14:paraId="30663A90" w14:textId="77777777" w:rsidR="007F2429" w:rsidRDefault="00D927F8">
      <w:pPr>
        <w:spacing w:before="124"/>
        <w:ind w:left="600"/>
      </w:pPr>
      <w:r>
        <w:t>77.1:</w:t>
      </w:r>
    </w:p>
    <w:p w14:paraId="30663A91" w14:textId="77777777" w:rsidR="007F2429" w:rsidRDefault="00D927F8">
      <w:pPr>
        <w:pStyle w:val="BodyText"/>
        <w:spacing w:before="124"/>
        <w:ind w:left="1320"/>
      </w:pPr>
      <w:r>
        <w:t>Acquisition</w:t>
      </w:r>
    </w:p>
    <w:p w14:paraId="30663A92" w14:textId="77777777" w:rsidR="007F2429" w:rsidRDefault="007F2429">
      <w:pPr>
        <w:sectPr w:rsidR="007F2429">
          <w:pgSz w:w="12240" w:h="15840"/>
          <w:pgMar w:top="1200" w:right="1460" w:bottom="920" w:left="1200" w:header="0" w:footer="734" w:gutter="0"/>
          <w:cols w:space="720"/>
        </w:sectPr>
      </w:pPr>
    </w:p>
    <w:p w14:paraId="30663A93" w14:textId="77777777" w:rsidR="007F2429" w:rsidRDefault="00D927F8">
      <w:pPr>
        <w:pStyle w:val="BodyText"/>
        <w:spacing w:before="78" w:line="360" w:lineRule="auto"/>
        <w:ind w:left="1320" w:right="7293"/>
      </w:pPr>
      <w:r>
        <w:t>Grantee Nonprofit Private Project Public Secretary</w:t>
      </w:r>
    </w:p>
    <w:p w14:paraId="30663A94" w14:textId="77777777" w:rsidR="007F2429" w:rsidRDefault="007F2429">
      <w:pPr>
        <w:pStyle w:val="BodyText"/>
        <w:rPr>
          <w:sz w:val="26"/>
        </w:rPr>
      </w:pPr>
    </w:p>
    <w:p w14:paraId="30663A95" w14:textId="77777777" w:rsidR="007F2429" w:rsidRDefault="00D927F8">
      <w:pPr>
        <w:pStyle w:val="BodyText"/>
        <w:spacing w:before="150"/>
        <w:ind w:left="660"/>
      </w:pPr>
      <w:r>
        <w:t>Subpart B -- How Does the Secretary Award a Grant?</w:t>
      </w:r>
    </w:p>
    <w:p w14:paraId="30663A96" w14:textId="77777777" w:rsidR="007F2429" w:rsidRDefault="007F2429">
      <w:pPr>
        <w:pStyle w:val="BodyText"/>
        <w:rPr>
          <w:sz w:val="26"/>
        </w:rPr>
      </w:pPr>
    </w:p>
    <w:p w14:paraId="30663A97" w14:textId="77777777" w:rsidR="007F2429" w:rsidRDefault="007F2429">
      <w:pPr>
        <w:pStyle w:val="BodyText"/>
        <w:rPr>
          <w:sz w:val="22"/>
        </w:rPr>
      </w:pPr>
    </w:p>
    <w:p w14:paraId="30663A98" w14:textId="77777777" w:rsidR="007F2429" w:rsidRDefault="00D927F8">
      <w:pPr>
        <w:pStyle w:val="BodyText"/>
        <w:ind w:left="660"/>
      </w:pPr>
      <w:r>
        <w:rPr>
          <w:u w:val="single"/>
        </w:rPr>
        <w:t>§225.10 How does the Secretary evaluate an application?</w:t>
      </w:r>
    </w:p>
    <w:p w14:paraId="30663A99" w14:textId="77777777" w:rsidR="007F2429" w:rsidRDefault="007F2429">
      <w:pPr>
        <w:pStyle w:val="BodyText"/>
        <w:spacing w:before="3"/>
        <w:rPr>
          <w:sz w:val="28"/>
        </w:rPr>
      </w:pPr>
    </w:p>
    <w:p w14:paraId="30663A9A" w14:textId="77777777" w:rsidR="007F2429" w:rsidRDefault="00D927F8" w:rsidP="00D927F8">
      <w:pPr>
        <w:pStyle w:val="ListParagraph"/>
        <w:numPr>
          <w:ilvl w:val="0"/>
          <w:numId w:val="25"/>
        </w:numPr>
        <w:tabs>
          <w:tab w:val="left" w:pos="1644"/>
        </w:tabs>
        <w:spacing w:before="90"/>
      </w:pPr>
      <w:r>
        <w:t>The Secretary evaluates an application on the basis of the criteria in</w:t>
      </w:r>
      <w:r>
        <w:rPr>
          <w:spacing w:val="-47"/>
        </w:rPr>
        <w:t xml:space="preserve"> </w:t>
      </w:r>
      <w:r>
        <w:t>§225.11.</w:t>
      </w:r>
    </w:p>
    <w:p w14:paraId="30663A9B" w14:textId="77777777" w:rsidR="007F2429" w:rsidRDefault="00D927F8" w:rsidP="00D927F8">
      <w:pPr>
        <w:pStyle w:val="ListParagraph"/>
        <w:numPr>
          <w:ilvl w:val="0"/>
          <w:numId w:val="25"/>
        </w:numPr>
        <w:tabs>
          <w:tab w:val="left" w:pos="1656"/>
        </w:tabs>
        <w:spacing w:before="120"/>
        <w:ind w:left="1656" w:hanging="336"/>
      </w:pPr>
      <w:r>
        <w:t>The Secretary awards up to 100 points for these</w:t>
      </w:r>
      <w:r>
        <w:rPr>
          <w:spacing w:val="-37"/>
        </w:rPr>
        <w:t xml:space="preserve"> </w:t>
      </w:r>
      <w:r>
        <w:t>criteria.</w:t>
      </w:r>
    </w:p>
    <w:p w14:paraId="30663A9C" w14:textId="77777777" w:rsidR="007F2429" w:rsidRDefault="00D927F8" w:rsidP="00D927F8">
      <w:pPr>
        <w:pStyle w:val="ListParagraph"/>
        <w:numPr>
          <w:ilvl w:val="0"/>
          <w:numId w:val="25"/>
        </w:numPr>
        <w:tabs>
          <w:tab w:val="left" w:pos="1649"/>
        </w:tabs>
        <w:spacing w:before="123"/>
        <w:ind w:left="1648" w:hanging="329"/>
      </w:pPr>
      <w:r>
        <w:t>The maximum possible score for each criterion is indicated in</w:t>
      </w:r>
      <w:r>
        <w:rPr>
          <w:spacing w:val="-15"/>
        </w:rPr>
        <w:t xml:space="preserve"> </w:t>
      </w:r>
      <w:r>
        <w:t>parentheses.</w:t>
      </w:r>
    </w:p>
    <w:p w14:paraId="30663A9D" w14:textId="77777777" w:rsidR="007F2429" w:rsidRDefault="007F2429">
      <w:pPr>
        <w:pStyle w:val="BodyText"/>
        <w:rPr>
          <w:sz w:val="26"/>
        </w:rPr>
      </w:pPr>
    </w:p>
    <w:p w14:paraId="30663A9E" w14:textId="77777777" w:rsidR="007F2429" w:rsidRDefault="007F2429">
      <w:pPr>
        <w:pStyle w:val="BodyText"/>
        <w:spacing w:before="8"/>
        <w:rPr>
          <w:sz w:val="20"/>
        </w:rPr>
      </w:pPr>
    </w:p>
    <w:p w14:paraId="30663A9F" w14:textId="77777777" w:rsidR="007F2429" w:rsidRDefault="00D927F8">
      <w:pPr>
        <w:pStyle w:val="BodyText"/>
        <w:spacing w:before="1"/>
        <w:ind w:left="660"/>
      </w:pPr>
      <w:r>
        <w:rPr>
          <w:u w:val="single"/>
        </w:rPr>
        <w:t>§225.11 What selection criteria does the Secretary use in evaluating an application for a</w:t>
      </w:r>
    </w:p>
    <w:p w14:paraId="30663AA0" w14:textId="77777777" w:rsidR="007F2429" w:rsidRDefault="00D927F8">
      <w:pPr>
        <w:pStyle w:val="BodyText"/>
        <w:spacing w:before="136"/>
        <w:ind w:left="100"/>
      </w:pPr>
      <w:r>
        <w:rPr>
          <w:u w:val="single"/>
        </w:rPr>
        <w:t xml:space="preserve"> Credit Enhancement for Charter School Facilities grant</w:t>
      </w:r>
      <w:r>
        <w:t>?</w:t>
      </w:r>
    </w:p>
    <w:p w14:paraId="30663AA1" w14:textId="77777777" w:rsidR="007F2429" w:rsidRDefault="007F2429">
      <w:pPr>
        <w:pStyle w:val="BodyText"/>
        <w:spacing w:before="4"/>
        <w:rPr>
          <w:sz w:val="28"/>
        </w:rPr>
      </w:pPr>
    </w:p>
    <w:p w14:paraId="30663AA2" w14:textId="77777777" w:rsidR="007F2429" w:rsidRDefault="00D927F8">
      <w:pPr>
        <w:pStyle w:val="BodyText"/>
        <w:spacing w:before="90" w:line="360" w:lineRule="auto"/>
        <w:ind w:left="659" w:right="600" w:firstLine="717"/>
      </w:pPr>
      <w:r>
        <w:t>The Secretary uses the following criteria to evaluate an application for a Credit Enhancement for Charter School Facilities grant:</w:t>
      </w:r>
    </w:p>
    <w:p w14:paraId="30663AA3" w14:textId="77777777" w:rsidR="007F2429" w:rsidRDefault="00D927F8" w:rsidP="00D927F8">
      <w:pPr>
        <w:pStyle w:val="ListParagraph"/>
        <w:numPr>
          <w:ilvl w:val="0"/>
          <w:numId w:val="24"/>
        </w:numPr>
        <w:tabs>
          <w:tab w:val="left" w:pos="1649"/>
        </w:tabs>
        <w:spacing w:line="348" w:lineRule="auto"/>
        <w:ind w:right="1506" w:firstLine="720"/>
      </w:pPr>
      <w:r>
        <w:t xml:space="preserve">Quality of project design and significance. (35 points) </w:t>
      </w:r>
      <w:r>
        <w:rPr>
          <w:spacing w:val="-4"/>
        </w:rPr>
        <w:t xml:space="preserve">In </w:t>
      </w:r>
      <w:r>
        <w:t>determining the quality of project design and significance, the Secretary</w:t>
      </w:r>
      <w:r>
        <w:rPr>
          <w:spacing w:val="-29"/>
        </w:rPr>
        <w:t xml:space="preserve"> </w:t>
      </w:r>
      <w:r>
        <w:t>considers--</w:t>
      </w:r>
    </w:p>
    <w:p w14:paraId="30663AA4" w14:textId="77777777" w:rsidR="007F2429" w:rsidRDefault="00D927F8" w:rsidP="00D927F8">
      <w:pPr>
        <w:pStyle w:val="ListParagraph"/>
        <w:numPr>
          <w:ilvl w:val="1"/>
          <w:numId w:val="24"/>
        </w:numPr>
        <w:tabs>
          <w:tab w:val="left" w:pos="1661"/>
        </w:tabs>
        <w:spacing w:before="10" w:line="352" w:lineRule="auto"/>
        <w:ind w:right="1409" w:firstLine="719"/>
      </w:pPr>
      <w:r>
        <w:t>The extent to which the grant proposal would provide financing to charter schools at better rates and terms than they can receive absent assistance through the program;</w:t>
      </w:r>
    </w:p>
    <w:p w14:paraId="30663AA5" w14:textId="77777777" w:rsidR="007F2429" w:rsidRDefault="00D927F8" w:rsidP="00D927F8">
      <w:pPr>
        <w:pStyle w:val="ListParagraph"/>
        <w:numPr>
          <w:ilvl w:val="1"/>
          <w:numId w:val="24"/>
        </w:numPr>
        <w:tabs>
          <w:tab w:val="left" w:pos="1661"/>
        </w:tabs>
        <w:spacing w:before="8" w:line="348" w:lineRule="auto"/>
        <w:ind w:right="1467" w:firstLine="719"/>
      </w:pPr>
      <w:r>
        <w:t>The extent to which the project goals, objectives, and timeline are clearly specified, measurable, and appropriate for the purpose of the</w:t>
      </w:r>
      <w:r>
        <w:rPr>
          <w:spacing w:val="-27"/>
        </w:rPr>
        <w:t xml:space="preserve"> </w:t>
      </w:r>
      <w:r>
        <w:t>program;</w:t>
      </w:r>
    </w:p>
    <w:p w14:paraId="30663AA6" w14:textId="77777777" w:rsidR="007F2429" w:rsidRDefault="00D927F8" w:rsidP="00D927F8">
      <w:pPr>
        <w:pStyle w:val="ListParagraph"/>
        <w:numPr>
          <w:ilvl w:val="1"/>
          <w:numId w:val="24"/>
        </w:numPr>
        <w:tabs>
          <w:tab w:val="left" w:pos="1661"/>
        </w:tabs>
        <w:spacing w:before="10" w:line="352" w:lineRule="auto"/>
        <w:ind w:right="537" w:firstLine="719"/>
      </w:pPr>
      <w:r>
        <w:t>The extent to which the project implementation plan and activities, including the partnerships established, are likely to achieve measurable objectives that further the purposes of the</w:t>
      </w:r>
      <w:r>
        <w:rPr>
          <w:spacing w:val="-3"/>
        </w:rPr>
        <w:t xml:space="preserve"> </w:t>
      </w:r>
      <w:r>
        <w:t>program;</w:t>
      </w:r>
    </w:p>
    <w:p w14:paraId="30663AA7" w14:textId="77777777" w:rsidR="007F2429" w:rsidRDefault="00D927F8" w:rsidP="00D927F8">
      <w:pPr>
        <w:pStyle w:val="ListParagraph"/>
        <w:numPr>
          <w:ilvl w:val="1"/>
          <w:numId w:val="24"/>
        </w:numPr>
        <w:tabs>
          <w:tab w:val="left" w:pos="1659"/>
        </w:tabs>
        <w:spacing w:before="8"/>
        <w:ind w:left="1658" w:hanging="339"/>
      </w:pPr>
      <w:r>
        <w:t>The extent to which the project is likely to produce results that</w:t>
      </w:r>
      <w:r>
        <w:rPr>
          <w:spacing w:val="-6"/>
        </w:rPr>
        <w:t xml:space="preserve"> </w:t>
      </w:r>
      <w:r>
        <w:t>arereplicable;</w:t>
      </w:r>
    </w:p>
    <w:p w14:paraId="30663AA8" w14:textId="77777777" w:rsidR="007F2429" w:rsidRDefault="00D927F8" w:rsidP="00D927F8">
      <w:pPr>
        <w:pStyle w:val="ListParagraph"/>
        <w:numPr>
          <w:ilvl w:val="1"/>
          <w:numId w:val="24"/>
        </w:numPr>
        <w:tabs>
          <w:tab w:val="left" w:pos="1661"/>
        </w:tabs>
        <w:spacing w:before="122" w:line="348" w:lineRule="auto"/>
        <w:ind w:right="874" w:firstLine="719"/>
      </w:pPr>
      <w:r>
        <w:t xml:space="preserve">The extent to which the project will use appropriate criteria for selecting charter schools for assistance and for determining the type and amount of assistance </w:t>
      </w:r>
      <w:r>
        <w:rPr>
          <w:spacing w:val="3"/>
        </w:rPr>
        <w:t>tobe</w:t>
      </w:r>
      <w:r>
        <w:rPr>
          <w:spacing w:val="-19"/>
        </w:rPr>
        <w:t xml:space="preserve"> </w:t>
      </w:r>
      <w:r>
        <w:t>given;</w:t>
      </w:r>
    </w:p>
    <w:p w14:paraId="30663AA9" w14:textId="77777777" w:rsidR="007F2429" w:rsidRDefault="00D927F8" w:rsidP="00D927F8">
      <w:pPr>
        <w:pStyle w:val="ListParagraph"/>
        <w:numPr>
          <w:ilvl w:val="1"/>
          <w:numId w:val="24"/>
        </w:numPr>
        <w:tabs>
          <w:tab w:val="left" w:pos="1661"/>
        </w:tabs>
        <w:spacing w:before="11"/>
        <w:ind w:left="1660"/>
      </w:pPr>
      <w:r>
        <w:t>The extent to which the proposed activities will leverage private or public-</w:t>
      </w:r>
      <w:r>
        <w:rPr>
          <w:spacing w:val="-19"/>
        </w:rPr>
        <w:t xml:space="preserve"> </w:t>
      </w:r>
      <w:r>
        <w:t>sector</w:t>
      </w:r>
    </w:p>
    <w:p w14:paraId="30663AAA" w14:textId="77777777" w:rsidR="007F2429" w:rsidRDefault="007F2429">
      <w:pPr>
        <w:sectPr w:rsidR="007F2429">
          <w:pgSz w:w="12240" w:h="15840"/>
          <w:pgMar w:top="1200" w:right="1460" w:bottom="980" w:left="1200" w:header="0" w:footer="734" w:gutter="0"/>
          <w:cols w:space="720"/>
        </w:sectPr>
      </w:pPr>
    </w:p>
    <w:p w14:paraId="30663AAB" w14:textId="77777777" w:rsidR="007F2429" w:rsidRDefault="00D927F8">
      <w:pPr>
        <w:spacing w:before="80" w:line="360" w:lineRule="auto"/>
        <w:ind w:left="600" w:right="412"/>
      </w:pPr>
      <w:r>
        <w:t>funding and increase the number and variety of charter schools assisted in meetingtheir facilities needs more than would be accomplished absent the program;</w:t>
      </w:r>
    </w:p>
    <w:p w14:paraId="30663AAC" w14:textId="77777777" w:rsidR="007F2429" w:rsidRDefault="00D927F8" w:rsidP="00D927F8">
      <w:pPr>
        <w:pStyle w:val="ListParagraph"/>
        <w:numPr>
          <w:ilvl w:val="1"/>
          <w:numId w:val="24"/>
        </w:numPr>
        <w:tabs>
          <w:tab w:val="left" w:pos="1661"/>
        </w:tabs>
        <w:spacing w:line="355" w:lineRule="auto"/>
        <w:ind w:right="694" w:firstLine="719"/>
      </w:pPr>
      <w:r>
        <w:t>The extent to which the project will serve charter schools in States with strong charter laws, consistent with the criteria for such laws in section 4304(g)(2) of the Elementary and Secondary Education Act of 1965, as amended by the Every Student Succeeds Act of 2015;</w:t>
      </w:r>
      <w:r>
        <w:rPr>
          <w:spacing w:val="-2"/>
        </w:rPr>
        <w:t xml:space="preserve"> </w:t>
      </w:r>
      <w:r>
        <w:t>and</w:t>
      </w:r>
    </w:p>
    <w:p w14:paraId="30663AAD" w14:textId="77777777" w:rsidR="007F2429" w:rsidRDefault="00D927F8" w:rsidP="00D927F8">
      <w:pPr>
        <w:pStyle w:val="ListParagraph"/>
        <w:numPr>
          <w:ilvl w:val="1"/>
          <w:numId w:val="24"/>
        </w:numPr>
        <w:tabs>
          <w:tab w:val="left" w:pos="1659"/>
        </w:tabs>
        <w:spacing w:before="4"/>
        <w:ind w:left="1658" w:hanging="339"/>
      </w:pPr>
      <w:r>
        <w:t>The extent to which the requested grant amount and the project costs</w:t>
      </w:r>
      <w:r>
        <w:rPr>
          <w:spacing w:val="-23"/>
        </w:rPr>
        <w:t xml:space="preserve"> </w:t>
      </w:r>
      <w:r>
        <w:t>are</w:t>
      </w:r>
    </w:p>
    <w:p w14:paraId="30663AAE" w14:textId="77777777" w:rsidR="007F2429" w:rsidRDefault="007F2429">
      <w:pPr>
        <w:pStyle w:val="BodyText"/>
        <w:spacing w:before="3"/>
        <w:rPr>
          <w:sz w:val="30"/>
        </w:rPr>
      </w:pPr>
    </w:p>
    <w:p w14:paraId="30663AAF" w14:textId="77777777" w:rsidR="007F2429" w:rsidRDefault="00D927F8">
      <w:pPr>
        <w:ind w:left="600"/>
      </w:pPr>
      <w:r>
        <w:t>reasonable in relation to the objectives, design, and potential significance of the project.</w:t>
      </w:r>
    </w:p>
    <w:p w14:paraId="30663AB0" w14:textId="77777777" w:rsidR="007F2429" w:rsidRDefault="00D927F8" w:rsidP="00D927F8">
      <w:pPr>
        <w:pStyle w:val="ListParagraph"/>
        <w:numPr>
          <w:ilvl w:val="0"/>
          <w:numId w:val="24"/>
        </w:numPr>
        <w:tabs>
          <w:tab w:val="left" w:pos="1656"/>
        </w:tabs>
        <w:spacing w:before="124"/>
        <w:ind w:left="1656" w:hanging="336"/>
      </w:pPr>
      <w:r>
        <w:rPr>
          <w:u w:val="single"/>
        </w:rPr>
        <w:t>Quality of project services</w:t>
      </w:r>
      <w:r>
        <w:t>. (15 points) In determining the quality of</w:t>
      </w:r>
      <w:r>
        <w:rPr>
          <w:spacing w:val="-42"/>
        </w:rPr>
        <w:t xml:space="preserve"> </w:t>
      </w:r>
      <w:r>
        <w:t>the</w:t>
      </w:r>
    </w:p>
    <w:p w14:paraId="30663AB1" w14:textId="77777777" w:rsidR="007F2429" w:rsidRDefault="00D927F8">
      <w:pPr>
        <w:pStyle w:val="BodyText"/>
        <w:spacing w:before="123"/>
        <w:ind w:left="660"/>
      </w:pPr>
      <w:r>
        <w:t>project services, the Secretary considers--</w:t>
      </w:r>
    </w:p>
    <w:p w14:paraId="30663AB2" w14:textId="77777777" w:rsidR="007F2429" w:rsidRDefault="00D927F8" w:rsidP="00D927F8">
      <w:pPr>
        <w:pStyle w:val="ListParagraph"/>
        <w:numPr>
          <w:ilvl w:val="0"/>
          <w:numId w:val="23"/>
        </w:numPr>
        <w:tabs>
          <w:tab w:val="left" w:pos="1661"/>
        </w:tabs>
        <w:spacing w:before="139" w:line="345" w:lineRule="auto"/>
        <w:ind w:right="1544" w:firstLine="719"/>
      </w:pPr>
      <w:r>
        <w:t>The extent to which the services to be provided by the project reflect the identified needs of the charter schools to be</w:t>
      </w:r>
      <w:r>
        <w:rPr>
          <w:spacing w:val="-6"/>
        </w:rPr>
        <w:t xml:space="preserve"> </w:t>
      </w:r>
      <w:r>
        <w:t>served;</w:t>
      </w:r>
    </w:p>
    <w:p w14:paraId="30663AB3" w14:textId="77777777" w:rsidR="007F2429" w:rsidRDefault="00D927F8" w:rsidP="00D927F8">
      <w:pPr>
        <w:pStyle w:val="ListParagraph"/>
        <w:numPr>
          <w:ilvl w:val="0"/>
          <w:numId w:val="23"/>
        </w:numPr>
        <w:tabs>
          <w:tab w:val="left" w:pos="1661"/>
        </w:tabs>
        <w:spacing w:before="16" w:line="345" w:lineRule="auto"/>
        <w:ind w:right="830" w:firstLine="719"/>
      </w:pPr>
      <w:r>
        <w:t>The extent to which charter schools and chartering agencies were involvedin the design of, and demonstrate support for, the</w:t>
      </w:r>
      <w:r>
        <w:rPr>
          <w:spacing w:val="-25"/>
        </w:rPr>
        <w:t xml:space="preserve"> </w:t>
      </w:r>
      <w:r>
        <w:t>project;</w:t>
      </w:r>
    </w:p>
    <w:p w14:paraId="30663AB4" w14:textId="77777777" w:rsidR="007F2429" w:rsidRDefault="00D927F8" w:rsidP="00D927F8">
      <w:pPr>
        <w:pStyle w:val="ListParagraph"/>
        <w:numPr>
          <w:ilvl w:val="0"/>
          <w:numId w:val="23"/>
        </w:numPr>
        <w:tabs>
          <w:tab w:val="left" w:pos="1661"/>
        </w:tabs>
        <w:spacing w:before="16" w:line="352" w:lineRule="auto"/>
        <w:ind w:right="485" w:firstLine="719"/>
        <w:jc w:val="both"/>
      </w:pPr>
      <w:r>
        <w:t>The extent to which the technical assistance and other services to be provided by the proposed grant project involve the use of cost-effective strategies for increasing charter schools’ access</w:t>
      </w:r>
      <w:r>
        <w:rPr>
          <w:spacing w:val="-3"/>
        </w:rPr>
        <w:t xml:space="preserve"> </w:t>
      </w:r>
      <w:r>
        <w:t>to facilities</w:t>
      </w:r>
      <w:r>
        <w:rPr>
          <w:spacing w:val="-3"/>
        </w:rPr>
        <w:t xml:space="preserve"> </w:t>
      </w:r>
      <w:r>
        <w:t>financing, including</w:t>
      </w:r>
      <w:r>
        <w:rPr>
          <w:spacing w:val="-4"/>
        </w:rPr>
        <w:t xml:space="preserve"> </w:t>
      </w:r>
      <w:r>
        <w:t>the</w:t>
      </w:r>
      <w:r>
        <w:rPr>
          <w:spacing w:val="-2"/>
        </w:rPr>
        <w:t xml:space="preserve"> </w:t>
      </w:r>
      <w:r>
        <w:t>reasonableness</w:t>
      </w:r>
      <w:r>
        <w:rPr>
          <w:spacing w:val="-1"/>
        </w:rPr>
        <w:t xml:space="preserve"> </w:t>
      </w:r>
      <w:r>
        <w:t>of</w:t>
      </w:r>
      <w:r>
        <w:rPr>
          <w:spacing w:val="1"/>
        </w:rPr>
        <w:t xml:space="preserve"> </w:t>
      </w:r>
      <w:r>
        <w:t>fees</w:t>
      </w:r>
      <w:r>
        <w:rPr>
          <w:spacing w:val="-2"/>
        </w:rPr>
        <w:t xml:space="preserve"> </w:t>
      </w:r>
      <w:r>
        <w:t>and</w:t>
      </w:r>
      <w:r>
        <w:rPr>
          <w:spacing w:val="-4"/>
        </w:rPr>
        <w:t xml:space="preserve"> </w:t>
      </w:r>
      <w:r>
        <w:t>lending</w:t>
      </w:r>
      <w:r>
        <w:rPr>
          <w:spacing w:val="-3"/>
        </w:rPr>
        <w:t xml:space="preserve"> </w:t>
      </w:r>
      <w:r>
        <w:t>terms;</w:t>
      </w:r>
      <w:r>
        <w:rPr>
          <w:spacing w:val="-28"/>
        </w:rPr>
        <w:t xml:space="preserve"> </w:t>
      </w:r>
      <w:r>
        <w:t>and</w:t>
      </w:r>
    </w:p>
    <w:p w14:paraId="30663AB5" w14:textId="77777777" w:rsidR="007F2429" w:rsidRDefault="00D927F8" w:rsidP="00D927F8">
      <w:pPr>
        <w:pStyle w:val="ListParagraph"/>
        <w:numPr>
          <w:ilvl w:val="0"/>
          <w:numId w:val="23"/>
        </w:numPr>
        <w:tabs>
          <w:tab w:val="left" w:pos="1661"/>
        </w:tabs>
        <w:spacing w:before="7" w:line="352" w:lineRule="auto"/>
        <w:ind w:right="647" w:firstLine="719"/>
      </w:pPr>
      <w:r>
        <w:t>The extent to which the services to be provided by the proposed grant project are focused on assisting charter schools with a likelihood of success and the greatest demonstrated need for assistance under the</w:t>
      </w:r>
      <w:r>
        <w:rPr>
          <w:spacing w:val="-20"/>
        </w:rPr>
        <w:t xml:space="preserve"> </w:t>
      </w:r>
      <w:r>
        <w:t>program.</w:t>
      </w:r>
    </w:p>
    <w:p w14:paraId="30663AB6" w14:textId="77777777" w:rsidR="007F2429" w:rsidRDefault="00D927F8" w:rsidP="00D927F8">
      <w:pPr>
        <w:pStyle w:val="ListParagraph"/>
        <w:numPr>
          <w:ilvl w:val="0"/>
          <w:numId w:val="24"/>
        </w:numPr>
        <w:tabs>
          <w:tab w:val="left" w:pos="1644"/>
        </w:tabs>
        <w:spacing w:before="7"/>
        <w:ind w:left="1644" w:hanging="324"/>
      </w:pPr>
      <w:r>
        <w:rPr>
          <w:u w:val="single"/>
        </w:rPr>
        <w:t>Capacity</w:t>
      </w:r>
      <w:r>
        <w:t>. (35 points) In determining an applicant’s business</w:t>
      </w:r>
      <w:r>
        <w:rPr>
          <w:spacing w:val="-15"/>
        </w:rPr>
        <w:t xml:space="preserve"> </w:t>
      </w:r>
      <w:r>
        <w:t>and</w:t>
      </w:r>
    </w:p>
    <w:p w14:paraId="30663AB7" w14:textId="77777777" w:rsidR="007F2429" w:rsidRDefault="00D927F8">
      <w:pPr>
        <w:pStyle w:val="BodyText"/>
        <w:spacing w:before="123"/>
        <w:ind w:left="660"/>
      </w:pPr>
      <w:r>
        <w:t>organizational capacity to carry out the project, the Secretary considers--</w:t>
      </w:r>
    </w:p>
    <w:p w14:paraId="30663AB8" w14:textId="77777777" w:rsidR="007F2429" w:rsidRDefault="00D927F8" w:rsidP="00D927F8">
      <w:pPr>
        <w:pStyle w:val="ListParagraph"/>
        <w:numPr>
          <w:ilvl w:val="0"/>
          <w:numId w:val="22"/>
        </w:numPr>
        <w:tabs>
          <w:tab w:val="left" w:pos="1661"/>
        </w:tabs>
        <w:spacing w:before="137" w:line="352" w:lineRule="auto"/>
        <w:ind w:right="629" w:firstLine="719"/>
      </w:pPr>
      <w:r>
        <w:t>The amount and quality of experience of the applicant in carrying out the activities it proposes to undertake in its application, such as enhancing the credit on debt issuances, guaranteeing leases, and facilitating</w:t>
      </w:r>
      <w:r>
        <w:rPr>
          <w:spacing w:val="-19"/>
        </w:rPr>
        <w:t xml:space="preserve"> </w:t>
      </w:r>
      <w:r>
        <w:t>financing;</w:t>
      </w:r>
    </w:p>
    <w:p w14:paraId="30663AB9" w14:textId="77777777" w:rsidR="007F2429" w:rsidRDefault="00D927F8" w:rsidP="00D927F8">
      <w:pPr>
        <w:pStyle w:val="ListParagraph"/>
        <w:numPr>
          <w:ilvl w:val="0"/>
          <w:numId w:val="22"/>
        </w:numPr>
        <w:tabs>
          <w:tab w:val="left" w:pos="1659"/>
        </w:tabs>
        <w:spacing w:before="7"/>
        <w:ind w:left="1658" w:hanging="339"/>
      </w:pPr>
      <w:r>
        <w:t>The applicant’s financial</w:t>
      </w:r>
      <w:r>
        <w:rPr>
          <w:spacing w:val="-12"/>
        </w:rPr>
        <w:t xml:space="preserve"> </w:t>
      </w:r>
      <w:r>
        <w:t>stability;</w:t>
      </w:r>
    </w:p>
    <w:p w14:paraId="30663ABA" w14:textId="77777777" w:rsidR="007F2429" w:rsidRDefault="00D927F8" w:rsidP="00D927F8">
      <w:pPr>
        <w:pStyle w:val="ListParagraph"/>
        <w:numPr>
          <w:ilvl w:val="0"/>
          <w:numId w:val="22"/>
        </w:numPr>
        <w:tabs>
          <w:tab w:val="left" w:pos="1661"/>
        </w:tabs>
        <w:spacing w:before="122" w:line="348" w:lineRule="auto"/>
        <w:ind w:right="1499" w:firstLine="719"/>
      </w:pPr>
      <w:r>
        <w:t>The ability of the applicant to protect against unwarranted risk in its loan underwriting, portfolio monitoring, and financial</w:t>
      </w:r>
      <w:r>
        <w:rPr>
          <w:spacing w:val="-2"/>
        </w:rPr>
        <w:t xml:space="preserve"> </w:t>
      </w:r>
      <w:r>
        <w:t>management;</w:t>
      </w:r>
    </w:p>
    <w:p w14:paraId="30663ABB" w14:textId="77777777" w:rsidR="007F2429" w:rsidRDefault="00D927F8" w:rsidP="00D927F8">
      <w:pPr>
        <w:pStyle w:val="ListParagraph"/>
        <w:numPr>
          <w:ilvl w:val="0"/>
          <w:numId w:val="22"/>
        </w:numPr>
        <w:tabs>
          <w:tab w:val="left" w:pos="1661"/>
        </w:tabs>
        <w:spacing w:before="11" w:line="348" w:lineRule="auto"/>
        <w:ind w:right="971" w:firstLine="719"/>
      </w:pPr>
      <w:r>
        <w:t xml:space="preserve">The applicant’s expertise in education to evaluate the likelihood of success </w:t>
      </w:r>
      <w:r>
        <w:rPr>
          <w:spacing w:val="5"/>
        </w:rPr>
        <w:t xml:space="preserve">ofa </w:t>
      </w:r>
      <w:r>
        <w:t>charter</w:t>
      </w:r>
      <w:r>
        <w:rPr>
          <w:spacing w:val="-3"/>
        </w:rPr>
        <w:t xml:space="preserve"> </w:t>
      </w:r>
      <w:r>
        <w:t>school;</w:t>
      </w:r>
    </w:p>
    <w:p w14:paraId="30663ABC" w14:textId="77777777" w:rsidR="007F2429" w:rsidRDefault="00D927F8" w:rsidP="00D927F8">
      <w:pPr>
        <w:pStyle w:val="ListParagraph"/>
        <w:numPr>
          <w:ilvl w:val="0"/>
          <w:numId w:val="22"/>
        </w:numPr>
        <w:tabs>
          <w:tab w:val="left" w:pos="1661"/>
        </w:tabs>
        <w:spacing w:before="11" w:line="348" w:lineRule="auto"/>
        <w:ind w:right="881" w:firstLine="719"/>
      </w:pPr>
      <w:r>
        <w:t>The ability of the applicant to prevent conflicts of interest, including conflicts</w:t>
      </w:r>
      <w:r>
        <w:rPr>
          <w:spacing w:val="-48"/>
        </w:rPr>
        <w:t xml:space="preserve"> </w:t>
      </w:r>
      <w:r>
        <w:rPr>
          <w:spacing w:val="-3"/>
        </w:rPr>
        <w:t xml:space="preserve">of </w:t>
      </w:r>
      <w:r>
        <w:t>interest by employees and members of the board of directors in a decision-making</w:t>
      </w:r>
      <w:r>
        <w:rPr>
          <w:spacing w:val="-39"/>
        </w:rPr>
        <w:t xml:space="preserve"> </w:t>
      </w:r>
      <w:r>
        <w:t>role;</w:t>
      </w:r>
    </w:p>
    <w:p w14:paraId="30663ABD" w14:textId="77777777" w:rsidR="007F2429" w:rsidRDefault="00D927F8" w:rsidP="00D927F8">
      <w:pPr>
        <w:pStyle w:val="ListParagraph"/>
        <w:numPr>
          <w:ilvl w:val="0"/>
          <w:numId w:val="22"/>
        </w:numPr>
        <w:tabs>
          <w:tab w:val="left" w:pos="1661"/>
        </w:tabs>
        <w:spacing w:before="10" w:line="348" w:lineRule="auto"/>
        <w:ind w:left="599" w:right="739" w:firstLine="720"/>
      </w:pPr>
      <w:r>
        <w:t>If the applicant has co-applicants (consortium members), partners, or other grant project participants, the specific resources to be contributed by each co-applicant</w:t>
      </w:r>
      <w:r>
        <w:rPr>
          <w:spacing w:val="-25"/>
        </w:rPr>
        <w:t xml:space="preserve"> </w:t>
      </w:r>
      <w:r>
        <w:t>(consortium</w:t>
      </w:r>
    </w:p>
    <w:p w14:paraId="30663ABE" w14:textId="77777777" w:rsidR="007F2429" w:rsidRDefault="007F2429">
      <w:pPr>
        <w:spacing w:line="348" w:lineRule="auto"/>
        <w:sectPr w:rsidR="007F2429">
          <w:pgSz w:w="12240" w:h="15840"/>
          <w:pgMar w:top="1200" w:right="1460" w:bottom="980" w:left="1200" w:header="0" w:footer="734" w:gutter="0"/>
          <w:cols w:space="720"/>
        </w:sectPr>
      </w:pPr>
    </w:p>
    <w:p w14:paraId="30663ABF" w14:textId="77777777" w:rsidR="007F2429" w:rsidRDefault="00D927F8">
      <w:pPr>
        <w:spacing w:before="80" w:line="360" w:lineRule="auto"/>
        <w:ind w:left="600" w:right="845"/>
        <w:jc w:val="both"/>
      </w:pPr>
      <w:r>
        <w:t>member), partner, or other grant project participant to the implementation and success of the grant project;</w:t>
      </w:r>
    </w:p>
    <w:p w14:paraId="30663AC0" w14:textId="77777777" w:rsidR="007F2429" w:rsidRDefault="00D927F8" w:rsidP="00D927F8">
      <w:pPr>
        <w:pStyle w:val="ListParagraph"/>
        <w:numPr>
          <w:ilvl w:val="0"/>
          <w:numId w:val="22"/>
        </w:numPr>
        <w:tabs>
          <w:tab w:val="left" w:pos="1661"/>
        </w:tabs>
        <w:spacing w:line="352" w:lineRule="auto"/>
        <w:ind w:right="407" w:firstLine="719"/>
        <w:jc w:val="both"/>
      </w:pPr>
      <w:r>
        <w:t>For State governmental entities, the extent to which steps have been or will be taken to ensure that charter schools within the State receive the funding needed to obtain adequate facilities; and</w:t>
      </w:r>
    </w:p>
    <w:p w14:paraId="30663AC1" w14:textId="77777777" w:rsidR="007F2429" w:rsidRDefault="00D927F8" w:rsidP="00D927F8">
      <w:pPr>
        <w:pStyle w:val="ListParagraph"/>
        <w:numPr>
          <w:ilvl w:val="0"/>
          <w:numId w:val="22"/>
        </w:numPr>
        <w:tabs>
          <w:tab w:val="left" w:pos="1661"/>
        </w:tabs>
        <w:spacing w:before="7" w:line="348" w:lineRule="auto"/>
        <w:ind w:right="1662" w:firstLine="719"/>
      </w:pPr>
      <w:r>
        <w:t>For previous grantees under the charter school facilities programs,their performance in implementing these</w:t>
      </w:r>
      <w:r>
        <w:rPr>
          <w:spacing w:val="-11"/>
        </w:rPr>
        <w:t xml:space="preserve"> </w:t>
      </w:r>
      <w:r>
        <w:t>grants.</w:t>
      </w:r>
    </w:p>
    <w:p w14:paraId="30663AC2" w14:textId="77777777" w:rsidR="007F2429" w:rsidRDefault="00D927F8" w:rsidP="00D927F8">
      <w:pPr>
        <w:pStyle w:val="ListParagraph"/>
        <w:numPr>
          <w:ilvl w:val="0"/>
          <w:numId w:val="24"/>
        </w:numPr>
        <w:tabs>
          <w:tab w:val="left" w:pos="1656"/>
        </w:tabs>
        <w:spacing w:before="11"/>
        <w:ind w:left="1656" w:hanging="336"/>
      </w:pPr>
      <w:r>
        <w:rPr>
          <w:u w:val="single"/>
        </w:rPr>
        <w:t>Quality of project personnel</w:t>
      </w:r>
      <w:r>
        <w:t>. (15 points) In determining the quality of</w:t>
      </w:r>
      <w:r>
        <w:rPr>
          <w:spacing w:val="-44"/>
        </w:rPr>
        <w:t xml:space="preserve"> </w:t>
      </w:r>
      <w:r>
        <w:t>project</w:t>
      </w:r>
    </w:p>
    <w:p w14:paraId="30663AC3" w14:textId="77777777" w:rsidR="007F2429" w:rsidRDefault="00D927F8">
      <w:pPr>
        <w:pStyle w:val="BodyText"/>
        <w:spacing w:before="122"/>
        <w:ind w:left="660"/>
      </w:pPr>
      <w:r>
        <w:t>personnel, the Secretary considers--</w:t>
      </w:r>
    </w:p>
    <w:p w14:paraId="30663AC4" w14:textId="77777777" w:rsidR="007F2429" w:rsidRDefault="00D927F8" w:rsidP="00D927F8">
      <w:pPr>
        <w:pStyle w:val="ListParagraph"/>
        <w:numPr>
          <w:ilvl w:val="0"/>
          <w:numId w:val="21"/>
        </w:numPr>
        <w:tabs>
          <w:tab w:val="left" w:pos="1661"/>
        </w:tabs>
        <w:spacing w:before="137" w:line="352" w:lineRule="auto"/>
        <w:ind w:right="1573" w:firstLine="719"/>
      </w:pPr>
      <w:r>
        <w:t>The qualifications of project personnel, including relevant training and experience, of the project manager and other members of the project team,including consultants or subcontractors;</w:t>
      </w:r>
      <w:r>
        <w:rPr>
          <w:spacing w:val="-7"/>
        </w:rPr>
        <w:t xml:space="preserve"> </w:t>
      </w:r>
      <w:r>
        <w:t>and</w:t>
      </w:r>
    </w:p>
    <w:p w14:paraId="30663AC5" w14:textId="77777777" w:rsidR="007F2429" w:rsidRDefault="00D927F8" w:rsidP="00D927F8">
      <w:pPr>
        <w:pStyle w:val="ListParagraph"/>
        <w:numPr>
          <w:ilvl w:val="0"/>
          <w:numId w:val="21"/>
        </w:numPr>
        <w:tabs>
          <w:tab w:val="left" w:pos="1661"/>
        </w:tabs>
        <w:spacing w:before="7"/>
        <w:ind w:left="1660"/>
      </w:pPr>
      <w:r>
        <w:t>The staffing plan for the grant</w:t>
      </w:r>
      <w:r>
        <w:rPr>
          <w:spacing w:val="-7"/>
        </w:rPr>
        <w:t xml:space="preserve"> </w:t>
      </w:r>
      <w:r>
        <w:t>project.</w:t>
      </w:r>
    </w:p>
    <w:p w14:paraId="30663AC6" w14:textId="77777777" w:rsidR="007F2429" w:rsidRDefault="007F2429">
      <w:pPr>
        <w:pStyle w:val="BodyText"/>
        <w:rPr>
          <w:sz w:val="26"/>
        </w:rPr>
      </w:pPr>
    </w:p>
    <w:p w14:paraId="30663AC7" w14:textId="77777777" w:rsidR="007F2429" w:rsidRDefault="007F2429">
      <w:pPr>
        <w:pStyle w:val="BodyText"/>
        <w:spacing w:before="9"/>
        <w:rPr>
          <w:sz w:val="20"/>
        </w:rPr>
      </w:pPr>
    </w:p>
    <w:p w14:paraId="30663AC8" w14:textId="77777777" w:rsidR="007F2429" w:rsidRDefault="00D927F8">
      <w:pPr>
        <w:pStyle w:val="BodyText"/>
        <w:ind w:left="660"/>
      </w:pPr>
      <w:r>
        <w:rPr>
          <w:u w:val="single"/>
        </w:rPr>
        <w:t>§225.12 What funding priority may the Secretary use in making a grant award?</w:t>
      </w:r>
    </w:p>
    <w:p w14:paraId="30663AC9" w14:textId="77777777" w:rsidR="007F2429" w:rsidRDefault="007F2429">
      <w:pPr>
        <w:pStyle w:val="BodyText"/>
        <w:spacing w:before="1"/>
        <w:rPr>
          <w:sz w:val="28"/>
        </w:rPr>
      </w:pPr>
    </w:p>
    <w:p w14:paraId="30663ACA" w14:textId="77777777" w:rsidR="007F2429" w:rsidRDefault="00D927F8" w:rsidP="00D927F8">
      <w:pPr>
        <w:pStyle w:val="ListParagraph"/>
        <w:numPr>
          <w:ilvl w:val="0"/>
          <w:numId w:val="20"/>
        </w:numPr>
        <w:tabs>
          <w:tab w:val="left" w:pos="1649"/>
        </w:tabs>
        <w:spacing w:before="90" w:line="352" w:lineRule="auto"/>
        <w:ind w:right="847" w:firstLine="720"/>
        <w:jc w:val="both"/>
      </w:pPr>
      <w:r>
        <w:t>The Secretary may award up to 15 additional points under a competitive priority related to the capacity of charter schools to offer public school choice in those communities with the greatest need for this choice based</w:t>
      </w:r>
      <w:r>
        <w:rPr>
          <w:spacing w:val="-20"/>
        </w:rPr>
        <w:t xml:space="preserve"> </w:t>
      </w:r>
      <w:r>
        <w:t>on--</w:t>
      </w:r>
    </w:p>
    <w:p w14:paraId="30663ACB" w14:textId="77777777" w:rsidR="007F2429" w:rsidRDefault="00D927F8" w:rsidP="00D927F8">
      <w:pPr>
        <w:pStyle w:val="ListParagraph"/>
        <w:numPr>
          <w:ilvl w:val="1"/>
          <w:numId w:val="20"/>
        </w:numPr>
        <w:tabs>
          <w:tab w:val="left" w:pos="1661"/>
        </w:tabs>
        <w:spacing w:before="7" w:line="355" w:lineRule="auto"/>
        <w:ind w:right="471" w:firstLine="719"/>
        <w:jc w:val="both"/>
      </w:pPr>
      <w:r>
        <w:t>The extent to which the applicant would target services to geographic areas in which a large proportion or number of public schools have been identified for comprehensive support and</w:t>
      </w:r>
      <w:r>
        <w:rPr>
          <w:spacing w:val="-13"/>
        </w:rPr>
        <w:t xml:space="preserve"> </w:t>
      </w:r>
      <w:r>
        <w:t>improvement</w:t>
      </w:r>
      <w:r>
        <w:rPr>
          <w:spacing w:val="-12"/>
        </w:rPr>
        <w:t xml:space="preserve"> </w:t>
      </w:r>
      <w:r>
        <w:t>or</w:t>
      </w:r>
      <w:r>
        <w:rPr>
          <w:spacing w:val="-12"/>
        </w:rPr>
        <w:t xml:space="preserve"> </w:t>
      </w:r>
      <w:r>
        <w:t>targeted</w:t>
      </w:r>
      <w:r>
        <w:rPr>
          <w:spacing w:val="-13"/>
        </w:rPr>
        <w:t xml:space="preserve"> </w:t>
      </w:r>
      <w:r>
        <w:t>support</w:t>
      </w:r>
      <w:r>
        <w:rPr>
          <w:spacing w:val="-15"/>
        </w:rPr>
        <w:t xml:space="preserve"> </w:t>
      </w:r>
      <w:r>
        <w:t>and</w:t>
      </w:r>
      <w:r>
        <w:rPr>
          <w:spacing w:val="-16"/>
        </w:rPr>
        <w:t xml:space="preserve"> </w:t>
      </w:r>
      <w:r>
        <w:t>improvement</w:t>
      </w:r>
      <w:r>
        <w:rPr>
          <w:spacing w:val="-11"/>
        </w:rPr>
        <w:t xml:space="preserve"> </w:t>
      </w:r>
      <w:r>
        <w:t>under</w:t>
      </w:r>
      <w:r>
        <w:rPr>
          <w:spacing w:val="-15"/>
        </w:rPr>
        <w:t xml:space="preserve"> </w:t>
      </w:r>
      <w:r>
        <w:t>the</w:t>
      </w:r>
      <w:r>
        <w:rPr>
          <w:spacing w:val="-13"/>
        </w:rPr>
        <w:t xml:space="preserve"> </w:t>
      </w:r>
      <w:r>
        <w:t>ESEA,</w:t>
      </w:r>
      <w:r>
        <w:rPr>
          <w:spacing w:val="-16"/>
        </w:rPr>
        <w:t xml:space="preserve"> </w:t>
      </w:r>
      <w:r>
        <w:t>as</w:t>
      </w:r>
      <w:r>
        <w:rPr>
          <w:spacing w:val="-13"/>
        </w:rPr>
        <w:t xml:space="preserve"> </w:t>
      </w:r>
      <w:r>
        <w:t>amended</w:t>
      </w:r>
      <w:r>
        <w:rPr>
          <w:spacing w:val="-13"/>
        </w:rPr>
        <w:t xml:space="preserve"> </w:t>
      </w:r>
      <w:r>
        <w:t>by</w:t>
      </w:r>
      <w:r>
        <w:rPr>
          <w:spacing w:val="-15"/>
        </w:rPr>
        <w:t xml:space="preserve"> </w:t>
      </w:r>
      <w:r>
        <w:t>the</w:t>
      </w:r>
      <w:r>
        <w:rPr>
          <w:spacing w:val="-13"/>
        </w:rPr>
        <w:t xml:space="preserve"> </w:t>
      </w:r>
      <w:r>
        <w:t>Every Student Succeeds Act;</w:t>
      </w:r>
    </w:p>
    <w:p w14:paraId="30663ACC" w14:textId="77777777" w:rsidR="007F2429" w:rsidRDefault="00D927F8" w:rsidP="00D927F8">
      <w:pPr>
        <w:pStyle w:val="ListParagraph"/>
        <w:numPr>
          <w:ilvl w:val="1"/>
          <w:numId w:val="20"/>
        </w:numPr>
        <w:tabs>
          <w:tab w:val="left" w:pos="1661"/>
        </w:tabs>
        <w:spacing w:before="5" w:line="348" w:lineRule="auto"/>
        <w:ind w:right="465" w:firstLine="719"/>
        <w:jc w:val="both"/>
      </w:pPr>
      <w:r>
        <w:t>The extent to which the applicant would target services to geographic areas in which a large proportion of students perform below proficient on State academic assessments;</w:t>
      </w:r>
      <w:r>
        <w:rPr>
          <w:spacing w:val="-38"/>
        </w:rPr>
        <w:t xml:space="preserve"> </w:t>
      </w:r>
      <w:r>
        <w:t>and</w:t>
      </w:r>
    </w:p>
    <w:p w14:paraId="30663ACD" w14:textId="77777777" w:rsidR="007F2429" w:rsidRDefault="00D927F8" w:rsidP="00D927F8">
      <w:pPr>
        <w:pStyle w:val="ListParagraph"/>
        <w:numPr>
          <w:ilvl w:val="1"/>
          <w:numId w:val="20"/>
        </w:numPr>
        <w:tabs>
          <w:tab w:val="left" w:pos="1661"/>
        </w:tabs>
        <w:spacing w:before="10" w:line="348" w:lineRule="auto"/>
        <w:ind w:right="691" w:firstLine="719"/>
      </w:pPr>
      <w:r>
        <w:t>The extent to which the applicant would target services to communities with large proportions of students from low-income</w:t>
      </w:r>
      <w:r>
        <w:rPr>
          <w:spacing w:val="-13"/>
        </w:rPr>
        <w:t xml:space="preserve"> </w:t>
      </w:r>
      <w:r>
        <w:t>families.</w:t>
      </w:r>
    </w:p>
    <w:p w14:paraId="30663ACE" w14:textId="77777777" w:rsidR="007F2429" w:rsidRDefault="00D927F8" w:rsidP="00D927F8">
      <w:pPr>
        <w:pStyle w:val="ListParagraph"/>
        <w:numPr>
          <w:ilvl w:val="0"/>
          <w:numId w:val="20"/>
        </w:numPr>
        <w:tabs>
          <w:tab w:val="left" w:pos="1656"/>
        </w:tabs>
        <w:spacing w:before="11"/>
        <w:ind w:left="1656" w:hanging="336"/>
      </w:pPr>
      <w:r>
        <w:t>The Secretary may elect</w:t>
      </w:r>
      <w:r>
        <w:rPr>
          <w:spacing w:val="-30"/>
        </w:rPr>
        <w:t xml:space="preserve"> </w:t>
      </w:r>
      <w:r>
        <w:t>to--</w:t>
      </w:r>
    </w:p>
    <w:p w14:paraId="30663ACF" w14:textId="77777777" w:rsidR="007F2429" w:rsidRDefault="00D927F8" w:rsidP="00D927F8">
      <w:pPr>
        <w:pStyle w:val="ListParagraph"/>
        <w:numPr>
          <w:ilvl w:val="1"/>
          <w:numId w:val="20"/>
        </w:numPr>
        <w:tabs>
          <w:tab w:val="left" w:pos="1659"/>
        </w:tabs>
        <w:spacing w:before="122"/>
        <w:ind w:left="1658" w:hanging="339"/>
      </w:pPr>
      <w:r>
        <w:t>Use this competitive priority only in certain years;</w:t>
      </w:r>
      <w:r>
        <w:rPr>
          <w:spacing w:val="-24"/>
        </w:rPr>
        <w:t xml:space="preserve"> </w:t>
      </w:r>
      <w:r>
        <w:t>and</w:t>
      </w:r>
    </w:p>
    <w:p w14:paraId="30663AD0" w14:textId="77777777" w:rsidR="007F2429" w:rsidRDefault="00D927F8" w:rsidP="00D927F8">
      <w:pPr>
        <w:pStyle w:val="ListParagraph"/>
        <w:numPr>
          <w:ilvl w:val="1"/>
          <w:numId w:val="20"/>
        </w:numPr>
        <w:tabs>
          <w:tab w:val="left" w:pos="1661"/>
        </w:tabs>
        <w:spacing w:before="123" w:line="348" w:lineRule="auto"/>
        <w:ind w:left="604" w:right="1053" w:firstLine="719"/>
      </w:pPr>
      <w:r>
        <w:t>Consider the points awarded under this priority only for proposals that exhibit sufficient quality to warrant funding under the selection criteria in</w:t>
      </w:r>
      <w:r>
        <w:rPr>
          <w:spacing w:val="-49"/>
        </w:rPr>
        <w:t xml:space="preserve"> </w:t>
      </w:r>
      <w:r>
        <w:t>§225.11.</w:t>
      </w:r>
    </w:p>
    <w:p w14:paraId="30663AD1" w14:textId="77777777" w:rsidR="007F2429" w:rsidRDefault="007F2429">
      <w:pPr>
        <w:pStyle w:val="BodyText"/>
      </w:pPr>
    </w:p>
    <w:p w14:paraId="30663AD2" w14:textId="77777777" w:rsidR="007F2429" w:rsidRDefault="00D927F8">
      <w:pPr>
        <w:pStyle w:val="BodyText"/>
        <w:spacing w:before="150"/>
        <w:ind w:left="660"/>
      </w:pPr>
      <w:r>
        <w:t>Subpart C--What Conditions Must Be Met by a Grantee?</w:t>
      </w:r>
    </w:p>
    <w:p w14:paraId="30663AD3" w14:textId="77777777" w:rsidR="007F2429" w:rsidRDefault="007F2429">
      <w:pPr>
        <w:pStyle w:val="BodyText"/>
        <w:rPr>
          <w:sz w:val="26"/>
        </w:rPr>
      </w:pPr>
    </w:p>
    <w:p w14:paraId="30663AD4" w14:textId="77777777" w:rsidR="007F2429" w:rsidRDefault="00D927F8">
      <w:pPr>
        <w:pStyle w:val="BodyText"/>
        <w:spacing w:before="233"/>
        <w:ind w:left="660"/>
      </w:pPr>
      <w:r>
        <w:rPr>
          <w:u w:val="single"/>
        </w:rPr>
        <w:t>§225.20 When may a grantee draw down funds?</w:t>
      </w:r>
    </w:p>
    <w:p w14:paraId="30663AD5" w14:textId="77777777" w:rsidR="007F2429" w:rsidRDefault="007F2429">
      <w:pPr>
        <w:sectPr w:rsidR="007F2429">
          <w:pgSz w:w="12240" w:h="15840"/>
          <w:pgMar w:top="1200" w:right="1460" w:bottom="980" w:left="1200" w:header="0" w:footer="734" w:gutter="0"/>
          <w:cols w:space="720"/>
        </w:sectPr>
      </w:pPr>
    </w:p>
    <w:p w14:paraId="30663AD6" w14:textId="77777777" w:rsidR="007F2429" w:rsidRDefault="00D927F8" w:rsidP="00D927F8">
      <w:pPr>
        <w:pStyle w:val="ListParagraph"/>
        <w:numPr>
          <w:ilvl w:val="2"/>
          <w:numId w:val="20"/>
        </w:numPr>
        <w:tabs>
          <w:tab w:val="left" w:pos="1649"/>
        </w:tabs>
        <w:spacing w:before="74" w:line="348" w:lineRule="auto"/>
        <w:ind w:right="1188" w:firstLine="720"/>
        <w:jc w:val="both"/>
      </w:pPr>
      <w:r>
        <w:t>A grantee may draw down funds after it has signed a performanceagreement acceptable to the Department of Education and the</w:t>
      </w:r>
      <w:r>
        <w:rPr>
          <w:spacing w:val="-16"/>
        </w:rPr>
        <w:t xml:space="preserve"> </w:t>
      </w:r>
      <w:r>
        <w:t>grantee.</w:t>
      </w:r>
    </w:p>
    <w:p w14:paraId="30663AD7" w14:textId="77777777" w:rsidR="007F2429" w:rsidRDefault="00D927F8" w:rsidP="00D927F8">
      <w:pPr>
        <w:pStyle w:val="ListParagraph"/>
        <w:numPr>
          <w:ilvl w:val="2"/>
          <w:numId w:val="20"/>
        </w:numPr>
        <w:tabs>
          <w:tab w:val="left" w:pos="1661"/>
        </w:tabs>
        <w:spacing w:before="11" w:line="352" w:lineRule="auto"/>
        <w:ind w:left="599" w:right="558" w:firstLine="720"/>
        <w:jc w:val="both"/>
      </w:pPr>
      <w:r>
        <w:t>A</w:t>
      </w:r>
      <w:r>
        <w:rPr>
          <w:spacing w:val="-2"/>
        </w:rPr>
        <w:t xml:space="preserve"> </w:t>
      </w:r>
      <w:r>
        <w:t>grantee</w:t>
      </w:r>
      <w:r>
        <w:rPr>
          <w:spacing w:val="-1"/>
        </w:rPr>
        <w:t xml:space="preserve"> </w:t>
      </w:r>
      <w:r>
        <w:t>may</w:t>
      </w:r>
      <w:r>
        <w:rPr>
          <w:spacing w:val="-3"/>
        </w:rPr>
        <w:t xml:space="preserve"> </w:t>
      </w:r>
      <w:r>
        <w:t>draw</w:t>
      </w:r>
      <w:r>
        <w:rPr>
          <w:spacing w:val="-2"/>
        </w:rPr>
        <w:t xml:space="preserve"> </w:t>
      </w:r>
      <w:r>
        <w:t>down</w:t>
      </w:r>
      <w:r>
        <w:rPr>
          <w:spacing w:val="-3"/>
        </w:rPr>
        <w:t xml:space="preserve"> </w:t>
      </w:r>
      <w:r>
        <w:t>and</w:t>
      </w:r>
      <w:r>
        <w:rPr>
          <w:spacing w:val="-1"/>
        </w:rPr>
        <w:t xml:space="preserve"> </w:t>
      </w:r>
      <w:r>
        <w:t>spend a</w:t>
      </w:r>
      <w:r>
        <w:rPr>
          <w:spacing w:val="-3"/>
        </w:rPr>
        <w:t xml:space="preserve"> </w:t>
      </w:r>
      <w:r>
        <w:t>limited amount</w:t>
      </w:r>
      <w:r>
        <w:rPr>
          <w:spacing w:val="-3"/>
        </w:rPr>
        <w:t xml:space="preserve"> </w:t>
      </w:r>
      <w:r>
        <w:t>of</w:t>
      </w:r>
      <w:r>
        <w:rPr>
          <w:spacing w:val="1"/>
        </w:rPr>
        <w:t xml:space="preserve"> </w:t>
      </w:r>
      <w:r>
        <w:t>funds</w:t>
      </w:r>
      <w:r>
        <w:rPr>
          <w:spacing w:val="-1"/>
        </w:rPr>
        <w:t xml:space="preserve"> </w:t>
      </w:r>
      <w:r>
        <w:t>prior</w:t>
      </w:r>
      <w:r>
        <w:rPr>
          <w:spacing w:val="-3"/>
        </w:rPr>
        <w:t xml:space="preserve"> </w:t>
      </w:r>
      <w:r>
        <w:t>to reaching</w:t>
      </w:r>
      <w:r>
        <w:rPr>
          <w:spacing w:val="-27"/>
        </w:rPr>
        <w:t xml:space="preserve"> </w:t>
      </w:r>
      <w:r>
        <w:t>an acceptable performance agreement provided that the grantee requests todraw down and spend a specific amount of funds and the Department of Education approves the request in</w:t>
      </w:r>
      <w:r>
        <w:rPr>
          <w:spacing w:val="-18"/>
        </w:rPr>
        <w:t xml:space="preserve"> </w:t>
      </w:r>
      <w:r>
        <w:t>writing.</w:t>
      </w:r>
    </w:p>
    <w:p w14:paraId="30663AD8" w14:textId="77777777" w:rsidR="007F2429" w:rsidRDefault="007F2429">
      <w:pPr>
        <w:pStyle w:val="BodyText"/>
      </w:pPr>
    </w:p>
    <w:p w14:paraId="30663AD9" w14:textId="77777777" w:rsidR="007F2429" w:rsidRDefault="00D927F8">
      <w:pPr>
        <w:pStyle w:val="BodyText"/>
        <w:spacing w:before="146"/>
        <w:ind w:left="660"/>
      </w:pPr>
      <w:r>
        <w:rPr>
          <w:u w:val="single"/>
        </w:rPr>
        <w:t>§225.21 What are some examples of impermissible uses of reserve account funds</w:t>
      </w:r>
      <w:r>
        <w:t>?</w:t>
      </w:r>
    </w:p>
    <w:p w14:paraId="30663ADA" w14:textId="77777777" w:rsidR="007F2429" w:rsidRDefault="007F2429">
      <w:pPr>
        <w:pStyle w:val="BodyText"/>
        <w:spacing w:before="1"/>
        <w:rPr>
          <w:sz w:val="28"/>
        </w:rPr>
      </w:pPr>
    </w:p>
    <w:p w14:paraId="30663ADB" w14:textId="77777777" w:rsidR="007F2429" w:rsidRDefault="00D927F8" w:rsidP="00D927F8">
      <w:pPr>
        <w:pStyle w:val="ListParagraph"/>
        <w:numPr>
          <w:ilvl w:val="0"/>
          <w:numId w:val="19"/>
        </w:numPr>
        <w:tabs>
          <w:tab w:val="left" w:pos="1632"/>
        </w:tabs>
        <w:spacing w:before="90"/>
      </w:pPr>
      <w:r>
        <w:t>Grantees must not use reserve account funds</w:t>
      </w:r>
      <w:r>
        <w:rPr>
          <w:spacing w:val="-5"/>
        </w:rPr>
        <w:t xml:space="preserve"> </w:t>
      </w:r>
      <w:r>
        <w:t>to--</w:t>
      </w:r>
    </w:p>
    <w:p w14:paraId="30663ADC" w14:textId="77777777" w:rsidR="007F2429" w:rsidRDefault="00D927F8" w:rsidP="00D927F8">
      <w:pPr>
        <w:pStyle w:val="ListParagraph"/>
        <w:numPr>
          <w:ilvl w:val="1"/>
          <w:numId w:val="19"/>
        </w:numPr>
        <w:tabs>
          <w:tab w:val="left" w:pos="1656"/>
        </w:tabs>
        <w:spacing w:before="123"/>
      </w:pPr>
      <w:r>
        <w:t>Directly pay for a charter school’s construction, renovation, repair,or</w:t>
      </w:r>
      <w:r>
        <w:rPr>
          <w:spacing w:val="-9"/>
        </w:rPr>
        <w:t xml:space="preserve"> </w:t>
      </w:r>
      <w:r>
        <w:t>acquisition;</w:t>
      </w:r>
    </w:p>
    <w:p w14:paraId="30663ADD" w14:textId="77777777" w:rsidR="007F2429" w:rsidRDefault="00D927F8">
      <w:pPr>
        <w:spacing w:before="124"/>
        <w:ind w:left="604"/>
      </w:pPr>
      <w:r>
        <w:t>or</w:t>
      </w:r>
    </w:p>
    <w:p w14:paraId="30663ADE" w14:textId="77777777" w:rsidR="007F2429" w:rsidRDefault="00D927F8" w:rsidP="00D927F8">
      <w:pPr>
        <w:pStyle w:val="ListParagraph"/>
        <w:numPr>
          <w:ilvl w:val="1"/>
          <w:numId w:val="19"/>
        </w:numPr>
        <w:tabs>
          <w:tab w:val="left" w:pos="1656"/>
        </w:tabs>
        <w:spacing w:before="124"/>
      </w:pPr>
      <w:r>
        <w:t>Provide a down payment on facilities in order to secure loans for charter schools.</w:t>
      </w:r>
      <w:r>
        <w:rPr>
          <w:spacing w:val="-14"/>
        </w:rPr>
        <w:t xml:space="preserve"> </w:t>
      </w:r>
      <w:r>
        <w:t>A</w:t>
      </w:r>
    </w:p>
    <w:p w14:paraId="30663ADF" w14:textId="77777777" w:rsidR="007F2429" w:rsidRDefault="00D927F8">
      <w:pPr>
        <w:spacing w:before="124" w:line="360" w:lineRule="auto"/>
        <w:ind w:left="604" w:right="1026"/>
      </w:pPr>
      <w:r>
        <w:t>grantee may, however, use funds to guarantee a loan for the portion of the loan that would otherwise have to be funded with a down payment.</w:t>
      </w:r>
    </w:p>
    <w:p w14:paraId="30663AE0" w14:textId="77777777" w:rsidR="007F2429" w:rsidRDefault="00D927F8" w:rsidP="00D927F8">
      <w:pPr>
        <w:pStyle w:val="ListParagraph"/>
        <w:numPr>
          <w:ilvl w:val="0"/>
          <w:numId w:val="19"/>
        </w:numPr>
        <w:tabs>
          <w:tab w:val="left" w:pos="1644"/>
        </w:tabs>
        <w:spacing w:line="352" w:lineRule="auto"/>
        <w:ind w:left="604" w:right="802" w:firstLine="720"/>
      </w:pPr>
      <w:r>
        <w:t>In the event of a default of payment to lenders or contractors by a charter school whose loan or lease is guaranteed by reserve account funds, a grantee may use these funds to cover defaulted payments that are referenced under paragraph (a)(1) of this</w:t>
      </w:r>
      <w:r>
        <w:rPr>
          <w:spacing w:val="-16"/>
        </w:rPr>
        <w:t xml:space="preserve"> </w:t>
      </w:r>
      <w:r>
        <w:t>section.</w:t>
      </w:r>
    </w:p>
    <w:p w14:paraId="30663AE1" w14:textId="77777777" w:rsidR="007F2429" w:rsidRDefault="007F2429">
      <w:pPr>
        <w:spacing w:line="352" w:lineRule="auto"/>
        <w:sectPr w:rsidR="007F2429">
          <w:pgSz w:w="12240" w:h="15840"/>
          <w:pgMar w:top="1480" w:right="1460" w:bottom="980" w:left="1200" w:header="0" w:footer="734" w:gutter="0"/>
          <w:cols w:space="720"/>
        </w:sectPr>
      </w:pPr>
    </w:p>
    <w:p w14:paraId="30663AE2" w14:textId="77777777" w:rsidR="007F2429" w:rsidRDefault="00D927F8">
      <w:pPr>
        <w:spacing w:before="58"/>
        <w:ind w:left="775" w:right="510"/>
        <w:jc w:val="center"/>
        <w:rPr>
          <w:b/>
          <w:sz w:val="68"/>
        </w:rPr>
      </w:pPr>
      <w:r>
        <w:rPr>
          <w:b/>
          <w:sz w:val="68"/>
        </w:rPr>
        <w:t>GENERAL APPLICATION INSTRUCTIONS AND INFORMATION</w:t>
      </w:r>
    </w:p>
    <w:p w14:paraId="30663AE3" w14:textId="77777777" w:rsidR="007F2429" w:rsidRDefault="007F2429">
      <w:pPr>
        <w:jc w:val="center"/>
        <w:rPr>
          <w:sz w:val="68"/>
        </w:rPr>
        <w:sectPr w:rsidR="007F2429">
          <w:footerReference w:type="default" r:id="rId23"/>
          <w:pgSz w:w="12240" w:h="15840"/>
          <w:pgMar w:top="1380" w:right="1460" w:bottom="960" w:left="1200" w:header="0" w:footer="776" w:gutter="0"/>
          <w:pgNumType w:start="1"/>
          <w:cols w:space="720"/>
        </w:sectPr>
      </w:pPr>
    </w:p>
    <w:p w14:paraId="30663AE4" w14:textId="77777777" w:rsidR="007F2429" w:rsidRDefault="00D927F8">
      <w:pPr>
        <w:pStyle w:val="Heading2"/>
        <w:ind w:left="768"/>
      </w:pPr>
      <w:bookmarkStart w:id="3" w:name="Instructions_for_ED_Abstract_Narrative"/>
      <w:bookmarkEnd w:id="3"/>
      <w:r>
        <w:t>Instructions for ED Abstract Narrative</w:t>
      </w:r>
    </w:p>
    <w:p w14:paraId="30663AE5" w14:textId="77777777" w:rsidR="007F2429" w:rsidRDefault="00D927F8">
      <w:pPr>
        <w:pStyle w:val="BodyText"/>
        <w:spacing w:before="268"/>
        <w:ind w:left="600" w:right="616"/>
      </w:pPr>
      <w:r>
        <w:t>The abstract is to be attached to the “ED Abstract Attachment Form” in the application package in Grants.gov.</w:t>
      </w:r>
    </w:p>
    <w:p w14:paraId="30663AE6" w14:textId="77777777" w:rsidR="007F2429" w:rsidRDefault="007F2429">
      <w:pPr>
        <w:pStyle w:val="BodyText"/>
      </w:pPr>
    </w:p>
    <w:p w14:paraId="30663AE7" w14:textId="77777777" w:rsidR="007F2429" w:rsidRDefault="00D927F8">
      <w:pPr>
        <w:pStyle w:val="BodyText"/>
        <w:ind w:left="600" w:right="676"/>
      </w:pPr>
      <w:r>
        <w:t>The abstract narrative must include the name and address of your organization and the name, phone number, and e-mail address of the contact person for the project.</w:t>
      </w:r>
    </w:p>
    <w:p w14:paraId="30663AE8" w14:textId="77777777" w:rsidR="007F2429" w:rsidRDefault="007F2429">
      <w:pPr>
        <w:pStyle w:val="BodyText"/>
      </w:pPr>
    </w:p>
    <w:p w14:paraId="30663AE9" w14:textId="77777777" w:rsidR="007F2429" w:rsidRDefault="00D927F8">
      <w:pPr>
        <w:pStyle w:val="BodyText"/>
        <w:ind w:left="599" w:right="323"/>
      </w:pPr>
      <w:r>
        <w:t>The abstract narrative must not exceed one page and should use language that will be understood by a range of audiences. For all projects, include the project title (if applicable), goals, expected outcomes and contributions for research, policy, practice, etc. In addition, address how your application meets the purpose of the Credit Enhancement for Charter School Facilities program as stated in the Notice Inviting Applications for New Awards.</w:t>
      </w:r>
    </w:p>
    <w:p w14:paraId="30663AEA" w14:textId="77777777" w:rsidR="007F2429" w:rsidRDefault="007F2429">
      <w:pPr>
        <w:sectPr w:rsidR="007F2429">
          <w:pgSz w:w="12240" w:h="15840"/>
          <w:pgMar w:top="1380" w:right="1460" w:bottom="960" w:left="1200" w:header="0" w:footer="776" w:gutter="0"/>
          <w:cols w:space="720"/>
        </w:sectPr>
      </w:pPr>
    </w:p>
    <w:p w14:paraId="30663AEB" w14:textId="77777777" w:rsidR="007F2429" w:rsidRDefault="00D927F8">
      <w:pPr>
        <w:pStyle w:val="Heading2"/>
        <w:ind w:left="766"/>
      </w:pPr>
      <w:bookmarkStart w:id="4" w:name="Instructions_for_Project_Narrative"/>
      <w:bookmarkEnd w:id="4"/>
      <w:r>
        <w:t>Instructions for Project Narrative</w:t>
      </w:r>
    </w:p>
    <w:p w14:paraId="30663AEC" w14:textId="77777777" w:rsidR="007F2429" w:rsidRDefault="007F2429">
      <w:pPr>
        <w:pStyle w:val="BodyText"/>
        <w:spacing w:before="2"/>
        <w:rPr>
          <w:b/>
          <w:sz w:val="35"/>
        </w:rPr>
      </w:pPr>
    </w:p>
    <w:p w14:paraId="30663AED" w14:textId="77777777" w:rsidR="007F2429" w:rsidRDefault="00D927F8">
      <w:pPr>
        <w:pStyle w:val="BodyText"/>
        <w:ind w:left="600" w:right="623"/>
      </w:pPr>
      <w:r>
        <w:t>Before preparing the project narrative, applicants should review the Federal Register Notice, the Dear Applicant Letter, and the program statute, and regulations for specific guidance and requirements. Note that applications will be evaluated according to the specific selection criteria specified in the Federal Register Notice.</w:t>
      </w:r>
    </w:p>
    <w:p w14:paraId="30663AEE" w14:textId="77777777" w:rsidR="007F2429" w:rsidRDefault="007F2429">
      <w:pPr>
        <w:pStyle w:val="BodyText"/>
        <w:spacing w:before="3"/>
      </w:pPr>
    </w:p>
    <w:p w14:paraId="30663AEF" w14:textId="77777777" w:rsidR="007F2429" w:rsidRDefault="00D927F8">
      <w:pPr>
        <w:pStyle w:val="BodyText"/>
        <w:ind w:left="599" w:right="423"/>
      </w:pPr>
      <w:r>
        <w:t>Please limit the project narrative to 40 pages, double-spaced, and number the pages consecutively. Refer to the Federal Register Notice for additional application submission requirements.</w:t>
      </w:r>
    </w:p>
    <w:p w14:paraId="30663AF0" w14:textId="77777777" w:rsidR="007F2429" w:rsidRDefault="007F2429">
      <w:pPr>
        <w:pStyle w:val="BodyText"/>
        <w:spacing w:before="11"/>
        <w:rPr>
          <w:sz w:val="27"/>
        </w:rPr>
      </w:pPr>
    </w:p>
    <w:p w14:paraId="30663AF1" w14:textId="77777777" w:rsidR="007F2429" w:rsidRDefault="00D927F8">
      <w:pPr>
        <w:pStyle w:val="BodyText"/>
        <w:ind w:left="599" w:right="543"/>
      </w:pPr>
      <w:r>
        <w:t>This part of your application contains information responsive to the Project Selection Criteria and the Application Content Requirements. Make sure your narrative addresses all of the elements. We strongly recommend that the information be organized around and appear in the same sequence as the Project Selection Criteria. Please upload the program narrative as one document.</w:t>
      </w:r>
    </w:p>
    <w:p w14:paraId="30663AF2" w14:textId="77777777" w:rsidR="007F2429" w:rsidRDefault="007F2429">
      <w:pPr>
        <w:sectPr w:rsidR="007F2429">
          <w:pgSz w:w="12240" w:h="15840"/>
          <w:pgMar w:top="1380" w:right="1460" w:bottom="960" w:left="1200" w:header="0" w:footer="776" w:gutter="0"/>
          <w:cols w:space="720"/>
        </w:sectPr>
      </w:pPr>
    </w:p>
    <w:p w14:paraId="30663AF3" w14:textId="77777777" w:rsidR="007F2429" w:rsidRDefault="00D927F8">
      <w:pPr>
        <w:pStyle w:val="Heading2"/>
        <w:ind w:left="769"/>
      </w:pPr>
      <w:bookmarkStart w:id="5" w:name="Instructions_for_Budget_Form_and_Related"/>
      <w:bookmarkEnd w:id="5"/>
      <w:r>
        <w:t>Instructions for Budget Form and Related Information</w:t>
      </w:r>
    </w:p>
    <w:p w14:paraId="30663AF4" w14:textId="77777777" w:rsidR="007F2429" w:rsidRDefault="007F2429">
      <w:pPr>
        <w:pStyle w:val="BodyText"/>
        <w:spacing w:before="3"/>
        <w:rPr>
          <w:b/>
          <w:sz w:val="27"/>
        </w:rPr>
      </w:pPr>
    </w:p>
    <w:p w14:paraId="30663AF5" w14:textId="77777777" w:rsidR="007F2429" w:rsidRDefault="00D927F8">
      <w:pPr>
        <w:pStyle w:val="BodyText"/>
        <w:ind w:left="599" w:right="695"/>
      </w:pPr>
      <w:r>
        <w:t>This part of the application contains information about the Federal funding you are requesting. You must fill in the ED-524 budget form. For the ED-524, applicants only need to fill out Row 8 (titled "Other") in Project Year 1. The amount listed in row 12. Total Costs should reflect the total amount of grant funds requested.</w:t>
      </w:r>
    </w:p>
    <w:p w14:paraId="30663AF6" w14:textId="77777777" w:rsidR="007F2429" w:rsidRDefault="007F2429">
      <w:pPr>
        <w:pStyle w:val="BodyText"/>
        <w:spacing w:before="9"/>
        <w:rPr>
          <w:sz w:val="23"/>
        </w:rPr>
      </w:pPr>
    </w:p>
    <w:p w14:paraId="30663AF7" w14:textId="77777777" w:rsidR="007F2429" w:rsidRDefault="00D927F8">
      <w:pPr>
        <w:pStyle w:val="BodyText"/>
        <w:ind w:left="599" w:right="596"/>
      </w:pPr>
      <w:r>
        <w:t>Applicants are also required to fill out Table 3 and provide explanations and comments necessary to interpret the information you provide on this form.</w:t>
      </w:r>
    </w:p>
    <w:p w14:paraId="30663AF8" w14:textId="77777777" w:rsidR="007F2429" w:rsidRDefault="007F2429">
      <w:pPr>
        <w:pStyle w:val="BodyText"/>
      </w:pPr>
    </w:p>
    <w:p w14:paraId="30663AF9" w14:textId="77777777" w:rsidR="007F2429" w:rsidRDefault="00D927F8">
      <w:pPr>
        <w:pStyle w:val="BodyText"/>
        <w:ind w:left="600" w:right="503"/>
      </w:pPr>
      <w:r>
        <w:t>Both of these forms (the ED-524 and Table 3) will be uploaded in the Budget Form Section.</w:t>
      </w:r>
    </w:p>
    <w:p w14:paraId="30663AFA" w14:textId="77777777" w:rsidR="007F2429" w:rsidRDefault="007F2429">
      <w:pPr>
        <w:sectPr w:rsidR="007F2429">
          <w:pgSz w:w="12240" w:h="15840"/>
          <w:pgMar w:top="1380" w:right="1460" w:bottom="960" w:left="1200" w:header="0" w:footer="776" w:gutter="0"/>
          <w:cols w:space="720"/>
        </w:sectPr>
      </w:pPr>
    </w:p>
    <w:p w14:paraId="30663AFB" w14:textId="77777777" w:rsidR="007F2429" w:rsidRDefault="00D927F8">
      <w:pPr>
        <w:pStyle w:val="Heading2"/>
        <w:ind w:left="769"/>
      </w:pPr>
      <w:bookmarkStart w:id="6" w:name="Instructions_for_Other_Attachments_Form"/>
      <w:bookmarkEnd w:id="6"/>
      <w:r>
        <w:t>Instructions for Other Attachments Form</w:t>
      </w:r>
    </w:p>
    <w:p w14:paraId="30663AFC" w14:textId="77777777" w:rsidR="007F2429" w:rsidRDefault="007F2429">
      <w:pPr>
        <w:pStyle w:val="BodyText"/>
        <w:spacing w:before="5"/>
        <w:rPr>
          <w:b/>
          <w:sz w:val="31"/>
        </w:rPr>
      </w:pPr>
    </w:p>
    <w:p w14:paraId="30663AFD" w14:textId="77777777" w:rsidR="007F2429" w:rsidRDefault="00D927F8">
      <w:pPr>
        <w:pStyle w:val="BodyText"/>
        <w:ind w:left="600" w:right="395"/>
      </w:pPr>
      <w:r>
        <w:rPr>
          <w:u w:val="single"/>
        </w:rPr>
        <w:t>Applicants should attach additional documents to the “Other Attachments Form” in the</w:t>
      </w:r>
      <w:r>
        <w:t xml:space="preserve"> </w:t>
      </w:r>
      <w:r>
        <w:rPr>
          <w:u w:val="single"/>
        </w:rPr>
        <w:t>application package in Grants.gov. These documents would be supplementary statements</w:t>
      </w:r>
      <w:r>
        <w:t xml:space="preserve"> </w:t>
      </w:r>
      <w:r>
        <w:rPr>
          <w:u w:val="single"/>
        </w:rPr>
        <w:t>and other requested information.</w:t>
      </w:r>
    </w:p>
    <w:p w14:paraId="30663AFE" w14:textId="77777777" w:rsidR="007F2429" w:rsidRDefault="007F2429">
      <w:pPr>
        <w:pStyle w:val="BodyText"/>
        <w:rPr>
          <w:sz w:val="16"/>
        </w:rPr>
      </w:pPr>
    </w:p>
    <w:p w14:paraId="30663AFF" w14:textId="77777777" w:rsidR="007F2429" w:rsidRDefault="00D927F8">
      <w:pPr>
        <w:pStyle w:val="BodyText"/>
        <w:spacing w:before="90"/>
        <w:ind w:left="600" w:right="734"/>
      </w:pPr>
      <w:r>
        <w:t xml:space="preserve">In addition to the program narrative, applications should include resumes for key personnel. Before preparing additional documentation, </w:t>
      </w:r>
      <w:r>
        <w:rPr>
          <w:b/>
        </w:rPr>
        <w:t>applicants should review the Federal Register Notice</w:t>
      </w:r>
      <w:r>
        <w:t>, the Dear Applicant Letter, and the program statute, and regulations for specific guidance and requirements. Note that applications will be evaluated according to the specific selection criteria specified in the Federal Register Notice.</w:t>
      </w:r>
    </w:p>
    <w:p w14:paraId="30663B00" w14:textId="77777777" w:rsidR="007F2429" w:rsidRDefault="007F2429">
      <w:pPr>
        <w:pStyle w:val="BodyText"/>
      </w:pPr>
    </w:p>
    <w:p w14:paraId="30663B01" w14:textId="77777777" w:rsidR="007F2429" w:rsidRDefault="00D927F8">
      <w:pPr>
        <w:pStyle w:val="BodyText"/>
        <w:ind w:left="600" w:right="1076"/>
      </w:pPr>
      <w:r>
        <w:t>To facilitate the review of the application, please organize your attachments in the following order:</w:t>
      </w:r>
    </w:p>
    <w:p w14:paraId="30663B02" w14:textId="77777777" w:rsidR="007F2429" w:rsidRDefault="007F2429">
      <w:pPr>
        <w:pStyle w:val="BodyText"/>
        <w:spacing w:before="9"/>
        <w:rPr>
          <w:sz w:val="23"/>
        </w:rPr>
      </w:pPr>
    </w:p>
    <w:p w14:paraId="30663B03" w14:textId="77777777" w:rsidR="007F2429" w:rsidRDefault="00D927F8" w:rsidP="00D927F8">
      <w:pPr>
        <w:pStyle w:val="ListParagraph"/>
        <w:numPr>
          <w:ilvl w:val="0"/>
          <w:numId w:val="18"/>
        </w:numPr>
        <w:tabs>
          <w:tab w:val="left" w:pos="1320"/>
        </w:tabs>
        <w:rPr>
          <w:sz w:val="24"/>
        </w:rPr>
      </w:pPr>
      <w:r>
        <w:rPr>
          <w:sz w:val="24"/>
        </w:rPr>
        <w:t>Table 1 - Non-Grant Funds Projected to be</w:t>
      </w:r>
      <w:r>
        <w:rPr>
          <w:spacing w:val="-6"/>
          <w:sz w:val="24"/>
        </w:rPr>
        <w:t xml:space="preserve"> </w:t>
      </w:r>
      <w:r>
        <w:rPr>
          <w:sz w:val="24"/>
        </w:rPr>
        <w:t>Generated</w:t>
      </w:r>
    </w:p>
    <w:p w14:paraId="30663B04" w14:textId="77777777" w:rsidR="007F2429" w:rsidRDefault="00D927F8" w:rsidP="00D927F8">
      <w:pPr>
        <w:pStyle w:val="ListParagraph"/>
        <w:numPr>
          <w:ilvl w:val="0"/>
          <w:numId w:val="18"/>
        </w:numPr>
        <w:tabs>
          <w:tab w:val="left" w:pos="1320"/>
        </w:tabs>
        <w:rPr>
          <w:sz w:val="24"/>
        </w:rPr>
      </w:pPr>
      <w:r>
        <w:rPr>
          <w:sz w:val="24"/>
        </w:rPr>
        <w:t>Table 2 - Applicant Activity Table for the Most Recently Completed Fiscal</w:t>
      </w:r>
      <w:r>
        <w:rPr>
          <w:spacing w:val="-39"/>
          <w:sz w:val="24"/>
        </w:rPr>
        <w:t xml:space="preserve"> </w:t>
      </w:r>
      <w:r>
        <w:rPr>
          <w:sz w:val="24"/>
        </w:rPr>
        <w:t>Year</w:t>
      </w:r>
    </w:p>
    <w:p w14:paraId="30663B05" w14:textId="77777777" w:rsidR="007F2429" w:rsidRDefault="00D927F8" w:rsidP="00D927F8">
      <w:pPr>
        <w:pStyle w:val="ListParagraph"/>
        <w:numPr>
          <w:ilvl w:val="0"/>
          <w:numId w:val="18"/>
        </w:numPr>
        <w:tabs>
          <w:tab w:val="left" w:pos="1320"/>
        </w:tabs>
        <w:spacing w:before="2"/>
        <w:rPr>
          <w:sz w:val="24"/>
        </w:rPr>
      </w:pPr>
      <w:r>
        <w:rPr>
          <w:sz w:val="24"/>
        </w:rPr>
        <w:t>Table 4 - Risk Level of Charter Schools Served (required of past grantees</w:t>
      </w:r>
      <w:r>
        <w:rPr>
          <w:spacing w:val="-25"/>
          <w:sz w:val="24"/>
        </w:rPr>
        <w:t xml:space="preserve"> </w:t>
      </w:r>
      <w:r>
        <w:rPr>
          <w:sz w:val="24"/>
        </w:rPr>
        <w:t>only)</w:t>
      </w:r>
    </w:p>
    <w:p w14:paraId="30663B06" w14:textId="77777777" w:rsidR="007F2429" w:rsidRDefault="00D927F8" w:rsidP="00D927F8">
      <w:pPr>
        <w:pStyle w:val="ListParagraph"/>
        <w:numPr>
          <w:ilvl w:val="0"/>
          <w:numId w:val="18"/>
        </w:numPr>
        <w:tabs>
          <w:tab w:val="left" w:pos="1320"/>
        </w:tabs>
        <w:rPr>
          <w:sz w:val="24"/>
        </w:rPr>
      </w:pPr>
      <w:r>
        <w:rPr>
          <w:sz w:val="24"/>
        </w:rPr>
        <w:t>Consortium</w:t>
      </w:r>
      <w:r>
        <w:rPr>
          <w:spacing w:val="-1"/>
          <w:sz w:val="24"/>
        </w:rPr>
        <w:t xml:space="preserve"> </w:t>
      </w:r>
      <w:r>
        <w:rPr>
          <w:sz w:val="24"/>
        </w:rPr>
        <w:t>agreements</w:t>
      </w:r>
    </w:p>
    <w:p w14:paraId="30663B07" w14:textId="77777777" w:rsidR="007F2429" w:rsidRDefault="00D927F8" w:rsidP="00D927F8">
      <w:pPr>
        <w:pStyle w:val="ListParagraph"/>
        <w:numPr>
          <w:ilvl w:val="0"/>
          <w:numId w:val="18"/>
        </w:numPr>
        <w:tabs>
          <w:tab w:val="left" w:pos="1320"/>
        </w:tabs>
        <w:spacing w:before="1"/>
        <w:rPr>
          <w:sz w:val="24"/>
        </w:rPr>
      </w:pPr>
      <w:r>
        <w:rPr>
          <w:sz w:val="24"/>
        </w:rPr>
        <w:t>Resumes/Curriculum</w:t>
      </w:r>
      <w:r>
        <w:rPr>
          <w:spacing w:val="-1"/>
          <w:sz w:val="24"/>
        </w:rPr>
        <w:t xml:space="preserve"> </w:t>
      </w:r>
      <w:r>
        <w:rPr>
          <w:sz w:val="24"/>
        </w:rPr>
        <w:t>Vitae</w:t>
      </w:r>
    </w:p>
    <w:p w14:paraId="30663B08" w14:textId="77777777" w:rsidR="007F2429" w:rsidRDefault="00D927F8" w:rsidP="00D927F8">
      <w:pPr>
        <w:pStyle w:val="ListParagraph"/>
        <w:numPr>
          <w:ilvl w:val="0"/>
          <w:numId w:val="18"/>
        </w:numPr>
        <w:tabs>
          <w:tab w:val="left" w:pos="1320"/>
        </w:tabs>
        <w:rPr>
          <w:sz w:val="24"/>
        </w:rPr>
      </w:pPr>
      <w:r>
        <w:rPr>
          <w:sz w:val="24"/>
        </w:rPr>
        <w:t>Appendices (example: logic</w:t>
      </w:r>
      <w:r>
        <w:rPr>
          <w:spacing w:val="-7"/>
          <w:sz w:val="24"/>
        </w:rPr>
        <w:t xml:space="preserve"> </w:t>
      </w:r>
      <w:r>
        <w:rPr>
          <w:sz w:val="24"/>
        </w:rPr>
        <w:t>model)</w:t>
      </w:r>
    </w:p>
    <w:p w14:paraId="30663B09" w14:textId="77777777" w:rsidR="007F2429" w:rsidRDefault="007F2429">
      <w:pPr>
        <w:pStyle w:val="BodyText"/>
        <w:spacing w:before="8"/>
        <w:rPr>
          <w:sz w:val="23"/>
        </w:rPr>
      </w:pPr>
    </w:p>
    <w:p w14:paraId="30663B0A" w14:textId="77777777" w:rsidR="007F2429" w:rsidRDefault="00D927F8">
      <w:pPr>
        <w:pStyle w:val="BodyText"/>
        <w:spacing w:before="1"/>
        <w:ind w:left="600"/>
      </w:pPr>
      <w:r>
        <w:rPr>
          <w:u w:val="single"/>
        </w:rPr>
        <w:t>Consortium Agreements</w:t>
      </w:r>
      <w:r>
        <w:t>:</w:t>
      </w:r>
    </w:p>
    <w:p w14:paraId="30663B0B" w14:textId="77777777" w:rsidR="007F2429" w:rsidRDefault="00D927F8">
      <w:pPr>
        <w:pStyle w:val="BodyText"/>
        <w:ind w:left="600" w:right="422"/>
      </w:pPr>
      <w:r>
        <w:t>Consortium applicants must also submit consortium agreements as part of their application package. These applicants must either designate one member of the group to apply for the grant or establish a separate legal entity to apply for the grant. All members of the consortium must then enter into an agreement that details the activities that each member of the group plans to perform and that binds each member to the application statements and assurances. This consortium agreement must be submitted as part of the consortium’s application. The Department's administrative regulations at 34 CFR sections 75.127--129 provide more details about the requirements that govern group/consortium applications.</w:t>
      </w:r>
    </w:p>
    <w:p w14:paraId="30663B0C" w14:textId="77777777" w:rsidR="007F2429" w:rsidRDefault="007F2429">
      <w:pPr>
        <w:pStyle w:val="BodyText"/>
        <w:spacing w:before="2"/>
      </w:pPr>
    </w:p>
    <w:p w14:paraId="30663B0D" w14:textId="77777777" w:rsidR="007F2429" w:rsidRDefault="00D927F8">
      <w:pPr>
        <w:pStyle w:val="BodyText"/>
        <w:ind w:left="600"/>
      </w:pPr>
      <w:r>
        <w:rPr>
          <w:u w:val="single"/>
        </w:rPr>
        <w:t>Resumes/Curriculum</w:t>
      </w:r>
      <w:r>
        <w:rPr>
          <w:spacing w:val="-18"/>
          <w:u w:val="single"/>
        </w:rPr>
        <w:t xml:space="preserve"> </w:t>
      </w:r>
      <w:r>
        <w:rPr>
          <w:u w:val="single"/>
        </w:rPr>
        <w:t>Vitae:</w:t>
      </w:r>
    </w:p>
    <w:p w14:paraId="30663B0E" w14:textId="77777777" w:rsidR="007F2429" w:rsidRDefault="00D927F8">
      <w:pPr>
        <w:pStyle w:val="BodyText"/>
        <w:ind w:left="600" w:right="696"/>
      </w:pPr>
      <w:r>
        <w:t>Provide resumes/curriculum vitae for the project director as well as any key personnel identified in the</w:t>
      </w:r>
      <w:r>
        <w:rPr>
          <w:spacing w:val="-5"/>
        </w:rPr>
        <w:t xml:space="preserve"> </w:t>
      </w:r>
      <w:r>
        <w:t>application.</w:t>
      </w:r>
    </w:p>
    <w:p w14:paraId="30663B0F" w14:textId="77777777" w:rsidR="007F2429" w:rsidRDefault="007F2429">
      <w:pPr>
        <w:sectPr w:rsidR="007F2429">
          <w:pgSz w:w="12240" w:h="15840"/>
          <w:pgMar w:top="1380" w:right="1460" w:bottom="960" w:left="1200" w:header="0" w:footer="776" w:gutter="0"/>
          <w:cols w:space="720"/>
        </w:sectPr>
      </w:pPr>
    </w:p>
    <w:p w14:paraId="30663B10" w14:textId="77777777" w:rsidR="007F2429" w:rsidRDefault="00D927F8">
      <w:pPr>
        <w:pStyle w:val="Heading2"/>
        <w:spacing w:line="368" w:lineRule="exact"/>
        <w:ind w:left="724" w:right="0"/>
        <w:jc w:val="left"/>
      </w:pPr>
      <w:bookmarkStart w:id="7" w:name="Responding_to_the_Invitational_Priority,"/>
      <w:bookmarkEnd w:id="7"/>
      <w:r>
        <w:t>Responding to the Invitational Priority, Competitive</w:t>
      </w:r>
    </w:p>
    <w:p w14:paraId="30663B11" w14:textId="77777777" w:rsidR="007F2429" w:rsidRDefault="00D927F8">
      <w:pPr>
        <w:ind w:left="2880"/>
        <w:rPr>
          <w:b/>
          <w:sz w:val="32"/>
        </w:rPr>
      </w:pPr>
      <w:r>
        <w:rPr>
          <w:b/>
          <w:sz w:val="32"/>
        </w:rPr>
        <w:t>Preference Priority, and Project Selection Criteria</w:t>
      </w:r>
    </w:p>
    <w:p w14:paraId="30663B12" w14:textId="77777777" w:rsidR="007F2429" w:rsidRDefault="007F2429">
      <w:pPr>
        <w:pStyle w:val="BodyText"/>
        <w:spacing w:before="5"/>
        <w:rPr>
          <w:b/>
          <w:sz w:val="47"/>
        </w:rPr>
      </w:pPr>
    </w:p>
    <w:p w14:paraId="30663B13" w14:textId="77777777" w:rsidR="007F2429" w:rsidRDefault="00D927F8">
      <w:pPr>
        <w:pStyle w:val="BodyText"/>
        <w:ind w:left="599" w:right="510"/>
      </w:pPr>
      <w:r>
        <w:t>The Secretary will select for funding under the Credit Enhancement for Charter School Facilities Program those applications that are deemed of highest overall quality. Experts in finance, including school facilities finance and credit enhancement, will review the applications and assign to each application up to 115 points using the Project Selection Criteria and the Competitive Preference Priority. Each criterion includes factors the reviewers will consider in determining how well an application meets the criterion.</w:t>
      </w:r>
    </w:p>
    <w:p w14:paraId="30663B14" w14:textId="77777777" w:rsidR="007F2429" w:rsidRDefault="007F2429">
      <w:pPr>
        <w:pStyle w:val="BodyText"/>
      </w:pPr>
    </w:p>
    <w:p w14:paraId="30663B15" w14:textId="77777777" w:rsidR="007F2429" w:rsidRDefault="00D927F8">
      <w:pPr>
        <w:pStyle w:val="BodyText"/>
        <w:ind w:left="599" w:right="424"/>
      </w:pPr>
      <w:r>
        <w:t>Reviewers will use their own professional judgment to assess the quality of each application against these criteria. To be Competitive Preference Priority, applicants must address each of the selection criteria fully and clearly. The kind of information needed to accomplish this for each criterion is discussed below. We recommend that applicants organize their application narrative around the Competitive Preference Priority and the Project Selection Criteria. While the application reviewers will score the Competitive Preference Priority, they will not score the Invitational Priority.</w:t>
      </w:r>
    </w:p>
    <w:p w14:paraId="30663B16" w14:textId="77777777" w:rsidR="007F2429" w:rsidRDefault="007F2429">
      <w:pPr>
        <w:pStyle w:val="BodyText"/>
        <w:spacing w:before="9"/>
        <w:rPr>
          <w:sz w:val="23"/>
        </w:rPr>
      </w:pPr>
    </w:p>
    <w:p w14:paraId="30663B17" w14:textId="77777777" w:rsidR="007F2429" w:rsidRDefault="00D927F8">
      <w:pPr>
        <w:pStyle w:val="BodyText"/>
        <w:ind w:left="600" w:right="489"/>
      </w:pPr>
      <w:r>
        <w:t>The Competitive Preference Priority is for applicants that propose a grant project that increases the capacity of charter schools to offer public school choice in those communities with the greatest need for school choice. The Invitational Priority is for applicants that propose the development of one or more partnerships that will enable the applicant to leverage newly created or previously untapped sources of capital or other assistance, which may include non-Federal programs, in financing charter school facilities in geographic areas and communities described in the Competitive Preference Priority. We will not score applicants based on the Invitational Priority.</w:t>
      </w:r>
    </w:p>
    <w:p w14:paraId="30663B18" w14:textId="77777777" w:rsidR="007F2429" w:rsidRDefault="007F2429">
      <w:pPr>
        <w:pStyle w:val="BodyText"/>
      </w:pPr>
    </w:p>
    <w:p w14:paraId="30663B19" w14:textId="77777777" w:rsidR="007F2429" w:rsidRDefault="00D927F8">
      <w:pPr>
        <w:pStyle w:val="BodyText"/>
        <w:ind w:left="600" w:right="949"/>
      </w:pPr>
      <w:r>
        <w:t>The Competitive Preference Priority related to the applicant increasing the capacity of charter schools to offer public school choice in those communities with the greatest need for school choice (15 points):</w:t>
      </w:r>
    </w:p>
    <w:p w14:paraId="30663B1A" w14:textId="77777777" w:rsidR="007F2429" w:rsidRDefault="007F2429">
      <w:pPr>
        <w:pStyle w:val="BodyText"/>
      </w:pPr>
    </w:p>
    <w:p w14:paraId="30663B1B" w14:textId="77777777" w:rsidR="007F2429" w:rsidRDefault="00D927F8">
      <w:pPr>
        <w:pStyle w:val="BodyText"/>
        <w:ind w:left="600" w:right="555"/>
      </w:pPr>
      <w:r>
        <w:t>The capacity of charter schools to offer public school choice in those communities with the greatest need for this choice based on—</w:t>
      </w:r>
    </w:p>
    <w:p w14:paraId="30663B1C" w14:textId="77777777" w:rsidR="007F2429" w:rsidRDefault="007F2429">
      <w:pPr>
        <w:pStyle w:val="BodyText"/>
      </w:pPr>
    </w:p>
    <w:p w14:paraId="30663B1D" w14:textId="77777777" w:rsidR="007F2429" w:rsidRDefault="00D927F8" w:rsidP="00D927F8">
      <w:pPr>
        <w:pStyle w:val="ListParagraph"/>
        <w:numPr>
          <w:ilvl w:val="0"/>
          <w:numId w:val="17"/>
        </w:numPr>
        <w:tabs>
          <w:tab w:val="left" w:pos="1366"/>
        </w:tabs>
        <w:spacing w:before="1" w:line="288" w:lineRule="auto"/>
        <w:ind w:right="494"/>
        <w:rPr>
          <w:sz w:val="24"/>
        </w:rPr>
      </w:pPr>
      <w:r>
        <w:rPr>
          <w:sz w:val="24"/>
        </w:rPr>
        <w:t>The extent to which the applicant would target services to geographic areas in which a large proportion or number of public schools have been identified for improvement, corrective action, or restructuring under Title I of the Elementary and Secondary Education Act of 1965, as amended by the No Child Left Behind Act of 2001</w:t>
      </w:r>
      <w:r>
        <w:rPr>
          <w:spacing w:val="-5"/>
          <w:sz w:val="24"/>
        </w:rPr>
        <w:t xml:space="preserve"> </w:t>
      </w:r>
      <w:r>
        <w:rPr>
          <w:sz w:val="24"/>
        </w:rPr>
        <w:t>(NCLB);</w:t>
      </w:r>
    </w:p>
    <w:p w14:paraId="30663B1E" w14:textId="77777777" w:rsidR="007F2429" w:rsidRDefault="00D927F8" w:rsidP="00D927F8">
      <w:pPr>
        <w:pStyle w:val="ListParagraph"/>
        <w:numPr>
          <w:ilvl w:val="0"/>
          <w:numId w:val="17"/>
        </w:numPr>
        <w:tabs>
          <w:tab w:val="left" w:pos="1366"/>
        </w:tabs>
        <w:spacing w:line="288" w:lineRule="auto"/>
        <w:ind w:right="462"/>
        <w:rPr>
          <w:sz w:val="24"/>
        </w:rPr>
      </w:pPr>
      <w:r>
        <w:rPr>
          <w:sz w:val="24"/>
        </w:rPr>
        <w:t>The extent to which the applicant would target services to geographic areas in which a large proportion of students perform below proficient on State academic assessments;</w:t>
      </w:r>
      <w:r>
        <w:rPr>
          <w:spacing w:val="-1"/>
          <w:sz w:val="24"/>
        </w:rPr>
        <w:t xml:space="preserve"> </w:t>
      </w:r>
      <w:r>
        <w:rPr>
          <w:sz w:val="24"/>
        </w:rPr>
        <w:t>and</w:t>
      </w:r>
    </w:p>
    <w:p w14:paraId="30663B1F" w14:textId="77777777" w:rsidR="007F2429" w:rsidRDefault="007F2429">
      <w:pPr>
        <w:spacing w:line="288" w:lineRule="auto"/>
        <w:rPr>
          <w:sz w:val="24"/>
        </w:rPr>
        <w:sectPr w:rsidR="007F2429">
          <w:pgSz w:w="12240" w:h="15840"/>
          <w:pgMar w:top="1380" w:right="1460" w:bottom="960" w:left="1200" w:header="0" w:footer="776" w:gutter="0"/>
          <w:cols w:space="720"/>
        </w:sectPr>
      </w:pPr>
    </w:p>
    <w:p w14:paraId="30663B20" w14:textId="77777777" w:rsidR="007F2429" w:rsidRDefault="00D927F8" w:rsidP="00D927F8">
      <w:pPr>
        <w:pStyle w:val="ListParagraph"/>
        <w:numPr>
          <w:ilvl w:val="0"/>
          <w:numId w:val="17"/>
        </w:numPr>
        <w:tabs>
          <w:tab w:val="left" w:pos="1366"/>
        </w:tabs>
        <w:spacing w:before="72" w:line="288" w:lineRule="auto"/>
        <w:ind w:right="872"/>
        <w:rPr>
          <w:sz w:val="24"/>
        </w:rPr>
      </w:pPr>
      <w:r>
        <w:rPr>
          <w:sz w:val="24"/>
        </w:rPr>
        <w:t>The extent to which the applicant would target services to communities with large proportions of students from low-income</w:t>
      </w:r>
      <w:r>
        <w:rPr>
          <w:spacing w:val="-10"/>
          <w:sz w:val="24"/>
        </w:rPr>
        <w:t xml:space="preserve"> </w:t>
      </w:r>
      <w:r>
        <w:rPr>
          <w:sz w:val="24"/>
        </w:rPr>
        <w:t>families.</w:t>
      </w:r>
    </w:p>
    <w:p w14:paraId="30663B21" w14:textId="77777777" w:rsidR="007F2429" w:rsidRDefault="00D927F8">
      <w:pPr>
        <w:pStyle w:val="BodyText"/>
        <w:spacing w:before="158"/>
        <w:ind w:left="600" w:right="380"/>
      </w:pPr>
      <w:r>
        <w:t>Note: With regard to paragraph (1), consistent with the ESSA, if applicants will be operating in States that have identified schools for comprehensive support and improvement or targeted support and improvement under the ESEA, as amended by the ESSA, “improvement, corrective action, or restructuring” refers to schools identified for “comprehensive support and improvement or targeted support and improvement” under the ESEA, as amended by the ESSA. If applicants will be operating in States that are delaying, as permitted by the Department, the identification of schools for</w:t>
      </w:r>
      <w:r>
        <w:rPr>
          <w:spacing w:val="-41"/>
        </w:rPr>
        <w:t xml:space="preserve"> </w:t>
      </w:r>
      <w:r>
        <w:t>comprehensive support and improvement or targeted support and improvement until school year 2018- 2019, the Department will award competitive preference points under paragraph (1) to allow those applicants to target services to geographic areas in which a large proportion of public schools are, at the time of submission of an application under this</w:t>
      </w:r>
      <w:r>
        <w:rPr>
          <w:spacing w:val="-28"/>
        </w:rPr>
        <w:t xml:space="preserve"> </w:t>
      </w:r>
      <w:r>
        <w:t>competition:</w:t>
      </w:r>
    </w:p>
    <w:p w14:paraId="30663B22" w14:textId="77777777" w:rsidR="007F2429" w:rsidRDefault="00D927F8" w:rsidP="00D927F8">
      <w:pPr>
        <w:pStyle w:val="ListParagraph"/>
        <w:numPr>
          <w:ilvl w:val="0"/>
          <w:numId w:val="16"/>
        </w:numPr>
        <w:tabs>
          <w:tab w:val="left" w:pos="888"/>
        </w:tabs>
        <w:ind w:right="555" w:firstLine="0"/>
        <w:rPr>
          <w:sz w:val="24"/>
        </w:rPr>
      </w:pPr>
      <w:r>
        <w:rPr>
          <w:sz w:val="24"/>
        </w:rPr>
        <w:t>elementary and secondary schools identified as in need of improvement, corrective action, or restructuring under the ESEA, as amended by NCLB; or (ii) elementary and secondary schools identified as a priority or focus school by the State prior to August</w:t>
      </w:r>
      <w:r>
        <w:rPr>
          <w:spacing w:val="-18"/>
          <w:sz w:val="24"/>
        </w:rPr>
        <w:t xml:space="preserve"> </w:t>
      </w:r>
      <w:r>
        <w:rPr>
          <w:sz w:val="24"/>
        </w:rPr>
        <w:t>1, 2016 under ESEA flexibility. After school year 2018-2019, the Department will require a grantee that is operating in States that are delaying identification of schools, and that receives points under this priority, to amend its approved application, as needed, to describe how it will target services to geographic areas in which a large proportion of public schools are elementary and secondary schools identified for comprehensive or targeted support and improvement under the ESEA, as amended by the</w:t>
      </w:r>
      <w:r>
        <w:rPr>
          <w:spacing w:val="-24"/>
          <w:sz w:val="24"/>
        </w:rPr>
        <w:t xml:space="preserve"> </w:t>
      </w:r>
      <w:r>
        <w:rPr>
          <w:sz w:val="24"/>
        </w:rPr>
        <w:t>ESSA.</w:t>
      </w:r>
    </w:p>
    <w:p w14:paraId="30663B23" w14:textId="77777777" w:rsidR="007F2429" w:rsidRDefault="007F2429">
      <w:pPr>
        <w:pStyle w:val="BodyText"/>
        <w:spacing w:before="5"/>
        <w:rPr>
          <w:sz w:val="23"/>
        </w:rPr>
      </w:pPr>
    </w:p>
    <w:p w14:paraId="30663B24" w14:textId="77777777" w:rsidR="007F2429" w:rsidRDefault="00D927F8">
      <w:pPr>
        <w:pStyle w:val="Heading4"/>
        <w:ind w:left="600" w:right="1040"/>
      </w:pPr>
      <w:bookmarkStart w:id="8" w:name="Application_reviewers_will_use_two_impor"/>
      <w:bookmarkEnd w:id="8"/>
      <w:r>
        <w:t>Application reviewers will use two important questions to address the Project Selection Criteria.</w:t>
      </w:r>
    </w:p>
    <w:p w14:paraId="30663B25" w14:textId="77777777" w:rsidR="007F2429" w:rsidRDefault="007F2429">
      <w:pPr>
        <w:pStyle w:val="BodyText"/>
        <w:spacing w:before="6"/>
        <w:rPr>
          <w:b/>
          <w:sz w:val="23"/>
        </w:rPr>
      </w:pPr>
    </w:p>
    <w:p w14:paraId="30663B26" w14:textId="77777777" w:rsidR="007F2429" w:rsidRDefault="00D927F8" w:rsidP="00D927F8">
      <w:pPr>
        <w:pStyle w:val="ListParagraph"/>
        <w:numPr>
          <w:ilvl w:val="1"/>
          <w:numId w:val="16"/>
        </w:numPr>
        <w:tabs>
          <w:tab w:val="left" w:pos="1680"/>
        </w:tabs>
        <w:spacing w:before="1" w:line="288" w:lineRule="auto"/>
        <w:ind w:right="1014"/>
        <w:rPr>
          <w:sz w:val="24"/>
        </w:rPr>
      </w:pPr>
      <w:r>
        <w:rPr>
          <w:sz w:val="24"/>
        </w:rPr>
        <w:t>Has the applicant proposed a grant project that will make a significant contribution toward meeting the purpose of the Credit Enhancement</w:t>
      </w:r>
      <w:r>
        <w:rPr>
          <w:spacing w:val="-15"/>
          <w:sz w:val="24"/>
        </w:rPr>
        <w:t xml:space="preserve"> </w:t>
      </w:r>
      <w:r>
        <w:rPr>
          <w:sz w:val="24"/>
        </w:rPr>
        <w:t>for Charter School Facilities Program and thereby increase charter</w:t>
      </w:r>
      <w:r>
        <w:rPr>
          <w:spacing w:val="-40"/>
          <w:sz w:val="24"/>
        </w:rPr>
        <w:t xml:space="preserve"> </w:t>
      </w:r>
      <w:r>
        <w:rPr>
          <w:sz w:val="24"/>
        </w:rPr>
        <w:t>schools’ access to facilities</w:t>
      </w:r>
      <w:r>
        <w:rPr>
          <w:spacing w:val="-1"/>
          <w:sz w:val="24"/>
        </w:rPr>
        <w:t xml:space="preserve"> </w:t>
      </w:r>
      <w:r>
        <w:rPr>
          <w:sz w:val="24"/>
        </w:rPr>
        <w:t>financing?</w:t>
      </w:r>
    </w:p>
    <w:p w14:paraId="30663B27" w14:textId="77777777" w:rsidR="007F2429" w:rsidRDefault="00D927F8" w:rsidP="00D927F8">
      <w:pPr>
        <w:pStyle w:val="ListParagraph"/>
        <w:numPr>
          <w:ilvl w:val="1"/>
          <w:numId w:val="16"/>
        </w:numPr>
        <w:tabs>
          <w:tab w:val="left" w:pos="1680"/>
        </w:tabs>
        <w:rPr>
          <w:sz w:val="24"/>
        </w:rPr>
      </w:pPr>
      <w:r>
        <w:rPr>
          <w:sz w:val="24"/>
        </w:rPr>
        <w:t>Does the applicant have the ability to carry out the proposed grant</w:t>
      </w:r>
      <w:r>
        <w:rPr>
          <w:spacing w:val="-27"/>
          <w:sz w:val="24"/>
        </w:rPr>
        <w:t xml:space="preserve"> </w:t>
      </w:r>
      <w:r>
        <w:rPr>
          <w:sz w:val="24"/>
        </w:rPr>
        <w:t>project?</w:t>
      </w:r>
    </w:p>
    <w:p w14:paraId="30663B28" w14:textId="77777777" w:rsidR="007F2429" w:rsidRDefault="007F2429">
      <w:pPr>
        <w:pStyle w:val="BodyText"/>
        <w:rPr>
          <w:sz w:val="26"/>
        </w:rPr>
      </w:pPr>
    </w:p>
    <w:p w14:paraId="30663B29" w14:textId="77777777" w:rsidR="007F2429" w:rsidRDefault="00D927F8" w:rsidP="00D927F8">
      <w:pPr>
        <w:pStyle w:val="Heading4"/>
        <w:numPr>
          <w:ilvl w:val="0"/>
          <w:numId w:val="15"/>
        </w:numPr>
        <w:tabs>
          <w:tab w:val="left" w:pos="893"/>
        </w:tabs>
        <w:spacing w:before="186"/>
        <w:ind w:right="531" w:firstLine="0"/>
      </w:pPr>
      <w:bookmarkStart w:id="9" w:name="A._The_selection_criteria_related_to_the"/>
      <w:bookmarkEnd w:id="9"/>
      <w:r>
        <w:t>The selection criteria related to the potential contribution of the proposed grant project to achieving the purpose of the Credit Enhancement for Charter School Facilities Program</w:t>
      </w:r>
      <w:r>
        <w:rPr>
          <w:spacing w:val="-5"/>
        </w:rPr>
        <w:t xml:space="preserve"> </w:t>
      </w:r>
      <w:r>
        <w:t>include:</w:t>
      </w:r>
    </w:p>
    <w:p w14:paraId="30663B2A" w14:textId="77777777" w:rsidR="007F2429" w:rsidRDefault="007F2429">
      <w:pPr>
        <w:pStyle w:val="BodyText"/>
        <w:spacing w:before="4"/>
        <w:rPr>
          <w:b/>
          <w:sz w:val="23"/>
        </w:rPr>
      </w:pPr>
    </w:p>
    <w:p w14:paraId="30663B2B" w14:textId="77777777" w:rsidR="007F2429" w:rsidRDefault="00D927F8" w:rsidP="00D927F8">
      <w:pPr>
        <w:pStyle w:val="ListParagraph"/>
        <w:numPr>
          <w:ilvl w:val="1"/>
          <w:numId w:val="15"/>
        </w:numPr>
        <w:tabs>
          <w:tab w:val="left" w:pos="1320"/>
        </w:tabs>
        <w:ind w:right="521"/>
        <w:rPr>
          <w:sz w:val="24"/>
        </w:rPr>
      </w:pPr>
      <w:r>
        <w:rPr>
          <w:sz w:val="24"/>
        </w:rPr>
        <w:t>The quality of the design and potential significance of the proposed grant</w:t>
      </w:r>
      <w:r>
        <w:rPr>
          <w:spacing w:val="-39"/>
          <w:sz w:val="24"/>
        </w:rPr>
        <w:t xml:space="preserve"> </w:t>
      </w:r>
      <w:r>
        <w:rPr>
          <w:sz w:val="24"/>
        </w:rPr>
        <w:t>project (35</w:t>
      </w:r>
      <w:r>
        <w:rPr>
          <w:spacing w:val="-1"/>
          <w:sz w:val="24"/>
        </w:rPr>
        <w:t xml:space="preserve"> </w:t>
      </w:r>
      <w:r>
        <w:rPr>
          <w:sz w:val="24"/>
        </w:rPr>
        <w:t>points).</w:t>
      </w:r>
    </w:p>
    <w:p w14:paraId="30663B2C" w14:textId="77777777" w:rsidR="007F2429" w:rsidRDefault="007F2429">
      <w:pPr>
        <w:pStyle w:val="BodyText"/>
      </w:pPr>
    </w:p>
    <w:p w14:paraId="30663B2D" w14:textId="77777777" w:rsidR="007F2429" w:rsidRDefault="00D927F8">
      <w:pPr>
        <w:pStyle w:val="BodyText"/>
        <w:ind w:left="1320" w:right="342"/>
      </w:pPr>
      <w:r>
        <w:t>This criterion addresses the goals, objectives, and activities of the grant project, how the applicant will determine the viability of an individual school as an educational enterprise and therefore as a target for investment, the number and type of charter schools that the applicant anticipates will obtain facilities as a result of the grant project, the amount and type of assistance they will receive, and</w:t>
      </w:r>
    </w:p>
    <w:p w14:paraId="30663B2E" w14:textId="77777777" w:rsidR="007F2429" w:rsidRDefault="007F2429">
      <w:pPr>
        <w:sectPr w:rsidR="007F2429">
          <w:pgSz w:w="12240" w:h="15840"/>
          <w:pgMar w:top="1360" w:right="1460" w:bottom="960" w:left="1200" w:header="0" w:footer="776" w:gutter="0"/>
          <w:cols w:space="720"/>
        </w:sectPr>
      </w:pPr>
    </w:p>
    <w:p w14:paraId="30663B2F" w14:textId="77777777" w:rsidR="007F2429" w:rsidRDefault="00D927F8">
      <w:pPr>
        <w:pStyle w:val="BodyText"/>
        <w:spacing w:before="72"/>
        <w:ind w:left="1320" w:right="719"/>
        <w:jc w:val="both"/>
        <w:rPr>
          <w:b/>
        </w:rPr>
      </w:pPr>
      <w:r>
        <w:t>the degree to which projects would serve charter schools in States with strong charter school laws. This criterion also addresses the grant project’s potential impact on the national need for charter school facilities and, in that regard; it’s potential as a model for others</w:t>
      </w:r>
      <w:r>
        <w:rPr>
          <w:b/>
        </w:rPr>
        <w:t>.</w:t>
      </w:r>
    </w:p>
    <w:p w14:paraId="30663B30" w14:textId="77777777" w:rsidR="007F2429" w:rsidRDefault="007F2429">
      <w:pPr>
        <w:pStyle w:val="BodyText"/>
        <w:rPr>
          <w:b/>
        </w:rPr>
      </w:pPr>
    </w:p>
    <w:p w14:paraId="30663B31" w14:textId="77777777" w:rsidR="007F2429" w:rsidRDefault="00D927F8">
      <w:pPr>
        <w:pStyle w:val="BodyText"/>
        <w:ind w:left="1320" w:right="336"/>
      </w:pPr>
      <w:r>
        <w:t>The most successful applicants are likely to provide services to a number of charter schools, including start-ups. They will accomplish this, in part, by leveraging a significant amount of capital for investment in charter school facilities. They will clearly document their activities and the resulting outcomes for the different types of schools served, and will demonstrate that their grant projects are likely to help other charter schools acquire appropriate facilities in the future.</w:t>
      </w:r>
    </w:p>
    <w:p w14:paraId="30663B32" w14:textId="77777777" w:rsidR="007F2429" w:rsidRDefault="007F2429">
      <w:pPr>
        <w:pStyle w:val="BodyText"/>
      </w:pPr>
    </w:p>
    <w:p w14:paraId="30663B33" w14:textId="77777777" w:rsidR="007F2429" w:rsidRDefault="00D927F8">
      <w:pPr>
        <w:pStyle w:val="BodyText"/>
        <w:ind w:left="1320" w:right="402"/>
      </w:pPr>
      <w:r>
        <w:t>In addition, successful applicants will provide comprehensive plans with clear goals, objectives, and activities that have specific timelines and that are aligned with the four statutory purposes for which reserve account funds may be used. They will describe the partnerships they plan to develop to help further the purposes of the program and how they will leverage private-sector and other non- Federal capital for financing charter school facilities. They will give their projections for the amounts to be leveraged relative to the amount of government funding used. They also will discuss how they will invest funds from the reserve account, and provide an estimate of the earnings they expect from these investments, and from fees, interest, or other sources.</w:t>
      </w:r>
    </w:p>
    <w:p w14:paraId="30663B34" w14:textId="77777777" w:rsidR="007F2429" w:rsidRDefault="007F2429">
      <w:pPr>
        <w:pStyle w:val="BodyText"/>
        <w:spacing w:before="9"/>
        <w:rPr>
          <w:sz w:val="23"/>
        </w:rPr>
      </w:pPr>
    </w:p>
    <w:p w14:paraId="30663B35" w14:textId="77777777" w:rsidR="007F2429" w:rsidRDefault="00D927F8">
      <w:pPr>
        <w:pStyle w:val="BodyText"/>
        <w:ind w:left="1320" w:right="542"/>
      </w:pPr>
      <w:r>
        <w:t>The materials reviewers will take into account when rating against this selection criterion include:</w:t>
      </w:r>
    </w:p>
    <w:p w14:paraId="30663B36" w14:textId="77777777" w:rsidR="007F2429" w:rsidRDefault="007F2429">
      <w:pPr>
        <w:pStyle w:val="BodyText"/>
        <w:spacing w:before="7"/>
      </w:pPr>
    </w:p>
    <w:p w14:paraId="30663B37" w14:textId="77777777" w:rsidR="007F2429" w:rsidRDefault="00D927F8" w:rsidP="00D927F8">
      <w:pPr>
        <w:pStyle w:val="ListParagraph"/>
        <w:numPr>
          <w:ilvl w:val="2"/>
          <w:numId w:val="15"/>
        </w:numPr>
        <w:tabs>
          <w:tab w:val="left" w:pos="2040"/>
        </w:tabs>
        <w:spacing w:line="237" w:lineRule="auto"/>
        <w:ind w:right="418"/>
        <w:jc w:val="both"/>
        <w:rPr>
          <w:sz w:val="24"/>
        </w:rPr>
      </w:pPr>
      <w:r>
        <w:rPr>
          <w:sz w:val="24"/>
        </w:rPr>
        <w:t>The budget form and other budget information (including the consistency of numbers, the accuracy of any mathematical functions, and the clarity</w:t>
      </w:r>
      <w:r>
        <w:rPr>
          <w:spacing w:val="-34"/>
          <w:sz w:val="24"/>
        </w:rPr>
        <w:t xml:space="preserve"> </w:t>
      </w:r>
      <w:r>
        <w:rPr>
          <w:sz w:val="24"/>
        </w:rPr>
        <w:t>of any</w:t>
      </w:r>
      <w:r>
        <w:rPr>
          <w:spacing w:val="-8"/>
          <w:sz w:val="24"/>
        </w:rPr>
        <w:t xml:space="preserve"> </w:t>
      </w:r>
      <w:r>
        <w:rPr>
          <w:sz w:val="24"/>
        </w:rPr>
        <w:t>explanations);</w:t>
      </w:r>
    </w:p>
    <w:p w14:paraId="30663B38" w14:textId="77777777" w:rsidR="007F2429" w:rsidRDefault="00D927F8" w:rsidP="00D927F8">
      <w:pPr>
        <w:pStyle w:val="ListParagraph"/>
        <w:numPr>
          <w:ilvl w:val="2"/>
          <w:numId w:val="15"/>
        </w:numPr>
        <w:tabs>
          <w:tab w:val="left" w:pos="2039"/>
          <w:tab w:val="left" w:pos="2040"/>
        </w:tabs>
        <w:spacing w:before="5" w:line="237" w:lineRule="auto"/>
        <w:ind w:right="784"/>
        <w:rPr>
          <w:sz w:val="24"/>
        </w:rPr>
      </w:pPr>
      <w:r>
        <w:rPr>
          <w:sz w:val="24"/>
        </w:rPr>
        <w:t>Information on fees and lending terms, including how they might vary with interest rate</w:t>
      </w:r>
      <w:r>
        <w:rPr>
          <w:spacing w:val="-5"/>
          <w:sz w:val="24"/>
        </w:rPr>
        <w:t xml:space="preserve"> </w:t>
      </w:r>
      <w:r>
        <w:rPr>
          <w:sz w:val="24"/>
        </w:rPr>
        <w:t>fluctuations;</w:t>
      </w:r>
    </w:p>
    <w:p w14:paraId="30663B39" w14:textId="77777777" w:rsidR="007F2429" w:rsidRDefault="00D927F8" w:rsidP="00D927F8">
      <w:pPr>
        <w:pStyle w:val="ListParagraph"/>
        <w:numPr>
          <w:ilvl w:val="2"/>
          <w:numId w:val="15"/>
        </w:numPr>
        <w:tabs>
          <w:tab w:val="left" w:pos="2039"/>
          <w:tab w:val="left" w:pos="2040"/>
        </w:tabs>
        <w:spacing w:line="286" w:lineRule="exact"/>
        <w:rPr>
          <w:sz w:val="24"/>
        </w:rPr>
      </w:pPr>
      <w:r>
        <w:rPr>
          <w:sz w:val="24"/>
        </w:rPr>
        <w:t>The cash flow pro forma;</w:t>
      </w:r>
      <w:r>
        <w:rPr>
          <w:spacing w:val="-7"/>
          <w:sz w:val="24"/>
        </w:rPr>
        <w:t xml:space="preserve"> </w:t>
      </w:r>
      <w:r>
        <w:rPr>
          <w:sz w:val="24"/>
        </w:rPr>
        <w:t>and</w:t>
      </w:r>
    </w:p>
    <w:p w14:paraId="30663B3A" w14:textId="77777777" w:rsidR="007F2429" w:rsidRDefault="00D927F8" w:rsidP="00D927F8">
      <w:pPr>
        <w:pStyle w:val="ListParagraph"/>
        <w:numPr>
          <w:ilvl w:val="2"/>
          <w:numId w:val="15"/>
        </w:numPr>
        <w:tabs>
          <w:tab w:val="left" w:pos="2039"/>
          <w:tab w:val="left" w:pos="2040"/>
        </w:tabs>
        <w:spacing w:line="293" w:lineRule="exact"/>
        <w:rPr>
          <w:sz w:val="24"/>
        </w:rPr>
      </w:pPr>
      <w:r>
        <w:rPr>
          <w:sz w:val="24"/>
        </w:rPr>
        <w:t>The logic</w:t>
      </w:r>
      <w:r>
        <w:rPr>
          <w:spacing w:val="-6"/>
          <w:sz w:val="24"/>
        </w:rPr>
        <w:t xml:space="preserve"> </w:t>
      </w:r>
      <w:r>
        <w:rPr>
          <w:sz w:val="24"/>
        </w:rPr>
        <w:t>model.</w:t>
      </w:r>
    </w:p>
    <w:p w14:paraId="30663B3B" w14:textId="77777777" w:rsidR="007F2429" w:rsidRDefault="007F2429">
      <w:pPr>
        <w:pStyle w:val="BodyText"/>
        <w:spacing w:before="1"/>
      </w:pPr>
    </w:p>
    <w:p w14:paraId="30663B3C" w14:textId="77777777" w:rsidR="007F2429" w:rsidRDefault="00D927F8">
      <w:pPr>
        <w:pStyle w:val="BodyText"/>
        <w:spacing w:before="1"/>
        <w:ind w:left="1320"/>
      </w:pPr>
      <w:r>
        <w:t>Factors used to assess the project’s quality of design and significance include:</w:t>
      </w:r>
    </w:p>
    <w:p w14:paraId="30663B3D" w14:textId="77777777" w:rsidR="007F2429" w:rsidRDefault="007F2429">
      <w:pPr>
        <w:pStyle w:val="BodyText"/>
      </w:pPr>
    </w:p>
    <w:p w14:paraId="30663B3E" w14:textId="77777777" w:rsidR="007F2429" w:rsidRDefault="00D927F8" w:rsidP="00D927F8">
      <w:pPr>
        <w:pStyle w:val="ListParagraph"/>
        <w:numPr>
          <w:ilvl w:val="0"/>
          <w:numId w:val="14"/>
        </w:numPr>
        <w:tabs>
          <w:tab w:val="left" w:pos="1679"/>
          <w:tab w:val="left" w:pos="1680"/>
        </w:tabs>
        <w:ind w:right="817"/>
        <w:rPr>
          <w:sz w:val="24"/>
        </w:rPr>
      </w:pPr>
      <w:r>
        <w:rPr>
          <w:sz w:val="24"/>
        </w:rPr>
        <w:t>The extent to which the grant proposal would provide financing to</w:t>
      </w:r>
      <w:r>
        <w:rPr>
          <w:spacing w:val="-31"/>
          <w:sz w:val="24"/>
        </w:rPr>
        <w:t xml:space="preserve"> </w:t>
      </w:r>
      <w:r>
        <w:rPr>
          <w:sz w:val="24"/>
        </w:rPr>
        <w:t>charter schools at better rates and terms than they can receive absent assistance through the</w:t>
      </w:r>
      <w:r>
        <w:rPr>
          <w:spacing w:val="-5"/>
          <w:sz w:val="24"/>
        </w:rPr>
        <w:t xml:space="preserve"> </w:t>
      </w:r>
      <w:r>
        <w:rPr>
          <w:sz w:val="24"/>
        </w:rPr>
        <w:t>program;</w:t>
      </w:r>
    </w:p>
    <w:p w14:paraId="30663B3F" w14:textId="77777777" w:rsidR="007F2429" w:rsidRDefault="007F2429">
      <w:pPr>
        <w:pStyle w:val="BodyText"/>
      </w:pPr>
    </w:p>
    <w:p w14:paraId="30663B40" w14:textId="77777777" w:rsidR="007F2429" w:rsidRDefault="00D927F8" w:rsidP="00D927F8">
      <w:pPr>
        <w:pStyle w:val="ListParagraph"/>
        <w:numPr>
          <w:ilvl w:val="0"/>
          <w:numId w:val="14"/>
        </w:numPr>
        <w:tabs>
          <w:tab w:val="left" w:pos="1679"/>
          <w:tab w:val="left" w:pos="1680"/>
        </w:tabs>
        <w:ind w:right="434"/>
        <w:rPr>
          <w:sz w:val="24"/>
        </w:rPr>
      </w:pPr>
      <w:r>
        <w:rPr>
          <w:sz w:val="24"/>
        </w:rPr>
        <w:t>The extent to which the grant project goals, objectives, and timeline are clearly specified, measurable, and appropriate for the purpose of the</w:t>
      </w:r>
      <w:r>
        <w:rPr>
          <w:spacing w:val="-29"/>
          <w:sz w:val="24"/>
        </w:rPr>
        <w:t xml:space="preserve"> </w:t>
      </w:r>
      <w:r>
        <w:rPr>
          <w:sz w:val="24"/>
        </w:rPr>
        <w:t>program;</w:t>
      </w:r>
    </w:p>
    <w:p w14:paraId="30663B41" w14:textId="77777777" w:rsidR="007F2429" w:rsidRDefault="007F2429">
      <w:pPr>
        <w:rPr>
          <w:sz w:val="24"/>
        </w:rPr>
        <w:sectPr w:rsidR="007F2429">
          <w:pgSz w:w="12240" w:h="15840"/>
          <w:pgMar w:top="1360" w:right="1460" w:bottom="960" w:left="1200" w:header="0" w:footer="776" w:gutter="0"/>
          <w:cols w:space="720"/>
        </w:sectPr>
      </w:pPr>
    </w:p>
    <w:p w14:paraId="30663B42" w14:textId="77777777" w:rsidR="007F2429" w:rsidRDefault="00D927F8" w:rsidP="00D927F8">
      <w:pPr>
        <w:pStyle w:val="ListParagraph"/>
        <w:numPr>
          <w:ilvl w:val="0"/>
          <w:numId w:val="14"/>
        </w:numPr>
        <w:tabs>
          <w:tab w:val="left" w:pos="1679"/>
          <w:tab w:val="left" w:pos="1680"/>
        </w:tabs>
        <w:spacing w:before="72"/>
        <w:ind w:right="935"/>
        <w:rPr>
          <w:sz w:val="24"/>
        </w:rPr>
      </w:pPr>
      <w:r>
        <w:rPr>
          <w:sz w:val="24"/>
        </w:rPr>
        <w:t>The extent to which the grant project implementation plan and</w:t>
      </w:r>
      <w:r>
        <w:rPr>
          <w:spacing w:val="-31"/>
          <w:sz w:val="24"/>
        </w:rPr>
        <w:t xml:space="preserve"> </w:t>
      </w:r>
      <w:r>
        <w:rPr>
          <w:sz w:val="24"/>
        </w:rPr>
        <w:t>activities, including the partnerships established, are likely to achieve measurable objectives that further the purposes of the</w:t>
      </w:r>
      <w:r>
        <w:rPr>
          <w:spacing w:val="-10"/>
          <w:sz w:val="24"/>
        </w:rPr>
        <w:t xml:space="preserve"> </w:t>
      </w:r>
      <w:r>
        <w:rPr>
          <w:sz w:val="24"/>
        </w:rPr>
        <w:t>program;</w:t>
      </w:r>
    </w:p>
    <w:p w14:paraId="30663B43" w14:textId="77777777" w:rsidR="007F2429" w:rsidRDefault="007F2429">
      <w:pPr>
        <w:pStyle w:val="BodyText"/>
      </w:pPr>
    </w:p>
    <w:p w14:paraId="30663B44" w14:textId="77777777" w:rsidR="007F2429" w:rsidRDefault="00D927F8" w:rsidP="00D927F8">
      <w:pPr>
        <w:pStyle w:val="ListParagraph"/>
        <w:numPr>
          <w:ilvl w:val="0"/>
          <w:numId w:val="14"/>
        </w:numPr>
        <w:tabs>
          <w:tab w:val="left" w:pos="1679"/>
          <w:tab w:val="left" w:pos="1680"/>
        </w:tabs>
        <w:ind w:right="420"/>
        <w:rPr>
          <w:sz w:val="24"/>
        </w:rPr>
      </w:pPr>
      <w:r>
        <w:rPr>
          <w:sz w:val="24"/>
        </w:rPr>
        <w:t>The extent to which the proposed grant project is likely to produce results</w:t>
      </w:r>
      <w:r>
        <w:rPr>
          <w:spacing w:val="-36"/>
          <w:sz w:val="24"/>
        </w:rPr>
        <w:t xml:space="preserve"> </w:t>
      </w:r>
      <w:r>
        <w:rPr>
          <w:sz w:val="24"/>
        </w:rPr>
        <w:t>that are</w:t>
      </w:r>
      <w:r>
        <w:rPr>
          <w:spacing w:val="-2"/>
          <w:sz w:val="24"/>
        </w:rPr>
        <w:t xml:space="preserve"> </w:t>
      </w:r>
      <w:r>
        <w:rPr>
          <w:sz w:val="24"/>
        </w:rPr>
        <w:t>replicable;</w:t>
      </w:r>
    </w:p>
    <w:p w14:paraId="30663B45" w14:textId="77777777" w:rsidR="007F2429" w:rsidRDefault="007F2429">
      <w:pPr>
        <w:pStyle w:val="BodyText"/>
      </w:pPr>
    </w:p>
    <w:p w14:paraId="30663B46" w14:textId="77777777" w:rsidR="007F2429" w:rsidRDefault="00D927F8" w:rsidP="00D927F8">
      <w:pPr>
        <w:pStyle w:val="ListParagraph"/>
        <w:numPr>
          <w:ilvl w:val="0"/>
          <w:numId w:val="14"/>
        </w:numPr>
        <w:tabs>
          <w:tab w:val="left" w:pos="1679"/>
          <w:tab w:val="left" w:pos="1680"/>
        </w:tabs>
        <w:ind w:right="392"/>
        <w:rPr>
          <w:sz w:val="24"/>
        </w:rPr>
      </w:pPr>
      <w:r>
        <w:rPr>
          <w:sz w:val="24"/>
        </w:rPr>
        <w:t>The extent to which the grant project will use appropriate criteria for selecting charter schools for assistance and for determining the type and amount of assistance to be</w:t>
      </w:r>
      <w:r>
        <w:rPr>
          <w:spacing w:val="-1"/>
          <w:sz w:val="24"/>
        </w:rPr>
        <w:t xml:space="preserve"> </w:t>
      </w:r>
      <w:r>
        <w:rPr>
          <w:sz w:val="24"/>
        </w:rPr>
        <w:t>given;</w:t>
      </w:r>
    </w:p>
    <w:p w14:paraId="30663B47" w14:textId="77777777" w:rsidR="007F2429" w:rsidRDefault="007F2429">
      <w:pPr>
        <w:pStyle w:val="BodyText"/>
      </w:pPr>
    </w:p>
    <w:p w14:paraId="30663B48" w14:textId="77777777" w:rsidR="007F2429" w:rsidRDefault="00D927F8" w:rsidP="00D927F8">
      <w:pPr>
        <w:pStyle w:val="ListParagraph"/>
        <w:numPr>
          <w:ilvl w:val="0"/>
          <w:numId w:val="14"/>
        </w:numPr>
        <w:tabs>
          <w:tab w:val="left" w:pos="1680"/>
        </w:tabs>
        <w:ind w:right="409"/>
        <w:jc w:val="both"/>
        <w:rPr>
          <w:sz w:val="24"/>
        </w:rPr>
      </w:pPr>
      <w:r>
        <w:rPr>
          <w:sz w:val="24"/>
        </w:rPr>
        <w:t>The extent to which the proposed activities will leverage the private or public sector funding and increase the number and variety of charter schools assisted in meeting their facilities needs absent the</w:t>
      </w:r>
      <w:r>
        <w:rPr>
          <w:spacing w:val="-6"/>
          <w:sz w:val="24"/>
        </w:rPr>
        <w:t xml:space="preserve"> </w:t>
      </w:r>
      <w:r>
        <w:rPr>
          <w:sz w:val="24"/>
        </w:rPr>
        <w:t>program;</w:t>
      </w:r>
    </w:p>
    <w:p w14:paraId="30663B49" w14:textId="77777777" w:rsidR="007F2429" w:rsidRDefault="007F2429">
      <w:pPr>
        <w:pStyle w:val="BodyText"/>
      </w:pPr>
    </w:p>
    <w:p w14:paraId="30663B4A" w14:textId="77777777" w:rsidR="007F2429" w:rsidRDefault="00D927F8" w:rsidP="00D927F8">
      <w:pPr>
        <w:pStyle w:val="ListParagraph"/>
        <w:numPr>
          <w:ilvl w:val="0"/>
          <w:numId w:val="14"/>
        </w:numPr>
        <w:tabs>
          <w:tab w:val="left" w:pos="1679"/>
          <w:tab w:val="left" w:pos="1680"/>
        </w:tabs>
        <w:ind w:right="371"/>
        <w:rPr>
          <w:sz w:val="24"/>
        </w:rPr>
      </w:pPr>
      <w:r>
        <w:rPr>
          <w:sz w:val="24"/>
        </w:rPr>
        <w:t>The extent to which the project will serve charter schools in States with strong charter laws, consistent with the criteria for such laws in Section 4303(g)(2) of the Elementary and Secondary Education Act of 1965, as</w:t>
      </w:r>
      <w:r>
        <w:rPr>
          <w:spacing w:val="-24"/>
          <w:sz w:val="24"/>
        </w:rPr>
        <w:t xml:space="preserve"> </w:t>
      </w:r>
      <w:r>
        <w:rPr>
          <w:sz w:val="24"/>
        </w:rPr>
        <w:t>amended;</w:t>
      </w:r>
    </w:p>
    <w:p w14:paraId="30663B4B" w14:textId="77777777" w:rsidR="007F2429" w:rsidRDefault="007F2429">
      <w:pPr>
        <w:pStyle w:val="BodyText"/>
        <w:spacing w:before="9"/>
        <w:rPr>
          <w:sz w:val="23"/>
        </w:rPr>
      </w:pPr>
    </w:p>
    <w:p w14:paraId="30663B4C" w14:textId="77777777" w:rsidR="007F2429" w:rsidRDefault="00D927F8" w:rsidP="00D927F8">
      <w:pPr>
        <w:pStyle w:val="ListParagraph"/>
        <w:numPr>
          <w:ilvl w:val="0"/>
          <w:numId w:val="14"/>
        </w:numPr>
        <w:tabs>
          <w:tab w:val="left" w:pos="1679"/>
          <w:tab w:val="left" w:pos="1680"/>
        </w:tabs>
        <w:ind w:right="625"/>
        <w:rPr>
          <w:sz w:val="24"/>
        </w:rPr>
      </w:pPr>
      <w:r>
        <w:rPr>
          <w:sz w:val="24"/>
        </w:rPr>
        <w:t>The extent to which the requested grant amount and project costs are reasonable in relation to the objectives, design, and potential significance</w:t>
      </w:r>
      <w:r>
        <w:rPr>
          <w:spacing w:val="-34"/>
          <w:sz w:val="24"/>
        </w:rPr>
        <w:t xml:space="preserve"> </w:t>
      </w:r>
      <w:r>
        <w:rPr>
          <w:sz w:val="24"/>
        </w:rPr>
        <w:t>of the project;</w:t>
      </w:r>
      <w:r>
        <w:rPr>
          <w:spacing w:val="-4"/>
          <w:sz w:val="24"/>
        </w:rPr>
        <w:t xml:space="preserve"> </w:t>
      </w:r>
      <w:r>
        <w:rPr>
          <w:sz w:val="24"/>
        </w:rPr>
        <w:t>and</w:t>
      </w:r>
    </w:p>
    <w:p w14:paraId="30663B4D" w14:textId="77777777" w:rsidR="007F2429" w:rsidRDefault="007F2429">
      <w:pPr>
        <w:pStyle w:val="BodyText"/>
        <w:spacing w:before="9"/>
        <w:rPr>
          <w:sz w:val="37"/>
        </w:rPr>
      </w:pPr>
    </w:p>
    <w:p w14:paraId="30663B4E" w14:textId="77777777" w:rsidR="007F2429" w:rsidRDefault="00D927F8" w:rsidP="00D927F8">
      <w:pPr>
        <w:pStyle w:val="ListParagraph"/>
        <w:numPr>
          <w:ilvl w:val="0"/>
          <w:numId w:val="14"/>
        </w:numPr>
        <w:tabs>
          <w:tab w:val="left" w:pos="1679"/>
          <w:tab w:val="left" w:pos="1680"/>
        </w:tabs>
        <w:ind w:right="787"/>
        <w:rPr>
          <w:sz w:val="24"/>
        </w:rPr>
      </w:pPr>
      <w:r>
        <w:rPr>
          <w:sz w:val="24"/>
        </w:rPr>
        <w:t>The extent to which the proposed project is supported by strong theory</w:t>
      </w:r>
      <w:r>
        <w:rPr>
          <w:spacing w:val="-35"/>
          <w:sz w:val="24"/>
        </w:rPr>
        <w:t xml:space="preserve"> </w:t>
      </w:r>
      <w:r>
        <w:rPr>
          <w:sz w:val="24"/>
        </w:rPr>
        <w:t>(as defined in 34 CFR</w:t>
      </w:r>
      <w:r>
        <w:rPr>
          <w:spacing w:val="-1"/>
          <w:sz w:val="24"/>
        </w:rPr>
        <w:t xml:space="preserve"> </w:t>
      </w:r>
      <w:r>
        <w:rPr>
          <w:sz w:val="24"/>
        </w:rPr>
        <w:t>77.1(c)).</w:t>
      </w:r>
    </w:p>
    <w:p w14:paraId="30663B4F" w14:textId="77777777" w:rsidR="007F2429" w:rsidRDefault="007F2429">
      <w:pPr>
        <w:pStyle w:val="BodyText"/>
        <w:rPr>
          <w:sz w:val="26"/>
        </w:rPr>
      </w:pPr>
    </w:p>
    <w:p w14:paraId="30663B50" w14:textId="77777777" w:rsidR="007F2429" w:rsidRDefault="00D927F8">
      <w:pPr>
        <w:pStyle w:val="BodyText"/>
        <w:spacing w:before="157"/>
        <w:ind w:left="1679" w:right="590"/>
      </w:pPr>
      <w:r>
        <w:rPr>
          <w:u w:val="single"/>
        </w:rPr>
        <w:t>Note</w:t>
      </w:r>
      <w:r>
        <w:t xml:space="preserve">: The applicant should review the </w:t>
      </w:r>
      <w:r>
        <w:rPr>
          <w:u w:val="single"/>
        </w:rPr>
        <w:t>Performance Measures</w:t>
      </w:r>
      <w:r>
        <w:t xml:space="preserve"> section of the notice for information on the requirements for developing project-specific performance measures and targets consistent with the objectives of the program.</w:t>
      </w:r>
    </w:p>
    <w:p w14:paraId="30663B51" w14:textId="77777777" w:rsidR="007F2429" w:rsidRDefault="007F2429">
      <w:pPr>
        <w:pStyle w:val="BodyText"/>
      </w:pPr>
    </w:p>
    <w:p w14:paraId="30663B52" w14:textId="77777777" w:rsidR="007F2429" w:rsidRDefault="00D927F8" w:rsidP="00D927F8">
      <w:pPr>
        <w:pStyle w:val="ListParagraph"/>
        <w:numPr>
          <w:ilvl w:val="1"/>
          <w:numId w:val="15"/>
        </w:numPr>
        <w:tabs>
          <w:tab w:val="left" w:pos="1320"/>
        </w:tabs>
        <w:rPr>
          <w:sz w:val="24"/>
        </w:rPr>
      </w:pPr>
      <w:r>
        <w:rPr>
          <w:sz w:val="24"/>
        </w:rPr>
        <w:t>The quality of the services (15</w:t>
      </w:r>
      <w:r>
        <w:rPr>
          <w:spacing w:val="-18"/>
          <w:sz w:val="24"/>
        </w:rPr>
        <w:t xml:space="preserve"> </w:t>
      </w:r>
      <w:r>
        <w:rPr>
          <w:sz w:val="24"/>
        </w:rPr>
        <w:t>points).</w:t>
      </w:r>
    </w:p>
    <w:p w14:paraId="30663B53" w14:textId="77777777" w:rsidR="007F2429" w:rsidRDefault="007F2429">
      <w:pPr>
        <w:pStyle w:val="BodyText"/>
      </w:pPr>
    </w:p>
    <w:p w14:paraId="30663B54" w14:textId="77777777" w:rsidR="007F2429" w:rsidRDefault="00D927F8">
      <w:pPr>
        <w:pStyle w:val="BodyText"/>
        <w:ind w:left="1320" w:right="455"/>
      </w:pPr>
      <w:r>
        <w:t>This criterion is concerned with the immediate benefits to be provided to charter schools as a result of the grant project. In this regard, this criterion addresses questions about the fit between the assistance to be provided and the needs of the recipients of the services. This criterion also considers the cost-effectiveness of the services to be provided.</w:t>
      </w:r>
    </w:p>
    <w:p w14:paraId="30663B55" w14:textId="77777777" w:rsidR="007F2429" w:rsidRDefault="007F2429">
      <w:pPr>
        <w:pStyle w:val="BodyText"/>
        <w:spacing w:before="9"/>
        <w:rPr>
          <w:sz w:val="23"/>
        </w:rPr>
      </w:pPr>
    </w:p>
    <w:p w14:paraId="30663B56" w14:textId="77777777" w:rsidR="007F2429" w:rsidRDefault="00D927F8">
      <w:pPr>
        <w:pStyle w:val="BodyText"/>
        <w:spacing w:before="1"/>
        <w:ind w:left="1320" w:right="355"/>
      </w:pPr>
      <w:r>
        <w:t>Successful applicants will demonstrate that charter schools participated in the development of the grant project and in the identification of the specific needs to be addressed by the grant project. These applicants may have letters of endorsement from charter schools or otherwise document charter school support. In addition, these applicants will focus on quality charter schools with the greatest need for facilities and an inability to access private-sector capital. They are likely</w:t>
      </w:r>
    </w:p>
    <w:p w14:paraId="30663B57" w14:textId="77777777" w:rsidR="007F2429" w:rsidRDefault="007F2429">
      <w:pPr>
        <w:sectPr w:rsidR="007F2429">
          <w:pgSz w:w="12240" w:h="15840"/>
          <w:pgMar w:top="1360" w:right="1460" w:bottom="960" w:left="1200" w:header="0" w:footer="776" w:gutter="0"/>
          <w:cols w:space="720"/>
        </w:sectPr>
      </w:pPr>
    </w:p>
    <w:p w14:paraId="30663B58" w14:textId="77777777" w:rsidR="007F2429" w:rsidRDefault="00D927F8">
      <w:pPr>
        <w:pStyle w:val="BodyText"/>
        <w:spacing w:before="72"/>
        <w:ind w:left="1320" w:right="307"/>
      </w:pPr>
      <w:r>
        <w:t>to succeed in meeting the needs of charter schools that are just starting up as well as more established charter schools. Applicants should describe how their services would affect the charter schools in terms of burdens (such as fees and paperwork) and benefits -- financial and otherwise.</w:t>
      </w:r>
    </w:p>
    <w:p w14:paraId="30663B59" w14:textId="77777777" w:rsidR="007F2429" w:rsidRDefault="007F2429">
      <w:pPr>
        <w:pStyle w:val="BodyText"/>
      </w:pPr>
    </w:p>
    <w:p w14:paraId="30663B5A" w14:textId="77777777" w:rsidR="007F2429" w:rsidRDefault="00D927F8">
      <w:pPr>
        <w:pStyle w:val="BodyText"/>
        <w:ind w:left="1319" w:right="543"/>
      </w:pPr>
      <w:r>
        <w:t>The materials reviewers will take into account when rating against this selection criterion include:</w:t>
      </w:r>
    </w:p>
    <w:p w14:paraId="30663B5B" w14:textId="77777777" w:rsidR="007F2429" w:rsidRDefault="007F2429">
      <w:pPr>
        <w:pStyle w:val="BodyText"/>
        <w:spacing w:before="6"/>
        <w:rPr>
          <w:sz w:val="23"/>
        </w:rPr>
      </w:pPr>
    </w:p>
    <w:p w14:paraId="30663B5C" w14:textId="77777777" w:rsidR="007F2429" w:rsidRDefault="00D927F8" w:rsidP="00D927F8">
      <w:pPr>
        <w:pStyle w:val="ListParagraph"/>
        <w:numPr>
          <w:ilvl w:val="2"/>
          <w:numId w:val="15"/>
        </w:numPr>
        <w:tabs>
          <w:tab w:val="left" w:pos="2039"/>
          <w:tab w:val="left" w:pos="2040"/>
        </w:tabs>
        <w:rPr>
          <w:sz w:val="24"/>
        </w:rPr>
      </w:pPr>
      <w:r>
        <w:rPr>
          <w:sz w:val="24"/>
        </w:rPr>
        <w:t>Support letters from charter schools;</w:t>
      </w:r>
      <w:r>
        <w:rPr>
          <w:spacing w:val="-4"/>
          <w:sz w:val="24"/>
        </w:rPr>
        <w:t xml:space="preserve"> </w:t>
      </w:r>
      <w:r>
        <w:rPr>
          <w:sz w:val="24"/>
        </w:rPr>
        <w:t>and</w:t>
      </w:r>
    </w:p>
    <w:p w14:paraId="30663B5D" w14:textId="77777777" w:rsidR="007F2429" w:rsidRDefault="00D927F8" w:rsidP="00D927F8">
      <w:pPr>
        <w:pStyle w:val="ListParagraph"/>
        <w:numPr>
          <w:ilvl w:val="2"/>
          <w:numId w:val="15"/>
        </w:numPr>
        <w:tabs>
          <w:tab w:val="left" w:pos="2039"/>
          <w:tab w:val="left" w:pos="2040"/>
        </w:tabs>
        <w:spacing w:before="8" w:line="237" w:lineRule="auto"/>
        <w:ind w:left="2039" w:right="784"/>
        <w:rPr>
          <w:sz w:val="24"/>
        </w:rPr>
      </w:pPr>
      <w:r>
        <w:rPr>
          <w:sz w:val="24"/>
        </w:rPr>
        <w:t>Information on fees and lending terms, including how they might vary with interest rate</w:t>
      </w:r>
      <w:r>
        <w:rPr>
          <w:spacing w:val="-5"/>
          <w:sz w:val="24"/>
        </w:rPr>
        <w:t xml:space="preserve"> </w:t>
      </w:r>
      <w:r>
        <w:rPr>
          <w:sz w:val="24"/>
        </w:rPr>
        <w:t>fluctuations.</w:t>
      </w:r>
    </w:p>
    <w:p w14:paraId="30663B5E" w14:textId="77777777" w:rsidR="007F2429" w:rsidRDefault="007F2429">
      <w:pPr>
        <w:pStyle w:val="BodyText"/>
        <w:spacing w:before="10"/>
        <w:rPr>
          <w:sz w:val="23"/>
        </w:rPr>
      </w:pPr>
    </w:p>
    <w:p w14:paraId="30663B5F" w14:textId="77777777" w:rsidR="007F2429" w:rsidRDefault="00D927F8">
      <w:pPr>
        <w:pStyle w:val="BodyText"/>
        <w:ind w:left="1319"/>
      </w:pPr>
      <w:r>
        <w:t>Factors used to assess the quality of the services include:</w:t>
      </w:r>
    </w:p>
    <w:p w14:paraId="30663B60" w14:textId="77777777" w:rsidR="007F2429" w:rsidRDefault="007F2429">
      <w:pPr>
        <w:pStyle w:val="BodyText"/>
      </w:pPr>
    </w:p>
    <w:p w14:paraId="30663B61" w14:textId="77777777" w:rsidR="007F2429" w:rsidRDefault="00D927F8" w:rsidP="00D927F8">
      <w:pPr>
        <w:pStyle w:val="ListParagraph"/>
        <w:numPr>
          <w:ilvl w:val="0"/>
          <w:numId w:val="13"/>
        </w:numPr>
        <w:tabs>
          <w:tab w:val="left" w:pos="1679"/>
          <w:tab w:val="left" w:pos="1680"/>
        </w:tabs>
        <w:ind w:right="963"/>
        <w:rPr>
          <w:sz w:val="24"/>
        </w:rPr>
      </w:pPr>
      <w:r>
        <w:rPr>
          <w:sz w:val="24"/>
        </w:rPr>
        <w:t>The extent to which the services to be provided by the project reflect</w:t>
      </w:r>
      <w:r>
        <w:rPr>
          <w:spacing w:val="-31"/>
          <w:sz w:val="24"/>
        </w:rPr>
        <w:t xml:space="preserve"> </w:t>
      </w:r>
      <w:r>
        <w:rPr>
          <w:sz w:val="24"/>
        </w:rPr>
        <w:t>the identified needs of the charter schools to be</w:t>
      </w:r>
      <w:r>
        <w:rPr>
          <w:spacing w:val="-7"/>
          <w:sz w:val="24"/>
        </w:rPr>
        <w:t xml:space="preserve"> </w:t>
      </w:r>
      <w:r>
        <w:rPr>
          <w:sz w:val="24"/>
        </w:rPr>
        <w:t>served;</w:t>
      </w:r>
    </w:p>
    <w:p w14:paraId="30663B62" w14:textId="77777777" w:rsidR="007F2429" w:rsidRDefault="007F2429">
      <w:pPr>
        <w:pStyle w:val="BodyText"/>
      </w:pPr>
    </w:p>
    <w:p w14:paraId="30663B63" w14:textId="77777777" w:rsidR="007F2429" w:rsidRDefault="00D927F8" w:rsidP="00D927F8">
      <w:pPr>
        <w:pStyle w:val="ListParagraph"/>
        <w:numPr>
          <w:ilvl w:val="0"/>
          <w:numId w:val="13"/>
        </w:numPr>
        <w:tabs>
          <w:tab w:val="left" w:pos="1679"/>
          <w:tab w:val="left" w:pos="1680"/>
        </w:tabs>
        <w:ind w:right="496"/>
        <w:rPr>
          <w:sz w:val="24"/>
        </w:rPr>
      </w:pPr>
      <w:r>
        <w:rPr>
          <w:sz w:val="24"/>
        </w:rPr>
        <w:t>The extent to which charter schools and chartering agencies were involved</w:t>
      </w:r>
      <w:r>
        <w:rPr>
          <w:spacing w:val="-30"/>
          <w:sz w:val="24"/>
        </w:rPr>
        <w:t xml:space="preserve"> </w:t>
      </w:r>
      <w:r>
        <w:rPr>
          <w:sz w:val="24"/>
        </w:rPr>
        <w:t>in the design of, and demonstrate support for, the grant</w:t>
      </w:r>
      <w:r>
        <w:rPr>
          <w:spacing w:val="-9"/>
          <w:sz w:val="24"/>
        </w:rPr>
        <w:t xml:space="preserve"> </w:t>
      </w:r>
      <w:r>
        <w:rPr>
          <w:sz w:val="24"/>
        </w:rPr>
        <w:t>project;</w:t>
      </w:r>
    </w:p>
    <w:p w14:paraId="30663B64" w14:textId="77777777" w:rsidR="007F2429" w:rsidRDefault="007F2429">
      <w:pPr>
        <w:pStyle w:val="BodyText"/>
      </w:pPr>
    </w:p>
    <w:p w14:paraId="30663B65" w14:textId="77777777" w:rsidR="007F2429" w:rsidRDefault="00D927F8" w:rsidP="00D927F8">
      <w:pPr>
        <w:pStyle w:val="ListParagraph"/>
        <w:numPr>
          <w:ilvl w:val="0"/>
          <w:numId w:val="13"/>
        </w:numPr>
        <w:tabs>
          <w:tab w:val="left" w:pos="1679"/>
          <w:tab w:val="left" w:pos="1680"/>
        </w:tabs>
        <w:ind w:right="465"/>
        <w:rPr>
          <w:sz w:val="24"/>
        </w:rPr>
      </w:pPr>
      <w:r>
        <w:rPr>
          <w:sz w:val="24"/>
        </w:rPr>
        <w:t>The extent to which the technical assistance and other services to be</w:t>
      </w:r>
      <w:r>
        <w:rPr>
          <w:spacing w:val="-33"/>
          <w:sz w:val="24"/>
        </w:rPr>
        <w:t xml:space="preserve"> </w:t>
      </w:r>
      <w:r>
        <w:rPr>
          <w:sz w:val="24"/>
        </w:rPr>
        <w:t>provided by the proposed grant project involve the use of cost-effective strategies for increasing charter schools’ access to facilities financing, including the reasonableness of fees and lending terms;</w:t>
      </w:r>
      <w:r>
        <w:rPr>
          <w:spacing w:val="-6"/>
          <w:sz w:val="24"/>
        </w:rPr>
        <w:t xml:space="preserve"> </w:t>
      </w:r>
      <w:r>
        <w:rPr>
          <w:sz w:val="24"/>
        </w:rPr>
        <w:t>and</w:t>
      </w:r>
    </w:p>
    <w:p w14:paraId="30663B66" w14:textId="77777777" w:rsidR="007F2429" w:rsidRDefault="007F2429">
      <w:pPr>
        <w:pStyle w:val="BodyText"/>
        <w:spacing w:before="9"/>
        <w:rPr>
          <w:sz w:val="23"/>
        </w:rPr>
      </w:pPr>
    </w:p>
    <w:p w14:paraId="30663B67" w14:textId="77777777" w:rsidR="007F2429" w:rsidRDefault="00D927F8" w:rsidP="00D927F8">
      <w:pPr>
        <w:pStyle w:val="ListParagraph"/>
        <w:numPr>
          <w:ilvl w:val="0"/>
          <w:numId w:val="13"/>
        </w:numPr>
        <w:tabs>
          <w:tab w:val="left" w:pos="1679"/>
          <w:tab w:val="left" w:pos="1680"/>
        </w:tabs>
        <w:ind w:right="480"/>
        <w:rPr>
          <w:sz w:val="24"/>
        </w:rPr>
      </w:pPr>
      <w:r>
        <w:rPr>
          <w:sz w:val="24"/>
        </w:rPr>
        <w:t>The extent to which the services to be provided by the proposed grant project are focused on assisting charter schools that have the greatest needs for assistance under the</w:t>
      </w:r>
      <w:r>
        <w:rPr>
          <w:spacing w:val="-9"/>
          <w:sz w:val="24"/>
        </w:rPr>
        <w:t xml:space="preserve"> </w:t>
      </w:r>
      <w:r>
        <w:rPr>
          <w:sz w:val="24"/>
        </w:rPr>
        <w:t>program.</w:t>
      </w:r>
    </w:p>
    <w:p w14:paraId="30663B68" w14:textId="77777777" w:rsidR="007F2429" w:rsidRDefault="007F2429">
      <w:pPr>
        <w:pStyle w:val="BodyText"/>
        <w:spacing w:before="7"/>
      </w:pPr>
    </w:p>
    <w:p w14:paraId="30663B69" w14:textId="77777777" w:rsidR="007F2429" w:rsidRDefault="00D927F8" w:rsidP="00D927F8">
      <w:pPr>
        <w:pStyle w:val="Heading4"/>
        <w:numPr>
          <w:ilvl w:val="0"/>
          <w:numId w:val="15"/>
        </w:numPr>
        <w:tabs>
          <w:tab w:val="left" w:pos="881"/>
        </w:tabs>
        <w:ind w:right="375" w:firstLine="0"/>
      </w:pPr>
      <w:bookmarkStart w:id="10" w:name="B._The_selection_criteria_related_to_the"/>
      <w:bookmarkEnd w:id="10"/>
      <w:r>
        <w:t>The selection criteria related to the applicant’s capacity to carry out the</w:t>
      </w:r>
      <w:r>
        <w:rPr>
          <w:spacing w:val="-47"/>
        </w:rPr>
        <w:t xml:space="preserve"> </w:t>
      </w:r>
      <w:r>
        <w:t>proposed grant project</w:t>
      </w:r>
      <w:r>
        <w:rPr>
          <w:spacing w:val="-6"/>
        </w:rPr>
        <w:t xml:space="preserve"> </w:t>
      </w:r>
      <w:r>
        <w:t>include:</w:t>
      </w:r>
    </w:p>
    <w:p w14:paraId="30663B6A" w14:textId="77777777" w:rsidR="007F2429" w:rsidRDefault="007F2429">
      <w:pPr>
        <w:pStyle w:val="BodyText"/>
        <w:spacing w:before="7"/>
        <w:rPr>
          <w:b/>
          <w:sz w:val="23"/>
        </w:rPr>
      </w:pPr>
    </w:p>
    <w:p w14:paraId="30663B6B" w14:textId="77777777" w:rsidR="007F2429" w:rsidRDefault="00D927F8" w:rsidP="00D927F8">
      <w:pPr>
        <w:pStyle w:val="ListParagraph"/>
        <w:numPr>
          <w:ilvl w:val="1"/>
          <w:numId w:val="15"/>
        </w:numPr>
        <w:tabs>
          <w:tab w:val="left" w:pos="1320"/>
        </w:tabs>
        <w:ind w:right="686"/>
        <w:rPr>
          <w:sz w:val="24"/>
        </w:rPr>
      </w:pPr>
      <w:r>
        <w:rPr>
          <w:sz w:val="24"/>
        </w:rPr>
        <w:t>The business and organizational capacity of the applicant to carry out the grant project (35</w:t>
      </w:r>
      <w:r>
        <w:rPr>
          <w:spacing w:val="-1"/>
          <w:sz w:val="24"/>
        </w:rPr>
        <w:t xml:space="preserve"> </w:t>
      </w:r>
      <w:r>
        <w:rPr>
          <w:sz w:val="24"/>
        </w:rPr>
        <w:t>points).</w:t>
      </w:r>
    </w:p>
    <w:p w14:paraId="30663B6C" w14:textId="77777777" w:rsidR="007F2429" w:rsidRDefault="007F2429">
      <w:pPr>
        <w:pStyle w:val="BodyText"/>
      </w:pPr>
    </w:p>
    <w:p w14:paraId="30663B6D" w14:textId="77777777" w:rsidR="007F2429" w:rsidRDefault="00D927F8">
      <w:pPr>
        <w:pStyle w:val="BodyText"/>
        <w:ind w:left="1320" w:right="329"/>
      </w:pPr>
      <w:r>
        <w:t>This criterion focuses on the applicant’s expertise in capital market financing and its organizational capacity to implement the proposed project. The applicant will need to document its financial track record and strength, ability to protect against unwarranted financial risk, expertise in assessing credit and evaluating the success of charter schools, and ability to prevent conflicts of interest. The Application Content Requirements section of this package describes some of the specific data and documents the applicant needs to provide regarding business and organizational capacity.</w:t>
      </w:r>
    </w:p>
    <w:p w14:paraId="30663B6E" w14:textId="77777777" w:rsidR="007F2429" w:rsidRDefault="007F2429">
      <w:pPr>
        <w:pStyle w:val="BodyText"/>
        <w:spacing w:before="3"/>
      </w:pPr>
    </w:p>
    <w:p w14:paraId="30663B6F" w14:textId="77777777" w:rsidR="007F2429" w:rsidRDefault="00D927F8">
      <w:pPr>
        <w:pStyle w:val="BodyText"/>
        <w:spacing w:line="237" w:lineRule="auto"/>
        <w:ind w:left="1320" w:right="1035"/>
      </w:pPr>
      <w:r>
        <w:t>The materials that reviewers will take into account when rating against this selection criterion include:</w:t>
      </w:r>
    </w:p>
    <w:p w14:paraId="30663B70" w14:textId="77777777" w:rsidR="007F2429" w:rsidRDefault="007F2429">
      <w:pPr>
        <w:spacing w:line="237" w:lineRule="auto"/>
        <w:sectPr w:rsidR="007F2429">
          <w:pgSz w:w="12240" w:h="15840"/>
          <w:pgMar w:top="1360" w:right="1460" w:bottom="960" w:left="1200" w:header="0" w:footer="776" w:gutter="0"/>
          <w:cols w:space="720"/>
        </w:sectPr>
      </w:pPr>
    </w:p>
    <w:p w14:paraId="30663B71" w14:textId="77777777" w:rsidR="007F2429" w:rsidRDefault="007F2429">
      <w:pPr>
        <w:pStyle w:val="BodyText"/>
        <w:spacing w:before="10"/>
        <w:rPr>
          <w:sz w:val="8"/>
        </w:rPr>
      </w:pPr>
    </w:p>
    <w:p w14:paraId="30663B72" w14:textId="77777777" w:rsidR="007F2429" w:rsidRDefault="00D927F8" w:rsidP="00D927F8">
      <w:pPr>
        <w:pStyle w:val="ListParagraph"/>
        <w:numPr>
          <w:ilvl w:val="2"/>
          <w:numId w:val="15"/>
        </w:numPr>
        <w:tabs>
          <w:tab w:val="left" w:pos="2039"/>
          <w:tab w:val="left" w:pos="2040"/>
        </w:tabs>
        <w:spacing w:before="100"/>
        <w:ind w:hanging="720"/>
        <w:rPr>
          <w:sz w:val="24"/>
        </w:rPr>
      </w:pPr>
      <w:r>
        <w:rPr>
          <w:sz w:val="24"/>
        </w:rPr>
        <w:t>Table 1 – Non-Grant Funds Projected to be</w:t>
      </w:r>
      <w:r>
        <w:rPr>
          <w:spacing w:val="-8"/>
          <w:sz w:val="24"/>
        </w:rPr>
        <w:t xml:space="preserve"> </w:t>
      </w:r>
      <w:r>
        <w:rPr>
          <w:sz w:val="24"/>
        </w:rPr>
        <w:t>Generated</w:t>
      </w:r>
    </w:p>
    <w:p w14:paraId="30663B73" w14:textId="77777777" w:rsidR="007F2429" w:rsidRDefault="00D927F8" w:rsidP="00D927F8">
      <w:pPr>
        <w:pStyle w:val="ListParagraph"/>
        <w:numPr>
          <w:ilvl w:val="2"/>
          <w:numId w:val="15"/>
        </w:numPr>
        <w:tabs>
          <w:tab w:val="left" w:pos="2039"/>
          <w:tab w:val="left" w:pos="2040"/>
        </w:tabs>
        <w:spacing w:before="11" w:line="235" w:lineRule="auto"/>
        <w:ind w:right="921" w:hanging="720"/>
        <w:rPr>
          <w:sz w:val="24"/>
        </w:rPr>
      </w:pPr>
      <w:r>
        <w:rPr>
          <w:sz w:val="24"/>
        </w:rPr>
        <w:t>Table 2 – Applicant Activity Table for the Most Recently</w:t>
      </w:r>
      <w:r>
        <w:rPr>
          <w:spacing w:val="-38"/>
          <w:sz w:val="24"/>
        </w:rPr>
        <w:t xml:space="preserve"> </w:t>
      </w:r>
      <w:r>
        <w:rPr>
          <w:sz w:val="24"/>
        </w:rPr>
        <w:t>Completed Fiscal</w:t>
      </w:r>
      <w:r>
        <w:rPr>
          <w:spacing w:val="-1"/>
          <w:sz w:val="24"/>
        </w:rPr>
        <w:t xml:space="preserve"> </w:t>
      </w:r>
      <w:r>
        <w:rPr>
          <w:sz w:val="24"/>
        </w:rPr>
        <w:t>Year</w:t>
      </w:r>
    </w:p>
    <w:p w14:paraId="30663B74" w14:textId="77777777" w:rsidR="007F2429" w:rsidRDefault="00D927F8" w:rsidP="00D927F8">
      <w:pPr>
        <w:pStyle w:val="ListParagraph"/>
        <w:numPr>
          <w:ilvl w:val="2"/>
          <w:numId w:val="15"/>
        </w:numPr>
        <w:tabs>
          <w:tab w:val="left" w:pos="2039"/>
          <w:tab w:val="left" w:pos="2040"/>
        </w:tabs>
        <w:spacing w:line="289" w:lineRule="exact"/>
        <w:ind w:hanging="720"/>
        <w:rPr>
          <w:sz w:val="24"/>
        </w:rPr>
      </w:pPr>
      <w:r>
        <w:rPr>
          <w:sz w:val="24"/>
        </w:rPr>
        <w:t>Table 4 – Risk Level of Charter Schools</w:t>
      </w:r>
      <w:r>
        <w:rPr>
          <w:spacing w:val="-5"/>
          <w:sz w:val="24"/>
        </w:rPr>
        <w:t xml:space="preserve"> </w:t>
      </w:r>
      <w:r>
        <w:rPr>
          <w:sz w:val="24"/>
        </w:rPr>
        <w:t>Served</w:t>
      </w:r>
    </w:p>
    <w:p w14:paraId="30663B75" w14:textId="77777777" w:rsidR="007F2429" w:rsidRDefault="00D927F8" w:rsidP="00D927F8">
      <w:pPr>
        <w:pStyle w:val="ListParagraph"/>
        <w:numPr>
          <w:ilvl w:val="2"/>
          <w:numId w:val="15"/>
        </w:numPr>
        <w:tabs>
          <w:tab w:val="left" w:pos="2039"/>
          <w:tab w:val="left" w:pos="2040"/>
        </w:tabs>
        <w:spacing w:line="293" w:lineRule="exact"/>
        <w:ind w:hanging="720"/>
        <w:rPr>
          <w:sz w:val="24"/>
        </w:rPr>
      </w:pPr>
      <w:r>
        <w:rPr>
          <w:sz w:val="24"/>
        </w:rPr>
        <w:t>Audited Financial</w:t>
      </w:r>
      <w:r>
        <w:rPr>
          <w:spacing w:val="-1"/>
          <w:sz w:val="24"/>
        </w:rPr>
        <w:t xml:space="preserve"> </w:t>
      </w:r>
      <w:r>
        <w:rPr>
          <w:sz w:val="24"/>
        </w:rPr>
        <w:t>Statements</w:t>
      </w:r>
    </w:p>
    <w:p w14:paraId="30663B76" w14:textId="77777777" w:rsidR="007F2429" w:rsidRDefault="00D927F8" w:rsidP="00D927F8">
      <w:pPr>
        <w:pStyle w:val="ListParagraph"/>
        <w:numPr>
          <w:ilvl w:val="2"/>
          <w:numId w:val="15"/>
        </w:numPr>
        <w:tabs>
          <w:tab w:val="left" w:pos="2039"/>
          <w:tab w:val="left" w:pos="2040"/>
        </w:tabs>
        <w:spacing w:line="293" w:lineRule="exact"/>
        <w:ind w:hanging="720"/>
        <w:rPr>
          <w:sz w:val="24"/>
        </w:rPr>
      </w:pPr>
      <w:r>
        <w:rPr>
          <w:sz w:val="24"/>
        </w:rPr>
        <w:t>Credit Rating</w:t>
      </w:r>
      <w:r>
        <w:rPr>
          <w:spacing w:val="-18"/>
          <w:sz w:val="24"/>
        </w:rPr>
        <w:t xml:space="preserve"> </w:t>
      </w:r>
      <w:r>
        <w:rPr>
          <w:sz w:val="24"/>
        </w:rPr>
        <w:t>Reports</w:t>
      </w:r>
    </w:p>
    <w:p w14:paraId="30663B77" w14:textId="77777777" w:rsidR="007F2429" w:rsidRDefault="00D927F8" w:rsidP="00D927F8">
      <w:pPr>
        <w:pStyle w:val="ListParagraph"/>
        <w:numPr>
          <w:ilvl w:val="2"/>
          <w:numId w:val="15"/>
        </w:numPr>
        <w:tabs>
          <w:tab w:val="left" w:pos="2039"/>
          <w:tab w:val="left" w:pos="2040"/>
        </w:tabs>
        <w:spacing w:before="1" w:line="293" w:lineRule="exact"/>
        <w:ind w:hanging="720"/>
        <w:rPr>
          <w:sz w:val="24"/>
        </w:rPr>
      </w:pPr>
      <w:r>
        <w:rPr>
          <w:sz w:val="24"/>
        </w:rPr>
        <w:t>Standards of</w:t>
      </w:r>
      <w:r>
        <w:rPr>
          <w:spacing w:val="-12"/>
          <w:sz w:val="24"/>
        </w:rPr>
        <w:t xml:space="preserve"> </w:t>
      </w:r>
      <w:r>
        <w:rPr>
          <w:sz w:val="24"/>
        </w:rPr>
        <w:t>Conduct</w:t>
      </w:r>
    </w:p>
    <w:p w14:paraId="30663B78" w14:textId="77777777" w:rsidR="007F2429" w:rsidRDefault="00D927F8" w:rsidP="00D927F8">
      <w:pPr>
        <w:pStyle w:val="ListParagraph"/>
        <w:numPr>
          <w:ilvl w:val="2"/>
          <w:numId w:val="15"/>
        </w:numPr>
        <w:tabs>
          <w:tab w:val="left" w:pos="2039"/>
          <w:tab w:val="left" w:pos="2040"/>
        </w:tabs>
        <w:spacing w:line="293" w:lineRule="exact"/>
        <w:ind w:hanging="720"/>
        <w:rPr>
          <w:sz w:val="24"/>
        </w:rPr>
      </w:pPr>
      <w:r>
        <w:rPr>
          <w:sz w:val="24"/>
        </w:rPr>
        <w:t>Non-profits: Articles of Incorporation and</w:t>
      </w:r>
      <w:r>
        <w:rPr>
          <w:spacing w:val="9"/>
          <w:sz w:val="24"/>
        </w:rPr>
        <w:t xml:space="preserve"> </w:t>
      </w:r>
      <w:r>
        <w:rPr>
          <w:sz w:val="24"/>
        </w:rPr>
        <w:t>By-Laws</w:t>
      </w:r>
    </w:p>
    <w:p w14:paraId="30663B79" w14:textId="77777777" w:rsidR="007F2429" w:rsidRDefault="00D927F8" w:rsidP="00D927F8">
      <w:pPr>
        <w:pStyle w:val="ListParagraph"/>
        <w:numPr>
          <w:ilvl w:val="2"/>
          <w:numId w:val="15"/>
        </w:numPr>
        <w:tabs>
          <w:tab w:val="left" w:pos="2039"/>
          <w:tab w:val="left" w:pos="2040"/>
        </w:tabs>
        <w:spacing w:line="293" w:lineRule="exact"/>
        <w:ind w:hanging="720"/>
        <w:rPr>
          <w:sz w:val="24"/>
        </w:rPr>
      </w:pPr>
      <w:r>
        <w:rPr>
          <w:sz w:val="24"/>
        </w:rPr>
        <w:t>Non-profits: IRS Form</w:t>
      </w:r>
      <w:r>
        <w:rPr>
          <w:spacing w:val="9"/>
          <w:sz w:val="24"/>
        </w:rPr>
        <w:t xml:space="preserve"> </w:t>
      </w:r>
      <w:r>
        <w:rPr>
          <w:sz w:val="24"/>
        </w:rPr>
        <w:t>990</w:t>
      </w:r>
    </w:p>
    <w:p w14:paraId="30663B7A" w14:textId="77777777" w:rsidR="007F2429" w:rsidRDefault="00D927F8" w:rsidP="00D927F8">
      <w:pPr>
        <w:pStyle w:val="ListParagraph"/>
        <w:numPr>
          <w:ilvl w:val="2"/>
          <w:numId w:val="15"/>
        </w:numPr>
        <w:tabs>
          <w:tab w:val="left" w:pos="2039"/>
          <w:tab w:val="left" w:pos="2040"/>
        </w:tabs>
        <w:spacing w:line="293" w:lineRule="exact"/>
        <w:ind w:hanging="720"/>
        <w:rPr>
          <w:sz w:val="24"/>
        </w:rPr>
      </w:pPr>
      <w:r>
        <w:rPr>
          <w:sz w:val="24"/>
        </w:rPr>
        <w:t>Public entities: Enabling Statutes and Other Relevant</w:t>
      </w:r>
      <w:r>
        <w:rPr>
          <w:spacing w:val="-15"/>
          <w:sz w:val="24"/>
        </w:rPr>
        <w:t xml:space="preserve"> </w:t>
      </w:r>
      <w:r>
        <w:rPr>
          <w:sz w:val="24"/>
        </w:rPr>
        <w:t>Legislation</w:t>
      </w:r>
    </w:p>
    <w:p w14:paraId="30663B7B" w14:textId="77777777" w:rsidR="007F2429" w:rsidRDefault="00D927F8" w:rsidP="00D927F8">
      <w:pPr>
        <w:pStyle w:val="ListParagraph"/>
        <w:numPr>
          <w:ilvl w:val="2"/>
          <w:numId w:val="15"/>
        </w:numPr>
        <w:tabs>
          <w:tab w:val="left" w:pos="2039"/>
          <w:tab w:val="left" w:pos="2040"/>
        </w:tabs>
        <w:spacing w:line="293" w:lineRule="exact"/>
        <w:ind w:hanging="720"/>
        <w:rPr>
          <w:sz w:val="24"/>
        </w:rPr>
      </w:pPr>
      <w:r>
        <w:rPr>
          <w:sz w:val="24"/>
        </w:rPr>
        <w:t>Letters of commitment from financial</w:t>
      </w:r>
      <w:r>
        <w:rPr>
          <w:spacing w:val="-6"/>
          <w:sz w:val="24"/>
        </w:rPr>
        <w:t xml:space="preserve"> </w:t>
      </w:r>
      <w:r>
        <w:rPr>
          <w:sz w:val="24"/>
        </w:rPr>
        <w:t>partners</w:t>
      </w:r>
    </w:p>
    <w:p w14:paraId="30663B7C" w14:textId="77777777" w:rsidR="007F2429" w:rsidRDefault="00D927F8" w:rsidP="00D927F8">
      <w:pPr>
        <w:pStyle w:val="ListParagraph"/>
        <w:numPr>
          <w:ilvl w:val="2"/>
          <w:numId w:val="15"/>
        </w:numPr>
        <w:tabs>
          <w:tab w:val="left" w:pos="2039"/>
          <w:tab w:val="left" w:pos="2040"/>
        </w:tabs>
        <w:spacing w:before="6"/>
        <w:ind w:right="479" w:hanging="720"/>
        <w:rPr>
          <w:sz w:val="24"/>
        </w:rPr>
      </w:pPr>
      <w:r>
        <w:rPr>
          <w:sz w:val="24"/>
        </w:rPr>
        <w:t>Previous grantees (both Credit Enhancement for Charter School</w:t>
      </w:r>
      <w:r>
        <w:rPr>
          <w:spacing w:val="-38"/>
          <w:sz w:val="24"/>
        </w:rPr>
        <w:t xml:space="preserve"> </w:t>
      </w:r>
      <w:r>
        <w:rPr>
          <w:sz w:val="24"/>
        </w:rPr>
        <w:t>Facilities Program and Charter School Facility Financing Demonstration Grant Program Grantees): the most recent annual performance report (if the grant has not been in place long enough to have an annual performance report, the most recent half-year</w:t>
      </w:r>
      <w:r>
        <w:rPr>
          <w:spacing w:val="-3"/>
          <w:sz w:val="24"/>
        </w:rPr>
        <w:t xml:space="preserve"> </w:t>
      </w:r>
      <w:r>
        <w:rPr>
          <w:sz w:val="24"/>
        </w:rPr>
        <w:t>report)</w:t>
      </w:r>
    </w:p>
    <w:p w14:paraId="30663B7D" w14:textId="77777777" w:rsidR="007F2429" w:rsidRDefault="00D927F8" w:rsidP="00D927F8">
      <w:pPr>
        <w:pStyle w:val="ListParagraph"/>
        <w:numPr>
          <w:ilvl w:val="2"/>
          <w:numId w:val="15"/>
        </w:numPr>
        <w:tabs>
          <w:tab w:val="left" w:pos="2039"/>
          <w:tab w:val="left" w:pos="2040"/>
        </w:tabs>
        <w:spacing w:before="4" w:line="237" w:lineRule="auto"/>
        <w:ind w:right="376" w:hanging="720"/>
        <w:rPr>
          <w:sz w:val="24"/>
        </w:rPr>
      </w:pPr>
      <w:r>
        <w:rPr>
          <w:sz w:val="24"/>
        </w:rPr>
        <w:t>Applicable experience financing charter schools (if any), including the number of schools served, the total amount of financing provided, the</w:t>
      </w:r>
      <w:r>
        <w:rPr>
          <w:spacing w:val="-29"/>
          <w:sz w:val="24"/>
        </w:rPr>
        <w:t xml:space="preserve"> </w:t>
      </w:r>
      <w:r>
        <w:rPr>
          <w:sz w:val="24"/>
        </w:rPr>
        <w:t>total amount of financing credit</w:t>
      </w:r>
      <w:r>
        <w:rPr>
          <w:spacing w:val="-10"/>
          <w:sz w:val="24"/>
        </w:rPr>
        <w:t xml:space="preserve"> </w:t>
      </w:r>
      <w:r>
        <w:rPr>
          <w:sz w:val="24"/>
        </w:rPr>
        <w:t>enhanced</w:t>
      </w:r>
    </w:p>
    <w:p w14:paraId="30663B7E" w14:textId="77777777" w:rsidR="007F2429" w:rsidRDefault="00D927F8" w:rsidP="00D927F8">
      <w:pPr>
        <w:pStyle w:val="ListParagraph"/>
        <w:numPr>
          <w:ilvl w:val="2"/>
          <w:numId w:val="15"/>
        </w:numPr>
        <w:tabs>
          <w:tab w:val="left" w:pos="2039"/>
          <w:tab w:val="left" w:pos="2040"/>
        </w:tabs>
        <w:spacing w:before="3" w:line="237" w:lineRule="auto"/>
        <w:ind w:right="846" w:hanging="720"/>
        <w:rPr>
          <w:sz w:val="24"/>
        </w:rPr>
      </w:pPr>
      <w:r>
        <w:rPr>
          <w:sz w:val="24"/>
        </w:rPr>
        <w:t>A description of how the applicant intends to meet any administrative costs in excess of one-quarter of one</w:t>
      </w:r>
      <w:r>
        <w:rPr>
          <w:spacing w:val="-10"/>
          <w:sz w:val="24"/>
        </w:rPr>
        <w:t xml:space="preserve"> </w:t>
      </w:r>
      <w:r>
        <w:rPr>
          <w:sz w:val="24"/>
        </w:rPr>
        <w:t>percent</w:t>
      </w:r>
    </w:p>
    <w:p w14:paraId="30663B7F" w14:textId="77777777" w:rsidR="007F2429" w:rsidRDefault="007F2429">
      <w:pPr>
        <w:pStyle w:val="BodyText"/>
        <w:spacing w:before="9"/>
        <w:rPr>
          <w:sz w:val="23"/>
        </w:rPr>
      </w:pPr>
    </w:p>
    <w:p w14:paraId="30663B80" w14:textId="77777777" w:rsidR="007F2429" w:rsidRDefault="00D927F8">
      <w:pPr>
        <w:pStyle w:val="BodyText"/>
        <w:ind w:left="1320" w:right="1348"/>
      </w:pPr>
      <w:r>
        <w:t>Factors that will be considered in assessing the applicant’s business and organizational capacity include:</w:t>
      </w:r>
    </w:p>
    <w:p w14:paraId="30663B81" w14:textId="77777777" w:rsidR="007F2429" w:rsidRDefault="007F2429">
      <w:pPr>
        <w:pStyle w:val="BodyText"/>
      </w:pPr>
    </w:p>
    <w:p w14:paraId="30663B82" w14:textId="77777777" w:rsidR="007F2429" w:rsidRDefault="00D927F8" w:rsidP="00D927F8">
      <w:pPr>
        <w:pStyle w:val="ListParagraph"/>
        <w:numPr>
          <w:ilvl w:val="0"/>
          <w:numId w:val="12"/>
        </w:numPr>
        <w:tabs>
          <w:tab w:val="left" w:pos="1679"/>
          <w:tab w:val="left" w:pos="1680"/>
        </w:tabs>
        <w:ind w:right="793"/>
        <w:rPr>
          <w:sz w:val="24"/>
        </w:rPr>
      </w:pPr>
      <w:r>
        <w:rPr>
          <w:sz w:val="24"/>
        </w:rPr>
        <w:t>The amount and quality of experience of the applicant in carrying out the activities it proposes to undertake in its application, such as enhancing the credit on debt issuances, guaranteeing leases, and facilitating</w:t>
      </w:r>
      <w:r>
        <w:rPr>
          <w:spacing w:val="-23"/>
          <w:sz w:val="24"/>
        </w:rPr>
        <w:t xml:space="preserve"> </w:t>
      </w:r>
      <w:r>
        <w:rPr>
          <w:sz w:val="24"/>
        </w:rPr>
        <w:t>financing;</w:t>
      </w:r>
    </w:p>
    <w:p w14:paraId="30663B83" w14:textId="77777777" w:rsidR="007F2429" w:rsidRDefault="007F2429">
      <w:pPr>
        <w:pStyle w:val="BodyText"/>
      </w:pPr>
    </w:p>
    <w:p w14:paraId="30663B84" w14:textId="77777777" w:rsidR="007F2429" w:rsidRDefault="00D927F8" w:rsidP="00D927F8">
      <w:pPr>
        <w:pStyle w:val="ListParagraph"/>
        <w:numPr>
          <w:ilvl w:val="0"/>
          <w:numId w:val="12"/>
        </w:numPr>
        <w:tabs>
          <w:tab w:val="left" w:pos="1679"/>
          <w:tab w:val="left" w:pos="1680"/>
        </w:tabs>
        <w:rPr>
          <w:sz w:val="24"/>
        </w:rPr>
      </w:pPr>
      <w:r>
        <w:rPr>
          <w:sz w:val="24"/>
        </w:rPr>
        <w:t>The applicant’s financial</w:t>
      </w:r>
      <w:r>
        <w:rPr>
          <w:spacing w:val="5"/>
          <w:sz w:val="24"/>
        </w:rPr>
        <w:t xml:space="preserve"> </w:t>
      </w:r>
      <w:r>
        <w:rPr>
          <w:sz w:val="24"/>
        </w:rPr>
        <w:t>stability;</w:t>
      </w:r>
    </w:p>
    <w:p w14:paraId="30663B85" w14:textId="77777777" w:rsidR="007F2429" w:rsidRDefault="007F2429">
      <w:pPr>
        <w:pStyle w:val="BodyText"/>
      </w:pPr>
    </w:p>
    <w:p w14:paraId="30663B86" w14:textId="77777777" w:rsidR="007F2429" w:rsidRDefault="00D927F8" w:rsidP="00D927F8">
      <w:pPr>
        <w:pStyle w:val="ListParagraph"/>
        <w:numPr>
          <w:ilvl w:val="0"/>
          <w:numId w:val="12"/>
        </w:numPr>
        <w:tabs>
          <w:tab w:val="left" w:pos="1679"/>
          <w:tab w:val="left" w:pos="1680"/>
        </w:tabs>
        <w:ind w:right="899"/>
        <w:rPr>
          <w:sz w:val="24"/>
        </w:rPr>
      </w:pPr>
      <w:r>
        <w:rPr>
          <w:sz w:val="24"/>
        </w:rPr>
        <w:t>The ability of the applicant to protect against unwarranted risk in its loan underwriting, portfolio monitoring, and financial</w:t>
      </w:r>
      <w:r>
        <w:rPr>
          <w:spacing w:val="-5"/>
          <w:sz w:val="24"/>
        </w:rPr>
        <w:t xml:space="preserve"> </w:t>
      </w:r>
      <w:r>
        <w:rPr>
          <w:sz w:val="24"/>
        </w:rPr>
        <w:t>management;</w:t>
      </w:r>
    </w:p>
    <w:p w14:paraId="30663B87" w14:textId="77777777" w:rsidR="007F2429" w:rsidRDefault="007F2429">
      <w:pPr>
        <w:pStyle w:val="BodyText"/>
      </w:pPr>
    </w:p>
    <w:p w14:paraId="30663B88" w14:textId="77777777" w:rsidR="007F2429" w:rsidRDefault="00D927F8" w:rsidP="00D927F8">
      <w:pPr>
        <w:pStyle w:val="ListParagraph"/>
        <w:numPr>
          <w:ilvl w:val="0"/>
          <w:numId w:val="12"/>
        </w:numPr>
        <w:tabs>
          <w:tab w:val="left" w:pos="1679"/>
          <w:tab w:val="left" w:pos="1680"/>
        </w:tabs>
        <w:ind w:right="469"/>
        <w:rPr>
          <w:sz w:val="24"/>
        </w:rPr>
      </w:pPr>
      <w:r>
        <w:rPr>
          <w:sz w:val="24"/>
        </w:rPr>
        <w:t>The applicant’s expertise in education to evaluate the likelihood of success</w:t>
      </w:r>
      <w:r>
        <w:rPr>
          <w:spacing w:val="-29"/>
          <w:sz w:val="24"/>
        </w:rPr>
        <w:t xml:space="preserve"> </w:t>
      </w:r>
      <w:r>
        <w:rPr>
          <w:sz w:val="24"/>
        </w:rPr>
        <w:t>of a charter</w:t>
      </w:r>
      <w:r>
        <w:rPr>
          <w:spacing w:val="-6"/>
          <w:sz w:val="24"/>
        </w:rPr>
        <w:t xml:space="preserve"> </w:t>
      </w:r>
      <w:r>
        <w:rPr>
          <w:sz w:val="24"/>
        </w:rPr>
        <w:t>school;</w:t>
      </w:r>
    </w:p>
    <w:p w14:paraId="30663B89" w14:textId="77777777" w:rsidR="007F2429" w:rsidRDefault="007F2429">
      <w:pPr>
        <w:pStyle w:val="BodyText"/>
      </w:pPr>
    </w:p>
    <w:p w14:paraId="30663B8A" w14:textId="77777777" w:rsidR="007F2429" w:rsidRDefault="00D927F8" w:rsidP="00D927F8">
      <w:pPr>
        <w:pStyle w:val="ListParagraph"/>
        <w:numPr>
          <w:ilvl w:val="0"/>
          <w:numId w:val="12"/>
        </w:numPr>
        <w:tabs>
          <w:tab w:val="left" w:pos="1680"/>
        </w:tabs>
        <w:ind w:right="445"/>
        <w:jc w:val="both"/>
        <w:rPr>
          <w:sz w:val="24"/>
        </w:rPr>
      </w:pPr>
      <w:r>
        <w:rPr>
          <w:sz w:val="24"/>
        </w:rPr>
        <w:t>The ability of the applicant to prevent conflicts of interest, including conflicts of interest by employees and members of the board of directors in a decision- making</w:t>
      </w:r>
      <w:r>
        <w:rPr>
          <w:spacing w:val="-6"/>
          <w:sz w:val="24"/>
        </w:rPr>
        <w:t xml:space="preserve"> </w:t>
      </w:r>
      <w:r>
        <w:rPr>
          <w:sz w:val="24"/>
        </w:rPr>
        <w:t>role;</w:t>
      </w:r>
    </w:p>
    <w:p w14:paraId="30663B8B" w14:textId="77777777" w:rsidR="007F2429" w:rsidRDefault="007F2429">
      <w:pPr>
        <w:pStyle w:val="BodyText"/>
      </w:pPr>
    </w:p>
    <w:p w14:paraId="30663B8C" w14:textId="77777777" w:rsidR="007F2429" w:rsidRDefault="00D927F8" w:rsidP="00D927F8">
      <w:pPr>
        <w:pStyle w:val="ListParagraph"/>
        <w:numPr>
          <w:ilvl w:val="0"/>
          <w:numId w:val="12"/>
        </w:numPr>
        <w:tabs>
          <w:tab w:val="left" w:pos="1679"/>
          <w:tab w:val="left" w:pos="1680"/>
        </w:tabs>
        <w:ind w:right="459"/>
        <w:rPr>
          <w:sz w:val="24"/>
        </w:rPr>
      </w:pPr>
      <w:r>
        <w:rPr>
          <w:sz w:val="24"/>
        </w:rPr>
        <w:t>If the applicant has co-applicants (consortium members), partners or other grant project participants, the specific resources to be contributed by each co- applicant (consortium member), partner, or other grant project participant to the implementation and success of the grant</w:t>
      </w:r>
      <w:r>
        <w:rPr>
          <w:spacing w:val="-5"/>
          <w:sz w:val="24"/>
        </w:rPr>
        <w:t xml:space="preserve"> </w:t>
      </w:r>
      <w:r>
        <w:rPr>
          <w:sz w:val="24"/>
        </w:rPr>
        <w:t>project;</w:t>
      </w:r>
    </w:p>
    <w:p w14:paraId="30663B8D" w14:textId="77777777" w:rsidR="007F2429" w:rsidRDefault="007F2429">
      <w:pPr>
        <w:rPr>
          <w:sz w:val="24"/>
        </w:rPr>
        <w:sectPr w:rsidR="007F2429">
          <w:pgSz w:w="12240" w:h="15840"/>
          <w:pgMar w:top="1500" w:right="1460" w:bottom="960" w:left="1200" w:header="0" w:footer="776" w:gutter="0"/>
          <w:cols w:space="720"/>
        </w:sectPr>
      </w:pPr>
    </w:p>
    <w:p w14:paraId="30663B8E" w14:textId="77777777" w:rsidR="007F2429" w:rsidRDefault="007F2429">
      <w:pPr>
        <w:pStyle w:val="BodyText"/>
        <w:rPr>
          <w:sz w:val="10"/>
        </w:rPr>
      </w:pPr>
    </w:p>
    <w:p w14:paraId="30663B8F" w14:textId="77777777" w:rsidR="007F2429" w:rsidRDefault="00D927F8" w:rsidP="00D927F8">
      <w:pPr>
        <w:pStyle w:val="ListParagraph"/>
        <w:numPr>
          <w:ilvl w:val="0"/>
          <w:numId w:val="12"/>
        </w:numPr>
        <w:tabs>
          <w:tab w:val="left" w:pos="1680"/>
        </w:tabs>
        <w:spacing w:before="90"/>
        <w:ind w:right="411"/>
        <w:jc w:val="both"/>
        <w:rPr>
          <w:sz w:val="24"/>
        </w:rPr>
      </w:pPr>
      <w:r>
        <w:rPr>
          <w:sz w:val="24"/>
        </w:rPr>
        <w:t>For State governmental entities, the extent to which steps have been or will</w:t>
      </w:r>
      <w:r>
        <w:rPr>
          <w:spacing w:val="-35"/>
          <w:sz w:val="24"/>
        </w:rPr>
        <w:t xml:space="preserve"> </w:t>
      </w:r>
      <w:r>
        <w:rPr>
          <w:sz w:val="24"/>
        </w:rPr>
        <w:t>be taken to ensure charter schools within the State receive the funding needed to obtain adequate facilities; and</w:t>
      </w:r>
    </w:p>
    <w:p w14:paraId="30663B90" w14:textId="77777777" w:rsidR="007F2429" w:rsidRDefault="007F2429">
      <w:pPr>
        <w:pStyle w:val="BodyText"/>
        <w:spacing w:before="3"/>
      </w:pPr>
    </w:p>
    <w:p w14:paraId="30663B91" w14:textId="77777777" w:rsidR="007F2429" w:rsidRDefault="00D927F8" w:rsidP="00D927F8">
      <w:pPr>
        <w:pStyle w:val="ListParagraph"/>
        <w:numPr>
          <w:ilvl w:val="0"/>
          <w:numId w:val="12"/>
        </w:numPr>
        <w:tabs>
          <w:tab w:val="left" w:pos="1679"/>
          <w:tab w:val="left" w:pos="1680"/>
        </w:tabs>
        <w:ind w:right="1033"/>
        <w:rPr>
          <w:sz w:val="24"/>
        </w:rPr>
      </w:pPr>
      <w:r>
        <w:rPr>
          <w:sz w:val="24"/>
        </w:rPr>
        <w:t>For previous grantees under the charter school facilities programs, their performance in implementing these</w:t>
      </w:r>
      <w:r>
        <w:rPr>
          <w:spacing w:val="-9"/>
          <w:sz w:val="24"/>
        </w:rPr>
        <w:t xml:space="preserve"> </w:t>
      </w:r>
      <w:r>
        <w:rPr>
          <w:sz w:val="24"/>
        </w:rPr>
        <w:t>grants.</w:t>
      </w:r>
    </w:p>
    <w:p w14:paraId="30663B92" w14:textId="77777777" w:rsidR="007F2429" w:rsidRDefault="007F2429">
      <w:pPr>
        <w:pStyle w:val="BodyText"/>
        <w:spacing w:before="5"/>
        <w:rPr>
          <w:sz w:val="28"/>
        </w:rPr>
      </w:pPr>
    </w:p>
    <w:p w14:paraId="30663B93" w14:textId="77777777" w:rsidR="007F2429" w:rsidRDefault="00D927F8">
      <w:pPr>
        <w:spacing w:before="1"/>
        <w:ind w:left="1320"/>
        <w:rPr>
          <w:sz w:val="2"/>
        </w:rPr>
      </w:pPr>
      <w:r>
        <w:rPr>
          <w:w w:val="80"/>
          <w:sz w:val="2"/>
        </w:rPr>
        <w:t>-</w:t>
      </w:r>
    </w:p>
    <w:p w14:paraId="30663B94" w14:textId="77777777" w:rsidR="007F2429" w:rsidRDefault="007F2429">
      <w:pPr>
        <w:pStyle w:val="BodyText"/>
        <w:rPr>
          <w:sz w:val="2"/>
        </w:rPr>
      </w:pPr>
    </w:p>
    <w:p w14:paraId="30663B95" w14:textId="77777777" w:rsidR="007F2429" w:rsidRDefault="00D927F8">
      <w:pPr>
        <w:spacing w:line="20" w:lineRule="exact"/>
        <w:ind w:left="1320"/>
        <w:rPr>
          <w:sz w:val="2"/>
        </w:rPr>
      </w:pPr>
      <w:r>
        <w:rPr>
          <w:w w:val="80"/>
          <w:sz w:val="2"/>
        </w:rPr>
        <w:t>-</w:t>
      </w:r>
    </w:p>
    <w:p w14:paraId="30663B96" w14:textId="77777777" w:rsidR="007F2429" w:rsidRDefault="00D927F8" w:rsidP="00D927F8">
      <w:pPr>
        <w:pStyle w:val="ListParagraph"/>
        <w:numPr>
          <w:ilvl w:val="1"/>
          <w:numId w:val="15"/>
        </w:numPr>
        <w:tabs>
          <w:tab w:val="left" w:pos="1320"/>
        </w:tabs>
        <w:spacing w:line="273" w:lineRule="exact"/>
        <w:rPr>
          <w:sz w:val="24"/>
        </w:rPr>
      </w:pPr>
      <w:r>
        <w:rPr>
          <w:sz w:val="24"/>
        </w:rPr>
        <w:t>The grant project team (15</w:t>
      </w:r>
      <w:r>
        <w:rPr>
          <w:spacing w:val="-5"/>
          <w:sz w:val="24"/>
        </w:rPr>
        <w:t xml:space="preserve"> </w:t>
      </w:r>
      <w:r>
        <w:rPr>
          <w:sz w:val="24"/>
        </w:rPr>
        <w:t>points).</w:t>
      </w:r>
    </w:p>
    <w:p w14:paraId="30663B97" w14:textId="77777777" w:rsidR="007F2429" w:rsidRDefault="007F2429">
      <w:pPr>
        <w:pStyle w:val="BodyText"/>
        <w:spacing w:before="8"/>
        <w:rPr>
          <w:sz w:val="23"/>
        </w:rPr>
      </w:pPr>
    </w:p>
    <w:p w14:paraId="30663B98" w14:textId="77777777" w:rsidR="007F2429" w:rsidRDefault="00D927F8">
      <w:pPr>
        <w:pStyle w:val="BodyText"/>
        <w:ind w:left="1320" w:right="436"/>
        <w:jc w:val="both"/>
      </w:pPr>
      <w:r>
        <w:t>This criterion focuses on the relevant training and experience of key grant project personnel, consultants, subcontractors, and, for nonprofits, members of the board of directors holding key positions.</w:t>
      </w:r>
    </w:p>
    <w:p w14:paraId="30663B99" w14:textId="77777777" w:rsidR="007F2429" w:rsidRDefault="007F2429">
      <w:pPr>
        <w:pStyle w:val="BodyText"/>
      </w:pPr>
    </w:p>
    <w:p w14:paraId="30663B9A" w14:textId="77777777" w:rsidR="007F2429" w:rsidRDefault="00D927F8">
      <w:pPr>
        <w:pStyle w:val="BodyText"/>
        <w:ind w:left="1320" w:right="329"/>
      </w:pPr>
      <w:r>
        <w:t>Successful applicants will plan to use the services of individuals with substantial experience and expertise in facilities financing, charter schools, and other appropriate areas. They will provide the information requested in the Application Content Requirements section of this package. This information will include, among other things, a description of current job responsibilities, the educational background, and the experience and skills of each member of the grant project team as described in current resumes or detailed biographical statements. The applicant should describe its staffing plan for the project, including a description of the assignments by activity or service and the match between the proposed staff and the skills necessary to execute the specific proposal.</w:t>
      </w:r>
    </w:p>
    <w:p w14:paraId="30663B9B" w14:textId="77777777" w:rsidR="007F2429" w:rsidRDefault="007F2429">
      <w:pPr>
        <w:pStyle w:val="BodyText"/>
        <w:spacing w:before="1"/>
      </w:pPr>
    </w:p>
    <w:p w14:paraId="30663B9C" w14:textId="77777777" w:rsidR="007F2429" w:rsidRDefault="00D927F8">
      <w:pPr>
        <w:pStyle w:val="BodyText"/>
        <w:ind w:left="1319"/>
      </w:pPr>
      <w:r>
        <w:t>Factors used to assess the grant project team include:</w:t>
      </w:r>
    </w:p>
    <w:p w14:paraId="30663B9D" w14:textId="77777777" w:rsidR="007F2429" w:rsidRDefault="007F2429">
      <w:pPr>
        <w:pStyle w:val="BodyText"/>
      </w:pPr>
    </w:p>
    <w:p w14:paraId="30663B9E" w14:textId="77777777" w:rsidR="007F2429" w:rsidRDefault="00D927F8" w:rsidP="00D927F8">
      <w:pPr>
        <w:pStyle w:val="ListParagraph"/>
        <w:numPr>
          <w:ilvl w:val="0"/>
          <w:numId w:val="11"/>
        </w:numPr>
        <w:tabs>
          <w:tab w:val="left" w:pos="1680"/>
        </w:tabs>
        <w:ind w:left="1679" w:right="585"/>
        <w:jc w:val="both"/>
        <w:rPr>
          <w:sz w:val="24"/>
        </w:rPr>
      </w:pPr>
      <w:r>
        <w:rPr>
          <w:sz w:val="24"/>
        </w:rPr>
        <w:t>The qualifications, including relevant training and experience, of the project manager and other members of the grant project team, including consultants or subcontractors;</w:t>
      </w:r>
      <w:r>
        <w:rPr>
          <w:spacing w:val="-4"/>
          <w:sz w:val="24"/>
        </w:rPr>
        <w:t xml:space="preserve"> </w:t>
      </w:r>
      <w:r>
        <w:rPr>
          <w:sz w:val="24"/>
        </w:rPr>
        <w:t>and</w:t>
      </w:r>
    </w:p>
    <w:p w14:paraId="30663B9F" w14:textId="77777777" w:rsidR="007F2429" w:rsidRDefault="00D927F8" w:rsidP="00D927F8">
      <w:pPr>
        <w:pStyle w:val="ListParagraph"/>
        <w:numPr>
          <w:ilvl w:val="0"/>
          <w:numId w:val="11"/>
        </w:numPr>
        <w:tabs>
          <w:tab w:val="left" w:pos="1680"/>
        </w:tabs>
        <w:jc w:val="both"/>
        <w:rPr>
          <w:sz w:val="24"/>
        </w:rPr>
      </w:pPr>
      <w:r>
        <w:rPr>
          <w:sz w:val="24"/>
        </w:rPr>
        <w:t>The staffing plan for the grant</w:t>
      </w:r>
      <w:r>
        <w:rPr>
          <w:spacing w:val="-10"/>
          <w:sz w:val="24"/>
        </w:rPr>
        <w:t xml:space="preserve"> </w:t>
      </w:r>
      <w:r>
        <w:rPr>
          <w:sz w:val="24"/>
        </w:rPr>
        <w:t>project.</w:t>
      </w:r>
    </w:p>
    <w:p w14:paraId="30663BA0" w14:textId="77777777" w:rsidR="007F2429" w:rsidRDefault="007F2429">
      <w:pPr>
        <w:jc w:val="both"/>
        <w:rPr>
          <w:sz w:val="24"/>
        </w:rPr>
        <w:sectPr w:rsidR="007F2429">
          <w:pgSz w:w="12240" w:h="15840"/>
          <w:pgMar w:top="1500" w:right="1460" w:bottom="960" w:left="1200" w:header="0" w:footer="776" w:gutter="0"/>
          <w:cols w:space="720"/>
        </w:sectPr>
      </w:pPr>
    </w:p>
    <w:p w14:paraId="30663BA1" w14:textId="77777777" w:rsidR="007F2429" w:rsidRDefault="00D927F8">
      <w:pPr>
        <w:pStyle w:val="Heading2"/>
        <w:ind w:left="763"/>
      </w:pPr>
      <w:bookmarkStart w:id="11" w:name="Application_Content_Requirements"/>
      <w:bookmarkEnd w:id="11"/>
      <w:r>
        <w:t>Application Content Requirements</w:t>
      </w:r>
    </w:p>
    <w:p w14:paraId="30663BA2" w14:textId="77777777" w:rsidR="007F2429" w:rsidRDefault="00D927F8">
      <w:pPr>
        <w:pStyle w:val="BodyText"/>
        <w:spacing w:before="268"/>
        <w:ind w:left="600" w:right="362"/>
      </w:pPr>
      <w:r>
        <w:t>Each Credit Enhancement for Charter School Facilities Program application must include the following specific program elements:</w:t>
      </w:r>
    </w:p>
    <w:p w14:paraId="30663BA3" w14:textId="77777777" w:rsidR="007F2429" w:rsidRDefault="007F2429">
      <w:pPr>
        <w:pStyle w:val="BodyText"/>
        <w:spacing w:before="5"/>
      </w:pPr>
    </w:p>
    <w:p w14:paraId="30663BA4" w14:textId="77777777" w:rsidR="007F2429" w:rsidRDefault="00D927F8" w:rsidP="00D927F8">
      <w:pPr>
        <w:pStyle w:val="Heading4"/>
        <w:numPr>
          <w:ilvl w:val="0"/>
          <w:numId w:val="10"/>
        </w:numPr>
        <w:tabs>
          <w:tab w:val="left" w:pos="1320"/>
        </w:tabs>
        <w:ind w:right="471"/>
      </w:pPr>
      <w:bookmarkStart w:id="12" w:name="(1)_A_statement_identifying_the_activiti"/>
      <w:bookmarkEnd w:id="12"/>
      <w:r>
        <w:t>A statement identifying the activities proposed to be undertaken with grant funds (the “grant project”) and the timeline for the activities, including how the applicant will determine which charter schools will receive assistance, how much and what types of assistance these schools will receive, the type of schools to be served, and what procedures the applicant will use for documenting grant project procedures and</w:t>
      </w:r>
      <w:r>
        <w:rPr>
          <w:spacing w:val="-9"/>
        </w:rPr>
        <w:t xml:space="preserve"> </w:t>
      </w:r>
      <w:r>
        <w:t>results.</w:t>
      </w:r>
    </w:p>
    <w:p w14:paraId="30663BA5" w14:textId="77777777" w:rsidR="007F2429" w:rsidRDefault="007F2429">
      <w:pPr>
        <w:pStyle w:val="BodyText"/>
        <w:rPr>
          <w:b/>
        </w:rPr>
      </w:pPr>
    </w:p>
    <w:p w14:paraId="30663BA6" w14:textId="77777777" w:rsidR="007F2429" w:rsidRDefault="00D927F8" w:rsidP="00D927F8">
      <w:pPr>
        <w:pStyle w:val="ListParagraph"/>
        <w:numPr>
          <w:ilvl w:val="0"/>
          <w:numId w:val="10"/>
        </w:numPr>
        <w:tabs>
          <w:tab w:val="left" w:pos="1320"/>
        </w:tabs>
        <w:ind w:right="1040"/>
        <w:rPr>
          <w:b/>
          <w:sz w:val="24"/>
        </w:rPr>
      </w:pPr>
      <w:r>
        <w:rPr>
          <w:b/>
          <w:sz w:val="24"/>
        </w:rPr>
        <w:t>A description of the involvement of charter schools in the application's development and design of the proposed grant</w:t>
      </w:r>
      <w:r>
        <w:rPr>
          <w:b/>
          <w:spacing w:val="-18"/>
          <w:sz w:val="24"/>
        </w:rPr>
        <w:t xml:space="preserve"> </w:t>
      </w:r>
      <w:r>
        <w:rPr>
          <w:b/>
          <w:sz w:val="24"/>
        </w:rPr>
        <w:t>project.</w:t>
      </w:r>
    </w:p>
    <w:p w14:paraId="30663BA7" w14:textId="77777777" w:rsidR="007F2429" w:rsidRDefault="007F2429">
      <w:pPr>
        <w:pStyle w:val="BodyText"/>
        <w:rPr>
          <w:b/>
        </w:rPr>
      </w:pPr>
    </w:p>
    <w:p w14:paraId="30663BA8" w14:textId="77777777" w:rsidR="007F2429" w:rsidRDefault="00D927F8" w:rsidP="00D927F8">
      <w:pPr>
        <w:pStyle w:val="ListParagraph"/>
        <w:numPr>
          <w:ilvl w:val="0"/>
          <w:numId w:val="10"/>
        </w:numPr>
        <w:tabs>
          <w:tab w:val="left" w:pos="1320"/>
        </w:tabs>
        <w:ind w:right="681"/>
        <w:rPr>
          <w:b/>
          <w:sz w:val="24"/>
        </w:rPr>
      </w:pPr>
      <w:r>
        <w:rPr>
          <w:b/>
          <w:sz w:val="24"/>
        </w:rPr>
        <w:t>A description of the applicant’s expertise in capital markets financing and organizational capacity to implement the proposed grant project successfully. (Consortium applicants must list information for each of the participating</w:t>
      </w:r>
      <w:r>
        <w:rPr>
          <w:b/>
          <w:spacing w:val="-2"/>
          <w:sz w:val="24"/>
        </w:rPr>
        <w:t xml:space="preserve"> </w:t>
      </w:r>
      <w:r>
        <w:rPr>
          <w:b/>
          <w:sz w:val="24"/>
        </w:rPr>
        <w:t>organizations.)</w:t>
      </w:r>
    </w:p>
    <w:p w14:paraId="30663BA9" w14:textId="77777777" w:rsidR="007F2429" w:rsidRDefault="007F2429">
      <w:pPr>
        <w:pStyle w:val="BodyText"/>
        <w:spacing w:before="7"/>
        <w:rPr>
          <w:b/>
          <w:sz w:val="23"/>
        </w:rPr>
      </w:pPr>
    </w:p>
    <w:p w14:paraId="30663BAA" w14:textId="77777777" w:rsidR="007F2429" w:rsidRDefault="00D927F8">
      <w:pPr>
        <w:pStyle w:val="BodyText"/>
        <w:ind w:left="1320"/>
      </w:pPr>
      <w:r>
        <w:t>This description must include the applicant’s:</w:t>
      </w:r>
    </w:p>
    <w:p w14:paraId="30663BAB" w14:textId="77777777" w:rsidR="007F2429" w:rsidRDefault="007F2429">
      <w:pPr>
        <w:pStyle w:val="BodyText"/>
      </w:pPr>
    </w:p>
    <w:p w14:paraId="30663BAC" w14:textId="77777777" w:rsidR="007F2429" w:rsidRDefault="00D927F8" w:rsidP="00D927F8">
      <w:pPr>
        <w:pStyle w:val="ListParagraph"/>
        <w:numPr>
          <w:ilvl w:val="1"/>
          <w:numId w:val="10"/>
        </w:numPr>
        <w:tabs>
          <w:tab w:val="left" w:pos="2040"/>
        </w:tabs>
        <w:rPr>
          <w:sz w:val="24"/>
        </w:rPr>
      </w:pPr>
      <w:r>
        <w:rPr>
          <w:sz w:val="24"/>
        </w:rPr>
        <w:t>Operational Capacity and Risk Mitigation Strategies as evidenced</w:t>
      </w:r>
      <w:r>
        <w:rPr>
          <w:spacing w:val="-21"/>
          <w:sz w:val="24"/>
        </w:rPr>
        <w:t xml:space="preserve"> </w:t>
      </w:r>
      <w:r>
        <w:rPr>
          <w:sz w:val="24"/>
        </w:rPr>
        <w:t>by:</w:t>
      </w:r>
    </w:p>
    <w:p w14:paraId="30663BAD" w14:textId="77777777" w:rsidR="007F2429" w:rsidRDefault="007F2429">
      <w:pPr>
        <w:pStyle w:val="BodyText"/>
      </w:pPr>
    </w:p>
    <w:p w14:paraId="30663BAE" w14:textId="77777777" w:rsidR="007F2429" w:rsidRDefault="00D927F8" w:rsidP="00D927F8">
      <w:pPr>
        <w:pStyle w:val="ListParagraph"/>
        <w:numPr>
          <w:ilvl w:val="2"/>
          <w:numId w:val="10"/>
        </w:numPr>
        <w:tabs>
          <w:tab w:val="left" w:pos="3480"/>
        </w:tabs>
        <w:rPr>
          <w:sz w:val="24"/>
        </w:rPr>
      </w:pPr>
      <w:r>
        <w:rPr>
          <w:sz w:val="24"/>
        </w:rPr>
        <w:t>Age of</w:t>
      </w:r>
      <w:r>
        <w:rPr>
          <w:spacing w:val="-6"/>
          <w:sz w:val="24"/>
        </w:rPr>
        <w:t xml:space="preserve"> </w:t>
      </w:r>
      <w:r>
        <w:rPr>
          <w:sz w:val="24"/>
        </w:rPr>
        <w:t>Organization</w:t>
      </w:r>
    </w:p>
    <w:p w14:paraId="30663BAF" w14:textId="77777777" w:rsidR="007F2429" w:rsidRDefault="007F2429">
      <w:pPr>
        <w:pStyle w:val="BodyText"/>
      </w:pPr>
    </w:p>
    <w:p w14:paraId="30663BB0" w14:textId="77777777" w:rsidR="007F2429" w:rsidRDefault="00D927F8">
      <w:pPr>
        <w:pStyle w:val="BodyText"/>
        <w:ind w:left="3480" w:right="595"/>
      </w:pPr>
      <w:r>
        <w:t>Identify how long the organization has been in existence. (Consortia should identify the ages of each of the participating organizations.)</w:t>
      </w:r>
    </w:p>
    <w:p w14:paraId="30663BB1" w14:textId="77777777" w:rsidR="007F2429" w:rsidRDefault="007F2429">
      <w:pPr>
        <w:pStyle w:val="BodyText"/>
        <w:spacing w:before="9"/>
        <w:rPr>
          <w:sz w:val="23"/>
        </w:rPr>
      </w:pPr>
    </w:p>
    <w:p w14:paraId="30663BB2" w14:textId="77777777" w:rsidR="007F2429" w:rsidRDefault="00D927F8" w:rsidP="00D927F8">
      <w:pPr>
        <w:pStyle w:val="ListParagraph"/>
        <w:numPr>
          <w:ilvl w:val="2"/>
          <w:numId w:val="10"/>
        </w:numPr>
        <w:tabs>
          <w:tab w:val="left" w:pos="3480"/>
        </w:tabs>
        <w:rPr>
          <w:sz w:val="24"/>
        </w:rPr>
      </w:pPr>
      <w:r>
        <w:rPr>
          <w:sz w:val="24"/>
        </w:rPr>
        <w:t>Policies and</w:t>
      </w:r>
      <w:r>
        <w:rPr>
          <w:spacing w:val="-2"/>
          <w:sz w:val="24"/>
        </w:rPr>
        <w:t xml:space="preserve"> </w:t>
      </w:r>
      <w:r>
        <w:rPr>
          <w:sz w:val="24"/>
        </w:rPr>
        <w:t>Procedures</w:t>
      </w:r>
    </w:p>
    <w:p w14:paraId="30663BB3" w14:textId="77777777" w:rsidR="007F2429" w:rsidRDefault="007F2429">
      <w:pPr>
        <w:pStyle w:val="BodyText"/>
      </w:pPr>
    </w:p>
    <w:p w14:paraId="30663BB4" w14:textId="77777777" w:rsidR="007F2429" w:rsidRDefault="00D927F8">
      <w:pPr>
        <w:pStyle w:val="BodyText"/>
        <w:ind w:left="3479" w:right="356"/>
      </w:pPr>
      <w:r>
        <w:t>Provide a brief summary of the following applicant policies and procedures, indicating whether they are approved by the applicant’s governing board and when they were implemented. If they are not currently in place, describe what steps the organization will take to develop and implement such policies and procedures. If the practices differ from the policies and procedures, explain.</w:t>
      </w:r>
    </w:p>
    <w:p w14:paraId="30663BB5" w14:textId="77777777" w:rsidR="007F2429" w:rsidRDefault="007F2429">
      <w:pPr>
        <w:pStyle w:val="BodyText"/>
      </w:pPr>
    </w:p>
    <w:p w14:paraId="30663BB6" w14:textId="77777777" w:rsidR="007F2429" w:rsidRDefault="00D927F8" w:rsidP="00D927F8">
      <w:pPr>
        <w:pStyle w:val="ListParagraph"/>
        <w:numPr>
          <w:ilvl w:val="3"/>
          <w:numId w:val="10"/>
        </w:numPr>
        <w:tabs>
          <w:tab w:val="left" w:pos="4200"/>
        </w:tabs>
        <w:ind w:right="344"/>
        <w:rPr>
          <w:sz w:val="24"/>
        </w:rPr>
      </w:pPr>
      <w:r>
        <w:rPr>
          <w:sz w:val="24"/>
        </w:rPr>
        <w:t>Underwriting Standards for Participants: Process for evaluating the creditworthiness of charter school participants, including criteria for providing guarantees or other credit enhancement.</w:t>
      </w:r>
    </w:p>
    <w:p w14:paraId="30663BB7" w14:textId="77777777" w:rsidR="007F2429" w:rsidRDefault="007F2429">
      <w:pPr>
        <w:rPr>
          <w:sz w:val="24"/>
        </w:rPr>
        <w:sectPr w:rsidR="007F2429">
          <w:pgSz w:w="12240" w:h="15840"/>
          <w:pgMar w:top="1380" w:right="1460" w:bottom="960" w:left="1200" w:header="0" w:footer="776" w:gutter="0"/>
          <w:cols w:space="720"/>
        </w:sectPr>
      </w:pPr>
    </w:p>
    <w:p w14:paraId="30663BB8" w14:textId="77777777" w:rsidR="007F2429" w:rsidRDefault="00D927F8" w:rsidP="00D927F8">
      <w:pPr>
        <w:pStyle w:val="ListParagraph"/>
        <w:numPr>
          <w:ilvl w:val="3"/>
          <w:numId w:val="10"/>
        </w:numPr>
        <w:tabs>
          <w:tab w:val="left" w:pos="4200"/>
        </w:tabs>
        <w:spacing w:before="72"/>
        <w:ind w:right="904"/>
        <w:rPr>
          <w:sz w:val="24"/>
        </w:rPr>
      </w:pPr>
      <w:r>
        <w:rPr>
          <w:sz w:val="24"/>
        </w:rPr>
        <w:t>Portfolio Monitoring: Monitoring process,</w:t>
      </w:r>
      <w:r>
        <w:rPr>
          <w:spacing w:val="-24"/>
          <w:sz w:val="24"/>
        </w:rPr>
        <w:t xml:space="preserve"> </w:t>
      </w:r>
      <w:r>
        <w:rPr>
          <w:sz w:val="24"/>
        </w:rPr>
        <w:t>risk rating methodologies, and debt restructuring, collections, and write-off</w:t>
      </w:r>
      <w:r>
        <w:rPr>
          <w:spacing w:val="-1"/>
          <w:sz w:val="24"/>
        </w:rPr>
        <w:t xml:space="preserve"> </w:t>
      </w:r>
      <w:r>
        <w:rPr>
          <w:sz w:val="24"/>
        </w:rPr>
        <w:t>policies.</w:t>
      </w:r>
    </w:p>
    <w:p w14:paraId="30663BB9" w14:textId="77777777" w:rsidR="007F2429" w:rsidRDefault="007F2429">
      <w:pPr>
        <w:pStyle w:val="BodyText"/>
      </w:pPr>
    </w:p>
    <w:p w14:paraId="30663BBA" w14:textId="77777777" w:rsidR="007F2429" w:rsidRDefault="00D927F8" w:rsidP="00D927F8">
      <w:pPr>
        <w:pStyle w:val="ListParagraph"/>
        <w:numPr>
          <w:ilvl w:val="3"/>
          <w:numId w:val="10"/>
        </w:numPr>
        <w:tabs>
          <w:tab w:val="left" w:pos="4200"/>
        </w:tabs>
        <w:ind w:left="4199" w:right="527"/>
        <w:rPr>
          <w:sz w:val="24"/>
        </w:rPr>
      </w:pPr>
      <w:r>
        <w:rPr>
          <w:sz w:val="24"/>
        </w:rPr>
        <w:t>Financial Management/Risk Mitigation: Internal controls and operating policies for safeguarding assets, including cash management; maintaining liquidity and operating reserves; likely reserve account investments; and risk mitigation</w:t>
      </w:r>
      <w:r>
        <w:rPr>
          <w:spacing w:val="-28"/>
          <w:sz w:val="24"/>
        </w:rPr>
        <w:t xml:space="preserve"> </w:t>
      </w:r>
      <w:r>
        <w:rPr>
          <w:sz w:val="24"/>
        </w:rPr>
        <w:t>strategies (e.g. portfolio diversification, adopting internal lending limits, establishing and adjusting debt loss reserves, and seeking third-party insurance against default by the</w:t>
      </w:r>
      <w:r>
        <w:rPr>
          <w:spacing w:val="-15"/>
          <w:sz w:val="24"/>
        </w:rPr>
        <w:t xml:space="preserve"> </w:t>
      </w:r>
      <w:r>
        <w:rPr>
          <w:sz w:val="24"/>
        </w:rPr>
        <w:t>applicant).</w:t>
      </w:r>
    </w:p>
    <w:p w14:paraId="30663BBB" w14:textId="77777777" w:rsidR="007F2429" w:rsidRDefault="007F2429">
      <w:pPr>
        <w:pStyle w:val="BodyText"/>
      </w:pPr>
    </w:p>
    <w:p w14:paraId="30663BBC" w14:textId="77777777" w:rsidR="007F2429" w:rsidRDefault="00D927F8" w:rsidP="00D927F8">
      <w:pPr>
        <w:pStyle w:val="ListParagraph"/>
        <w:numPr>
          <w:ilvl w:val="2"/>
          <w:numId w:val="10"/>
        </w:numPr>
        <w:tabs>
          <w:tab w:val="left" w:pos="3480"/>
        </w:tabs>
        <w:rPr>
          <w:sz w:val="24"/>
        </w:rPr>
      </w:pPr>
      <w:r>
        <w:rPr>
          <w:sz w:val="24"/>
        </w:rPr>
        <w:t>Standards of</w:t>
      </w:r>
      <w:r>
        <w:rPr>
          <w:spacing w:val="-5"/>
          <w:sz w:val="24"/>
        </w:rPr>
        <w:t xml:space="preserve"> </w:t>
      </w:r>
      <w:r>
        <w:rPr>
          <w:sz w:val="24"/>
        </w:rPr>
        <w:t>Conduct</w:t>
      </w:r>
    </w:p>
    <w:p w14:paraId="30663BBD" w14:textId="77777777" w:rsidR="007F2429" w:rsidRDefault="007F2429">
      <w:pPr>
        <w:pStyle w:val="BodyText"/>
      </w:pPr>
    </w:p>
    <w:p w14:paraId="30663BBE" w14:textId="77777777" w:rsidR="007F2429" w:rsidRDefault="00D927F8">
      <w:pPr>
        <w:pStyle w:val="BodyText"/>
        <w:ind w:left="3480" w:right="421"/>
      </w:pPr>
      <w:r>
        <w:t xml:space="preserve">Provide a copy of the </w:t>
      </w:r>
      <w:r>
        <w:rPr>
          <w:b/>
          <w:i/>
        </w:rPr>
        <w:t xml:space="preserve">standards of conduct </w:t>
      </w:r>
      <w:r>
        <w:t>for your organization, if they exist. The standards of conduct must, at a minimum, require disclosure of direct and indirect financial or other interests, mandate disinterested decision- making, and indicate corrective actions to be taken in the event of violation.</w:t>
      </w:r>
    </w:p>
    <w:p w14:paraId="30663BBF" w14:textId="77777777" w:rsidR="007F2429" w:rsidRDefault="007F2429">
      <w:pPr>
        <w:pStyle w:val="BodyText"/>
        <w:spacing w:before="9"/>
        <w:rPr>
          <w:sz w:val="23"/>
        </w:rPr>
      </w:pPr>
    </w:p>
    <w:p w14:paraId="30663BC0" w14:textId="77777777" w:rsidR="007F2429" w:rsidRDefault="00D927F8" w:rsidP="00D927F8">
      <w:pPr>
        <w:pStyle w:val="ListParagraph"/>
        <w:numPr>
          <w:ilvl w:val="1"/>
          <w:numId w:val="10"/>
        </w:numPr>
        <w:tabs>
          <w:tab w:val="left" w:pos="2040"/>
        </w:tabs>
        <w:rPr>
          <w:sz w:val="24"/>
        </w:rPr>
      </w:pPr>
      <w:r>
        <w:rPr>
          <w:sz w:val="24"/>
        </w:rPr>
        <w:t>Financial Track Record and Strength as evidenced</w:t>
      </w:r>
      <w:r>
        <w:rPr>
          <w:spacing w:val="6"/>
          <w:sz w:val="24"/>
        </w:rPr>
        <w:t xml:space="preserve"> </w:t>
      </w:r>
      <w:r>
        <w:rPr>
          <w:spacing w:val="-3"/>
          <w:sz w:val="24"/>
        </w:rPr>
        <w:t>by:</w:t>
      </w:r>
    </w:p>
    <w:p w14:paraId="30663BC1" w14:textId="77777777" w:rsidR="007F2429" w:rsidRDefault="007F2429">
      <w:pPr>
        <w:pStyle w:val="BodyText"/>
      </w:pPr>
    </w:p>
    <w:p w14:paraId="30663BC2" w14:textId="77777777" w:rsidR="007F2429" w:rsidRDefault="00D927F8" w:rsidP="00D927F8">
      <w:pPr>
        <w:pStyle w:val="ListParagraph"/>
        <w:numPr>
          <w:ilvl w:val="2"/>
          <w:numId w:val="10"/>
        </w:numPr>
        <w:tabs>
          <w:tab w:val="left" w:pos="3480"/>
        </w:tabs>
        <w:rPr>
          <w:sz w:val="24"/>
        </w:rPr>
      </w:pPr>
      <w:r>
        <w:rPr>
          <w:sz w:val="24"/>
        </w:rPr>
        <w:t>Credit</w:t>
      </w:r>
      <w:r>
        <w:rPr>
          <w:spacing w:val="-1"/>
          <w:sz w:val="24"/>
        </w:rPr>
        <w:t xml:space="preserve"> </w:t>
      </w:r>
      <w:r>
        <w:rPr>
          <w:sz w:val="24"/>
        </w:rPr>
        <w:t>Rating</w:t>
      </w:r>
    </w:p>
    <w:p w14:paraId="30663BC3" w14:textId="77777777" w:rsidR="007F2429" w:rsidRDefault="007F2429">
      <w:pPr>
        <w:pStyle w:val="BodyText"/>
      </w:pPr>
    </w:p>
    <w:p w14:paraId="30663BC4" w14:textId="77777777" w:rsidR="007F2429" w:rsidRDefault="00D927F8">
      <w:pPr>
        <w:pStyle w:val="BodyText"/>
        <w:ind w:left="3480" w:right="381"/>
      </w:pPr>
      <w:r>
        <w:t xml:space="preserve">Submit the most recent </w:t>
      </w:r>
      <w:r>
        <w:rPr>
          <w:b/>
          <w:i/>
        </w:rPr>
        <w:t xml:space="preserve">credit rating and report </w:t>
      </w:r>
      <w:r>
        <w:t>prepared for the organization by a major bond rating agency, such as Standard and Poor’s, Moody’s Investors Service, or Fitch IBCA. If the organization does not have a credit rating, please indicate.</w:t>
      </w:r>
    </w:p>
    <w:p w14:paraId="30663BC5" w14:textId="77777777" w:rsidR="007F2429" w:rsidRDefault="007F2429">
      <w:pPr>
        <w:pStyle w:val="BodyText"/>
      </w:pPr>
    </w:p>
    <w:p w14:paraId="30663BC6" w14:textId="77777777" w:rsidR="007F2429" w:rsidRDefault="00D927F8" w:rsidP="00D927F8">
      <w:pPr>
        <w:pStyle w:val="ListParagraph"/>
        <w:numPr>
          <w:ilvl w:val="2"/>
          <w:numId w:val="10"/>
        </w:numPr>
        <w:tabs>
          <w:tab w:val="left" w:pos="3480"/>
        </w:tabs>
        <w:spacing w:before="1"/>
        <w:rPr>
          <w:sz w:val="24"/>
        </w:rPr>
      </w:pPr>
      <w:r>
        <w:rPr>
          <w:sz w:val="24"/>
        </w:rPr>
        <w:t>Financial</w:t>
      </w:r>
      <w:r>
        <w:rPr>
          <w:spacing w:val="-1"/>
          <w:sz w:val="24"/>
        </w:rPr>
        <w:t xml:space="preserve"> </w:t>
      </w:r>
      <w:r>
        <w:rPr>
          <w:sz w:val="24"/>
        </w:rPr>
        <w:t>Statements</w:t>
      </w:r>
    </w:p>
    <w:p w14:paraId="30663BC7" w14:textId="77777777" w:rsidR="007F2429" w:rsidRDefault="007F2429">
      <w:pPr>
        <w:pStyle w:val="BodyText"/>
        <w:spacing w:before="11"/>
        <w:rPr>
          <w:sz w:val="23"/>
        </w:rPr>
      </w:pPr>
    </w:p>
    <w:p w14:paraId="30663BC8" w14:textId="77777777" w:rsidR="007F2429" w:rsidRDefault="00D927F8">
      <w:pPr>
        <w:pStyle w:val="BodyText"/>
        <w:ind w:left="3479" w:right="734"/>
      </w:pPr>
      <w:r>
        <w:t xml:space="preserve">Submit </w:t>
      </w:r>
      <w:r>
        <w:rPr>
          <w:b/>
          <w:i/>
        </w:rPr>
        <w:t xml:space="preserve">audited financial statements </w:t>
      </w:r>
      <w:r>
        <w:t xml:space="preserve">for the applicant’s three most recently completed fiscal years. If audited statements are not available, please provide </w:t>
      </w:r>
      <w:r>
        <w:rPr>
          <w:b/>
          <w:i/>
        </w:rPr>
        <w:t xml:space="preserve">financial statements </w:t>
      </w:r>
      <w:r>
        <w:t>for the applicant’s three most recently completed fiscal years that have been reviewed by an independent Certified Public Accountant (C.P.A.).</w:t>
      </w:r>
    </w:p>
    <w:p w14:paraId="30663BC9" w14:textId="77777777" w:rsidR="007F2429" w:rsidRDefault="007F2429">
      <w:pPr>
        <w:pStyle w:val="BodyText"/>
      </w:pPr>
    </w:p>
    <w:p w14:paraId="30663BCA" w14:textId="77777777" w:rsidR="007F2429" w:rsidRDefault="00D927F8">
      <w:pPr>
        <w:pStyle w:val="BodyText"/>
        <w:ind w:left="3479"/>
      </w:pPr>
      <w:r>
        <w:t>Such documents must include:</w:t>
      </w:r>
    </w:p>
    <w:p w14:paraId="30663BCB" w14:textId="77777777" w:rsidR="007F2429" w:rsidRDefault="007F2429">
      <w:pPr>
        <w:pStyle w:val="BodyText"/>
      </w:pPr>
    </w:p>
    <w:p w14:paraId="30663BCC" w14:textId="77777777" w:rsidR="007F2429" w:rsidRDefault="00D927F8" w:rsidP="00D927F8">
      <w:pPr>
        <w:pStyle w:val="ListParagraph"/>
        <w:numPr>
          <w:ilvl w:val="3"/>
          <w:numId w:val="10"/>
        </w:numPr>
        <w:tabs>
          <w:tab w:val="left" w:pos="4200"/>
        </w:tabs>
        <w:rPr>
          <w:sz w:val="24"/>
        </w:rPr>
      </w:pPr>
      <w:r>
        <w:rPr>
          <w:sz w:val="24"/>
        </w:rPr>
        <w:t>Balance sheets or statements of financial</w:t>
      </w:r>
      <w:r>
        <w:rPr>
          <w:spacing w:val="-13"/>
          <w:sz w:val="24"/>
        </w:rPr>
        <w:t xml:space="preserve"> </w:t>
      </w:r>
      <w:r>
        <w:rPr>
          <w:sz w:val="24"/>
        </w:rPr>
        <w:t>position;</w:t>
      </w:r>
    </w:p>
    <w:p w14:paraId="30663BCD" w14:textId="77777777" w:rsidR="007F2429" w:rsidRDefault="007F2429">
      <w:pPr>
        <w:rPr>
          <w:sz w:val="24"/>
        </w:rPr>
        <w:sectPr w:rsidR="007F2429">
          <w:pgSz w:w="12240" w:h="15840"/>
          <w:pgMar w:top="1360" w:right="1460" w:bottom="960" w:left="1200" w:header="0" w:footer="776" w:gutter="0"/>
          <w:cols w:space="720"/>
        </w:sectPr>
      </w:pPr>
    </w:p>
    <w:p w14:paraId="30663BCE" w14:textId="77777777" w:rsidR="007F2429" w:rsidRDefault="00D927F8" w:rsidP="00D927F8">
      <w:pPr>
        <w:pStyle w:val="ListParagraph"/>
        <w:numPr>
          <w:ilvl w:val="3"/>
          <w:numId w:val="10"/>
        </w:numPr>
        <w:tabs>
          <w:tab w:val="left" w:pos="4200"/>
        </w:tabs>
        <w:spacing w:before="72"/>
        <w:rPr>
          <w:sz w:val="24"/>
        </w:rPr>
      </w:pPr>
      <w:r>
        <w:rPr>
          <w:sz w:val="24"/>
        </w:rPr>
        <w:t>Income statements or statements of</w:t>
      </w:r>
      <w:r>
        <w:rPr>
          <w:spacing w:val="-13"/>
          <w:sz w:val="24"/>
        </w:rPr>
        <w:t xml:space="preserve"> </w:t>
      </w:r>
      <w:r>
        <w:rPr>
          <w:sz w:val="24"/>
        </w:rPr>
        <w:t>activities;</w:t>
      </w:r>
    </w:p>
    <w:p w14:paraId="30663BCF" w14:textId="77777777" w:rsidR="007F2429" w:rsidRDefault="007F2429">
      <w:pPr>
        <w:pStyle w:val="BodyText"/>
        <w:spacing w:before="9"/>
        <w:rPr>
          <w:sz w:val="23"/>
        </w:rPr>
      </w:pPr>
    </w:p>
    <w:p w14:paraId="30663BD0" w14:textId="77777777" w:rsidR="007F2429" w:rsidRDefault="00D927F8" w:rsidP="00D927F8">
      <w:pPr>
        <w:pStyle w:val="ListParagraph"/>
        <w:numPr>
          <w:ilvl w:val="3"/>
          <w:numId w:val="10"/>
        </w:numPr>
        <w:tabs>
          <w:tab w:val="left" w:pos="4200"/>
        </w:tabs>
        <w:rPr>
          <w:sz w:val="24"/>
        </w:rPr>
      </w:pPr>
      <w:r>
        <w:rPr>
          <w:sz w:val="24"/>
        </w:rPr>
        <w:t>Statements of cash flows;</w:t>
      </w:r>
      <w:r>
        <w:rPr>
          <w:spacing w:val="-4"/>
          <w:sz w:val="24"/>
        </w:rPr>
        <w:t xml:space="preserve"> </w:t>
      </w:r>
      <w:r>
        <w:rPr>
          <w:sz w:val="24"/>
        </w:rPr>
        <w:t>and</w:t>
      </w:r>
    </w:p>
    <w:p w14:paraId="30663BD1" w14:textId="77777777" w:rsidR="007F2429" w:rsidRDefault="007F2429">
      <w:pPr>
        <w:pStyle w:val="BodyText"/>
      </w:pPr>
    </w:p>
    <w:p w14:paraId="30663BD2" w14:textId="77777777" w:rsidR="007F2429" w:rsidRDefault="00D927F8" w:rsidP="00D927F8">
      <w:pPr>
        <w:pStyle w:val="ListParagraph"/>
        <w:numPr>
          <w:ilvl w:val="3"/>
          <w:numId w:val="10"/>
        </w:numPr>
        <w:tabs>
          <w:tab w:val="left" w:pos="4200"/>
        </w:tabs>
        <w:ind w:right="465"/>
        <w:rPr>
          <w:sz w:val="24"/>
        </w:rPr>
      </w:pPr>
      <w:r>
        <w:rPr>
          <w:sz w:val="24"/>
        </w:rPr>
        <w:t>Notes to the financial statements and, if applicable, the auditor’s opinion letter and any reports of findings.</w:t>
      </w:r>
    </w:p>
    <w:p w14:paraId="30663BD3" w14:textId="77777777" w:rsidR="007F2429" w:rsidRDefault="007F2429">
      <w:pPr>
        <w:pStyle w:val="BodyText"/>
      </w:pPr>
    </w:p>
    <w:p w14:paraId="30663BD4" w14:textId="77777777" w:rsidR="007F2429" w:rsidRDefault="00D927F8">
      <w:pPr>
        <w:pStyle w:val="BodyText"/>
        <w:ind w:left="3479" w:right="409"/>
      </w:pPr>
      <w:r>
        <w:t>If neither audited nor C.P.A.-reviewed financial statements are available, submit internal financial statements and explain why audited or C.P.A.-reviewed financial statements are not available. If the audited financial statements of the applicant are consolidated with those of its affiliates and do not include separate schedules on the applicant’s financial position and separate income statements for the applicant, also submit a separate set of internal financial statements that clearly distinguish the applicant’s financial information from that of the</w:t>
      </w:r>
      <w:r>
        <w:rPr>
          <w:spacing w:val="-32"/>
        </w:rPr>
        <w:t xml:space="preserve"> </w:t>
      </w:r>
      <w:r>
        <w:t>affiliates.</w:t>
      </w:r>
    </w:p>
    <w:p w14:paraId="30663BD5" w14:textId="77777777" w:rsidR="007F2429" w:rsidRDefault="007F2429">
      <w:pPr>
        <w:pStyle w:val="BodyText"/>
      </w:pPr>
    </w:p>
    <w:p w14:paraId="30663BD6" w14:textId="77777777" w:rsidR="007F2429" w:rsidRDefault="00D927F8" w:rsidP="00D927F8">
      <w:pPr>
        <w:pStyle w:val="ListParagraph"/>
        <w:numPr>
          <w:ilvl w:val="2"/>
          <w:numId w:val="10"/>
        </w:numPr>
        <w:tabs>
          <w:tab w:val="left" w:pos="3480"/>
        </w:tabs>
        <w:rPr>
          <w:sz w:val="24"/>
        </w:rPr>
      </w:pPr>
      <w:r>
        <w:rPr>
          <w:sz w:val="24"/>
        </w:rPr>
        <w:t>Non-profits: IRS Form</w:t>
      </w:r>
      <w:r>
        <w:rPr>
          <w:spacing w:val="9"/>
          <w:sz w:val="24"/>
        </w:rPr>
        <w:t xml:space="preserve"> </w:t>
      </w:r>
      <w:r>
        <w:rPr>
          <w:sz w:val="24"/>
        </w:rPr>
        <w:t>990</w:t>
      </w:r>
    </w:p>
    <w:p w14:paraId="30663BD7" w14:textId="77777777" w:rsidR="007F2429" w:rsidRDefault="007F2429">
      <w:pPr>
        <w:pStyle w:val="BodyText"/>
      </w:pPr>
    </w:p>
    <w:p w14:paraId="30663BD8" w14:textId="77777777" w:rsidR="007F2429" w:rsidRDefault="00D927F8">
      <w:pPr>
        <w:pStyle w:val="BodyText"/>
        <w:ind w:left="3480"/>
      </w:pPr>
      <w:r>
        <w:t>Provide a copy of the most recently filed IRS Form 990.</w:t>
      </w:r>
    </w:p>
    <w:p w14:paraId="30663BD9" w14:textId="77777777" w:rsidR="007F2429" w:rsidRDefault="007F2429">
      <w:pPr>
        <w:pStyle w:val="BodyText"/>
      </w:pPr>
    </w:p>
    <w:p w14:paraId="30663BDA" w14:textId="77777777" w:rsidR="007F2429" w:rsidRDefault="00D927F8" w:rsidP="00D927F8">
      <w:pPr>
        <w:pStyle w:val="ListParagraph"/>
        <w:numPr>
          <w:ilvl w:val="2"/>
          <w:numId w:val="10"/>
        </w:numPr>
        <w:tabs>
          <w:tab w:val="left" w:pos="3480"/>
        </w:tabs>
        <w:rPr>
          <w:sz w:val="24"/>
        </w:rPr>
      </w:pPr>
      <w:r>
        <w:rPr>
          <w:sz w:val="24"/>
        </w:rPr>
        <w:t>Portfolio</w:t>
      </w:r>
      <w:r>
        <w:rPr>
          <w:spacing w:val="-2"/>
          <w:sz w:val="24"/>
        </w:rPr>
        <w:t xml:space="preserve"> </w:t>
      </w:r>
      <w:r>
        <w:rPr>
          <w:sz w:val="24"/>
        </w:rPr>
        <w:t>Quality</w:t>
      </w:r>
    </w:p>
    <w:p w14:paraId="30663BDB" w14:textId="77777777" w:rsidR="007F2429" w:rsidRDefault="007F2429">
      <w:pPr>
        <w:pStyle w:val="BodyText"/>
      </w:pPr>
    </w:p>
    <w:p w14:paraId="30663BDC" w14:textId="77777777" w:rsidR="007F2429" w:rsidRDefault="00D927F8">
      <w:pPr>
        <w:pStyle w:val="BodyText"/>
        <w:ind w:left="3480" w:right="307"/>
      </w:pPr>
      <w:r>
        <w:t>Provide a narrative explanation of portfolio performance, particularly explaining the circumstances of any unusually high levels of delinquencies and losses, or loss reserves that appear inconsistent with actual losses. Such explanations should include any steps the organization is taking to remedy identified problems.</w:t>
      </w:r>
    </w:p>
    <w:p w14:paraId="30663BDD" w14:textId="77777777" w:rsidR="007F2429" w:rsidRDefault="007F2429">
      <w:pPr>
        <w:pStyle w:val="BodyText"/>
      </w:pPr>
    </w:p>
    <w:p w14:paraId="30663BDE" w14:textId="77777777" w:rsidR="007F2429" w:rsidRDefault="00D927F8">
      <w:pPr>
        <w:pStyle w:val="BodyText"/>
        <w:ind w:left="3479" w:right="702"/>
      </w:pPr>
      <w:r>
        <w:t>Also include an explanation of any debt-loss experience with high-risk borrowers.</w:t>
      </w:r>
    </w:p>
    <w:p w14:paraId="30663BDF" w14:textId="77777777" w:rsidR="007F2429" w:rsidRDefault="007F2429">
      <w:pPr>
        <w:pStyle w:val="BodyText"/>
      </w:pPr>
    </w:p>
    <w:p w14:paraId="30663BE0" w14:textId="77777777" w:rsidR="007F2429" w:rsidRDefault="00D927F8" w:rsidP="00D927F8">
      <w:pPr>
        <w:pStyle w:val="ListParagraph"/>
        <w:numPr>
          <w:ilvl w:val="2"/>
          <w:numId w:val="10"/>
        </w:numPr>
        <w:tabs>
          <w:tab w:val="left" w:pos="3480"/>
        </w:tabs>
        <w:spacing w:before="1"/>
        <w:rPr>
          <w:sz w:val="24"/>
        </w:rPr>
      </w:pPr>
      <w:r>
        <w:rPr>
          <w:sz w:val="24"/>
        </w:rPr>
        <w:t>Financial Track</w:t>
      </w:r>
      <w:r>
        <w:rPr>
          <w:spacing w:val="-2"/>
          <w:sz w:val="24"/>
        </w:rPr>
        <w:t xml:space="preserve"> </w:t>
      </w:r>
      <w:r>
        <w:rPr>
          <w:sz w:val="24"/>
        </w:rPr>
        <w:t>Record</w:t>
      </w:r>
    </w:p>
    <w:p w14:paraId="30663BE1" w14:textId="77777777" w:rsidR="007F2429" w:rsidRDefault="007F2429">
      <w:pPr>
        <w:pStyle w:val="BodyText"/>
        <w:spacing w:before="11"/>
        <w:rPr>
          <w:sz w:val="23"/>
        </w:rPr>
      </w:pPr>
    </w:p>
    <w:p w14:paraId="30663BE2" w14:textId="77777777" w:rsidR="007F2429" w:rsidRDefault="00D927F8">
      <w:pPr>
        <w:spacing w:line="242" w:lineRule="auto"/>
        <w:ind w:left="3480" w:right="1073"/>
        <w:rPr>
          <w:i/>
          <w:sz w:val="24"/>
        </w:rPr>
      </w:pPr>
      <w:r>
        <w:rPr>
          <w:sz w:val="24"/>
        </w:rPr>
        <w:t xml:space="preserve">Complete the </w:t>
      </w:r>
      <w:r>
        <w:rPr>
          <w:b/>
          <w:i/>
          <w:sz w:val="24"/>
        </w:rPr>
        <w:t>Applicant Activity Table for the Most Recently Completed Fiscal Year</w:t>
      </w:r>
      <w:r>
        <w:rPr>
          <w:i/>
          <w:sz w:val="24"/>
        </w:rPr>
        <w:t>.</w:t>
      </w:r>
    </w:p>
    <w:p w14:paraId="30663BE3" w14:textId="77777777" w:rsidR="007F2429" w:rsidRDefault="007F2429">
      <w:pPr>
        <w:pStyle w:val="BodyText"/>
        <w:spacing w:before="6"/>
        <w:rPr>
          <w:i/>
          <w:sz w:val="23"/>
        </w:rPr>
      </w:pPr>
    </w:p>
    <w:p w14:paraId="30663BE4" w14:textId="77777777" w:rsidR="007F2429" w:rsidRDefault="00D927F8" w:rsidP="00D927F8">
      <w:pPr>
        <w:pStyle w:val="ListParagraph"/>
        <w:numPr>
          <w:ilvl w:val="2"/>
          <w:numId w:val="10"/>
        </w:numPr>
        <w:tabs>
          <w:tab w:val="left" w:pos="3539"/>
          <w:tab w:val="left" w:pos="3540"/>
        </w:tabs>
        <w:ind w:left="3540" w:hanging="420"/>
        <w:rPr>
          <w:sz w:val="24"/>
        </w:rPr>
      </w:pPr>
      <w:r>
        <w:rPr>
          <w:sz w:val="24"/>
        </w:rPr>
        <w:t>Financial</w:t>
      </w:r>
      <w:r>
        <w:rPr>
          <w:spacing w:val="-1"/>
          <w:sz w:val="24"/>
        </w:rPr>
        <w:t xml:space="preserve"> </w:t>
      </w:r>
      <w:r>
        <w:rPr>
          <w:sz w:val="24"/>
        </w:rPr>
        <w:t>Projections</w:t>
      </w:r>
    </w:p>
    <w:p w14:paraId="30663BE5" w14:textId="77777777" w:rsidR="007F2429" w:rsidRDefault="007F2429">
      <w:pPr>
        <w:pStyle w:val="BodyText"/>
      </w:pPr>
    </w:p>
    <w:p w14:paraId="30663BE6" w14:textId="77777777" w:rsidR="007F2429" w:rsidRDefault="00D927F8">
      <w:pPr>
        <w:pStyle w:val="BodyText"/>
        <w:ind w:left="3479" w:right="334"/>
      </w:pPr>
      <w:r>
        <w:t xml:space="preserve">Applicants must submit a </w:t>
      </w:r>
      <w:r>
        <w:rPr>
          <w:b/>
          <w:i/>
        </w:rPr>
        <w:t xml:space="preserve">cash flow pro forma </w:t>
      </w:r>
      <w:r>
        <w:t>for the grant project. The pro forma should include both a statement of sources and uses of funds and a projection of annual cash flows during the Project Period. All amounts should be</w:t>
      </w:r>
    </w:p>
    <w:p w14:paraId="30663BE7" w14:textId="77777777" w:rsidR="007F2429" w:rsidRDefault="007F2429">
      <w:pPr>
        <w:sectPr w:rsidR="007F2429">
          <w:pgSz w:w="12240" w:h="15840"/>
          <w:pgMar w:top="1360" w:right="1460" w:bottom="960" w:left="1200" w:header="0" w:footer="776" w:gutter="0"/>
          <w:cols w:space="720"/>
        </w:sectPr>
      </w:pPr>
    </w:p>
    <w:p w14:paraId="30663BE8" w14:textId="77777777" w:rsidR="007F2429" w:rsidRDefault="00D927F8">
      <w:pPr>
        <w:pStyle w:val="BodyText"/>
        <w:spacing w:before="72"/>
        <w:ind w:left="3479" w:right="409"/>
      </w:pPr>
      <w:r>
        <w:t>expressed on a cash (year-of-expenditure) basis and should include a narrative describing key assumptions in the business model used to arrive at such estimates. The pro forma should include:</w:t>
      </w:r>
    </w:p>
    <w:p w14:paraId="30663BE9" w14:textId="77777777" w:rsidR="007F2429" w:rsidRDefault="007F2429">
      <w:pPr>
        <w:pStyle w:val="BodyText"/>
      </w:pPr>
    </w:p>
    <w:p w14:paraId="30663BEA" w14:textId="77777777" w:rsidR="007F2429" w:rsidRDefault="00D927F8" w:rsidP="00D927F8">
      <w:pPr>
        <w:pStyle w:val="ListParagraph"/>
        <w:numPr>
          <w:ilvl w:val="0"/>
          <w:numId w:val="9"/>
        </w:numPr>
        <w:tabs>
          <w:tab w:val="left" w:pos="4199"/>
          <w:tab w:val="left" w:pos="4200"/>
        </w:tabs>
        <w:ind w:right="392"/>
        <w:rPr>
          <w:sz w:val="24"/>
        </w:rPr>
      </w:pPr>
      <w:r>
        <w:rPr>
          <w:sz w:val="24"/>
        </w:rPr>
        <w:t>Projected cash flows (receipts and disbursements) through the Project Period, including separate line items for each category of allowable uses of reserve account funds (such as facilitating financing or guaranteeing leases). The cash flow must indicate the projected reserve account balance at the end of each</w:t>
      </w:r>
      <w:r>
        <w:rPr>
          <w:spacing w:val="6"/>
          <w:sz w:val="24"/>
        </w:rPr>
        <w:t xml:space="preserve"> </w:t>
      </w:r>
      <w:r>
        <w:rPr>
          <w:sz w:val="24"/>
        </w:rPr>
        <w:t>year;</w:t>
      </w:r>
    </w:p>
    <w:p w14:paraId="30663BEB" w14:textId="77777777" w:rsidR="007F2429" w:rsidRDefault="007F2429">
      <w:pPr>
        <w:pStyle w:val="BodyText"/>
      </w:pPr>
    </w:p>
    <w:p w14:paraId="30663BEC" w14:textId="77777777" w:rsidR="007F2429" w:rsidRDefault="00D927F8" w:rsidP="00D927F8">
      <w:pPr>
        <w:pStyle w:val="ListParagraph"/>
        <w:numPr>
          <w:ilvl w:val="0"/>
          <w:numId w:val="9"/>
        </w:numPr>
        <w:tabs>
          <w:tab w:val="left" w:pos="4200"/>
        </w:tabs>
        <w:ind w:right="444"/>
        <w:jc w:val="both"/>
        <w:rPr>
          <w:sz w:val="24"/>
        </w:rPr>
      </w:pPr>
      <w:r>
        <w:rPr>
          <w:sz w:val="24"/>
        </w:rPr>
        <w:t>Administrative cost charges covered by the Federal funds (a maximum of 2.5%) and non-grant sources such as</w:t>
      </w:r>
      <w:r>
        <w:rPr>
          <w:spacing w:val="-1"/>
          <w:sz w:val="24"/>
        </w:rPr>
        <w:t xml:space="preserve"> </w:t>
      </w:r>
      <w:r>
        <w:rPr>
          <w:sz w:val="24"/>
        </w:rPr>
        <w:t>donations;</w:t>
      </w:r>
    </w:p>
    <w:p w14:paraId="30663BED" w14:textId="77777777" w:rsidR="007F2429" w:rsidRDefault="007F2429">
      <w:pPr>
        <w:pStyle w:val="BodyText"/>
        <w:spacing w:before="9"/>
        <w:rPr>
          <w:sz w:val="23"/>
        </w:rPr>
      </w:pPr>
    </w:p>
    <w:p w14:paraId="30663BEE" w14:textId="77777777" w:rsidR="007F2429" w:rsidRDefault="00D927F8" w:rsidP="00D927F8">
      <w:pPr>
        <w:pStyle w:val="ListParagraph"/>
        <w:numPr>
          <w:ilvl w:val="0"/>
          <w:numId w:val="9"/>
        </w:numPr>
        <w:tabs>
          <w:tab w:val="left" w:pos="4199"/>
          <w:tab w:val="left" w:pos="4200"/>
        </w:tabs>
        <w:ind w:left="4199" w:right="451"/>
        <w:rPr>
          <w:sz w:val="24"/>
        </w:rPr>
      </w:pPr>
      <w:r>
        <w:rPr>
          <w:sz w:val="24"/>
        </w:rPr>
        <w:t>An explanation of the amount and nature of all</w:t>
      </w:r>
      <w:r>
        <w:rPr>
          <w:spacing w:val="-19"/>
          <w:sz w:val="24"/>
        </w:rPr>
        <w:t xml:space="preserve"> </w:t>
      </w:r>
      <w:r>
        <w:rPr>
          <w:sz w:val="24"/>
        </w:rPr>
        <w:t>fees and expenses (including interest on loans) payable by the charter school participants associated with the grant project;</w:t>
      </w:r>
      <w:r>
        <w:rPr>
          <w:spacing w:val="-4"/>
          <w:sz w:val="24"/>
        </w:rPr>
        <w:t xml:space="preserve"> </w:t>
      </w:r>
      <w:r>
        <w:rPr>
          <w:sz w:val="24"/>
        </w:rPr>
        <w:t>and</w:t>
      </w:r>
    </w:p>
    <w:p w14:paraId="30663BEF" w14:textId="77777777" w:rsidR="007F2429" w:rsidRDefault="007F2429">
      <w:pPr>
        <w:pStyle w:val="BodyText"/>
      </w:pPr>
    </w:p>
    <w:p w14:paraId="30663BF0" w14:textId="77777777" w:rsidR="007F2429" w:rsidRDefault="00D927F8" w:rsidP="00D927F8">
      <w:pPr>
        <w:pStyle w:val="ListParagraph"/>
        <w:numPr>
          <w:ilvl w:val="0"/>
          <w:numId w:val="9"/>
        </w:numPr>
        <w:tabs>
          <w:tab w:val="left" w:pos="4200"/>
        </w:tabs>
        <w:ind w:right="513"/>
        <w:jc w:val="both"/>
        <w:rPr>
          <w:sz w:val="24"/>
        </w:rPr>
      </w:pPr>
      <w:r>
        <w:rPr>
          <w:sz w:val="24"/>
        </w:rPr>
        <w:t>Anticipated interest and other earnings expected</w:t>
      </w:r>
      <w:r>
        <w:rPr>
          <w:spacing w:val="-26"/>
          <w:sz w:val="24"/>
        </w:rPr>
        <w:t xml:space="preserve"> </w:t>
      </w:r>
      <w:r>
        <w:rPr>
          <w:sz w:val="24"/>
        </w:rPr>
        <w:t>to be gained on grant funds.</w:t>
      </w:r>
    </w:p>
    <w:p w14:paraId="30663BF1" w14:textId="77777777" w:rsidR="007F2429" w:rsidRDefault="007F2429">
      <w:pPr>
        <w:pStyle w:val="BodyText"/>
      </w:pPr>
    </w:p>
    <w:p w14:paraId="30663BF2" w14:textId="77777777" w:rsidR="007F2429" w:rsidRDefault="00D927F8">
      <w:pPr>
        <w:pStyle w:val="BodyText"/>
        <w:ind w:left="3479" w:right="543"/>
      </w:pPr>
      <w:r>
        <w:t>If applicable, the applicant also should calculate the estimated effective financing rate (true interest cost) for charter schools participating in the grant project, and compare such percentage rate to other available financing sources.</w:t>
      </w:r>
    </w:p>
    <w:p w14:paraId="30663BF3" w14:textId="77777777" w:rsidR="007F2429" w:rsidRDefault="007F2429">
      <w:pPr>
        <w:pStyle w:val="BodyText"/>
      </w:pPr>
    </w:p>
    <w:p w14:paraId="30663BF4" w14:textId="77777777" w:rsidR="007F2429" w:rsidRDefault="00D927F8">
      <w:pPr>
        <w:pStyle w:val="BodyText"/>
        <w:ind w:left="3480" w:right="928"/>
      </w:pPr>
      <w:r>
        <w:t>In the event that the applicant proposes to charge fees (including interest on loans) to charter schools, the applicant must:</w:t>
      </w:r>
    </w:p>
    <w:p w14:paraId="30663BF5" w14:textId="77777777" w:rsidR="007F2429" w:rsidRDefault="007F2429">
      <w:pPr>
        <w:pStyle w:val="BodyText"/>
      </w:pPr>
    </w:p>
    <w:p w14:paraId="30663BF6" w14:textId="77777777" w:rsidR="007F2429" w:rsidRDefault="00D927F8" w:rsidP="00D927F8">
      <w:pPr>
        <w:pStyle w:val="ListParagraph"/>
        <w:numPr>
          <w:ilvl w:val="0"/>
          <w:numId w:val="9"/>
        </w:numPr>
        <w:tabs>
          <w:tab w:val="left" w:pos="4200"/>
        </w:tabs>
        <w:spacing w:before="1"/>
        <w:ind w:right="512"/>
        <w:jc w:val="both"/>
        <w:rPr>
          <w:sz w:val="24"/>
        </w:rPr>
      </w:pPr>
      <w:r>
        <w:rPr>
          <w:sz w:val="24"/>
        </w:rPr>
        <w:t>Indicate whether the fees and interest are in excess of the direct cost to the</w:t>
      </w:r>
      <w:r>
        <w:rPr>
          <w:spacing w:val="-5"/>
          <w:sz w:val="24"/>
        </w:rPr>
        <w:t xml:space="preserve"> </w:t>
      </w:r>
      <w:r>
        <w:rPr>
          <w:sz w:val="24"/>
        </w:rPr>
        <w:t>applicant,</w:t>
      </w:r>
    </w:p>
    <w:p w14:paraId="30663BF7" w14:textId="77777777" w:rsidR="007F2429" w:rsidRDefault="007F2429">
      <w:pPr>
        <w:pStyle w:val="BodyText"/>
        <w:spacing w:before="11"/>
        <w:rPr>
          <w:sz w:val="23"/>
        </w:rPr>
      </w:pPr>
    </w:p>
    <w:p w14:paraId="30663BF8" w14:textId="77777777" w:rsidR="007F2429" w:rsidRDefault="00D927F8" w:rsidP="00D927F8">
      <w:pPr>
        <w:pStyle w:val="ListParagraph"/>
        <w:numPr>
          <w:ilvl w:val="0"/>
          <w:numId w:val="9"/>
        </w:numPr>
        <w:tabs>
          <w:tab w:val="left" w:pos="4199"/>
          <w:tab w:val="left" w:pos="4200"/>
        </w:tabs>
        <w:rPr>
          <w:sz w:val="24"/>
        </w:rPr>
      </w:pPr>
      <w:r>
        <w:rPr>
          <w:sz w:val="24"/>
        </w:rPr>
        <w:t>Identify the size of this excess amount,</w:t>
      </w:r>
      <w:r>
        <w:rPr>
          <w:spacing w:val="-19"/>
          <w:sz w:val="24"/>
        </w:rPr>
        <w:t xml:space="preserve"> </w:t>
      </w:r>
      <w:r>
        <w:rPr>
          <w:sz w:val="24"/>
        </w:rPr>
        <w:t>and</w:t>
      </w:r>
    </w:p>
    <w:p w14:paraId="30663BF9" w14:textId="77777777" w:rsidR="007F2429" w:rsidRDefault="007F2429">
      <w:pPr>
        <w:pStyle w:val="BodyText"/>
      </w:pPr>
    </w:p>
    <w:p w14:paraId="30663BFA" w14:textId="77777777" w:rsidR="007F2429" w:rsidRDefault="00D927F8" w:rsidP="00D927F8">
      <w:pPr>
        <w:pStyle w:val="ListParagraph"/>
        <w:numPr>
          <w:ilvl w:val="0"/>
          <w:numId w:val="9"/>
        </w:numPr>
        <w:tabs>
          <w:tab w:val="left" w:pos="4199"/>
          <w:tab w:val="left" w:pos="4200"/>
        </w:tabs>
        <w:rPr>
          <w:sz w:val="24"/>
        </w:rPr>
      </w:pPr>
      <w:r>
        <w:rPr>
          <w:sz w:val="24"/>
        </w:rPr>
        <w:t>Describe how this excess amount will be</w:t>
      </w:r>
      <w:r>
        <w:rPr>
          <w:spacing w:val="-13"/>
          <w:sz w:val="24"/>
        </w:rPr>
        <w:t xml:space="preserve"> </w:t>
      </w:r>
      <w:r>
        <w:rPr>
          <w:sz w:val="24"/>
        </w:rPr>
        <w:t>used.</w:t>
      </w:r>
    </w:p>
    <w:p w14:paraId="30663BFB" w14:textId="77777777" w:rsidR="007F2429" w:rsidRDefault="007F2429">
      <w:pPr>
        <w:pStyle w:val="BodyText"/>
      </w:pPr>
    </w:p>
    <w:p w14:paraId="30663BFC" w14:textId="77777777" w:rsidR="007F2429" w:rsidRDefault="00D927F8">
      <w:pPr>
        <w:pStyle w:val="BodyText"/>
        <w:ind w:left="3479" w:right="356"/>
      </w:pPr>
      <w:r>
        <w:t>Furthermore, the applicant must explain how these fees and interest rates are reasonable.</w:t>
      </w:r>
    </w:p>
    <w:p w14:paraId="30663BFD" w14:textId="77777777" w:rsidR="007F2429" w:rsidRDefault="007F2429">
      <w:pPr>
        <w:pStyle w:val="BodyText"/>
      </w:pPr>
    </w:p>
    <w:p w14:paraId="30663BFE" w14:textId="77777777" w:rsidR="007F2429" w:rsidRDefault="00D927F8" w:rsidP="00D927F8">
      <w:pPr>
        <w:pStyle w:val="ListParagraph"/>
        <w:numPr>
          <w:ilvl w:val="2"/>
          <w:numId w:val="10"/>
        </w:numPr>
        <w:tabs>
          <w:tab w:val="left" w:pos="3480"/>
        </w:tabs>
        <w:rPr>
          <w:sz w:val="24"/>
        </w:rPr>
      </w:pPr>
      <w:r>
        <w:rPr>
          <w:sz w:val="24"/>
        </w:rPr>
        <w:t>Financial</w:t>
      </w:r>
      <w:r>
        <w:rPr>
          <w:spacing w:val="-1"/>
          <w:sz w:val="24"/>
        </w:rPr>
        <w:t xml:space="preserve"> </w:t>
      </w:r>
      <w:r>
        <w:rPr>
          <w:sz w:val="24"/>
        </w:rPr>
        <w:t>Stability</w:t>
      </w:r>
    </w:p>
    <w:p w14:paraId="30663BFF" w14:textId="77777777" w:rsidR="007F2429" w:rsidRDefault="007F2429">
      <w:pPr>
        <w:rPr>
          <w:sz w:val="24"/>
        </w:rPr>
        <w:sectPr w:rsidR="007F2429">
          <w:pgSz w:w="12240" w:h="15840"/>
          <w:pgMar w:top="1360" w:right="1460" w:bottom="960" w:left="1200" w:header="0" w:footer="776" w:gutter="0"/>
          <w:cols w:space="720"/>
        </w:sectPr>
      </w:pPr>
    </w:p>
    <w:p w14:paraId="30663C00" w14:textId="77777777" w:rsidR="007F2429" w:rsidRDefault="007F2429">
      <w:pPr>
        <w:pStyle w:val="BodyText"/>
        <w:rPr>
          <w:sz w:val="10"/>
        </w:rPr>
      </w:pPr>
    </w:p>
    <w:p w14:paraId="30663C01" w14:textId="77777777" w:rsidR="007F2429" w:rsidRDefault="00D927F8">
      <w:pPr>
        <w:pStyle w:val="BodyText"/>
        <w:spacing w:before="90"/>
        <w:ind w:left="3480" w:right="328"/>
      </w:pPr>
      <w:r>
        <w:t>Discuss the applicant’s strategy for sustaining its projected operations through earned income, grants, contributions, or other resources. Discuss the applicant’s strategy for capitalizing its loan, guarantee, or investment fund through debt, equity, secondary markets, or other resources. Discuss the extent to which funding sources are diversified and any plans to maintain or increase the diversification of funding sources.</w:t>
      </w:r>
    </w:p>
    <w:p w14:paraId="30663C02" w14:textId="77777777" w:rsidR="007F2429" w:rsidRDefault="007F2429">
      <w:pPr>
        <w:pStyle w:val="BodyText"/>
        <w:spacing w:before="3"/>
      </w:pPr>
    </w:p>
    <w:p w14:paraId="30663C03" w14:textId="77777777" w:rsidR="007F2429" w:rsidRDefault="00D927F8">
      <w:pPr>
        <w:ind w:left="3480" w:right="327"/>
        <w:rPr>
          <w:sz w:val="24"/>
        </w:rPr>
      </w:pPr>
      <w:r>
        <w:rPr>
          <w:sz w:val="24"/>
        </w:rPr>
        <w:t xml:space="preserve">Complete the </w:t>
      </w:r>
      <w:r>
        <w:rPr>
          <w:b/>
          <w:i/>
          <w:sz w:val="24"/>
        </w:rPr>
        <w:t>Non-Grant Funds Projected to be Generated Table</w:t>
      </w:r>
      <w:r>
        <w:rPr>
          <w:sz w:val="24"/>
        </w:rPr>
        <w:t>.</w:t>
      </w:r>
    </w:p>
    <w:p w14:paraId="30663C04" w14:textId="77777777" w:rsidR="007F2429" w:rsidRDefault="007F2429">
      <w:pPr>
        <w:pStyle w:val="BodyText"/>
      </w:pPr>
    </w:p>
    <w:p w14:paraId="30663C05" w14:textId="77777777" w:rsidR="007F2429" w:rsidRDefault="00D927F8" w:rsidP="00D927F8">
      <w:pPr>
        <w:pStyle w:val="ListParagraph"/>
        <w:numPr>
          <w:ilvl w:val="2"/>
          <w:numId w:val="10"/>
        </w:numPr>
        <w:tabs>
          <w:tab w:val="left" w:pos="3480"/>
        </w:tabs>
        <w:rPr>
          <w:sz w:val="24"/>
        </w:rPr>
      </w:pPr>
      <w:r>
        <w:rPr>
          <w:sz w:val="24"/>
        </w:rPr>
        <w:t>Legal</w:t>
      </w:r>
      <w:r>
        <w:rPr>
          <w:spacing w:val="-1"/>
          <w:sz w:val="24"/>
        </w:rPr>
        <w:t xml:space="preserve"> </w:t>
      </w:r>
      <w:r>
        <w:rPr>
          <w:sz w:val="24"/>
        </w:rPr>
        <w:t>Background</w:t>
      </w:r>
    </w:p>
    <w:p w14:paraId="30663C06" w14:textId="77777777" w:rsidR="007F2429" w:rsidRDefault="007F2429">
      <w:pPr>
        <w:pStyle w:val="BodyText"/>
      </w:pPr>
    </w:p>
    <w:p w14:paraId="30663C07" w14:textId="77777777" w:rsidR="007F2429" w:rsidRDefault="00D927F8">
      <w:pPr>
        <w:spacing w:line="242" w:lineRule="auto"/>
        <w:ind w:left="3480" w:right="1487"/>
        <w:rPr>
          <w:b/>
          <w:i/>
          <w:sz w:val="24"/>
        </w:rPr>
      </w:pPr>
      <w:r>
        <w:rPr>
          <w:sz w:val="24"/>
        </w:rPr>
        <w:t xml:space="preserve">Non-profit entities: Submit a copy of </w:t>
      </w:r>
      <w:r>
        <w:rPr>
          <w:b/>
          <w:i/>
          <w:sz w:val="24"/>
        </w:rPr>
        <w:t>articles of incorporation and by-laws.</w:t>
      </w:r>
    </w:p>
    <w:p w14:paraId="30663C08" w14:textId="77777777" w:rsidR="007F2429" w:rsidRDefault="007F2429">
      <w:pPr>
        <w:pStyle w:val="BodyText"/>
        <w:spacing w:before="3"/>
        <w:rPr>
          <w:b/>
          <w:i/>
          <w:sz w:val="23"/>
        </w:rPr>
      </w:pPr>
    </w:p>
    <w:p w14:paraId="30663C09" w14:textId="77777777" w:rsidR="007F2429" w:rsidRDefault="00D927F8">
      <w:pPr>
        <w:spacing w:before="1"/>
        <w:ind w:left="3480" w:right="866"/>
        <w:rPr>
          <w:sz w:val="24"/>
        </w:rPr>
      </w:pPr>
      <w:r>
        <w:rPr>
          <w:sz w:val="24"/>
        </w:rPr>
        <w:t xml:space="preserve">Public entities: Submit a copy of </w:t>
      </w:r>
      <w:r>
        <w:rPr>
          <w:b/>
          <w:i/>
          <w:sz w:val="24"/>
        </w:rPr>
        <w:t>enabling statute and other relevant legislation</w:t>
      </w:r>
      <w:r>
        <w:rPr>
          <w:sz w:val="24"/>
        </w:rPr>
        <w:t>.</w:t>
      </w:r>
    </w:p>
    <w:p w14:paraId="30663C0A" w14:textId="77777777" w:rsidR="007F2429" w:rsidRDefault="007F2429">
      <w:pPr>
        <w:pStyle w:val="BodyText"/>
        <w:spacing w:before="11"/>
        <w:rPr>
          <w:sz w:val="23"/>
        </w:rPr>
      </w:pPr>
    </w:p>
    <w:p w14:paraId="30663C0B" w14:textId="77777777" w:rsidR="007F2429" w:rsidRDefault="00D927F8" w:rsidP="00D927F8">
      <w:pPr>
        <w:pStyle w:val="ListParagraph"/>
        <w:numPr>
          <w:ilvl w:val="2"/>
          <w:numId w:val="10"/>
        </w:numPr>
        <w:tabs>
          <w:tab w:val="left" w:pos="3480"/>
        </w:tabs>
        <w:ind w:right="453"/>
        <w:rPr>
          <w:sz w:val="24"/>
        </w:rPr>
      </w:pPr>
      <w:r>
        <w:rPr>
          <w:sz w:val="24"/>
        </w:rPr>
        <w:t>Previous grantees (both Credit Enhancement for Charter School Facilities Program and Charter School Facility Financing Demonstration Grant Program Grantees): the most recent annual performance report (if the grant has</w:t>
      </w:r>
      <w:r>
        <w:rPr>
          <w:spacing w:val="-26"/>
          <w:sz w:val="24"/>
        </w:rPr>
        <w:t xml:space="preserve"> </w:t>
      </w:r>
      <w:r>
        <w:rPr>
          <w:sz w:val="24"/>
        </w:rPr>
        <w:t>not been in place long enough to have an annual performance report, the most recent half-year</w:t>
      </w:r>
      <w:r>
        <w:rPr>
          <w:spacing w:val="-4"/>
          <w:sz w:val="24"/>
        </w:rPr>
        <w:t xml:space="preserve"> </w:t>
      </w:r>
      <w:r>
        <w:rPr>
          <w:sz w:val="24"/>
        </w:rPr>
        <w:t>report).</w:t>
      </w:r>
    </w:p>
    <w:p w14:paraId="30663C0C" w14:textId="77777777" w:rsidR="007F2429" w:rsidRDefault="007F2429">
      <w:pPr>
        <w:pStyle w:val="BodyText"/>
      </w:pPr>
    </w:p>
    <w:p w14:paraId="30663C0D" w14:textId="77777777" w:rsidR="007F2429" w:rsidRDefault="00D927F8" w:rsidP="00D927F8">
      <w:pPr>
        <w:pStyle w:val="ListParagraph"/>
        <w:numPr>
          <w:ilvl w:val="2"/>
          <w:numId w:val="10"/>
        </w:numPr>
        <w:tabs>
          <w:tab w:val="left" w:pos="3540"/>
        </w:tabs>
        <w:ind w:right="378"/>
        <w:rPr>
          <w:sz w:val="24"/>
        </w:rPr>
      </w:pPr>
      <w:r>
        <w:tab/>
      </w:r>
      <w:r>
        <w:rPr>
          <w:sz w:val="24"/>
        </w:rPr>
        <w:t>Applicable experience financing charter schools (if any), including the number of schools served, the total amount of financing provided, the total amount of financing credit enhanced.</w:t>
      </w:r>
    </w:p>
    <w:p w14:paraId="30663C0E" w14:textId="77777777" w:rsidR="007F2429" w:rsidRDefault="007F2429">
      <w:pPr>
        <w:pStyle w:val="BodyText"/>
      </w:pPr>
    </w:p>
    <w:p w14:paraId="30663C0F" w14:textId="77777777" w:rsidR="007F2429" w:rsidRDefault="00D927F8" w:rsidP="00D927F8">
      <w:pPr>
        <w:pStyle w:val="ListParagraph"/>
        <w:numPr>
          <w:ilvl w:val="1"/>
          <w:numId w:val="10"/>
        </w:numPr>
        <w:tabs>
          <w:tab w:val="left" w:pos="2040"/>
        </w:tabs>
        <w:ind w:right="1330"/>
        <w:rPr>
          <w:sz w:val="24"/>
        </w:rPr>
      </w:pPr>
      <w:r>
        <w:rPr>
          <w:sz w:val="24"/>
        </w:rPr>
        <w:t>Skills and Experience of the Grant Project Management Team</w:t>
      </w:r>
      <w:r>
        <w:rPr>
          <w:spacing w:val="-38"/>
          <w:sz w:val="24"/>
        </w:rPr>
        <w:t xml:space="preserve"> </w:t>
      </w:r>
      <w:r>
        <w:rPr>
          <w:sz w:val="24"/>
        </w:rPr>
        <w:t>as evidenced</w:t>
      </w:r>
      <w:r>
        <w:rPr>
          <w:spacing w:val="-2"/>
          <w:sz w:val="24"/>
        </w:rPr>
        <w:t xml:space="preserve"> </w:t>
      </w:r>
      <w:r>
        <w:rPr>
          <w:sz w:val="24"/>
        </w:rPr>
        <w:t>by:</w:t>
      </w:r>
    </w:p>
    <w:p w14:paraId="30663C10" w14:textId="77777777" w:rsidR="007F2429" w:rsidRDefault="007F2429">
      <w:pPr>
        <w:pStyle w:val="BodyText"/>
      </w:pPr>
    </w:p>
    <w:p w14:paraId="30663C11" w14:textId="77777777" w:rsidR="007F2429" w:rsidRDefault="00D927F8" w:rsidP="00D927F8">
      <w:pPr>
        <w:pStyle w:val="ListParagraph"/>
        <w:numPr>
          <w:ilvl w:val="2"/>
          <w:numId w:val="10"/>
        </w:numPr>
        <w:tabs>
          <w:tab w:val="left" w:pos="3480"/>
        </w:tabs>
        <w:spacing w:before="1"/>
        <w:rPr>
          <w:sz w:val="24"/>
        </w:rPr>
      </w:pPr>
      <w:r>
        <w:rPr>
          <w:sz w:val="24"/>
        </w:rPr>
        <w:t>Management and Staff</w:t>
      </w:r>
      <w:r>
        <w:rPr>
          <w:spacing w:val="-5"/>
          <w:sz w:val="24"/>
        </w:rPr>
        <w:t xml:space="preserve"> </w:t>
      </w:r>
      <w:r>
        <w:rPr>
          <w:sz w:val="24"/>
        </w:rPr>
        <w:t>Experience</w:t>
      </w:r>
    </w:p>
    <w:p w14:paraId="30663C12" w14:textId="77777777" w:rsidR="007F2429" w:rsidRDefault="007F2429">
      <w:pPr>
        <w:pStyle w:val="BodyText"/>
        <w:spacing w:before="11"/>
        <w:rPr>
          <w:sz w:val="23"/>
        </w:rPr>
      </w:pPr>
    </w:p>
    <w:p w14:paraId="30663C13" w14:textId="77777777" w:rsidR="007F2429" w:rsidRDefault="00D927F8">
      <w:pPr>
        <w:pStyle w:val="BodyText"/>
        <w:ind w:left="3480" w:right="608"/>
      </w:pPr>
      <w:r>
        <w:t>For each member of the management team and other key staff, submit:</w:t>
      </w:r>
    </w:p>
    <w:p w14:paraId="30663C14" w14:textId="77777777" w:rsidR="007F2429" w:rsidRDefault="007F2429">
      <w:pPr>
        <w:pStyle w:val="BodyText"/>
      </w:pPr>
    </w:p>
    <w:p w14:paraId="30663C15" w14:textId="77777777" w:rsidR="007F2429" w:rsidRDefault="00D927F8" w:rsidP="00D927F8">
      <w:pPr>
        <w:pStyle w:val="ListParagraph"/>
        <w:numPr>
          <w:ilvl w:val="3"/>
          <w:numId w:val="10"/>
        </w:numPr>
        <w:tabs>
          <w:tab w:val="left" w:pos="4200"/>
        </w:tabs>
        <w:ind w:right="406"/>
        <w:rPr>
          <w:sz w:val="24"/>
        </w:rPr>
      </w:pPr>
      <w:r>
        <w:rPr>
          <w:sz w:val="24"/>
        </w:rPr>
        <w:t>A description of current and past job responsibilities, and education, experience, and skills, with particular attention to experiences in the fields of finance and education. The description of the individuals’ experience in education</w:t>
      </w:r>
      <w:r>
        <w:rPr>
          <w:spacing w:val="-10"/>
          <w:sz w:val="24"/>
        </w:rPr>
        <w:t xml:space="preserve"> </w:t>
      </w:r>
      <w:r>
        <w:rPr>
          <w:sz w:val="24"/>
        </w:rPr>
        <w:t>must</w:t>
      </w:r>
    </w:p>
    <w:p w14:paraId="30663C16" w14:textId="77777777" w:rsidR="007F2429" w:rsidRDefault="007F2429">
      <w:pPr>
        <w:rPr>
          <w:sz w:val="24"/>
        </w:rPr>
        <w:sectPr w:rsidR="007F2429">
          <w:pgSz w:w="12240" w:h="15840"/>
          <w:pgMar w:top="1500" w:right="1460" w:bottom="960" w:left="1200" w:header="0" w:footer="776" w:gutter="0"/>
          <w:cols w:space="720"/>
        </w:sectPr>
      </w:pPr>
    </w:p>
    <w:p w14:paraId="30663C17" w14:textId="77777777" w:rsidR="007F2429" w:rsidRDefault="00D927F8">
      <w:pPr>
        <w:pStyle w:val="BodyText"/>
        <w:spacing w:before="72"/>
        <w:ind w:left="4200" w:right="396"/>
      </w:pPr>
      <w:r>
        <w:t>include a discussion of their expertise in assessing the programs of charter schools. This information may be provided in the form of current resumes or detailed biographical statements. Position qualification statements should be included for</w:t>
      </w:r>
      <w:r>
        <w:rPr>
          <w:spacing w:val="-22"/>
        </w:rPr>
        <w:t xml:space="preserve"> </w:t>
      </w:r>
      <w:r>
        <w:t>staff the applicant plans to hire for the</w:t>
      </w:r>
      <w:r>
        <w:rPr>
          <w:spacing w:val="-11"/>
        </w:rPr>
        <w:t xml:space="preserve"> </w:t>
      </w:r>
      <w:r>
        <w:t>project.</w:t>
      </w:r>
    </w:p>
    <w:p w14:paraId="30663C18" w14:textId="77777777" w:rsidR="007F2429" w:rsidRDefault="007F2429">
      <w:pPr>
        <w:pStyle w:val="BodyText"/>
      </w:pPr>
    </w:p>
    <w:p w14:paraId="30663C19" w14:textId="77777777" w:rsidR="007F2429" w:rsidRDefault="00D927F8" w:rsidP="00D927F8">
      <w:pPr>
        <w:pStyle w:val="ListParagraph"/>
        <w:numPr>
          <w:ilvl w:val="3"/>
          <w:numId w:val="10"/>
        </w:numPr>
        <w:tabs>
          <w:tab w:val="left" w:pos="4200"/>
        </w:tabs>
        <w:ind w:right="405"/>
        <w:rPr>
          <w:sz w:val="24"/>
        </w:rPr>
      </w:pPr>
      <w:r>
        <w:rPr>
          <w:sz w:val="24"/>
        </w:rPr>
        <w:t>A description of the duties of the management team and key staff working on the project. Include any staff the applicant anticipates hiring, including through contracts, to work on the</w:t>
      </w:r>
      <w:r>
        <w:rPr>
          <w:spacing w:val="-9"/>
          <w:sz w:val="24"/>
        </w:rPr>
        <w:t xml:space="preserve"> </w:t>
      </w:r>
      <w:r>
        <w:rPr>
          <w:sz w:val="24"/>
        </w:rPr>
        <w:t>project.</w:t>
      </w:r>
    </w:p>
    <w:p w14:paraId="30663C1A" w14:textId="77777777" w:rsidR="007F2429" w:rsidRDefault="007F2429">
      <w:pPr>
        <w:pStyle w:val="BodyText"/>
      </w:pPr>
    </w:p>
    <w:p w14:paraId="30663C1B" w14:textId="77777777" w:rsidR="007F2429" w:rsidRDefault="00D927F8" w:rsidP="00D927F8">
      <w:pPr>
        <w:pStyle w:val="ListParagraph"/>
        <w:numPr>
          <w:ilvl w:val="2"/>
          <w:numId w:val="10"/>
        </w:numPr>
        <w:tabs>
          <w:tab w:val="left" w:pos="3480"/>
        </w:tabs>
        <w:rPr>
          <w:sz w:val="24"/>
        </w:rPr>
      </w:pPr>
      <w:r>
        <w:rPr>
          <w:sz w:val="24"/>
        </w:rPr>
        <w:t>Board of</w:t>
      </w:r>
      <w:r>
        <w:rPr>
          <w:spacing w:val="-5"/>
          <w:sz w:val="24"/>
        </w:rPr>
        <w:t xml:space="preserve"> </w:t>
      </w:r>
      <w:r>
        <w:rPr>
          <w:sz w:val="24"/>
        </w:rPr>
        <w:t>Directors:</w:t>
      </w:r>
    </w:p>
    <w:p w14:paraId="30663C1C" w14:textId="77777777" w:rsidR="007F2429" w:rsidRDefault="007F2429">
      <w:pPr>
        <w:pStyle w:val="BodyText"/>
      </w:pPr>
    </w:p>
    <w:p w14:paraId="30663C1D" w14:textId="77777777" w:rsidR="007F2429" w:rsidRDefault="00D927F8">
      <w:pPr>
        <w:pStyle w:val="BodyText"/>
        <w:ind w:left="3479" w:right="412"/>
      </w:pPr>
      <w:r>
        <w:t>Non-profit applicants only: Submit a current list of the governing board members that indicates their tenure and organizational affiliations. Discuss the role(s) of the board of directors with respect to the grant project and their qualifications in that regard. Disclose any business and personal relationships between board members and personnel working for the applicant’s organization.</w:t>
      </w:r>
    </w:p>
    <w:p w14:paraId="30663C1E" w14:textId="77777777" w:rsidR="007F2429" w:rsidRDefault="007F2429">
      <w:pPr>
        <w:pStyle w:val="BodyText"/>
        <w:spacing w:before="5"/>
      </w:pPr>
    </w:p>
    <w:p w14:paraId="30663C1F" w14:textId="77777777" w:rsidR="007F2429" w:rsidRDefault="00D927F8" w:rsidP="00D927F8">
      <w:pPr>
        <w:pStyle w:val="Heading4"/>
        <w:numPr>
          <w:ilvl w:val="0"/>
          <w:numId w:val="10"/>
        </w:numPr>
        <w:tabs>
          <w:tab w:val="left" w:pos="1320"/>
        </w:tabs>
        <w:ind w:left="1319" w:right="370"/>
      </w:pPr>
      <w:bookmarkStart w:id="13" w:name="(4)_A_description_of_how_the_proposed_gr"/>
      <w:bookmarkEnd w:id="13"/>
      <w:r>
        <w:t>A description of how the proposed grant project will leverage the maximum amount of private-sector and other non-Federal capital relative to the amount of Credit Enhancement for Charter School Facilities Program funding used, the definition of “leverage” the applicant has used in developing that description, the type of assistance to be provided, how the assistance would sufficiently reduce the costs that charter schools face so that it would enable them to obtain or improve school facilities that they would not be able to obtain or improve absent the assistance, and how the proposed activities will otherwise enhance credit available to charter schools.</w:t>
      </w:r>
      <w:r>
        <w:rPr>
          <w:spacing w:val="-32"/>
        </w:rPr>
        <w:t xml:space="preserve"> </w:t>
      </w:r>
      <w:r>
        <w:t>Also:</w:t>
      </w:r>
    </w:p>
    <w:p w14:paraId="30663C20" w14:textId="77777777" w:rsidR="007F2429" w:rsidRDefault="007F2429">
      <w:pPr>
        <w:pStyle w:val="BodyText"/>
        <w:spacing w:before="7"/>
        <w:rPr>
          <w:b/>
          <w:sz w:val="23"/>
        </w:rPr>
      </w:pPr>
    </w:p>
    <w:p w14:paraId="30663C21" w14:textId="77777777" w:rsidR="007F2429" w:rsidRDefault="00D927F8">
      <w:pPr>
        <w:pStyle w:val="BodyText"/>
        <w:ind w:left="1319" w:right="357"/>
      </w:pPr>
      <w:r>
        <w:t>Provide a ratio of Federal funds to the anticipated amount of capital leveraged. For instance, if the size of the reserve account is $1 million and $5 million in bonds would be guaranteed using funds in the reserve account, the ratio is 5:1. Describe how the leveraging ratio is calculated and how the assistance provided</w:t>
      </w:r>
      <w:r>
        <w:rPr>
          <w:spacing w:val="-36"/>
        </w:rPr>
        <w:t xml:space="preserve"> </w:t>
      </w:r>
      <w:r>
        <w:t>to charters schools will be sufficient to assist them in meeting their school facility needs that could not have been met absent this</w:t>
      </w:r>
      <w:r>
        <w:rPr>
          <w:spacing w:val="-4"/>
        </w:rPr>
        <w:t xml:space="preserve"> </w:t>
      </w:r>
      <w:r>
        <w:t>assistance.</w:t>
      </w:r>
    </w:p>
    <w:p w14:paraId="30663C22" w14:textId="77777777" w:rsidR="007F2429" w:rsidRDefault="007F2429">
      <w:pPr>
        <w:pStyle w:val="BodyText"/>
        <w:spacing w:before="9"/>
        <w:rPr>
          <w:sz w:val="23"/>
        </w:rPr>
      </w:pPr>
    </w:p>
    <w:p w14:paraId="30663C23" w14:textId="77777777" w:rsidR="007F2429" w:rsidRDefault="00D927F8">
      <w:pPr>
        <w:pStyle w:val="BodyText"/>
        <w:ind w:left="1320" w:right="482"/>
      </w:pPr>
      <w:r>
        <w:t>Provide an explanation of the number and characteristics of charter schools to be served by the Project (e.g. size, demographics, and age of school -- start-up or experienced, etc.) Include an explanation of the types of services they will receive.</w:t>
      </w:r>
    </w:p>
    <w:p w14:paraId="30663C24" w14:textId="77777777" w:rsidR="007F2429" w:rsidRDefault="007F2429">
      <w:pPr>
        <w:sectPr w:rsidR="007F2429">
          <w:pgSz w:w="12240" w:h="15840"/>
          <w:pgMar w:top="1360" w:right="1460" w:bottom="960" w:left="1200" w:header="0" w:footer="776" w:gutter="0"/>
          <w:cols w:space="720"/>
        </w:sectPr>
      </w:pPr>
    </w:p>
    <w:p w14:paraId="30663C25" w14:textId="77777777" w:rsidR="007F2429" w:rsidRDefault="00D927F8" w:rsidP="00D927F8">
      <w:pPr>
        <w:pStyle w:val="Heading4"/>
        <w:numPr>
          <w:ilvl w:val="0"/>
          <w:numId w:val="10"/>
        </w:numPr>
        <w:tabs>
          <w:tab w:val="left" w:pos="1320"/>
        </w:tabs>
        <w:spacing w:before="74"/>
        <w:ind w:right="461"/>
      </w:pPr>
      <w:bookmarkStart w:id="14" w:name="(5)_A_description_of_how_the_applicant_p"/>
      <w:bookmarkEnd w:id="14"/>
      <w:r>
        <w:t>A</w:t>
      </w:r>
      <w:r>
        <w:rPr>
          <w:spacing w:val="-4"/>
        </w:rPr>
        <w:t xml:space="preserve"> </w:t>
      </w:r>
      <w:r>
        <w:t>description</w:t>
      </w:r>
      <w:r>
        <w:rPr>
          <w:spacing w:val="-2"/>
        </w:rPr>
        <w:t xml:space="preserve"> </w:t>
      </w:r>
      <w:r>
        <w:t>of</w:t>
      </w:r>
      <w:r>
        <w:rPr>
          <w:spacing w:val="-2"/>
        </w:rPr>
        <w:t xml:space="preserve"> </w:t>
      </w:r>
      <w:r>
        <w:t>how</w:t>
      </w:r>
      <w:r>
        <w:rPr>
          <w:spacing w:val="-1"/>
        </w:rPr>
        <w:t xml:space="preserve"> </w:t>
      </w:r>
      <w:r>
        <w:t>the</w:t>
      </w:r>
      <w:r>
        <w:rPr>
          <w:spacing w:val="-4"/>
        </w:rPr>
        <w:t xml:space="preserve"> </w:t>
      </w:r>
      <w:r>
        <w:t>applicant</w:t>
      </w:r>
      <w:r>
        <w:rPr>
          <w:spacing w:val="-3"/>
        </w:rPr>
        <w:t xml:space="preserve"> </w:t>
      </w:r>
      <w:r>
        <w:t>possesses</w:t>
      </w:r>
      <w:r>
        <w:rPr>
          <w:spacing w:val="-2"/>
        </w:rPr>
        <w:t xml:space="preserve"> </w:t>
      </w:r>
      <w:r>
        <w:t>sufficient</w:t>
      </w:r>
      <w:r>
        <w:rPr>
          <w:spacing w:val="-4"/>
        </w:rPr>
        <w:t xml:space="preserve"> </w:t>
      </w:r>
      <w:r>
        <w:t>expertise</w:t>
      </w:r>
      <w:r>
        <w:rPr>
          <w:spacing w:val="-3"/>
        </w:rPr>
        <w:t xml:space="preserve"> </w:t>
      </w:r>
      <w:r>
        <w:t>in</w:t>
      </w:r>
      <w:r>
        <w:rPr>
          <w:spacing w:val="-30"/>
        </w:rPr>
        <w:t xml:space="preserve"> </w:t>
      </w:r>
      <w:r>
        <w:t>education to evaluate the likelihood of success of a charter school for which facilities financing is</w:t>
      </w:r>
      <w:r>
        <w:rPr>
          <w:spacing w:val="-4"/>
        </w:rPr>
        <w:t xml:space="preserve"> </w:t>
      </w:r>
      <w:r>
        <w:t>sought.</w:t>
      </w:r>
    </w:p>
    <w:p w14:paraId="30663C26" w14:textId="77777777" w:rsidR="007F2429" w:rsidRDefault="007F2429">
      <w:pPr>
        <w:pStyle w:val="BodyText"/>
        <w:rPr>
          <w:b/>
        </w:rPr>
      </w:pPr>
    </w:p>
    <w:p w14:paraId="30663C27" w14:textId="77777777" w:rsidR="007F2429" w:rsidRDefault="00D927F8" w:rsidP="00D927F8">
      <w:pPr>
        <w:pStyle w:val="ListParagraph"/>
        <w:numPr>
          <w:ilvl w:val="0"/>
          <w:numId w:val="10"/>
        </w:numPr>
        <w:tabs>
          <w:tab w:val="left" w:pos="1320"/>
        </w:tabs>
        <w:ind w:right="630"/>
        <w:rPr>
          <w:b/>
          <w:sz w:val="24"/>
        </w:rPr>
      </w:pPr>
      <w:r>
        <w:rPr>
          <w:b/>
          <w:sz w:val="24"/>
        </w:rPr>
        <w:t>In the case of an application submitted by a State governmental entity, a description</w:t>
      </w:r>
      <w:r>
        <w:rPr>
          <w:b/>
          <w:spacing w:val="-3"/>
          <w:sz w:val="24"/>
        </w:rPr>
        <w:t xml:space="preserve"> </w:t>
      </w:r>
      <w:r>
        <w:rPr>
          <w:b/>
          <w:sz w:val="24"/>
        </w:rPr>
        <w:t>of</w:t>
      </w:r>
      <w:r>
        <w:rPr>
          <w:b/>
          <w:spacing w:val="-2"/>
          <w:sz w:val="24"/>
        </w:rPr>
        <w:t xml:space="preserve"> </w:t>
      </w:r>
      <w:r>
        <w:rPr>
          <w:b/>
          <w:sz w:val="24"/>
        </w:rPr>
        <w:t>current</w:t>
      </w:r>
      <w:r>
        <w:rPr>
          <w:b/>
          <w:spacing w:val="-3"/>
          <w:sz w:val="24"/>
        </w:rPr>
        <w:t xml:space="preserve"> </w:t>
      </w:r>
      <w:r>
        <w:rPr>
          <w:b/>
          <w:sz w:val="24"/>
        </w:rPr>
        <w:t>and</w:t>
      </w:r>
      <w:r>
        <w:rPr>
          <w:b/>
          <w:spacing w:val="-3"/>
          <w:sz w:val="24"/>
        </w:rPr>
        <w:t xml:space="preserve"> </w:t>
      </w:r>
      <w:r>
        <w:rPr>
          <w:b/>
          <w:sz w:val="24"/>
        </w:rPr>
        <w:t>planned</w:t>
      </w:r>
      <w:r>
        <w:rPr>
          <w:b/>
          <w:spacing w:val="-3"/>
          <w:sz w:val="24"/>
        </w:rPr>
        <w:t xml:space="preserve"> </w:t>
      </w:r>
      <w:r>
        <w:rPr>
          <w:b/>
          <w:sz w:val="24"/>
        </w:rPr>
        <w:t>State</w:t>
      </w:r>
      <w:r>
        <w:rPr>
          <w:b/>
          <w:spacing w:val="-3"/>
          <w:sz w:val="24"/>
        </w:rPr>
        <w:t xml:space="preserve"> </w:t>
      </w:r>
      <w:r>
        <w:rPr>
          <w:b/>
          <w:sz w:val="24"/>
        </w:rPr>
        <w:t>funding</w:t>
      </w:r>
      <w:r>
        <w:rPr>
          <w:b/>
          <w:spacing w:val="-4"/>
          <w:sz w:val="24"/>
        </w:rPr>
        <w:t xml:space="preserve"> </w:t>
      </w:r>
      <w:r>
        <w:rPr>
          <w:b/>
          <w:sz w:val="24"/>
        </w:rPr>
        <w:t>policy</w:t>
      </w:r>
      <w:r>
        <w:rPr>
          <w:b/>
          <w:spacing w:val="-3"/>
          <w:sz w:val="24"/>
        </w:rPr>
        <w:t xml:space="preserve"> </w:t>
      </w:r>
      <w:r>
        <w:rPr>
          <w:b/>
          <w:sz w:val="24"/>
        </w:rPr>
        <w:t>and</w:t>
      </w:r>
      <w:r>
        <w:rPr>
          <w:b/>
          <w:spacing w:val="-2"/>
          <w:sz w:val="24"/>
        </w:rPr>
        <w:t xml:space="preserve"> </w:t>
      </w:r>
      <w:r>
        <w:rPr>
          <w:b/>
          <w:sz w:val="24"/>
        </w:rPr>
        <w:t>other</w:t>
      </w:r>
      <w:r>
        <w:rPr>
          <w:b/>
          <w:spacing w:val="-4"/>
          <w:sz w:val="24"/>
        </w:rPr>
        <w:t xml:space="preserve"> </w:t>
      </w:r>
      <w:r>
        <w:rPr>
          <w:b/>
          <w:sz w:val="24"/>
        </w:rPr>
        <w:t>forms</w:t>
      </w:r>
      <w:r>
        <w:rPr>
          <w:b/>
          <w:spacing w:val="-29"/>
          <w:sz w:val="24"/>
        </w:rPr>
        <w:t xml:space="preserve"> </w:t>
      </w:r>
      <w:r>
        <w:rPr>
          <w:b/>
          <w:sz w:val="24"/>
        </w:rPr>
        <w:t>of financial assistance that will help charter schools meet their facility</w:t>
      </w:r>
      <w:r>
        <w:rPr>
          <w:b/>
          <w:spacing w:val="-39"/>
          <w:sz w:val="24"/>
        </w:rPr>
        <w:t xml:space="preserve"> </w:t>
      </w:r>
      <w:r>
        <w:rPr>
          <w:b/>
          <w:sz w:val="24"/>
        </w:rPr>
        <w:t>needs.</w:t>
      </w:r>
    </w:p>
    <w:p w14:paraId="30663C28" w14:textId="77777777" w:rsidR="007F2429" w:rsidRDefault="007F2429">
      <w:pPr>
        <w:rPr>
          <w:sz w:val="24"/>
        </w:rPr>
        <w:sectPr w:rsidR="007F2429">
          <w:pgSz w:w="12240" w:h="15840"/>
          <w:pgMar w:top="1360" w:right="1460" w:bottom="960" w:left="1200" w:header="0" w:footer="776" w:gutter="0"/>
          <w:cols w:space="720"/>
        </w:sectPr>
      </w:pPr>
    </w:p>
    <w:p w14:paraId="30663C29" w14:textId="77777777" w:rsidR="007F2429" w:rsidRDefault="00D927F8">
      <w:pPr>
        <w:spacing w:before="59"/>
        <w:ind w:left="764" w:right="510"/>
        <w:jc w:val="center"/>
        <w:rPr>
          <w:b/>
          <w:sz w:val="32"/>
        </w:rPr>
      </w:pPr>
      <w:r>
        <w:rPr>
          <w:b/>
          <w:sz w:val="32"/>
        </w:rPr>
        <w:t>Grantee Reporting and Performance Measures</w:t>
      </w:r>
    </w:p>
    <w:p w14:paraId="30663C2A" w14:textId="77777777" w:rsidR="007F2429" w:rsidRDefault="00D927F8">
      <w:pPr>
        <w:spacing w:before="221"/>
        <w:ind w:left="600"/>
        <w:rPr>
          <w:b/>
          <w:sz w:val="28"/>
        </w:rPr>
      </w:pPr>
      <w:r>
        <w:rPr>
          <w:b/>
          <w:sz w:val="28"/>
        </w:rPr>
        <w:t>Reporting:</w:t>
      </w:r>
    </w:p>
    <w:p w14:paraId="30663C2B" w14:textId="77777777" w:rsidR="007F2429" w:rsidRDefault="00D927F8">
      <w:pPr>
        <w:pStyle w:val="BodyText"/>
        <w:spacing w:before="3"/>
        <w:ind w:left="600" w:right="482"/>
      </w:pPr>
      <w:r>
        <w:t>At the end of your project period, you must submit a final performance report, including financial information, as directed by the Secretary.</w:t>
      </w:r>
    </w:p>
    <w:p w14:paraId="30663C2C" w14:textId="77777777" w:rsidR="007F2429" w:rsidRDefault="007F2429">
      <w:pPr>
        <w:pStyle w:val="BodyText"/>
        <w:spacing w:before="7"/>
        <w:rPr>
          <w:sz w:val="23"/>
        </w:rPr>
      </w:pPr>
    </w:p>
    <w:p w14:paraId="30663C2D" w14:textId="77777777" w:rsidR="007F2429" w:rsidRDefault="00D927F8">
      <w:pPr>
        <w:pStyle w:val="BodyText"/>
        <w:ind w:left="600" w:right="689"/>
      </w:pPr>
      <w:r>
        <w:t>Also, each year, a grantee must submit an annual performance report that provides the most current performance and financial expenditure information as specified by the Secretary in 34 CFR 75.118.</w:t>
      </w:r>
    </w:p>
    <w:p w14:paraId="30663C2E" w14:textId="77777777" w:rsidR="007F2429" w:rsidRDefault="007F2429">
      <w:pPr>
        <w:pStyle w:val="BodyText"/>
        <w:spacing w:before="3"/>
        <w:rPr>
          <w:sz w:val="28"/>
        </w:rPr>
      </w:pPr>
    </w:p>
    <w:p w14:paraId="30663C2F" w14:textId="77777777" w:rsidR="007F2429" w:rsidRDefault="00D927F8">
      <w:pPr>
        <w:ind w:left="600"/>
        <w:rPr>
          <w:b/>
          <w:sz w:val="28"/>
        </w:rPr>
      </w:pPr>
      <w:r>
        <w:rPr>
          <w:b/>
          <w:sz w:val="28"/>
        </w:rPr>
        <w:t>Program Performance Measures:</w:t>
      </w:r>
    </w:p>
    <w:p w14:paraId="30663C30" w14:textId="77777777" w:rsidR="007F2429" w:rsidRDefault="00D927F8">
      <w:pPr>
        <w:pStyle w:val="BodyText"/>
        <w:spacing w:before="1"/>
        <w:ind w:left="600" w:right="575"/>
      </w:pPr>
      <w:r>
        <w:t>The performance measures for this program are: (1) The amount of funding grantees leverage for charter schools to acquire, construct, and renovate school facilities and (2) the number of charter schools served. Grantees must provide this information as part of their annual performance reports.</w:t>
      </w:r>
    </w:p>
    <w:p w14:paraId="30663C31" w14:textId="77777777" w:rsidR="007F2429" w:rsidRDefault="007F2429">
      <w:pPr>
        <w:pStyle w:val="BodyText"/>
        <w:spacing w:before="10"/>
        <w:rPr>
          <w:sz w:val="27"/>
        </w:rPr>
      </w:pPr>
    </w:p>
    <w:p w14:paraId="30663C32" w14:textId="77777777" w:rsidR="007F2429" w:rsidRDefault="00D927F8">
      <w:pPr>
        <w:pStyle w:val="Heading3"/>
      </w:pPr>
      <w:bookmarkStart w:id="15" w:name="Project-Specific_Performance_Measures:"/>
      <w:bookmarkEnd w:id="15"/>
      <w:r>
        <w:t>Project-Specific Performance Measures:</w:t>
      </w:r>
    </w:p>
    <w:p w14:paraId="30663C33" w14:textId="77777777" w:rsidR="007F2429" w:rsidRDefault="00D927F8">
      <w:pPr>
        <w:pStyle w:val="BodyText"/>
        <w:spacing w:before="3"/>
        <w:ind w:left="600" w:right="416"/>
      </w:pPr>
      <w:r>
        <w:t>Applicants must propose project-specific performance measures and performance targets consistent with the objectives of the project and program. Applications must provide the following information as directed under 34 CFR 75.110(b):</w:t>
      </w:r>
    </w:p>
    <w:p w14:paraId="30663C34" w14:textId="77777777" w:rsidR="007F2429" w:rsidRDefault="007F2429">
      <w:pPr>
        <w:pStyle w:val="BodyText"/>
        <w:spacing w:before="7"/>
        <w:rPr>
          <w:sz w:val="23"/>
        </w:rPr>
      </w:pPr>
    </w:p>
    <w:p w14:paraId="30663C35" w14:textId="77777777" w:rsidR="007F2429" w:rsidRDefault="00D927F8" w:rsidP="00D927F8">
      <w:pPr>
        <w:pStyle w:val="ListParagraph"/>
        <w:numPr>
          <w:ilvl w:val="0"/>
          <w:numId w:val="8"/>
        </w:numPr>
        <w:tabs>
          <w:tab w:val="left" w:pos="1320"/>
        </w:tabs>
        <w:ind w:right="472"/>
        <w:rPr>
          <w:sz w:val="24"/>
        </w:rPr>
      </w:pPr>
      <w:r>
        <w:rPr>
          <w:sz w:val="24"/>
        </w:rPr>
        <w:t>Project Performance Measures: How each proposed project-specific</w:t>
      </w:r>
      <w:r>
        <w:rPr>
          <w:spacing w:val="-36"/>
          <w:sz w:val="24"/>
        </w:rPr>
        <w:t xml:space="preserve"> </w:t>
      </w:r>
      <w:r>
        <w:rPr>
          <w:sz w:val="24"/>
        </w:rPr>
        <w:t>performance measure would accurately measure the performance of the project and how the proposed project-specific performance measure would be consistent with the performance measures established for the program funding the</w:t>
      </w:r>
      <w:r>
        <w:rPr>
          <w:spacing w:val="-16"/>
          <w:sz w:val="24"/>
        </w:rPr>
        <w:t xml:space="preserve"> </w:t>
      </w:r>
      <w:r>
        <w:rPr>
          <w:sz w:val="24"/>
        </w:rPr>
        <w:t>competition.</w:t>
      </w:r>
    </w:p>
    <w:p w14:paraId="30663C36" w14:textId="77777777" w:rsidR="007F2429" w:rsidRDefault="007F2429">
      <w:pPr>
        <w:pStyle w:val="BodyText"/>
      </w:pPr>
    </w:p>
    <w:p w14:paraId="30663C37" w14:textId="77777777" w:rsidR="007F2429" w:rsidRDefault="00D927F8" w:rsidP="00D927F8">
      <w:pPr>
        <w:pStyle w:val="ListParagraph"/>
        <w:numPr>
          <w:ilvl w:val="0"/>
          <w:numId w:val="8"/>
        </w:numPr>
        <w:tabs>
          <w:tab w:val="left" w:pos="1320"/>
        </w:tabs>
        <w:ind w:right="371"/>
        <w:rPr>
          <w:sz w:val="24"/>
        </w:rPr>
      </w:pPr>
      <w:r>
        <w:rPr>
          <w:sz w:val="24"/>
        </w:rPr>
        <w:t>Project Performance Targets: Why each proposed performance target is ambitious yet achievable compared to the baseline for the performance measure and when, during the project period, the applicant would meet the performance</w:t>
      </w:r>
      <w:r>
        <w:rPr>
          <w:spacing w:val="-28"/>
          <w:sz w:val="24"/>
        </w:rPr>
        <w:t xml:space="preserve"> </w:t>
      </w:r>
      <w:r>
        <w:rPr>
          <w:sz w:val="24"/>
        </w:rPr>
        <w:t>target(s).</w:t>
      </w:r>
    </w:p>
    <w:p w14:paraId="30663C38" w14:textId="77777777" w:rsidR="007F2429" w:rsidRDefault="007F2429">
      <w:pPr>
        <w:pStyle w:val="BodyText"/>
      </w:pPr>
    </w:p>
    <w:p w14:paraId="30663C39" w14:textId="77777777" w:rsidR="007F2429" w:rsidRDefault="00D927F8">
      <w:pPr>
        <w:pStyle w:val="BodyText"/>
        <w:ind w:left="600" w:right="549"/>
      </w:pPr>
      <w:r>
        <w:rPr>
          <w:u w:val="single"/>
        </w:rPr>
        <w:t>Note</w:t>
      </w:r>
      <w:r>
        <w:t>: The Secretary encourages the applicant to consider measures and targets tied to their grant activities (for instance, if applicants are using eligibility for free and reduced price lunch to measure the number of low-income families served by the project, the applicant could provide a percentage for students qualifying for free and reduce lunch), during the grant period. The measures should be sufficient to gauge the progress throughout the grant period, and show results by the end of the grant period.</w:t>
      </w:r>
    </w:p>
    <w:p w14:paraId="30663C3A" w14:textId="77777777" w:rsidR="007F2429" w:rsidRDefault="007F2429">
      <w:pPr>
        <w:pStyle w:val="BodyText"/>
        <w:rPr>
          <w:sz w:val="26"/>
        </w:rPr>
      </w:pPr>
    </w:p>
    <w:p w14:paraId="30663C3B" w14:textId="77777777" w:rsidR="007F2429" w:rsidRDefault="00D927F8" w:rsidP="00D927F8">
      <w:pPr>
        <w:pStyle w:val="ListParagraph"/>
        <w:numPr>
          <w:ilvl w:val="0"/>
          <w:numId w:val="8"/>
        </w:numPr>
        <w:tabs>
          <w:tab w:val="left" w:pos="1320"/>
        </w:tabs>
        <w:spacing w:before="155"/>
        <w:rPr>
          <w:sz w:val="24"/>
        </w:rPr>
      </w:pPr>
      <w:r>
        <w:rPr>
          <w:sz w:val="24"/>
        </w:rPr>
        <w:t>The applicant must also describe in the</w:t>
      </w:r>
      <w:r>
        <w:rPr>
          <w:spacing w:val="-2"/>
          <w:sz w:val="24"/>
        </w:rPr>
        <w:t xml:space="preserve"> </w:t>
      </w:r>
      <w:r>
        <w:rPr>
          <w:sz w:val="24"/>
        </w:rPr>
        <w:t>application:</w:t>
      </w:r>
    </w:p>
    <w:p w14:paraId="30663C3C" w14:textId="77777777" w:rsidR="007F2429" w:rsidRDefault="00D927F8" w:rsidP="00D927F8">
      <w:pPr>
        <w:pStyle w:val="ListParagraph"/>
        <w:numPr>
          <w:ilvl w:val="1"/>
          <w:numId w:val="8"/>
        </w:numPr>
        <w:tabs>
          <w:tab w:val="left" w:pos="2039"/>
          <w:tab w:val="left" w:pos="2040"/>
        </w:tabs>
        <w:ind w:left="2039" w:right="755"/>
        <w:jc w:val="left"/>
        <w:rPr>
          <w:sz w:val="24"/>
        </w:rPr>
      </w:pPr>
      <w:r>
        <w:rPr>
          <w:sz w:val="24"/>
        </w:rPr>
        <w:t>The data collection and reporting methods the applicant would use</w:t>
      </w:r>
      <w:r>
        <w:rPr>
          <w:spacing w:val="-29"/>
          <w:sz w:val="24"/>
        </w:rPr>
        <w:t xml:space="preserve"> </w:t>
      </w:r>
      <w:r>
        <w:rPr>
          <w:sz w:val="24"/>
        </w:rPr>
        <w:t>and why those methods are likely to yield reliable, valid, and meaningful performance data,</w:t>
      </w:r>
      <w:r>
        <w:rPr>
          <w:spacing w:val="-5"/>
          <w:sz w:val="24"/>
        </w:rPr>
        <w:t xml:space="preserve"> </w:t>
      </w:r>
      <w:r>
        <w:rPr>
          <w:sz w:val="24"/>
        </w:rPr>
        <w:t>and</w:t>
      </w:r>
    </w:p>
    <w:p w14:paraId="30663C3D" w14:textId="77777777" w:rsidR="007F2429" w:rsidRDefault="00D927F8" w:rsidP="00D927F8">
      <w:pPr>
        <w:pStyle w:val="ListParagraph"/>
        <w:numPr>
          <w:ilvl w:val="1"/>
          <w:numId w:val="8"/>
        </w:numPr>
        <w:tabs>
          <w:tab w:val="left" w:pos="2040"/>
        </w:tabs>
        <w:ind w:left="2039" w:right="1360"/>
        <w:jc w:val="both"/>
        <w:rPr>
          <w:sz w:val="24"/>
        </w:rPr>
      </w:pPr>
      <w:r>
        <w:rPr>
          <w:sz w:val="24"/>
        </w:rPr>
        <w:t>The applicant’s capacity to collect and report reliable, valid, and meaningful performance data, as evidenced by high-quality data collection, analysis, and reporting in other projects or</w:t>
      </w:r>
      <w:r>
        <w:rPr>
          <w:spacing w:val="-26"/>
          <w:sz w:val="24"/>
        </w:rPr>
        <w:t xml:space="preserve"> </w:t>
      </w:r>
      <w:r>
        <w:rPr>
          <w:sz w:val="24"/>
        </w:rPr>
        <w:t>research.</w:t>
      </w:r>
    </w:p>
    <w:p w14:paraId="30663C3E" w14:textId="77777777" w:rsidR="007F2429" w:rsidRDefault="007F2429">
      <w:pPr>
        <w:jc w:val="both"/>
        <w:rPr>
          <w:sz w:val="24"/>
        </w:rPr>
        <w:sectPr w:rsidR="007F2429">
          <w:pgSz w:w="12240" w:h="15840"/>
          <w:pgMar w:top="1380" w:right="1460" w:bottom="960" w:left="1200" w:header="0" w:footer="776" w:gutter="0"/>
          <w:cols w:space="720"/>
        </w:sectPr>
      </w:pPr>
    </w:p>
    <w:p w14:paraId="30663C3F" w14:textId="77777777" w:rsidR="007F2429" w:rsidRDefault="00D927F8">
      <w:pPr>
        <w:pStyle w:val="BodyText"/>
        <w:spacing w:before="72"/>
        <w:ind w:left="600" w:right="409"/>
      </w:pPr>
      <w:r>
        <w:rPr>
          <w:u w:val="single"/>
        </w:rPr>
        <w:t>Note</w:t>
      </w:r>
      <w:r>
        <w:t>: If the applicant does not have experience with collection and reporting of performance data through other projects or research, they should provide other evidence of their capacity to successfully carry out data collection and reporting for their proposed project.</w:t>
      </w:r>
    </w:p>
    <w:p w14:paraId="30663C40" w14:textId="77777777" w:rsidR="007F2429" w:rsidRDefault="007F2429">
      <w:pPr>
        <w:sectPr w:rsidR="007F2429">
          <w:pgSz w:w="12240" w:h="15840"/>
          <w:pgMar w:top="1360" w:right="1460" w:bottom="960" w:left="1200" w:header="0" w:footer="776" w:gutter="0"/>
          <w:cols w:space="720"/>
        </w:sectPr>
      </w:pPr>
    </w:p>
    <w:p w14:paraId="30663C41" w14:textId="77777777" w:rsidR="007F2429" w:rsidRDefault="007F2429">
      <w:pPr>
        <w:pStyle w:val="BodyText"/>
        <w:rPr>
          <w:sz w:val="20"/>
        </w:rPr>
      </w:pPr>
    </w:p>
    <w:p w14:paraId="30663C42" w14:textId="77777777" w:rsidR="007F2429" w:rsidRDefault="007F2429">
      <w:pPr>
        <w:pStyle w:val="BodyText"/>
        <w:spacing w:before="9"/>
        <w:rPr>
          <w:sz w:val="29"/>
        </w:rPr>
      </w:pPr>
    </w:p>
    <w:p w14:paraId="30663C43" w14:textId="77777777" w:rsidR="007F2429" w:rsidRDefault="00D927F8">
      <w:pPr>
        <w:pStyle w:val="Heading2"/>
        <w:spacing w:before="86"/>
        <w:ind w:left="2112" w:right="2035"/>
      </w:pPr>
      <w:bookmarkStart w:id="16" w:name="Table_1_–_Non-Grant_Funds_Projected_to_b"/>
      <w:bookmarkEnd w:id="16"/>
      <w:r>
        <w:t>Table 1 – Non-Grant Funds Projected to be Generated</w:t>
      </w:r>
    </w:p>
    <w:p w14:paraId="30663C44" w14:textId="77777777" w:rsidR="007F2429" w:rsidRDefault="007F2429">
      <w:pPr>
        <w:pStyle w:val="BodyText"/>
        <w:spacing w:before="2"/>
        <w:rPr>
          <w:b/>
          <w:sz w:val="23"/>
        </w:rPr>
      </w:pPr>
    </w:p>
    <w:tbl>
      <w:tblPr>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8"/>
        <w:gridCol w:w="1440"/>
        <w:gridCol w:w="1260"/>
        <w:gridCol w:w="1260"/>
        <w:gridCol w:w="1080"/>
        <w:gridCol w:w="1080"/>
        <w:gridCol w:w="1440"/>
        <w:gridCol w:w="1260"/>
      </w:tblGrid>
      <w:tr w:rsidR="007F2429" w14:paraId="30663C4D" w14:textId="77777777">
        <w:trPr>
          <w:trHeight w:val="530"/>
        </w:trPr>
        <w:tc>
          <w:tcPr>
            <w:tcW w:w="4608" w:type="dxa"/>
            <w:shd w:val="clear" w:color="auto" w:fill="F3F3F3"/>
          </w:tcPr>
          <w:p w14:paraId="30663C45" w14:textId="77777777" w:rsidR="007F2429" w:rsidRDefault="00D927F8">
            <w:pPr>
              <w:pStyle w:val="TableParagraph"/>
              <w:spacing w:line="258" w:lineRule="exact"/>
              <w:ind w:left="1947" w:right="1932"/>
              <w:jc w:val="center"/>
              <w:rPr>
                <w:rFonts w:ascii="Times New Roman"/>
                <w:b/>
                <w:sz w:val="23"/>
              </w:rPr>
            </w:pPr>
            <w:r>
              <w:rPr>
                <w:rFonts w:ascii="Times New Roman"/>
                <w:b/>
                <w:sz w:val="23"/>
              </w:rPr>
              <w:t>Source</w:t>
            </w:r>
          </w:p>
        </w:tc>
        <w:tc>
          <w:tcPr>
            <w:tcW w:w="1440" w:type="dxa"/>
            <w:shd w:val="clear" w:color="auto" w:fill="F3F3F3"/>
          </w:tcPr>
          <w:p w14:paraId="30663C46" w14:textId="77777777" w:rsidR="007F2429" w:rsidRDefault="00D927F8">
            <w:pPr>
              <w:pStyle w:val="TableParagraph"/>
              <w:spacing w:before="2" w:line="264" w:lineRule="exact"/>
              <w:ind w:left="110" w:right="93"/>
              <w:rPr>
                <w:rFonts w:ascii="Times New Roman"/>
                <w:b/>
                <w:sz w:val="23"/>
              </w:rPr>
            </w:pPr>
            <w:r>
              <w:rPr>
                <w:rFonts w:ascii="Times New Roman"/>
                <w:b/>
                <w:sz w:val="23"/>
              </w:rPr>
              <w:t>Project year 1</w:t>
            </w:r>
          </w:p>
        </w:tc>
        <w:tc>
          <w:tcPr>
            <w:tcW w:w="1260" w:type="dxa"/>
            <w:shd w:val="clear" w:color="auto" w:fill="F3F3F3"/>
          </w:tcPr>
          <w:p w14:paraId="30663C47" w14:textId="77777777" w:rsidR="007F2429" w:rsidRDefault="00D927F8">
            <w:pPr>
              <w:pStyle w:val="TableParagraph"/>
              <w:spacing w:before="2" w:line="264" w:lineRule="exact"/>
              <w:ind w:left="110" w:right="405"/>
              <w:rPr>
                <w:rFonts w:ascii="Times New Roman"/>
                <w:b/>
                <w:sz w:val="23"/>
              </w:rPr>
            </w:pPr>
            <w:r>
              <w:rPr>
                <w:rFonts w:ascii="Times New Roman"/>
                <w:b/>
                <w:sz w:val="23"/>
              </w:rPr>
              <w:t>Project year 2</w:t>
            </w:r>
          </w:p>
        </w:tc>
        <w:tc>
          <w:tcPr>
            <w:tcW w:w="1260" w:type="dxa"/>
            <w:shd w:val="clear" w:color="auto" w:fill="F3F3F3"/>
          </w:tcPr>
          <w:p w14:paraId="30663C48" w14:textId="77777777" w:rsidR="007F2429" w:rsidRDefault="00D927F8">
            <w:pPr>
              <w:pStyle w:val="TableParagraph"/>
              <w:spacing w:before="2" w:line="264" w:lineRule="exact"/>
              <w:ind w:left="110" w:right="405"/>
              <w:rPr>
                <w:rFonts w:ascii="Times New Roman"/>
                <w:b/>
                <w:sz w:val="23"/>
              </w:rPr>
            </w:pPr>
            <w:r>
              <w:rPr>
                <w:rFonts w:ascii="Times New Roman"/>
                <w:b/>
                <w:sz w:val="23"/>
              </w:rPr>
              <w:t>Project year 3</w:t>
            </w:r>
          </w:p>
        </w:tc>
        <w:tc>
          <w:tcPr>
            <w:tcW w:w="1080" w:type="dxa"/>
            <w:shd w:val="clear" w:color="auto" w:fill="F3F3F3"/>
          </w:tcPr>
          <w:p w14:paraId="30663C49" w14:textId="77777777" w:rsidR="007F2429" w:rsidRDefault="00D927F8">
            <w:pPr>
              <w:pStyle w:val="TableParagraph"/>
              <w:spacing w:before="2" w:line="264" w:lineRule="exact"/>
              <w:ind w:left="110" w:right="225"/>
              <w:rPr>
                <w:rFonts w:ascii="Times New Roman"/>
                <w:b/>
                <w:sz w:val="23"/>
              </w:rPr>
            </w:pPr>
            <w:r>
              <w:rPr>
                <w:rFonts w:ascii="Times New Roman"/>
                <w:b/>
                <w:sz w:val="23"/>
              </w:rPr>
              <w:t>Project year 4</w:t>
            </w:r>
          </w:p>
        </w:tc>
        <w:tc>
          <w:tcPr>
            <w:tcW w:w="1080" w:type="dxa"/>
            <w:shd w:val="clear" w:color="auto" w:fill="F3F3F3"/>
          </w:tcPr>
          <w:p w14:paraId="30663C4A" w14:textId="77777777" w:rsidR="007F2429" w:rsidRDefault="00D927F8">
            <w:pPr>
              <w:pStyle w:val="TableParagraph"/>
              <w:spacing w:before="2" w:line="264" w:lineRule="exact"/>
              <w:ind w:left="110" w:right="225"/>
              <w:rPr>
                <w:rFonts w:ascii="Times New Roman"/>
                <w:b/>
                <w:sz w:val="23"/>
              </w:rPr>
            </w:pPr>
            <w:r>
              <w:rPr>
                <w:rFonts w:ascii="Times New Roman"/>
                <w:b/>
                <w:sz w:val="23"/>
              </w:rPr>
              <w:t>Project year 5</w:t>
            </w:r>
          </w:p>
        </w:tc>
        <w:tc>
          <w:tcPr>
            <w:tcW w:w="1440" w:type="dxa"/>
            <w:shd w:val="clear" w:color="auto" w:fill="F3F3F3"/>
          </w:tcPr>
          <w:p w14:paraId="30663C4B" w14:textId="77777777" w:rsidR="007F2429" w:rsidRDefault="00D927F8">
            <w:pPr>
              <w:pStyle w:val="TableParagraph"/>
              <w:spacing w:before="2" w:line="264" w:lineRule="exact"/>
              <w:ind w:left="110" w:right="226"/>
              <w:rPr>
                <w:rFonts w:ascii="Times New Roman"/>
                <w:b/>
                <w:sz w:val="23"/>
              </w:rPr>
            </w:pPr>
            <w:r>
              <w:rPr>
                <w:rFonts w:ascii="Times New Roman"/>
                <w:b/>
                <w:sz w:val="23"/>
              </w:rPr>
              <w:t>Remaining years</w:t>
            </w:r>
          </w:p>
        </w:tc>
        <w:tc>
          <w:tcPr>
            <w:tcW w:w="1260" w:type="dxa"/>
            <w:shd w:val="clear" w:color="auto" w:fill="F3F3F3"/>
          </w:tcPr>
          <w:p w14:paraId="30663C4C" w14:textId="77777777" w:rsidR="007F2429" w:rsidRDefault="00D927F8">
            <w:pPr>
              <w:pStyle w:val="TableParagraph"/>
              <w:spacing w:line="258" w:lineRule="exact"/>
              <w:ind w:left="110"/>
              <w:rPr>
                <w:rFonts w:ascii="Times New Roman"/>
                <w:b/>
                <w:sz w:val="23"/>
              </w:rPr>
            </w:pPr>
            <w:r>
              <w:rPr>
                <w:rFonts w:ascii="Times New Roman"/>
                <w:b/>
                <w:sz w:val="23"/>
              </w:rPr>
              <w:t>Total</w:t>
            </w:r>
          </w:p>
        </w:tc>
      </w:tr>
      <w:tr w:rsidR="007F2429" w14:paraId="30663C57" w14:textId="77777777">
        <w:trPr>
          <w:trHeight w:val="573"/>
        </w:trPr>
        <w:tc>
          <w:tcPr>
            <w:tcW w:w="4608" w:type="dxa"/>
          </w:tcPr>
          <w:p w14:paraId="30663C4E" w14:textId="77777777" w:rsidR="007F2429" w:rsidRDefault="007F2429">
            <w:pPr>
              <w:pStyle w:val="TableParagraph"/>
              <w:rPr>
                <w:rFonts w:ascii="Times New Roman"/>
                <w:b/>
              </w:rPr>
            </w:pPr>
          </w:p>
          <w:p w14:paraId="30663C4F" w14:textId="77777777" w:rsidR="007F2429" w:rsidRDefault="00D927F8">
            <w:pPr>
              <w:pStyle w:val="TableParagraph"/>
              <w:ind w:left="110"/>
              <w:rPr>
                <w:rFonts w:ascii="Times New Roman"/>
                <w:sz w:val="23"/>
              </w:rPr>
            </w:pPr>
            <w:r>
              <w:rPr>
                <w:rFonts w:ascii="Times New Roman"/>
                <w:sz w:val="23"/>
              </w:rPr>
              <w:t>1. Donations</w:t>
            </w:r>
          </w:p>
        </w:tc>
        <w:tc>
          <w:tcPr>
            <w:tcW w:w="1440" w:type="dxa"/>
          </w:tcPr>
          <w:p w14:paraId="30663C50" w14:textId="77777777" w:rsidR="007F2429" w:rsidRDefault="007F2429">
            <w:pPr>
              <w:pStyle w:val="TableParagraph"/>
              <w:rPr>
                <w:rFonts w:ascii="Times New Roman"/>
                <w:sz w:val="24"/>
              </w:rPr>
            </w:pPr>
          </w:p>
        </w:tc>
        <w:tc>
          <w:tcPr>
            <w:tcW w:w="1260" w:type="dxa"/>
          </w:tcPr>
          <w:p w14:paraId="30663C51" w14:textId="77777777" w:rsidR="007F2429" w:rsidRDefault="007F2429">
            <w:pPr>
              <w:pStyle w:val="TableParagraph"/>
              <w:rPr>
                <w:rFonts w:ascii="Times New Roman"/>
                <w:sz w:val="24"/>
              </w:rPr>
            </w:pPr>
          </w:p>
        </w:tc>
        <w:tc>
          <w:tcPr>
            <w:tcW w:w="1260" w:type="dxa"/>
          </w:tcPr>
          <w:p w14:paraId="30663C52" w14:textId="77777777" w:rsidR="007F2429" w:rsidRDefault="007F2429">
            <w:pPr>
              <w:pStyle w:val="TableParagraph"/>
              <w:rPr>
                <w:rFonts w:ascii="Times New Roman"/>
                <w:sz w:val="24"/>
              </w:rPr>
            </w:pPr>
          </w:p>
        </w:tc>
        <w:tc>
          <w:tcPr>
            <w:tcW w:w="1080" w:type="dxa"/>
          </w:tcPr>
          <w:p w14:paraId="30663C53" w14:textId="77777777" w:rsidR="007F2429" w:rsidRDefault="007F2429">
            <w:pPr>
              <w:pStyle w:val="TableParagraph"/>
              <w:rPr>
                <w:rFonts w:ascii="Times New Roman"/>
                <w:sz w:val="24"/>
              </w:rPr>
            </w:pPr>
          </w:p>
        </w:tc>
        <w:tc>
          <w:tcPr>
            <w:tcW w:w="1080" w:type="dxa"/>
          </w:tcPr>
          <w:p w14:paraId="30663C54" w14:textId="77777777" w:rsidR="007F2429" w:rsidRDefault="007F2429">
            <w:pPr>
              <w:pStyle w:val="TableParagraph"/>
              <w:rPr>
                <w:rFonts w:ascii="Times New Roman"/>
                <w:sz w:val="24"/>
              </w:rPr>
            </w:pPr>
          </w:p>
        </w:tc>
        <w:tc>
          <w:tcPr>
            <w:tcW w:w="1440" w:type="dxa"/>
          </w:tcPr>
          <w:p w14:paraId="30663C55" w14:textId="77777777" w:rsidR="007F2429" w:rsidRDefault="007F2429">
            <w:pPr>
              <w:pStyle w:val="TableParagraph"/>
              <w:rPr>
                <w:rFonts w:ascii="Times New Roman"/>
                <w:sz w:val="24"/>
              </w:rPr>
            </w:pPr>
          </w:p>
        </w:tc>
        <w:tc>
          <w:tcPr>
            <w:tcW w:w="1260" w:type="dxa"/>
          </w:tcPr>
          <w:p w14:paraId="30663C56" w14:textId="77777777" w:rsidR="007F2429" w:rsidRDefault="007F2429">
            <w:pPr>
              <w:pStyle w:val="TableParagraph"/>
              <w:rPr>
                <w:rFonts w:ascii="Times New Roman"/>
                <w:sz w:val="24"/>
              </w:rPr>
            </w:pPr>
          </w:p>
        </w:tc>
      </w:tr>
      <w:tr w:rsidR="007F2429" w14:paraId="30663C61" w14:textId="77777777">
        <w:trPr>
          <w:trHeight w:val="573"/>
        </w:trPr>
        <w:tc>
          <w:tcPr>
            <w:tcW w:w="4608" w:type="dxa"/>
          </w:tcPr>
          <w:p w14:paraId="30663C58" w14:textId="77777777" w:rsidR="007F2429" w:rsidRDefault="007F2429">
            <w:pPr>
              <w:pStyle w:val="TableParagraph"/>
              <w:spacing w:before="4"/>
              <w:rPr>
                <w:rFonts w:ascii="Times New Roman"/>
                <w:b/>
              </w:rPr>
            </w:pPr>
          </w:p>
          <w:p w14:paraId="30663C59" w14:textId="77777777" w:rsidR="007F2429" w:rsidRDefault="00D927F8">
            <w:pPr>
              <w:pStyle w:val="TableParagraph"/>
              <w:spacing w:before="1"/>
              <w:ind w:left="110"/>
              <w:rPr>
                <w:rFonts w:ascii="Times New Roman"/>
                <w:sz w:val="23"/>
              </w:rPr>
            </w:pPr>
            <w:r>
              <w:rPr>
                <w:rFonts w:ascii="Times New Roman"/>
                <w:sz w:val="23"/>
              </w:rPr>
              <w:t>2. Fees not associated with grant</w:t>
            </w:r>
          </w:p>
        </w:tc>
        <w:tc>
          <w:tcPr>
            <w:tcW w:w="1440" w:type="dxa"/>
          </w:tcPr>
          <w:p w14:paraId="30663C5A" w14:textId="77777777" w:rsidR="007F2429" w:rsidRDefault="007F2429">
            <w:pPr>
              <w:pStyle w:val="TableParagraph"/>
              <w:rPr>
                <w:rFonts w:ascii="Times New Roman"/>
                <w:sz w:val="24"/>
              </w:rPr>
            </w:pPr>
          </w:p>
        </w:tc>
        <w:tc>
          <w:tcPr>
            <w:tcW w:w="1260" w:type="dxa"/>
          </w:tcPr>
          <w:p w14:paraId="30663C5B" w14:textId="77777777" w:rsidR="007F2429" w:rsidRDefault="007F2429">
            <w:pPr>
              <w:pStyle w:val="TableParagraph"/>
              <w:rPr>
                <w:rFonts w:ascii="Times New Roman"/>
                <w:sz w:val="24"/>
              </w:rPr>
            </w:pPr>
          </w:p>
        </w:tc>
        <w:tc>
          <w:tcPr>
            <w:tcW w:w="1260" w:type="dxa"/>
          </w:tcPr>
          <w:p w14:paraId="30663C5C" w14:textId="77777777" w:rsidR="007F2429" w:rsidRDefault="007F2429">
            <w:pPr>
              <w:pStyle w:val="TableParagraph"/>
              <w:rPr>
                <w:rFonts w:ascii="Times New Roman"/>
                <w:sz w:val="24"/>
              </w:rPr>
            </w:pPr>
          </w:p>
        </w:tc>
        <w:tc>
          <w:tcPr>
            <w:tcW w:w="1080" w:type="dxa"/>
          </w:tcPr>
          <w:p w14:paraId="30663C5D" w14:textId="77777777" w:rsidR="007F2429" w:rsidRDefault="007F2429">
            <w:pPr>
              <w:pStyle w:val="TableParagraph"/>
              <w:rPr>
                <w:rFonts w:ascii="Times New Roman"/>
                <w:sz w:val="24"/>
              </w:rPr>
            </w:pPr>
          </w:p>
        </w:tc>
        <w:tc>
          <w:tcPr>
            <w:tcW w:w="1080" w:type="dxa"/>
          </w:tcPr>
          <w:p w14:paraId="30663C5E" w14:textId="77777777" w:rsidR="007F2429" w:rsidRDefault="007F2429">
            <w:pPr>
              <w:pStyle w:val="TableParagraph"/>
              <w:rPr>
                <w:rFonts w:ascii="Times New Roman"/>
                <w:sz w:val="24"/>
              </w:rPr>
            </w:pPr>
          </w:p>
        </w:tc>
        <w:tc>
          <w:tcPr>
            <w:tcW w:w="1440" w:type="dxa"/>
          </w:tcPr>
          <w:p w14:paraId="30663C5F" w14:textId="77777777" w:rsidR="007F2429" w:rsidRDefault="007F2429">
            <w:pPr>
              <w:pStyle w:val="TableParagraph"/>
              <w:rPr>
                <w:rFonts w:ascii="Times New Roman"/>
                <w:sz w:val="24"/>
              </w:rPr>
            </w:pPr>
          </w:p>
        </w:tc>
        <w:tc>
          <w:tcPr>
            <w:tcW w:w="1260" w:type="dxa"/>
          </w:tcPr>
          <w:p w14:paraId="30663C60" w14:textId="77777777" w:rsidR="007F2429" w:rsidRDefault="007F2429">
            <w:pPr>
              <w:pStyle w:val="TableParagraph"/>
              <w:rPr>
                <w:rFonts w:ascii="Times New Roman"/>
                <w:sz w:val="24"/>
              </w:rPr>
            </w:pPr>
          </w:p>
        </w:tc>
      </w:tr>
      <w:tr w:rsidR="007F2429" w14:paraId="30663C6B" w14:textId="77777777">
        <w:trPr>
          <w:trHeight w:val="577"/>
        </w:trPr>
        <w:tc>
          <w:tcPr>
            <w:tcW w:w="4608" w:type="dxa"/>
          </w:tcPr>
          <w:p w14:paraId="30663C62" w14:textId="77777777" w:rsidR="007F2429" w:rsidRDefault="007F2429">
            <w:pPr>
              <w:pStyle w:val="TableParagraph"/>
              <w:spacing w:before="7"/>
              <w:rPr>
                <w:rFonts w:ascii="Times New Roman"/>
                <w:b/>
              </w:rPr>
            </w:pPr>
          </w:p>
          <w:p w14:paraId="30663C63" w14:textId="77777777" w:rsidR="007F2429" w:rsidRDefault="00D927F8">
            <w:pPr>
              <w:pStyle w:val="TableParagraph"/>
              <w:ind w:left="110"/>
              <w:rPr>
                <w:rFonts w:ascii="Times New Roman"/>
                <w:sz w:val="23"/>
              </w:rPr>
            </w:pPr>
            <w:r>
              <w:rPr>
                <w:rFonts w:ascii="Times New Roman"/>
                <w:sz w:val="23"/>
              </w:rPr>
              <w:t>3. Interest not associated with grant</w:t>
            </w:r>
          </w:p>
        </w:tc>
        <w:tc>
          <w:tcPr>
            <w:tcW w:w="1440" w:type="dxa"/>
          </w:tcPr>
          <w:p w14:paraId="30663C64" w14:textId="77777777" w:rsidR="007F2429" w:rsidRDefault="007F2429">
            <w:pPr>
              <w:pStyle w:val="TableParagraph"/>
              <w:rPr>
                <w:rFonts w:ascii="Times New Roman"/>
                <w:sz w:val="24"/>
              </w:rPr>
            </w:pPr>
          </w:p>
        </w:tc>
        <w:tc>
          <w:tcPr>
            <w:tcW w:w="1260" w:type="dxa"/>
          </w:tcPr>
          <w:p w14:paraId="30663C65" w14:textId="77777777" w:rsidR="007F2429" w:rsidRDefault="007F2429">
            <w:pPr>
              <w:pStyle w:val="TableParagraph"/>
              <w:rPr>
                <w:rFonts w:ascii="Times New Roman"/>
                <w:sz w:val="24"/>
              </w:rPr>
            </w:pPr>
          </w:p>
        </w:tc>
        <w:tc>
          <w:tcPr>
            <w:tcW w:w="1260" w:type="dxa"/>
          </w:tcPr>
          <w:p w14:paraId="30663C66" w14:textId="77777777" w:rsidR="007F2429" w:rsidRDefault="007F2429">
            <w:pPr>
              <w:pStyle w:val="TableParagraph"/>
              <w:rPr>
                <w:rFonts w:ascii="Times New Roman"/>
                <w:sz w:val="24"/>
              </w:rPr>
            </w:pPr>
          </w:p>
        </w:tc>
        <w:tc>
          <w:tcPr>
            <w:tcW w:w="1080" w:type="dxa"/>
          </w:tcPr>
          <w:p w14:paraId="30663C67" w14:textId="77777777" w:rsidR="007F2429" w:rsidRDefault="007F2429">
            <w:pPr>
              <w:pStyle w:val="TableParagraph"/>
              <w:rPr>
                <w:rFonts w:ascii="Times New Roman"/>
                <w:sz w:val="24"/>
              </w:rPr>
            </w:pPr>
          </w:p>
        </w:tc>
        <w:tc>
          <w:tcPr>
            <w:tcW w:w="1080" w:type="dxa"/>
          </w:tcPr>
          <w:p w14:paraId="30663C68" w14:textId="77777777" w:rsidR="007F2429" w:rsidRDefault="007F2429">
            <w:pPr>
              <w:pStyle w:val="TableParagraph"/>
              <w:rPr>
                <w:rFonts w:ascii="Times New Roman"/>
                <w:sz w:val="24"/>
              </w:rPr>
            </w:pPr>
          </w:p>
        </w:tc>
        <w:tc>
          <w:tcPr>
            <w:tcW w:w="1440" w:type="dxa"/>
          </w:tcPr>
          <w:p w14:paraId="30663C69" w14:textId="77777777" w:rsidR="007F2429" w:rsidRDefault="007F2429">
            <w:pPr>
              <w:pStyle w:val="TableParagraph"/>
              <w:rPr>
                <w:rFonts w:ascii="Times New Roman"/>
                <w:sz w:val="24"/>
              </w:rPr>
            </w:pPr>
          </w:p>
        </w:tc>
        <w:tc>
          <w:tcPr>
            <w:tcW w:w="1260" w:type="dxa"/>
          </w:tcPr>
          <w:p w14:paraId="30663C6A" w14:textId="77777777" w:rsidR="007F2429" w:rsidRDefault="007F2429">
            <w:pPr>
              <w:pStyle w:val="TableParagraph"/>
              <w:rPr>
                <w:rFonts w:ascii="Times New Roman"/>
                <w:sz w:val="24"/>
              </w:rPr>
            </w:pPr>
          </w:p>
        </w:tc>
      </w:tr>
      <w:tr w:rsidR="007F2429" w14:paraId="30663C75" w14:textId="77777777">
        <w:trPr>
          <w:trHeight w:val="791"/>
        </w:trPr>
        <w:tc>
          <w:tcPr>
            <w:tcW w:w="4608" w:type="dxa"/>
          </w:tcPr>
          <w:p w14:paraId="30663C6C" w14:textId="77777777" w:rsidR="007F2429" w:rsidRDefault="007F2429">
            <w:pPr>
              <w:pStyle w:val="TableParagraph"/>
              <w:spacing w:before="8"/>
              <w:rPr>
                <w:rFonts w:ascii="Times New Roman"/>
                <w:b/>
              </w:rPr>
            </w:pPr>
          </w:p>
          <w:p w14:paraId="30663C6D" w14:textId="77777777" w:rsidR="007F2429" w:rsidRDefault="00D927F8">
            <w:pPr>
              <w:pStyle w:val="TableParagraph"/>
              <w:spacing w:line="264" w:lineRule="exact"/>
              <w:ind w:left="110" w:right="188"/>
              <w:rPr>
                <w:rFonts w:ascii="Times New Roman"/>
                <w:sz w:val="23"/>
              </w:rPr>
            </w:pPr>
            <w:r>
              <w:rPr>
                <w:rFonts w:ascii="Times New Roman"/>
                <w:sz w:val="23"/>
              </w:rPr>
              <w:t>4. Borrowed funds (including lines of credit to be used)</w:t>
            </w:r>
          </w:p>
        </w:tc>
        <w:tc>
          <w:tcPr>
            <w:tcW w:w="1440" w:type="dxa"/>
          </w:tcPr>
          <w:p w14:paraId="30663C6E" w14:textId="77777777" w:rsidR="007F2429" w:rsidRDefault="007F2429">
            <w:pPr>
              <w:pStyle w:val="TableParagraph"/>
              <w:rPr>
                <w:rFonts w:ascii="Times New Roman"/>
                <w:sz w:val="24"/>
              </w:rPr>
            </w:pPr>
          </w:p>
        </w:tc>
        <w:tc>
          <w:tcPr>
            <w:tcW w:w="1260" w:type="dxa"/>
          </w:tcPr>
          <w:p w14:paraId="30663C6F" w14:textId="77777777" w:rsidR="007F2429" w:rsidRDefault="007F2429">
            <w:pPr>
              <w:pStyle w:val="TableParagraph"/>
              <w:rPr>
                <w:rFonts w:ascii="Times New Roman"/>
                <w:sz w:val="24"/>
              </w:rPr>
            </w:pPr>
          </w:p>
        </w:tc>
        <w:tc>
          <w:tcPr>
            <w:tcW w:w="1260" w:type="dxa"/>
          </w:tcPr>
          <w:p w14:paraId="30663C70" w14:textId="77777777" w:rsidR="007F2429" w:rsidRDefault="007F2429">
            <w:pPr>
              <w:pStyle w:val="TableParagraph"/>
              <w:rPr>
                <w:rFonts w:ascii="Times New Roman"/>
                <w:sz w:val="24"/>
              </w:rPr>
            </w:pPr>
          </w:p>
        </w:tc>
        <w:tc>
          <w:tcPr>
            <w:tcW w:w="1080" w:type="dxa"/>
          </w:tcPr>
          <w:p w14:paraId="30663C71" w14:textId="77777777" w:rsidR="007F2429" w:rsidRDefault="007F2429">
            <w:pPr>
              <w:pStyle w:val="TableParagraph"/>
              <w:rPr>
                <w:rFonts w:ascii="Times New Roman"/>
                <w:sz w:val="24"/>
              </w:rPr>
            </w:pPr>
          </w:p>
        </w:tc>
        <w:tc>
          <w:tcPr>
            <w:tcW w:w="1080" w:type="dxa"/>
          </w:tcPr>
          <w:p w14:paraId="30663C72" w14:textId="77777777" w:rsidR="007F2429" w:rsidRDefault="007F2429">
            <w:pPr>
              <w:pStyle w:val="TableParagraph"/>
              <w:rPr>
                <w:rFonts w:ascii="Times New Roman"/>
                <w:sz w:val="24"/>
              </w:rPr>
            </w:pPr>
          </w:p>
        </w:tc>
        <w:tc>
          <w:tcPr>
            <w:tcW w:w="1440" w:type="dxa"/>
          </w:tcPr>
          <w:p w14:paraId="30663C73" w14:textId="77777777" w:rsidR="007F2429" w:rsidRDefault="007F2429">
            <w:pPr>
              <w:pStyle w:val="TableParagraph"/>
              <w:rPr>
                <w:rFonts w:ascii="Times New Roman"/>
                <w:sz w:val="24"/>
              </w:rPr>
            </w:pPr>
          </w:p>
        </w:tc>
        <w:tc>
          <w:tcPr>
            <w:tcW w:w="1260" w:type="dxa"/>
          </w:tcPr>
          <w:p w14:paraId="30663C74" w14:textId="77777777" w:rsidR="007F2429" w:rsidRDefault="007F2429">
            <w:pPr>
              <w:pStyle w:val="TableParagraph"/>
              <w:rPr>
                <w:rFonts w:ascii="Times New Roman"/>
                <w:sz w:val="24"/>
              </w:rPr>
            </w:pPr>
          </w:p>
        </w:tc>
      </w:tr>
      <w:tr w:rsidR="007F2429" w14:paraId="30663C7F" w14:textId="77777777">
        <w:trPr>
          <w:trHeight w:val="578"/>
        </w:trPr>
        <w:tc>
          <w:tcPr>
            <w:tcW w:w="4608" w:type="dxa"/>
          </w:tcPr>
          <w:p w14:paraId="30663C76" w14:textId="77777777" w:rsidR="007F2429" w:rsidRDefault="007F2429">
            <w:pPr>
              <w:pStyle w:val="TableParagraph"/>
              <w:spacing w:before="7"/>
              <w:rPr>
                <w:rFonts w:ascii="Times New Roman"/>
                <w:b/>
              </w:rPr>
            </w:pPr>
          </w:p>
          <w:p w14:paraId="30663C77" w14:textId="77777777" w:rsidR="007F2429" w:rsidRDefault="00D927F8">
            <w:pPr>
              <w:pStyle w:val="TableParagraph"/>
              <w:ind w:left="110"/>
              <w:rPr>
                <w:rFonts w:ascii="Times New Roman"/>
                <w:sz w:val="23"/>
              </w:rPr>
            </w:pPr>
            <w:r>
              <w:rPr>
                <w:rFonts w:ascii="Times New Roman"/>
                <w:sz w:val="23"/>
              </w:rPr>
              <w:t>5. Appropriated funds</w:t>
            </w:r>
          </w:p>
        </w:tc>
        <w:tc>
          <w:tcPr>
            <w:tcW w:w="1440" w:type="dxa"/>
          </w:tcPr>
          <w:p w14:paraId="30663C78" w14:textId="77777777" w:rsidR="007F2429" w:rsidRDefault="007F2429">
            <w:pPr>
              <w:pStyle w:val="TableParagraph"/>
              <w:rPr>
                <w:rFonts w:ascii="Times New Roman"/>
                <w:sz w:val="24"/>
              </w:rPr>
            </w:pPr>
          </w:p>
        </w:tc>
        <w:tc>
          <w:tcPr>
            <w:tcW w:w="1260" w:type="dxa"/>
          </w:tcPr>
          <w:p w14:paraId="30663C79" w14:textId="77777777" w:rsidR="007F2429" w:rsidRDefault="007F2429">
            <w:pPr>
              <w:pStyle w:val="TableParagraph"/>
              <w:rPr>
                <w:rFonts w:ascii="Times New Roman"/>
                <w:sz w:val="24"/>
              </w:rPr>
            </w:pPr>
          </w:p>
        </w:tc>
        <w:tc>
          <w:tcPr>
            <w:tcW w:w="1260" w:type="dxa"/>
          </w:tcPr>
          <w:p w14:paraId="30663C7A" w14:textId="77777777" w:rsidR="007F2429" w:rsidRDefault="007F2429">
            <w:pPr>
              <w:pStyle w:val="TableParagraph"/>
              <w:rPr>
                <w:rFonts w:ascii="Times New Roman"/>
                <w:sz w:val="24"/>
              </w:rPr>
            </w:pPr>
          </w:p>
        </w:tc>
        <w:tc>
          <w:tcPr>
            <w:tcW w:w="1080" w:type="dxa"/>
          </w:tcPr>
          <w:p w14:paraId="30663C7B" w14:textId="77777777" w:rsidR="007F2429" w:rsidRDefault="007F2429">
            <w:pPr>
              <w:pStyle w:val="TableParagraph"/>
              <w:rPr>
                <w:rFonts w:ascii="Times New Roman"/>
                <w:sz w:val="24"/>
              </w:rPr>
            </w:pPr>
          </w:p>
        </w:tc>
        <w:tc>
          <w:tcPr>
            <w:tcW w:w="1080" w:type="dxa"/>
          </w:tcPr>
          <w:p w14:paraId="30663C7C" w14:textId="77777777" w:rsidR="007F2429" w:rsidRDefault="007F2429">
            <w:pPr>
              <w:pStyle w:val="TableParagraph"/>
              <w:rPr>
                <w:rFonts w:ascii="Times New Roman"/>
                <w:sz w:val="24"/>
              </w:rPr>
            </w:pPr>
          </w:p>
        </w:tc>
        <w:tc>
          <w:tcPr>
            <w:tcW w:w="1440" w:type="dxa"/>
          </w:tcPr>
          <w:p w14:paraId="30663C7D" w14:textId="77777777" w:rsidR="007F2429" w:rsidRDefault="007F2429">
            <w:pPr>
              <w:pStyle w:val="TableParagraph"/>
              <w:rPr>
                <w:rFonts w:ascii="Times New Roman"/>
                <w:sz w:val="24"/>
              </w:rPr>
            </w:pPr>
          </w:p>
        </w:tc>
        <w:tc>
          <w:tcPr>
            <w:tcW w:w="1260" w:type="dxa"/>
          </w:tcPr>
          <w:p w14:paraId="30663C7E" w14:textId="77777777" w:rsidR="007F2429" w:rsidRDefault="007F2429">
            <w:pPr>
              <w:pStyle w:val="TableParagraph"/>
              <w:rPr>
                <w:rFonts w:ascii="Times New Roman"/>
                <w:sz w:val="24"/>
              </w:rPr>
            </w:pPr>
          </w:p>
        </w:tc>
      </w:tr>
      <w:tr w:rsidR="007F2429" w14:paraId="30663C89" w14:textId="77777777">
        <w:trPr>
          <w:trHeight w:val="575"/>
        </w:trPr>
        <w:tc>
          <w:tcPr>
            <w:tcW w:w="4608" w:type="dxa"/>
          </w:tcPr>
          <w:p w14:paraId="30663C80" w14:textId="77777777" w:rsidR="007F2429" w:rsidRDefault="007F2429">
            <w:pPr>
              <w:pStyle w:val="TableParagraph"/>
              <w:spacing w:before="4"/>
              <w:rPr>
                <w:rFonts w:ascii="Times New Roman"/>
                <w:b/>
              </w:rPr>
            </w:pPr>
          </w:p>
          <w:p w14:paraId="30663C81" w14:textId="77777777" w:rsidR="007F2429" w:rsidRDefault="00D927F8">
            <w:pPr>
              <w:pStyle w:val="TableParagraph"/>
              <w:spacing w:before="1"/>
              <w:ind w:left="110"/>
              <w:rPr>
                <w:rFonts w:ascii="Times New Roman"/>
                <w:sz w:val="23"/>
              </w:rPr>
            </w:pPr>
            <w:r>
              <w:rPr>
                <w:rFonts w:ascii="Times New Roman"/>
                <w:sz w:val="23"/>
              </w:rPr>
              <w:t>6. Other</w:t>
            </w:r>
          </w:p>
        </w:tc>
        <w:tc>
          <w:tcPr>
            <w:tcW w:w="1440" w:type="dxa"/>
          </w:tcPr>
          <w:p w14:paraId="30663C82" w14:textId="77777777" w:rsidR="007F2429" w:rsidRDefault="007F2429">
            <w:pPr>
              <w:pStyle w:val="TableParagraph"/>
              <w:rPr>
                <w:rFonts w:ascii="Times New Roman"/>
                <w:sz w:val="24"/>
              </w:rPr>
            </w:pPr>
          </w:p>
        </w:tc>
        <w:tc>
          <w:tcPr>
            <w:tcW w:w="1260" w:type="dxa"/>
          </w:tcPr>
          <w:p w14:paraId="30663C83" w14:textId="77777777" w:rsidR="007F2429" w:rsidRDefault="007F2429">
            <w:pPr>
              <w:pStyle w:val="TableParagraph"/>
              <w:rPr>
                <w:rFonts w:ascii="Times New Roman"/>
                <w:sz w:val="24"/>
              </w:rPr>
            </w:pPr>
          </w:p>
        </w:tc>
        <w:tc>
          <w:tcPr>
            <w:tcW w:w="1260" w:type="dxa"/>
          </w:tcPr>
          <w:p w14:paraId="30663C84" w14:textId="77777777" w:rsidR="007F2429" w:rsidRDefault="007F2429">
            <w:pPr>
              <w:pStyle w:val="TableParagraph"/>
              <w:rPr>
                <w:rFonts w:ascii="Times New Roman"/>
                <w:sz w:val="24"/>
              </w:rPr>
            </w:pPr>
          </w:p>
        </w:tc>
        <w:tc>
          <w:tcPr>
            <w:tcW w:w="1080" w:type="dxa"/>
          </w:tcPr>
          <w:p w14:paraId="30663C85" w14:textId="77777777" w:rsidR="007F2429" w:rsidRDefault="007F2429">
            <w:pPr>
              <w:pStyle w:val="TableParagraph"/>
              <w:rPr>
                <w:rFonts w:ascii="Times New Roman"/>
                <w:sz w:val="24"/>
              </w:rPr>
            </w:pPr>
          </w:p>
        </w:tc>
        <w:tc>
          <w:tcPr>
            <w:tcW w:w="1080" w:type="dxa"/>
          </w:tcPr>
          <w:p w14:paraId="30663C86" w14:textId="77777777" w:rsidR="007F2429" w:rsidRDefault="007F2429">
            <w:pPr>
              <w:pStyle w:val="TableParagraph"/>
              <w:rPr>
                <w:rFonts w:ascii="Times New Roman"/>
                <w:sz w:val="24"/>
              </w:rPr>
            </w:pPr>
          </w:p>
        </w:tc>
        <w:tc>
          <w:tcPr>
            <w:tcW w:w="1440" w:type="dxa"/>
          </w:tcPr>
          <w:p w14:paraId="30663C87" w14:textId="77777777" w:rsidR="007F2429" w:rsidRDefault="007F2429">
            <w:pPr>
              <w:pStyle w:val="TableParagraph"/>
              <w:rPr>
                <w:rFonts w:ascii="Times New Roman"/>
                <w:sz w:val="24"/>
              </w:rPr>
            </w:pPr>
          </w:p>
        </w:tc>
        <w:tc>
          <w:tcPr>
            <w:tcW w:w="1260" w:type="dxa"/>
          </w:tcPr>
          <w:p w14:paraId="30663C88" w14:textId="77777777" w:rsidR="007F2429" w:rsidRDefault="007F2429">
            <w:pPr>
              <w:pStyle w:val="TableParagraph"/>
              <w:rPr>
                <w:rFonts w:ascii="Times New Roman"/>
                <w:sz w:val="24"/>
              </w:rPr>
            </w:pPr>
          </w:p>
        </w:tc>
      </w:tr>
      <w:tr w:rsidR="007F2429" w14:paraId="30663C93" w14:textId="77777777">
        <w:trPr>
          <w:trHeight w:val="575"/>
        </w:trPr>
        <w:tc>
          <w:tcPr>
            <w:tcW w:w="4608" w:type="dxa"/>
          </w:tcPr>
          <w:p w14:paraId="30663C8A" w14:textId="77777777" w:rsidR="007F2429" w:rsidRDefault="007F2429">
            <w:pPr>
              <w:pStyle w:val="TableParagraph"/>
              <w:spacing w:before="4"/>
              <w:rPr>
                <w:rFonts w:ascii="Times New Roman"/>
                <w:b/>
              </w:rPr>
            </w:pPr>
          </w:p>
          <w:p w14:paraId="30663C8B" w14:textId="77777777" w:rsidR="007F2429" w:rsidRDefault="00D927F8">
            <w:pPr>
              <w:pStyle w:val="TableParagraph"/>
              <w:spacing w:before="1"/>
              <w:ind w:left="110"/>
              <w:rPr>
                <w:rFonts w:ascii="Times New Roman"/>
                <w:sz w:val="23"/>
              </w:rPr>
            </w:pPr>
            <w:r>
              <w:rPr>
                <w:rFonts w:ascii="Times New Roman"/>
                <w:sz w:val="23"/>
              </w:rPr>
              <w:t>Total</w:t>
            </w:r>
          </w:p>
        </w:tc>
        <w:tc>
          <w:tcPr>
            <w:tcW w:w="1440" w:type="dxa"/>
          </w:tcPr>
          <w:p w14:paraId="30663C8C" w14:textId="77777777" w:rsidR="007F2429" w:rsidRDefault="007F2429">
            <w:pPr>
              <w:pStyle w:val="TableParagraph"/>
              <w:rPr>
                <w:rFonts w:ascii="Times New Roman"/>
                <w:sz w:val="24"/>
              </w:rPr>
            </w:pPr>
          </w:p>
        </w:tc>
        <w:tc>
          <w:tcPr>
            <w:tcW w:w="1260" w:type="dxa"/>
          </w:tcPr>
          <w:p w14:paraId="30663C8D" w14:textId="77777777" w:rsidR="007F2429" w:rsidRDefault="007F2429">
            <w:pPr>
              <w:pStyle w:val="TableParagraph"/>
              <w:rPr>
                <w:rFonts w:ascii="Times New Roman"/>
                <w:sz w:val="24"/>
              </w:rPr>
            </w:pPr>
          </w:p>
        </w:tc>
        <w:tc>
          <w:tcPr>
            <w:tcW w:w="1260" w:type="dxa"/>
          </w:tcPr>
          <w:p w14:paraId="30663C8E" w14:textId="77777777" w:rsidR="007F2429" w:rsidRDefault="007F2429">
            <w:pPr>
              <w:pStyle w:val="TableParagraph"/>
              <w:rPr>
                <w:rFonts w:ascii="Times New Roman"/>
                <w:sz w:val="24"/>
              </w:rPr>
            </w:pPr>
          </w:p>
        </w:tc>
        <w:tc>
          <w:tcPr>
            <w:tcW w:w="1080" w:type="dxa"/>
          </w:tcPr>
          <w:p w14:paraId="30663C8F" w14:textId="77777777" w:rsidR="007F2429" w:rsidRDefault="007F2429">
            <w:pPr>
              <w:pStyle w:val="TableParagraph"/>
              <w:rPr>
                <w:rFonts w:ascii="Times New Roman"/>
                <w:sz w:val="24"/>
              </w:rPr>
            </w:pPr>
          </w:p>
        </w:tc>
        <w:tc>
          <w:tcPr>
            <w:tcW w:w="1080" w:type="dxa"/>
          </w:tcPr>
          <w:p w14:paraId="30663C90" w14:textId="77777777" w:rsidR="007F2429" w:rsidRDefault="007F2429">
            <w:pPr>
              <w:pStyle w:val="TableParagraph"/>
              <w:rPr>
                <w:rFonts w:ascii="Times New Roman"/>
                <w:sz w:val="24"/>
              </w:rPr>
            </w:pPr>
          </w:p>
        </w:tc>
        <w:tc>
          <w:tcPr>
            <w:tcW w:w="1440" w:type="dxa"/>
          </w:tcPr>
          <w:p w14:paraId="30663C91" w14:textId="77777777" w:rsidR="007F2429" w:rsidRDefault="007F2429">
            <w:pPr>
              <w:pStyle w:val="TableParagraph"/>
              <w:rPr>
                <w:rFonts w:ascii="Times New Roman"/>
                <w:sz w:val="24"/>
              </w:rPr>
            </w:pPr>
          </w:p>
        </w:tc>
        <w:tc>
          <w:tcPr>
            <w:tcW w:w="1260" w:type="dxa"/>
          </w:tcPr>
          <w:p w14:paraId="30663C92" w14:textId="77777777" w:rsidR="007F2429" w:rsidRDefault="007F2429">
            <w:pPr>
              <w:pStyle w:val="TableParagraph"/>
              <w:rPr>
                <w:rFonts w:ascii="Times New Roman"/>
                <w:sz w:val="24"/>
              </w:rPr>
            </w:pPr>
          </w:p>
        </w:tc>
      </w:tr>
    </w:tbl>
    <w:p w14:paraId="30663C94" w14:textId="77777777" w:rsidR="007F2429" w:rsidRDefault="00D927F8">
      <w:pPr>
        <w:spacing w:before="255"/>
        <w:ind w:left="1140"/>
        <w:rPr>
          <w:sz w:val="23"/>
        </w:rPr>
      </w:pPr>
      <w:r>
        <w:rPr>
          <w:sz w:val="23"/>
        </w:rPr>
        <w:t>The purpose of this table is to determine amount and expected source of revenues for the applicant.</w:t>
      </w:r>
    </w:p>
    <w:p w14:paraId="30663C95" w14:textId="77777777" w:rsidR="007F2429" w:rsidRDefault="007F2429">
      <w:pPr>
        <w:rPr>
          <w:sz w:val="23"/>
        </w:rPr>
        <w:sectPr w:rsidR="007F2429">
          <w:footerReference w:type="default" r:id="rId24"/>
          <w:pgSz w:w="15840" w:h="12240" w:orient="landscape"/>
          <w:pgMar w:top="1140" w:right="380" w:bottom="960" w:left="300" w:header="0" w:footer="776" w:gutter="0"/>
          <w:pgNumType w:start="22"/>
          <w:cols w:space="720"/>
        </w:sectPr>
      </w:pPr>
    </w:p>
    <w:p w14:paraId="30663C96" w14:textId="77777777" w:rsidR="007F2429" w:rsidRDefault="007F2429">
      <w:pPr>
        <w:pStyle w:val="BodyText"/>
        <w:rPr>
          <w:sz w:val="20"/>
        </w:rPr>
      </w:pPr>
    </w:p>
    <w:p w14:paraId="30663C97" w14:textId="77777777" w:rsidR="007F2429" w:rsidRDefault="007F2429">
      <w:pPr>
        <w:pStyle w:val="BodyText"/>
        <w:spacing w:before="9"/>
        <w:rPr>
          <w:sz w:val="29"/>
        </w:rPr>
      </w:pPr>
    </w:p>
    <w:p w14:paraId="30663C98" w14:textId="77777777" w:rsidR="007F2429" w:rsidRDefault="00D927F8">
      <w:pPr>
        <w:pStyle w:val="Heading2"/>
        <w:spacing w:before="86"/>
        <w:ind w:left="2112" w:right="2039"/>
      </w:pPr>
      <w:bookmarkStart w:id="17" w:name="Table_2_–_Applicant_Activity_Table_for_t"/>
      <w:bookmarkEnd w:id="17"/>
      <w:r>
        <w:t>Table 2 – Applicant Activity Table for the Most Recently Completed Fiscal Year</w:t>
      </w:r>
    </w:p>
    <w:p w14:paraId="30663C99" w14:textId="77777777" w:rsidR="007F2429" w:rsidRDefault="007F2429">
      <w:pPr>
        <w:pStyle w:val="BodyText"/>
        <w:rPr>
          <w:b/>
        </w:rPr>
      </w:pPr>
    </w:p>
    <w:tbl>
      <w:tblPr>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8"/>
        <w:gridCol w:w="6588"/>
      </w:tblGrid>
      <w:tr w:rsidR="007F2429" w14:paraId="30663C9C" w14:textId="77777777">
        <w:trPr>
          <w:trHeight w:val="573"/>
        </w:trPr>
        <w:tc>
          <w:tcPr>
            <w:tcW w:w="6588" w:type="dxa"/>
            <w:shd w:val="clear" w:color="auto" w:fill="F3F3F3"/>
          </w:tcPr>
          <w:p w14:paraId="30663C9A" w14:textId="77777777" w:rsidR="007F2429" w:rsidRDefault="00D927F8">
            <w:pPr>
              <w:pStyle w:val="TableParagraph"/>
              <w:spacing w:line="258" w:lineRule="exact"/>
              <w:ind w:left="110"/>
              <w:rPr>
                <w:rFonts w:ascii="Times New Roman"/>
                <w:b/>
                <w:sz w:val="23"/>
              </w:rPr>
            </w:pPr>
            <w:r>
              <w:rPr>
                <w:rFonts w:ascii="Times New Roman"/>
                <w:b/>
                <w:sz w:val="23"/>
              </w:rPr>
              <w:t>Outstanding credit enhanced debt</w:t>
            </w:r>
          </w:p>
        </w:tc>
        <w:tc>
          <w:tcPr>
            <w:tcW w:w="6588" w:type="dxa"/>
            <w:shd w:val="clear" w:color="auto" w:fill="F3F3F3"/>
          </w:tcPr>
          <w:p w14:paraId="30663C9B" w14:textId="77777777" w:rsidR="007F2429" w:rsidRDefault="00D927F8">
            <w:pPr>
              <w:pStyle w:val="TableParagraph"/>
              <w:spacing w:line="258" w:lineRule="exact"/>
              <w:ind w:left="2621" w:right="2607"/>
              <w:jc w:val="center"/>
              <w:rPr>
                <w:rFonts w:ascii="Times New Roman"/>
                <w:b/>
                <w:sz w:val="23"/>
              </w:rPr>
            </w:pPr>
            <w:r>
              <w:rPr>
                <w:rFonts w:ascii="Times New Roman"/>
                <w:b/>
                <w:sz w:val="23"/>
              </w:rPr>
              <w:t>Total activity</w:t>
            </w:r>
          </w:p>
        </w:tc>
      </w:tr>
      <w:tr w:rsidR="007F2429" w14:paraId="30663CA0" w14:textId="77777777">
        <w:trPr>
          <w:trHeight w:val="578"/>
        </w:trPr>
        <w:tc>
          <w:tcPr>
            <w:tcW w:w="6588" w:type="dxa"/>
          </w:tcPr>
          <w:p w14:paraId="30663C9D" w14:textId="77777777" w:rsidR="007F2429" w:rsidRDefault="007F2429">
            <w:pPr>
              <w:pStyle w:val="TableParagraph"/>
              <w:spacing w:before="5"/>
              <w:rPr>
                <w:rFonts w:ascii="Times New Roman"/>
                <w:b/>
                <w:sz w:val="23"/>
              </w:rPr>
            </w:pPr>
          </w:p>
          <w:p w14:paraId="30663C9E" w14:textId="77777777" w:rsidR="007F2429" w:rsidRDefault="00D927F8">
            <w:pPr>
              <w:pStyle w:val="TableParagraph"/>
              <w:ind w:left="110"/>
              <w:rPr>
                <w:rFonts w:ascii="Times New Roman"/>
                <w:sz w:val="24"/>
              </w:rPr>
            </w:pPr>
            <w:r>
              <w:rPr>
                <w:rFonts w:ascii="Times New Roman"/>
                <w:sz w:val="24"/>
              </w:rPr>
              <w:t>Number of debt issues with credit enhancement</w:t>
            </w:r>
          </w:p>
        </w:tc>
        <w:tc>
          <w:tcPr>
            <w:tcW w:w="6588" w:type="dxa"/>
          </w:tcPr>
          <w:p w14:paraId="30663C9F" w14:textId="77777777" w:rsidR="007F2429" w:rsidRDefault="007F2429">
            <w:pPr>
              <w:pStyle w:val="TableParagraph"/>
              <w:rPr>
                <w:rFonts w:ascii="Times New Roman"/>
              </w:rPr>
            </w:pPr>
          </w:p>
        </w:tc>
      </w:tr>
      <w:tr w:rsidR="007F2429" w14:paraId="30663CA5" w14:textId="77777777">
        <w:trPr>
          <w:trHeight w:val="827"/>
        </w:trPr>
        <w:tc>
          <w:tcPr>
            <w:tcW w:w="6588" w:type="dxa"/>
          </w:tcPr>
          <w:p w14:paraId="30663CA1" w14:textId="77777777" w:rsidR="007F2429" w:rsidRDefault="007F2429">
            <w:pPr>
              <w:pStyle w:val="TableParagraph"/>
              <w:spacing w:before="3"/>
              <w:rPr>
                <w:rFonts w:ascii="Times New Roman"/>
                <w:b/>
                <w:sz w:val="23"/>
              </w:rPr>
            </w:pPr>
          </w:p>
          <w:p w14:paraId="30663CA2" w14:textId="77777777" w:rsidR="007F2429" w:rsidRDefault="00D927F8">
            <w:pPr>
              <w:pStyle w:val="TableParagraph"/>
              <w:spacing w:line="270" w:lineRule="atLeast"/>
              <w:ind w:left="110" w:right="329"/>
              <w:rPr>
                <w:rFonts w:ascii="Times New Roman"/>
                <w:sz w:val="24"/>
              </w:rPr>
            </w:pPr>
            <w:r>
              <w:rPr>
                <w:rFonts w:ascii="Times New Roman"/>
                <w:sz w:val="24"/>
              </w:rPr>
              <w:t>Dollar amount of debt issues with credit enhancement (includes debt structured using a senior/subordinate debt structure)</w:t>
            </w:r>
          </w:p>
        </w:tc>
        <w:tc>
          <w:tcPr>
            <w:tcW w:w="6588" w:type="dxa"/>
          </w:tcPr>
          <w:p w14:paraId="30663CA3" w14:textId="77777777" w:rsidR="007F2429" w:rsidRDefault="007F2429">
            <w:pPr>
              <w:pStyle w:val="TableParagraph"/>
              <w:spacing w:before="3"/>
              <w:rPr>
                <w:rFonts w:ascii="Times New Roman"/>
                <w:b/>
                <w:sz w:val="23"/>
              </w:rPr>
            </w:pPr>
          </w:p>
          <w:p w14:paraId="30663CA4" w14:textId="77777777" w:rsidR="007F2429" w:rsidRDefault="00D927F8">
            <w:pPr>
              <w:pStyle w:val="TableParagraph"/>
              <w:ind w:left="110"/>
              <w:rPr>
                <w:rFonts w:ascii="Times New Roman"/>
                <w:sz w:val="24"/>
              </w:rPr>
            </w:pPr>
            <w:r>
              <w:rPr>
                <w:rFonts w:ascii="Times New Roman"/>
                <w:sz w:val="24"/>
              </w:rPr>
              <w:t>$</w:t>
            </w:r>
          </w:p>
        </w:tc>
      </w:tr>
      <w:tr w:rsidR="007F2429" w14:paraId="30663CA8" w14:textId="77777777">
        <w:trPr>
          <w:trHeight w:val="575"/>
        </w:trPr>
        <w:tc>
          <w:tcPr>
            <w:tcW w:w="13176" w:type="dxa"/>
            <w:gridSpan w:val="2"/>
            <w:shd w:val="clear" w:color="auto" w:fill="F3F3F3"/>
          </w:tcPr>
          <w:p w14:paraId="30663CA6" w14:textId="77777777" w:rsidR="007F2429" w:rsidRDefault="007F2429">
            <w:pPr>
              <w:pStyle w:val="TableParagraph"/>
              <w:spacing w:before="7"/>
              <w:rPr>
                <w:rFonts w:ascii="Times New Roman"/>
                <w:b/>
              </w:rPr>
            </w:pPr>
          </w:p>
          <w:p w14:paraId="30663CA7" w14:textId="77777777" w:rsidR="007F2429" w:rsidRDefault="00D927F8">
            <w:pPr>
              <w:pStyle w:val="TableParagraph"/>
              <w:ind w:left="110"/>
              <w:rPr>
                <w:rFonts w:ascii="Times New Roman"/>
                <w:b/>
                <w:sz w:val="23"/>
              </w:rPr>
            </w:pPr>
            <w:r>
              <w:rPr>
                <w:rFonts w:ascii="Times New Roman"/>
                <w:b/>
                <w:sz w:val="23"/>
              </w:rPr>
              <w:t>Outstanding leases guaranteed</w:t>
            </w:r>
          </w:p>
        </w:tc>
      </w:tr>
      <w:tr w:rsidR="007F2429" w14:paraId="30663CAC" w14:textId="77777777">
        <w:trPr>
          <w:trHeight w:val="573"/>
        </w:trPr>
        <w:tc>
          <w:tcPr>
            <w:tcW w:w="6588" w:type="dxa"/>
          </w:tcPr>
          <w:p w14:paraId="30663CA9" w14:textId="77777777" w:rsidR="007F2429" w:rsidRDefault="007F2429">
            <w:pPr>
              <w:pStyle w:val="TableParagraph"/>
              <w:rPr>
                <w:rFonts w:ascii="Times New Roman"/>
                <w:b/>
                <w:sz w:val="23"/>
              </w:rPr>
            </w:pPr>
          </w:p>
          <w:p w14:paraId="30663CAA" w14:textId="77777777" w:rsidR="007F2429" w:rsidRDefault="00D927F8">
            <w:pPr>
              <w:pStyle w:val="TableParagraph"/>
              <w:spacing w:before="1"/>
              <w:ind w:left="110"/>
              <w:rPr>
                <w:rFonts w:ascii="Times New Roman"/>
                <w:sz w:val="24"/>
              </w:rPr>
            </w:pPr>
            <w:r>
              <w:rPr>
                <w:rFonts w:ascii="Times New Roman"/>
                <w:sz w:val="24"/>
              </w:rPr>
              <w:t>Number of leases guaranteed or insured</w:t>
            </w:r>
          </w:p>
        </w:tc>
        <w:tc>
          <w:tcPr>
            <w:tcW w:w="6588" w:type="dxa"/>
          </w:tcPr>
          <w:p w14:paraId="30663CAB" w14:textId="77777777" w:rsidR="007F2429" w:rsidRDefault="007F2429">
            <w:pPr>
              <w:pStyle w:val="TableParagraph"/>
              <w:rPr>
                <w:rFonts w:ascii="Times New Roman"/>
              </w:rPr>
            </w:pPr>
          </w:p>
        </w:tc>
      </w:tr>
      <w:tr w:rsidR="007F2429" w14:paraId="30663CB1" w14:textId="77777777">
        <w:trPr>
          <w:trHeight w:val="575"/>
        </w:trPr>
        <w:tc>
          <w:tcPr>
            <w:tcW w:w="6588" w:type="dxa"/>
          </w:tcPr>
          <w:p w14:paraId="30663CAD" w14:textId="77777777" w:rsidR="007F2429" w:rsidRDefault="007F2429">
            <w:pPr>
              <w:pStyle w:val="TableParagraph"/>
              <w:spacing w:before="3"/>
              <w:rPr>
                <w:rFonts w:ascii="Times New Roman"/>
                <w:b/>
                <w:sz w:val="23"/>
              </w:rPr>
            </w:pPr>
          </w:p>
          <w:p w14:paraId="30663CAE" w14:textId="77777777" w:rsidR="007F2429" w:rsidRDefault="00D927F8">
            <w:pPr>
              <w:pStyle w:val="TableParagraph"/>
              <w:ind w:left="110"/>
              <w:rPr>
                <w:rFonts w:ascii="Times New Roman"/>
                <w:sz w:val="24"/>
              </w:rPr>
            </w:pPr>
            <w:r>
              <w:rPr>
                <w:rFonts w:ascii="Times New Roman"/>
                <w:sz w:val="24"/>
              </w:rPr>
              <w:t>Dollar amount of leases guaranteed or insured</w:t>
            </w:r>
          </w:p>
        </w:tc>
        <w:tc>
          <w:tcPr>
            <w:tcW w:w="6588" w:type="dxa"/>
          </w:tcPr>
          <w:p w14:paraId="30663CAF" w14:textId="77777777" w:rsidR="007F2429" w:rsidRDefault="007F2429">
            <w:pPr>
              <w:pStyle w:val="TableParagraph"/>
              <w:spacing w:before="3"/>
              <w:rPr>
                <w:rFonts w:ascii="Times New Roman"/>
                <w:b/>
                <w:sz w:val="23"/>
              </w:rPr>
            </w:pPr>
          </w:p>
          <w:p w14:paraId="30663CB0" w14:textId="77777777" w:rsidR="007F2429" w:rsidRDefault="00D927F8">
            <w:pPr>
              <w:pStyle w:val="TableParagraph"/>
              <w:ind w:left="110"/>
              <w:rPr>
                <w:rFonts w:ascii="Times New Roman"/>
                <w:sz w:val="24"/>
              </w:rPr>
            </w:pPr>
            <w:r>
              <w:rPr>
                <w:rFonts w:ascii="Times New Roman"/>
                <w:sz w:val="24"/>
              </w:rPr>
              <w:t>$</w:t>
            </w:r>
          </w:p>
        </w:tc>
      </w:tr>
      <w:tr w:rsidR="007F2429" w14:paraId="30663CB4" w14:textId="77777777">
        <w:trPr>
          <w:trHeight w:val="575"/>
        </w:trPr>
        <w:tc>
          <w:tcPr>
            <w:tcW w:w="13176" w:type="dxa"/>
            <w:gridSpan w:val="2"/>
            <w:shd w:val="clear" w:color="auto" w:fill="F3F3F3"/>
          </w:tcPr>
          <w:p w14:paraId="30663CB2" w14:textId="77777777" w:rsidR="007F2429" w:rsidRDefault="007F2429">
            <w:pPr>
              <w:pStyle w:val="TableParagraph"/>
              <w:spacing w:before="9"/>
              <w:rPr>
                <w:rFonts w:ascii="Times New Roman"/>
                <w:b/>
              </w:rPr>
            </w:pPr>
          </w:p>
          <w:p w14:paraId="30663CB3" w14:textId="77777777" w:rsidR="007F2429" w:rsidRDefault="00D927F8">
            <w:pPr>
              <w:pStyle w:val="TableParagraph"/>
              <w:ind w:left="110"/>
              <w:rPr>
                <w:rFonts w:ascii="Times New Roman"/>
                <w:b/>
                <w:sz w:val="23"/>
              </w:rPr>
            </w:pPr>
            <w:r>
              <w:rPr>
                <w:rFonts w:ascii="Times New Roman"/>
                <w:b/>
                <w:sz w:val="23"/>
              </w:rPr>
              <w:t>Other means of facilitating financing (including both lending and the issuance of bonds) for the most recently completed fiscal year</w:t>
            </w:r>
          </w:p>
        </w:tc>
      </w:tr>
      <w:tr w:rsidR="007F2429" w14:paraId="30663CB8" w14:textId="77777777">
        <w:trPr>
          <w:trHeight w:val="578"/>
        </w:trPr>
        <w:tc>
          <w:tcPr>
            <w:tcW w:w="6588" w:type="dxa"/>
          </w:tcPr>
          <w:p w14:paraId="30663CB5" w14:textId="77777777" w:rsidR="007F2429" w:rsidRDefault="007F2429">
            <w:pPr>
              <w:pStyle w:val="TableParagraph"/>
              <w:spacing w:before="10"/>
              <w:rPr>
                <w:rFonts w:ascii="Times New Roman"/>
                <w:b/>
                <w:sz w:val="21"/>
              </w:rPr>
            </w:pPr>
          </w:p>
          <w:p w14:paraId="30663CB6" w14:textId="77777777" w:rsidR="007F2429" w:rsidRDefault="00D927F8">
            <w:pPr>
              <w:pStyle w:val="TableParagraph"/>
              <w:spacing w:before="1"/>
              <w:ind w:left="110"/>
              <w:rPr>
                <w:rFonts w:ascii="Times New Roman"/>
                <w:sz w:val="16"/>
              </w:rPr>
            </w:pPr>
            <w:r>
              <w:rPr>
                <w:rFonts w:ascii="Times New Roman"/>
                <w:sz w:val="24"/>
              </w:rPr>
              <w:t xml:space="preserve">Number of clients assisted by facilitating financing </w:t>
            </w:r>
            <w:r>
              <w:rPr>
                <w:rFonts w:ascii="Times New Roman"/>
                <w:position w:val="9"/>
                <w:sz w:val="16"/>
              </w:rPr>
              <w:t>1</w:t>
            </w:r>
          </w:p>
        </w:tc>
        <w:tc>
          <w:tcPr>
            <w:tcW w:w="6588" w:type="dxa"/>
          </w:tcPr>
          <w:p w14:paraId="30663CB7" w14:textId="77777777" w:rsidR="007F2429" w:rsidRDefault="007F2429">
            <w:pPr>
              <w:pStyle w:val="TableParagraph"/>
              <w:rPr>
                <w:rFonts w:ascii="Times New Roman"/>
              </w:rPr>
            </w:pPr>
          </w:p>
        </w:tc>
      </w:tr>
      <w:tr w:rsidR="007F2429" w14:paraId="30663CBD" w14:textId="77777777">
        <w:trPr>
          <w:trHeight w:val="827"/>
        </w:trPr>
        <w:tc>
          <w:tcPr>
            <w:tcW w:w="6588" w:type="dxa"/>
          </w:tcPr>
          <w:p w14:paraId="30663CB9" w14:textId="77777777" w:rsidR="007F2429" w:rsidRDefault="007F2429">
            <w:pPr>
              <w:pStyle w:val="TableParagraph"/>
              <w:rPr>
                <w:rFonts w:ascii="Times New Roman"/>
                <w:b/>
                <w:sz w:val="23"/>
              </w:rPr>
            </w:pPr>
          </w:p>
          <w:p w14:paraId="30663CBA" w14:textId="77777777" w:rsidR="007F2429" w:rsidRDefault="00D927F8">
            <w:pPr>
              <w:pStyle w:val="TableParagraph"/>
              <w:spacing w:before="1" w:line="270" w:lineRule="atLeast"/>
              <w:ind w:left="110" w:right="342"/>
              <w:rPr>
                <w:rFonts w:ascii="Times New Roman"/>
                <w:sz w:val="24"/>
              </w:rPr>
            </w:pPr>
            <w:r>
              <w:rPr>
                <w:rFonts w:ascii="Times New Roman"/>
                <w:sz w:val="24"/>
              </w:rPr>
              <w:t>Amount of funds spent on facilitating financing (including both lending and the issuance of bonds)</w:t>
            </w:r>
          </w:p>
        </w:tc>
        <w:tc>
          <w:tcPr>
            <w:tcW w:w="6588" w:type="dxa"/>
          </w:tcPr>
          <w:p w14:paraId="30663CBB" w14:textId="77777777" w:rsidR="007F2429" w:rsidRDefault="007F2429">
            <w:pPr>
              <w:pStyle w:val="TableParagraph"/>
              <w:rPr>
                <w:rFonts w:ascii="Times New Roman"/>
                <w:b/>
                <w:sz w:val="23"/>
              </w:rPr>
            </w:pPr>
          </w:p>
          <w:p w14:paraId="30663CBC" w14:textId="77777777" w:rsidR="007F2429" w:rsidRDefault="00D927F8">
            <w:pPr>
              <w:pStyle w:val="TableParagraph"/>
              <w:spacing w:before="1"/>
              <w:ind w:left="110"/>
              <w:rPr>
                <w:rFonts w:ascii="Times New Roman"/>
                <w:sz w:val="24"/>
              </w:rPr>
            </w:pPr>
            <w:r>
              <w:rPr>
                <w:rFonts w:ascii="Times New Roman"/>
                <w:sz w:val="24"/>
              </w:rPr>
              <w:t>$</w:t>
            </w:r>
          </w:p>
        </w:tc>
      </w:tr>
    </w:tbl>
    <w:p w14:paraId="30663CBE" w14:textId="77777777" w:rsidR="007F2429" w:rsidRDefault="00D927F8">
      <w:pPr>
        <w:spacing w:before="270"/>
        <w:ind w:left="1140" w:right="1286"/>
      </w:pPr>
      <w:r>
        <w:t>Please provide a narrative associated with this table that briefly describes the types of assistance provided and the types of clients served, paying particular attention to any clients related to education, including charter schools. Each member of a consortium should complete this table separately.</w:t>
      </w:r>
    </w:p>
    <w:p w14:paraId="30663CBF" w14:textId="77777777" w:rsidR="007F2429" w:rsidRDefault="007F2429">
      <w:pPr>
        <w:pStyle w:val="BodyText"/>
      </w:pPr>
    </w:p>
    <w:p w14:paraId="30663CC0" w14:textId="77777777" w:rsidR="007F2429" w:rsidRDefault="00D927F8">
      <w:pPr>
        <w:spacing w:before="202"/>
        <w:ind w:left="1140"/>
      </w:pPr>
      <w:r>
        <w:rPr>
          <w:position w:val="10"/>
          <w:sz w:val="14"/>
        </w:rPr>
        <w:t xml:space="preserve">1 </w:t>
      </w:r>
      <w:r>
        <w:t>Includes activities in Section 4304(f)(1)(C) and (D).</w:t>
      </w:r>
    </w:p>
    <w:p w14:paraId="30663CC1" w14:textId="77777777" w:rsidR="007F2429" w:rsidRDefault="007F2429">
      <w:pPr>
        <w:sectPr w:rsidR="007F2429">
          <w:pgSz w:w="15840" w:h="12240" w:orient="landscape"/>
          <w:pgMar w:top="1140" w:right="380" w:bottom="960" w:left="300" w:header="0" w:footer="776" w:gutter="0"/>
          <w:cols w:space="720"/>
        </w:sectPr>
      </w:pPr>
    </w:p>
    <w:p w14:paraId="30663CC2" w14:textId="77777777" w:rsidR="007F2429" w:rsidRDefault="00D927F8">
      <w:pPr>
        <w:pStyle w:val="Heading2"/>
        <w:spacing w:before="75"/>
        <w:ind w:left="2112" w:right="1895"/>
      </w:pPr>
      <w:bookmarkStart w:id="18" w:name="Table_3_-Budget_Form:_Grant_Funds_Expend"/>
      <w:bookmarkEnd w:id="18"/>
      <w:r>
        <w:t>Table 3 -Budget Form: Grant Funds Expenditures</w:t>
      </w:r>
    </w:p>
    <w:p w14:paraId="30663CC3" w14:textId="77777777" w:rsidR="007F2429" w:rsidRDefault="007F2429">
      <w:pPr>
        <w:pStyle w:val="BodyText"/>
        <w:spacing w:before="5" w:after="1"/>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800"/>
        <w:gridCol w:w="1800"/>
        <w:gridCol w:w="1800"/>
        <w:gridCol w:w="1800"/>
        <w:gridCol w:w="1800"/>
        <w:gridCol w:w="1440"/>
        <w:gridCol w:w="1080"/>
      </w:tblGrid>
      <w:tr w:rsidR="007F2429" w14:paraId="30663CCC" w14:textId="77777777">
        <w:trPr>
          <w:trHeight w:val="505"/>
        </w:trPr>
        <w:tc>
          <w:tcPr>
            <w:tcW w:w="3420" w:type="dxa"/>
            <w:shd w:val="clear" w:color="auto" w:fill="F3F3F3"/>
          </w:tcPr>
          <w:p w14:paraId="30663CC4" w14:textId="77777777" w:rsidR="007F2429" w:rsidRDefault="00D927F8">
            <w:pPr>
              <w:pStyle w:val="TableParagraph"/>
              <w:spacing w:line="249" w:lineRule="exact"/>
              <w:ind w:left="110"/>
              <w:rPr>
                <w:rFonts w:ascii="Times New Roman"/>
                <w:b/>
              </w:rPr>
            </w:pPr>
            <w:r>
              <w:rPr>
                <w:rFonts w:ascii="Times New Roman"/>
                <w:b/>
              </w:rPr>
              <w:t>Budget categories</w:t>
            </w:r>
          </w:p>
        </w:tc>
        <w:tc>
          <w:tcPr>
            <w:tcW w:w="1800" w:type="dxa"/>
            <w:shd w:val="clear" w:color="auto" w:fill="F3F3F3"/>
          </w:tcPr>
          <w:p w14:paraId="30663CC5" w14:textId="77777777" w:rsidR="007F2429" w:rsidRDefault="00D927F8">
            <w:pPr>
              <w:pStyle w:val="TableParagraph"/>
              <w:spacing w:line="249" w:lineRule="exact"/>
              <w:ind w:left="110"/>
              <w:rPr>
                <w:rFonts w:ascii="Times New Roman"/>
                <w:b/>
              </w:rPr>
            </w:pPr>
            <w:r>
              <w:rPr>
                <w:rFonts w:ascii="Times New Roman"/>
                <w:b/>
              </w:rPr>
              <w:t>Project year 1</w:t>
            </w:r>
          </w:p>
        </w:tc>
        <w:tc>
          <w:tcPr>
            <w:tcW w:w="1800" w:type="dxa"/>
            <w:shd w:val="clear" w:color="auto" w:fill="F3F3F3"/>
          </w:tcPr>
          <w:p w14:paraId="30663CC6" w14:textId="77777777" w:rsidR="007F2429" w:rsidRDefault="00D927F8">
            <w:pPr>
              <w:pStyle w:val="TableParagraph"/>
              <w:spacing w:line="249" w:lineRule="exact"/>
              <w:ind w:left="110"/>
              <w:rPr>
                <w:rFonts w:ascii="Times New Roman"/>
                <w:b/>
              </w:rPr>
            </w:pPr>
            <w:r>
              <w:rPr>
                <w:rFonts w:ascii="Times New Roman"/>
                <w:b/>
              </w:rPr>
              <w:t>Project year 2</w:t>
            </w:r>
          </w:p>
        </w:tc>
        <w:tc>
          <w:tcPr>
            <w:tcW w:w="1800" w:type="dxa"/>
            <w:shd w:val="clear" w:color="auto" w:fill="F3F3F3"/>
          </w:tcPr>
          <w:p w14:paraId="30663CC7" w14:textId="77777777" w:rsidR="007F2429" w:rsidRDefault="00D927F8">
            <w:pPr>
              <w:pStyle w:val="TableParagraph"/>
              <w:spacing w:line="249" w:lineRule="exact"/>
              <w:ind w:left="110"/>
              <w:rPr>
                <w:rFonts w:ascii="Times New Roman"/>
                <w:b/>
              </w:rPr>
            </w:pPr>
            <w:r>
              <w:rPr>
                <w:rFonts w:ascii="Times New Roman"/>
                <w:b/>
              </w:rPr>
              <w:t>Project year 3</w:t>
            </w:r>
          </w:p>
        </w:tc>
        <w:tc>
          <w:tcPr>
            <w:tcW w:w="1800" w:type="dxa"/>
            <w:shd w:val="clear" w:color="auto" w:fill="F3F3F3"/>
          </w:tcPr>
          <w:p w14:paraId="30663CC8" w14:textId="77777777" w:rsidR="007F2429" w:rsidRDefault="00D927F8">
            <w:pPr>
              <w:pStyle w:val="TableParagraph"/>
              <w:spacing w:line="249" w:lineRule="exact"/>
              <w:ind w:left="110"/>
              <w:rPr>
                <w:rFonts w:ascii="Times New Roman"/>
                <w:b/>
              </w:rPr>
            </w:pPr>
            <w:r>
              <w:rPr>
                <w:rFonts w:ascii="Times New Roman"/>
                <w:b/>
              </w:rPr>
              <w:t>Project year 4</w:t>
            </w:r>
          </w:p>
        </w:tc>
        <w:tc>
          <w:tcPr>
            <w:tcW w:w="1800" w:type="dxa"/>
            <w:shd w:val="clear" w:color="auto" w:fill="F3F3F3"/>
          </w:tcPr>
          <w:p w14:paraId="30663CC9" w14:textId="77777777" w:rsidR="007F2429" w:rsidRDefault="00D927F8">
            <w:pPr>
              <w:pStyle w:val="TableParagraph"/>
              <w:spacing w:line="249" w:lineRule="exact"/>
              <w:ind w:left="110"/>
              <w:rPr>
                <w:rFonts w:ascii="Times New Roman"/>
                <w:b/>
              </w:rPr>
            </w:pPr>
            <w:r>
              <w:rPr>
                <w:rFonts w:ascii="Times New Roman"/>
                <w:b/>
              </w:rPr>
              <w:t>Project year 5</w:t>
            </w:r>
          </w:p>
        </w:tc>
        <w:tc>
          <w:tcPr>
            <w:tcW w:w="1440" w:type="dxa"/>
            <w:shd w:val="clear" w:color="auto" w:fill="F3F3F3"/>
          </w:tcPr>
          <w:p w14:paraId="30663CCA" w14:textId="77777777" w:rsidR="007F2429" w:rsidRDefault="00D927F8">
            <w:pPr>
              <w:pStyle w:val="TableParagraph"/>
              <w:spacing w:before="2" w:line="252" w:lineRule="exact"/>
              <w:ind w:left="110" w:right="273"/>
              <w:rPr>
                <w:rFonts w:ascii="Times New Roman"/>
                <w:b/>
              </w:rPr>
            </w:pPr>
            <w:r>
              <w:rPr>
                <w:rFonts w:ascii="Times New Roman"/>
                <w:b/>
              </w:rPr>
              <w:t>Remaining years</w:t>
            </w:r>
          </w:p>
        </w:tc>
        <w:tc>
          <w:tcPr>
            <w:tcW w:w="1080" w:type="dxa"/>
            <w:shd w:val="clear" w:color="auto" w:fill="F3F3F3"/>
          </w:tcPr>
          <w:p w14:paraId="30663CCB" w14:textId="77777777" w:rsidR="007F2429" w:rsidRDefault="00D927F8">
            <w:pPr>
              <w:pStyle w:val="TableParagraph"/>
              <w:spacing w:line="249" w:lineRule="exact"/>
              <w:ind w:left="110"/>
              <w:rPr>
                <w:rFonts w:ascii="Times New Roman"/>
                <w:b/>
              </w:rPr>
            </w:pPr>
            <w:r>
              <w:rPr>
                <w:rFonts w:ascii="Times New Roman"/>
                <w:b/>
              </w:rPr>
              <w:t>Total</w:t>
            </w:r>
          </w:p>
        </w:tc>
      </w:tr>
      <w:tr w:rsidR="007F2429" w14:paraId="30663CD5" w14:textId="77777777">
        <w:trPr>
          <w:trHeight w:val="422"/>
        </w:trPr>
        <w:tc>
          <w:tcPr>
            <w:tcW w:w="3420" w:type="dxa"/>
            <w:shd w:val="clear" w:color="auto" w:fill="F3F3F3"/>
          </w:tcPr>
          <w:p w14:paraId="30663CCD" w14:textId="77777777" w:rsidR="007F2429" w:rsidRDefault="00D927F8">
            <w:pPr>
              <w:pStyle w:val="TableParagraph"/>
              <w:spacing w:line="244" w:lineRule="exact"/>
              <w:ind w:left="110"/>
              <w:rPr>
                <w:rFonts w:ascii="Times New Roman"/>
              </w:rPr>
            </w:pPr>
            <w:r>
              <w:rPr>
                <w:rFonts w:ascii="Times New Roman"/>
              </w:rPr>
              <w:t>A. Administrative funds (2.5%)</w:t>
            </w:r>
          </w:p>
        </w:tc>
        <w:tc>
          <w:tcPr>
            <w:tcW w:w="1800" w:type="dxa"/>
            <w:shd w:val="clear" w:color="auto" w:fill="F3F3F3"/>
          </w:tcPr>
          <w:p w14:paraId="30663CCE" w14:textId="77777777" w:rsidR="007F2429" w:rsidRDefault="007F2429">
            <w:pPr>
              <w:pStyle w:val="TableParagraph"/>
              <w:rPr>
                <w:rFonts w:ascii="Times New Roman"/>
                <w:sz w:val="18"/>
              </w:rPr>
            </w:pPr>
          </w:p>
        </w:tc>
        <w:tc>
          <w:tcPr>
            <w:tcW w:w="1800" w:type="dxa"/>
            <w:shd w:val="clear" w:color="auto" w:fill="F3F3F3"/>
          </w:tcPr>
          <w:p w14:paraId="30663CCF" w14:textId="77777777" w:rsidR="007F2429" w:rsidRDefault="007F2429">
            <w:pPr>
              <w:pStyle w:val="TableParagraph"/>
              <w:rPr>
                <w:rFonts w:ascii="Times New Roman"/>
                <w:sz w:val="18"/>
              </w:rPr>
            </w:pPr>
          </w:p>
        </w:tc>
        <w:tc>
          <w:tcPr>
            <w:tcW w:w="1800" w:type="dxa"/>
            <w:shd w:val="clear" w:color="auto" w:fill="F3F3F3"/>
          </w:tcPr>
          <w:p w14:paraId="30663CD0" w14:textId="77777777" w:rsidR="007F2429" w:rsidRDefault="007F2429">
            <w:pPr>
              <w:pStyle w:val="TableParagraph"/>
              <w:rPr>
                <w:rFonts w:ascii="Times New Roman"/>
                <w:sz w:val="18"/>
              </w:rPr>
            </w:pPr>
          </w:p>
        </w:tc>
        <w:tc>
          <w:tcPr>
            <w:tcW w:w="1800" w:type="dxa"/>
            <w:shd w:val="clear" w:color="auto" w:fill="F3F3F3"/>
          </w:tcPr>
          <w:p w14:paraId="30663CD1" w14:textId="77777777" w:rsidR="007F2429" w:rsidRDefault="007F2429">
            <w:pPr>
              <w:pStyle w:val="TableParagraph"/>
              <w:rPr>
                <w:rFonts w:ascii="Times New Roman"/>
                <w:sz w:val="18"/>
              </w:rPr>
            </w:pPr>
          </w:p>
        </w:tc>
        <w:tc>
          <w:tcPr>
            <w:tcW w:w="1800" w:type="dxa"/>
            <w:shd w:val="clear" w:color="auto" w:fill="F3F3F3"/>
          </w:tcPr>
          <w:p w14:paraId="30663CD2" w14:textId="77777777" w:rsidR="007F2429" w:rsidRDefault="007F2429">
            <w:pPr>
              <w:pStyle w:val="TableParagraph"/>
              <w:rPr>
                <w:rFonts w:ascii="Times New Roman"/>
                <w:sz w:val="18"/>
              </w:rPr>
            </w:pPr>
          </w:p>
        </w:tc>
        <w:tc>
          <w:tcPr>
            <w:tcW w:w="1440" w:type="dxa"/>
            <w:shd w:val="clear" w:color="auto" w:fill="F3F3F3"/>
          </w:tcPr>
          <w:p w14:paraId="30663CD3" w14:textId="77777777" w:rsidR="007F2429" w:rsidRDefault="007F2429">
            <w:pPr>
              <w:pStyle w:val="TableParagraph"/>
              <w:rPr>
                <w:rFonts w:ascii="Times New Roman"/>
                <w:sz w:val="18"/>
              </w:rPr>
            </w:pPr>
          </w:p>
        </w:tc>
        <w:tc>
          <w:tcPr>
            <w:tcW w:w="1080" w:type="dxa"/>
            <w:shd w:val="clear" w:color="auto" w:fill="F3F3F3"/>
          </w:tcPr>
          <w:p w14:paraId="30663CD4" w14:textId="77777777" w:rsidR="007F2429" w:rsidRDefault="007F2429">
            <w:pPr>
              <w:pStyle w:val="TableParagraph"/>
              <w:rPr>
                <w:rFonts w:ascii="Times New Roman"/>
                <w:sz w:val="18"/>
              </w:rPr>
            </w:pPr>
          </w:p>
        </w:tc>
      </w:tr>
      <w:tr w:rsidR="007F2429" w14:paraId="30663CDE" w14:textId="77777777">
        <w:trPr>
          <w:trHeight w:val="575"/>
        </w:trPr>
        <w:tc>
          <w:tcPr>
            <w:tcW w:w="3420" w:type="dxa"/>
          </w:tcPr>
          <w:p w14:paraId="30663CD6" w14:textId="77777777" w:rsidR="007F2429" w:rsidRDefault="00D927F8">
            <w:pPr>
              <w:pStyle w:val="TableParagraph"/>
              <w:spacing w:line="244" w:lineRule="exact"/>
              <w:ind w:left="110"/>
              <w:rPr>
                <w:rFonts w:ascii="Times New Roman"/>
              </w:rPr>
            </w:pPr>
            <w:r>
              <w:rPr>
                <w:rFonts w:ascii="Times New Roman"/>
              </w:rPr>
              <w:t>A.1. Indirect costs</w:t>
            </w:r>
          </w:p>
        </w:tc>
        <w:tc>
          <w:tcPr>
            <w:tcW w:w="1800" w:type="dxa"/>
          </w:tcPr>
          <w:p w14:paraId="30663CD7" w14:textId="77777777" w:rsidR="007F2429" w:rsidRDefault="007F2429">
            <w:pPr>
              <w:pStyle w:val="TableParagraph"/>
              <w:rPr>
                <w:rFonts w:ascii="Times New Roman"/>
                <w:sz w:val="18"/>
              </w:rPr>
            </w:pPr>
          </w:p>
        </w:tc>
        <w:tc>
          <w:tcPr>
            <w:tcW w:w="1800" w:type="dxa"/>
          </w:tcPr>
          <w:p w14:paraId="30663CD8" w14:textId="77777777" w:rsidR="007F2429" w:rsidRDefault="007F2429">
            <w:pPr>
              <w:pStyle w:val="TableParagraph"/>
              <w:rPr>
                <w:rFonts w:ascii="Times New Roman"/>
                <w:sz w:val="18"/>
              </w:rPr>
            </w:pPr>
          </w:p>
        </w:tc>
        <w:tc>
          <w:tcPr>
            <w:tcW w:w="1800" w:type="dxa"/>
          </w:tcPr>
          <w:p w14:paraId="30663CD9" w14:textId="77777777" w:rsidR="007F2429" w:rsidRDefault="007F2429">
            <w:pPr>
              <w:pStyle w:val="TableParagraph"/>
              <w:rPr>
                <w:rFonts w:ascii="Times New Roman"/>
                <w:sz w:val="18"/>
              </w:rPr>
            </w:pPr>
          </w:p>
        </w:tc>
        <w:tc>
          <w:tcPr>
            <w:tcW w:w="1800" w:type="dxa"/>
          </w:tcPr>
          <w:p w14:paraId="30663CDA" w14:textId="77777777" w:rsidR="007F2429" w:rsidRDefault="007F2429">
            <w:pPr>
              <w:pStyle w:val="TableParagraph"/>
              <w:rPr>
                <w:rFonts w:ascii="Times New Roman"/>
                <w:sz w:val="18"/>
              </w:rPr>
            </w:pPr>
          </w:p>
        </w:tc>
        <w:tc>
          <w:tcPr>
            <w:tcW w:w="1800" w:type="dxa"/>
          </w:tcPr>
          <w:p w14:paraId="30663CDB" w14:textId="77777777" w:rsidR="007F2429" w:rsidRDefault="007F2429">
            <w:pPr>
              <w:pStyle w:val="TableParagraph"/>
              <w:rPr>
                <w:rFonts w:ascii="Times New Roman"/>
                <w:sz w:val="18"/>
              </w:rPr>
            </w:pPr>
          </w:p>
        </w:tc>
        <w:tc>
          <w:tcPr>
            <w:tcW w:w="1440" w:type="dxa"/>
          </w:tcPr>
          <w:p w14:paraId="30663CDC" w14:textId="77777777" w:rsidR="007F2429" w:rsidRDefault="007F2429">
            <w:pPr>
              <w:pStyle w:val="TableParagraph"/>
              <w:rPr>
                <w:rFonts w:ascii="Times New Roman"/>
                <w:sz w:val="18"/>
              </w:rPr>
            </w:pPr>
          </w:p>
        </w:tc>
        <w:tc>
          <w:tcPr>
            <w:tcW w:w="1080" w:type="dxa"/>
          </w:tcPr>
          <w:p w14:paraId="30663CDD" w14:textId="77777777" w:rsidR="007F2429" w:rsidRDefault="007F2429">
            <w:pPr>
              <w:pStyle w:val="TableParagraph"/>
              <w:rPr>
                <w:rFonts w:ascii="Times New Roman"/>
                <w:sz w:val="18"/>
              </w:rPr>
            </w:pPr>
          </w:p>
        </w:tc>
      </w:tr>
      <w:tr w:rsidR="007F2429" w14:paraId="30663CE7" w14:textId="77777777">
        <w:trPr>
          <w:trHeight w:val="503"/>
        </w:trPr>
        <w:tc>
          <w:tcPr>
            <w:tcW w:w="3420" w:type="dxa"/>
          </w:tcPr>
          <w:p w14:paraId="30663CDF" w14:textId="77777777" w:rsidR="007F2429" w:rsidRDefault="00D927F8">
            <w:pPr>
              <w:pStyle w:val="TableParagraph"/>
              <w:spacing w:before="1" w:line="228" w:lineRule="auto"/>
              <w:ind w:left="110" w:right="90"/>
              <w:rPr>
                <w:rFonts w:ascii="Times New Roman"/>
              </w:rPr>
            </w:pPr>
            <w:r>
              <w:rPr>
                <w:rFonts w:ascii="Times New Roman"/>
              </w:rPr>
              <w:t>A.2. Administrative costs other than indirect costs</w:t>
            </w:r>
          </w:p>
        </w:tc>
        <w:tc>
          <w:tcPr>
            <w:tcW w:w="1800" w:type="dxa"/>
          </w:tcPr>
          <w:p w14:paraId="30663CE0" w14:textId="77777777" w:rsidR="007F2429" w:rsidRDefault="007F2429">
            <w:pPr>
              <w:pStyle w:val="TableParagraph"/>
              <w:rPr>
                <w:rFonts w:ascii="Times New Roman"/>
                <w:sz w:val="18"/>
              </w:rPr>
            </w:pPr>
          </w:p>
        </w:tc>
        <w:tc>
          <w:tcPr>
            <w:tcW w:w="1800" w:type="dxa"/>
          </w:tcPr>
          <w:p w14:paraId="30663CE1" w14:textId="77777777" w:rsidR="007F2429" w:rsidRDefault="007F2429">
            <w:pPr>
              <w:pStyle w:val="TableParagraph"/>
              <w:rPr>
                <w:rFonts w:ascii="Times New Roman"/>
                <w:sz w:val="18"/>
              </w:rPr>
            </w:pPr>
          </w:p>
        </w:tc>
        <w:tc>
          <w:tcPr>
            <w:tcW w:w="1800" w:type="dxa"/>
          </w:tcPr>
          <w:p w14:paraId="30663CE2" w14:textId="77777777" w:rsidR="007F2429" w:rsidRDefault="007F2429">
            <w:pPr>
              <w:pStyle w:val="TableParagraph"/>
              <w:rPr>
                <w:rFonts w:ascii="Times New Roman"/>
                <w:sz w:val="18"/>
              </w:rPr>
            </w:pPr>
          </w:p>
        </w:tc>
        <w:tc>
          <w:tcPr>
            <w:tcW w:w="1800" w:type="dxa"/>
          </w:tcPr>
          <w:p w14:paraId="30663CE3" w14:textId="77777777" w:rsidR="007F2429" w:rsidRDefault="007F2429">
            <w:pPr>
              <w:pStyle w:val="TableParagraph"/>
              <w:rPr>
                <w:rFonts w:ascii="Times New Roman"/>
                <w:sz w:val="18"/>
              </w:rPr>
            </w:pPr>
          </w:p>
        </w:tc>
        <w:tc>
          <w:tcPr>
            <w:tcW w:w="1800" w:type="dxa"/>
          </w:tcPr>
          <w:p w14:paraId="30663CE4" w14:textId="77777777" w:rsidR="007F2429" w:rsidRDefault="007F2429">
            <w:pPr>
              <w:pStyle w:val="TableParagraph"/>
              <w:rPr>
                <w:rFonts w:ascii="Times New Roman"/>
                <w:sz w:val="18"/>
              </w:rPr>
            </w:pPr>
          </w:p>
        </w:tc>
        <w:tc>
          <w:tcPr>
            <w:tcW w:w="1440" w:type="dxa"/>
          </w:tcPr>
          <w:p w14:paraId="30663CE5" w14:textId="77777777" w:rsidR="007F2429" w:rsidRDefault="007F2429">
            <w:pPr>
              <w:pStyle w:val="TableParagraph"/>
              <w:rPr>
                <w:rFonts w:ascii="Times New Roman"/>
                <w:sz w:val="18"/>
              </w:rPr>
            </w:pPr>
          </w:p>
        </w:tc>
        <w:tc>
          <w:tcPr>
            <w:tcW w:w="1080" w:type="dxa"/>
          </w:tcPr>
          <w:p w14:paraId="30663CE6" w14:textId="77777777" w:rsidR="007F2429" w:rsidRDefault="007F2429">
            <w:pPr>
              <w:pStyle w:val="TableParagraph"/>
              <w:rPr>
                <w:rFonts w:ascii="Times New Roman"/>
                <w:sz w:val="18"/>
              </w:rPr>
            </w:pPr>
          </w:p>
        </w:tc>
      </w:tr>
      <w:tr w:rsidR="007F2429" w14:paraId="30663CF0" w14:textId="77777777">
        <w:trPr>
          <w:trHeight w:val="431"/>
        </w:trPr>
        <w:tc>
          <w:tcPr>
            <w:tcW w:w="3420" w:type="dxa"/>
          </w:tcPr>
          <w:p w14:paraId="30663CE8" w14:textId="77777777" w:rsidR="007F2429" w:rsidRDefault="00D927F8">
            <w:pPr>
              <w:pStyle w:val="TableParagraph"/>
              <w:spacing w:line="244" w:lineRule="exact"/>
              <w:ind w:left="110"/>
              <w:rPr>
                <w:rFonts w:ascii="Times New Roman"/>
              </w:rPr>
            </w:pPr>
            <w:r>
              <w:rPr>
                <w:rFonts w:ascii="Times New Roman"/>
              </w:rPr>
              <w:t>A. Total administrative costs</w:t>
            </w:r>
          </w:p>
        </w:tc>
        <w:tc>
          <w:tcPr>
            <w:tcW w:w="1800" w:type="dxa"/>
          </w:tcPr>
          <w:p w14:paraId="30663CE9" w14:textId="77777777" w:rsidR="007F2429" w:rsidRDefault="007F2429">
            <w:pPr>
              <w:pStyle w:val="TableParagraph"/>
              <w:rPr>
                <w:rFonts w:ascii="Times New Roman"/>
                <w:sz w:val="18"/>
              </w:rPr>
            </w:pPr>
          </w:p>
        </w:tc>
        <w:tc>
          <w:tcPr>
            <w:tcW w:w="1800" w:type="dxa"/>
          </w:tcPr>
          <w:p w14:paraId="30663CEA" w14:textId="77777777" w:rsidR="007F2429" w:rsidRDefault="007F2429">
            <w:pPr>
              <w:pStyle w:val="TableParagraph"/>
              <w:rPr>
                <w:rFonts w:ascii="Times New Roman"/>
                <w:sz w:val="18"/>
              </w:rPr>
            </w:pPr>
          </w:p>
        </w:tc>
        <w:tc>
          <w:tcPr>
            <w:tcW w:w="1800" w:type="dxa"/>
          </w:tcPr>
          <w:p w14:paraId="30663CEB" w14:textId="77777777" w:rsidR="007F2429" w:rsidRDefault="007F2429">
            <w:pPr>
              <w:pStyle w:val="TableParagraph"/>
              <w:rPr>
                <w:rFonts w:ascii="Times New Roman"/>
                <w:sz w:val="18"/>
              </w:rPr>
            </w:pPr>
          </w:p>
        </w:tc>
        <w:tc>
          <w:tcPr>
            <w:tcW w:w="1800" w:type="dxa"/>
          </w:tcPr>
          <w:p w14:paraId="30663CEC" w14:textId="77777777" w:rsidR="007F2429" w:rsidRDefault="007F2429">
            <w:pPr>
              <w:pStyle w:val="TableParagraph"/>
              <w:rPr>
                <w:rFonts w:ascii="Times New Roman"/>
                <w:sz w:val="18"/>
              </w:rPr>
            </w:pPr>
          </w:p>
        </w:tc>
        <w:tc>
          <w:tcPr>
            <w:tcW w:w="1800" w:type="dxa"/>
          </w:tcPr>
          <w:p w14:paraId="30663CED" w14:textId="77777777" w:rsidR="007F2429" w:rsidRDefault="007F2429">
            <w:pPr>
              <w:pStyle w:val="TableParagraph"/>
              <w:rPr>
                <w:rFonts w:ascii="Times New Roman"/>
                <w:sz w:val="18"/>
              </w:rPr>
            </w:pPr>
          </w:p>
        </w:tc>
        <w:tc>
          <w:tcPr>
            <w:tcW w:w="1440" w:type="dxa"/>
          </w:tcPr>
          <w:p w14:paraId="30663CEE" w14:textId="77777777" w:rsidR="007F2429" w:rsidRDefault="007F2429">
            <w:pPr>
              <w:pStyle w:val="TableParagraph"/>
              <w:rPr>
                <w:rFonts w:ascii="Times New Roman"/>
                <w:sz w:val="18"/>
              </w:rPr>
            </w:pPr>
          </w:p>
        </w:tc>
        <w:tc>
          <w:tcPr>
            <w:tcW w:w="1080" w:type="dxa"/>
          </w:tcPr>
          <w:p w14:paraId="30663CEF" w14:textId="77777777" w:rsidR="007F2429" w:rsidRDefault="007F2429">
            <w:pPr>
              <w:pStyle w:val="TableParagraph"/>
              <w:rPr>
                <w:rFonts w:ascii="Times New Roman"/>
                <w:sz w:val="18"/>
              </w:rPr>
            </w:pPr>
          </w:p>
        </w:tc>
      </w:tr>
      <w:tr w:rsidR="007F2429" w14:paraId="30663CF9" w14:textId="77777777">
        <w:trPr>
          <w:trHeight w:val="251"/>
        </w:trPr>
        <w:tc>
          <w:tcPr>
            <w:tcW w:w="3420" w:type="dxa"/>
            <w:shd w:val="clear" w:color="auto" w:fill="F3F3F3"/>
          </w:tcPr>
          <w:p w14:paraId="30663CF1" w14:textId="77777777" w:rsidR="007F2429" w:rsidRDefault="00D927F8">
            <w:pPr>
              <w:pStyle w:val="TableParagraph"/>
              <w:spacing w:line="232" w:lineRule="exact"/>
              <w:ind w:left="110"/>
              <w:rPr>
                <w:rFonts w:ascii="Times New Roman"/>
                <w:b/>
              </w:rPr>
            </w:pPr>
            <w:r>
              <w:rPr>
                <w:rFonts w:ascii="Times New Roman"/>
                <w:b/>
              </w:rPr>
              <w:t>B. Reserve account earnings</w:t>
            </w:r>
          </w:p>
        </w:tc>
        <w:tc>
          <w:tcPr>
            <w:tcW w:w="1800" w:type="dxa"/>
          </w:tcPr>
          <w:p w14:paraId="30663CF2" w14:textId="77777777" w:rsidR="007F2429" w:rsidRDefault="007F2429">
            <w:pPr>
              <w:pStyle w:val="TableParagraph"/>
              <w:rPr>
                <w:rFonts w:ascii="Times New Roman"/>
                <w:sz w:val="18"/>
              </w:rPr>
            </w:pPr>
          </w:p>
        </w:tc>
        <w:tc>
          <w:tcPr>
            <w:tcW w:w="1800" w:type="dxa"/>
          </w:tcPr>
          <w:p w14:paraId="30663CF3" w14:textId="77777777" w:rsidR="007F2429" w:rsidRDefault="007F2429">
            <w:pPr>
              <w:pStyle w:val="TableParagraph"/>
              <w:rPr>
                <w:rFonts w:ascii="Times New Roman"/>
                <w:sz w:val="18"/>
              </w:rPr>
            </w:pPr>
          </w:p>
        </w:tc>
        <w:tc>
          <w:tcPr>
            <w:tcW w:w="1800" w:type="dxa"/>
          </w:tcPr>
          <w:p w14:paraId="30663CF4" w14:textId="77777777" w:rsidR="007F2429" w:rsidRDefault="007F2429">
            <w:pPr>
              <w:pStyle w:val="TableParagraph"/>
              <w:rPr>
                <w:rFonts w:ascii="Times New Roman"/>
                <w:sz w:val="18"/>
              </w:rPr>
            </w:pPr>
          </w:p>
        </w:tc>
        <w:tc>
          <w:tcPr>
            <w:tcW w:w="1800" w:type="dxa"/>
          </w:tcPr>
          <w:p w14:paraId="30663CF5" w14:textId="77777777" w:rsidR="007F2429" w:rsidRDefault="007F2429">
            <w:pPr>
              <w:pStyle w:val="TableParagraph"/>
              <w:rPr>
                <w:rFonts w:ascii="Times New Roman"/>
                <w:sz w:val="18"/>
              </w:rPr>
            </w:pPr>
          </w:p>
        </w:tc>
        <w:tc>
          <w:tcPr>
            <w:tcW w:w="1800" w:type="dxa"/>
          </w:tcPr>
          <w:p w14:paraId="30663CF6" w14:textId="77777777" w:rsidR="007F2429" w:rsidRDefault="007F2429">
            <w:pPr>
              <w:pStyle w:val="TableParagraph"/>
              <w:rPr>
                <w:rFonts w:ascii="Times New Roman"/>
                <w:sz w:val="18"/>
              </w:rPr>
            </w:pPr>
          </w:p>
        </w:tc>
        <w:tc>
          <w:tcPr>
            <w:tcW w:w="1440" w:type="dxa"/>
          </w:tcPr>
          <w:p w14:paraId="30663CF7" w14:textId="77777777" w:rsidR="007F2429" w:rsidRDefault="007F2429">
            <w:pPr>
              <w:pStyle w:val="TableParagraph"/>
              <w:rPr>
                <w:rFonts w:ascii="Times New Roman"/>
                <w:sz w:val="18"/>
              </w:rPr>
            </w:pPr>
          </w:p>
        </w:tc>
        <w:tc>
          <w:tcPr>
            <w:tcW w:w="1080" w:type="dxa"/>
          </w:tcPr>
          <w:p w14:paraId="30663CF8" w14:textId="77777777" w:rsidR="007F2429" w:rsidRDefault="007F2429">
            <w:pPr>
              <w:pStyle w:val="TableParagraph"/>
              <w:rPr>
                <w:rFonts w:ascii="Times New Roman"/>
                <w:sz w:val="18"/>
              </w:rPr>
            </w:pPr>
          </w:p>
        </w:tc>
      </w:tr>
      <w:tr w:rsidR="007F2429" w14:paraId="30663CFB" w14:textId="77777777">
        <w:trPr>
          <w:trHeight w:val="251"/>
        </w:trPr>
        <w:tc>
          <w:tcPr>
            <w:tcW w:w="14940" w:type="dxa"/>
            <w:gridSpan w:val="8"/>
            <w:shd w:val="clear" w:color="auto" w:fill="F3F3F3"/>
          </w:tcPr>
          <w:p w14:paraId="30663CFA" w14:textId="77777777" w:rsidR="007F2429" w:rsidRDefault="00D927F8">
            <w:pPr>
              <w:pStyle w:val="TableParagraph"/>
              <w:spacing w:line="232" w:lineRule="exact"/>
              <w:ind w:left="110"/>
              <w:rPr>
                <w:rFonts w:ascii="Times New Roman"/>
                <w:b/>
              </w:rPr>
            </w:pPr>
            <w:r>
              <w:rPr>
                <w:rFonts w:ascii="Times New Roman"/>
                <w:b/>
              </w:rPr>
              <w:t>C. Reserve account (97.5%)</w:t>
            </w:r>
          </w:p>
        </w:tc>
      </w:tr>
      <w:tr w:rsidR="007F2429" w14:paraId="30663CFD" w14:textId="77777777">
        <w:trPr>
          <w:trHeight w:val="251"/>
        </w:trPr>
        <w:tc>
          <w:tcPr>
            <w:tcW w:w="14940" w:type="dxa"/>
            <w:gridSpan w:val="8"/>
            <w:shd w:val="clear" w:color="auto" w:fill="F3F3F3"/>
          </w:tcPr>
          <w:p w14:paraId="30663CFC" w14:textId="77777777" w:rsidR="007F2429" w:rsidRDefault="00D927F8">
            <w:pPr>
              <w:pStyle w:val="TableParagraph"/>
              <w:spacing w:line="232" w:lineRule="exact"/>
              <w:ind w:left="110"/>
              <w:rPr>
                <w:rFonts w:ascii="Times New Roman"/>
                <w:b/>
                <w:sz w:val="14"/>
              </w:rPr>
            </w:pPr>
            <w:r>
              <w:rPr>
                <w:rFonts w:ascii="Times New Roman"/>
              </w:rPr>
              <w:t xml:space="preserve">C.1. Grant funds spent on guaranteeing and insuring debt and leases </w:t>
            </w:r>
            <w:r>
              <w:rPr>
                <w:rFonts w:ascii="Times New Roman"/>
                <w:b/>
                <w:position w:val="8"/>
                <w:sz w:val="14"/>
              </w:rPr>
              <w:t>1</w:t>
            </w:r>
          </w:p>
        </w:tc>
      </w:tr>
      <w:tr w:rsidR="007F2429" w14:paraId="30663D06" w14:textId="77777777">
        <w:trPr>
          <w:trHeight w:val="254"/>
        </w:trPr>
        <w:tc>
          <w:tcPr>
            <w:tcW w:w="3420" w:type="dxa"/>
          </w:tcPr>
          <w:p w14:paraId="30663CFE" w14:textId="77777777" w:rsidR="007F2429" w:rsidRDefault="00D927F8">
            <w:pPr>
              <w:pStyle w:val="TableParagraph"/>
              <w:spacing w:line="234" w:lineRule="exact"/>
              <w:ind w:left="110"/>
              <w:rPr>
                <w:rFonts w:ascii="Times New Roman"/>
              </w:rPr>
            </w:pPr>
            <w:r>
              <w:rPr>
                <w:rFonts w:ascii="Times New Roman"/>
              </w:rPr>
              <w:t>C.1.a. Personnel and fringe benefits</w:t>
            </w:r>
          </w:p>
        </w:tc>
        <w:tc>
          <w:tcPr>
            <w:tcW w:w="1800" w:type="dxa"/>
          </w:tcPr>
          <w:p w14:paraId="30663CFF" w14:textId="77777777" w:rsidR="007F2429" w:rsidRDefault="007F2429">
            <w:pPr>
              <w:pStyle w:val="TableParagraph"/>
              <w:rPr>
                <w:rFonts w:ascii="Times New Roman"/>
                <w:sz w:val="18"/>
              </w:rPr>
            </w:pPr>
          </w:p>
        </w:tc>
        <w:tc>
          <w:tcPr>
            <w:tcW w:w="1800" w:type="dxa"/>
          </w:tcPr>
          <w:p w14:paraId="30663D00" w14:textId="77777777" w:rsidR="007F2429" w:rsidRDefault="007F2429">
            <w:pPr>
              <w:pStyle w:val="TableParagraph"/>
              <w:rPr>
                <w:rFonts w:ascii="Times New Roman"/>
                <w:sz w:val="18"/>
              </w:rPr>
            </w:pPr>
          </w:p>
        </w:tc>
        <w:tc>
          <w:tcPr>
            <w:tcW w:w="1800" w:type="dxa"/>
          </w:tcPr>
          <w:p w14:paraId="30663D01" w14:textId="77777777" w:rsidR="007F2429" w:rsidRDefault="007F2429">
            <w:pPr>
              <w:pStyle w:val="TableParagraph"/>
              <w:rPr>
                <w:rFonts w:ascii="Times New Roman"/>
                <w:sz w:val="18"/>
              </w:rPr>
            </w:pPr>
          </w:p>
        </w:tc>
        <w:tc>
          <w:tcPr>
            <w:tcW w:w="1800" w:type="dxa"/>
          </w:tcPr>
          <w:p w14:paraId="30663D02" w14:textId="77777777" w:rsidR="007F2429" w:rsidRDefault="007F2429">
            <w:pPr>
              <w:pStyle w:val="TableParagraph"/>
              <w:rPr>
                <w:rFonts w:ascii="Times New Roman"/>
                <w:sz w:val="18"/>
              </w:rPr>
            </w:pPr>
          </w:p>
        </w:tc>
        <w:tc>
          <w:tcPr>
            <w:tcW w:w="1800" w:type="dxa"/>
          </w:tcPr>
          <w:p w14:paraId="30663D03" w14:textId="77777777" w:rsidR="007F2429" w:rsidRDefault="007F2429">
            <w:pPr>
              <w:pStyle w:val="TableParagraph"/>
              <w:rPr>
                <w:rFonts w:ascii="Times New Roman"/>
                <w:sz w:val="18"/>
              </w:rPr>
            </w:pPr>
          </w:p>
        </w:tc>
        <w:tc>
          <w:tcPr>
            <w:tcW w:w="1440" w:type="dxa"/>
          </w:tcPr>
          <w:p w14:paraId="30663D04" w14:textId="77777777" w:rsidR="007F2429" w:rsidRDefault="007F2429">
            <w:pPr>
              <w:pStyle w:val="TableParagraph"/>
              <w:rPr>
                <w:rFonts w:ascii="Times New Roman"/>
                <w:sz w:val="18"/>
              </w:rPr>
            </w:pPr>
          </w:p>
        </w:tc>
        <w:tc>
          <w:tcPr>
            <w:tcW w:w="1080" w:type="dxa"/>
          </w:tcPr>
          <w:p w14:paraId="30663D05" w14:textId="77777777" w:rsidR="007F2429" w:rsidRDefault="007F2429">
            <w:pPr>
              <w:pStyle w:val="TableParagraph"/>
              <w:rPr>
                <w:rFonts w:ascii="Times New Roman"/>
                <w:sz w:val="18"/>
              </w:rPr>
            </w:pPr>
          </w:p>
        </w:tc>
      </w:tr>
      <w:tr w:rsidR="007F2429" w14:paraId="30663D0F" w14:textId="77777777">
        <w:trPr>
          <w:trHeight w:val="503"/>
        </w:trPr>
        <w:tc>
          <w:tcPr>
            <w:tcW w:w="3420" w:type="dxa"/>
          </w:tcPr>
          <w:p w14:paraId="30663D07" w14:textId="77777777" w:rsidR="007F2429" w:rsidRDefault="00D927F8">
            <w:pPr>
              <w:pStyle w:val="TableParagraph"/>
              <w:spacing w:before="1" w:line="228" w:lineRule="auto"/>
              <w:ind w:left="110" w:right="273"/>
              <w:rPr>
                <w:rFonts w:ascii="Times New Roman"/>
              </w:rPr>
            </w:pPr>
            <w:r>
              <w:rPr>
                <w:rFonts w:ascii="Times New Roman"/>
              </w:rPr>
              <w:t>C.1.b. Payments to third parties to guarantee or insure debt</w:t>
            </w:r>
          </w:p>
        </w:tc>
        <w:tc>
          <w:tcPr>
            <w:tcW w:w="1800" w:type="dxa"/>
          </w:tcPr>
          <w:p w14:paraId="30663D08" w14:textId="77777777" w:rsidR="007F2429" w:rsidRDefault="007F2429">
            <w:pPr>
              <w:pStyle w:val="TableParagraph"/>
              <w:rPr>
                <w:rFonts w:ascii="Times New Roman"/>
                <w:sz w:val="18"/>
              </w:rPr>
            </w:pPr>
          </w:p>
        </w:tc>
        <w:tc>
          <w:tcPr>
            <w:tcW w:w="1800" w:type="dxa"/>
          </w:tcPr>
          <w:p w14:paraId="30663D09" w14:textId="77777777" w:rsidR="007F2429" w:rsidRDefault="007F2429">
            <w:pPr>
              <w:pStyle w:val="TableParagraph"/>
              <w:rPr>
                <w:rFonts w:ascii="Times New Roman"/>
                <w:sz w:val="18"/>
              </w:rPr>
            </w:pPr>
          </w:p>
        </w:tc>
        <w:tc>
          <w:tcPr>
            <w:tcW w:w="1800" w:type="dxa"/>
          </w:tcPr>
          <w:p w14:paraId="30663D0A" w14:textId="77777777" w:rsidR="007F2429" w:rsidRDefault="007F2429">
            <w:pPr>
              <w:pStyle w:val="TableParagraph"/>
              <w:rPr>
                <w:rFonts w:ascii="Times New Roman"/>
                <w:sz w:val="18"/>
              </w:rPr>
            </w:pPr>
          </w:p>
        </w:tc>
        <w:tc>
          <w:tcPr>
            <w:tcW w:w="1800" w:type="dxa"/>
          </w:tcPr>
          <w:p w14:paraId="30663D0B" w14:textId="77777777" w:rsidR="007F2429" w:rsidRDefault="007F2429">
            <w:pPr>
              <w:pStyle w:val="TableParagraph"/>
              <w:rPr>
                <w:rFonts w:ascii="Times New Roman"/>
                <w:sz w:val="18"/>
              </w:rPr>
            </w:pPr>
          </w:p>
        </w:tc>
        <w:tc>
          <w:tcPr>
            <w:tcW w:w="1800" w:type="dxa"/>
          </w:tcPr>
          <w:p w14:paraId="30663D0C" w14:textId="77777777" w:rsidR="007F2429" w:rsidRDefault="007F2429">
            <w:pPr>
              <w:pStyle w:val="TableParagraph"/>
              <w:rPr>
                <w:rFonts w:ascii="Times New Roman"/>
                <w:sz w:val="18"/>
              </w:rPr>
            </w:pPr>
          </w:p>
        </w:tc>
        <w:tc>
          <w:tcPr>
            <w:tcW w:w="1440" w:type="dxa"/>
          </w:tcPr>
          <w:p w14:paraId="30663D0D" w14:textId="77777777" w:rsidR="007F2429" w:rsidRDefault="007F2429">
            <w:pPr>
              <w:pStyle w:val="TableParagraph"/>
              <w:rPr>
                <w:rFonts w:ascii="Times New Roman"/>
                <w:sz w:val="18"/>
              </w:rPr>
            </w:pPr>
          </w:p>
        </w:tc>
        <w:tc>
          <w:tcPr>
            <w:tcW w:w="1080" w:type="dxa"/>
          </w:tcPr>
          <w:p w14:paraId="30663D0E" w14:textId="77777777" w:rsidR="007F2429" w:rsidRDefault="007F2429">
            <w:pPr>
              <w:pStyle w:val="TableParagraph"/>
              <w:rPr>
                <w:rFonts w:ascii="Times New Roman"/>
                <w:sz w:val="18"/>
              </w:rPr>
            </w:pPr>
          </w:p>
        </w:tc>
      </w:tr>
      <w:tr w:rsidR="007F2429" w14:paraId="30663D19" w14:textId="77777777">
        <w:trPr>
          <w:trHeight w:val="758"/>
        </w:trPr>
        <w:tc>
          <w:tcPr>
            <w:tcW w:w="3420" w:type="dxa"/>
          </w:tcPr>
          <w:p w14:paraId="30663D10" w14:textId="77777777" w:rsidR="007F2429" w:rsidRDefault="00D927F8">
            <w:pPr>
              <w:pStyle w:val="TableParagraph"/>
              <w:spacing w:before="1" w:line="252" w:lineRule="exact"/>
              <w:ind w:left="110"/>
              <w:rPr>
                <w:rFonts w:ascii="Times New Roman"/>
              </w:rPr>
            </w:pPr>
            <w:r>
              <w:rPr>
                <w:rFonts w:ascii="Times New Roman"/>
              </w:rPr>
              <w:t>C.1.c. Other payments associated</w:t>
            </w:r>
          </w:p>
          <w:p w14:paraId="30663D11" w14:textId="77777777" w:rsidR="007F2429" w:rsidRDefault="00D927F8">
            <w:pPr>
              <w:pStyle w:val="TableParagraph"/>
              <w:spacing w:before="14" w:line="238" w:lineRule="exact"/>
              <w:ind w:left="110" w:right="115"/>
              <w:rPr>
                <w:rFonts w:ascii="Times New Roman"/>
              </w:rPr>
            </w:pPr>
            <w:r>
              <w:rPr>
                <w:rFonts w:ascii="Times New Roman"/>
              </w:rPr>
              <w:t>with guaranteeing and insuring debt and leases</w:t>
            </w:r>
          </w:p>
        </w:tc>
        <w:tc>
          <w:tcPr>
            <w:tcW w:w="1800" w:type="dxa"/>
          </w:tcPr>
          <w:p w14:paraId="30663D12" w14:textId="77777777" w:rsidR="007F2429" w:rsidRDefault="007F2429">
            <w:pPr>
              <w:pStyle w:val="TableParagraph"/>
              <w:rPr>
                <w:rFonts w:ascii="Times New Roman"/>
                <w:sz w:val="18"/>
              </w:rPr>
            </w:pPr>
          </w:p>
        </w:tc>
        <w:tc>
          <w:tcPr>
            <w:tcW w:w="1800" w:type="dxa"/>
          </w:tcPr>
          <w:p w14:paraId="30663D13" w14:textId="77777777" w:rsidR="007F2429" w:rsidRDefault="007F2429">
            <w:pPr>
              <w:pStyle w:val="TableParagraph"/>
              <w:rPr>
                <w:rFonts w:ascii="Times New Roman"/>
                <w:sz w:val="18"/>
              </w:rPr>
            </w:pPr>
          </w:p>
        </w:tc>
        <w:tc>
          <w:tcPr>
            <w:tcW w:w="1800" w:type="dxa"/>
          </w:tcPr>
          <w:p w14:paraId="30663D14" w14:textId="77777777" w:rsidR="007F2429" w:rsidRDefault="007F2429">
            <w:pPr>
              <w:pStyle w:val="TableParagraph"/>
              <w:rPr>
                <w:rFonts w:ascii="Times New Roman"/>
                <w:sz w:val="18"/>
              </w:rPr>
            </w:pPr>
          </w:p>
        </w:tc>
        <w:tc>
          <w:tcPr>
            <w:tcW w:w="1800" w:type="dxa"/>
          </w:tcPr>
          <w:p w14:paraId="30663D15" w14:textId="77777777" w:rsidR="007F2429" w:rsidRDefault="007F2429">
            <w:pPr>
              <w:pStyle w:val="TableParagraph"/>
              <w:rPr>
                <w:rFonts w:ascii="Times New Roman"/>
                <w:sz w:val="18"/>
              </w:rPr>
            </w:pPr>
          </w:p>
        </w:tc>
        <w:tc>
          <w:tcPr>
            <w:tcW w:w="1800" w:type="dxa"/>
          </w:tcPr>
          <w:p w14:paraId="30663D16" w14:textId="77777777" w:rsidR="007F2429" w:rsidRDefault="007F2429">
            <w:pPr>
              <w:pStyle w:val="TableParagraph"/>
              <w:rPr>
                <w:rFonts w:ascii="Times New Roman"/>
                <w:sz w:val="18"/>
              </w:rPr>
            </w:pPr>
          </w:p>
        </w:tc>
        <w:tc>
          <w:tcPr>
            <w:tcW w:w="1440" w:type="dxa"/>
          </w:tcPr>
          <w:p w14:paraId="30663D17" w14:textId="77777777" w:rsidR="007F2429" w:rsidRDefault="007F2429">
            <w:pPr>
              <w:pStyle w:val="TableParagraph"/>
              <w:rPr>
                <w:rFonts w:ascii="Times New Roman"/>
                <w:sz w:val="18"/>
              </w:rPr>
            </w:pPr>
          </w:p>
        </w:tc>
        <w:tc>
          <w:tcPr>
            <w:tcW w:w="1080" w:type="dxa"/>
          </w:tcPr>
          <w:p w14:paraId="30663D18" w14:textId="77777777" w:rsidR="007F2429" w:rsidRDefault="007F2429">
            <w:pPr>
              <w:pStyle w:val="TableParagraph"/>
              <w:rPr>
                <w:rFonts w:ascii="Times New Roman"/>
                <w:sz w:val="18"/>
              </w:rPr>
            </w:pPr>
          </w:p>
        </w:tc>
      </w:tr>
      <w:tr w:rsidR="007F2429" w14:paraId="30663D22" w14:textId="77777777">
        <w:trPr>
          <w:trHeight w:val="506"/>
        </w:trPr>
        <w:tc>
          <w:tcPr>
            <w:tcW w:w="3420" w:type="dxa"/>
          </w:tcPr>
          <w:p w14:paraId="30663D1A" w14:textId="77777777" w:rsidR="007F2429" w:rsidRDefault="00D927F8">
            <w:pPr>
              <w:pStyle w:val="TableParagraph"/>
              <w:spacing w:line="230" w:lineRule="auto"/>
              <w:ind w:left="110" w:right="274"/>
              <w:rPr>
                <w:rFonts w:ascii="Times New Roman"/>
              </w:rPr>
            </w:pPr>
            <w:r>
              <w:rPr>
                <w:rFonts w:ascii="Times New Roman"/>
              </w:rPr>
              <w:t>C.1. Total Guaranteeing and insuring debt and leases payments</w:t>
            </w:r>
          </w:p>
        </w:tc>
        <w:tc>
          <w:tcPr>
            <w:tcW w:w="1800" w:type="dxa"/>
          </w:tcPr>
          <w:p w14:paraId="30663D1B" w14:textId="77777777" w:rsidR="007F2429" w:rsidRDefault="007F2429">
            <w:pPr>
              <w:pStyle w:val="TableParagraph"/>
              <w:rPr>
                <w:rFonts w:ascii="Times New Roman"/>
                <w:sz w:val="18"/>
              </w:rPr>
            </w:pPr>
          </w:p>
        </w:tc>
        <w:tc>
          <w:tcPr>
            <w:tcW w:w="1800" w:type="dxa"/>
          </w:tcPr>
          <w:p w14:paraId="30663D1C" w14:textId="77777777" w:rsidR="007F2429" w:rsidRDefault="007F2429">
            <w:pPr>
              <w:pStyle w:val="TableParagraph"/>
              <w:rPr>
                <w:rFonts w:ascii="Times New Roman"/>
                <w:sz w:val="18"/>
              </w:rPr>
            </w:pPr>
          </w:p>
        </w:tc>
        <w:tc>
          <w:tcPr>
            <w:tcW w:w="1800" w:type="dxa"/>
          </w:tcPr>
          <w:p w14:paraId="30663D1D" w14:textId="77777777" w:rsidR="007F2429" w:rsidRDefault="007F2429">
            <w:pPr>
              <w:pStyle w:val="TableParagraph"/>
              <w:rPr>
                <w:rFonts w:ascii="Times New Roman"/>
                <w:sz w:val="18"/>
              </w:rPr>
            </w:pPr>
          </w:p>
        </w:tc>
        <w:tc>
          <w:tcPr>
            <w:tcW w:w="1800" w:type="dxa"/>
          </w:tcPr>
          <w:p w14:paraId="30663D1E" w14:textId="77777777" w:rsidR="007F2429" w:rsidRDefault="007F2429">
            <w:pPr>
              <w:pStyle w:val="TableParagraph"/>
              <w:rPr>
                <w:rFonts w:ascii="Times New Roman"/>
                <w:sz w:val="18"/>
              </w:rPr>
            </w:pPr>
          </w:p>
        </w:tc>
        <w:tc>
          <w:tcPr>
            <w:tcW w:w="1800" w:type="dxa"/>
          </w:tcPr>
          <w:p w14:paraId="30663D1F" w14:textId="77777777" w:rsidR="007F2429" w:rsidRDefault="007F2429">
            <w:pPr>
              <w:pStyle w:val="TableParagraph"/>
              <w:rPr>
                <w:rFonts w:ascii="Times New Roman"/>
                <w:sz w:val="18"/>
              </w:rPr>
            </w:pPr>
          </w:p>
        </w:tc>
        <w:tc>
          <w:tcPr>
            <w:tcW w:w="1440" w:type="dxa"/>
          </w:tcPr>
          <w:p w14:paraId="30663D20" w14:textId="77777777" w:rsidR="007F2429" w:rsidRDefault="007F2429">
            <w:pPr>
              <w:pStyle w:val="TableParagraph"/>
              <w:rPr>
                <w:rFonts w:ascii="Times New Roman"/>
                <w:sz w:val="18"/>
              </w:rPr>
            </w:pPr>
          </w:p>
        </w:tc>
        <w:tc>
          <w:tcPr>
            <w:tcW w:w="1080" w:type="dxa"/>
          </w:tcPr>
          <w:p w14:paraId="30663D21" w14:textId="77777777" w:rsidR="007F2429" w:rsidRDefault="007F2429">
            <w:pPr>
              <w:pStyle w:val="TableParagraph"/>
              <w:rPr>
                <w:rFonts w:ascii="Times New Roman"/>
                <w:sz w:val="18"/>
              </w:rPr>
            </w:pPr>
          </w:p>
        </w:tc>
      </w:tr>
      <w:tr w:rsidR="007F2429" w14:paraId="30663D24" w14:textId="77777777">
        <w:trPr>
          <w:trHeight w:val="253"/>
        </w:trPr>
        <w:tc>
          <w:tcPr>
            <w:tcW w:w="14940" w:type="dxa"/>
            <w:gridSpan w:val="8"/>
            <w:shd w:val="clear" w:color="auto" w:fill="F3F3F3"/>
          </w:tcPr>
          <w:p w14:paraId="30663D23" w14:textId="77777777" w:rsidR="007F2429" w:rsidRDefault="00D927F8">
            <w:pPr>
              <w:pStyle w:val="TableParagraph"/>
              <w:spacing w:line="234" w:lineRule="exact"/>
              <w:ind w:left="110"/>
              <w:rPr>
                <w:rFonts w:ascii="Times New Roman"/>
                <w:sz w:val="14"/>
              </w:rPr>
            </w:pPr>
            <w:r>
              <w:rPr>
                <w:rFonts w:ascii="Times New Roman"/>
              </w:rPr>
              <w:t xml:space="preserve">C.2. Grant funds spent on </w:t>
            </w:r>
            <w:r>
              <w:rPr>
                <w:rFonts w:ascii="Times New Roman"/>
                <w:u w:val="single"/>
              </w:rPr>
              <w:t>facilitating</w:t>
            </w:r>
            <w:r>
              <w:rPr>
                <w:rFonts w:ascii="Times New Roman"/>
              </w:rPr>
              <w:t xml:space="preserve"> financing (including facilitating lending and the issuance of bonds) </w:t>
            </w:r>
            <w:r>
              <w:rPr>
                <w:rFonts w:ascii="Times New Roman"/>
                <w:position w:val="8"/>
                <w:sz w:val="14"/>
              </w:rPr>
              <w:t>2</w:t>
            </w:r>
          </w:p>
        </w:tc>
      </w:tr>
      <w:tr w:rsidR="007F2429" w14:paraId="30663D2D" w14:textId="77777777">
        <w:trPr>
          <w:trHeight w:val="249"/>
        </w:trPr>
        <w:tc>
          <w:tcPr>
            <w:tcW w:w="3420" w:type="dxa"/>
          </w:tcPr>
          <w:p w14:paraId="30663D25" w14:textId="77777777" w:rsidR="007F2429" w:rsidRDefault="00D927F8">
            <w:pPr>
              <w:pStyle w:val="TableParagraph"/>
              <w:spacing w:line="229" w:lineRule="exact"/>
              <w:ind w:left="110"/>
              <w:rPr>
                <w:rFonts w:ascii="Times New Roman"/>
              </w:rPr>
            </w:pPr>
            <w:r>
              <w:rPr>
                <w:rFonts w:ascii="Times New Roman"/>
              </w:rPr>
              <w:t>C.2.a. Personnel and fringe benefits</w:t>
            </w:r>
          </w:p>
        </w:tc>
        <w:tc>
          <w:tcPr>
            <w:tcW w:w="1800" w:type="dxa"/>
          </w:tcPr>
          <w:p w14:paraId="30663D26" w14:textId="77777777" w:rsidR="007F2429" w:rsidRDefault="007F2429">
            <w:pPr>
              <w:pStyle w:val="TableParagraph"/>
              <w:rPr>
                <w:rFonts w:ascii="Times New Roman"/>
                <w:sz w:val="18"/>
              </w:rPr>
            </w:pPr>
          </w:p>
        </w:tc>
        <w:tc>
          <w:tcPr>
            <w:tcW w:w="1800" w:type="dxa"/>
          </w:tcPr>
          <w:p w14:paraId="30663D27" w14:textId="77777777" w:rsidR="007F2429" w:rsidRDefault="007F2429">
            <w:pPr>
              <w:pStyle w:val="TableParagraph"/>
              <w:rPr>
                <w:rFonts w:ascii="Times New Roman"/>
                <w:sz w:val="18"/>
              </w:rPr>
            </w:pPr>
          </w:p>
        </w:tc>
        <w:tc>
          <w:tcPr>
            <w:tcW w:w="1800" w:type="dxa"/>
          </w:tcPr>
          <w:p w14:paraId="30663D28" w14:textId="77777777" w:rsidR="007F2429" w:rsidRDefault="007F2429">
            <w:pPr>
              <w:pStyle w:val="TableParagraph"/>
              <w:rPr>
                <w:rFonts w:ascii="Times New Roman"/>
                <w:sz w:val="18"/>
              </w:rPr>
            </w:pPr>
          </w:p>
        </w:tc>
        <w:tc>
          <w:tcPr>
            <w:tcW w:w="1800" w:type="dxa"/>
          </w:tcPr>
          <w:p w14:paraId="30663D29" w14:textId="77777777" w:rsidR="007F2429" w:rsidRDefault="007F2429">
            <w:pPr>
              <w:pStyle w:val="TableParagraph"/>
              <w:rPr>
                <w:rFonts w:ascii="Times New Roman"/>
                <w:sz w:val="18"/>
              </w:rPr>
            </w:pPr>
          </w:p>
        </w:tc>
        <w:tc>
          <w:tcPr>
            <w:tcW w:w="1800" w:type="dxa"/>
          </w:tcPr>
          <w:p w14:paraId="30663D2A" w14:textId="77777777" w:rsidR="007F2429" w:rsidRDefault="007F2429">
            <w:pPr>
              <w:pStyle w:val="TableParagraph"/>
              <w:rPr>
                <w:rFonts w:ascii="Times New Roman"/>
                <w:sz w:val="18"/>
              </w:rPr>
            </w:pPr>
          </w:p>
        </w:tc>
        <w:tc>
          <w:tcPr>
            <w:tcW w:w="1440" w:type="dxa"/>
          </w:tcPr>
          <w:p w14:paraId="30663D2B" w14:textId="77777777" w:rsidR="007F2429" w:rsidRDefault="007F2429">
            <w:pPr>
              <w:pStyle w:val="TableParagraph"/>
              <w:rPr>
                <w:rFonts w:ascii="Times New Roman"/>
                <w:sz w:val="18"/>
              </w:rPr>
            </w:pPr>
          </w:p>
        </w:tc>
        <w:tc>
          <w:tcPr>
            <w:tcW w:w="1080" w:type="dxa"/>
          </w:tcPr>
          <w:p w14:paraId="30663D2C" w14:textId="77777777" w:rsidR="007F2429" w:rsidRDefault="007F2429">
            <w:pPr>
              <w:pStyle w:val="TableParagraph"/>
              <w:rPr>
                <w:rFonts w:ascii="Times New Roman"/>
                <w:sz w:val="18"/>
              </w:rPr>
            </w:pPr>
          </w:p>
        </w:tc>
      </w:tr>
      <w:tr w:rsidR="007F2429" w14:paraId="30663D36" w14:textId="77777777">
        <w:trPr>
          <w:trHeight w:val="575"/>
        </w:trPr>
        <w:tc>
          <w:tcPr>
            <w:tcW w:w="3420" w:type="dxa"/>
          </w:tcPr>
          <w:p w14:paraId="30663D2E" w14:textId="77777777" w:rsidR="007F2429" w:rsidRDefault="00D927F8">
            <w:pPr>
              <w:pStyle w:val="TableParagraph"/>
              <w:spacing w:line="244" w:lineRule="exact"/>
              <w:ind w:left="110"/>
              <w:rPr>
                <w:rFonts w:ascii="Times New Roman"/>
              </w:rPr>
            </w:pPr>
            <w:r>
              <w:rPr>
                <w:rFonts w:ascii="Times New Roman"/>
              </w:rPr>
              <w:t>C.2.b. Contractual</w:t>
            </w:r>
          </w:p>
        </w:tc>
        <w:tc>
          <w:tcPr>
            <w:tcW w:w="1800" w:type="dxa"/>
          </w:tcPr>
          <w:p w14:paraId="30663D2F" w14:textId="77777777" w:rsidR="007F2429" w:rsidRDefault="007F2429">
            <w:pPr>
              <w:pStyle w:val="TableParagraph"/>
              <w:rPr>
                <w:rFonts w:ascii="Times New Roman"/>
                <w:sz w:val="18"/>
              </w:rPr>
            </w:pPr>
          </w:p>
        </w:tc>
        <w:tc>
          <w:tcPr>
            <w:tcW w:w="1800" w:type="dxa"/>
          </w:tcPr>
          <w:p w14:paraId="30663D30" w14:textId="77777777" w:rsidR="007F2429" w:rsidRDefault="007F2429">
            <w:pPr>
              <w:pStyle w:val="TableParagraph"/>
              <w:rPr>
                <w:rFonts w:ascii="Times New Roman"/>
                <w:sz w:val="18"/>
              </w:rPr>
            </w:pPr>
          </w:p>
        </w:tc>
        <w:tc>
          <w:tcPr>
            <w:tcW w:w="1800" w:type="dxa"/>
          </w:tcPr>
          <w:p w14:paraId="30663D31" w14:textId="77777777" w:rsidR="007F2429" w:rsidRDefault="007F2429">
            <w:pPr>
              <w:pStyle w:val="TableParagraph"/>
              <w:rPr>
                <w:rFonts w:ascii="Times New Roman"/>
                <w:sz w:val="18"/>
              </w:rPr>
            </w:pPr>
          </w:p>
        </w:tc>
        <w:tc>
          <w:tcPr>
            <w:tcW w:w="1800" w:type="dxa"/>
          </w:tcPr>
          <w:p w14:paraId="30663D32" w14:textId="77777777" w:rsidR="007F2429" w:rsidRDefault="007F2429">
            <w:pPr>
              <w:pStyle w:val="TableParagraph"/>
              <w:rPr>
                <w:rFonts w:ascii="Times New Roman"/>
                <w:sz w:val="18"/>
              </w:rPr>
            </w:pPr>
          </w:p>
        </w:tc>
        <w:tc>
          <w:tcPr>
            <w:tcW w:w="1800" w:type="dxa"/>
          </w:tcPr>
          <w:p w14:paraId="30663D33" w14:textId="77777777" w:rsidR="007F2429" w:rsidRDefault="007F2429">
            <w:pPr>
              <w:pStyle w:val="TableParagraph"/>
              <w:rPr>
                <w:rFonts w:ascii="Times New Roman"/>
                <w:sz w:val="18"/>
              </w:rPr>
            </w:pPr>
          </w:p>
        </w:tc>
        <w:tc>
          <w:tcPr>
            <w:tcW w:w="1440" w:type="dxa"/>
          </w:tcPr>
          <w:p w14:paraId="30663D34" w14:textId="77777777" w:rsidR="007F2429" w:rsidRDefault="007F2429">
            <w:pPr>
              <w:pStyle w:val="TableParagraph"/>
              <w:rPr>
                <w:rFonts w:ascii="Times New Roman"/>
                <w:sz w:val="18"/>
              </w:rPr>
            </w:pPr>
          </w:p>
        </w:tc>
        <w:tc>
          <w:tcPr>
            <w:tcW w:w="1080" w:type="dxa"/>
          </w:tcPr>
          <w:p w14:paraId="30663D35" w14:textId="77777777" w:rsidR="007F2429" w:rsidRDefault="007F2429">
            <w:pPr>
              <w:pStyle w:val="TableParagraph"/>
              <w:rPr>
                <w:rFonts w:ascii="Times New Roman"/>
                <w:sz w:val="18"/>
              </w:rPr>
            </w:pPr>
          </w:p>
        </w:tc>
      </w:tr>
      <w:tr w:rsidR="007F2429" w14:paraId="30663D3F" w14:textId="77777777">
        <w:trPr>
          <w:trHeight w:val="505"/>
        </w:trPr>
        <w:tc>
          <w:tcPr>
            <w:tcW w:w="3420" w:type="dxa"/>
          </w:tcPr>
          <w:p w14:paraId="30663D37" w14:textId="77777777" w:rsidR="007F2429" w:rsidRDefault="00D927F8">
            <w:pPr>
              <w:pStyle w:val="TableParagraph"/>
              <w:spacing w:before="4" w:line="228" w:lineRule="auto"/>
              <w:ind w:left="110" w:right="347"/>
              <w:rPr>
                <w:rFonts w:ascii="Times New Roman"/>
              </w:rPr>
            </w:pPr>
            <w:r>
              <w:rPr>
                <w:rFonts w:ascii="Times New Roman"/>
              </w:rPr>
              <w:t>C.2.c. Other payments associated with facilitating financing</w:t>
            </w:r>
          </w:p>
        </w:tc>
        <w:tc>
          <w:tcPr>
            <w:tcW w:w="1800" w:type="dxa"/>
          </w:tcPr>
          <w:p w14:paraId="30663D38" w14:textId="77777777" w:rsidR="007F2429" w:rsidRDefault="007F2429">
            <w:pPr>
              <w:pStyle w:val="TableParagraph"/>
              <w:rPr>
                <w:rFonts w:ascii="Times New Roman"/>
                <w:sz w:val="18"/>
              </w:rPr>
            </w:pPr>
          </w:p>
        </w:tc>
        <w:tc>
          <w:tcPr>
            <w:tcW w:w="1800" w:type="dxa"/>
          </w:tcPr>
          <w:p w14:paraId="30663D39" w14:textId="77777777" w:rsidR="007F2429" w:rsidRDefault="007F2429">
            <w:pPr>
              <w:pStyle w:val="TableParagraph"/>
              <w:rPr>
                <w:rFonts w:ascii="Times New Roman"/>
                <w:sz w:val="18"/>
              </w:rPr>
            </w:pPr>
          </w:p>
        </w:tc>
        <w:tc>
          <w:tcPr>
            <w:tcW w:w="1800" w:type="dxa"/>
          </w:tcPr>
          <w:p w14:paraId="30663D3A" w14:textId="77777777" w:rsidR="007F2429" w:rsidRDefault="007F2429">
            <w:pPr>
              <w:pStyle w:val="TableParagraph"/>
              <w:rPr>
                <w:rFonts w:ascii="Times New Roman"/>
                <w:sz w:val="18"/>
              </w:rPr>
            </w:pPr>
          </w:p>
        </w:tc>
        <w:tc>
          <w:tcPr>
            <w:tcW w:w="1800" w:type="dxa"/>
          </w:tcPr>
          <w:p w14:paraId="30663D3B" w14:textId="77777777" w:rsidR="007F2429" w:rsidRDefault="007F2429">
            <w:pPr>
              <w:pStyle w:val="TableParagraph"/>
              <w:rPr>
                <w:rFonts w:ascii="Times New Roman"/>
                <w:sz w:val="18"/>
              </w:rPr>
            </w:pPr>
          </w:p>
        </w:tc>
        <w:tc>
          <w:tcPr>
            <w:tcW w:w="1800" w:type="dxa"/>
          </w:tcPr>
          <w:p w14:paraId="30663D3C" w14:textId="77777777" w:rsidR="007F2429" w:rsidRDefault="007F2429">
            <w:pPr>
              <w:pStyle w:val="TableParagraph"/>
              <w:rPr>
                <w:rFonts w:ascii="Times New Roman"/>
                <w:sz w:val="18"/>
              </w:rPr>
            </w:pPr>
          </w:p>
        </w:tc>
        <w:tc>
          <w:tcPr>
            <w:tcW w:w="1440" w:type="dxa"/>
          </w:tcPr>
          <w:p w14:paraId="30663D3D" w14:textId="77777777" w:rsidR="007F2429" w:rsidRDefault="007F2429">
            <w:pPr>
              <w:pStyle w:val="TableParagraph"/>
              <w:rPr>
                <w:rFonts w:ascii="Times New Roman"/>
                <w:sz w:val="18"/>
              </w:rPr>
            </w:pPr>
          </w:p>
        </w:tc>
        <w:tc>
          <w:tcPr>
            <w:tcW w:w="1080" w:type="dxa"/>
          </w:tcPr>
          <w:p w14:paraId="30663D3E" w14:textId="77777777" w:rsidR="007F2429" w:rsidRDefault="007F2429">
            <w:pPr>
              <w:pStyle w:val="TableParagraph"/>
              <w:rPr>
                <w:rFonts w:ascii="Times New Roman"/>
                <w:sz w:val="18"/>
              </w:rPr>
            </w:pPr>
          </w:p>
        </w:tc>
      </w:tr>
      <w:tr w:rsidR="007F2429" w14:paraId="30663D49" w14:textId="77777777">
        <w:trPr>
          <w:trHeight w:val="1010"/>
        </w:trPr>
        <w:tc>
          <w:tcPr>
            <w:tcW w:w="3420" w:type="dxa"/>
          </w:tcPr>
          <w:p w14:paraId="30663D40" w14:textId="77777777" w:rsidR="007F2429" w:rsidRDefault="00D927F8">
            <w:pPr>
              <w:pStyle w:val="TableParagraph"/>
              <w:ind w:left="110"/>
              <w:rPr>
                <w:rFonts w:ascii="Times New Roman"/>
              </w:rPr>
            </w:pPr>
            <w:r>
              <w:rPr>
                <w:rFonts w:ascii="Times New Roman"/>
              </w:rPr>
              <w:t>C.2. Total grant funds spent on</w:t>
            </w:r>
            <w:r>
              <w:rPr>
                <w:rFonts w:ascii="Times New Roman"/>
                <w:u w:val="single"/>
              </w:rPr>
              <w:t xml:space="preserve"> facilitating</w:t>
            </w:r>
            <w:r>
              <w:rPr>
                <w:rFonts w:ascii="Times New Roman"/>
              </w:rPr>
              <w:t xml:space="preserve"> financing (including</w:t>
            </w:r>
          </w:p>
          <w:p w14:paraId="30663D41" w14:textId="77777777" w:rsidR="007F2429" w:rsidRDefault="00D927F8">
            <w:pPr>
              <w:pStyle w:val="TableParagraph"/>
              <w:spacing w:before="14" w:line="238" w:lineRule="exact"/>
              <w:ind w:left="110" w:right="115"/>
              <w:rPr>
                <w:rFonts w:ascii="Times New Roman"/>
              </w:rPr>
            </w:pPr>
            <w:r>
              <w:rPr>
                <w:rFonts w:ascii="Times New Roman"/>
              </w:rPr>
              <w:t>facilitating lending and the issuance of bonds)</w:t>
            </w:r>
          </w:p>
        </w:tc>
        <w:tc>
          <w:tcPr>
            <w:tcW w:w="1800" w:type="dxa"/>
          </w:tcPr>
          <w:p w14:paraId="30663D42" w14:textId="77777777" w:rsidR="007F2429" w:rsidRDefault="007F2429">
            <w:pPr>
              <w:pStyle w:val="TableParagraph"/>
              <w:rPr>
                <w:rFonts w:ascii="Times New Roman"/>
                <w:sz w:val="18"/>
              </w:rPr>
            </w:pPr>
          </w:p>
        </w:tc>
        <w:tc>
          <w:tcPr>
            <w:tcW w:w="1800" w:type="dxa"/>
          </w:tcPr>
          <w:p w14:paraId="30663D43" w14:textId="77777777" w:rsidR="007F2429" w:rsidRDefault="007F2429">
            <w:pPr>
              <w:pStyle w:val="TableParagraph"/>
              <w:rPr>
                <w:rFonts w:ascii="Times New Roman"/>
                <w:sz w:val="18"/>
              </w:rPr>
            </w:pPr>
          </w:p>
        </w:tc>
        <w:tc>
          <w:tcPr>
            <w:tcW w:w="1800" w:type="dxa"/>
          </w:tcPr>
          <w:p w14:paraId="30663D44" w14:textId="77777777" w:rsidR="007F2429" w:rsidRDefault="007F2429">
            <w:pPr>
              <w:pStyle w:val="TableParagraph"/>
              <w:rPr>
                <w:rFonts w:ascii="Times New Roman"/>
                <w:sz w:val="18"/>
              </w:rPr>
            </w:pPr>
          </w:p>
        </w:tc>
        <w:tc>
          <w:tcPr>
            <w:tcW w:w="1800" w:type="dxa"/>
          </w:tcPr>
          <w:p w14:paraId="30663D45" w14:textId="77777777" w:rsidR="007F2429" w:rsidRDefault="007F2429">
            <w:pPr>
              <w:pStyle w:val="TableParagraph"/>
              <w:rPr>
                <w:rFonts w:ascii="Times New Roman"/>
                <w:sz w:val="18"/>
              </w:rPr>
            </w:pPr>
          </w:p>
        </w:tc>
        <w:tc>
          <w:tcPr>
            <w:tcW w:w="1800" w:type="dxa"/>
          </w:tcPr>
          <w:p w14:paraId="30663D46" w14:textId="77777777" w:rsidR="007F2429" w:rsidRDefault="007F2429">
            <w:pPr>
              <w:pStyle w:val="TableParagraph"/>
              <w:rPr>
                <w:rFonts w:ascii="Times New Roman"/>
                <w:sz w:val="18"/>
              </w:rPr>
            </w:pPr>
          </w:p>
        </w:tc>
        <w:tc>
          <w:tcPr>
            <w:tcW w:w="1440" w:type="dxa"/>
          </w:tcPr>
          <w:p w14:paraId="30663D47" w14:textId="77777777" w:rsidR="007F2429" w:rsidRDefault="007F2429">
            <w:pPr>
              <w:pStyle w:val="TableParagraph"/>
              <w:rPr>
                <w:rFonts w:ascii="Times New Roman"/>
                <w:sz w:val="18"/>
              </w:rPr>
            </w:pPr>
          </w:p>
        </w:tc>
        <w:tc>
          <w:tcPr>
            <w:tcW w:w="1080" w:type="dxa"/>
          </w:tcPr>
          <w:p w14:paraId="30663D48" w14:textId="77777777" w:rsidR="007F2429" w:rsidRDefault="007F2429">
            <w:pPr>
              <w:pStyle w:val="TableParagraph"/>
              <w:rPr>
                <w:rFonts w:ascii="Times New Roman"/>
                <w:sz w:val="18"/>
              </w:rPr>
            </w:pPr>
          </w:p>
        </w:tc>
      </w:tr>
      <w:tr w:rsidR="007F2429" w14:paraId="30663D52" w14:textId="77777777">
        <w:trPr>
          <w:trHeight w:val="577"/>
        </w:trPr>
        <w:tc>
          <w:tcPr>
            <w:tcW w:w="3420" w:type="dxa"/>
          </w:tcPr>
          <w:p w14:paraId="30663D4A" w14:textId="77777777" w:rsidR="007F2429" w:rsidRDefault="00D927F8">
            <w:pPr>
              <w:pStyle w:val="TableParagraph"/>
              <w:spacing w:before="3"/>
              <w:ind w:left="110" w:right="469"/>
              <w:rPr>
                <w:rFonts w:ascii="Times New Roman"/>
              </w:rPr>
            </w:pPr>
            <w:r>
              <w:rPr>
                <w:rFonts w:ascii="Times New Roman"/>
              </w:rPr>
              <w:t>C.3. Total reserve account costs (lines C.1. and C.2.)</w:t>
            </w:r>
          </w:p>
        </w:tc>
        <w:tc>
          <w:tcPr>
            <w:tcW w:w="1800" w:type="dxa"/>
          </w:tcPr>
          <w:p w14:paraId="30663D4B" w14:textId="77777777" w:rsidR="007F2429" w:rsidRDefault="007F2429">
            <w:pPr>
              <w:pStyle w:val="TableParagraph"/>
              <w:rPr>
                <w:rFonts w:ascii="Times New Roman"/>
                <w:sz w:val="18"/>
              </w:rPr>
            </w:pPr>
          </w:p>
        </w:tc>
        <w:tc>
          <w:tcPr>
            <w:tcW w:w="1800" w:type="dxa"/>
          </w:tcPr>
          <w:p w14:paraId="30663D4C" w14:textId="77777777" w:rsidR="007F2429" w:rsidRDefault="007F2429">
            <w:pPr>
              <w:pStyle w:val="TableParagraph"/>
              <w:rPr>
                <w:rFonts w:ascii="Times New Roman"/>
                <w:sz w:val="18"/>
              </w:rPr>
            </w:pPr>
          </w:p>
        </w:tc>
        <w:tc>
          <w:tcPr>
            <w:tcW w:w="1800" w:type="dxa"/>
          </w:tcPr>
          <w:p w14:paraId="30663D4D" w14:textId="77777777" w:rsidR="007F2429" w:rsidRDefault="007F2429">
            <w:pPr>
              <w:pStyle w:val="TableParagraph"/>
              <w:rPr>
                <w:rFonts w:ascii="Times New Roman"/>
                <w:sz w:val="18"/>
              </w:rPr>
            </w:pPr>
          </w:p>
        </w:tc>
        <w:tc>
          <w:tcPr>
            <w:tcW w:w="1800" w:type="dxa"/>
          </w:tcPr>
          <w:p w14:paraId="30663D4E" w14:textId="77777777" w:rsidR="007F2429" w:rsidRDefault="007F2429">
            <w:pPr>
              <w:pStyle w:val="TableParagraph"/>
              <w:rPr>
                <w:rFonts w:ascii="Times New Roman"/>
                <w:sz w:val="18"/>
              </w:rPr>
            </w:pPr>
          </w:p>
        </w:tc>
        <w:tc>
          <w:tcPr>
            <w:tcW w:w="1800" w:type="dxa"/>
          </w:tcPr>
          <w:p w14:paraId="30663D4F" w14:textId="77777777" w:rsidR="007F2429" w:rsidRDefault="007F2429">
            <w:pPr>
              <w:pStyle w:val="TableParagraph"/>
              <w:rPr>
                <w:rFonts w:ascii="Times New Roman"/>
                <w:sz w:val="18"/>
              </w:rPr>
            </w:pPr>
          </w:p>
        </w:tc>
        <w:tc>
          <w:tcPr>
            <w:tcW w:w="1440" w:type="dxa"/>
          </w:tcPr>
          <w:p w14:paraId="30663D50" w14:textId="77777777" w:rsidR="007F2429" w:rsidRDefault="007F2429">
            <w:pPr>
              <w:pStyle w:val="TableParagraph"/>
              <w:rPr>
                <w:rFonts w:ascii="Times New Roman"/>
                <w:sz w:val="18"/>
              </w:rPr>
            </w:pPr>
          </w:p>
        </w:tc>
        <w:tc>
          <w:tcPr>
            <w:tcW w:w="1080" w:type="dxa"/>
          </w:tcPr>
          <w:p w14:paraId="30663D51" w14:textId="77777777" w:rsidR="007F2429" w:rsidRDefault="007F2429">
            <w:pPr>
              <w:pStyle w:val="TableParagraph"/>
              <w:rPr>
                <w:rFonts w:ascii="Times New Roman"/>
                <w:sz w:val="18"/>
              </w:rPr>
            </w:pPr>
          </w:p>
        </w:tc>
      </w:tr>
    </w:tbl>
    <w:p w14:paraId="30663D53" w14:textId="130A275B" w:rsidR="007F2429" w:rsidRDefault="00D927F8">
      <w:pPr>
        <w:ind w:left="275" w:right="196"/>
        <w:rPr>
          <w:sz w:val="14"/>
        </w:rPr>
      </w:pPr>
      <w:r>
        <w:rPr>
          <w:noProof/>
          <w:lang w:bidi="ar-SA"/>
        </w:rPr>
        <mc:AlternateContent>
          <mc:Choice Requires="wps">
            <w:drawing>
              <wp:anchor distT="0" distB="0" distL="114300" distR="114300" simplePos="0" relativeHeight="245560320" behindDoc="1" locked="0" layoutInCell="1" allowOverlap="1" wp14:anchorId="306643DD" wp14:editId="350B7166">
                <wp:simplePos x="0" y="0"/>
                <wp:positionH relativeFrom="page">
                  <wp:posOffset>2065020</wp:posOffset>
                </wp:positionH>
                <wp:positionV relativeFrom="paragraph">
                  <wp:posOffset>-875665</wp:posOffset>
                </wp:positionV>
                <wp:extent cx="33655" cy="6350"/>
                <wp:effectExtent l="0" t="0" r="0" b="0"/>
                <wp:wrapNone/>
                <wp:docPr id="12"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AA31C7" id="Rectangle 511" o:spid="_x0000_s1026" style="position:absolute;margin-left:162.6pt;margin-top:-68.95pt;width:2.65pt;height:.5pt;z-index:-25775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" fillcolor="black" stroked="f">
                <w10:wrap anchorx="page"/>
              </v:rect>
            </w:pict>
          </mc:Fallback>
        </mc:AlternateContent>
      </w:r>
      <w:r>
        <w:rPr>
          <w:sz w:val="14"/>
        </w:rPr>
        <w:t>The purpose of this table is to determine the amount of Federal grant funds that the applicant intends to spend on activities to cover costs associated with the Credit Enhancement for Charter School Facilities Grant. The table should include funds from the reserve account only in the year they are spent. The table should not include funds that remain in the reserve account and are used to directly guarantee or insure debt or leases.</w:t>
      </w:r>
    </w:p>
    <w:p w14:paraId="30663D54" w14:textId="77777777" w:rsidR="007F2429" w:rsidRDefault="00D927F8">
      <w:pPr>
        <w:spacing w:line="150" w:lineRule="exact"/>
        <w:ind w:left="276"/>
        <w:rPr>
          <w:sz w:val="14"/>
        </w:rPr>
      </w:pPr>
      <w:r>
        <w:rPr>
          <w:position w:val="6"/>
          <w:sz w:val="9"/>
        </w:rPr>
        <w:t>1</w:t>
      </w:r>
      <w:r>
        <w:rPr>
          <w:spacing w:val="-2"/>
          <w:position w:val="6"/>
          <w:sz w:val="9"/>
        </w:rPr>
        <w:t xml:space="preserve"> </w:t>
      </w:r>
      <w:r>
        <w:rPr>
          <w:sz w:val="14"/>
        </w:rPr>
        <w:t>Includes</w:t>
      </w:r>
      <w:r>
        <w:rPr>
          <w:spacing w:val="-2"/>
          <w:sz w:val="14"/>
        </w:rPr>
        <w:t xml:space="preserve"> </w:t>
      </w:r>
      <w:r>
        <w:rPr>
          <w:sz w:val="14"/>
        </w:rPr>
        <w:t>activities in</w:t>
      </w:r>
      <w:r>
        <w:rPr>
          <w:spacing w:val="-6"/>
          <w:sz w:val="14"/>
        </w:rPr>
        <w:t xml:space="preserve"> </w:t>
      </w:r>
      <w:r>
        <w:rPr>
          <w:sz w:val="14"/>
        </w:rPr>
        <w:t>Section</w:t>
      </w:r>
      <w:r>
        <w:rPr>
          <w:spacing w:val="-6"/>
          <w:sz w:val="14"/>
        </w:rPr>
        <w:t xml:space="preserve"> </w:t>
      </w:r>
      <w:r>
        <w:rPr>
          <w:sz w:val="14"/>
        </w:rPr>
        <w:t>4304(f)(1)(A)</w:t>
      </w:r>
      <w:r>
        <w:rPr>
          <w:spacing w:val="-3"/>
          <w:sz w:val="14"/>
        </w:rPr>
        <w:t xml:space="preserve"> </w:t>
      </w:r>
      <w:r>
        <w:rPr>
          <w:sz w:val="14"/>
        </w:rPr>
        <w:t>and</w:t>
      </w:r>
      <w:r>
        <w:rPr>
          <w:spacing w:val="-10"/>
          <w:sz w:val="14"/>
        </w:rPr>
        <w:t xml:space="preserve"> </w:t>
      </w:r>
      <w:r>
        <w:rPr>
          <w:sz w:val="14"/>
        </w:rPr>
        <w:t>(B).</w:t>
      </w:r>
    </w:p>
    <w:p w14:paraId="30663D55" w14:textId="77777777" w:rsidR="007F2429" w:rsidRDefault="00D927F8">
      <w:pPr>
        <w:spacing w:line="171" w:lineRule="exact"/>
        <w:ind w:left="276"/>
        <w:rPr>
          <w:sz w:val="14"/>
        </w:rPr>
      </w:pPr>
      <w:r>
        <w:rPr>
          <w:position w:val="6"/>
          <w:sz w:val="9"/>
        </w:rPr>
        <w:t>2</w:t>
      </w:r>
      <w:r>
        <w:rPr>
          <w:spacing w:val="-2"/>
          <w:position w:val="6"/>
          <w:sz w:val="9"/>
        </w:rPr>
        <w:t xml:space="preserve"> </w:t>
      </w:r>
      <w:r>
        <w:rPr>
          <w:sz w:val="14"/>
        </w:rPr>
        <w:t>Includes</w:t>
      </w:r>
      <w:r>
        <w:rPr>
          <w:spacing w:val="-2"/>
          <w:sz w:val="14"/>
        </w:rPr>
        <w:t xml:space="preserve"> </w:t>
      </w:r>
      <w:r>
        <w:rPr>
          <w:sz w:val="14"/>
        </w:rPr>
        <w:t>activities in</w:t>
      </w:r>
      <w:r>
        <w:rPr>
          <w:spacing w:val="-6"/>
          <w:sz w:val="14"/>
        </w:rPr>
        <w:t xml:space="preserve"> </w:t>
      </w:r>
      <w:r>
        <w:rPr>
          <w:sz w:val="14"/>
        </w:rPr>
        <w:t>Section</w:t>
      </w:r>
      <w:r>
        <w:rPr>
          <w:spacing w:val="-6"/>
          <w:sz w:val="14"/>
        </w:rPr>
        <w:t xml:space="preserve"> </w:t>
      </w:r>
      <w:r>
        <w:rPr>
          <w:sz w:val="14"/>
        </w:rPr>
        <w:t>4304(f)(1)(C)</w:t>
      </w:r>
      <w:r>
        <w:rPr>
          <w:spacing w:val="-3"/>
          <w:sz w:val="14"/>
        </w:rPr>
        <w:t xml:space="preserve"> </w:t>
      </w:r>
      <w:r>
        <w:rPr>
          <w:sz w:val="14"/>
        </w:rPr>
        <w:t>and</w:t>
      </w:r>
      <w:r>
        <w:rPr>
          <w:spacing w:val="-10"/>
          <w:sz w:val="14"/>
        </w:rPr>
        <w:t xml:space="preserve"> </w:t>
      </w:r>
      <w:r>
        <w:rPr>
          <w:sz w:val="14"/>
        </w:rPr>
        <w:t>(D).</w:t>
      </w:r>
    </w:p>
    <w:p w14:paraId="30663D56" w14:textId="77777777" w:rsidR="007F2429" w:rsidRDefault="007F2429">
      <w:pPr>
        <w:pStyle w:val="BodyText"/>
        <w:rPr>
          <w:sz w:val="16"/>
        </w:rPr>
      </w:pPr>
    </w:p>
    <w:p w14:paraId="30663D57" w14:textId="77777777" w:rsidR="007F2429" w:rsidRDefault="007F2429">
      <w:pPr>
        <w:pStyle w:val="BodyText"/>
        <w:rPr>
          <w:sz w:val="16"/>
        </w:rPr>
      </w:pPr>
    </w:p>
    <w:p w14:paraId="30663D58" w14:textId="77777777" w:rsidR="007F2429" w:rsidRDefault="007F2429">
      <w:pPr>
        <w:pStyle w:val="BodyText"/>
        <w:rPr>
          <w:sz w:val="16"/>
        </w:rPr>
      </w:pPr>
    </w:p>
    <w:p w14:paraId="30663D59" w14:textId="77777777" w:rsidR="007F2429" w:rsidRDefault="007F2429">
      <w:pPr>
        <w:pStyle w:val="BodyText"/>
        <w:rPr>
          <w:sz w:val="16"/>
        </w:rPr>
      </w:pPr>
    </w:p>
    <w:p w14:paraId="30663D5A" w14:textId="77777777" w:rsidR="007F2429" w:rsidRDefault="007F2429">
      <w:pPr>
        <w:pStyle w:val="BodyText"/>
        <w:rPr>
          <w:sz w:val="16"/>
        </w:rPr>
      </w:pPr>
    </w:p>
    <w:p w14:paraId="30663D5B" w14:textId="77777777" w:rsidR="007F2429" w:rsidRDefault="007F2429">
      <w:pPr>
        <w:pStyle w:val="BodyText"/>
        <w:rPr>
          <w:sz w:val="16"/>
        </w:rPr>
      </w:pPr>
    </w:p>
    <w:p w14:paraId="30663D5C" w14:textId="77777777" w:rsidR="007F2429" w:rsidRDefault="007F2429">
      <w:pPr>
        <w:pStyle w:val="BodyText"/>
        <w:spacing w:before="11"/>
        <w:rPr>
          <w:sz w:val="15"/>
        </w:rPr>
      </w:pPr>
    </w:p>
    <w:p w14:paraId="30663D5D" w14:textId="77777777" w:rsidR="007F2429" w:rsidRDefault="00D927F8">
      <w:pPr>
        <w:pStyle w:val="BodyText"/>
        <w:ind w:left="1958" w:right="2039"/>
        <w:jc w:val="center"/>
        <w:rPr>
          <w:rFonts w:ascii="Arial"/>
        </w:rPr>
      </w:pPr>
      <w:r>
        <w:rPr>
          <w:rFonts w:ascii="Arial"/>
        </w:rPr>
        <w:t>B-24</w:t>
      </w:r>
    </w:p>
    <w:p w14:paraId="30663D5E" w14:textId="77777777" w:rsidR="007F2429" w:rsidRDefault="007F2429">
      <w:pPr>
        <w:jc w:val="center"/>
        <w:rPr>
          <w:rFonts w:ascii="Arial"/>
        </w:rPr>
        <w:sectPr w:rsidR="007F2429">
          <w:footerReference w:type="default" r:id="rId25"/>
          <w:pgSz w:w="15840" w:h="12240" w:orient="landscape"/>
          <w:pgMar w:top="720" w:right="380" w:bottom="0" w:left="300" w:header="0" w:footer="0" w:gutter="0"/>
          <w:cols w:space="720"/>
        </w:sectPr>
      </w:pPr>
    </w:p>
    <w:p w14:paraId="30663D5F" w14:textId="77777777" w:rsidR="007F2429" w:rsidRDefault="00D927F8">
      <w:pPr>
        <w:pStyle w:val="Heading2"/>
        <w:ind w:left="687" w:right="0"/>
        <w:jc w:val="left"/>
      </w:pPr>
      <w:bookmarkStart w:id="19" w:name="Instructions_for_Table_3_--_Budget_Form:"/>
      <w:bookmarkEnd w:id="19"/>
      <w:r>
        <w:t>Instructions for Table 3 -- Budget Form: Grant Funds Expenditures</w:t>
      </w:r>
    </w:p>
    <w:p w14:paraId="30663D60" w14:textId="77777777" w:rsidR="007F2429" w:rsidRDefault="007F2429">
      <w:pPr>
        <w:pStyle w:val="BodyText"/>
        <w:spacing w:before="1"/>
        <w:rPr>
          <w:b/>
          <w:sz w:val="47"/>
        </w:rPr>
      </w:pPr>
    </w:p>
    <w:p w14:paraId="30663D61" w14:textId="77777777" w:rsidR="007F2429" w:rsidRDefault="00D927F8">
      <w:pPr>
        <w:pStyle w:val="BodyText"/>
        <w:ind w:left="687"/>
      </w:pPr>
      <w:r>
        <w:rPr>
          <w:u w:val="single"/>
        </w:rPr>
        <w:t>A. Administrative funds:</w:t>
      </w:r>
    </w:p>
    <w:p w14:paraId="30663D62" w14:textId="77777777" w:rsidR="007F2429" w:rsidRDefault="007F2429">
      <w:pPr>
        <w:pStyle w:val="BodyText"/>
        <w:spacing w:before="2"/>
        <w:rPr>
          <w:sz w:val="16"/>
        </w:rPr>
      </w:pPr>
    </w:p>
    <w:p w14:paraId="30663D63" w14:textId="77777777" w:rsidR="007F2429" w:rsidRDefault="00D927F8">
      <w:pPr>
        <w:pStyle w:val="BodyText"/>
        <w:spacing w:before="90"/>
        <w:ind w:left="317" w:right="1378"/>
      </w:pPr>
      <w:r>
        <w:rPr>
          <w:u w:val="single"/>
        </w:rPr>
        <w:t>Indirect costs:</w:t>
      </w:r>
      <w:r>
        <w:t xml:space="preserve"> Many organizations have indirect cost rates established with the U.S. Department of Education which allow those organizations to spend a portion of their grant funds on a share of the total organization costs such as rent and utilities. For this grant you may choose to claim indirect costs, but the total amount may not exceed the 2.5% allowed by statute. Also, if you choose to claim indirect costs, the sum of your indirect costs and your other administrative costs (line A.2.) combined may not exceed the allowable 2.5%.</w:t>
      </w:r>
    </w:p>
    <w:p w14:paraId="30663D64" w14:textId="77777777" w:rsidR="007F2429" w:rsidRDefault="007F2429">
      <w:pPr>
        <w:pStyle w:val="BodyText"/>
      </w:pPr>
    </w:p>
    <w:p w14:paraId="30663D65" w14:textId="77777777" w:rsidR="007F2429" w:rsidRDefault="00D927F8">
      <w:pPr>
        <w:pStyle w:val="BodyText"/>
        <w:ind w:left="317" w:right="1491"/>
      </w:pPr>
      <w:r>
        <w:rPr>
          <w:u w:val="single"/>
        </w:rPr>
        <w:t>Administrative costs other than indirect costs:</w:t>
      </w:r>
      <w:r>
        <w:t xml:space="preserve"> Administrative costs include such items as preparing reports. Administrative cost funds are capped by the program’s authorizing statute at 2.5% of the award amount. Administrative costs may be spread out over the project period, but the total amount may not exceed 2.5% in total. Also, if you choose to claim indirect costs, the sum of your indirect costs and your other administrative costs (line A.2.) combined may not exceed the allowable 2.5%.</w:t>
      </w:r>
    </w:p>
    <w:p w14:paraId="30663D66" w14:textId="77777777" w:rsidR="007F2429" w:rsidRDefault="007F2429">
      <w:pPr>
        <w:pStyle w:val="BodyText"/>
        <w:spacing w:before="3"/>
      </w:pPr>
    </w:p>
    <w:p w14:paraId="30663D67" w14:textId="77777777" w:rsidR="007F2429" w:rsidRDefault="00D927F8" w:rsidP="00D927F8">
      <w:pPr>
        <w:pStyle w:val="ListParagraph"/>
        <w:numPr>
          <w:ilvl w:val="0"/>
          <w:numId w:val="7"/>
        </w:numPr>
        <w:tabs>
          <w:tab w:val="left" w:pos="980"/>
        </w:tabs>
        <w:ind w:right="1533" w:firstLine="0"/>
        <w:rPr>
          <w:sz w:val="24"/>
        </w:rPr>
      </w:pPr>
      <w:r>
        <w:rPr>
          <w:sz w:val="24"/>
          <w:u w:val="single"/>
        </w:rPr>
        <w:t>Total administrative costs:</w:t>
      </w:r>
      <w:r>
        <w:rPr>
          <w:sz w:val="24"/>
        </w:rPr>
        <w:t xml:space="preserve"> The total for this line should include the sum of lines A, A.1. and</w:t>
      </w:r>
      <w:r>
        <w:rPr>
          <w:spacing w:val="-46"/>
          <w:sz w:val="24"/>
        </w:rPr>
        <w:t xml:space="preserve"> </w:t>
      </w:r>
      <w:r>
        <w:rPr>
          <w:sz w:val="24"/>
        </w:rPr>
        <w:t>A.2. This line cannot exceed 2.5% of the award amount for the entire project</w:t>
      </w:r>
      <w:r>
        <w:rPr>
          <w:spacing w:val="-15"/>
          <w:sz w:val="24"/>
        </w:rPr>
        <w:t xml:space="preserve"> </w:t>
      </w:r>
      <w:r>
        <w:rPr>
          <w:sz w:val="24"/>
        </w:rPr>
        <w:t>period.</w:t>
      </w:r>
    </w:p>
    <w:p w14:paraId="30663D68" w14:textId="77777777" w:rsidR="007F2429" w:rsidRDefault="007F2429">
      <w:pPr>
        <w:pStyle w:val="BodyText"/>
      </w:pPr>
    </w:p>
    <w:p w14:paraId="30663D69" w14:textId="77777777" w:rsidR="007F2429" w:rsidRDefault="00D927F8" w:rsidP="00D927F8">
      <w:pPr>
        <w:pStyle w:val="ListParagraph"/>
        <w:numPr>
          <w:ilvl w:val="0"/>
          <w:numId w:val="7"/>
        </w:numPr>
        <w:tabs>
          <w:tab w:val="left" w:pos="966"/>
        </w:tabs>
        <w:ind w:right="1304" w:firstLine="0"/>
        <w:rPr>
          <w:sz w:val="24"/>
        </w:rPr>
      </w:pPr>
      <w:r>
        <w:rPr>
          <w:sz w:val="24"/>
          <w:u w:val="single"/>
        </w:rPr>
        <w:t>Reserve account earnings:</w:t>
      </w:r>
      <w:r>
        <w:rPr>
          <w:sz w:val="24"/>
        </w:rPr>
        <w:t xml:space="preserve"> Earnings include the total interest earned per year on reserve account funds as well as all fees charged in association with the project, because fees must also be added to</w:t>
      </w:r>
      <w:r>
        <w:rPr>
          <w:spacing w:val="-44"/>
          <w:sz w:val="24"/>
        </w:rPr>
        <w:t xml:space="preserve"> </w:t>
      </w:r>
      <w:r>
        <w:rPr>
          <w:sz w:val="24"/>
        </w:rPr>
        <w:t>the reserve account and used for the four allowable purposes of the</w:t>
      </w:r>
      <w:r>
        <w:rPr>
          <w:spacing w:val="-10"/>
          <w:sz w:val="24"/>
        </w:rPr>
        <w:t xml:space="preserve"> </w:t>
      </w:r>
      <w:r>
        <w:rPr>
          <w:sz w:val="24"/>
        </w:rPr>
        <w:t>grant.</w:t>
      </w:r>
    </w:p>
    <w:p w14:paraId="30663D6A" w14:textId="77777777" w:rsidR="007F2429" w:rsidRDefault="007F2429">
      <w:pPr>
        <w:pStyle w:val="BodyText"/>
      </w:pPr>
    </w:p>
    <w:p w14:paraId="30663D6B" w14:textId="77777777" w:rsidR="007F2429" w:rsidRDefault="00D927F8" w:rsidP="00D927F8">
      <w:pPr>
        <w:pStyle w:val="ListParagraph"/>
        <w:numPr>
          <w:ilvl w:val="0"/>
          <w:numId w:val="7"/>
        </w:numPr>
        <w:tabs>
          <w:tab w:val="left" w:pos="968"/>
        </w:tabs>
        <w:ind w:left="968" w:hanging="281"/>
        <w:rPr>
          <w:sz w:val="24"/>
        </w:rPr>
      </w:pPr>
      <w:r>
        <w:rPr>
          <w:sz w:val="24"/>
          <w:u w:val="single"/>
        </w:rPr>
        <w:t>Reserve account</w:t>
      </w:r>
      <w:r>
        <w:rPr>
          <w:spacing w:val="-2"/>
          <w:sz w:val="24"/>
          <w:u w:val="single"/>
        </w:rPr>
        <w:t xml:space="preserve"> </w:t>
      </w:r>
      <w:r>
        <w:rPr>
          <w:sz w:val="24"/>
          <w:u w:val="single"/>
        </w:rPr>
        <w:t>expenditures</w:t>
      </w:r>
    </w:p>
    <w:p w14:paraId="30663D6C" w14:textId="77777777" w:rsidR="007F2429" w:rsidRDefault="007F2429">
      <w:pPr>
        <w:pStyle w:val="BodyText"/>
        <w:rPr>
          <w:sz w:val="16"/>
        </w:rPr>
      </w:pPr>
    </w:p>
    <w:p w14:paraId="30663D6D" w14:textId="77777777" w:rsidR="007F2429" w:rsidRDefault="00D927F8" w:rsidP="00D927F8">
      <w:pPr>
        <w:pStyle w:val="ListParagraph"/>
        <w:numPr>
          <w:ilvl w:val="1"/>
          <w:numId w:val="7"/>
        </w:numPr>
        <w:tabs>
          <w:tab w:val="left" w:pos="1148"/>
        </w:tabs>
        <w:spacing w:before="90"/>
        <w:rPr>
          <w:sz w:val="24"/>
        </w:rPr>
      </w:pPr>
      <w:r>
        <w:rPr>
          <w:sz w:val="24"/>
          <w:u w:val="single"/>
        </w:rPr>
        <w:t>Grant funds spent on guaranteeing and insuring debt and</w:t>
      </w:r>
      <w:r>
        <w:rPr>
          <w:spacing w:val="-9"/>
          <w:sz w:val="24"/>
          <w:u w:val="single"/>
        </w:rPr>
        <w:t xml:space="preserve"> </w:t>
      </w:r>
      <w:r>
        <w:rPr>
          <w:sz w:val="24"/>
          <w:u w:val="single"/>
        </w:rPr>
        <w:t>leases</w:t>
      </w:r>
    </w:p>
    <w:p w14:paraId="30663D6E" w14:textId="77777777" w:rsidR="007F2429" w:rsidRDefault="007F2429">
      <w:pPr>
        <w:pStyle w:val="BodyText"/>
        <w:spacing w:before="2"/>
        <w:rPr>
          <w:sz w:val="16"/>
        </w:rPr>
      </w:pPr>
    </w:p>
    <w:p w14:paraId="30663D6F" w14:textId="77777777" w:rsidR="007F2429" w:rsidRDefault="00D927F8" w:rsidP="00D927F8">
      <w:pPr>
        <w:pStyle w:val="ListParagraph"/>
        <w:numPr>
          <w:ilvl w:val="2"/>
          <w:numId w:val="7"/>
        </w:numPr>
        <w:tabs>
          <w:tab w:val="left" w:pos="2034"/>
        </w:tabs>
        <w:spacing w:before="90"/>
        <w:ind w:right="1346" w:firstLine="0"/>
        <w:rPr>
          <w:sz w:val="24"/>
        </w:rPr>
      </w:pPr>
      <w:r>
        <w:rPr>
          <w:sz w:val="24"/>
          <w:u w:val="single"/>
        </w:rPr>
        <w:t>Personnel and fringe benefits:</w:t>
      </w:r>
      <w:r>
        <w:rPr>
          <w:sz w:val="24"/>
        </w:rPr>
        <w:t xml:space="preserve"> All costs associated with paying personnel who will receive reserve account funds for their direct involvement with guaranteeing and insuring debt and leases. (We expect that this will not be a significant portion of the total</w:t>
      </w:r>
      <w:r>
        <w:rPr>
          <w:spacing w:val="-24"/>
          <w:sz w:val="24"/>
        </w:rPr>
        <w:t xml:space="preserve"> </w:t>
      </w:r>
      <w:r>
        <w:rPr>
          <w:sz w:val="24"/>
        </w:rPr>
        <w:t>request.)</w:t>
      </w:r>
    </w:p>
    <w:p w14:paraId="30663D70" w14:textId="77777777" w:rsidR="007F2429" w:rsidRDefault="007F2429">
      <w:pPr>
        <w:pStyle w:val="BodyText"/>
        <w:spacing w:before="11"/>
        <w:rPr>
          <w:sz w:val="23"/>
        </w:rPr>
      </w:pPr>
    </w:p>
    <w:p w14:paraId="30663D71" w14:textId="77777777" w:rsidR="007F2429" w:rsidRDefault="00D927F8" w:rsidP="00D927F8">
      <w:pPr>
        <w:pStyle w:val="ListParagraph"/>
        <w:numPr>
          <w:ilvl w:val="2"/>
          <w:numId w:val="7"/>
        </w:numPr>
        <w:tabs>
          <w:tab w:val="left" w:pos="2048"/>
        </w:tabs>
        <w:ind w:right="1546" w:firstLine="0"/>
        <w:rPr>
          <w:sz w:val="24"/>
        </w:rPr>
      </w:pPr>
      <w:r>
        <w:rPr>
          <w:sz w:val="24"/>
          <w:u w:val="single"/>
        </w:rPr>
        <w:t>Payments to third parties to guarantee or insure debt:</w:t>
      </w:r>
      <w:r>
        <w:rPr>
          <w:sz w:val="24"/>
        </w:rPr>
        <w:t xml:space="preserve"> All payments made with</w:t>
      </w:r>
      <w:r>
        <w:rPr>
          <w:spacing w:val="-45"/>
          <w:sz w:val="24"/>
        </w:rPr>
        <w:t xml:space="preserve"> </w:t>
      </w:r>
      <w:r>
        <w:rPr>
          <w:sz w:val="24"/>
        </w:rPr>
        <w:t>reserve account funds to third parties such as fees for guaranteeing or insuring</w:t>
      </w:r>
      <w:r>
        <w:rPr>
          <w:spacing w:val="-19"/>
          <w:sz w:val="24"/>
        </w:rPr>
        <w:t xml:space="preserve"> </w:t>
      </w:r>
      <w:r>
        <w:rPr>
          <w:sz w:val="24"/>
        </w:rPr>
        <w:t>debt.</w:t>
      </w:r>
    </w:p>
    <w:p w14:paraId="30663D72" w14:textId="77777777" w:rsidR="007F2429" w:rsidRDefault="007F2429">
      <w:pPr>
        <w:pStyle w:val="BodyText"/>
      </w:pPr>
    </w:p>
    <w:p w14:paraId="30663D73" w14:textId="77777777" w:rsidR="007F2429" w:rsidRDefault="00D927F8" w:rsidP="00D927F8">
      <w:pPr>
        <w:pStyle w:val="ListParagraph"/>
        <w:numPr>
          <w:ilvl w:val="2"/>
          <w:numId w:val="7"/>
        </w:numPr>
        <w:tabs>
          <w:tab w:val="left" w:pos="2034"/>
        </w:tabs>
        <w:ind w:right="1545" w:firstLine="0"/>
        <w:jc w:val="both"/>
        <w:rPr>
          <w:sz w:val="24"/>
        </w:rPr>
      </w:pPr>
      <w:r>
        <w:rPr>
          <w:sz w:val="24"/>
          <w:u w:val="single"/>
        </w:rPr>
        <w:t>Other payments associated with guaranteeing and insuring debt and leases:</w:t>
      </w:r>
      <w:r>
        <w:rPr>
          <w:sz w:val="24"/>
        </w:rPr>
        <w:t xml:space="preserve"> Any other costs paid for with reserve account funds that are not covered in C.1. a-b that can be directly attributed to guaranteeing and insuring debt and</w:t>
      </w:r>
      <w:r>
        <w:rPr>
          <w:spacing w:val="-15"/>
          <w:sz w:val="24"/>
        </w:rPr>
        <w:t xml:space="preserve"> </w:t>
      </w:r>
      <w:r>
        <w:rPr>
          <w:sz w:val="24"/>
        </w:rPr>
        <w:t>leases.</w:t>
      </w:r>
    </w:p>
    <w:p w14:paraId="30663D74" w14:textId="77777777" w:rsidR="007F2429" w:rsidRDefault="007F2429">
      <w:pPr>
        <w:pStyle w:val="BodyText"/>
      </w:pPr>
    </w:p>
    <w:p w14:paraId="30663D75" w14:textId="77777777" w:rsidR="007F2429" w:rsidRDefault="00D927F8" w:rsidP="00D927F8">
      <w:pPr>
        <w:pStyle w:val="ListParagraph"/>
        <w:numPr>
          <w:ilvl w:val="1"/>
          <w:numId w:val="6"/>
        </w:numPr>
        <w:tabs>
          <w:tab w:val="left" w:pos="1148"/>
        </w:tabs>
        <w:ind w:right="1559" w:firstLine="0"/>
        <w:rPr>
          <w:sz w:val="24"/>
        </w:rPr>
      </w:pPr>
      <w:r>
        <w:rPr>
          <w:sz w:val="24"/>
          <w:u w:val="single"/>
        </w:rPr>
        <w:t>Total Guaranteeing and insuring debt and leases payments:</w:t>
      </w:r>
      <w:r>
        <w:rPr>
          <w:sz w:val="24"/>
        </w:rPr>
        <w:t xml:space="preserve"> The sum of lines C.1.a., C.1.b.,</w:t>
      </w:r>
      <w:r>
        <w:rPr>
          <w:spacing w:val="-40"/>
          <w:sz w:val="24"/>
        </w:rPr>
        <w:t xml:space="preserve"> </w:t>
      </w:r>
      <w:r>
        <w:rPr>
          <w:sz w:val="24"/>
        </w:rPr>
        <w:t>and C.1.c.</w:t>
      </w:r>
    </w:p>
    <w:p w14:paraId="30663D76" w14:textId="77777777" w:rsidR="007F2429" w:rsidRDefault="00D927F8" w:rsidP="00D927F8">
      <w:pPr>
        <w:pStyle w:val="ListParagraph"/>
        <w:numPr>
          <w:ilvl w:val="1"/>
          <w:numId w:val="6"/>
        </w:numPr>
        <w:tabs>
          <w:tab w:val="left" w:pos="1148"/>
        </w:tabs>
        <w:ind w:right="1803" w:firstLine="0"/>
        <w:rPr>
          <w:sz w:val="24"/>
        </w:rPr>
      </w:pPr>
      <w:r>
        <w:rPr>
          <w:sz w:val="24"/>
          <w:u w:val="single"/>
        </w:rPr>
        <w:t>Grant funds spent on facilitating financing (including facilitating lending and the issuance</w:t>
      </w:r>
      <w:r>
        <w:rPr>
          <w:spacing w:val="-48"/>
          <w:sz w:val="24"/>
          <w:u w:val="single"/>
        </w:rPr>
        <w:t xml:space="preserve"> </w:t>
      </w:r>
      <w:r>
        <w:rPr>
          <w:sz w:val="24"/>
          <w:u w:val="single"/>
        </w:rPr>
        <w:t>of bonds)</w:t>
      </w:r>
    </w:p>
    <w:p w14:paraId="30663D77" w14:textId="77777777" w:rsidR="007F2429" w:rsidRDefault="007F2429">
      <w:pPr>
        <w:rPr>
          <w:sz w:val="24"/>
        </w:rPr>
        <w:sectPr w:rsidR="007F2429">
          <w:footerReference w:type="default" r:id="rId26"/>
          <w:pgSz w:w="12240" w:h="15840"/>
          <w:pgMar w:top="1380" w:right="200" w:bottom="700" w:left="220" w:header="0" w:footer="504" w:gutter="0"/>
          <w:pgNumType w:start="25"/>
          <w:cols w:space="720"/>
        </w:sectPr>
      </w:pPr>
    </w:p>
    <w:p w14:paraId="30663D78" w14:textId="77777777" w:rsidR="007F2429" w:rsidRDefault="007F2429">
      <w:pPr>
        <w:pStyle w:val="BodyText"/>
        <w:rPr>
          <w:sz w:val="10"/>
        </w:rPr>
      </w:pPr>
    </w:p>
    <w:p w14:paraId="30663D79" w14:textId="77777777" w:rsidR="007F2429" w:rsidRDefault="00D927F8" w:rsidP="00D927F8">
      <w:pPr>
        <w:pStyle w:val="ListParagraph"/>
        <w:numPr>
          <w:ilvl w:val="2"/>
          <w:numId w:val="6"/>
        </w:numPr>
        <w:tabs>
          <w:tab w:val="left" w:pos="2034"/>
        </w:tabs>
        <w:spacing w:before="90"/>
        <w:ind w:right="1772" w:firstLine="0"/>
        <w:rPr>
          <w:sz w:val="24"/>
        </w:rPr>
      </w:pPr>
      <w:r>
        <w:rPr>
          <w:sz w:val="24"/>
          <w:u w:val="single"/>
        </w:rPr>
        <w:t>Personnel and fringe benefits:</w:t>
      </w:r>
      <w:r>
        <w:rPr>
          <w:sz w:val="24"/>
        </w:rPr>
        <w:t xml:space="preserve"> All costs associated with paying personnel who will receive reserve account funds for their direct involvement with facilitating financing. (We expect that this will not be a significant portion of the total</w:t>
      </w:r>
      <w:r>
        <w:rPr>
          <w:spacing w:val="-14"/>
          <w:sz w:val="24"/>
        </w:rPr>
        <w:t xml:space="preserve"> </w:t>
      </w:r>
      <w:r>
        <w:rPr>
          <w:sz w:val="24"/>
        </w:rPr>
        <w:t>request.)</w:t>
      </w:r>
    </w:p>
    <w:p w14:paraId="30663D7A" w14:textId="77777777" w:rsidR="007F2429" w:rsidRDefault="007F2429">
      <w:pPr>
        <w:pStyle w:val="BodyText"/>
        <w:spacing w:before="3"/>
      </w:pPr>
    </w:p>
    <w:p w14:paraId="30663D7B" w14:textId="77777777" w:rsidR="007F2429" w:rsidRDefault="00D927F8" w:rsidP="00D927F8">
      <w:pPr>
        <w:pStyle w:val="ListParagraph"/>
        <w:numPr>
          <w:ilvl w:val="2"/>
          <w:numId w:val="6"/>
        </w:numPr>
        <w:tabs>
          <w:tab w:val="left" w:pos="2048"/>
        </w:tabs>
        <w:ind w:right="1969" w:firstLine="0"/>
        <w:rPr>
          <w:sz w:val="24"/>
        </w:rPr>
      </w:pPr>
      <w:r>
        <w:rPr>
          <w:sz w:val="24"/>
          <w:u w:val="single"/>
        </w:rPr>
        <w:t>Contractual:</w:t>
      </w:r>
      <w:r>
        <w:rPr>
          <w:sz w:val="24"/>
        </w:rPr>
        <w:t xml:space="preserve"> All costs associated with paying contractors that will receive</w:t>
      </w:r>
      <w:r>
        <w:rPr>
          <w:spacing w:val="-45"/>
          <w:sz w:val="24"/>
        </w:rPr>
        <w:t xml:space="preserve"> </w:t>
      </w:r>
      <w:r>
        <w:rPr>
          <w:sz w:val="24"/>
        </w:rPr>
        <w:t>reserve account funds for their work facilitating</w:t>
      </w:r>
      <w:r>
        <w:rPr>
          <w:spacing w:val="-10"/>
          <w:sz w:val="24"/>
        </w:rPr>
        <w:t xml:space="preserve"> </w:t>
      </w:r>
      <w:r>
        <w:rPr>
          <w:sz w:val="24"/>
        </w:rPr>
        <w:t>financing.</w:t>
      </w:r>
    </w:p>
    <w:p w14:paraId="30663D7C" w14:textId="77777777" w:rsidR="007F2429" w:rsidRDefault="007F2429">
      <w:pPr>
        <w:pStyle w:val="BodyText"/>
      </w:pPr>
    </w:p>
    <w:p w14:paraId="30663D7D" w14:textId="77777777" w:rsidR="007F2429" w:rsidRDefault="00D927F8" w:rsidP="00D927F8">
      <w:pPr>
        <w:pStyle w:val="ListParagraph"/>
        <w:numPr>
          <w:ilvl w:val="2"/>
          <w:numId w:val="6"/>
        </w:numPr>
        <w:tabs>
          <w:tab w:val="left" w:pos="2034"/>
        </w:tabs>
        <w:ind w:right="1674" w:firstLine="0"/>
        <w:jc w:val="both"/>
        <w:rPr>
          <w:sz w:val="24"/>
        </w:rPr>
      </w:pPr>
      <w:r>
        <w:rPr>
          <w:sz w:val="24"/>
          <w:u w:val="single"/>
        </w:rPr>
        <w:t>Other payments associated with facilitating financing:</w:t>
      </w:r>
      <w:r>
        <w:rPr>
          <w:sz w:val="24"/>
        </w:rPr>
        <w:t xml:space="preserve"> Any other costs paid for with reserve account funds that are not covered in lines C.2. a-b that can be directly attributed</w:t>
      </w:r>
      <w:r>
        <w:rPr>
          <w:spacing w:val="-39"/>
          <w:sz w:val="24"/>
        </w:rPr>
        <w:t xml:space="preserve"> </w:t>
      </w:r>
      <w:r>
        <w:rPr>
          <w:sz w:val="24"/>
        </w:rPr>
        <w:t>to facilitating</w:t>
      </w:r>
      <w:r>
        <w:rPr>
          <w:spacing w:val="-6"/>
          <w:sz w:val="24"/>
        </w:rPr>
        <w:t xml:space="preserve"> </w:t>
      </w:r>
      <w:r>
        <w:rPr>
          <w:sz w:val="24"/>
        </w:rPr>
        <w:t>financing.</w:t>
      </w:r>
    </w:p>
    <w:p w14:paraId="30663D7E" w14:textId="77777777" w:rsidR="007F2429" w:rsidRDefault="007F2429">
      <w:pPr>
        <w:pStyle w:val="BodyText"/>
      </w:pPr>
    </w:p>
    <w:p w14:paraId="30663D7F" w14:textId="77777777" w:rsidR="007F2429" w:rsidRDefault="00D927F8" w:rsidP="00D927F8">
      <w:pPr>
        <w:pStyle w:val="ListParagraph"/>
        <w:numPr>
          <w:ilvl w:val="1"/>
          <w:numId w:val="5"/>
        </w:numPr>
        <w:tabs>
          <w:tab w:val="left" w:pos="1148"/>
        </w:tabs>
        <w:ind w:right="1292" w:firstLine="0"/>
        <w:rPr>
          <w:sz w:val="24"/>
        </w:rPr>
      </w:pPr>
      <w:r>
        <w:rPr>
          <w:sz w:val="24"/>
          <w:u w:val="single"/>
        </w:rPr>
        <w:t>Total</w:t>
      </w:r>
      <w:r>
        <w:rPr>
          <w:spacing w:val="-1"/>
          <w:sz w:val="24"/>
          <w:u w:val="single"/>
        </w:rPr>
        <w:t xml:space="preserve"> </w:t>
      </w:r>
      <w:r>
        <w:rPr>
          <w:sz w:val="24"/>
          <w:u w:val="single"/>
        </w:rPr>
        <w:t>grant</w:t>
      </w:r>
      <w:r>
        <w:rPr>
          <w:spacing w:val="-1"/>
          <w:sz w:val="24"/>
          <w:u w:val="single"/>
        </w:rPr>
        <w:t xml:space="preserve"> </w:t>
      </w:r>
      <w:r>
        <w:rPr>
          <w:sz w:val="24"/>
          <w:u w:val="single"/>
        </w:rPr>
        <w:t>funds</w:t>
      </w:r>
      <w:r>
        <w:rPr>
          <w:spacing w:val="-1"/>
          <w:sz w:val="24"/>
          <w:u w:val="single"/>
        </w:rPr>
        <w:t xml:space="preserve"> </w:t>
      </w:r>
      <w:r>
        <w:rPr>
          <w:sz w:val="24"/>
          <w:u w:val="single"/>
        </w:rPr>
        <w:t>spent</w:t>
      </w:r>
      <w:r>
        <w:rPr>
          <w:spacing w:val="-1"/>
          <w:sz w:val="24"/>
          <w:u w:val="single"/>
        </w:rPr>
        <w:t xml:space="preserve"> </w:t>
      </w:r>
      <w:r>
        <w:rPr>
          <w:sz w:val="24"/>
          <w:u w:val="single"/>
        </w:rPr>
        <w:t>on facilitating</w:t>
      </w:r>
      <w:r>
        <w:rPr>
          <w:spacing w:val="-4"/>
          <w:sz w:val="24"/>
          <w:u w:val="single"/>
        </w:rPr>
        <w:t xml:space="preserve"> </w:t>
      </w:r>
      <w:r>
        <w:rPr>
          <w:sz w:val="24"/>
          <w:u w:val="single"/>
        </w:rPr>
        <w:t>financing</w:t>
      </w:r>
      <w:r>
        <w:rPr>
          <w:spacing w:val="-4"/>
          <w:sz w:val="24"/>
          <w:u w:val="single"/>
        </w:rPr>
        <w:t xml:space="preserve"> </w:t>
      </w:r>
      <w:r>
        <w:rPr>
          <w:sz w:val="24"/>
          <w:u w:val="single"/>
        </w:rPr>
        <w:t>(including</w:t>
      </w:r>
      <w:r>
        <w:rPr>
          <w:spacing w:val="-4"/>
          <w:sz w:val="24"/>
          <w:u w:val="single"/>
        </w:rPr>
        <w:t xml:space="preserve"> </w:t>
      </w:r>
      <w:r>
        <w:rPr>
          <w:sz w:val="24"/>
          <w:u w:val="single"/>
        </w:rPr>
        <w:t>facilitating</w:t>
      </w:r>
      <w:r>
        <w:rPr>
          <w:spacing w:val="-3"/>
          <w:sz w:val="24"/>
          <w:u w:val="single"/>
        </w:rPr>
        <w:t xml:space="preserve"> </w:t>
      </w:r>
      <w:r>
        <w:rPr>
          <w:sz w:val="24"/>
          <w:u w:val="single"/>
        </w:rPr>
        <w:t>lending</w:t>
      </w:r>
      <w:r>
        <w:rPr>
          <w:spacing w:val="-4"/>
          <w:sz w:val="24"/>
          <w:u w:val="single"/>
        </w:rPr>
        <w:t xml:space="preserve"> </w:t>
      </w:r>
      <w:r>
        <w:rPr>
          <w:sz w:val="24"/>
          <w:u w:val="single"/>
        </w:rPr>
        <w:t>and</w:t>
      </w:r>
      <w:r>
        <w:rPr>
          <w:spacing w:val="-1"/>
          <w:sz w:val="24"/>
          <w:u w:val="single"/>
        </w:rPr>
        <w:t xml:space="preserve"> </w:t>
      </w:r>
      <w:r>
        <w:rPr>
          <w:sz w:val="24"/>
          <w:u w:val="single"/>
        </w:rPr>
        <w:t>the</w:t>
      </w:r>
      <w:r>
        <w:rPr>
          <w:spacing w:val="-2"/>
          <w:sz w:val="24"/>
          <w:u w:val="single"/>
        </w:rPr>
        <w:t xml:space="preserve"> </w:t>
      </w:r>
      <w:r>
        <w:rPr>
          <w:sz w:val="24"/>
          <w:u w:val="single"/>
        </w:rPr>
        <w:t>issuance</w:t>
      </w:r>
      <w:r>
        <w:rPr>
          <w:spacing w:val="-26"/>
          <w:sz w:val="24"/>
          <w:u w:val="single"/>
        </w:rPr>
        <w:t xml:space="preserve"> </w:t>
      </w:r>
      <w:r>
        <w:rPr>
          <w:sz w:val="24"/>
          <w:u w:val="single"/>
        </w:rPr>
        <w:t>of bonds):</w:t>
      </w:r>
      <w:r>
        <w:rPr>
          <w:sz w:val="24"/>
        </w:rPr>
        <w:t xml:space="preserve"> The sum of lines C.2.a., C.2.b., and</w:t>
      </w:r>
      <w:r>
        <w:rPr>
          <w:spacing w:val="-6"/>
          <w:sz w:val="24"/>
        </w:rPr>
        <w:t xml:space="preserve"> </w:t>
      </w:r>
      <w:r>
        <w:rPr>
          <w:sz w:val="24"/>
        </w:rPr>
        <w:t>C.2.c.</w:t>
      </w:r>
    </w:p>
    <w:p w14:paraId="30663D80" w14:textId="77777777" w:rsidR="007F2429" w:rsidRDefault="007F2429">
      <w:pPr>
        <w:pStyle w:val="BodyText"/>
        <w:rPr>
          <w:sz w:val="16"/>
        </w:rPr>
      </w:pPr>
    </w:p>
    <w:p w14:paraId="30663D81" w14:textId="77777777" w:rsidR="007F2429" w:rsidRDefault="00D927F8" w:rsidP="00D927F8">
      <w:pPr>
        <w:pStyle w:val="ListParagraph"/>
        <w:numPr>
          <w:ilvl w:val="1"/>
          <w:numId w:val="5"/>
        </w:numPr>
        <w:tabs>
          <w:tab w:val="left" w:pos="1148"/>
        </w:tabs>
        <w:spacing w:before="90"/>
        <w:ind w:right="1480" w:firstLine="0"/>
        <w:jc w:val="both"/>
        <w:rPr>
          <w:sz w:val="24"/>
        </w:rPr>
      </w:pPr>
      <w:r>
        <w:rPr>
          <w:sz w:val="24"/>
          <w:u w:val="single"/>
        </w:rPr>
        <w:t>Total reserve account costs (lines C.1. and C.2.):</w:t>
      </w:r>
      <w:r>
        <w:rPr>
          <w:sz w:val="24"/>
        </w:rPr>
        <w:t xml:space="preserve"> The sum of lines C.1. and C.2. The amount in the total column for this row cannot exceed the sum of the request on Form ED 424 (the Application for Federal Education Assistance) plus reserve account earnings, and would likely be</w:t>
      </w:r>
      <w:r>
        <w:rPr>
          <w:spacing w:val="-24"/>
          <w:sz w:val="24"/>
        </w:rPr>
        <w:t xml:space="preserve"> </w:t>
      </w:r>
      <w:r>
        <w:rPr>
          <w:sz w:val="24"/>
        </w:rPr>
        <w:t>less.</w:t>
      </w:r>
    </w:p>
    <w:p w14:paraId="30663D82" w14:textId="77777777" w:rsidR="007F2429" w:rsidRDefault="007F2429">
      <w:pPr>
        <w:jc w:val="both"/>
        <w:rPr>
          <w:sz w:val="24"/>
        </w:rPr>
        <w:sectPr w:rsidR="007F2429">
          <w:pgSz w:w="12240" w:h="15840"/>
          <w:pgMar w:top="1500" w:right="200" w:bottom="700" w:left="220" w:header="0" w:footer="504" w:gutter="0"/>
          <w:cols w:space="720"/>
        </w:sectPr>
      </w:pPr>
    </w:p>
    <w:p w14:paraId="30663D83" w14:textId="77777777" w:rsidR="007F2429" w:rsidRDefault="00D927F8">
      <w:pPr>
        <w:pStyle w:val="Heading2"/>
        <w:ind w:left="4666" w:right="1378" w:hanging="3567"/>
        <w:jc w:val="left"/>
      </w:pPr>
      <w:bookmarkStart w:id="20" w:name="Table_4_–_Risk_Level_of_Charter_Schools_"/>
      <w:bookmarkEnd w:id="20"/>
      <w:r>
        <w:t>Table 4 – Risk Level of Charter Schools Served – (required of past grantees only)</w:t>
      </w:r>
    </w:p>
    <w:p w14:paraId="30663D84" w14:textId="77777777" w:rsidR="007F2429" w:rsidRDefault="007F2429">
      <w:pPr>
        <w:pStyle w:val="BodyText"/>
        <w:rPr>
          <w:b/>
          <w:sz w:val="20"/>
        </w:rPr>
      </w:pPr>
    </w:p>
    <w:p w14:paraId="30663D85" w14:textId="77777777" w:rsidR="007F2429" w:rsidRDefault="007F2429">
      <w:pPr>
        <w:pStyle w:val="BodyText"/>
        <w:spacing w:before="1" w:after="1"/>
        <w:rPr>
          <w:b/>
          <w:sz w:val="28"/>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8"/>
        <w:gridCol w:w="1800"/>
      </w:tblGrid>
      <w:tr w:rsidR="007F2429" w14:paraId="30663D88" w14:textId="77777777">
        <w:trPr>
          <w:trHeight w:val="1103"/>
        </w:trPr>
        <w:tc>
          <w:tcPr>
            <w:tcW w:w="4608" w:type="dxa"/>
          </w:tcPr>
          <w:p w14:paraId="30663D86" w14:textId="77777777" w:rsidR="007F2429" w:rsidRDefault="00D927F8">
            <w:pPr>
              <w:pStyle w:val="TableParagraph"/>
              <w:spacing w:line="276" w:lineRule="exact"/>
              <w:ind w:left="112" w:right="106"/>
              <w:rPr>
                <w:rFonts w:ascii="Times New Roman"/>
                <w:b/>
                <w:sz w:val="24"/>
              </w:rPr>
            </w:pPr>
            <w:r>
              <w:rPr>
                <w:rFonts w:ascii="Times New Roman"/>
                <w:b/>
                <w:sz w:val="24"/>
              </w:rPr>
              <w:t>Type of charter schools served through previous Credit Enhancement grants from the US Department of Education as of September 30 of the most recent year</w:t>
            </w:r>
          </w:p>
        </w:tc>
        <w:tc>
          <w:tcPr>
            <w:tcW w:w="1800" w:type="dxa"/>
          </w:tcPr>
          <w:p w14:paraId="30663D87" w14:textId="77777777" w:rsidR="007F2429" w:rsidRDefault="00D927F8">
            <w:pPr>
              <w:pStyle w:val="TableParagraph"/>
              <w:ind w:left="112" w:right="105"/>
              <w:rPr>
                <w:rFonts w:ascii="Times New Roman"/>
                <w:b/>
                <w:sz w:val="24"/>
              </w:rPr>
            </w:pPr>
            <w:r>
              <w:rPr>
                <w:rFonts w:ascii="Times New Roman"/>
                <w:b/>
                <w:sz w:val="24"/>
              </w:rPr>
              <w:t>Number of charter schools</w:t>
            </w:r>
          </w:p>
        </w:tc>
      </w:tr>
      <w:tr w:rsidR="007F2429" w14:paraId="30663D8C" w14:textId="77777777">
        <w:trPr>
          <w:trHeight w:val="1103"/>
        </w:trPr>
        <w:tc>
          <w:tcPr>
            <w:tcW w:w="4608" w:type="dxa"/>
          </w:tcPr>
          <w:p w14:paraId="30663D89" w14:textId="77777777" w:rsidR="007F2429" w:rsidRDefault="007F2429">
            <w:pPr>
              <w:pStyle w:val="TableParagraph"/>
              <w:rPr>
                <w:rFonts w:ascii="Times New Roman"/>
                <w:b/>
                <w:sz w:val="23"/>
              </w:rPr>
            </w:pPr>
          </w:p>
          <w:p w14:paraId="30663D8A" w14:textId="77777777" w:rsidR="007F2429" w:rsidRDefault="00D927F8">
            <w:pPr>
              <w:pStyle w:val="TableParagraph"/>
              <w:spacing w:line="242" w:lineRule="auto"/>
              <w:ind w:left="112" w:right="120"/>
              <w:rPr>
                <w:rFonts w:ascii="Times New Roman"/>
                <w:sz w:val="24"/>
              </w:rPr>
            </w:pPr>
            <w:r>
              <w:rPr>
                <w:rFonts w:ascii="Times New Roman"/>
                <w:sz w:val="24"/>
              </w:rPr>
              <w:t>Number of charter schools served through all Credit Enhancement grants</w:t>
            </w:r>
          </w:p>
        </w:tc>
        <w:tc>
          <w:tcPr>
            <w:tcW w:w="1800" w:type="dxa"/>
          </w:tcPr>
          <w:p w14:paraId="30663D8B" w14:textId="77777777" w:rsidR="007F2429" w:rsidRDefault="007F2429">
            <w:pPr>
              <w:pStyle w:val="TableParagraph"/>
              <w:rPr>
                <w:rFonts w:ascii="Times New Roman"/>
                <w:sz w:val="24"/>
              </w:rPr>
            </w:pPr>
          </w:p>
        </w:tc>
      </w:tr>
      <w:tr w:rsidR="007F2429" w14:paraId="30663D90" w14:textId="77777777">
        <w:trPr>
          <w:trHeight w:val="1379"/>
        </w:trPr>
        <w:tc>
          <w:tcPr>
            <w:tcW w:w="4608" w:type="dxa"/>
          </w:tcPr>
          <w:p w14:paraId="30663D8D" w14:textId="77777777" w:rsidR="007F2429" w:rsidRDefault="007F2429">
            <w:pPr>
              <w:pStyle w:val="TableParagraph"/>
              <w:spacing w:before="3"/>
              <w:rPr>
                <w:rFonts w:ascii="Times New Roman"/>
                <w:b/>
                <w:sz w:val="23"/>
              </w:rPr>
            </w:pPr>
          </w:p>
          <w:p w14:paraId="30663D8E" w14:textId="77777777" w:rsidR="007F2429" w:rsidRDefault="00D927F8">
            <w:pPr>
              <w:pStyle w:val="TableParagraph"/>
              <w:ind w:left="112" w:right="420"/>
              <w:rPr>
                <w:rFonts w:ascii="Times New Roman"/>
                <w:sz w:val="24"/>
              </w:rPr>
            </w:pPr>
            <w:r>
              <w:rPr>
                <w:rFonts w:ascii="Times New Roman"/>
                <w:sz w:val="24"/>
              </w:rPr>
              <w:t>Number of charter schools served through Credit Enhancement grants that have educated students for three years or less</w:t>
            </w:r>
          </w:p>
        </w:tc>
        <w:tc>
          <w:tcPr>
            <w:tcW w:w="1800" w:type="dxa"/>
          </w:tcPr>
          <w:p w14:paraId="30663D8F" w14:textId="77777777" w:rsidR="007F2429" w:rsidRDefault="007F2429">
            <w:pPr>
              <w:pStyle w:val="TableParagraph"/>
              <w:rPr>
                <w:rFonts w:ascii="Times New Roman"/>
                <w:sz w:val="24"/>
              </w:rPr>
            </w:pPr>
          </w:p>
        </w:tc>
      </w:tr>
      <w:tr w:rsidR="007F2429" w14:paraId="30663D94" w14:textId="77777777">
        <w:trPr>
          <w:trHeight w:val="1653"/>
        </w:trPr>
        <w:tc>
          <w:tcPr>
            <w:tcW w:w="4608" w:type="dxa"/>
          </w:tcPr>
          <w:p w14:paraId="30663D91" w14:textId="77777777" w:rsidR="007F2429" w:rsidRDefault="007F2429">
            <w:pPr>
              <w:pStyle w:val="TableParagraph"/>
              <w:rPr>
                <w:rFonts w:ascii="Times New Roman"/>
                <w:b/>
                <w:sz w:val="23"/>
              </w:rPr>
            </w:pPr>
          </w:p>
          <w:p w14:paraId="30663D92" w14:textId="77777777" w:rsidR="007F2429" w:rsidRDefault="00D927F8">
            <w:pPr>
              <w:pStyle w:val="TableParagraph"/>
              <w:spacing w:before="1"/>
              <w:ind w:left="112" w:right="294"/>
              <w:rPr>
                <w:rFonts w:ascii="Times New Roman"/>
                <w:sz w:val="24"/>
              </w:rPr>
            </w:pPr>
            <w:r>
              <w:rPr>
                <w:rFonts w:ascii="Times New Roman"/>
                <w:sz w:val="24"/>
              </w:rPr>
              <w:t>Number of charter schools served through Credit Enhancement grants receiving credit enhancements of leasehold improvement loans</w:t>
            </w:r>
          </w:p>
        </w:tc>
        <w:tc>
          <w:tcPr>
            <w:tcW w:w="1800" w:type="dxa"/>
          </w:tcPr>
          <w:p w14:paraId="30663D93" w14:textId="77777777" w:rsidR="007F2429" w:rsidRDefault="007F2429">
            <w:pPr>
              <w:pStyle w:val="TableParagraph"/>
              <w:rPr>
                <w:rFonts w:ascii="Times New Roman"/>
                <w:sz w:val="24"/>
              </w:rPr>
            </w:pPr>
          </w:p>
        </w:tc>
      </w:tr>
      <w:tr w:rsidR="007F2429" w14:paraId="30663D98" w14:textId="77777777">
        <w:trPr>
          <w:trHeight w:val="1931"/>
        </w:trPr>
        <w:tc>
          <w:tcPr>
            <w:tcW w:w="4608" w:type="dxa"/>
          </w:tcPr>
          <w:p w14:paraId="30663D95" w14:textId="77777777" w:rsidR="007F2429" w:rsidRDefault="007F2429">
            <w:pPr>
              <w:pStyle w:val="TableParagraph"/>
              <w:spacing w:before="3"/>
              <w:rPr>
                <w:rFonts w:ascii="Times New Roman"/>
                <w:b/>
                <w:sz w:val="23"/>
              </w:rPr>
            </w:pPr>
          </w:p>
          <w:p w14:paraId="30663D96" w14:textId="77777777" w:rsidR="007F2429" w:rsidRDefault="00D927F8">
            <w:pPr>
              <w:pStyle w:val="TableParagraph"/>
              <w:ind w:left="112" w:right="420"/>
              <w:rPr>
                <w:rFonts w:ascii="Times New Roman" w:hAnsi="Times New Roman"/>
                <w:sz w:val="24"/>
              </w:rPr>
            </w:pPr>
            <w:r>
              <w:rPr>
                <w:rFonts w:ascii="Times New Roman" w:hAnsi="Times New Roman"/>
                <w:sz w:val="24"/>
              </w:rPr>
              <w:t>Number of charter schools served through Credit Enhancement grants that are independent of Charter Management Organizations, networks, or “chains” of charter schools</w:t>
            </w:r>
          </w:p>
        </w:tc>
        <w:tc>
          <w:tcPr>
            <w:tcW w:w="1800" w:type="dxa"/>
          </w:tcPr>
          <w:p w14:paraId="30663D97" w14:textId="77777777" w:rsidR="007F2429" w:rsidRDefault="007F2429">
            <w:pPr>
              <w:pStyle w:val="TableParagraph"/>
              <w:rPr>
                <w:rFonts w:ascii="Times New Roman"/>
                <w:sz w:val="24"/>
              </w:rPr>
            </w:pPr>
          </w:p>
        </w:tc>
      </w:tr>
      <w:tr w:rsidR="007F2429" w14:paraId="30663D9C" w14:textId="77777777">
        <w:trPr>
          <w:trHeight w:val="1379"/>
        </w:trPr>
        <w:tc>
          <w:tcPr>
            <w:tcW w:w="4608" w:type="dxa"/>
          </w:tcPr>
          <w:p w14:paraId="30663D99" w14:textId="77777777" w:rsidR="007F2429" w:rsidRDefault="007F2429">
            <w:pPr>
              <w:pStyle w:val="TableParagraph"/>
              <w:spacing w:before="3"/>
              <w:rPr>
                <w:rFonts w:ascii="Times New Roman"/>
                <w:b/>
                <w:sz w:val="23"/>
              </w:rPr>
            </w:pPr>
          </w:p>
          <w:p w14:paraId="30663D9A" w14:textId="77777777" w:rsidR="007F2429" w:rsidRDefault="00D927F8">
            <w:pPr>
              <w:pStyle w:val="TableParagraph"/>
              <w:ind w:left="112" w:right="420"/>
              <w:rPr>
                <w:rFonts w:ascii="Times New Roman"/>
                <w:sz w:val="24"/>
              </w:rPr>
            </w:pPr>
            <w:r>
              <w:rPr>
                <w:rFonts w:ascii="Times New Roman"/>
                <w:sz w:val="24"/>
              </w:rPr>
              <w:t>Number of charter schools served through Credit Enhancement grants providing personal guarantees</w:t>
            </w:r>
          </w:p>
        </w:tc>
        <w:tc>
          <w:tcPr>
            <w:tcW w:w="1800" w:type="dxa"/>
          </w:tcPr>
          <w:p w14:paraId="30663D9B" w14:textId="77777777" w:rsidR="007F2429" w:rsidRDefault="007F2429">
            <w:pPr>
              <w:pStyle w:val="TableParagraph"/>
              <w:rPr>
                <w:rFonts w:ascii="Times New Roman"/>
                <w:sz w:val="24"/>
              </w:rPr>
            </w:pPr>
          </w:p>
        </w:tc>
      </w:tr>
      <w:tr w:rsidR="007F2429" w14:paraId="30663DA0" w14:textId="77777777">
        <w:trPr>
          <w:trHeight w:val="1379"/>
        </w:trPr>
        <w:tc>
          <w:tcPr>
            <w:tcW w:w="4608" w:type="dxa"/>
          </w:tcPr>
          <w:p w14:paraId="30663D9D" w14:textId="77777777" w:rsidR="007F2429" w:rsidRDefault="007F2429">
            <w:pPr>
              <w:pStyle w:val="TableParagraph"/>
              <w:spacing w:before="3"/>
              <w:rPr>
                <w:rFonts w:ascii="Times New Roman"/>
                <w:b/>
                <w:sz w:val="23"/>
              </w:rPr>
            </w:pPr>
          </w:p>
          <w:p w14:paraId="30663D9E" w14:textId="77777777" w:rsidR="007F2429" w:rsidRDefault="00D927F8">
            <w:pPr>
              <w:pStyle w:val="TableParagraph"/>
              <w:ind w:left="112" w:right="420"/>
              <w:rPr>
                <w:rFonts w:ascii="Times New Roman"/>
                <w:sz w:val="24"/>
              </w:rPr>
            </w:pPr>
            <w:r>
              <w:rPr>
                <w:rFonts w:ascii="Times New Roman"/>
                <w:sz w:val="24"/>
              </w:rPr>
              <w:t>Number of charter schools served through Credit Enhancement grants in connection with other grantees under the program</w:t>
            </w:r>
          </w:p>
        </w:tc>
        <w:tc>
          <w:tcPr>
            <w:tcW w:w="1800" w:type="dxa"/>
          </w:tcPr>
          <w:p w14:paraId="30663D9F" w14:textId="77777777" w:rsidR="007F2429" w:rsidRDefault="007F2429">
            <w:pPr>
              <w:pStyle w:val="TableParagraph"/>
              <w:rPr>
                <w:rFonts w:ascii="Times New Roman"/>
                <w:sz w:val="24"/>
              </w:rPr>
            </w:pPr>
          </w:p>
        </w:tc>
      </w:tr>
      <w:tr w:rsidR="007F2429" w14:paraId="30663DA4" w14:textId="77777777">
        <w:trPr>
          <w:trHeight w:val="1381"/>
        </w:trPr>
        <w:tc>
          <w:tcPr>
            <w:tcW w:w="4608" w:type="dxa"/>
          </w:tcPr>
          <w:p w14:paraId="30663DA1" w14:textId="77777777" w:rsidR="007F2429" w:rsidRDefault="007F2429">
            <w:pPr>
              <w:pStyle w:val="TableParagraph"/>
              <w:spacing w:before="3"/>
              <w:rPr>
                <w:rFonts w:ascii="Times New Roman"/>
                <w:b/>
                <w:sz w:val="23"/>
              </w:rPr>
            </w:pPr>
          </w:p>
          <w:p w14:paraId="30663DA2" w14:textId="77777777" w:rsidR="007F2429" w:rsidRDefault="00D927F8">
            <w:pPr>
              <w:pStyle w:val="TableParagraph"/>
              <w:ind w:left="112" w:right="334"/>
              <w:rPr>
                <w:rFonts w:ascii="Times New Roman"/>
                <w:sz w:val="24"/>
              </w:rPr>
            </w:pPr>
            <w:r>
              <w:rPr>
                <w:rFonts w:ascii="Times New Roman"/>
                <w:sz w:val="24"/>
              </w:rPr>
              <w:t>Number of charter schools served through Credit Enhancement grants receiving guarantees through other Federal programs</w:t>
            </w:r>
          </w:p>
        </w:tc>
        <w:tc>
          <w:tcPr>
            <w:tcW w:w="1800" w:type="dxa"/>
          </w:tcPr>
          <w:p w14:paraId="30663DA3" w14:textId="77777777" w:rsidR="007F2429" w:rsidRDefault="007F2429">
            <w:pPr>
              <w:pStyle w:val="TableParagraph"/>
              <w:rPr>
                <w:rFonts w:ascii="Times New Roman"/>
                <w:sz w:val="24"/>
              </w:rPr>
            </w:pPr>
          </w:p>
        </w:tc>
      </w:tr>
    </w:tbl>
    <w:p w14:paraId="30663DA5" w14:textId="77777777" w:rsidR="007F2429" w:rsidRDefault="007F2429">
      <w:pPr>
        <w:rPr>
          <w:sz w:val="24"/>
        </w:rPr>
        <w:sectPr w:rsidR="007F2429">
          <w:pgSz w:w="12240" w:h="15840"/>
          <w:pgMar w:top="1380" w:right="200" w:bottom="700" w:left="220" w:header="0" w:footer="504" w:gutter="0"/>
          <w:cols w:space="720"/>
        </w:sectPr>
      </w:pPr>
    </w:p>
    <w:p w14:paraId="30663DA6" w14:textId="77777777" w:rsidR="007F2429" w:rsidRDefault="00D927F8">
      <w:pPr>
        <w:spacing w:before="59"/>
        <w:ind w:left="3110" w:right="3665"/>
        <w:jc w:val="center"/>
        <w:rPr>
          <w:b/>
          <w:sz w:val="32"/>
        </w:rPr>
      </w:pPr>
      <w:r>
        <w:rPr>
          <w:b/>
          <w:sz w:val="32"/>
        </w:rPr>
        <w:t>Application Checklist for Applicants</w:t>
      </w:r>
    </w:p>
    <w:p w14:paraId="30663DA7" w14:textId="77777777" w:rsidR="007F2429" w:rsidRDefault="00D927F8">
      <w:pPr>
        <w:pStyle w:val="BodyText"/>
        <w:spacing w:before="244"/>
        <w:ind w:left="687" w:right="1435"/>
      </w:pPr>
      <w:r>
        <w:t>As discussed on the following pages, a complete application must include all of the documents listed below.</w:t>
      </w:r>
    </w:p>
    <w:p w14:paraId="30663DA8" w14:textId="77777777" w:rsidR="007F2429" w:rsidRDefault="007F2429">
      <w:pPr>
        <w:pStyle w:val="BodyText"/>
      </w:pPr>
    </w:p>
    <w:p w14:paraId="30663DA9" w14:textId="77777777" w:rsidR="007F2429" w:rsidRDefault="00D927F8">
      <w:pPr>
        <w:pStyle w:val="BodyText"/>
        <w:tabs>
          <w:tab w:val="left" w:pos="1407"/>
        </w:tabs>
        <w:ind w:left="687"/>
      </w:pPr>
      <w:r>
        <w:t>[</w:t>
      </w:r>
      <w:r>
        <w:rPr>
          <w:spacing w:val="1"/>
        </w:rPr>
        <w:t xml:space="preserve"> </w:t>
      </w:r>
      <w:r>
        <w:t>]</w:t>
      </w:r>
      <w:r>
        <w:tab/>
        <w:t>Cover page (SF 424</w:t>
      </w:r>
      <w:r>
        <w:rPr>
          <w:spacing w:val="-8"/>
        </w:rPr>
        <w:t xml:space="preserve"> </w:t>
      </w:r>
      <w:r>
        <w:t>Form)</w:t>
      </w:r>
    </w:p>
    <w:p w14:paraId="30663DAA" w14:textId="77777777" w:rsidR="007F2429" w:rsidRDefault="00D927F8">
      <w:pPr>
        <w:pStyle w:val="BodyText"/>
        <w:tabs>
          <w:tab w:val="left" w:pos="1407"/>
        </w:tabs>
        <w:spacing w:before="2" w:line="550" w:lineRule="atLeast"/>
        <w:ind w:left="687" w:right="6506"/>
      </w:pPr>
      <w:r>
        <w:t>[</w:t>
      </w:r>
      <w:r>
        <w:rPr>
          <w:spacing w:val="1"/>
        </w:rPr>
        <w:t xml:space="preserve"> </w:t>
      </w:r>
      <w:r>
        <w:t>]</w:t>
      </w:r>
      <w:r>
        <w:tab/>
        <w:t>ED Abstract Narrative Attachment</w:t>
      </w:r>
      <w:r>
        <w:rPr>
          <w:spacing w:val="-26"/>
        </w:rPr>
        <w:t xml:space="preserve"> </w:t>
      </w:r>
      <w:r>
        <w:t>Form [</w:t>
      </w:r>
      <w:r>
        <w:rPr>
          <w:spacing w:val="1"/>
        </w:rPr>
        <w:t xml:space="preserve"> </w:t>
      </w:r>
      <w:r>
        <w:t>]</w:t>
      </w:r>
      <w:r>
        <w:tab/>
        <w:t>Project Narrative Attachment</w:t>
      </w:r>
      <w:r>
        <w:rPr>
          <w:spacing w:val="-10"/>
        </w:rPr>
        <w:t xml:space="preserve"> </w:t>
      </w:r>
      <w:r>
        <w:t>Form</w:t>
      </w:r>
    </w:p>
    <w:p w14:paraId="30663DAB" w14:textId="77777777" w:rsidR="007F2429" w:rsidRDefault="00D927F8">
      <w:pPr>
        <w:pStyle w:val="BodyText"/>
        <w:spacing w:before="2"/>
        <w:ind w:left="1407"/>
      </w:pPr>
      <w:r>
        <w:t>[ ] Including responses to the selection criteria</w:t>
      </w:r>
    </w:p>
    <w:p w14:paraId="30663DAC" w14:textId="77777777" w:rsidR="007F2429" w:rsidRDefault="007F2429">
      <w:pPr>
        <w:pStyle w:val="BodyText"/>
      </w:pPr>
    </w:p>
    <w:p w14:paraId="30663DAD" w14:textId="77777777" w:rsidR="007F2429" w:rsidRDefault="00D927F8">
      <w:pPr>
        <w:pStyle w:val="BodyText"/>
        <w:tabs>
          <w:tab w:val="left" w:pos="1407"/>
        </w:tabs>
        <w:ind w:left="1407" w:right="7005" w:hanging="720"/>
      </w:pPr>
      <w:r>
        <w:t>[</w:t>
      </w:r>
      <w:r>
        <w:rPr>
          <w:spacing w:val="1"/>
        </w:rPr>
        <w:t xml:space="preserve"> </w:t>
      </w:r>
      <w:r>
        <w:t>]</w:t>
      </w:r>
      <w:r>
        <w:tab/>
        <w:t>Budget Narrative Attachment</w:t>
      </w:r>
      <w:r>
        <w:rPr>
          <w:spacing w:val="-24"/>
        </w:rPr>
        <w:t xml:space="preserve"> </w:t>
      </w:r>
      <w:r>
        <w:t>Form [ ] ED 524</w:t>
      </w:r>
    </w:p>
    <w:p w14:paraId="30663DAE" w14:textId="77777777" w:rsidR="007F2429" w:rsidRDefault="00D927F8">
      <w:pPr>
        <w:pStyle w:val="BodyText"/>
        <w:ind w:left="1407" w:right="5327"/>
      </w:pPr>
      <w:r>
        <w:t>[ ] Table 3 -Budget Form: Grant Funds Expenditures [ ] Other budget information</w:t>
      </w:r>
    </w:p>
    <w:p w14:paraId="30663DAF" w14:textId="77777777" w:rsidR="007F2429" w:rsidRDefault="007F2429">
      <w:pPr>
        <w:pStyle w:val="BodyText"/>
      </w:pPr>
    </w:p>
    <w:p w14:paraId="30663DB0" w14:textId="77777777" w:rsidR="007F2429" w:rsidRDefault="00D927F8">
      <w:pPr>
        <w:pStyle w:val="BodyText"/>
        <w:tabs>
          <w:tab w:val="left" w:pos="1407"/>
        </w:tabs>
        <w:ind w:left="687"/>
      </w:pPr>
      <w:r>
        <w:t>[</w:t>
      </w:r>
      <w:r>
        <w:rPr>
          <w:spacing w:val="1"/>
        </w:rPr>
        <w:t xml:space="preserve"> </w:t>
      </w:r>
      <w:r>
        <w:t>]</w:t>
      </w:r>
      <w:r>
        <w:tab/>
        <w:t>Other Attachments Form</w:t>
      </w:r>
    </w:p>
    <w:p w14:paraId="30663DB1" w14:textId="77777777" w:rsidR="007F2429" w:rsidRDefault="007F2429">
      <w:pPr>
        <w:pStyle w:val="BodyText"/>
      </w:pPr>
    </w:p>
    <w:p w14:paraId="30663DB2" w14:textId="77777777" w:rsidR="007F2429" w:rsidRDefault="00D927F8">
      <w:pPr>
        <w:pStyle w:val="BodyText"/>
        <w:ind w:left="1407"/>
        <w:jc w:val="both"/>
      </w:pPr>
      <w:r>
        <w:t>[ ] Table 1- Non-Grant Funds Projected to be Generated</w:t>
      </w:r>
    </w:p>
    <w:p w14:paraId="30663DB3" w14:textId="77777777" w:rsidR="007F2429" w:rsidRDefault="00D927F8">
      <w:pPr>
        <w:pStyle w:val="BodyText"/>
        <w:ind w:left="1407" w:right="2358"/>
        <w:jc w:val="both"/>
      </w:pPr>
      <w:r>
        <w:t>[ ] Table 2 - Applicant Activity Table for the Most Recently Completed Fiscal Year [ ] Table 4 - Risk Level of Charter Schools Served - (required of past grantees only) [ ] Consortium Applicants must attach a copy of consortium agreement</w:t>
      </w:r>
    </w:p>
    <w:p w14:paraId="30663DB4" w14:textId="77777777" w:rsidR="007F2429" w:rsidRDefault="00D927F8">
      <w:pPr>
        <w:pStyle w:val="BodyText"/>
        <w:ind w:left="1407" w:right="7493"/>
      </w:pPr>
      <w:r>
        <w:t>[ ] Resumes/Curriculum Vitae [ ] Logic Model</w:t>
      </w:r>
    </w:p>
    <w:p w14:paraId="30663DB5" w14:textId="77777777" w:rsidR="007F2429" w:rsidRDefault="00D927F8">
      <w:pPr>
        <w:pStyle w:val="BodyText"/>
        <w:spacing w:before="3" w:line="237" w:lineRule="auto"/>
        <w:ind w:left="1407" w:right="8031"/>
      </w:pPr>
      <w:r>
        <w:t>[ ] Standards of Conduct [ ] Credit Rating</w:t>
      </w:r>
      <w:r>
        <w:rPr>
          <w:spacing w:val="-4"/>
        </w:rPr>
        <w:t xml:space="preserve"> </w:t>
      </w:r>
      <w:r>
        <w:rPr>
          <w:spacing w:val="-3"/>
        </w:rPr>
        <w:t>Reports</w:t>
      </w:r>
    </w:p>
    <w:p w14:paraId="30663DB6" w14:textId="77777777" w:rsidR="007F2429" w:rsidRDefault="00D927F8">
      <w:pPr>
        <w:pStyle w:val="BodyText"/>
        <w:spacing w:line="242" w:lineRule="auto"/>
        <w:ind w:left="1407" w:right="7273"/>
      </w:pPr>
      <w:r>
        <w:t>[ ] Audited Financial Statements [ ] Cash Flow Pro</w:t>
      </w:r>
      <w:r>
        <w:rPr>
          <w:spacing w:val="-8"/>
        </w:rPr>
        <w:t xml:space="preserve"> </w:t>
      </w:r>
      <w:r>
        <w:t>Forma</w:t>
      </w:r>
    </w:p>
    <w:p w14:paraId="30663DB7" w14:textId="77777777" w:rsidR="007F2429" w:rsidRDefault="00D927F8">
      <w:pPr>
        <w:pStyle w:val="BodyText"/>
        <w:ind w:left="1407" w:right="5214"/>
      </w:pPr>
      <w:r>
        <w:t>[ ] Non-profits: Articles of Incorporation and By-laws [ ] Non-profits: IRS Form 990</w:t>
      </w:r>
    </w:p>
    <w:p w14:paraId="30663DB8" w14:textId="77777777" w:rsidR="007F2429" w:rsidRDefault="00D927F8">
      <w:pPr>
        <w:pStyle w:val="BodyText"/>
        <w:ind w:left="1407"/>
      </w:pPr>
      <w:r>
        <w:t>[ ] Public entities: Enabling Statutes and Other Relevant Legislation</w:t>
      </w:r>
    </w:p>
    <w:p w14:paraId="30663DB9" w14:textId="77777777" w:rsidR="007F2429" w:rsidRDefault="00D927F8">
      <w:pPr>
        <w:pStyle w:val="BodyText"/>
        <w:ind w:left="1407" w:right="1209"/>
      </w:pPr>
      <w:r>
        <w:t xml:space="preserve">[ ] Previous grantees (both Credit Enhancement for Charter School Facilities Program and Charter School Facility Financing Demonstration Grant Program Grantees): Table 4 </w:t>
      </w:r>
      <w:r>
        <w:rPr>
          <w:u w:val="single"/>
        </w:rPr>
        <w:t>and</w:t>
      </w:r>
      <w:r>
        <w:t xml:space="preserve"> the most recent annual performance report (if the grant has not been in place long enough to have an annual performance report, the most recent half-year report)</w:t>
      </w:r>
    </w:p>
    <w:p w14:paraId="30663DBA" w14:textId="77777777" w:rsidR="007F2429" w:rsidRDefault="007F2429">
      <w:pPr>
        <w:pStyle w:val="BodyText"/>
        <w:spacing w:before="7"/>
        <w:rPr>
          <w:sz w:val="23"/>
        </w:rPr>
      </w:pPr>
    </w:p>
    <w:p w14:paraId="30663DBB" w14:textId="77777777" w:rsidR="007F2429" w:rsidRDefault="00D927F8">
      <w:pPr>
        <w:pStyle w:val="BodyText"/>
        <w:tabs>
          <w:tab w:val="left" w:pos="1407"/>
        </w:tabs>
        <w:ind w:left="687"/>
      </w:pPr>
      <w:r>
        <w:t>[</w:t>
      </w:r>
      <w:r>
        <w:rPr>
          <w:spacing w:val="1"/>
        </w:rPr>
        <w:t xml:space="preserve"> </w:t>
      </w:r>
      <w:r>
        <w:t>]</w:t>
      </w:r>
      <w:r>
        <w:tab/>
        <w:t>Assurances and</w:t>
      </w:r>
      <w:r>
        <w:rPr>
          <w:spacing w:val="-2"/>
        </w:rPr>
        <w:t xml:space="preserve"> </w:t>
      </w:r>
      <w:r>
        <w:t>Certifications</w:t>
      </w:r>
    </w:p>
    <w:p w14:paraId="30663DBC" w14:textId="77777777" w:rsidR="007F2429" w:rsidRDefault="00D927F8">
      <w:pPr>
        <w:pStyle w:val="BodyText"/>
        <w:ind w:left="1407" w:right="5966"/>
      </w:pPr>
      <w:r>
        <w:t>[ ] Assurances──Non-Construction Programs [ ] Certifications Regarding Lobbying</w:t>
      </w:r>
    </w:p>
    <w:p w14:paraId="30663DBD" w14:textId="77777777" w:rsidR="007F2429" w:rsidRDefault="00D927F8">
      <w:pPr>
        <w:pStyle w:val="BodyText"/>
        <w:ind w:left="1407"/>
      </w:pPr>
      <w:r>
        <w:t>[ ] SF-LLL Disclosure of Lobbying Activity</w:t>
      </w:r>
    </w:p>
    <w:p w14:paraId="30663DBE" w14:textId="77777777" w:rsidR="007F2429" w:rsidRDefault="00D927F8">
      <w:pPr>
        <w:pStyle w:val="BodyText"/>
        <w:ind w:left="1407"/>
      </w:pPr>
      <w:r>
        <w:t>[ ] Response to Section 427 of GEPA Guidance</w:t>
      </w:r>
    </w:p>
    <w:p w14:paraId="30663DBF" w14:textId="77777777" w:rsidR="007F2429" w:rsidRDefault="007F2429">
      <w:pPr>
        <w:pStyle w:val="BodyText"/>
      </w:pPr>
    </w:p>
    <w:p w14:paraId="30663DC0" w14:textId="77777777" w:rsidR="007F2429" w:rsidRDefault="00D927F8">
      <w:pPr>
        <w:pStyle w:val="BodyText"/>
        <w:tabs>
          <w:tab w:val="left" w:pos="1407"/>
        </w:tabs>
        <w:ind w:left="687"/>
      </w:pPr>
      <w:r>
        <w:t>[</w:t>
      </w:r>
      <w:r>
        <w:rPr>
          <w:spacing w:val="1"/>
        </w:rPr>
        <w:t xml:space="preserve"> </w:t>
      </w:r>
      <w:r>
        <w:t>]</w:t>
      </w:r>
      <w:r>
        <w:tab/>
        <w:t>Did you submit a copy of the application to the State Single Point of Contact (if</w:t>
      </w:r>
      <w:r>
        <w:rPr>
          <w:spacing w:val="-30"/>
        </w:rPr>
        <w:t xml:space="preserve"> </w:t>
      </w:r>
      <w:r>
        <w:t>applicable)?</w:t>
      </w:r>
    </w:p>
    <w:p w14:paraId="30663DC1" w14:textId="77777777" w:rsidR="007F2429" w:rsidRDefault="007F2429">
      <w:pPr>
        <w:sectPr w:rsidR="007F2429">
          <w:pgSz w:w="12240" w:h="15840"/>
          <w:pgMar w:top="1380" w:right="200" w:bottom="700" w:left="220" w:header="0" w:footer="504" w:gutter="0"/>
          <w:cols w:space="720"/>
        </w:sectPr>
      </w:pPr>
    </w:p>
    <w:p w14:paraId="30663DC2" w14:textId="77777777" w:rsidR="007F2429" w:rsidRDefault="00D927F8">
      <w:pPr>
        <w:pStyle w:val="Heading1"/>
      </w:pPr>
      <w:bookmarkStart w:id="21" w:name="INSTRUCTIONS_FOR_STANDARD_FORMS_AND_GRAN"/>
      <w:bookmarkEnd w:id="21"/>
      <w:r>
        <w:t>INSTRUCTIONS FOR STANDARD FORMS AND GRANT APPLICATION REQUIREMENTS</w:t>
      </w:r>
    </w:p>
    <w:p w14:paraId="30663DC3" w14:textId="77777777" w:rsidR="007F2429" w:rsidRDefault="007F2429">
      <w:pPr>
        <w:sectPr w:rsidR="007F2429">
          <w:footerReference w:type="default" r:id="rId27"/>
          <w:pgSz w:w="12240" w:h="15840"/>
          <w:pgMar w:top="1440" w:right="200" w:bottom="1480" w:left="220" w:header="0" w:footer="1282" w:gutter="0"/>
          <w:pgNumType w:start="1"/>
          <w:cols w:space="720"/>
        </w:sectPr>
      </w:pPr>
    </w:p>
    <w:p w14:paraId="30663DC4" w14:textId="77777777" w:rsidR="007F2429" w:rsidRDefault="00D927F8">
      <w:pPr>
        <w:pStyle w:val="Heading2"/>
        <w:spacing w:before="56"/>
        <w:ind w:left="2878" w:right="0"/>
        <w:jc w:val="left"/>
      </w:pPr>
      <w:bookmarkStart w:id="22" w:name="Forms,_Assurances,_and_Certifications"/>
      <w:bookmarkEnd w:id="22"/>
      <w:r>
        <w:t>Forms, Assurances, and Certifications</w:t>
      </w:r>
    </w:p>
    <w:p w14:paraId="30663DC5" w14:textId="77777777" w:rsidR="007F2429" w:rsidRDefault="007F2429">
      <w:pPr>
        <w:pStyle w:val="BodyText"/>
        <w:rPr>
          <w:b/>
          <w:sz w:val="34"/>
        </w:rPr>
      </w:pPr>
    </w:p>
    <w:p w14:paraId="30663DC6" w14:textId="77777777" w:rsidR="007F2429" w:rsidRDefault="007F2429">
      <w:pPr>
        <w:pStyle w:val="BodyText"/>
        <w:spacing w:before="8"/>
        <w:rPr>
          <w:b/>
          <w:sz w:val="36"/>
        </w:rPr>
      </w:pPr>
    </w:p>
    <w:p w14:paraId="30663DC7" w14:textId="77777777" w:rsidR="007F2429" w:rsidRDefault="00D927F8">
      <w:pPr>
        <w:ind w:left="1220" w:right="1574"/>
      </w:pPr>
      <w:r>
        <w:t>Applicants must complete all forms included in the application package. Instructions for the following forms are included in this document:</w:t>
      </w:r>
    </w:p>
    <w:p w14:paraId="30663DC8" w14:textId="77777777" w:rsidR="007F2429" w:rsidRDefault="007F2429">
      <w:pPr>
        <w:pStyle w:val="BodyText"/>
      </w:pPr>
    </w:p>
    <w:p w14:paraId="30663DC9" w14:textId="77777777" w:rsidR="007F2429" w:rsidRDefault="00D927F8" w:rsidP="00D927F8">
      <w:pPr>
        <w:pStyle w:val="ListParagraph"/>
        <w:numPr>
          <w:ilvl w:val="2"/>
          <w:numId w:val="5"/>
        </w:numPr>
        <w:tabs>
          <w:tab w:val="left" w:pos="2045"/>
          <w:tab w:val="left" w:pos="2046"/>
        </w:tabs>
        <w:spacing w:before="180"/>
        <w:ind w:left="2045"/>
      </w:pPr>
      <w:r>
        <w:t>Application for Federal Assistance (SF-</w:t>
      </w:r>
      <w:r>
        <w:rPr>
          <w:spacing w:val="-16"/>
        </w:rPr>
        <w:t xml:space="preserve"> </w:t>
      </w:r>
      <w:r>
        <w:t>424)</w:t>
      </w:r>
    </w:p>
    <w:p w14:paraId="30663DCA" w14:textId="77777777" w:rsidR="007F2429" w:rsidRDefault="00D927F8" w:rsidP="00D927F8">
      <w:pPr>
        <w:pStyle w:val="ListParagraph"/>
        <w:numPr>
          <w:ilvl w:val="2"/>
          <w:numId w:val="5"/>
        </w:numPr>
        <w:tabs>
          <w:tab w:val="left" w:pos="2045"/>
          <w:tab w:val="left" w:pos="2046"/>
        </w:tabs>
        <w:spacing w:before="88"/>
        <w:ind w:left="2045"/>
      </w:pPr>
      <w:r>
        <w:t>Instructions for the</w:t>
      </w:r>
      <w:r>
        <w:rPr>
          <w:spacing w:val="-12"/>
        </w:rPr>
        <w:t xml:space="preserve"> </w:t>
      </w:r>
      <w:r>
        <w:t>SF-424</w:t>
      </w:r>
    </w:p>
    <w:p w14:paraId="30663DCB" w14:textId="77777777" w:rsidR="007F2429" w:rsidRDefault="00D927F8" w:rsidP="00D927F8">
      <w:pPr>
        <w:pStyle w:val="ListParagraph"/>
        <w:numPr>
          <w:ilvl w:val="2"/>
          <w:numId w:val="5"/>
        </w:numPr>
        <w:tabs>
          <w:tab w:val="left" w:pos="2045"/>
          <w:tab w:val="left" w:pos="2046"/>
        </w:tabs>
        <w:spacing w:before="90"/>
        <w:ind w:left="2045"/>
      </w:pPr>
      <w:r>
        <w:t>Disclosure of Lobbying Activities (SF-</w:t>
      </w:r>
      <w:r>
        <w:rPr>
          <w:spacing w:val="-19"/>
        </w:rPr>
        <w:t xml:space="preserve"> </w:t>
      </w:r>
      <w:r>
        <w:t>LLL)</w:t>
      </w:r>
    </w:p>
    <w:p w14:paraId="30663DCC" w14:textId="77777777" w:rsidR="007F2429" w:rsidRDefault="00D927F8" w:rsidP="00D927F8">
      <w:pPr>
        <w:pStyle w:val="ListParagraph"/>
        <w:numPr>
          <w:ilvl w:val="2"/>
          <w:numId w:val="5"/>
        </w:numPr>
        <w:tabs>
          <w:tab w:val="left" w:pos="2045"/>
          <w:tab w:val="left" w:pos="2046"/>
        </w:tabs>
        <w:spacing w:before="90"/>
        <w:ind w:left="2045"/>
      </w:pPr>
      <w:r>
        <w:t>Certification Regarding Lobbying (Grants.gov Lobbying Form - formerly ED 80-0013</w:t>
      </w:r>
      <w:r>
        <w:rPr>
          <w:spacing w:val="-44"/>
        </w:rPr>
        <w:t xml:space="preserve"> </w:t>
      </w:r>
      <w:r>
        <w:t>form)</w:t>
      </w:r>
    </w:p>
    <w:p w14:paraId="30663DCD" w14:textId="77777777" w:rsidR="007F2429" w:rsidRDefault="00D927F8" w:rsidP="00D927F8">
      <w:pPr>
        <w:pStyle w:val="ListParagraph"/>
        <w:numPr>
          <w:ilvl w:val="2"/>
          <w:numId w:val="5"/>
        </w:numPr>
        <w:tabs>
          <w:tab w:val="left" w:pos="2045"/>
          <w:tab w:val="left" w:pos="2046"/>
        </w:tabs>
        <w:spacing w:before="97" w:line="232" w:lineRule="auto"/>
        <w:ind w:right="1470" w:hanging="361"/>
      </w:pPr>
      <w:r>
        <w:t>Supplemental Information, Instructions, and Definitions for the U.S. Department of Education Supplemental Information for the</w:t>
      </w:r>
      <w:r>
        <w:rPr>
          <w:spacing w:val="-4"/>
        </w:rPr>
        <w:t xml:space="preserve"> </w:t>
      </w:r>
      <w:r>
        <w:t>SF-424</w:t>
      </w:r>
    </w:p>
    <w:p w14:paraId="30663DCE" w14:textId="77777777" w:rsidR="007F2429" w:rsidRDefault="00D927F8" w:rsidP="00D927F8">
      <w:pPr>
        <w:pStyle w:val="ListParagraph"/>
        <w:numPr>
          <w:ilvl w:val="2"/>
          <w:numId w:val="5"/>
        </w:numPr>
        <w:tabs>
          <w:tab w:val="left" w:pos="2045"/>
          <w:tab w:val="left" w:pos="2046"/>
        </w:tabs>
        <w:spacing w:before="98"/>
        <w:ind w:left="2045"/>
      </w:pPr>
      <w:r>
        <w:t>Budget ED 524 and Instructions for ED</w:t>
      </w:r>
      <w:r>
        <w:rPr>
          <w:spacing w:val="-14"/>
        </w:rPr>
        <w:t xml:space="preserve"> </w:t>
      </w:r>
      <w:r>
        <w:t>524</w:t>
      </w:r>
    </w:p>
    <w:p w14:paraId="30663DCF" w14:textId="77777777" w:rsidR="007F2429" w:rsidRDefault="00D927F8" w:rsidP="00D927F8">
      <w:pPr>
        <w:pStyle w:val="ListParagraph"/>
        <w:numPr>
          <w:ilvl w:val="2"/>
          <w:numId w:val="5"/>
        </w:numPr>
        <w:tabs>
          <w:tab w:val="left" w:pos="2045"/>
          <w:tab w:val="left" w:pos="2046"/>
        </w:tabs>
        <w:spacing w:before="90"/>
        <w:ind w:left="2045"/>
      </w:pPr>
      <w:r>
        <w:t>GEPA</w:t>
      </w:r>
      <w:r>
        <w:rPr>
          <w:spacing w:val="-5"/>
        </w:rPr>
        <w:t xml:space="preserve"> </w:t>
      </w:r>
      <w:r>
        <w:t>Statement</w:t>
      </w:r>
    </w:p>
    <w:p w14:paraId="30663DD0" w14:textId="77777777" w:rsidR="007F2429" w:rsidRDefault="00D927F8" w:rsidP="00D927F8">
      <w:pPr>
        <w:pStyle w:val="ListParagraph"/>
        <w:numPr>
          <w:ilvl w:val="2"/>
          <w:numId w:val="5"/>
        </w:numPr>
        <w:tabs>
          <w:tab w:val="left" w:pos="2045"/>
          <w:tab w:val="left" w:pos="2046"/>
        </w:tabs>
        <w:spacing w:before="93"/>
        <w:ind w:left="2045"/>
      </w:pPr>
      <w:r>
        <w:t>Assurances--Non-Construction Programs</w:t>
      </w:r>
      <w:r>
        <w:rPr>
          <w:spacing w:val="-1"/>
        </w:rPr>
        <w:t xml:space="preserve"> </w:t>
      </w:r>
      <w:r>
        <w:t>(SF-424B)</w:t>
      </w:r>
    </w:p>
    <w:p w14:paraId="30663DD1" w14:textId="77777777" w:rsidR="007F2429" w:rsidRDefault="007F2429">
      <w:pPr>
        <w:sectPr w:rsidR="007F2429">
          <w:pgSz w:w="12240" w:h="15840"/>
          <w:pgMar w:top="1440" w:right="200" w:bottom="1480" w:left="220" w:header="0" w:footer="1282" w:gutter="0"/>
          <w:cols w:space="720"/>
        </w:sectPr>
      </w:pPr>
    </w:p>
    <w:p w14:paraId="30664351" w14:textId="77777777" w:rsidR="007F2429" w:rsidRDefault="007F2429">
      <w:pPr>
        <w:jc w:val="right"/>
        <w:rPr>
          <w:rFonts w:ascii="Arial"/>
          <w:sz w:val="16"/>
        </w:rPr>
        <w:sectPr w:rsidR="007F2429">
          <w:footerReference w:type="default" r:id="rId28"/>
          <w:type w:val="continuous"/>
          <w:pgSz w:w="12240" w:h="15840"/>
          <w:pgMar w:top="1420" w:right="240" w:bottom="280" w:left="280" w:header="720" w:footer="720" w:gutter="0"/>
          <w:cols w:space="720"/>
        </w:sectPr>
      </w:pPr>
    </w:p>
    <w:p w14:paraId="30664352" w14:textId="77777777" w:rsidR="007F2429" w:rsidRDefault="00D927F8">
      <w:pPr>
        <w:pStyle w:val="Heading1"/>
        <w:ind w:left="3910" w:right="3936" w:firstLine="6"/>
      </w:pPr>
      <w:bookmarkStart w:id="23" w:name="OTHER_IMPORTANT_INFORMATION_AND_NOTICES"/>
      <w:bookmarkEnd w:id="23"/>
      <w:r>
        <w:t>OTHER IMPORTANT INFORMATION AND NOTICES</w:t>
      </w:r>
    </w:p>
    <w:p w14:paraId="30664353" w14:textId="77777777" w:rsidR="007F2429" w:rsidRDefault="007F2429">
      <w:pPr>
        <w:sectPr w:rsidR="007F2429">
          <w:footerReference w:type="default" r:id="rId29"/>
          <w:pgSz w:w="12240" w:h="15840"/>
          <w:pgMar w:top="1440" w:right="240" w:bottom="1440" w:left="280" w:header="0" w:footer="1247" w:gutter="0"/>
          <w:pgNumType w:start="1"/>
          <w:cols w:space="720"/>
        </w:sectPr>
      </w:pPr>
    </w:p>
    <w:p w14:paraId="30664354" w14:textId="77777777" w:rsidR="007F2429" w:rsidRDefault="00D927F8">
      <w:pPr>
        <w:pStyle w:val="Heading2"/>
        <w:spacing w:before="56"/>
        <w:ind w:left="1248" w:right="1487"/>
      </w:pPr>
      <w:bookmarkStart w:id="24" w:name="Executive_Order_12372"/>
      <w:bookmarkEnd w:id="24"/>
      <w:r>
        <w:t>Executive Order 12372</w:t>
      </w:r>
    </w:p>
    <w:p w14:paraId="30664355" w14:textId="77777777" w:rsidR="007F2429" w:rsidRDefault="007F2429">
      <w:pPr>
        <w:pStyle w:val="BodyText"/>
        <w:spacing w:before="6"/>
        <w:rPr>
          <w:b/>
          <w:sz w:val="40"/>
        </w:rPr>
      </w:pPr>
    </w:p>
    <w:p w14:paraId="30664356" w14:textId="77777777" w:rsidR="007F2429" w:rsidRDefault="00D927F8">
      <w:pPr>
        <w:pStyle w:val="Heading3"/>
        <w:ind w:left="1445" w:right="1487"/>
        <w:jc w:val="center"/>
      </w:pPr>
      <w:bookmarkStart w:id="25" w:name="Executive_Order_12372_(Intergovernmental"/>
      <w:bookmarkEnd w:id="25"/>
      <w:r>
        <w:t>Executive Order 12372 (Intergovernmental Review of Federal Programs)</w:t>
      </w:r>
    </w:p>
    <w:p w14:paraId="30664357" w14:textId="77777777" w:rsidR="007F2429" w:rsidRDefault="007F2429">
      <w:pPr>
        <w:pStyle w:val="BodyText"/>
        <w:spacing w:before="10"/>
        <w:rPr>
          <w:b/>
          <w:sz w:val="38"/>
        </w:rPr>
      </w:pPr>
    </w:p>
    <w:p w14:paraId="30664358" w14:textId="77777777" w:rsidR="007F2429" w:rsidRDefault="00D927F8">
      <w:pPr>
        <w:ind w:left="1160" w:right="1314"/>
      </w:pPr>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30664359" w14:textId="77777777" w:rsidR="007F2429" w:rsidRDefault="00D927F8">
      <w:pPr>
        <w:spacing w:before="102"/>
        <w:ind w:left="1160" w:right="1577"/>
      </w:pPr>
      <w:r>
        <w:t>The process for doing this requires grant applicants to contact State Single Points of Contact for information on how this works. Multi-state applicants should follow procedures specific to each state.</w:t>
      </w:r>
    </w:p>
    <w:p w14:paraId="3066435A" w14:textId="77777777" w:rsidR="007F2429" w:rsidRDefault="00D927F8">
      <w:pPr>
        <w:spacing w:before="99"/>
        <w:ind w:left="1160" w:right="1509"/>
      </w:pPr>
      <w:r>
        <w:t>Further information about the State Single Point of Contact process and a list of names by State can be found at:</w:t>
      </w:r>
    </w:p>
    <w:p w14:paraId="3066435B" w14:textId="77777777" w:rsidR="007F2429" w:rsidRDefault="00721833">
      <w:pPr>
        <w:spacing w:before="101"/>
        <w:ind w:left="1445" w:right="1483"/>
        <w:jc w:val="center"/>
      </w:pPr>
      <w:hyperlink r:id="rId30">
        <w:r w:rsidR="00D927F8">
          <w:rPr>
            <w:color w:val="0000FF"/>
            <w:u w:val="single" w:color="0000FF"/>
          </w:rPr>
          <w:t>https://obamawhitehouse.archives.gov/omb/grants_spoc</w:t>
        </w:r>
      </w:hyperlink>
    </w:p>
    <w:p w14:paraId="3066435C" w14:textId="77777777" w:rsidR="007F2429" w:rsidRDefault="007F2429">
      <w:pPr>
        <w:pStyle w:val="BodyText"/>
        <w:rPr>
          <w:sz w:val="20"/>
        </w:rPr>
      </w:pPr>
    </w:p>
    <w:p w14:paraId="3066435D" w14:textId="77777777" w:rsidR="007F2429" w:rsidRDefault="007F2429">
      <w:pPr>
        <w:pStyle w:val="BodyText"/>
        <w:spacing w:before="2"/>
        <w:rPr>
          <w:sz w:val="19"/>
        </w:rPr>
      </w:pPr>
    </w:p>
    <w:p w14:paraId="3066435E" w14:textId="77777777" w:rsidR="007F2429" w:rsidRDefault="00D927F8">
      <w:pPr>
        <w:ind w:left="1157" w:right="1349"/>
      </w:pPr>
      <w: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14:paraId="3066435F" w14:textId="77777777" w:rsidR="007F2429" w:rsidRDefault="00D927F8">
      <w:pPr>
        <w:spacing w:before="101"/>
        <w:ind w:left="1157" w:right="1635"/>
      </w:pPr>
      <w:r>
        <w:t>Proof of mailing will be determined on the same basis as applications (see 34 CFR §75.102). Recommendations or comments may be hand-delivered until the closing date indicated in this notice.</w:t>
      </w:r>
    </w:p>
    <w:p w14:paraId="30664360" w14:textId="77777777" w:rsidR="007F2429" w:rsidRDefault="00D927F8">
      <w:pPr>
        <w:spacing w:before="101"/>
        <w:ind w:left="1160" w:right="1314"/>
        <w:rPr>
          <w:b/>
          <w:i/>
        </w:rPr>
      </w:pPr>
      <w:r>
        <w:rPr>
          <w:b/>
          <w:u w:val="thick"/>
        </w:rPr>
        <w:t>Important note:</w:t>
      </w:r>
      <w:r>
        <w:rPr>
          <w:b/>
        </w:rPr>
        <w:t xml:space="preserve"> </w:t>
      </w:r>
      <w:r>
        <w:t xml:space="preserve">The above address is not the same address as the one to which the applicant submits its completed applications. </w:t>
      </w:r>
      <w:r>
        <w:rPr>
          <w:b/>
          <w:i/>
          <w:u w:val="thick"/>
        </w:rPr>
        <w:t>Do not send applications to the above address.</w:t>
      </w:r>
    </w:p>
    <w:p w14:paraId="30664361" w14:textId="77777777" w:rsidR="007F2429" w:rsidRDefault="007F2429">
      <w:pPr>
        <w:sectPr w:rsidR="007F2429">
          <w:pgSz w:w="12240" w:h="15840"/>
          <w:pgMar w:top="1440" w:right="240" w:bottom="1480" w:left="280" w:header="0" w:footer="1247" w:gutter="0"/>
          <w:cols w:space="720"/>
        </w:sectPr>
      </w:pPr>
    </w:p>
    <w:p w14:paraId="30664362" w14:textId="77777777" w:rsidR="007F2429" w:rsidRDefault="00D927F8">
      <w:pPr>
        <w:pStyle w:val="Heading2"/>
        <w:spacing w:before="56"/>
        <w:ind w:right="970"/>
      </w:pPr>
      <w:bookmarkStart w:id="26" w:name="Estimated_Public_Reporting_Burden"/>
      <w:bookmarkEnd w:id="26"/>
      <w:r>
        <w:t>Estimated Public Reporting Burden</w:t>
      </w:r>
    </w:p>
    <w:p w14:paraId="30664363" w14:textId="77777777" w:rsidR="007F2429" w:rsidRDefault="007F2429">
      <w:pPr>
        <w:pStyle w:val="BodyText"/>
        <w:spacing w:before="1"/>
        <w:rPr>
          <w:b/>
          <w:sz w:val="32"/>
        </w:rPr>
      </w:pPr>
    </w:p>
    <w:p w14:paraId="30664364" w14:textId="6B9F5426" w:rsidR="007F2429" w:rsidRDefault="00D927F8">
      <w:pPr>
        <w:ind w:left="1275"/>
        <w:rPr>
          <w:b/>
          <w:sz w:val="32"/>
        </w:rPr>
      </w:pPr>
      <w:r>
        <w:rPr>
          <w:b/>
          <w:sz w:val="32"/>
        </w:rPr>
        <w:t>Paperwork Burden Statement</w:t>
      </w:r>
    </w:p>
    <w:p w14:paraId="5A6C3961" w14:textId="04E21695" w:rsidR="007A470C" w:rsidRDefault="007A470C">
      <w:pPr>
        <w:ind w:left="1275"/>
        <w:rPr>
          <w:b/>
          <w:sz w:val="32"/>
        </w:rPr>
      </w:pPr>
    </w:p>
    <w:p w14:paraId="74742D3D" w14:textId="155A188E" w:rsidR="00FF4D2C" w:rsidRPr="00FF4D2C" w:rsidRDefault="007A470C" w:rsidP="00FF4D2C">
      <w:pPr>
        <w:spacing w:line="232" w:lineRule="auto"/>
        <w:ind w:left="1275" w:right="1627"/>
        <w:rPr>
          <w:sz w:val="24"/>
        </w:rPr>
      </w:pPr>
      <w:r w:rsidRPr="00CB22B4">
        <w:rPr>
          <w:sz w:val="24"/>
          <w:szCs w:val="24"/>
        </w:rPr>
        <w:t xml:space="preserve">According to the Paperwork Reduction Act of 1995, no persons are required to respond to a collection of information unless such collection displays a currently valid OMB control number. The valid OMB control number for this collection is </w:t>
      </w:r>
      <w:r w:rsidR="00D47384">
        <w:rPr>
          <w:sz w:val="24"/>
          <w:szCs w:val="24"/>
        </w:rPr>
        <w:t>1855-0007</w:t>
      </w:r>
      <w:r w:rsidRPr="00CB22B4">
        <w:rPr>
          <w:sz w:val="24"/>
          <w:szCs w:val="24"/>
        </w:rPr>
        <w:t xml:space="preserve">. Public reporting burden for this collection of information is estimated to average </w:t>
      </w:r>
      <w:r w:rsidR="00E57944">
        <w:rPr>
          <w:sz w:val="24"/>
          <w:szCs w:val="24"/>
        </w:rPr>
        <w:t>80</w:t>
      </w:r>
      <w:r w:rsidRPr="00CB22B4">
        <w:rPr>
          <w:sz w:val="24"/>
          <w:szCs w:val="24"/>
        </w:rPr>
        <w:t xml:space="preserve"> hours per response, including the time for reviewing instructions, searching existing data sources, gathering and maintaining the data needed, and completing and reviewing the collection of information. The obligation to respond to this collection is required </w:t>
      </w:r>
      <w:r w:rsidR="00E57944">
        <w:rPr>
          <w:sz w:val="24"/>
          <w:szCs w:val="24"/>
        </w:rPr>
        <w:t>to obtain a benefit</w:t>
      </w:r>
      <w:r w:rsidR="00811D6E">
        <w:rPr>
          <w:sz w:val="24"/>
          <w:szCs w:val="24"/>
        </w:rPr>
        <w:t xml:space="preserve"> under</w:t>
      </w:r>
      <w:r w:rsidR="00654DDE">
        <w:rPr>
          <w:sz w:val="24"/>
          <w:szCs w:val="24"/>
        </w:rPr>
        <w:t xml:space="preserve"> </w:t>
      </w:r>
      <w:r w:rsidR="00654DDE" w:rsidRPr="00B25DA9">
        <w:rPr>
          <w:sz w:val="24"/>
          <w:szCs w:val="24"/>
        </w:rPr>
        <w:t>20 U.S.C. 7221c</w:t>
      </w:r>
      <w:r w:rsidR="00B25DA9" w:rsidRPr="00B25DA9">
        <w:rPr>
          <w:sz w:val="24"/>
          <w:szCs w:val="24"/>
        </w:rPr>
        <w:t xml:space="preserve"> and EDGAR</w:t>
      </w:r>
      <w:r w:rsidRPr="00CB22B4">
        <w:rPr>
          <w:sz w:val="24"/>
          <w:szCs w:val="24"/>
        </w:rPr>
        <w:t xml:space="preserve">. If you have comments or concerns regarding the status of your individual submission of this form, please contact </w:t>
      </w:r>
      <w:r>
        <w:rPr>
          <w:sz w:val="24"/>
          <w:szCs w:val="24"/>
        </w:rPr>
        <w:t>the program office address</w:t>
      </w:r>
      <w:r w:rsidRPr="00CB22B4">
        <w:rPr>
          <w:sz w:val="24"/>
          <w:szCs w:val="24"/>
        </w:rPr>
        <w:t xml:space="preserve">, </w:t>
      </w:r>
      <w:r w:rsidR="00FF4D2C">
        <w:rPr>
          <w:sz w:val="24"/>
        </w:rPr>
        <w:t>Credit Enhancement for Charter School Facilities Program, Clifton Jones,</w:t>
      </w:r>
      <w:r w:rsidR="00C43791">
        <w:rPr>
          <w:sz w:val="24"/>
        </w:rPr>
        <w:t xml:space="preserve"> </w:t>
      </w:r>
      <w:r w:rsidR="00761607">
        <w:rPr>
          <w:sz w:val="24"/>
        </w:rPr>
        <w:t>(202)205-</w:t>
      </w:r>
      <w:r w:rsidR="00C30FAB">
        <w:rPr>
          <w:sz w:val="24"/>
        </w:rPr>
        <w:t>2204</w:t>
      </w:r>
      <w:r w:rsidR="00FF4D2C">
        <w:rPr>
          <w:sz w:val="24"/>
        </w:rPr>
        <w:t xml:space="preserve"> </w:t>
      </w:r>
      <w:r w:rsidR="00FF4D2C">
        <w:t>U.S. Department of Education, 400 Maryland Avenue, S.W., Room 3E211, Washington D.C. 20202- 4651.</w:t>
      </w:r>
    </w:p>
    <w:p w14:paraId="548BF2C3" w14:textId="27F86C5B" w:rsidR="007A470C" w:rsidRDefault="007A470C" w:rsidP="00E4553F">
      <w:pPr>
        <w:pStyle w:val="ListParagraph"/>
        <w:ind w:left="1275" w:firstLine="0"/>
        <w:rPr>
          <w:sz w:val="20"/>
          <w:szCs w:val="20"/>
        </w:rPr>
      </w:pPr>
    </w:p>
    <w:p w14:paraId="70890B85" w14:textId="77777777" w:rsidR="007A470C" w:rsidRDefault="007A470C">
      <w:pPr>
        <w:ind w:left="1275"/>
        <w:rPr>
          <w:b/>
          <w:sz w:val="32"/>
        </w:rPr>
      </w:pPr>
    </w:p>
    <w:p w14:paraId="3066436B" w14:textId="77777777" w:rsidR="007F2429" w:rsidRDefault="007F2429">
      <w:pPr>
        <w:spacing w:line="235" w:lineRule="auto"/>
        <w:sectPr w:rsidR="007F2429">
          <w:pgSz w:w="12240" w:h="15840"/>
          <w:pgMar w:top="1380" w:right="240" w:bottom="1480" w:left="280" w:header="0" w:footer="1247" w:gutter="0"/>
          <w:cols w:space="720"/>
        </w:sectPr>
      </w:pPr>
    </w:p>
    <w:p w14:paraId="3066436C" w14:textId="77777777" w:rsidR="007F2429" w:rsidRDefault="00D927F8">
      <w:pPr>
        <w:pStyle w:val="Heading2"/>
        <w:spacing w:before="56"/>
        <w:ind w:left="1836" w:right="0"/>
        <w:jc w:val="left"/>
      </w:pPr>
      <w:bookmarkStart w:id="27" w:name="Grants.gov_Submission_Procedures_and_Tip"/>
      <w:bookmarkEnd w:id="27"/>
      <w:r>
        <w:t>Grants.gov Submission Procedures and Tips for Applicants</w:t>
      </w:r>
    </w:p>
    <w:p w14:paraId="3066436D" w14:textId="77777777" w:rsidR="007F2429" w:rsidRDefault="007F2429">
      <w:pPr>
        <w:pStyle w:val="BodyText"/>
        <w:rPr>
          <w:b/>
          <w:sz w:val="34"/>
        </w:rPr>
      </w:pPr>
    </w:p>
    <w:p w14:paraId="3066436E" w14:textId="77777777" w:rsidR="007F2429" w:rsidRDefault="00D927F8">
      <w:pPr>
        <w:spacing w:before="254"/>
        <w:ind w:left="1439" w:right="1487"/>
        <w:jc w:val="center"/>
        <w:rPr>
          <w:b/>
          <w:sz w:val="32"/>
        </w:rPr>
      </w:pPr>
      <w:r>
        <w:rPr>
          <w:b/>
          <w:sz w:val="32"/>
        </w:rPr>
        <w:t>IMPORTANT – PLEASE READ FIRST</w:t>
      </w:r>
    </w:p>
    <w:p w14:paraId="3066436F" w14:textId="77777777" w:rsidR="007F2429" w:rsidRDefault="00D927F8">
      <w:pPr>
        <w:spacing w:before="89" w:line="298" w:lineRule="exact"/>
        <w:ind w:left="4160"/>
        <w:rPr>
          <w:b/>
          <w:sz w:val="26"/>
        </w:rPr>
      </w:pPr>
      <w:r>
        <w:rPr>
          <w:b/>
          <w:sz w:val="26"/>
        </w:rPr>
        <w:t>U.S. Department of Education</w:t>
      </w:r>
    </w:p>
    <w:p w14:paraId="30664370" w14:textId="77777777" w:rsidR="007F2429" w:rsidRDefault="00D927F8">
      <w:pPr>
        <w:spacing w:line="367" w:lineRule="exact"/>
        <w:ind w:left="1928"/>
        <w:rPr>
          <w:b/>
          <w:i/>
          <w:sz w:val="32"/>
        </w:rPr>
      </w:pPr>
      <w:r>
        <w:rPr>
          <w:b/>
          <w:i/>
          <w:sz w:val="32"/>
          <w:u w:val="thick"/>
        </w:rPr>
        <w:t>Grants.gov Submission Procedures and Tips for Applicants</w:t>
      </w:r>
    </w:p>
    <w:p w14:paraId="30664371" w14:textId="77777777" w:rsidR="007F2429" w:rsidRDefault="007F2429">
      <w:pPr>
        <w:pStyle w:val="BodyText"/>
        <w:spacing w:before="2"/>
        <w:rPr>
          <w:b/>
          <w:i/>
          <w:sz w:val="16"/>
        </w:rPr>
      </w:pPr>
    </w:p>
    <w:p w14:paraId="30664372" w14:textId="77777777" w:rsidR="007F2429" w:rsidRDefault="00D927F8">
      <w:pPr>
        <w:spacing w:before="91"/>
        <w:ind w:left="1160" w:right="1219"/>
      </w:pPr>
      <w:r>
        <w:rPr>
          <w:sz w:val="20"/>
        </w:rPr>
        <w:t>To facilitate your use of Grants.gov, this document includes important submission procedures you need to be aware of to ensure your application is received in a timely manner and accepted by the Department of Education</w:t>
      </w:r>
      <w:r>
        <w:t>.</w:t>
      </w:r>
    </w:p>
    <w:p w14:paraId="30664373" w14:textId="77777777" w:rsidR="007F2429" w:rsidRDefault="007F2429">
      <w:pPr>
        <w:pStyle w:val="BodyText"/>
        <w:spacing w:before="4"/>
        <w:rPr>
          <w:sz w:val="20"/>
        </w:rPr>
      </w:pPr>
    </w:p>
    <w:p w14:paraId="30664374" w14:textId="77777777" w:rsidR="007F2429" w:rsidRDefault="00D927F8">
      <w:pPr>
        <w:ind w:left="1160"/>
        <w:rPr>
          <w:b/>
          <w:sz w:val="20"/>
        </w:rPr>
      </w:pPr>
      <w:r>
        <w:rPr>
          <w:b/>
          <w:sz w:val="20"/>
        </w:rPr>
        <w:t>Browser Support</w:t>
      </w:r>
    </w:p>
    <w:p w14:paraId="30664375" w14:textId="77777777" w:rsidR="007F2429" w:rsidRDefault="007F2429">
      <w:pPr>
        <w:pStyle w:val="BodyText"/>
        <w:spacing w:before="5"/>
        <w:rPr>
          <w:b/>
          <w:sz w:val="19"/>
        </w:rPr>
      </w:pPr>
    </w:p>
    <w:p w14:paraId="30664376" w14:textId="77777777" w:rsidR="007F2429" w:rsidRDefault="00D927F8">
      <w:pPr>
        <w:spacing w:before="1"/>
        <w:ind w:left="1160" w:right="1636"/>
        <w:rPr>
          <w:sz w:val="20"/>
        </w:rPr>
      </w:pPr>
      <w:r>
        <w:rPr>
          <w:sz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30664377" w14:textId="77777777" w:rsidR="007F2429" w:rsidRDefault="007F2429">
      <w:pPr>
        <w:pStyle w:val="BodyText"/>
        <w:spacing w:before="6"/>
      </w:pPr>
    </w:p>
    <w:p w14:paraId="30664378" w14:textId="77777777" w:rsidR="007F2429" w:rsidRDefault="00D927F8">
      <w:pPr>
        <w:ind w:left="1160" w:right="1783"/>
        <w:rPr>
          <w:sz w:val="20"/>
        </w:rPr>
      </w:pPr>
      <w:r>
        <w:rPr>
          <w:sz w:val="20"/>
        </w:rPr>
        <w:t xml:space="preserve">For additional information or updates, please see the Grants.gov Browser information in the Applicant FAQs: </w:t>
      </w:r>
      <w:hyperlink r:id="rId31" w:anchor="browser">
        <w:r>
          <w:rPr>
            <w:color w:val="0000FF"/>
            <w:sz w:val="20"/>
            <w:u w:val="single" w:color="0000FF"/>
          </w:rPr>
          <w:t>http://www.grants.gov/web/grants/applicants/applicant-faqs.html#browser</w:t>
        </w:r>
      </w:hyperlink>
    </w:p>
    <w:p w14:paraId="30664379" w14:textId="77777777" w:rsidR="007F2429" w:rsidRDefault="007F2429">
      <w:pPr>
        <w:pStyle w:val="BodyText"/>
        <w:rPr>
          <w:sz w:val="20"/>
        </w:rPr>
      </w:pPr>
    </w:p>
    <w:p w14:paraId="3066437A" w14:textId="77777777" w:rsidR="007F2429" w:rsidRDefault="007F2429">
      <w:pPr>
        <w:pStyle w:val="BodyText"/>
        <w:spacing w:before="10"/>
        <w:rPr>
          <w:sz w:val="16"/>
        </w:rPr>
      </w:pPr>
    </w:p>
    <w:p w14:paraId="3066437B" w14:textId="77777777" w:rsidR="007F2429" w:rsidRDefault="00D927F8">
      <w:pPr>
        <w:spacing w:before="91"/>
        <w:ind w:left="1160"/>
        <w:rPr>
          <w:b/>
          <w:sz w:val="20"/>
        </w:rPr>
      </w:pPr>
      <w:r>
        <w:rPr>
          <w:b/>
          <w:sz w:val="20"/>
        </w:rPr>
        <w:t>ATTENTION – Workspace, Adobe Forms and PDF Files Required</w:t>
      </w:r>
    </w:p>
    <w:p w14:paraId="3066437C" w14:textId="77777777" w:rsidR="007F2429" w:rsidRDefault="007F2429">
      <w:pPr>
        <w:pStyle w:val="BodyText"/>
        <w:spacing w:before="4"/>
        <w:rPr>
          <w:b/>
          <w:sz w:val="19"/>
        </w:rPr>
      </w:pPr>
    </w:p>
    <w:p w14:paraId="3066437D" w14:textId="77777777" w:rsidR="007F2429" w:rsidRDefault="00D927F8">
      <w:pPr>
        <w:spacing w:before="1"/>
        <w:ind w:left="1160" w:right="1476"/>
        <w:rPr>
          <w:sz w:val="20"/>
        </w:rPr>
      </w:pPr>
      <w:r>
        <w:rPr>
          <w:sz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w:t>
      </w:r>
      <w:r>
        <w:rPr>
          <w:spacing w:val="-12"/>
          <w:sz w:val="20"/>
        </w:rPr>
        <w:t xml:space="preserve"> </w:t>
      </w:r>
      <w:r>
        <w:rPr>
          <w:sz w:val="20"/>
        </w:rPr>
        <w:t>workspace.</w:t>
      </w:r>
    </w:p>
    <w:p w14:paraId="3066437E" w14:textId="77777777" w:rsidR="007F2429" w:rsidRDefault="00D927F8">
      <w:pPr>
        <w:spacing w:before="1"/>
        <w:ind w:left="1160" w:right="1314"/>
        <w:rPr>
          <w:sz w:val="20"/>
        </w:rPr>
      </w:pPr>
      <w:r>
        <w:rPr>
          <w:sz w:val="20"/>
        </w:rPr>
        <w:t>Below</w:t>
      </w:r>
      <w:r>
        <w:rPr>
          <w:spacing w:val="-7"/>
          <w:sz w:val="20"/>
        </w:rPr>
        <w:t xml:space="preserve"> </w:t>
      </w:r>
      <w:r>
        <w:rPr>
          <w:sz w:val="20"/>
        </w:rPr>
        <w:t>is</w:t>
      </w:r>
      <w:r>
        <w:rPr>
          <w:spacing w:val="-3"/>
          <w:sz w:val="20"/>
        </w:rPr>
        <w:t xml:space="preserve"> </w:t>
      </w:r>
      <w:r>
        <w:rPr>
          <w:sz w:val="20"/>
        </w:rPr>
        <w:t>an</w:t>
      </w:r>
      <w:r>
        <w:rPr>
          <w:spacing w:val="-2"/>
          <w:sz w:val="20"/>
        </w:rPr>
        <w:t xml:space="preserve"> </w:t>
      </w:r>
      <w:r>
        <w:rPr>
          <w:sz w:val="20"/>
        </w:rPr>
        <w:t>overview</w:t>
      </w:r>
      <w:r>
        <w:rPr>
          <w:spacing w:val="-4"/>
          <w:sz w:val="20"/>
        </w:rPr>
        <w:t xml:space="preserve"> </w:t>
      </w:r>
      <w:r>
        <w:rPr>
          <w:sz w:val="20"/>
        </w:rPr>
        <w:t>of</w:t>
      </w:r>
      <w:r>
        <w:rPr>
          <w:spacing w:val="-3"/>
          <w:sz w:val="20"/>
        </w:rPr>
        <w:t xml:space="preserve"> </w:t>
      </w:r>
      <w:r>
        <w:rPr>
          <w:sz w:val="20"/>
        </w:rPr>
        <w:t>applying</w:t>
      </w:r>
      <w:r>
        <w:rPr>
          <w:spacing w:val="-3"/>
          <w:sz w:val="20"/>
        </w:rPr>
        <w:t xml:space="preserve"> </w:t>
      </w:r>
      <w:r>
        <w:rPr>
          <w:sz w:val="20"/>
        </w:rPr>
        <w:t>on</w:t>
      </w:r>
      <w:r>
        <w:rPr>
          <w:spacing w:val="-3"/>
          <w:sz w:val="20"/>
        </w:rPr>
        <w:t xml:space="preserve"> </w:t>
      </w:r>
      <w:r>
        <w:rPr>
          <w:sz w:val="20"/>
        </w:rPr>
        <w:t>Grants.gov. For</w:t>
      </w:r>
      <w:r>
        <w:rPr>
          <w:spacing w:val="-1"/>
          <w:sz w:val="20"/>
        </w:rPr>
        <w:t xml:space="preserve"> </w:t>
      </w:r>
      <w:r>
        <w:rPr>
          <w:sz w:val="20"/>
        </w:rPr>
        <w:t>access</w:t>
      </w:r>
      <w:r>
        <w:rPr>
          <w:spacing w:val="-3"/>
          <w:sz w:val="20"/>
        </w:rPr>
        <w:t xml:space="preserve"> </w:t>
      </w:r>
      <w:r>
        <w:rPr>
          <w:sz w:val="20"/>
        </w:rPr>
        <w:t>to complete</w:t>
      </w:r>
      <w:r>
        <w:rPr>
          <w:spacing w:val="-2"/>
          <w:sz w:val="20"/>
        </w:rPr>
        <w:t xml:space="preserve"> </w:t>
      </w:r>
      <w:r>
        <w:rPr>
          <w:sz w:val="20"/>
        </w:rPr>
        <w:t>instructions</w:t>
      </w:r>
      <w:r>
        <w:rPr>
          <w:spacing w:val="-3"/>
          <w:sz w:val="20"/>
        </w:rPr>
        <w:t xml:space="preserve"> </w:t>
      </w:r>
      <w:r>
        <w:rPr>
          <w:sz w:val="20"/>
        </w:rPr>
        <w:t>on how</w:t>
      </w:r>
      <w:r>
        <w:rPr>
          <w:spacing w:val="-4"/>
          <w:sz w:val="20"/>
        </w:rPr>
        <w:t xml:space="preserve"> </w:t>
      </w:r>
      <w:r>
        <w:rPr>
          <w:sz w:val="20"/>
        </w:rPr>
        <w:t>to</w:t>
      </w:r>
      <w:r>
        <w:rPr>
          <w:spacing w:val="-1"/>
          <w:sz w:val="20"/>
        </w:rPr>
        <w:t xml:space="preserve"> </w:t>
      </w:r>
      <w:r>
        <w:rPr>
          <w:sz w:val="20"/>
        </w:rPr>
        <w:t>apply</w:t>
      </w:r>
      <w:r>
        <w:rPr>
          <w:spacing w:val="-5"/>
          <w:sz w:val="20"/>
        </w:rPr>
        <w:t xml:space="preserve"> </w:t>
      </w:r>
      <w:r>
        <w:rPr>
          <w:sz w:val="20"/>
        </w:rPr>
        <w:t>for opportunities, refer to:</w:t>
      </w:r>
      <w:r>
        <w:rPr>
          <w:spacing w:val="-6"/>
          <w:sz w:val="20"/>
        </w:rPr>
        <w:t xml:space="preserve"> </w:t>
      </w:r>
      <w:hyperlink r:id="rId32">
        <w:r>
          <w:rPr>
            <w:color w:val="0000FF"/>
            <w:sz w:val="20"/>
            <w:u w:val="single" w:color="0000FF"/>
          </w:rPr>
          <w:t>https://www.grants.gov/web/grants/applicants/workspace-overview.html</w:t>
        </w:r>
      </w:hyperlink>
    </w:p>
    <w:p w14:paraId="3066437F" w14:textId="77777777" w:rsidR="007F2429" w:rsidRDefault="007F2429">
      <w:pPr>
        <w:pStyle w:val="BodyText"/>
        <w:rPr>
          <w:sz w:val="12"/>
        </w:rPr>
      </w:pPr>
    </w:p>
    <w:p w14:paraId="30664380" w14:textId="77777777" w:rsidR="007F2429" w:rsidRDefault="00D927F8">
      <w:pPr>
        <w:pStyle w:val="ListParagraph"/>
        <w:numPr>
          <w:ilvl w:val="1"/>
          <w:numId w:val="4"/>
        </w:numPr>
        <w:tabs>
          <w:tab w:val="left" w:pos="1878"/>
        </w:tabs>
        <w:spacing w:before="91"/>
        <w:ind w:right="1770"/>
        <w:rPr>
          <w:sz w:val="20"/>
        </w:rPr>
      </w:pPr>
      <w:r>
        <w:rPr>
          <w:sz w:val="20"/>
        </w:rPr>
        <w:t>Create</w:t>
      </w:r>
      <w:r>
        <w:rPr>
          <w:spacing w:val="-9"/>
          <w:sz w:val="20"/>
        </w:rPr>
        <w:t xml:space="preserve"> </w:t>
      </w:r>
      <w:r>
        <w:rPr>
          <w:sz w:val="20"/>
        </w:rPr>
        <w:t>a</w:t>
      </w:r>
      <w:r>
        <w:rPr>
          <w:spacing w:val="-5"/>
          <w:sz w:val="20"/>
        </w:rPr>
        <w:t xml:space="preserve"> </w:t>
      </w:r>
      <w:r>
        <w:rPr>
          <w:sz w:val="20"/>
        </w:rPr>
        <w:t>Workspace:</w:t>
      </w:r>
      <w:r>
        <w:rPr>
          <w:spacing w:val="-9"/>
          <w:sz w:val="20"/>
        </w:rPr>
        <w:t xml:space="preserve"> </w:t>
      </w:r>
      <w:r>
        <w:rPr>
          <w:sz w:val="20"/>
        </w:rPr>
        <w:t>Creating</w:t>
      </w:r>
      <w:r>
        <w:rPr>
          <w:spacing w:val="-4"/>
          <w:sz w:val="20"/>
        </w:rPr>
        <w:t xml:space="preserve"> </w:t>
      </w:r>
      <w:r>
        <w:rPr>
          <w:sz w:val="20"/>
        </w:rPr>
        <w:t>a</w:t>
      </w:r>
      <w:r>
        <w:rPr>
          <w:spacing w:val="-1"/>
          <w:sz w:val="20"/>
        </w:rPr>
        <w:t xml:space="preserve"> </w:t>
      </w:r>
      <w:r>
        <w:rPr>
          <w:sz w:val="20"/>
        </w:rPr>
        <w:t>workspace</w:t>
      </w:r>
      <w:r>
        <w:rPr>
          <w:spacing w:val="-6"/>
          <w:sz w:val="20"/>
        </w:rPr>
        <w:t xml:space="preserve"> </w:t>
      </w:r>
      <w:r>
        <w:rPr>
          <w:sz w:val="20"/>
        </w:rPr>
        <w:t>allows</w:t>
      </w:r>
      <w:r>
        <w:rPr>
          <w:spacing w:val="-2"/>
          <w:sz w:val="20"/>
        </w:rPr>
        <w:t xml:space="preserve"> </w:t>
      </w:r>
      <w:r>
        <w:rPr>
          <w:sz w:val="20"/>
        </w:rPr>
        <w:t>you</w:t>
      </w:r>
      <w:r>
        <w:rPr>
          <w:spacing w:val="-9"/>
          <w:sz w:val="20"/>
        </w:rPr>
        <w:t xml:space="preserve"> </w:t>
      </w:r>
      <w:r>
        <w:rPr>
          <w:sz w:val="20"/>
        </w:rPr>
        <w:t>to</w:t>
      </w:r>
      <w:r>
        <w:rPr>
          <w:spacing w:val="-5"/>
          <w:sz w:val="20"/>
        </w:rPr>
        <w:t xml:space="preserve"> </w:t>
      </w:r>
      <w:r>
        <w:rPr>
          <w:sz w:val="20"/>
        </w:rPr>
        <w:t>complete</w:t>
      </w:r>
      <w:r>
        <w:rPr>
          <w:spacing w:val="-6"/>
          <w:sz w:val="20"/>
        </w:rPr>
        <w:t xml:space="preserve"> </w:t>
      </w:r>
      <w:r>
        <w:rPr>
          <w:sz w:val="20"/>
        </w:rPr>
        <w:t>it</w:t>
      </w:r>
      <w:r>
        <w:rPr>
          <w:spacing w:val="-8"/>
          <w:sz w:val="20"/>
        </w:rPr>
        <w:t xml:space="preserve"> </w:t>
      </w:r>
      <w:r>
        <w:rPr>
          <w:sz w:val="20"/>
        </w:rPr>
        <w:t>online</w:t>
      </w:r>
      <w:r>
        <w:rPr>
          <w:spacing w:val="-5"/>
          <w:sz w:val="20"/>
        </w:rPr>
        <w:t xml:space="preserve"> </w:t>
      </w:r>
      <w:r>
        <w:rPr>
          <w:sz w:val="20"/>
        </w:rPr>
        <w:t>and</w:t>
      </w:r>
      <w:r>
        <w:rPr>
          <w:spacing w:val="-5"/>
          <w:sz w:val="20"/>
        </w:rPr>
        <w:t xml:space="preserve"> </w:t>
      </w:r>
      <w:r>
        <w:rPr>
          <w:sz w:val="20"/>
        </w:rPr>
        <w:t>route</w:t>
      </w:r>
      <w:r>
        <w:rPr>
          <w:spacing w:val="-5"/>
          <w:sz w:val="20"/>
        </w:rPr>
        <w:t xml:space="preserve"> </w:t>
      </w:r>
      <w:r>
        <w:rPr>
          <w:sz w:val="20"/>
        </w:rPr>
        <w:t>it</w:t>
      </w:r>
      <w:r>
        <w:rPr>
          <w:spacing w:val="-7"/>
          <w:sz w:val="20"/>
        </w:rPr>
        <w:t xml:space="preserve"> </w:t>
      </w:r>
      <w:r>
        <w:rPr>
          <w:sz w:val="20"/>
        </w:rPr>
        <w:t>through</w:t>
      </w:r>
      <w:r>
        <w:rPr>
          <w:spacing w:val="-4"/>
          <w:sz w:val="20"/>
        </w:rPr>
        <w:t xml:space="preserve"> </w:t>
      </w:r>
      <w:r>
        <w:rPr>
          <w:sz w:val="20"/>
        </w:rPr>
        <w:t>your organization for review before</w:t>
      </w:r>
      <w:r>
        <w:rPr>
          <w:spacing w:val="-1"/>
          <w:sz w:val="20"/>
        </w:rPr>
        <w:t xml:space="preserve"> </w:t>
      </w:r>
      <w:r>
        <w:rPr>
          <w:sz w:val="20"/>
        </w:rPr>
        <w:t>submitting.</w:t>
      </w:r>
    </w:p>
    <w:p w14:paraId="30664381" w14:textId="77777777" w:rsidR="007F2429" w:rsidRDefault="007F2429">
      <w:pPr>
        <w:pStyle w:val="BodyText"/>
        <w:spacing w:before="1"/>
        <w:rPr>
          <w:sz w:val="20"/>
        </w:rPr>
      </w:pPr>
    </w:p>
    <w:p w14:paraId="30664382" w14:textId="77777777" w:rsidR="007F2429" w:rsidRDefault="00D927F8">
      <w:pPr>
        <w:pStyle w:val="ListParagraph"/>
        <w:numPr>
          <w:ilvl w:val="1"/>
          <w:numId w:val="4"/>
        </w:numPr>
        <w:tabs>
          <w:tab w:val="left" w:pos="1878"/>
        </w:tabs>
        <w:ind w:right="1276"/>
        <w:rPr>
          <w:sz w:val="20"/>
        </w:rPr>
      </w:pPr>
      <w:r>
        <w:rPr>
          <w:sz w:val="20"/>
        </w:rPr>
        <w:t>Complete a Workspace: Add participants to the workspace to work on the application together, complete all</w:t>
      </w:r>
      <w:r>
        <w:rPr>
          <w:spacing w:val="-6"/>
          <w:sz w:val="20"/>
        </w:rPr>
        <w:t xml:space="preserve"> </w:t>
      </w:r>
      <w:r>
        <w:rPr>
          <w:sz w:val="20"/>
        </w:rPr>
        <w:t>the</w:t>
      </w:r>
      <w:r>
        <w:rPr>
          <w:spacing w:val="-5"/>
          <w:sz w:val="20"/>
        </w:rPr>
        <w:t xml:space="preserve"> </w:t>
      </w:r>
      <w:r>
        <w:rPr>
          <w:sz w:val="20"/>
        </w:rPr>
        <w:t>required</w:t>
      </w:r>
      <w:r>
        <w:rPr>
          <w:spacing w:val="-3"/>
          <w:sz w:val="20"/>
        </w:rPr>
        <w:t xml:space="preserve"> </w:t>
      </w:r>
      <w:r>
        <w:rPr>
          <w:sz w:val="20"/>
        </w:rPr>
        <w:t>forms</w:t>
      </w:r>
      <w:r>
        <w:rPr>
          <w:spacing w:val="-6"/>
          <w:sz w:val="20"/>
        </w:rPr>
        <w:t xml:space="preserve"> </w:t>
      </w:r>
      <w:r>
        <w:rPr>
          <w:sz w:val="20"/>
        </w:rPr>
        <w:t>online</w:t>
      </w:r>
      <w:r>
        <w:rPr>
          <w:spacing w:val="-4"/>
          <w:sz w:val="20"/>
        </w:rPr>
        <w:t xml:space="preserve"> </w:t>
      </w:r>
      <w:r>
        <w:rPr>
          <w:sz w:val="20"/>
        </w:rPr>
        <w:t>or</w:t>
      </w:r>
      <w:r>
        <w:rPr>
          <w:spacing w:val="-2"/>
          <w:sz w:val="20"/>
        </w:rPr>
        <w:t xml:space="preserve"> </w:t>
      </w:r>
      <w:r>
        <w:rPr>
          <w:sz w:val="20"/>
        </w:rPr>
        <w:t>by</w:t>
      </w:r>
      <w:r>
        <w:rPr>
          <w:spacing w:val="-13"/>
          <w:sz w:val="20"/>
        </w:rPr>
        <w:t xml:space="preserve"> </w:t>
      </w:r>
      <w:r>
        <w:rPr>
          <w:sz w:val="20"/>
        </w:rPr>
        <w:t>downloading</w:t>
      </w:r>
      <w:r>
        <w:rPr>
          <w:spacing w:val="-9"/>
          <w:sz w:val="20"/>
        </w:rPr>
        <w:t xml:space="preserve"> </w:t>
      </w:r>
      <w:r>
        <w:rPr>
          <w:sz w:val="20"/>
        </w:rPr>
        <w:t>PDF</w:t>
      </w:r>
      <w:r>
        <w:rPr>
          <w:spacing w:val="-5"/>
          <w:sz w:val="20"/>
        </w:rPr>
        <w:t xml:space="preserve"> </w:t>
      </w:r>
      <w:r>
        <w:rPr>
          <w:sz w:val="20"/>
        </w:rPr>
        <w:t>versions,</w:t>
      </w:r>
      <w:r>
        <w:rPr>
          <w:spacing w:val="-5"/>
          <w:sz w:val="20"/>
        </w:rPr>
        <w:t xml:space="preserve"> </w:t>
      </w:r>
      <w:r>
        <w:rPr>
          <w:sz w:val="20"/>
        </w:rPr>
        <w:t>and</w:t>
      </w:r>
      <w:r>
        <w:rPr>
          <w:spacing w:val="-4"/>
          <w:sz w:val="20"/>
        </w:rPr>
        <w:t xml:space="preserve"> </w:t>
      </w:r>
      <w:r>
        <w:rPr>
          <w:sz w:val="20"/>
        </w:rPr>
        <w:t>check</w:t>
      </w:r>
      <w:r>
        <w:rPr>
          <w:spacing w:val="-3"/>
          <w:sz w:val="20"/>
        </w:rPr>
        <w:t xml:space="preserve"> </w:t>
      </w:r>
      <w:r>
        <w:rPr>
          <w:sz w:val="20"/>
        </w:rPr>
        <w:t>for</w:t>
      </w:r>
      <w:r>
        <w:rPr>
          <w:spacing w:val="-4"/>
          <w:sz w:val="20"/>
        </w:rPr>
        <w:t xml:space="preserve"> </w:t>
      </w:r>
      <w:r>
        <w:rPr>
          <w:sz w:val="20"/>
        </w:rPr>
        <w:t>errors</w:t>
      </w:r>
      <w:r>
        <w:rPr>
          <w:spacing w:val="-7"/>
          <w:sz w:val="20"/>
        </w:rPr>
        <w:t xml:space="preserve"> </w:t>
      </w:r>
      <w:r>
        <w:rPr>
          <w:sz w:val="20"/>
        </w:rPr>
        <w:t>before</w:t>
      </w:r>
      <w:r>
        <w:rPr>
          <w:spacing w:val="-8"/>
          <w:sz w:val="20"/>
        </w:rPr>
        <w:t xml:space="preserve"> </w:t>
      </w:r>
      <w:r>
        <w:rPr>
          <w:sz w:val="20"/>
        </w:rPr>
        <w:t>submission.</w:t>
      </w:r>
      <w:r>
        <w:rPr>
          <w:spacing w:val="-4"/>
          <w:sz w:val="20"/>
        </w:rPr>
        <w:t xml:space="preserve"> </w:t>
      </w:r>
      <w:r>
        <w:rPr>
          <w:sz w:val="20"/>
        </w:rPr>
        <w:t>The Workspace progress bar will display the state of your application process as you apply. As you apply using Workspace, you may click the blue question mark icon near the upper-right corner of each page to access context-sensitive help.</w:t>
      </w:r>
    </w:p>
    <w:p w14:paraId="30664383" w14:textId="77777777" w:rsidR="007F2429" w:rsidRDefault="007F2429">
      <w:pPr>
        <w:pStyle w:val="BodyText"/>
        <w:rPr>
          <w:sz w:val="20"/>
        </w:rPr>
      </w:pPr>
    </w:p>
    <w:p w14:paraId="30664384" w14:textId="77777777" w:rsidR="007F2429" w:rsidRDefault="00D927F8">
      <w:pPr>
        <w:pStyle w:val="ListParagraph"/>
        <w:numPr>
          <w:ilvl w:val="2"/>
          <w:numId w:val="4"/>
        </w:numPr>
        <w:tabs>
          <w:tab w:val="left" w:pos="2070"/>
        </w:tabs>
        <w:ind w:right="1306" w:firstLine="0"/>
        <w:rPr>
          <w:sz w:val="20"/>
        </w:rPr>
      </w:pPr>
      <w:r>
        <w:rPr>
          <w:sz w:val="20"/>
        </w:rPr>
        <w:t>Adobe Reader: If you decide not to apply by filling out web forms you can download individual PDF forms</w:t>
      </w:r>
      <w:r>
        <w:rPr>
          <w:spacing w:val="-6"/>
          <w:sz w:val="20"/>
        </w:rPr>
        <w:t xml:space="preserve"> </w:t>
      </w:r>
      <w:r>
        <w:rPr>
          <w:sz w:val="20"/>
        </w:rPr>
        <w:t>in</w:t>
      </w:r>
      <w:r>
        <w:rPr>
          <w:spacing w:val="-7"/>
          <w:sz w:val="20"/>
        </w:rPr>
        <w:t xml:space="preserve"> </w:t>
      </w:r>
      <w:r>
        <w:rPr>
          <w:sz w:val="20"/>
        </w:rPr>
        <w:t>Workspace.</w:t>
      </w:r>
      <w:r>
        <w:rPr>
          <w:spacing w:val="-5"/>
          <w:sz w:val="20"/>
        </w:rPr>
        <w:t xml:space="preserve"> </w:t>
      </w:r>
      <w:r>
        <w:rPr>
          <w:sz w:val="20"/>
        </w:rPr>
        <w:t>The</w:t>
      </w:r>
      <w:r>
        <w:rPr>
          <w:spacing w:val="-5"/>
          <w:sz w:val="20"/>
        </w:rPr>
        <w:t xml:space="preserve"> </w:t>
      </w:r>
      <w:r>
        <w:rPr>
          <w:sz w:val="20"/>
        </w:rPr>
        <w:t>individual</w:t>
      </w:r>
      <w:r>
        <w:rPr>
          <w:spacing w:val="-6"/>
          <w:sz w:val="20"/>
        </w:rPr>
        <w:t xml:space="preserve"> </w:t>
      </w:r>
      <w:r>
        <w:rPr>
          <w:sz w:val="20"/>
        </w:rPr>
        <w:t>PDF</w:t>
      </w:r>
      <w:r>
        <w:rPr>
          <w:spacing w:val="-4"/>
          <w:sz w:val="20"/>
        </w:rPr>
        <w:t xml:space="preserve"> </w:t>
      </w:r>
      <w:r>
        <w:rPr>
          <w:sz w:val="20"/>
        </w:rPr>
        <w:t>forms</w:t>
      </w:r>
      <w:r>
        <w:rPr>
          <w:spacing w:val="-9"/>
          <w:sz w:val="20"/>
        </w:rPr>
        <w:t xml:space="preserve"> </w:t>
      </w:r>
      <w:r>
        <w:rPr>
          <w:sz w:val="20"/>
        </w:rPr>
        <w:t>can</w:t>
      </w:r>
      <w:r>
        <w:rPr>
          <w:spacing w:val="-7"/>
          <w:sz w:val="20"/>
        </w:rPr>
        <w:t xml:space="preserve"> </w:t>
      </w:r>
      <w:r>
        <w:rPr>
          <w:sz w:val="20"/>
        </w:rPr>
        <w:t>be</w:t>
      </w:r>
      <w:r>
        <w:rPr>
          <w:spacing w:val="-5"/>
          <w:sz w:val="20"/>
        </w:rPr>
        <w:t xml:space="preserve"> </w:t>
      </w:r>
      <w:r>
        <w:rPr>
          <w:sz w:val="20"/>
        </w:rPr>
        <w:t>downloaded</w:t>
      </w:r>
      <w:r>
        <w:rPr>
          <w:spacing w:val="-4"/>
          <w:sz w:val="20"/>
        </w:rPr>
        <w:t xml:space="preserve"> </w:t>
      </w:r>
      <w:r>
        <w:rPr>
          <w:sz w:val="20"/>
        </w:rPr>
        <w:t>and</w:t>
      </w:r>
      <w:r>
        <w:rPr>
          <w:spacing w:val="-4"/>
          <w:sz w:val="20"/>
        </w:rPr>
        <w:t xml:space="preserve"> </w:t>
      </w:r>
      <w:r>
        <w:rPr>
          <w:sz w:val="20"/>
        </w:rPr>
        <w:t>saved</w:t>
      </w:r>
      <w:r>
        <w:rPr>
          <w:spacing w:val="-4"/>
          <w:sz w:val="20"/>
        </w:rPr>
        <w:t xml:space="preserve"> </w:t>
      </w:r>
      <w:r>
        <w:rPr>
          <w:sz w:val="20"/>
        </w:rPr>
        <w:t>to</w:t>
      </w:r>
      <w:r>
        <w:rPr>
          <w:spacing w:val="-1"/>
          <w:sz w:val="20"/>
        </w:rPr>
        <w:t xml:space="preserve"> </w:t>
      </w:r>
      <w:r>
        <w:rPr>
          <w:sz w:val="20"/>
        </w:rPr>
        <w:t>your</w:t>
      </w:r>
      <w:r>
        <w:rPr>
          <w:spacing w:val="-5"/>
          <w:sz w:val="20"/>
        </w:rPr>
        <w:t xml:space="preserve"> </w:t>
      </w:r>
      <w:r>
        <w:rPr>
          <w:sz w:val="20"/>
        </w:rPr>
        <w:t>local</w:t>
      </w:r>
      <w:r>
        <w:rPr>
          <w:spacing w:val="-6"/>
          <w:sz w:val="20"/>
        </w:rPr>
        <w:t xml:space="preserve"> </w:t>
      </w:r>
      <w:r>
        <w:rPr>
          <w:sz w:val="20"/>
        </w:rPr>
        <w:t>device</w:t>
      </w:r>
      <w:r>
        <w:rPr>
          <w:spacing w:val="-5"/>
          <w:sz w:val="20"/>
        </w:rPr>
        <w:t xml:space="preserve"> </w:t>
      </w:r>
      <w:r>
        <w:rPr>
          <w:sz w:val="20"/>
        </w:rPr>
        <w:t>storage, network drive(s), or external drives, then accessed through Adobe</w:t>
      </w:r>
      <w:r>
        <w:rPr>
          <w:spacing w:val="-5"/>
          <w:sz w:val="20"/>
        </w:rPr>
        <w:t xml:space="preserve"> </w:t>
      </w:r>
      <w:r>
        <w:rPr>
          <w:sz w:val="20"/>
        </w:rPr>
        <w:t>Reader.</w:t>
      </w:r>
    </w:p>
    <w:p w14:paraId="30664385" w14:textId="77777777" w:rsidR="007F2429" w:rsidRDefault="00D927F8">
      <w:pPr>
        <w:spacing w:before="2"/>
        <w:ind w:left="1877" w:right="1219"/>
        <w:rPr>
          <w:sz w:val="20"/>
        </w:rPr>
      </w:pPr>
      <w:r>
        <w:rPr>
          <w:sz w:val="20"/>
        </w:rPr>
        <w:t>NOTE: Visit the Adobe Software Compatibility page on Grants.gov to download the appropriate version of the software at: https://</w:t>
      </w:r>
      <w:hyperlink r:id="rId33">
        <w:r>
          <w:rPr>
            <w:sz w:val="20"/>
          </w:rPr>
          <w:t>www.grants.gov/web/grants/applicants/adobe-software-compatibility.html</w:t>
        </w:r>
      </w:hyperlink>
    </w:p>
    <w:p w14:paraId="30664386" w14:textId="77777777" w:rsidR="007F2429" w:rsidRDefault="007F2429">
      <w:pPr>
        <w:pStyle w:val="BodyText"/>
        <w:spacing w:before="10"/>
        <w:rPr>
          <w:sz w:val="19"/>
        </w:rPr>
      </w:pPr>
    </w:p>
    <w:p w14:paraId="30664387" w14:textId="77777777" w:rsidR="007F2429" w:rsidRDefault="00D927F8">
      <w:pPr>
        <w:pStyle w:val="ListParagraph"/>
        <w:numPr>
          <w:ilvl w:val="2"/>
          <w:numId w:val="4"/>
        </w:numPr>
        <w:tabs>
          <w:tab w:val="left" w:pos="2080"/>
        </w:tabs>
        <w:ind w:right="1516" w:firstLine="0"/>
        <w:jc w:val="both"/>
        <w:rPr>
          <w:sz w:val="20"/>
        </w:rPr>
      </w:pPr>
      <w:r>
        <w:rPr>
          <w:sz w:val="20"/>
        </w:rPr>
        <w:t>Mandatory Fields in Forms: In the forms, you will note fields marked with an asterisk and a different background</w:t>
      </w:r>
      <w:r>
        <w:rPr>
          <w:spacing w:val="-3"/>
          <w:sz w:val="20"/>
        </w:rPr>
        <w:t xml:space="preserve"> </w:t>
      </w:r>
      <w:r>
        <w:rPr>
          <w:sz w:val="20"/>
        </w:rPr>
        <w:t>color.</w:t>
      </w:r>
      <w:r>
        <w:rPr>
          <w:spacing w:val="-7"/>
          <w:sz w:val="20"/>
        </w:rPr>
        <w:t xml:space="preserve"> </w:t>
      </w:r>
      <w:r>
        <w:rPr>
          <w:sz w:val="20"/>
        </w:rPr>
        <w:t>These</w:t>
      </w:r>
      <w:r>
        <w:rPr>
          <w:spacing w:val="-3"/>
          <w:sz w:val="20"/>
        </w:rPr>
        <w:t xml:space="preserve"> </w:t>
      </w:r>
      <w:r>
        <w:rPr>
          <w:sz w:val="20"/>
        </w:rPr>
        <w:t>fields</w:t>
      </w:r>
      <w:r>
        <w:rPr>
          <w:spacing w:val="-6"/>
          <w:sz w:val="20"/>
        </w:rPr>
        <w:t xml:space="preserve"> </w:t>
      </w:r>
      <w:r>
        <w:rPr>
          <w:sz w:val="20"/>
        </w:rPr>
        <w:t>are</w:t>
      </w:r>
      <w:r>
        <w:rPr>
          <w:spacing w:val="1"/>
          <w:sz w:val="20"/>
        </w:rPr>
        <w:t xml:space="preserve"> </w:t>
      </w:r>
      <w:r>
        <w:rPr>
          <w:sz w:val="20"/>
        </w:rPr>
        <w:t>mandatory</w:t>
      </w:r>
      <w:r>
        <w:rPr>
          <w:spacing w:val="-7"/>
          <w:sz w:val="20"/>
        </w:rPr>
        <w:t xml:space="preserve"> </w:t>
      </w:r>
      <w:r>
        <w:rPr>
          <w:sz w:val="20"/>
        </w:rPr>
        <w:t>fields</w:t>
      </w:r>
      <w:r>
        <w:rPr>
          <w:spacing w:val="-4"/>
          <w:sz w:val="20"/>
        </w:rPr>
        <w:t xml:space="preserve"> </w:t>
      </w:r>
      <w:r>
        <w:rPr>
          <w:sz w:val="20"/>
        </w:rPr>
        <w:t>that</w:t>
      </w:r>
      <w:r>
        <w:rPr>
          <w:spacing w:val="-1"/>
          <w:sz w:val="20"/>
        </w:rPr>
        <w:t xml:space="preserve"> </w:t>
      </w:r>
      <w:r>
        <w:rPr>
          <w:sz w:val="20"/>
        </w:rPr>
        <w:t>must</w:t>
      </w:r>
      <w:r>
        <w:rPr>
          <w:spacing w:val="-3"/>
          <w:sz w:val="20"/>
        </w:rPr>
        <w:t xml:space="preserve"> </w:t>
      </w:r>
      <w:r>
        <w:rPr>
          <w:sz w:val="20"/>
        </w:rPr>
        <w:t>be</w:t>
      </w:r>
      <w:r>
        <w:rPr>
          <w:spacing w:val="-5"/>
          <w:sz w:val="20"/>
        </w:rPr>
        <w:t xml:space="preserve"> </w:t>
      </w:r>
      <w:r>
        <w:rPr>
          <w:sz w:val="20"/>
        </w:rPr>
        <w:t>completed</w:t>
      </w:r>
      <w:r>
        <w:rPr>
          <w:spacing w:val="-3"/>
          <w:sz w:val="20"/>
        </w:rPr>
        <w:t xml:space="preserve"> </w:t>
      </w:r>
      <w:r>
        <w:rPr>
          <w:sz w:val="20"/>
        </w:rPr>
        <w:t>to</w:t>
      </w:r>
      <w:r>
        <w:rPr>
          <w:spacing w:val="-2"/>
          <w:sz w:val="20"/>
        </w:rPr>
        <w:t xml:space="preserve"> </w:t>
      </w:r>
      <w:r>
        <w:rPr>
          <w:sz w:val="20"/>
        </w:rPr>
        <w:t>successfully</w:t>
      </w:r>
      <w:r>
        <w:rPr>
          <w:spacing w:val="-4"/>
          <w:sz w:val="20"/>
        </w:rPr>
        <w:t xml:space="preserve"> </w:t>
      </w:r>
      <w:r>
        <w:rPr>
          <w:sz w:val="20"/>
        </w:rPr>
        <w:t>submit</w:t>
      </w:r>
      <w:r>
        <w:rPr>
          <w:spacing w:val="-2"/>
          <w:sz w:val="20"/>
        </w:rPr>
        <w:t xml:space="preserve"> </w:t>
      </w:r>
      <w:r>
        <w:rPr>
          <w:sz w:val="20"/>
        </w:rPr>
        <w:t>your application.</w:t>
      </w:r>
    </w:p>
    <w:p w14:paraId="30664388" w14:textId="77777777" w:rsidR="007F2429" w:rsidRDefault="007F2429">
      <w:pPr>
        <w:pStyle w:val="BodyText"/>
        <w:spacing w:before="1"/>
        <w:rPr>
          <w:sz w:val="20"/>
        </w:rPr>
      </w:pPr>
    </w:p>
    <w:p w14:paraId="30664389" w14:textId="77777777" w:rsidR="007F2429" w:rsidRDefault="00D927F8">
      <w:pPr>
        <w:pStyle w:val="ListParagraph"/>
        <w:numPr>
          <w:ilvl w:val="2"/>
          <w:numId w:val="4"/>
        </w:numPr>
        <w:tabs>
          <w:tab w:val="left" w:pos="2068"/>
        </w:tabs>
        <w:ind w:right="1332" w:firstLine="0"/>
        <w:rPr>
          <w:sz w:val="20"/>
        </w:rPr>
      </w:pPr>
      <w:r>
        <w:rPr>
          <w:sz w:val="20"/>
        </w:rPr>
        <w:t>Complete SF-424 Fields First: The forms are designed to fill in common required fields across other forms,</w:t>
      </w:r>
      <w:r>
        <w:rPr>
          <w:spacing w:val="-1"/>
          <w:sz w:val="20"/>
        </w:rPr>
        <w:t xml:space="preserve"> </w:t>
      </w:r>
      <w:r>
        <w:rPr>
          <w:sz w:val="20"/>
        </w:rPr>
        <w:t>such</w:t>
      </w:r>
      <w:r>
        <w:rPr>
          <w:spacing w:val="-9"/>
          <w:sz w:val="20"/>
        </w:rPr>
        <w:t xml:space="preserve"> </w:t>
      </w:r>
      <w:r>
        <w:rPr>
          <w:sz w:val="20"/>
        </w:rPr>
        <w:t>as</w:t>
      </w:r>
      <w:r>
        <w:rPr>
          <w:spacing w:val="-6"/>
          <w:sz w:val="20"/>
        </w:rPr>
        <w:t xml:space="preserve"> </w:t>
      </w:r>
      <w:r>
        <w:rPr>
          <w:sz w:val="20"/>
        </w:rPr>
        <w:t>the</w:t>
      </w:r>
      <w:r>
        <w:rPr>
          <w:spacing w:val="-6"/>
          <w:sz w:val="20"/>
        </w:rPr>
        <w:t xml:space="preserve"> </w:t>
      </w:r>
      <w:r>
        <w:rPr>
          <w:sz w:val="20"/>
        </w:rPr>
        <w:t>applicant</w:t>
      </w:r>
      <w:r>
        <w:rPr>
          <w:spacing w:val="-1"/>
          <w:sz w:val="20"/>
        </w:rPr>
        <w:t xml:space="preserve"> </w:t>
      </w:r>
      <w:r>
        <w:rPr>
          <w:sz w:val="20"/>
        </w:rPr>
        <w:t>name,</w:t>
      </w:r>
      <w:r>
        <w:rPr>
          <w:spacing w:val="-3"/>
          <w:sz w:val="20"/>
        </w:rPr>
        <w:t xml:space="preserve"> </w:t>
      </w:r>
      <w:r>
        <w:rPr>
          <w:sz w:val="20"/>
        </w:rPr>
        <w:t>address,</w:t>
      </w:r>
      <w:r>
        <w:rPr>
          <w:spacing w:val="-5"/>
          <w:sz w:val="20"/>
        </w:rPr>
        <w:t xml:space="preserve"> </w:t>
      </w:r>
      <w:r>
        <w:rPr>
          <w:sz w:val="20"/>
        </w:rPr>
        <w:t>and</w:t>
      </w:r>
      <w:r>
        <w:rPr>
          <w:spacing w:val="-5"/>
          <w:sz w:val="20"/>
        </w:rPr>
        <w:t xml:space="preserve"> </w:t>
      </w:r>
      <w:r>
        <w:rPr>
          <w:sz w:val="20"/>
        </w:rPr>
        <w:t>DUNS</w:t>
      </w:r>
      <w:r>
        <w:rPr>
          <w:spacing w:val="-6"/>
          <w:sz w:val="20"/>
        </w:rPr>
        <w:t xml:space="preserve"> </w:t>
      </w:r>
      <w:r>
        <w:rPr>
          <w:sz w:val="20"/>
        </w:rPr>
        <w:t>Number.</w:t>
      </w:r>
      <w:r>
        <w:rPr>
          <w:spacing w:val="-5"/>
          <w:sz w:val="20"/>
        </w:rPr>
        <w:t xml:space="preserve"> </w:t>
      </w:r>
      <w:r>
        <w:rPr>
          <w:sz w:val="20"/>
        </w:rPr>
        <w:t>Once</w:t>
      </w:r>
      <w:r>
        <w:rPr>
          <w:spacing w:val="-6"/>
          <w:sz w:val="20"/>
        </w:rPr>
        <w:t xml:space="preserve"> </w:t>
      </w:r>
      <w:r>
        <w:rPr>
          <w:sz w:val="20"/>
        </w:rPr>
        <w:t>it</w:t>
      </w:r>
      <w:r>
        <w:rPr>
          <w:spacing w:val="-6"/>
          <w:sz w:val="20"/>
        </w:rPr>
        <w:t xml:space="preserve"> </w:t>
      </w:r>
      <w:r>
        <w:rPr>
          <w:sz w:val="20"/>
        </w:rPr>
        <w:t>is</w:t>
      </w:r>
      <w:r>
        <w:rPr>
          <w:spacing w:val="-9"/>
          <w:sz w:val="20"/>
        </w:rPr>
        <w:t xml:space="preserve"> </w:t>
      </w:r>
      <w:r>
        <w:rPr>
          <w:sz w:val="20"/>
        </w:rPr>
        <w:t>completed,</w:t>
      </w:r>
      <w:r>
        <w:rPr>
          <w:spacing w:val="-5"/>
          <w:sz w:val="20"/>
        </w:rPr>
        <w:t xml:space="preserve"> </w:t>
      </w:r>
      <w:r>
        <w:rPr>
          <w:sz w:val="20"/>
        </w:rPr>
        <w:t>the</w:t>
      </w:r>
      <w:r>
        <w:rPr>
          <w:spacing w:val="-6"/>
          <w:sz w:val="20"/>
        </w:rPr>
        <w:t xml:space="preserve"> </w:t>
      </w:r>
      <w:r>
        <w:rPr>
          <w:sz w:val="20"/>
        </w:rPr>
        <w:t>information</w:t>
      </w:r>
      <w:r>
        <w:rPr>
          <w:spacing w:val="-2"/>
          <w:sz w:val="20"/>
        </w:rPr>
        <w:t xml:space="preserve"> </w:t>
      </w:r>
      <w:r>
        <w:rPr>
          <w:sz w:val="20"/>
        </w:rPr>
        <w:t>will</w:t>
      </w:r>
    </w:p>
    <w:p w14:paraId="3066438A" w14:textId="77777777" w:rsidR="007F2429" w:rsidRDefault="007F2429">
      <w:pPr>
        <w:rPr>
          <w:sz w:val="20"/>
        </w:rPr>
        <w:sectPr w:rsidR="007F2429">
          <w:pgSz w:w="12240" w:h="15840"/>
          <w:pgMar w:top="1440" w:right="240" w:bottom="1480" w:left="280" w:header="0" w:footer="1247" w:gutter="0"/>
          <w:cols w:space="720"/>
        </w:sectPr>
      </w:pPr>
    </w:p>
    <w:p w14:paraId="3066438B" w14:textId="77777777" w:rsidR="007F2429" w:rsidRDefault="00D927F8">
      <w:pPr>
        <w:spacing w:before="73"/>
        <w:ind w:left="1880"/>
        <w:rPr>
          <w:sz w:val="20"/>
        </w:rPr>
      </w:pPr>
      <w:r>
        <w:rPr>
          <w:sz w:val="20"/>
        </w:rPr>
        <w:t>transfer to the other forms.</w:t>
      </w:r>
    </w:p>
    <w:p w14:paraId="3066438C" w14:textId="77777777" w:rsidR="007F2429" w:rsidRDefault="007F2429">
      <w:pPr>
        <w:pStyle w:val="BodyText"/>
        <w:spacing w:before="1"/>
        <w:rPr>
          <w:sz w:val="20"/>
        </w:rPr>
      </w:pPr>
    </w:p>
    <w:p w14:paraId="3066438D" w14:textId="77777777" w:rsidR="007F2429" w:rsidRDefault="00D927F8">
      <w:pPr>
        <w:pStyle w:val="ListParagraph"/>
        <w:numPr>
          <w:ilvl w:val="1"/>
          <w:numId w:val="4"/>
        </w:numPr>
        <w:tabs>
          <w:tab w:val="left" w:pos="1878"/>
        </w:tabs>
        <w:ind w:right="1259" w:hanging="358"/>
        <w:rPr>
          <w:sz w:val="20"/>
        </w:rPr>
      </w:pPr>
      <w:r>
        <w:rPr>
          <w:sz w:val="20"/>
        </w:rPr>
        <w:t>Submit</w:t>
      </w:r>
      <w:r>
        <w:rPr>
          <w:spacing w:val="-7"/>
          <w:sz w:val="20"/>
        </w:rPr>
        <w:t xml:space="preserve"> </w:t>
      </w:r>
      <w:r>
        <w:rPr>
          <w:sz w:val="20"/>
        </w:rPr>
        <w:t>a</w:t>
      </w:r>
      <w:r>
        <w:rPr>
          <w:spacing w:val="-5"/>
          <w:sz w:val="20"/>
        </w:rPr>
        <w:t xml:space="preserve"> </w:t>
      </w:r>
      <w:r>
        <w:rPr>
          <w:sz w:val="20"/>
        </w:rPr>
        <w:t>Workspace:</w:t>
      </w:r>
      <w:r>
        <w:rPr>
          <w:spacing w:val="-7"/>
          <w:sz w:val="20"/>
        </w:rPr>
        <w:t xml:space="preserve"> </w:t>
      </w:r>
      <w:r>
        <w:rPr>
          <w:sz w:val="20"/>
        </w:rPr>
        <w:t>An</w:t>
      </w:r>
      <w:r>
        <w:rPr>
          <w:spacing w:val="-7"/>
          <w:sz w:val="20"/>
        </w:rPr>
        <w:t xml:space="preserve"> </w:t>
      </w:r>
      <w:r>
        <w:rPr>
          <w:sz w:val="20"/>
        </w:rPr>
        <w:t>application</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submitted</w:t>
      </w:r>
      <w:r>
        <w:rPr>
          <w:spacing w:val="-4"/>
          <w:sz w:val="20"/>
        </w:rPr>
        <w:t xml:space="preserve"> </w:t>
      </w:r>
      <w:r>
        <w:rPr>
          <w:sz w:val="20"/>
        </w:rPr>
        <w:t>through</w:t>
      </w:r>
      <w:r>
        <w:rPr>
          <w:spacing w:val="-3"/>
          <w:sz w:val="20"/>
        </w:rPr>
        <w:t xml:space="preserve"> </w:t>
      </w:r>
      <w:r>
        <w:rPr>
          <w:sz w:val="20"/>
        </w:rPr>
        <w:t>workspace</w:t>
      </w:r>
      <w:r>
        <w:rPr>
          <w:spacing w:val="-5"/>
          <w:sz w:val="20"/>
        </w:rPr>
        <w:t xml:space="preserve"> </w:t>
      </w:r>
      <w:r>
        <w:rPr>
          <w:sz w:val="20"/>
        </w:rPr>
        <w:t>by</w:t>
      </w:r>
      <w:r>
        <w:rPr>
          <w:spacing w:val="-14"/>
          <w:sz w:val="20"/>
        </w:rPr>
        <w:t xml:space="preserve"> </w:t>
      </w:r>
      <w:r>
        <w:rPr>
          <w:sz w:val="20"/>
        </w:rPr>
        <w:t>clicking</w:t>
      </w:r>
      <w:r>
        <w:rPr>
          <w:spacing w:val="-8"/>
          <w:sz w:val="20"/>
        </w:rPr>
        <w:t xml:space="preserve"> </w:t>
      </w:r>
      <w:r>
        <w:rPr>
          <w:sz w:val="20"/>
        </w:rPr>
        <w:t>the Sign</w:t>
      </w:r>
      <w:r>
        <w:rPr>
          <w:spacing w:val="-10"/>
          <w:sz w:val="20"/>
        </w:rPr>
        <w:t xml:space="preserve"> </w:t>
      </w:r>
      <w:r>
        <w:rPr>
          <w:sz w:val="20"/>
        </w:rPr>
        <w:t>and</w:t>
      </w:r>
      <w:r>
        <w:rPr>
          <w:spacing w:val="-4"/>
          <w:sz w:val="20"/>
        </w:rPr>
        <w:t xml:space="preserve"> </w:t>
      </w:r>
      <w:r>
        <w:rPr>
          <w:sz w:val="20"/>
        </w:rPr>
        <w:t>Submit button on the Manage Workspace page, under the Forms tab. Grants.gov recommends submitting your application package at least 24-48 hours prior to the close date to provide you with time to correct any potential technical issues that may disrupt the application</w:t>
      </w:r>
      <w:r>
        <w:rPr>
          <w:spacing w:val="-15"/>
          <w:sz w:val="20"/>
        </w:rPr>
        <w:t xml:space="preserve"> </w:t>
      </w:r>
      <w:r>
        <w:rPr>
          <w:sz w:val="20"/>
        </w:rPr>
        <w:t>submission.</w:t>
      </w:r>
    </w:p>
    <w:p w14:paraId="3066438E" w14:textId="77777777" w:rsidR="007F2429" w:rsidRDefault="007F2429">
      <w:pPr>
        <w:pStyle w:val="BodyText"/>
        <w:spacing w:before="11"/>
        <w:rPr>
          <w:sz w:val="19"/>
        </w:rPr>
      </w:pPr>
    </w:p>
    <w:p w14:paraId="3066438F" w14:textId="77777777" w:rsidR="007F2429" w:rsidRDefault="00D927F8">
      <w:pPr>
        <w:pStyle w:val="ListParagraph"/>
        <w:numPr>
          <w:ilvl w:val="1"/>
          <w:numId w:val="4"/>
        </w:numPr>
        <w:tabs>
          <w:tab w:val="left" w:pos="1878"/>
        </w:tabs>
        <w:ind w:right="1212"/>
        <w:rPr>
          <w:sz w:val="20"/>
        </w:rPr>
      </w:pPr>
      <w:r>
        <w:rPr>
          <w:sz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w:t>
      </w:r>
      <w:r>
        <w:rPr>
          <w:spacing w:val="-37"/>
          <w:sz w:val="20"/>
        </w:rPr>
        <w:t xml:space="preserve"> </w:t>
      </w:r>
      <w:r>
        <w:rPr>
          <w:sz w:val="20"/>
        </w:rPr>
        <w:t>workspace.</w:t>
      </w:r>
    </w:p>
    <w:p w14:paraId="30664390" w14:textId="77777777" w:rsidR="007F2429" w:rsidRDefault="007F2429">
      <w:pPr>
        <w:pStyle w:val="BodyText"/>
        <w:spacing w:before="9"/>
        <w:rPr>
          <w:sz w:val="19"/>
        </w:rPr>
      </w:pPr>
    </w:p>
    <w:p w14:paraId="30664391" w14:textId="77777777" w:rsidR="007F2429" w:rsidRDefault="00D927F8">
      <w:pPr>
        <w:ind w:left="1160" w:right="4429"/>
      </w:pPr>
      <w:r>
        <w:t xml:space="preserve">For additional training resources, including video tutorials, refer to </w:t>
      </w:r>
      <w:hyperlink r:id="rId34">
        <w:r>
          <w:rPr>
            <w:color w:val="0000FF"/>
            <w:u w:val="single" w:color="0000FF"/>
          </w:rPr>
          <w:t>https://www.grants.gov/web/grants/applicants/applicant-training.html</w:t>
        </w:r>
      </w:hyperlink>
    </w:p>
    <w:p w14:paraId="30664392" w14:textId="77777777" w:rsidR="007F2429" w:rsidRDefault="007F2429">
      <w:pPr>
        <w:pStyle w:val="BodyText"/>
        <w:spacing w:before="7"/>
        <w:rPr>
          <w:sz w:val="14"/>
        </w:rPr>
      </w:pPr>
    </w:p>
    <w:p w14:paraId="30664393" w14:textId="77777777" w:rsidR="007F2429" w:rsidRDefault="00D927F8">
      <w:pPr>
        <w:spacing w:before="92"/>
        <w:ind w:left="1160"/>
        <w:rPr>
          <w:b/>
        </w:rPr>
      </w:pPr>
      <w:r>
        <w:rPr>
          <w:b/>
        </w:rPr>
        <w:t>Helpful Reminders</w:t>
      </w:r>
    </w:p>
    <w:p w14:paraId="30664394" w14:textId="77777777" w:rsidR="007F2429" w:rsidRDefault="007F2429">
      <w:pPr>
        <w:pStyle w:val="BodyText"/>
        <w:spacing w:before="5"/>
        <w:rPr>
          <w:b/>
          <w:sz w:val="21"/>
        </w:rPr>
      </w:pPr>
    </w:p>
    <w:p w14:paraId="30664395" w14:textId="1BC53D06" w:rsidR="007F2429" w:rsidRDefault="00D927F8">
      <w:pPr>
        <w:pStyle w:val="ListParagraph"/>
        <w:numPr>
          <w:ilvl w:val="0"/>
          <w:numId w:val="3"/>
        </w:numPr>
        <w:tabs>
          <w:tab w:val="left" w:pos="1878"/>
        </w:tabs>
        <w:ind w:right="893"/>
      </w:pPr>
      <w:r>
        <w:rPr>
          <w:noProof/>
          <w:lang w:bidi="ar-SA"/>
        </w:rPr>
        <mc:AlternateContent>
          <mc:Choice Requires="wps">
            <w:drawing>
              <wp:anchor distT="0" distB="0" distL="114300" distR="114300" simplePos="0" relativeHeight="245645312" behindDoc="1" locked="0" layoutInCell="1" allowOverlap="1" wp14:anchorId="30664445" wp14:editId="3140BDFC">
                <wp:simplePos x="0" y="0"/>
                <wp:positionH relativeFrom="page">
                  <wp:posOffset>5637530</wp:posOffset>
                </wp:positionH>
                <wp:positionV relativeFrom="paragraph">
                  <wp:posOffset>1270635</wp:posOffset>
                </wp:positionV>
                <wp:extent cx="33655" cy="635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EF6C81" id="Rectangle 2" o:spid="_x0000_s1026" style="position:absolute;margin-left:443.9pt;margin-top:100.05pt;width:2.65pt;height:.5pt;z-index:-25767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" fillcolor="blue" stroked="f">
                <w10:wrap anchorx="page"/>
              </v:rect>
            </w:pict>
          </mc:Fallback>
        </mc:AlternateContent>
      </w:r>
      <w:r>
        <w:rPr>
          <w:b/>
        </w:rPr>
        <w:t xml:space="preserve">REGISTER EARLY </w:t>
      </w:r>
      <w:r>
        <w:t>– Grants.gov registration involves many steps including registration on SAM (</w:t>
      </w:r>
      <w:hyperlink r:id="rId35">
        <w:r>
          <w:rPr>
            <w:color w:val="0000FF"/>
            <w:u w:val="single" w:color="0000FF"/>
          </w:rPr>
          <w:t>www.sam.gov</w:t>
        </w:r>
      </w:hyperlink>
      <w:r>
        <w:t>)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w:t>
      </w:r>
      <w:hyperlink r:id="rId36">
        <w:r>
          <w:rPr>
            <w:color w:val="0000FF"/>
            <w:u w:val="single" w:color="0000FF"/>
          </w:rPr>
          <w:t xml:space="preserve"> http://www.grants.gov/web/grants/register.html</w:t>
        </w:r>
      </w:hyperlink>
      <w:r>
        <w:rPr>
          <w:color w:val="0000FF"/>
        </w:rPr>
        <w:t xml:space="preserve"> </w:t>
      </w:r>
      <w:r>
        <w:t>[Note: Your organization will need to update its SAM registration</w:t>
      </w:r>
      <w:r>
        <w:rPr>
          <w:spacing w:val="-4"/>
        </w:rPr>
        <w:t xml:space="preserve"> </w:t>
      </w:r>
      <w:r>
        <w:t>annually.]</w:t>
      </w:r>
    </w:p>
    <w:p w14:paraId="30664396" w14:textId="77777777" w:rsidR="007F2429" w:rsidRDefault="007F2429">
      <w:pPr>
        <w:pStyle w:val="BodyText"/>
        <w:spacing w:before="1"/>
        <w:rPr>
          <w:sz w:val="22"/>
        </w:rPr>
      </w:pPr>
    </w:p>
    <w:p w14:paraId="30664397" w14:textId="77777777" w:rsidR="007F2429" w:rsidRDefault="00D927F8">
      <w:pPr>
        <w:ind w:left="1880" w:right="1097"/>
      </w:pPr>
      <w:r>
        <w:t xml:space="preserve">Primary information about SAM is available at </w:t>
      </w:r>
      <w:hyperlink r:id="rId37">
        <w:r>
          <w:rPr>
            <w:color w:val="0000FF"/>
            <w:u w:val="single" w:color="0000FF"/>
          </w:rPr>
          <w:t>www.sam.gov</w:t>
        </w:r>
        <w:r>
          <w:rPr>
            <w:color w:val="0000FF"/>
          </w:rPr>
          <w:t xml:space="preserve"> </w:t>
        </w:r>
        <w:r>
          <w:t xml:space="preserve">. </w:t>
        </w:r>
      </w:hyperlink>
      <w:r>
        <w:t xml:space="preserve">However, to further assist you with obtaining and registering your DUNS number and TIN in SAM or updating your existing SAM account the Department of Education has prepared a SAM.gov Tip Sheet which you can find at: </w:t>
      </w:r>
      <w:hyperlink r:id="rId38">
        <w:r>
          <w:rPr>
            <w:color w:val="0000FF"/>
            <w:u w:val="single" w:color="0000FF"/>
          </w:rPr>
          <w:t>http://www2.ed.gov/fund/grant/apply/sam-faqs.html</w:t>
        </w:r>
      </w:hyperlink>
    </w:p>
    <w:p w14:paraId="30664398" w14:textId="77777777" w:rsidR="007F2429" w:rsidRDefault="007F2429">
      <w:pPr>
        <w:pStyle w:val="BodyText"/>
        <w:spacing w:before="9"/>
        <w:rPr>
          <w:sz w:val="13"/>
        </w:rPr>
      </w:pPr>
    </w:p>
    <w:p w14:paraId="30664399" w14:textId="77777777" w:rsidR="007F2429" w:rsidRDefault="00D927F8">
      <w:pPr>
        <w:pStyle w:val="ListParagraph"/>
        <w:numPr>
          <w:ilvl w:val="0"/>
          <w:numId w:val="3"/>
        </w:numPr>
        <w:tabs>
          <w:tab w:val="left" w:pos="1878"/>
        </w:tabs>
        <w:spacing w:before="92"/>
        <w:ind w:right="1356" w:hanging="358"/>
      </w:pPr>
      <w:r>
        <w:rPr>
          <w:b/>
        </w:rPr>
        <w:t xml:space="preserve">SUBMIT EARLY </w:t>
      </w:r>
      <w:r>
        <w:t xml:space="preserve">– </w:t>
      </w:r>
      <w:r>
        <w:rPr>
          <w:b/>
        </w:rPr>
        <w:t xml:space="preserve">We strongly recommend that you do not wait until the last day to submit your application. Grants.gov will put a date/time stamp on your application and then process it after it is fully uploaded. </w:t>
      </w:r>
      <w:r>
        <w:t>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w:t>
      </w:r>
      <w:r>
        <w:rPr>
          <w:spacing w:val="-36"/>
        </w:rPr>
        <w:t xml:space="preserve"> </w:t>
      </w:r>
      <w:r>
        <w:t>date.</w:t>
      </w:r>
    </w:p>
    <w:p w14:paraId="3066439A" w14:textId="77777777" w:rsidR="007F2429" w:rsidRDefault="007F2429">
      <w:pPr>
        <w:pStyle w:val="BodyText"/>
        <w:spacing w:before="8"/>
        <w:rPr>
          <w:sz w:val="22"/>
        </w:rPr>
      </w:pPr>
    </w:p>
    <w:p w14:paraId="3066439B" w14:textId="77777777" w:rsidR="007F2429" w:rsidRDefault="00D927F8">
      <w:pPr>
        <w:spacing w:before="1"/>
        <w:ind w:left="1879" w:right="1264"/>
        <w:rPr>
          <w:b/>
        </w:rPr>
      </w:pPr>
      <w:r>
        <w:rPr>
          <w:b/>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3066439C" w14:textId="77777777" w:rsidR="007F2429" w:rsidRDefault="007F2429">
      <w:pPr>
        <w:pStyle w:val="BodyText"/>
        <w:spacing w:before="5"/>
        <w:rPr>
          <w:b/>
          <w:sz w:val="21"/>
        </w:rPr>
      </w:pPr>
    </w:p>
    <w:p w14:paraId="3066439D" w14:textId="77777777" w:rsidR="007F2429" w:rsidRDefault="00D927F8">
      <w:pPr>
        <w:pStyle w:val="ListParagraph"/>
        <w:numPr>
          <w:ilvl w:val="0"/>
          <w:numId w:val="3"/>
        </w:numPr>
        <w:tabs>
          <w:tab w:val="left" w:pos="1880"/>
        </w:tabs>
        <w:spacing w:before="1"/>
        <w:ind w:left="1879" w:right="1424"/>
      </w:pPr>
      <w:r>
        <w:rPr>
          <w:b/>
        </w:rPr>
        <w:t xml:space="preserve">VERIFY SUBMISSION IS OK </w:t>
      </w:r>
      <w:r>
        <w:t>– You will want to verify that Grants.gov received your application submission on time and that it was validated successfully. To see the date/time your application</w:t>
      </w:r>
      <w:r>
        <w:rPr>
          <w:spacing w:val="-1"/>
        </w:rPr>
        <w:t xml:space="preserve"> </w:t>
      </w:r>
      <w:r>
        <w:t>was</w:t>
      </w:r>
      <w:r>
        <w:rPr>
          <w:spacing w:val="-2"/>
        </w:rPr>
        <w:t xml:space="preserve"> </w:t>
      </w:r>
      <w:r>
        <w:t>received,</w:t>
      </w:r>
      <w:r>
        <w:rPr>
          <w:spacing w:val="-3"/>
        </w:rPr>
        <w:t xml:space="preserve"> </w:t>
      </w:r>
      <w:r>
        <w:t>login</w:t>
      </w:r>
      <w:r>
        <w:rPr>
          <w:spacing w:val="-1"/>
        </w:rPr>
        <w:t xml:space="preserve"> </w:t>
      </w:r>
      <w:r>
        <w:t>to Grants.gov</w:t>
      </w:r>
      <w:r>
        <w:rPr>
          <w:spacing w:val="-3"/>
        </w:rPr>
        <w:t xml:space="preserve"> </w:t>
      </w:r>
      <w:r>
        <w:t>and click</w:t>
      </w:r>
      <w:r>
        <w:rPr>
          <w:spacing w:val="-6"/>
        </w:rPr>
        <w:t xml:space="preserve"> </w:t>
      </w:r>
      <w:r>
        <w:t>on the</w:t>
      </w:r>
      <w:r>
        <w:rPr>
          <w:spacing w:val="-2"/>
        </w:rPr>
        <w:t xml:space="preserve"> </w:t>
      </w:r>
      <w:r>
        <w:t>Track</w:t>
      </w:r>
      <w:r>
        <w:rPr>
          <w:spacing w:val="-4"/>
        </w:rPr>
        <w:t xml:space="preserve"> </w:t>
      </w:r>
      <w:r>
        <w:t>My</w:t>
      </w:r>
      <w:r>
        <w:rPr>
          <w:spacing w:val="-3"/>
        </w:rPr>
        <w:t xml:space="preserve"> </w:t>
      </w:r>
      <w:r>
        <w:t>Application link. For</w:t>
      </w:r>
      <w:r>
        <w:rPr>
          <w:spacing w:val="-34"/>
        </w:rPr>
        <w:t xml:space="preserve"> </w:t>
      </w:r>
      <w:r>
        <w:t>a successful submission, the date/time received should be earlier than 4:30:00 p.m. Washington, DC time, on the deadline date, AND the application status should be: Validated, Received</w:t>
      </w:r>
      <w:r>
        <w:rPr>
          <w:spacing w:val="-42"/>
        </w:rPr>
        <w:t xml:space="preserve"> </w:t>
      </w:r>
      <w:r>
        <w:t>by</w:t>
      </w:r>
    </w:p>
    <w:p w14:paraId="3066439E" w14:textId="77777777" w:rsidR="007F2429" w:rsidRDefault="007F2429">
      <w:pPr>
        <w:sectPr w:rsidR="007F2429">
          <w:pgSz w:w="12240" w:h="15840"/>
          <w:pgMar w:top="1360" w:right="240" w:bottom="1440" w:left="280" w:header="0" w:footer="1247" w:gutter="0"/>
          <w:cols w:space="720"/>
        </w:sectPr>
      </w:pPr>
    </w:p>
    <w:p w14:paraId="3066439F" w14:textId="77777777" w:rsidR="007F2429" w:rsidRDefault="00D927F8">
      <w:pPr>
        <w:spacing w:before="74"/>
        <w:ind w:left="1879" w:right="1653"/>
      </w:pPr>
      <w:r>
        <w:t>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306643A0" w14:textId="77777777" w:rsidR="007F2429" w:rsidRDefault="007F2429">
      <w:pPr>
        <w:pStyle w:val="BodyText"/>
        <w:spacing w:before="11"/>
        <w:rPr>
          <w:sz w:val="21"/>
        </w:rPr>
      </w:pPr>
    </w:p>
    <w:p w14:paraId="306643A1" w14:textId="77777777" w:rsidR="007F2429" w:rsidRDefault="00D927F8">
      <w:pPr>
        <w:ind w:left="1879" w:right="1256"/>
      </w:pPr>
      <w: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9">
        <w:r>
          <w:rPr>
            <w:color w:val="0000FF"/>
            <w:u w:val="single" w:color="0000FF"/>
          </w:rPr>
          <w:t>http://www.grants.gov/web/grants/applicants/encountering-</w:t>
        </w:r>
      </w:hyperlink>
      <w:r>
        <w:rPr>
          <w:color w:val="0000FF"/>
        </w:rPr>
        <w:t xml:space="preserve"> </w:t>
      </w:r>
      <w:hyperlink r:id="rId40">
        <w:r>
          <w:rPr>
            <w:color w:val="0000FF"/>
            <w:u w:val="single" w:color="0000FF"/>
          </w:rPr>
          <w:t>error-messages.html</w:t>
        </w:r>
        <w:r>
          <w:t xml:space="preserve">. </w:t>
        </w:r>
      </w:hyperlink>
      <w:r>
        <w:t xml:space="preserve">For more detailed information on troubleshooting Adobe errors, you can review the Adobe Reader Software Tip Sheet at: </w:t>
      </w:r>
      <w:hyperlink r:id="rId41">
        <w:r>
          <w:rPr>
            <w:color w:val="0000FF"/>
            <w:u w:val="single" w:color="0000FF"/>
          </w:rPr>
          <w:t>http://www.grants.gov/web/grants/applicants/adobe-software-compatibility.html</w:t>
        </w:r>
        <w:r>
          <w:t xml:space="preserve">. </w:t>
        </w:r>
      </w:hyperlink>
      <w:r>
        <w:t>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w:t>
      </w:r>
      <w:r>
        <w:rPr>
          <w:spacing w:val="-4"/>
        </w:rPr>
        <w:t xml:space="preserve"> </w:t>
      </w:r>
      <w:r>
        <w:t>successfully.</w:t>
      </w:r>
    </w:p>
    <w:p w14:paraId="306643A2" w14:textId="77777777" w:rsidR="007F2429" w:rsidRDefault="007F2429">
      <w:pPr>
        <w:pStyle w:val="BodyText"/>
        <w:rPr>
          <w:sz w:val="22"/>
        </w:rPr>
      </w:pPr>
    </w:p>
    <w:p w14:paraId="306643A3" w14:textId="77777777" w:rsidR="007F2429" w:rsidRDefault="00D927F8">
      <w:pPr>
        <w:ind w:left="1275"/>
        <w:rPr>
          <w:b/>
          <w:sz w:val="20"/>
        </w:rPr>
      </w:pPr>
      <w:r>
        <w:rPr>
          <w:b/>
          <w:sz w:val="20"/>
        </w:rPr>
        <w:t>Submission Problems – What should you do?</w:t>
      </w:r>
    </w:p>
    <w:p w14:paraId="306643A4" w14:textId="77777777" w:rsidR="007F2429" w:rsidRDefault="00D927F8">
      <w:pPr>
        <w:spacing w:before="1"/>
        <w:ind w:left="1160" w:right="1521"/>
      </w:pPr>
      <w:r>
        <w:t xml:space="preserve">If you have problems submitting to Grants.gov before the closing date, please contact Grants.gov Customer Support at 1-800-518-4726 or email at: </w:t>
      </w:r>
      <w:hyperlink r:id="rId42">
        <w:r>
          <w:rPr>
            <w:color w:val="0000FF"/>
            <w:u w:val="single" w:color="0000FF"/>
          </w:rPr>
          <w:t>mailto:support@grants.gov</w:t>
        </w:r>
        <w:r>
          <w:rPr>
            <w:color w:val="0000FF"/>
          </w:rPr>
          <w:t xml:space="preserve"> </w:t>
        </w:r>
      </w:hyperlink>
      <w:r>
        <w:t xml:space="preserve">or access the Grants.gov Self-Service Knowledge Base web portal at: </w:t>
      </w:r>
      <w:hyperlink r:id="rId43">
        <w:r>
          <w:rPr>
            <w:color w:val="0000FF"/>
            <w:u w:val="single" w:color="0000FF"/>
          </w:rPr>
          <w:t>https://grants-portal.psc.gov/Welcome.aspx?pt=Grants</w:t>
        </w:r>
      </w:hyperlink>
    </w:p>
    <w:p w14:paraId="306643A5" w14:textId="77777777" w:rsidR="007F2429" w:rsidRDefault="007F2429">
      <w:pPr>
        <w:pStyle w:val="BodyText"/>
        <w:spacing w:before="10"/>
        <w:rPr>
          <w:sz w:val="13"/>
        </w:rPr>
      </w:pPr>
    </w:p>
    <w:p w14:paraId="306643A6" w14:textId="77777777" w:rsidR="007F2429" w:rsidRDefault="00D927F8">
      <w:pPr>
        <w:spacing w:before="92"/>
        <w:ind w:left="1160" w:right="1216"/>
      </w:pPr>
      <w:r>
        <w:t xml:space="preserve">If electronic submission is </w:t>
      </w:r>
      <w:r>
        <w:rPr>
          <w:u w:val="single"/>
        </w:rPr>
        <w:t>required</w:t>
      </w:r>
      <w:r>
        <w:t xml:space="preserve">, you must submit an electronic application before 4:30:00 p.m. Washington, DC time, unless you follow the procedures in the Federal Register notice and qualify for one of the exceptions to the electronic submission requirement </w:t>
      </w:r>
      <w:r>
        <w:rPr>
          <w:u w:val="single"/>
        </w:rPr>
        <w:t>and</w:t>
      </w:r>
      <w:r>
        <w:t xml:space="preserve"> submit, no later than two weeks before the application deadline date, a written statement to the Department that you qualify for one of these exceptions. If electronic submission is </w:t>
      </w:r>
      <w:r>
        <w:rPr>
          <w:u w:val="single"/>
        </w:rPr>
        <w:t>optional</w:t>
      </w:r>
      <w: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14:paraId="306643A7" w14:textId="77777777" w:rsidR="007F2429" w:rsidRDefault="007F2429">
      <w:pPr>
        <w:pStyle w:val="BodyText"/>
        <w:spacing w:before="4"/>
        <w:rPr>
          <w:sz w:val="20"/>
        </w:rPr>
      </w:pPr>
    </w:p>
    <w:p w14:paraId="306643A8" w14:textId="77777777" w:rsidR="007F2429" w:rsidRDefault="00D927F8">
      <w:pPr>
        <w:ind w:left="1275"/>
        <w:rPr>
          <w:b/>
          <w:sz w:val="20"/>
        </w:rPr>
      </w:pPr>
      <w:r>
        <w:rPr>
          <w:b/>
          <w:sz w:val="20"/>
        </w:rPr>
        <w:t>Helpful Hints When Working with Grants.gov</w:t>
      </w:r>
    </w:p>
    <w:p w14:paraId="306643A9" w14:textId="77777777" w:rsidR="007F2429" w:rsidRDefault="007F2429">
      <w:pPr>
        <w:pStyle w:val="BodyText"/>
        <w:spacing w:before="6"/>
        <w:rPr>
          <w:b/>
          <w:sz w:val="19"/>
        </w:rPr>
      </w:pPr>
    </w:p>
    <w:p w14:paraId="306643AA" w14:textId="77777777" w:rsidR="007F2429" w:rsidRDefault="00D927F8">
      <w:pPr>
        <w:ind w:left="1160" w:right="1294"/>
      </w:pPr>
      <w:r>
        <w:t xml:space="preserve">Please go to </w:t>
      </w:r>
      <w:hyperlink r:id="rId44">
        <w:r>
          <w:rPr>
            <w:color w:val="0000FF"/>
            <w:u w:val="single" w:color="0000FF"/>
          </w:rPr>
          <w:t>http://www.grants.gov/web/grants/support.html</w:t>
        </w:r>
        <w:r>
          <w:rPr>
            <w:color w:val="0000FF"/>
          </w:rPr>
          <w:t xml:space="preserve"> </w:t>
        </w:r>
      </w:hyperlink>
      <w:r>
        <w:t xml:space="preserve">for help with Grants.gov. For additional tips related to submitting grant applications, please refer to the Grants.gov Applicant FAQs found at this Grants.gov link: </w:t>
      </w:r>
      <w:hyperlink r:id="rId45">
        <w:r>
          <w:rPr>
            <w:color w:val="0000FF"/>
            <w:u w:val="single" w:color="0000FF"/>
          </w:rPr>
          <w:t>http://www.grants.gov/web/grants/applicants/applicant-faqs.html</w:t>
        </w:r>
        <w:r>
          <w:rPr>
            <w:color w:val="0000FF"/>
          </w:rPr>
          <w:t xml:space="preserve"> </w:t>
        </w:r>
      </w:hyperlink>
      <w:r>
        <w:t xml:space="preserve">as well as additional information on Workspace at </w:t>
      </w:r>
      <w:hyperlink r:id="rId46" w:anchor="workspace">
        <w:r>
          <w:rPr>
            <w:color w:val="0000FF"/>
            <w:u w:val="single" w:color="0000FF"/>
          </w:rPr>
          <w:t>https://www.grants.gov/web/grants/applicants/applicant-</w:t>
        </w:r>
      </w:hyperlink>
      <w:r>
        <w:rPr>
          <w:color w:val="0000FF"/>
        </w:rPr>
        <w:t xml:space="preserve"> </w:t>
      </w:r>
      <w:hyperlink r:id="rId47" w:anchor="workspace">
        <w:r>
          <w:rPr>
            <w:color w:val="0000FF"/>
            <w:u w:val="single" w:color="0000FF"/>
          </w:rPr>
          <w:t>faqs.html#workspace</w:t>
        </w:r>
        <w:r>
          <w:t>.</w:t>
        </w:r>
      </w:hyperlink>
    </w:p>
    <w:p w14:paraId="306643AB" w14:textId="77777777" w:rsidR="007F2429" w:rsidRDefault="007F2429">
      <w:pPr>
        <w:pStyle w:val="BodyText"/>
        <w:spacing w:before="3"/>
        <w:rPr>
          <w:sz w:val="12"/>
        </w:rPr>
      </w:pPr>
    </w:p>
    <w:p w14:paraId="306643AC" w14:textId="77777777" w:rsidR="007F2429" w:rsidRDefault="00D927F8">
      <w:pPr>
        <w:spacing w:before="91"/>
        <w:ind w:left="1275"/>
        <w:rPr>
          <w:b/>
          <w:sz w:val="20"/>
        </w:rPr>
      </w:pPr>
      <w:r>
        <w:rPr>
          <w:b/>
          <w:sz w:val="20"/>
        </w:rPr>
        <w:t>Dial-Up Internet Connections</w:t>
      </w:r>
    </w:p>
    <w:p w14:paraId="306643AD" w14:textId="77777777" w:rsidR="007F2429" w:rsidRDefault="00D927F8">
      <w:pPr>
        <w:spacing w:before="3"/>
        <w:ind w:left="1157" w:right="1337"/>
        <w:rPr>
          <w:sz w:val="20"/>
        </w:rPr>
      </w:pPr>
      <w:r>
        <w:rPr>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Pr>
          <w:b/>
          <w:sz w:val="20"/>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rPr>
          <w:sz w:val="20"/>
        </w:rPr>
        <w:t>(See the Federal Register notice for detailed instructions.)</w:t>
      </w:r>
    </w:p>
    <w:p w14:paraId="306643AE" w14:textId="77777777" w:rsidR="007F2429" w:rsidRDefault="007F2429">
      <w:pPr>
        <w:pStyle w:val="BodyText"/>
        <w:spacing w:before="10"/>
        <w:rPr>
          <w:sz w:val="19"/>
        </w:rPr>
      </w:pPr>
    </w:p>
    <w:p w14:paraId="306643AF" w14:textId="77777777" w:rsidR="007F2429" w:rsidRDefault="00D927F8">
      <w:pPr>
        <w:ind w:left="1160"/>
        <w:rPr>
          <w:b/>
        </w:rPr>
      </w:pPr>
      <w:r>
        <w:rPr>
          <w:b/>
        </w:rPr>
        <w:t>Attaching Files – Additional Tips</w:t>
      </w:r>
    </w:p>
    <w:p w14:paraId="306643B0" w14:textId="77777777" w:rsidR="007F2429" w:rsidRDefault="007F2429">
      <w:pPr>
        <w:sectPr w:rsidR="007F2429">
          <w:pgSz w:w="12240" w:h="15840"/>
          <w:pgMar w:top="1360" w:right="240" w:bottom="1480" w:left="280" w:header="0" w:footer="1247" w:gutter="0"/>
          <w:cols w:space="720"/>
        </w:sectPr>
      </w:pPr>
    </w:p>
    <w:p w14:paraId="306643B1" w14:textId="77777777" w:rsidR="007F2429" w:rsidRDefault="00D927F8">
      <w:pPr>
        <w:spacing w:before="73"/>
        <w:ind w:left="1160"/>
        <w:rPr>
          <w:sz w:val="20"/>
        </w:rPr>
      </w:pPr>
      <w:r>
        <w:rPr>
          <w:sz w:val="20"/>
        </w:rPr>
        <w:t>Please note the following tips related to attaching files to your application:</w:t>
      </w:r>
    </w:p>
    <w:p w14:paraId="306643B2" w14:textId="77777777" w:rsidR="007F2429" w:rsidRDefault="007F2429">
      <w:pPr>
        <w:pStyle w:val="BodyText"/>
        <w:spacing w:before="10"/>
        <w:rPr>
          <w:sz w:val="19"/>
        </w:rPr>
      </w:pPr>
    </w:p>
    <w:p w14:paraId="306643B3" w14:textId="77777777" w:rsidR="007F2429" w:rsidRDefault="00D927F8">
      <w:pPr>
        <w:pStyle w:val="ListParagraph"/>
        <w:numPr>
          <w:ilvl w:val="1"/>
          <w:numId w:val="3"/>
        </w:numPr>
        <w:tabs>
          <w:tab w:val="left" w:pos="2237"/>
          <w:tab w:val="left" w:pos="2238"/>
        </w:tabs>
        <w:ind w:right="1251"/>
        <w:rPr>
          <w:sz w:val="20"/>
        </w:rPr>
      </w:pPr>
      <w:r>
        <w:rPr>
          <w:sz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t>
      </w:r>
      <w:r>
        <w:rPr>
          <w:spacing w:val="-3"/>
          <w:sz w:val="20"/>
        </w:rPr>
        <w:t xml:space="preserve">we </w:t>
      </w:r>
      <w:r>
        <w:rPr>
          <w:sz w:val="20"/>
        </w:rPr>
        <w:t xml:space="preserve">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If you choose to submit your application in Microsoft Word, you may do so using any version of Microsoft Word (i.e., a document ending in a .doc or .docx extension). If you upload a file type other than PDF or Microsoft Word or if you submit a password- protected file, </w:t>
      </w:r>
      <w:r>
        <w:rPr>
          <w:spacing w:val="-3"/>
          <w:sz w:val="20"/>
        </w:rPr>
        <w:t xml:space="preserve">we </w:t>
      </w:r>
      <w:r>
        <w:rPr>
          <w:sz w:val="20"/>
        </w:rPr>
        <w:t>will be unable to review that material. Please note that this will likely result in your application not being considered for funding. The Department will not convert material from other formats to PDF or Microsoft Word.</w:t>
      </w:r>
    </w:p>
    <w:p w14:paraId="306643B4" w14:textId="77777777" w:rsidR="007F2429" w:rsidRDefault="00D927F8">
      <w:pPr>
        <w:pStyle w:val="ListParagraph"/>
        <w:numPr>
          <w:ilvl w:val="1"/>
          <w:numId w:val="3"/>
        </w:numPr>
        <w:tabs>
          <w:tab w:val="left" w:pos="2237"/>
          <w:tab w:val="left" w:pos="2238"/>
        </w:tabs>
        <w:ind w:right="1294"/>
        <w:rPr>
          <w:sz w:val="20"/>
        </w:rPr>
      </w:pPr>
      <w:r>
        <w:rPr>
          <w:sz w:val="20"/>
        </w:rPr>
        <w:t>After you electronically submit your application, you will receive from Grants.gov an automatic notification of receipt that contains a Grants.gov tracking number. Grants.gov also will notify you automatically by email if your application met all of the Grants.gov validation requirements or if there were any errors (such as submission of your application by someone other than a registered AOR, issues with your DUNS number, or inclusion of an attachment with a file name that contains special characters). You will be given an opportunity to correct any errors and resubmit, but you must still meet the deadline for submission of your</w:t>
      </w:r>
      <w:r>
        <w:rPr>
          <w:spacing w:val="-1"/>
          <w:sz w:val="20"/>
        </w:rPr>
        <w:t xml:space="preserve"> </w:t>
      </w:r>
      <w:r>
        <w:rPr>
          <w:sz w:val="20"/>
        </w:rPr>
        <w:t>application.</w:t>
      </w:r>
    </w:p>
    <w:p w14:paraId="306643B5" w14:textId="77777777" w:rsidR="007F2429" w:rsidRDefault="00D927F8">
      <w:pPr>
        <w:pStyle w:val="ListParagraph"/>
        <w:numPr>
          <w:ilvl w:val="1"/>
          <w:numId w:val="3"/>
        </w:numPr>
        <w:tabs>
          <w:tab w:val="left" w:pos="2237"/>
          <w:tab w:val="left" w:pos="2238"/>
        </w:tabs>
        <w:spacing w:before="119"/>
        <w:ind w:right="1550" w:hanging="358"/>
        <w:rPr>
          <w:sz w:val="20"/>
        </w:rPr>
      </w:pPr>
      <w:r>
        <w:rPr>
          <w:sz w:val="20"/>
        </w:rPr>
        <w:t>Grants.gov cannot process an application that includes two or more files that have the same name within a grant submission. Therefore, each file uploaded to your application package should have a unique file</w:t>
      </w:r>
      <w:r>
        <w:rPr>
          <w:spacing w:val="-1"/>
          <w:sz w:val="20"/>
        </w:rPr>
        <w:t xml:space="preserve"> </w:t>
      </w:r>
      <w:r>
        <w:rPr>
          <w:sz w:val="20"/>
        </w:rPr>
        <w:t>name.</w:t>
      </w:r>
    </w:p>
    <w:p w14:paraId="306643B6" w14:textId="77777777" w:rsidR="007F2429" w:rsidRDefault="00D927F8">
      <w:pPr>
        <w:pStyle w:val="ListParagraph"/>
        <w:numPr>
          <w:ilvl w:val="1"/>
          <w:numId w:val="3"/>
        </w:numPr>
        <w:tabs>
          <w:tab w:val="left" w:pos="2237"/>
          <w:tab w:val="left" w:pos="2238"/>
        </w:tabs>
        <w:spacing w:before="119"/>
        <w:ind w:right="1498"/>
        <w:rPr>
          <w:sz w:val="20"/>
        </w:rPr>
      </w:pPr>
      <w:r>
        <w:rPr>
          <w:sz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w:t>
      </w:r>
      <w:r>
        <w:rPr>
          <w:spacing w:val="1"/>
          <w:sz w:val="20"/>
        </w:rPr>
        <w:t xml:space="preserve"> </w:t>
      </w:r>
      <w:r>
        <w:rPr>
          <w:sz w:val="20"/>
        </w:rPr>
        <w:t>Department.</w:t>
      </w:r>
    </w:p>
    <w:p w14:paraId="306643B7" w14:textId="77777777" w:rsidR="007F2429" w:rsidRDefault="00D927F8">
      <w:pPr>
        <w:pStyle w:val="ListParagraph"/>
        <w:numPr>
          <w:ilvl w:val="1"/>
          <w:numId w:val="3"/>
        </w:numPr>
        <w:tabs>
          <w:tab w:val="left" w:pos="2237"/>
          <w:tab w:val="left" w:pos="2238"/>
        </w:tabs>
        <w:spacing w:before="118"/>
        <w:ind w:right="1425" w:hanging="358"/>
        <w:rPr>
          <w:sz w:val="20"/>
        </w:rPr>
      </w:pPr>
      <w:r>
        <w:rPr>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w:t>
      </w:r>
      <w:r>
        <w:rPr>
          <w:spacing w:val="-1"/>
          <w:sz w:val="20"/>
        </w:rPr>
        <w:t xml:space="preserve"> </w:t>
      </w:r>
      <w:r>
        <w:rPr>
          <w:sz w:val="20"/>
        </w:rPr>
        <w:t>submission.</w:t>
      </w:r>
    </w:p>
    <w:p w14:paraId="306643B8" w14:textId="77777777" w:rsidR="007F2429" w:rsidRDefault="007F2429">
      <w:pPr>
        <w:rPr>
          <w:sz w:val="20"/>
        </w:rPr>
        <w:sectPr w:rsidR="007F2429">
          <w:pgSz w:w="12240" w:h="15840"/>
          <w:pgMar w:top="1360" w:right="240" w:bottom="1480" w:left="280" w:header="0" w:footer="1247" w:gutter="0"/>
          <w:cols w:space="720"/>
        </w:sectPr>
      </w:pPr>
    </w:p>
    <w:p w14:paraId="306643B9" w14:textId="77777777" w:rsidR="007F2429" w:rsidRDefault="00D927F8">
      <w:pPr>
        <w:pStyle w:val="Heading2"/>
        <w:spacing w:before="56"/>
        <w:ind w:right="1377"/>
      </w:pPr>
      <w:bookmarkStart w:id="28" w:name="Application_Transmittal_Instructions"/>
      <w:bookmarkEnd w:id="28"/>
      <w:r>
        <w:t>Application Transmittal Instructions</w:t>
      </w:r>
    </w:p>
    <w:p w14:paraId="306643BA" w14:textId="77777777" w:rsidR="007F2429" w:rsidRDefault="007F2429">
      <w:pPr>
        <w:pStyle w:val="BodyText"/>
        <w:spacing w:before="1"/>
        <w:rPr>
          <w:b/>
          <w:sz w:val="46"/>
        </w:rPr>
      </w:pPr>
    </w:p>
    <w:p w14:paraId="306643BB" w14:textId="77777777" w:rsidR="007F2429" w:rsidRDefault="00D927F8">
      <w:pPr>
        <w:ind w:left="1445" w:right="978"/>
        <w:jc w:val="center"/>
        <w:rPr>
          <w:b/>
          <w:sz w:val="32"/>
        </w:rPr>
      </w:pPr>
      <w:r>
        <w:rPr>
          <w:b/>
          <w:sz w:val="32"/>
        </w:rPr>
        <w:t>Please Note – Electronic Submission Policy</w:t>
      </w:r>
    </w:p>
    <w:p w14:paraId="306643BC" w14:textId="77777777" w:rsidR="007F2429" w:rsidRDefault="00D927F8">
      <w:pPr>
        <w:pStyle w:val="BodyText"/>
        <w:spacing w:before="266"/>
        <w:ind w:left="1275" w:right="1367"/>
      </w:pPr>
      <w:r>
        <w:rPr>
          <w:b/>
          <w:u w:val="thick"/>
        </w:rPr>
        <w:t>Electronic Submission is Required</w:t>
      </w:r>
      <w:r>
        <w:rPr>
          <w:b/>
        </w:rPr>
        <w:t xml:space="preserve"> </w:t>
      </w:r>
      <w:r>
        <w:t xml:space="preserve">– As outlined in the Federal Register notice for this grant competition, applications must be submitted electronically. You must submit your application using the electronic application system designated in the Federal Register notice. (The notice will designate whether you will use e-Application or Grants.gov). You may not e-mail an electronic copy to us. We will reject your application if you submit it in paper format unless you qualify for one of the exceptions to the electronic submission requirement described below </w:t>
      </w:r>
      <w:r>
        <w:rPr>
          <w:u w:val="single"/>
        </w:rPr>
        <w:t>and</w:t>
      </w:r>
      <w:r>
        <w:t xml:space="preserve"> submit, no later than two weeks before the application deadline date, a written statement to the Department that you qualify for one of these exceptions.</w:t>
      </w:r>
    </w:p>
    <w:p w14:paraId="306643BD" w14:textId="77777777" w:rsidR="007F2429" w:rsidRDefault="007F2429">
      <w:pPr>
        <w:pStyle w:val="BodyText"/>
      </w:pPr>
    </w:p>
    <w:p w14:paraId="306643BE" w14:textId="77777777" w:rsidR="007F2429" w:rsidRDefault="00D927F8">
      <w:pPr>
        <w:ind w:left="1275" w:right="1525"/>
        <w:rPr>
          <w:b/>
          <w:sz w:val="24"/>
        </w:rPr>
      </w:pPr>
      <w:r>
        <w:rPr>
          <w:sz w:val="24"/>
        </w:rPr>
        <w:t xml:space="preserve">Under mandatory submission, electronic applications must be received by 4:30:00 pm Washington, DC time on the application deadline date. </w:t>
      </w:r>
      <w:r>
        <w:rPr>
          <w:b/>
          <w:sz w:val="24"/>
        </w:rPr>
        <w:t>Under this new policy, Education does not allow for any last minute waiver requests from applications, which is a change from the previous policy for mandatory electronic submission. Consequently, we strongly encourage you to review the registration and submission procedures for the designated electronic application system right away. In addition, we strongly suggest that you do not wait until the deadline date to submit your application.</w:t>
      </w:r>
    </w:p>
    <w:p w14:paraId="306643BF" w14:textId="77777777" w:rsidR="007F2429" w:rsidRDefault="007F2429">
      <w:pPr>
        <w:pStyle w:val="BodyText"/>
        <w:spacing w:before="9"/>
        <w:rPr>
          <w:b/>
          <w:sz w:val="23"/>
        </w:rPr>
      </w:pPr>
    </w:p>
    <w:p w14:paraId="306643C0" w14:textId="77777777" w:rsidR="007F2429" w:rsidRDefault="00D927F8">
      <w:pPr>
        <w:pStyle w:val="BodyText"/>
        <w:ind w:left="1275" w:right="1940"/>
      </w:pPr>
      <w:r>
        <w:rPr>
          <w:u w:val="single"/>
        </w:rPr>
        <w:t>Exception to Electronic Submission Requirement</w:t>
      </w:r>
      <w:r>
        <w:t>: You qualify for an exception to the electronic submission requirement, and may submit your application in paper format, by mail or hand delivery, if you are unable to submit an application through the electronic application system designated in the Federal Register notice because</w:t>
      </w:r>
      <w:r>
        <w:rPr>
          <w:spacing w:val="-16"/>
        </w:rPr>
        <w:t xml:space="preserve"> </w:t>
      </w:r>
      <w:r>
        <w:t>–</w:t>
      </w:r>
    </w:p>
    <w:p w14:paraId="306643C1" w14:textId="77777777" w:rsidR="007F2429" w:rsidRDefault="00D927F8">
      <w:pPr>
        <w:pStyle w:val="ListParagraph"/>
        <w:numPr>
          <w:ilvl w:val="0"/>
          <w:numId w:val="2"/>
        </w:numPr>
        <w:tabs>
          <w:tab w:val="left" w:pos="1995"/>
          <w:tab w:val="left" w:pos="1996"/>
        </w:tabs>
        <w:spacing w:line="291" w:lineRule="exact"/>
        <w:ind w:hanging="361"/>
        <w:rPr>
          <w:sz w:val="24"/>
        </w:rPr>
      </w:pPr>
      <w:r>
        <w:rPr>
          <w:sz w:val="24"/>
        </w:rPr>
        <w:t>You do not have access to the Internet;</w:t>
      </w:r>
      <w:r>
        <w:rPr>
          <w:spacing w:val="-18"/>
          <w:sz w:val="24"/>
        </w:rPr>
        <w:t xml:space="preserve"> </w:t>
      </w:r>
      <w:r>
        <w:rPr>
          <w:sz w:val="24"/>
        </w:rPr>
        <w:t>or</w:t>
      </w:r>
    </w:p>
    <w:p w14:paraId="306643C2" w14:textId="77777777" w:rsidR="007F2429" w:rsidRDefault="00D927F8">
      <w:pPr>
        <w:pStyle w:val="ListParagraph"/>
        <w:numPr>
          <w:ilvl w:val="0"/>
          <w:numId w:val="2"/>
        </w:numPr>
        <w:tabs>
          <w:tab w:val="left" w:pos="1995"/>
          <w:tab w:val="left" w:pos="1996"/>
        </w:tabs>
        <w:spacing w:line="293" w:lineRule="exact"/>
        <w:ind w:hanging="361"/>
        <w:rPr>
          <w:sz w:val="24"/>
        </w:rPr>
      </w:pPr>
      <w:r>
        <w:rPr>
          <w:sz w:val="24"/>
        </w:rPr>
        <w:t>You do not have the capacity to upload large documents to the</w:t>
      </w:r>
      <w:r>
        <w:rPr>
          <w:spacing w:val="-29"/>
          <w:sz w:val="24"/>
        </w:rPr>
        <w:t xml:space="preserve"> </w:t>
      </w:r>
      <w:r>
        <w:rPr>
          <w:sz w:val="24"/>
        </w:rPr>
        <w:t>system;</w:t>
      </w:r>
    </w:p>
    <w:p w14:paraId="306643C3" w14:textId="77777777" w:rsidR="007F2429" w:rsidRDefault="00D927F8">
      <w:pPr>
        <w:pStyle w:val="BodyText"/>
        <w:spacing w:before="4"/>
        <w:ind w:left="5595"/>
      </w:pPr>
      <w:r>
        <w:rPr>
          <w:u w:val="single"/>
        </w:rPr>
        <w:t>and</w:t>
      </w:r>
    </w:p>
    <w:p w14:paraId="306643C4" w14:textId="77777777" w:rsidR="007F2429" w:rsidRDefault="00D927F8">
      <w:pPr>
        <w:pStyle w:val="ListParagraph"/>
        <w:numPr>
          <w:ilvl w:val="0"/>
          <w:numId w:val="2"/>
        </w:numPr>
        <w:tabs>
          <w:tab w:val="left" w:pos="1995"/>
          <w:tab w:val="left" w:pos="1996"/>
        </w:tabs>
        <w:spacing w:before="5"/>
        <w:ind w:right="1530"/>
      </w:pPr>
      <w:r>
        <w:rPr>
          <w:sz w:val="24"/>
        </w:rPr>
        <w:t xml:space="preserve">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w:t>
      </w:r>
      <w:r>
        <w:t xml:space="preserve">the Internet to submit your application. If you </w:t>
      </w:r>
      <w:r>
        <w:rPr>
          <w:spacing w:val="2"/>
        </w:rPr>
        <w:t xml:space="preserve">mailyour </w:t>
      </w:r>
      <w:r>
        <w:t>written statement to the Department, it must be postmarked no later than two weeks before the application deadline date. If you fax your written statement to the Department, we must receive the faxed statement no later than two weeks before the application deadline date. (Please follow the fax instructions found in the Federal Register notice for this competition. Also, your paper application must be submitted in accordance with the mail or hand delivery instructions also described in the Federal Register notice for this grant</w:t>
      </w:r>
      <w:r>
        <w:rPr>
          <w:spacing w:val="-30"/>
        </w:rPr>
        <w:t xml:space="preserve"> </w:t>
      </w:r>
      <w:r>
        <w:t>competition.)</w:t>
      </w:r>
    </w:p>
    <w:p w14:paraId="306643C5" w14:textId="77777777" w:rsidR="007F2429" w:rsidRDefault="007F2429">
      <w:pPr>
        <w:pStyle w:val="BodyText"/>
        <w:spacing w:before="4"/>
        <w:rPr>
          <w:sz w:val="23"/>
        </w:rPr>
      </w:pPr>
    </w:p>
    <w:p w14:paraId="306643C6" w14:textId="77777777" w:rsidR="007F2429" w:rsidRDefault="00D927F8">
      <w:pPr>
        <w:pStyle w:val="BodyText"/>
        <w:spacing w:before="1"/>
        <w:ind w:left="1157" w:right="3431"/>
      </w:pPr>
      <w:r>
        <w:t>For detailed information on the electronic submission requirement for this competition, please refer to the Federal Register notice.</w:t>
      </w:r>
    </w:p>
    <w:p w14:paraId="306643C7" w14:textId="77777777" w:rsidR="007F2429" w:rsidRDefault="007F2429">
      <w:pPr>
        <w:sectPr w:rsidR="007F2429">
          <w:pgSz w:w="12240" w:h="15840"/>
          <w:pgMar w:top="1380" w:right="240" w:bottom="1480" w:left="280" w:header="0" w:footer="1247" w:gutter="0"/>
          <w:cols w:space="720"/>
        </w:sectPr>
      </w:pPr>
    </w:p>
    <w:p w14:paraId="306643C8" w14:textId="77777777" w:rsidR="007F2429" w:rsidRDefault="00D927F8">
      <w:pPr>
        <w:pStyle w:val="Heading2"/>
        <w:ind w:right="972"/>
      </w:pPr>
      <w:bookmarkStart w:id="29" w:name="Instructions_for_D-U-N-S_Number"/>
      <w:bookmarkEnd w:id="29"/>
      <w:r>
        <w:t>Instructions for D-U-N-S Number</w:t>
      </w:r>
    </w:p>
    <w:p w14:paraId="306643C9" w14:textId="77777777" w:rsidR="007F2429" w:rsidRDefault="007F2429">
      <w:pPr>
        <w:pStyle w:val="BodyText"/>
        <w:spacing w:before="6"/>
        <w:rPr>
          <w:b/>
          <w:sz w:val="47"/>
        </w:rPr>
      </w:pPr>
    </w:p>
    <w:p w14:paraId="306643CA" w14:textId="77777777" w:rsidR="007F2429" w:rsidRDefault="00D927F8">
      <w:pPr>
        <w:pStyle w:val="Heading4"/>
        <w:ind w:left="1275"/>
        <w:jc w:val="both"/>
      </w:pPr>
      <w:bookmarkStart w:id="30" w:name="All_applicants_must_have_a_D-U-N-S_numbe"/>
      <w:bookmarkEnd w:id="30"/>
      <w:r>
        <w:t>All applicants must have a D-U-N-S number in order to apply for federal funds.</w:t>
      </w:r>
    </w:p>
    <w:p w14:paraId="306643CB" w14:textId="77777777" w:rsidR="007F2429" w:rsidRDefault="007F2429">
      <w:pPr>
        <w:pStyle w:val="BodyText"/>
        <w:spacing w:before="9"/>
        <w:rPr>
          <w:b/>
          <w:sz w:val="23"/>
        </w:rPr>
      </w:pPr>
    </w:p>
    <w:p w14:paraId="306643CC" w14:textId="77777777" w:rsidR="007F2429" w:rsidRDefault="00D927F8">
      <w:pPr>
        <w:pStyle w:val="BodyText"/>
        <w:spacing w:line="237" w:lineRule="auto"/>
        <w:ind w:left="1275" w:right="1978"/>
        <w:jc w:val="both"/>
      </w:pPr>
      <w:r>
        <w:rPr>
          <w:b/>
          <w:u w:val="thick"/>
        </w:rPr>
        <w:t>NOTE</w:t>
      </w:r>
      <w:r>
        <w:t>: Check with your fiscal office to see if your institution has an assigned D-U-N-S before contacting Dun &amp; Bradstreet.</w:t>
      </w:r>
    </w:p>
    <w:p w14:paraId="306643CD" w14:textId="77777777" w:rsidR="007F2429" w:rsidRDefault="007F2429">
      <w:pPr>
        <w:pStyle w:val="BodyText"/>
        <w:spacing w:before="10"/>
        <w:rPr>
          <w:sz w:val="23"/>
        </w:rPr>
      </w:pPr>
    </w:p>
    <w:p w14:paraId="306643CE" w14:textId="77777777" w:rsidR="007F2429" w:rsidRDefault="00D927F8">
      <w:pPr>
        <w:pStyle w:val="BodyText"/>
        <w:ind w:left="1275" w:right="1687"/>
        <w:jc w:val="both"/>
      </w:pPr>
      <w:r>
        <w:t xml:space="preserve">Please provide the applicant's D-U-N-S Number. You can obtain your D-U-N-S Number at no charge by calling </w:t>
      </w:r>
      <w:r>
        <w:rPr>
          <w:b/>
        </w:rPr>
        <w:t xml:space="preserve">1-800-333-0505 </w:t>
      </w:r>
      <w:r>
        <w:t>or by completing a D-U-N-S Number Request Form. The form can be obtained via the Internet at the following URL:</w:t>
      </w:r>
    </w:p>
    <w:p w14:paraId="306643CF" w14:textId="77777777" w:rsidR="007F2429" w:rsidRDefault="007F2429">
      <w:pPr>
        <w:pStyle w:val="BodyText"/>
      </w:pPr>
    </w:p>
    <w:p w14:paraId="306643D0" w14:textId="77777777" w:rsidR="007F2429" w:rsidRDefault="00721833">
      <w:pPr>
        <w:pStyle w:val="BodyText"/>
        <w:ind w:left="1445" w:right="973"/>
        <w:jc w:val="center"/>
      </w:pPr>
      <w:hyperlink r:id="rId48">
        <w:r w:rsidR="00D927F8">
          <w:rPr>
            <w:color w:val="0000FF"/>
            <w:u w:val="single" w:color="0000FF"/>
          </w:rPr>
          <w:t>http://www.dnb.com/US/duns_update/index.html</w:t>
        </w:r>
      </w:hyperlink>
    </w:p>
    <w:p w14:paraId="306643D1" w14:textId="77777777" w:rsidR="007F2429" w:rsidRDefault="007F2429">
      <w:pPr>
        <w:pStyle w:val="BodyText"/>
        <w:rPr>
          <w:sz w:val="20"/>
        </w:rPr>
      </w:pPr>
    </w:p>
    <w:p w14:paraId="306643D2" w14:textId="77777777" w:rsidR="007F2429" w:rsidRDefault="007F2429">
      <w:pPr>
        <w:pStyle w:val="BodyText"/>
        <w:spacing w:before="2"/>
        <w:rPr>
          <w:sz w:val="20"/>
        </w:rPr>
      </w:pPr>
    </w:p>
    <w:p w14:paraId="306643D3" w14:textId="77777777" w:rsidR="007F2429" w:rsidRDefault="00D927F8">
      <w:pPr>
        <w:pStyle w:val="BodyText"/>
        <w:spacing w:before="90"/>
        <w:ind w:left="1275" w:right="1421"/>
      </w:pPr>
      <w:r>
        <w:t>The D-U-N-S Number is a unique nine digit number that does not convey any information about the recipient. A built-in check digit helps assure the accuracy of the D-U-N-S Number. The ninth digit of each number is the check digit, which is mathematically related to the other digits. It lets computer systems determine if a D-U-N-S Number has been entered correctly.</w:t>
      </w:r>
    </w:p>
    <w:p w14:paraId="306643D4" w14:textId="77777777" w:rsidR="007F2429" w:rsidRDefault="007F2429">
      <w:pPr>
        <w:pStyle w:val="BodyText"/>
      </w:pPr>
    </w:p>
    <w:p w14:paraId="306643D5" w14:textId="77777777" w:rsidR="007F2429" w:rsidRDefault="00D927F8">
      <w:pPr>
        <w:spacing w:line="242" w:lineRule="auto"/>
        <w:ind w:left="1275" w:right="1324"/>
        <w:rPr>
          <w:b/>
          <w:i/>
          <w:sz w:val="24"/>
        </w:rPr>
      </w:pPr>
      <w:r>
        <w:rPr>
          <w:i/>
          <w:sz w:val="24"/>
        </w:rPr>
        <w:t>Dun &amp; Bradstreet, a global information services provider, has assigned D-U-N-S numbers to over 43 million companies worldwide</w:t>
      </w:r>
      <w:r>
        <w:rPr>
          <w:b/>
          <w:i/>
          <w:sz w:val="24"/>
        </w:rPr>
        <w:t>. Live help Monday-Friday 8am-6pm (EST) Dial 1-888- 814-1435.</w:t>
      </w:r>
    </w:p>
    <w:p w14:paraId="306643D6" w14:textId="77777777" w:rsidR="007F2429" w:rsidRDefault="007F2429">
      <w:pPr>
        <w:pStyle w:val="BodyText"/>
        <w:spacing w:before="1"/>
        <w:rPr>
          <w:b/>
          <w:i/>
          <w:sz w:val="23"/>
        </w:rPr>
      </w:pPr>
    </w:p>
    <w:p w14:paraId="306643D7" w14:textId="77777777" w:rsidR="007F2429" w:rsidRDefault="00D927F8">
      <w:pPr>
        <w:pStyle w:val="BodyText"/>
        <w:ind w:left="1275" w:right="1466"/>
      </w:pPr>
      <w:r>
        <w:t>Note: Electronic submission via Grants.gov must use the D-U-N-S number your organization used when it registered in the System for Award Management.</w:t>
      </w:r>
    </w:p>
    <w:sectPr w:rsidR="007F2429">
      <w:pgSz w:w="12240" w:h="15840"/>
      <w:pgMar w:top="1380" w:right="240" w:bottom="1480" w:left="280" w:header="0" w:footer="12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64463" w14:textId="77777777" w:rsidR="00CD7672" w:rsidRDefault="00D927F8">
      <w:r>
        <w:separator/>
      </w:r>
    </w:p>
  </w:endnote>
  <w:endnote w:type="continuationSeparator" w:id="0">
    <w:p w14:paraId="30664465" w14:textId="77777777" w:rsidR="00CD7672" w:rsidRDefault="00D9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4446" w14:textId="6E46D88D" w:rsidR="007F2429" w:rsidRDefault="00D927F8">
    <w:pPr>
      <w:pStyle w:val="BodyText"/>
      <w:spacing w:line="14" w:lineRule="auto"/>
      <w:rPr>
        <w:sz w:val="20"/>
      </w:rPr>
    </w:pPr>
    <w:r>
      <w:rPr>
        <w:noProof/>
        <w:lang w:bidi="ar-SA"/>
      </w:rPr>
      <mc:AlternateContent>
        <mc:Choice Requires="wps">
          <w:drawing>
            <wp:anchor distT="0" distB="0" distL="114300" distR="114300" simplePos="0" relativeHeight="245557248" behindDoc="1" locked="0" layoutInCell="1" allowOverlap="1" wp14:anchorId="3066445F" wp14:editId="4C68DF2E">
              <wp:simplePos x="0" y="0"/>
              <wp:positionH relativeFrom="page">
                <wp:posOffset>3716655</wp:posOffset>
              </wp:positionH>
              <wp:positionV relativeFrom="page">
                <wp:posOffset>9416415</wp:posOffset>
              </wp:positionV>
              <wp:extent cx="363220" cy="19431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64478" w14:textId="77777777" w:rsidR="007F2429" w:rsidRDefault="00D927F8">
                          <w:pPr>
                            <w:pStyle w:val="BodyText"/>
                            <w:spacing w:before="10"/>
                            <w:ind w:left="20"/>
                          </w:pPr>
                          <w:r>
                            <w:t>A-</w:t>
                          </w:r>
                          <w:r>
                            <w:fldChar w:fldCharType="begin"/>
                          </w:r>
                          <w:r>
                            <w:instrText xml:space="preserve"> PAGE </w:instrText>
                          </w:r>
                          <w:r>
                            <w:fldChar w:fldCharType="separate"/>
                          </w:r>
                          <w: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92.65pt;margin-top:741.45pt;width:28.6pt;height:15.3pt;z-index:-25775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wSqwIAAKk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" filled="f" stroked="f">
              <v:textbox inset="0,0,0,0">
                <w:txbxContent>
                  <w:p w14:paraId="30664478" w14:textId="77777777" w:rsidR="007F2429" w:rsidRDefault="00D927F8">
                    <w:pPr>
                      <w:pStyle w:val="BodyText"/>
                      <w:spacing w:before="10"/>
                      <w:ind w:left="20"/>
                    </w:pPr>
                    <w:r>
                      <w:t>A-</w:t>
                    </w:r>
                    <w:r>
                      <w:fldChar w:fldCharType="begin"/>
                    </w:r>
                    <w:r>
                      <w:instrText xml:space="preserve"> PAGE </w:instrText>
                    </w:r>
                    <w:r>
                      <w:fldChar w:fldCharType="separate"/>
                    </w:r>
                    <w:r>
                      <w:t>37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4447" w14:textId="2510C290" w:rsidR="007F2429" w:rsidRDefault="00D927F8">
    <w:pPr>
      <w:pStyle w:val="BodyText"/>
      <w:spacing w:line="14" w:lineRule="auto"/>
      <w:rPr>
        <w:sz w:val="20"/>
      </w:rPr>
    </w:pPr>
    <w:r>
      <w:rPr>
        <w:noProof/>
        <w:lang w:bidi="ar-SA"/>
      </w:rPr>
      <mc:AlternateContent>
        <mc:Choice Requires="wps">
          <w:drawing>
            <wp:anchor distT="0" distB="0" distL="114300" distR="114300" simplePos="0" relativeHeight="245558272" behindDoc="1" locked="0" layoutInCell="1" allowOverlap="1" wp14:anchorId="30664460" wp14:editId="0673D721">
              <wp:simplePos x="0" y="0"/>
              <wp:positionH relativeFrom="page">
                <wp:posOffset>3613150</wp:posOffset>
              </wp:positionH>
              <wp:positionV relativeFrom="page">
                <wp:posOffset>9425940</wp:posOffset>
              </wp:positionV>
              <wp:extent cx="374015" cy="19621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64479" w14:textId="77777777" w:rsidR="007F2429" w:rsidRDefault="00D927F8">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84.5pt;margin-top:742.2pt;width:29.45pt;height:15.45pt;z-index:-2577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Nd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" filled="f" stroked="f">
              <v:textbox inset="0,0,0,0">
                <w:txbxContent>
                  <w:p w14:paraId="30664479" w14:textId="77777777" w:rsidR="007F2429" w:rsidRDefault="00D927F8">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4448" w14:textId="53667B23" w:rsidR="007F2429" w:rsidRDefault="00D927F8">
    <w:pPr>
      <w:pStyle w:val="BodyText"/>
      <w:spacing w:line="14" w:lineRule="auto"/>
      <w:rPr>
        <w:sz w:val="20"/>
      </w:rPr>
    </w:pPr>
    <w:r>
      <w:rPr>
        <w:noProof/>
        <w:lang w:bidi="ar-SA"/>
      </w:rPr>
      <mc:AlternateContent>
        <mc:Choice Requires="wps">
          <w:drawing>
            <wp:anchor distT="0" distB="0" distL="114300" distR="114300" simplePos="0" relativeHeight="245559296" behindDoc="1" locked="0" layoutInCell="1" allowOverlap="1" wp14:anchorId="30664461" wp14:editId="6F09509D">
              <wp:simplePos x="0" y="0"/>
              <wp:positionH relativeFrom="page">
                <wp:posOffset>4756150</wp:posOffset>
              </wp:positionH>
              <wp:positionV relativeFrom="page">
                <wp:posOffset>7139940</wp:posOffset>
              </wp:positionV>
              <wp:extent cx="374015" cy="1962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6447A" w14:textId="77777777" w:rsidR="007F2429" w:rsidRDefault="00D927F8">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74.5pt;margin-top:562.2pt;width:29.45pt;height:15.45pt;z-index:-25775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jN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" filled="f" stroked="f">
              <v:textbox inset="0,0,0,0">
                <w:txbxContent>
                  <w:p w14:paraId="3066447A" w14:textId="77777777" w:rsidR="007F2429" w:rsidRDefault="00D927F8">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22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4449" w14:textId="77777777" w:rsidR="007F2429" w:rsidRDefault="007F2429">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444A" w14:textId="794D9BFB" w:rsidR="007F2429" w:rsidRDefault="00D927F8">
    <w:pPr>
      <w:pStyle w:val="BodyText"/>
      <w:spacing w:line="14" w:lineRule="auto"/>
      <w:rPr>
        <w:sz w:val="20"/>
      </w:rPr>
    </w:pPr>
    <w:r>
      <w:rPr>
        <w:noProof/>
        <w:lang w:bidi="ar-SA"/>
      </w:rPr>
      <mc:AlternateContent>
        <mc:Choice Requires="wps">
          <w:drawing>
            <wp:anchor distT="0" distB="0" distL="114300" distR="114300" simplePos="0" relativeHeight="245560320" behindDoc="1" locked="0" layoutInCell="1" allowOverlap="1" wp14:anchorId="30664462" wp14:editId="594CFB32">
              <wp:simplePos x="0" y="0"/>
              <wp:positionH relativeFrom="page">
                <wp:posOffset>3443605</wp:posOffset>
              </wp:positionH>
              <wp:positionV relativeFrom="page">
                <wp:posOffset>9598660</wp:posOffset>
              </wp:positionV>
              <wp:extent cx="374015" cy="1962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6447B" w14:textId="77777777" w:rsidR="007F2429" w:rsidRDefault="00D927F8">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271.15pt;margin-top:755.8pt;width:29.45pt;height:15.45pt;z-index:-25775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" filled="f" stroked="f">
              <v:textbox inset="0,0,0,0">
                <w:txbxContent>
                  <w:p w14:paraId="3066447B" w14:textId="77777777" w:rsidR="007F2429" w:rsidRDefault="00D927F8">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25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444B" w14:textId="3015B68C" w:rsidR="007F2429" w:rsidRDefault="00D927F8">
    <w:pPr>
      <w:pStyle w:val="BodyText"/>
      <w:spacing w:line="14" w:lineRule="auto"/>
      <w:rPr>
        <w:sz w:val="20"/>
      </w:rPr>
    </w:pPr>
    <w:r>
      <w:rPr>
        <w:noProof/>
        <w:lang w:bidi="ar-SA"/>
      </w:rPr>
      <mc:AlternateContent>
        <mc:Choice Requires="wps">
          <w:drawing>
            <wp:anchor distT="0" distB="0" distL="114300" distR="114300" simplePos="0" relativeHeight="245561344" behindDoc="1" locked="0" layoutInCell="1" allowOverlap="1" wp14:anchorId="30664463" wp14:editId="15426B29">
              <wp:simplePos x="0" y="0"/>
              <wp:positionH relativeFrom="page">
                <wp:posOffset>3750310</wp:posOffset>
              </wp:positionH>
              <wp:positionV relativeFrom="page">
                <wp:posOffset>9104630</wp:posOffset>
              </wp:positionV>
              <wp:extent cx="295910" cy="1962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6447C" w14:textId="77777777" w:rsidR="007F2429" w:rsidRDefault="00D927F8">
                          <w:pPr>
                            <w:pStyle w:val="BodyText"/>
                            <w:spacing w:before="12"/>
                            <w:ind w:left="20"/>
                            <w:rPr>
                              <w:rFonts w:ascii="Arial"/>
                            </w:rPr>
                          </w:pPr>
                          <w:r>
                            <w:rPr>
                              <w:rFonts w:ascii="Arial"/>
                            </w:rPr>
                            <w:t>C-</w:t>
                          </w:r>
                          <w:r>
                            <w:fldChar w:fldCharType="begin"/>
                          </w:r>
                          <w:r>
                            <w:rPr>
                              <w:rFonts w:ascii="Arial"/>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95.3pt;margin-top:716.9pt;width:23.3pt;height:15.45pt;z-index:-2577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01rgIAAK8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" filled="f" stroked="f">
              <v:textbox inset="0,0,0,0">
                <w:txbxContent>
                  <w:p w14:paraId="3066447C" w14:textId="77777777" w:rsidR="007F2429" w:rsidRDefault="00D927F8">
                    <w:pPr>
                      <w:pStyle w:val="BodyText"/>
                      <w:spacing w:before="12"/>
                      <w:ind w:left="20"/>
                      <w:rPr>
                        <w:rFonts w:ascii="Arial"/>
                      </w:rPr>
                    </w:pPr>
                    <w:r>
                      <w:rPr>
                        <w:rFonts w:ascii="Arial"/>
                      </w:rPr>
                      <w:t>C-</w:t>
                    </w:r>
                    <w:r>
                      <w:fldChar w:fldCharType="begin"/>
                    </w:r>
                    <w:r>
                      <w:rPr>
                        <w:rFonts w:ascii="Arial"/>
                      </w:rPr>
                      <w:instrText xml:space="preserve"> PAGE </w:instrText>
                    </w:r>
                    <w:r>
                      <w:fldChar w:fldCharType="separate"/>
                    </w:r>
                    <w:r>
                      <w:t>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445D" w14:textId="77777777" w:rsidR="007F2429" w:rsidRDefault="007F2429">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445E" w14:textId="424B97FC" w:rsidR="007F2429" w:rsidRDefault="00D927F8">
    <w:pPr>
      <w:pStyle w:val="BodyText"/>
      <w:spacing w:line="14" w:lineRule="auto"/>
      <w:rPr>
        <w:sz w:val="20"/>
      </w:rPr>
    </w:pPr>
    <w:r>
      <w:rPr>
        <w:noProof/>
        <w:lang w:bidi="ar-SA"/>
      </w:rPr>
      <mc:AlternateContent>
        <mc:Choice Requires="wps">
          <w:drawing>
            <wp:anchor distT="0" distB="0" distL="114300" distR="114300" simplePos="0" relativeHeight="245562368" behindDoc="1" locked="0" layoutInCell="1" allowOverlap="1" wp14:anchorId="30664464" wp14:editId="376F4234">
              <wp:simplePos x="0" y="0"/>
              <wp:positionH relativeFrom="page">
                <wp:posOffset>3750310</wp:posOffset>
              </wp:positionH>
              <wp:positionV relativeFrom="page">
                <wp:posOffset>9104630</wp:posOffset>
              </wp:positionV>
              <wp:extent cx="29591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6447D" w14:textId="77777777" w:rsidR="007F2429" w:rsidRDefault="00D927F8">
                          <w:pPr>
                            <w:pStyle w:val="BodyText"/>
                            <w:spacing w:before="12"/>
                            <w:ind w:left="20"/>
                            <w:rPr>
                              <w:rFonts w:ascii="Arial"/>
                            </w:rPr>
                          </w:pPr>
                          <w:r>
                            <w:rPr>
                              <w:rFonts w:ascii="Arial"/>
                            </w:rPr>
                            <w:t>D-</w:t>
                          </w:r>
                          <w:r>
                            <w:fldChar w:fldCharType="begin"/>
                          </w:r>
                          <w:r>
                            <w:rPr>
                              <w:rFonts w:ascii="Arial"/>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5.3pt;margin-top:716.9pt;width:23.3pt;height:15.45pt;z-index:-2577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" filled="f" stroked="f">
              <v:textbox inset="0,0,0,0">
                <w:txbxContent>
                  <w:p w14:paraId="3066447D" w14:textId="77777777" w:rsidR="007F2429" w:rsidRDefault="00D927F8">
                    <w:pPr>
                      <w:pStyle w:val="BodyText"/>
                      <w:spacing w:before="12"/>
                      <w:ind w:left="20"/>
                      <w:rPr>
                        <w:rFonts w:ascii="Arial"/>
                      </w:rPr>
                    </w:pPr>
                    <w:r>
                      <w:rPr>
                        <w:rFonts w:ascii="Arial"/>
                      </w:rPr>
                      <w:t>D-</w:t>
                    </w:r>
                    <w:r>
                      <w:fldChar w:fldCharType="begin"/>
                    </w:r>
                    <w:r>
                      <w:rPr>
                        <w:rFonts w:ascii="Arial"/>
                      </w:rPr>
                      <w:instrText xml:space="preserve"> PAGE </w:instrText>
                    </w:r>
                    <w:r>
                      <w:fldChar w:fldCharType="separate"/>
                    </w:r>
                    <w: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6445F" w14:textId="77777777" w:rsidR="00CD7672" w:rsidRDefault="00D927F8">
      <w:r>
        <w:separator/>
      </w:r>
    </w:p>
  </w:footnote>
  <w:footnote w:type="continuationSeparator" w:id="0">
    <w:p w14:paraId="30664461" w14:textId="77777777" w:rsidR="00CD7672" w:rsidRDefault="00D92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263"/>
    <w:multiLevelType w:val="hybridMultilevel"/>
    <w:tmpl w:val="2812ADFE"/>
    <w:lvl w:ilvl="0" w:tplc="867E1692">
      <w:start w:val="1"/>
      <w:numFmt w:val="lowerLetter"/>
      <w:lvlText w:val="(%1)"/>
      <w:lvlJc w:val="left"/>
      <w:pPr>
        <w:ind w:left="1646" w:hanging="327"/>
        <w:jc w:val="left"/>
      </w:pPr>
      <w:rPr>
        <w:rFonts w:ascii="Times New Roman" w:eastAsia="Times New Roman" w:hAnsi="Times New Roman" w:cs="Times New Roman" w:hint="default"/>
        <w:spacing w:val="-7"/>
        <w:w w:val="98"/>
        <w:sz w:val="24"/>
        <w:szCs w:val="24"/>
        <w:lang w:val="en-US" w:eastAsia="en-US" w:bidi="en-US"/>
      </w:rPr>
    </w:lvl>
    <w:lvl w:ilvl="1" w:tplc="62A6EED2">
      <w:numFmt w:val="bullet"/>
      <w:lvlText w:val="•"/>
      <w:lvlJc w:val="left"/>
      <w:pPr>
        <w:ind w:left="2434" w:hanging="327"/>
      </w:pPr>
      <w:rPr>
        <w:rFonts w:hint="default"/>
        <w:lang w:val="en-US" w:eastAsia="en-US" w:bidi="en-US"/>
      </w:rPr>
    </w:lvl>
    <w:lvl w:ilvl="2" w:tplc="6FE6223C">
      <w:numFmt w:val="bullet"/>
      <w:lvlText w:val="•"/>
      <w:lvlJc w:val="left"/>
      <w:pPr>
        <w:ind w:left="3228" w:hanging="327"/>
      </w:pPr>
      <w:rPr>
        <w:rFonts w:hint="default"/>
        <w:lang w:val="en-US" w:eastAsia="en-US" w:bidi="en-US"/>
      </w:rPr>
    </w:lvl>
    <w:lvl w:ilvl="3" w:tplc="A02E7DD6">
      <w:numFmt w:val="bullet"/>
      <w:lvlText w:val="•"/>
      <w:lvlJc w:val="left"/>
      <w:pPr>
        <w:ind w:left="4022" w:hanging="327"/>
      </w:pPr>
      <w:rPr>
        <w:rFonts w:hint="default"/>
        <w:lang w:val="en-US" w:eastAsia="en-US" w:bidi="en-US"/>
      </w:rPr>
    </w:lvl>
    <w:lvl w:ilvl="4" w:tplc="F5F68718">
      <w:numFmt w:val="bullet"/>
      <w:lvlText w:val="•"/>
      <w:lvlJc w:val="left"/>
      <w:pPr>
        <w:ind w:left="4816" w:hanging="327"/>
      </w:pPr>
      <w:rPr>
        <w:rFonts w:hint="default"/>
        <w:lang w:val="en-US" w:eastAsia="en-US" w:bidi="en-US"/>
      </w:rPr>
    </w:lvl>
    <w:lvl w:ilvl="5" w:tplc="0262BE2E">
      <w:numFmt w:val="bullet"/>
      <w:lvlText w:val="•"/>
      <w:lvlJc w:val="left"/>
      <w:pPr>
        <w:ind w:left="5610" w:hanging="327"/>
      </w:pPr>
      <w:rPr>
        <w:rFonts w:hint="default"/>
        <w:lang w:val="en-US" w:eastAsia="en-US" w:bidi="en-US"/>
      </w:rPr>
    </w:lvl>
    <w:lvl w:ilvl="6" w:tplc="9872F1E4">
      <w:numFmt w:val="bullet"/>
      <w:lvlText w:val="•"/>
      <w:lvlJc w:val="left"/>
      <w:pPr>
        <w:ind w:left="6404" w:hanging="327"/>
      </w:pPr>
      <w:rPr>
        <w:rFonts w:hint="default"/>
        <w:lang w:val="en-US" w:eastAsia="en-US" w:bidi="en-US"/>
      </w:rPr>
    </w:lvl>
    <w:lvl w:ilvl="7" w:tplc="74D21C8A">
      <w:numFmt w:val="bullet"/>
      <w:lvlText w:val="•"/>
      <w:lvlJc w:val="left"/>
      <w:pPr>
        <w:ind w:left="7198" w:hanging="327"/>
      </w:pPr>
      <w:rPr>
        <w:rFonts w:hint="default"/>
        <w:lang w:val="en-US" w:eastAsia="en-US" w:bidi="en-US"/>
      </w:rPr>
    </w:lvl>
    <w:lvl w:ilvl="8" w:tplc="4C6E8E48">
      <w:numFmt w:val="bullet"/>
      <w:lvlText w:val="•"/>
      <w:lvlJc w:val="left"/>
      <w:pPr>
        <w:ind w:left="7992" w:hanging="327"/>
      </w:pPr>
      <w:rPr>
        <w:rFonts w:hint="default"/>
        <w:lang w:val="en-US" w:eastAsia="en-US" w:bidi="en-US"/>
      </w:rPr>
    </w:lvl>
  </w:abstractNum>
  <w:abstractNum w:abstractNumId="1">
    <w:nsid w:val="0686030E"/>
    <w:multiLevelType w:val="hybridMultilevel"/>
    <w:tmpl w:val="A2B0E8BA"/>
    <w:lvl w:ilvl="0" w:tplc="D3E8270A">
      <w:start w:val="1"/>
      <w:numFmt w:val="lowerLetter"/>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2EE0CC44">
      <w:start w:val="1"/>
      <w:numFmt w:val="decimal"/>
      <w:lvlText w:val="(%2)"/>
      <w:lvlJc w:val="left"/>
      <w:pPr>
        <w:ind w:left="100" w:hanging="720"/>
        <w:jc w:val="left"/>
      </w:pPr>
      <w:rPr>
        <w:rFonts w:ascii="Courier New" w:eastAsia="Courier New" w:hAnsi="Courier New" w:cs="Courier New" w:hint="default"/>
        <w:spacing w:val="-1"/>
        <w:w w:val="100"/>
        <w:sz w:val="24"/>
        <w:szCs w:val="24"/>
        <w:lang w:val="en-US" w:eastAsia="en-US" w:bidi="en-US"/>
      </w:rPr>
    </w:lvl>
    <w:lvl w:ilvl="2" w:tplc="FA7E5D88">
      <w:numFmt w:val="bullet"/>
      <w:lvlText w:val="•"/>
      <w:lvlJc w:val="left"/>
      <w:pPr>
        <w:ind w:left="1996" w:hanging="720"/>
      </w:pPr>
      <w:rPr>
        <w:rFonts w:hint="default"/>
        <w:lang w:val="en-US" w:eastAsia="en-US" w:bidi="en-US"/>
      </w:rPr>
    </w:lvl>
    <w:lvl w:ilvl="3" w:tplc="9170EF1E">
      <w:numFmt w:val="bullet"/>
      <w:lvlText w:val="•"/>
      <w:lvlJc w:val="left"/>
      <w:pPr>
        <w:ind w:left="2944" w:hanging="720"/>
      </w:pPr>
      <w:rPr>
        <w:rFonts w:hint="default"/>
        <w:lang w:val="en-US" w:eastAsia="en-US" w:bidi="en-US"/>
      </w:rPr>
    </w:lvl>
    <w:lvl w:ilvl="4" w:tplc="099E376A">
      <w:numFmt w:val="bullet"/>
      <w:lvlText w:val="•"/>
      <w:lvlJc w:val="left"/>
      <w:pPr>
        <w:ind w:left="3892" w:hanging="720"/>
      </w:pPr>
      <w:rPr>
        <w:rFonts w:hint="default"/>
        <w:lang w:val="en-US" w:eastAsia="en-US" w:bidi="en-US"/>
      </w:rPr>
    </w:lvl>
    <w:lvl w:ilvl="5" w:tplc="3CFCEC8A">
      <w:numFmt w:val="bullet"/>
      <w:lvlText w:val="•"/>
      <w:lvlJc w:val="left"/>
      <w:pPr>
        <w:ind w:left="4840" w:hanging="720"/>
      </w:pPr>
      <w:rPr>
        <w:rFonts w:hint="default"/>
        <w:lang w:val="en-US" w:eastAsia="en-US" w:bidi="en-US"/>
      </w:rPr>
    </w:lvl>
    <w:lvl w:ilvl="6" w:tplc="FF7C04EC">
      <w:numFmt w:val="bullet"/>
      <w:lvlText w:val="•"/>
      <w:lvlJc w:val="left"/>
      <w:pPr>
        <w:ind w:left="5788" w:hanging="720"/>
      </w:pPr>
      <w:rPr>
        <w:rFonts w:hint="default"/>
        <w:lang w:val="en-US" w:eastAsia="en-US" w:bidi="en-US"/>
      </w:rPr>
    </w:lvl>
    <w:lvl w:ilvl="7" w:tplc="5574BD04">
      <w:numFmt w:val="bullet"/>
      <w:lvlText w:val="•"/>
      <w:lvlJc w:val="left"/>
      <w:pPr>
        <w:ind w:left="6736" w:hanging="720"/>
      </w:pPr>
      <w:rPr>
        <w:rFonts w:hint="default"/>
        <w:lang w:val="en-US" w:eastAsia="en-US" w:bidi="en-US"/>
      </w:rPr>
    </w:lvl>
    <w:lvl w:ilvl="8" w:tplc="B7D2946A">
      <w:numFmt w:val="bullet"/>
      <w:lvlText w:val="•"/>
      <w:lvlJc w:val="left"/>
      <w:pPr>
        <w:ind w:left="7684" w:hanging="720"/>
      </w:pPr>
      <w:rPr>
        <w:rFonts w:hint="default"/>
        <w:lang w:val="en-US" w:eastAsia="en-US" w:bidi="en-US"/>
      </w:rPr>
    </w:lvl>
  </w:abstractNum>
  <w:abstractNum w:abstractNumId="2">
    <w:nsid w:val="0766156A"/>
    <w:multiLevelType w:val="hybridMultilevel"/>
    <w:tmpl w:val="91CCB816"/>
    <w:lvl w:ilvl="0" w:tplc="DA381624">
      <w:numFmt w:val="bullet"/>
      <w:lvlText w:val="-"/>
      <w:lvlJc w:val="left"/>
      <w:pPr>
        <w:ind w:left="4200" w:hanging="360"/>
      </w:pPr>
      <w:rPr>
        <w:rFonts w:ascii="Times New Roman" w:eastAsia="Times New Roman" w:hAnsi="Times New Roman" w:cs="Times New Roman" w:hint="default"/>
        <w:w w:val="98"/>
        <w:sz w:val="24"/>
        <w:szCs w:val="24"/>
        <w:lang w:val="en-US" w:eastAsia="en-US" w:bidi="en-US"/>
      </w:rPr>
    </w:lvl>
    <w:lvl w:ilvl="1" w:tplc="E66AF810">
      <w:numFmt w:val="bullet"/>
      <w:lvlText w:val="•"/>
      <w:lvlJc w:val="left"/>
      <w:pPr>
        <w:ind w:left="4738" w:hanging="360"/>
      </w:pPr>
      <w:rPr>
        <w:rFonts w:hint="default"/>
        <w:lang w:val="en-US" w:eastAsia="en-US" w:bidi="en-US"/>
      </w:rPr>
    </w:lvl>
    <w:lvl w:ilvl="2" w:tplc="2DF43424">
      <w:numFmt w:val="bullet"/>
      <w:lvlText w:val="•"/>
      <w:lvlJc w:val="left"/>
      <w:pPr>
        <w:ind w:left="5276" w:hanging="360"/>
      </w:pPr>
      <w:rPr>
        <w:rFonts w:hint="default"/>
        <w:lang w:val="en-US" w:eastAsia="en-US" w:bidi="en-US"/>
      </w:rPr>
    </w:lvl>
    <w:lvl w:ilvl="3" w:tplc="C2CA69F2">
      <w:numFmt w:val="bullet"/>
      <w:lvlText w:val="•"/>
      <w:lvlJc w:val="left"/>
      <w:pPr>
        <w:ind w:left="5814" w:hanging="360"/>
      </w:pPr>
      <w:rPr>
        <w:rFonts w:hint="default"/>
        <w:lang w:val="en-US" w:eastAsia="en-US" w:bidi="en-US"/>
      </w:rPr>
    </w:lvl>
    <w:lvl w:ilvl="4" w:tplc="E0909BA6">
      <w:numFmt w:val="bullet"/>
      <w:lvlText w:val="•"/>
      <w:lvlJc w:val="left"/>
      <w:pPr>
        <w:ind w:left="6352" w:hanging="360"/>
      </w:pPr>
      <w:rPr>
        <w:rFonts w:hint="default"/>
        <w:lang w:val="en-US" w:eastAsia="en-US" w:bidi="en-US"/>
      </w:rPr>
    </w:lvl>
    <w:lvl w:ilvl="5" w:tplc="CC30E180">
      <w:numFmt w:val="bullet"/>
      <w:lvlText w:val="•"/>
      <w:lvlJc w:val="left"/>
      <w:pPr>
        <w:ind w:left="6890" w:hanging="360"/>
      </w:pPr>
      <w:rPr>
        <w:rFonts w:hint="default"/>
        <w:lang w:val="en-US" w:eastAsia="en-US" w:bidi="en-US"/>
      </w:rPr>
    </w:lvl>
    <w:lvl w:ilvl="6" w:tplc="85B0558E">
      <w:numFmt w:val="bullet"/>
      <w:lvlText w:val="•"/>
      <w:lvlJc w:val="left"/>
      <w:pPr>
        <w:ind w:left="7428" w:hanging="360"/>
      </w:pPr>
      <w:rPr>
        <w:rFonts w:hint="default"/>
        <w:lang w:val="en-US" w:eastAsia="en-US" w:bidi="en-US"/>
      </w:rPr>
    </w:lvl>
    <w:lvl w:ilvl="7" w:tplc="B6FC6048">
      <w:numFmt w:val="bullet"/>
      <w:lvlText w:val="•"/>
      <w:lvlJc w:val="left"/>
      <w:pPr>
        <w:ind w:left="7966" w:hanging="360"/>
      </w:pPr>
      <w:rPr>
        <w:rFonts w:hint="default"/>
        <w:lang w:val="en-US" w:eastAsia="en-US" w:bidi="en-US"/>
      </w:rPr>
    </w:lvl>
    <w:lvl w:ilvl="8" w:tplc="127EE73E">
      <w:numFmt w:val="bullet"/>
      <w:lvlText w:val="•"/>
      <w:lvlJc w:val="left"/>
      <w:pPr>
        <w:ind w:left="8504" w:hanging="360"/>
      </w:pPr>
      <w:rPr>
        <w:rFonts w:hint="default"/>
        <w:lang w:val="en-US" w:eastAsia="en-US" w:bidi="en-US"/>
      </w:rPr>
    </w:lvl>
  </w:abstractNum>
  <w:abstractNum w:abstractNumId="3">
    <w:nsid w:val="07FC7094"/>
    <w:multiLevelType w:val="hybridMultilevel"/>
    <w:tmpl w:val="6B96D3EC"/>
    <w:lvl w:ilvl="0" w:tplc="C4160088">
      <w:start w:val="1"/>
      <w:numFmt w:val="decimal"/>
      <w:lvlText w:val="%1."/>
      <w:lvlJc w:val="left"/>
      <w:pPr>
        <w:ind w:left="1396" w:hanging="576"/>
        <w:jc w:val="left"/>
      </w:pPr>
      <w:rPr>
        <w:rFonts w:ascii="Courier New" w:eastAsia="Courier New" w:hAnsi="Courier New" w:cs="Courier New" w:hint="default"/>
        <w:spacing w:val="-1"/>
        <w:w w:val="100"/>
        <w:sz w:val="24"/>
        <w:szCs w:val="24"/>
        <w:lang w:val="en-US" w:eastAsia="en-US" w:bidi="en-US"/>
      </w:rPr>
    </w:lvl>
    <w:lvl w:ilvl="1" w:tplc="ACCCBEFE">
      <w:numFmt w:val="bullet"/>
      <w:lvlText w:val="•"/>
      <w:lvlJc w:val="left"/>
      <w:pPr>
        <w:ind w:left="2218" w:hanging="576"/>
      </w:pPr>
      <w:rPr>
        <w:rFonts w:hint="default"/>
        <w:lang w:val="en-US" w:eastAsia="en-US" w:bidi="en-US"/>
      </w:rPr>
    </w:lvl>
    <w:lvl w:ilvl="2" w:tplc="908A78C2">
      <w:numFmt w:val="bullet"/>
      <w:lvlText w:val="•"/>
      <w:lvlJc w:val="left"/>
      <w:pPr>
        <w:ind w:left="3036" w:hanging="576"/>
      </w:pPr>
      <w:rPr>
        <w:rFonts w:hint="default"/>
        <w:lang w:val="en-US" w:eastAsia="en-US" w:bidi="en-US"/>
      </w:rPr>
    </w:lvl>
    <w:lvl w:ilvl="3" w:tplc="24A40DC4">
      <w:numFmt w:val="bullet"/>
      <w:lvlText w:val="•"/>
      <w:lvlJc w:val="left"/>
      <w:pPr>
        <w:ind w:left="3854" w:hanging="576"/>
      </w:pPr>
      <w:rPr>
        <w:rFonts w:hint="default"/>
        <w:lang w:val="en-US" w:eastAsia="en-US" w:bidi="en-US"/>
      </w:rPr>
    </w:lvl>
    <w:lvl w:ilvl="4" w:tplc="7756AF86">
      <w:numFmt w:val="bullet"/>
      <w:lvlText w:val="•"/>
      <w:lvlJc w:val="left"/>
      <w:pPr>
        <w:ind w:left="4672" w:hanging="576"/>
      </w:pPr>
      <w:rPr>
        <w:rFonts w:hint="default"/>
        <w:lang w:val="en-US" w:eastAsia="en-US" w:bidi="en-US"/>
      </w:rPr>
    </w:lvl>
    <w:lvl w:ilvl="5" w:tplc="3E62BFF6">
      <w:numFmt w:val="bullet"/>
      <w:lvlText w:val="•"/>
      <w:lvlJc w:val="left"/>
      <w:pPr>
        <w:ind w:left="5490" w:hanging="576"/>
      </w:pPr>
      <w:rPr>
        <w:rFonts w:hint="default"/>
        <w:lang w:val="en-US" w:eastAsia="en-US" w:bidi="en-US"/>
      </w:rPr>
    </w:lvl>
    <w:lvl w:ilvl="6" w:tplc="CF7A1166">
      <w:numFmt w:val="bullet"/>
      <w:lvlText w:val="•"/>
      <w:lvlJc w:val="left"/>
      <w:pPr>
        <w:ind w:left="6308" w:hanging="576"/>
      </w:pPr>
      <w:rPr>
        <w:rFonts w:hint="default"/>
        <w:lang w:val="en-US" w:eastAsia="en-US" w:bidi="en-US"/>
      </w:rPr>
    </w:lvl>
    <w:lvl w:ilvl="7" w:tplc="C44071FE">
      <w:numFmt w:val="bullet"/>
      <w:lvlText w:val="•"/>
      <w:lvlJc w:val="left"/>
      <w:pPr>
        <w:ind w:left="7126" w:hanging="576"/>
      </w:pPr>
      <w:rPr>
        <w:rFonts w:hint="default"/>
        <w:lang w:val="en-US" w:eastAsia="en-US" w:bidi="en-US"/>
      </w:rPr>
    </w:lvl>
    <w:lvl w:ilvl="8" w:tplc="9EE2EE52">
      <w:numFmt w:val="bullet"/>
      <w:lvlText w:val="•"/>
      <w:lvlJc w:val="left"/>
      <w:pPr>
        <w:ind w:left="7944" w:hanging="576"/>
      </w:pPr>
      <w:rPr>
        <w:rFonts w:hint="default"/>
        <w:lang w:val="en-US" w:eastAsia="en-US" w:bidi="en-US"/>
      </w:rPr>
    </w:lvl>
  </w:abstractNum>
  <w:abstractNum w:abstractNumId="4">
    <w:nsid w:val="0ABD352C"/>
    <w:multiLevelType w:val="hybridMultilevel"/>
    <w:tmpl w:val="39E20100"/>
    <w:lvl w:ilvl="0" w:tplc="C1DE0AFE">
      <w:start w:val="1"/>
      <w:numFmt w:val="decimal"/>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289EA94A">
      <w:numFmt w:val="bullet"/>
      <w:lvlText w:val="•"/>
      <w:lvlJc w:val="left"/>
      <w:pPr>
        <w:ind w:left="1048" w:hanging="720"/>
      </w:pPr>
      <w:rPr>
        <w:rFonts w:hint="default"/>
        <w:lang w:val="en-US" w:eastAsia="en-US" w:bidi="en-US"/>
      </w:rPr>
    </w:lvl>
    <w:lvl w:ilvl="2" w:tplc="2DC092BC">
      <w:numFmt w:val="bullet"/>
      <w:lvlText w:val="•"/>
      <w:lvlJc w:val="left"/>
      <w:pPr>
        <w:ind w:left="1996" w:hanging="720"/>
      </w:pPr>
      <w:rPr>
        <w:rFonts w:hint="default"/>
        <w:lang w:val="en-US" w:eastAsia="en-US" w:bidi="en-US"/>
      </w:rPr>
    </w:lvl>
    <w:lvl w:ilvl="3" w:tplc="B956933E">
      <w:numFmt w:val="bullet"/>
      <w:lvlText w:val="•"/>
      <w:lvlJc w:val="left"/>
      <w:pPr>
        <w:ind w:left="2944" w:hanging="720"/>
      </w:pPr>
      <w:rPr>
        <w:rFonts w:hint="default"/>
        <w:lang w:val="en-US" w:eastAsia="en-US" w:bidi="en-US"/>
      </w:rPr>
    </w:lvl>
    <w:lvl w:ilvl="4" w:tplc="448865FC">
      <w:numFmt w:val="bullet"/>
      <w:lvlText w:val="•"/>
      <w:lvlJc w:val="left"/>
      <w:pPr>
        <w:ind w:left="3892" w:hanging="720"/>
      </w:pPr>
      <w:rPr>
        <w:rFonts w:hint="default"/>
        <w:lang w:val="en-US" w:eastAsia="en-US" w:bidi="en-US"/>
      </w:rPr>
    </w:lvl>
    <w:lvl w:ilvl="5" w:tplc="F5E4E048">
      <w:numFmt w:val="bullet"/>
      <w:lvlText w:val="•"/>
      <w:lvlJc w:val="left"/>
      <w:pPr>
        <w:ind w:left="4840" w:hanging="720"/>
      </w:pPr>
      <w:rPr>
        <w:rFonts w:hint="default"/>
        <w:lang w:val="en-US" w:eastAsia="en-US" w:bidi="en-US"/>
      </w:rPr>
    </w:lvl>
    <w:lvl w:ilvl="6" w:tplc="A9DE4438">
      <w:numFmt w:val="bullet"/>
      <w:lvlText w:val="•"/>
      <w:lvlJc w:val="left"/>
      <w:pPr>
        <w:ind w:left="5788" w:hanging="720"/>
      </w:pPr>
      <w:rPr>
        <w:rFonts w:hint="default"/>
        <w:lang w:val="en-US" w:eastAsia="en-US" w:bidi="en-US"/>
      </w:rPr>
    </w:lvl>
    <w:lvl w:ilvl="7" w:tplc="9D16DB2E">
      <w:numFmt w:val="bullet"/>
      <w:lvlText w:val="•"/>
      <w:lvlJc w:val="left"/>
      <w:pPr>
        <w:ind w:left="6736" w:hanging="720"/>
      </w:pPr>
      <w:rPr>
        <w:rFonts w:hint="default"/>
        <w:lang w:val="en-US" w:eastAsia="en-US" w:bidi="en-US"/>
      </w:rPr>
    </w:lvl>
    <w:lvl w:ilvl="8" w:tplc="FBB0526C">
      <w:numFmt w:val="bullet"/>
      <w:lvlText w:val="•"/>
      <w:lvlJc w:val="left"/>
      <w:pPr>
        <w:ind w:left="7684" w:hanging="720"/>
      </w:pPr>
      <w:rPr>
        <w:rFonts w:hint="default"/>
        <w:lang w:val="en-US" w:eastAsia="en-US" w:bidi="en-US"/>
      </w:rPr>
    </w:lvl>
  </w:abstractNum>
  <w:abstractNum w:abstractNumId="5">
    <w:nsid w:val="0F5F67D9"/>
    <w:multiLevelType w:val="multilevel"/>
    <w:tmpl w:val="597434AC"/>
    <w:lvl w:ilvl="0">
      <w:start w:val="3"/>
      <w:numFmt w:val="upperLetter"/>
      <w:lvlText w:val="%1"/>
      <w:lvlJc w:val="left"/>
      <w:pPr>
        <w:ind w:left="687" w:hanging="461"/>
        <w:jc w:val="left"/>
      </w:pPr>
      <w:rPr>
        <w:rFonts w:hint="default"/>
        <w:lang w:val="en-US" w:eastAsia="en-US" w:bidi="en-US"/>
      </w:rPr>
    </w:lvl>
    <w:lvl w:ilvl="1">
      <w:start w:val="1"/>
      <w:numFmt w:val="decimal"/>
      <w:lvlText w:val="%1.%2."/>
      <w:lvlJc w:val="left"/>
      <w:pPr>
        <w:ind w:left="687" w:hanging="461"/>
        <w:jc w:val="left"/>
      </w:pPr>
      <w:rPr>
        <w:rFonts w:ascii="Times New Roman" w:eastAsia="Times New Roman" w:hAnsi="Times New Roman" w:cs="Times New Roman" w:hint="default"/>
        <w:spacing w:val="-10"/>
        <w:w w:val="98"/>
        <w:sz w:val="24"/>
        <w:szCs w:val="24"/>
        <w:u w:val="single" w:color="000000"/>
        <w:lang w:val="en-US" w:eastAsia="en-US" w:bidi="en-US"/>
      </w:rPr>
    </w:lvl>
    <w:lvl w:ilvl="2">
      <w:start w:val="1"/>
      <w:numFmt w:val="lowerLetter"/>
      <w:lvlText w:val="%1.%2.%3."/>
      <w:lvlJc w:val="left"/>
      <w:pPr>
        <w:ind w:left="1407" w:hanging="627"/>
        <w:jc w:val="left"/>
      </w:pPr>
      <w:rPr>
        <w:rFonts w:ascii="Times New Roman" w:eastAsia="Times New Roman" w:hAnsi="Times New Roman" w:cs="Times New Roman" w:hint="default"/>
        <w:spacing w:val="-7"/>
        <w:w w:val="98"/>
        <w:sz w:val="24"/>
        <w:szCs w:val="24"/>
        <w:u w:val="single" w:color="000000"/>
        <w:lang w:val="en-US" w:eastAsia="en-US" w:bidi="en-US"/>
      </w:rPr>
    </w:lvl>
    <w:lvl w:ilvl="3">
      <w:numFmt w:val="bullet"/>
      <w:lvlText w:val="•"/>
      <w:lvlJc w:val="left"/>
      <w:pPr>
        <w:ind w:left="3715" w:hanging="627"/>
      </w:pPr>
      <w:rPr>
        <w:rFonts w:hint="default"/>
        <w:lang w:val="en-US" w:eastAsia="en-US" w:bidi="en-US"/>
      </w:rPr>
    </w:lvl>
    <w:lvl w:ilvl="4">
      <w:numFmt w:val="bullet"/>
      <w:lvlText w:val="•"/>
      <w:lvlJc w:val="left"/>
      <w:pPr>
        <w:ind w:left="4873" w:hanging="627"/>
      </w:pPr>
      <w:rPr>
        <w:rFonts w:hint="default"/>
        <w:lang w:val="en-US" w:eastAsia="en-US" w:bidi="en-US"/>
      </w:rPr>
    </w:lvl>
    <w:lvl w:ilvl="5">
      <w:numFmt w:val="bullet"/>
      <w:lvlText w:val="•"/>
      <w:lvlJc w:val="left"/>
      <w:pPr>
        <w:ind w:left="6031" w:hanging="627"/>
      </w:pPr>
      <w:rPr>
        <w:rFonts w:hint="default"/>
        <w:lang w:val="en-US" w:eastAsia="en-US" w:bidi="en-US"/>
      </w:rPr>
    </w:lvl>
    <w:lvl w:ilvl="6">
      <w:numFmt w:val="bullet"/>
      <w:lvlText w:val="•"/>
      <w:lvlJc w:val="left"/>
      <w:pPr>
        <w:ind w:left="7188" w:hanging="627"/>
      </w:pPr>
      <w:rPr>
        <w:rFonts w:hint="default"/>
        <w:lang w:val="en-US" w:eastAsia="en-US" w:bidi="en-US"/>
      </w:rPr>
    </w:lvl>
    <w:lvl w:ilvl="7">
      <w:numFmt w:val="bullet"/>
      <w:lvlText w:val="•"/>
      <w:lvlJc w:val="left"/>
      <w:pPr>
        <w:ind w:left="8346" w:hanging="627"/>
      </w:pPr>
      <w:rPr>
        <w:rFonts w:hint="default"/>
        <w:lang w:val="en-US" w:eastAsia="en-US" w:bidi="en-US"/>
      </w:rPr>
    </w:lvl>
    <w:lvl w:ilvl="8">
      <w:numFmt w:val="bullet"/>
      <w:lvlText w:val="•"/>
      <w:lvlJc w:val="left"/>
      <w:pPr>
        <w:ind w:left="9504" w:hanging="627"/>
      </w:pPr>
      <w:rPr>
        <w:rFonts w:hint="default"/>
        <w:lang w:val="en-US" w:eastAsia="en-US" w:bidi="en-US"/>
      </w:rPr>
    </w:lvl>
  </w:abstractNum>
  <w:abstractNum w:abstractNumId="6">
    <w:nsid w:val="10374438"/>
    <w:multiLevelType w:val="hybridMultilevel"/>
    <w:tmpl w:val="BEE28022"/>
    <w:lvl w:ilvl="0" w:tplc="07BC1E5E">
      <w:start w:val="1"/>
      <w:numFmt w:val="decimal"/>
      <w:lvlText w:val="%1."/>
      <w:lvlJc w:val="left"/>
      <w:pPr>
        <w:ind w:left="100" w:hanging="576"/>
        <w:jc w:val="left"/>
      </w:pPr>
      <w:rPr>
        <w:rFonts w:ascii="Courier New" w:eastAsia="Courier New" w:hAnsi="Courier New" w:cs="Courier New" w:hint="default"/>
        <w:spacing w:val="-1"/>
        <w:w w:val="100"/>
        <w:sz w:val="24"/>
        <w:szCs w:val="24"/>
        <w:lang w:val="en-US" w:eastAsia="en-US" w:bidi="en-US"/>
      </w:rPr>
    </w:lvl>
    <w:lvl w:ilvl="1" w:tplc="8000255A">
      <w:numFmt w:val="bullet"/>
      <w:lvlText w:val="•"/>
      <w:lvlJc w:val="left"/>
      <w:pPr>
        <w:ind w:left="1048" w:hanging="576"/>
      </w:pPr>
      <w:rPr>
        <w:rFonts w:hint="default"/>
        <w:lang w:val="en-US" w:eastAsia="en-US" w:bidi="en-US"/>
      </w:rPr>
    </w:lvl>
    <w:lvl w:ilvl="2" w:tplc="3758A42E">
      <w:numFmt w:val="bullet"/>
      <w:lvlText w:val="•"/>
      <w:lvlJc w:val="left"/>
      <w:pPr>
        <w:ind w:left="1996" w:hanging="576"/>
      </w:pPr>
      <w:rPr>
        <w:rFonts w:hint="default"/>
        <w:lang w:val="en-US" w:eastAsia="en-US" w:bidi="en-US"/>
      </w:rPr>
    </w:lvl>
    <w:lvl w:ilvl="3" w:tplc="E1A8A9C6">
      <w:numFmt w:val="bullet"/>
      <w:lvlText w:val="•"/>
      <w:lvlJc w:val="left"/>
      <w:pPr>
        <w:ind w:left="2944" w:hanging="576"/>
      </w:pPr>
      <w:rPr>
        <w:rFonts w:hint="default"/>
        <w:lang w:val="en-US" w:eastAsia="en-US" w:bidi="en-US"/>
      </w:rPr>
    </w:lvl>
    <w:lvl w:ilvl="4" w:tplc="B9428EF6">
      <w:numFmt w:val="bullet"/>
      <w:lvlText w:val="•"/>
      <w:lvlJc w:val="left"/>
      <w:pPr>
        <w:ind w:left="3892" w:hanging="576"/>
      </w:pPr>
      <w:rPr>
        <w:rFonts w:hint="default"/>
        <w:lang w:val="en-US" w:eastAsia="en-US" w:bidi="en-US"/>
      </w:rPr>
    </w:lvl>
    <w:lvl w:ilvl="5" w:tplc="EE5E4686">
      <w:numFmt w:val="bullet"/>
      <w:lvlText w:val="•"/>
      <w:lvlJc w:val="left"/>
      <w:pPr>
        <w:ind w:left="4840" w:hanging="576"/>
      </w:pPr>
      <w:rPr>
        <w:rFonts w:hint="default"/>
        <w:lang w:val="en-US" w:eastAsia="en-US" w:bidi="en-US"/>
      </w:rPr>
    </w:lvl>
    <w:lvl w:ilvl="6" w:tplc="D272E8A6">
      <w:numFmt w:val="bullet"/>
      <w:lvlText w:val="•"/>
      <w:lvlJc w:val="left"/>
      <w:pPr>
        <w:ind w:left="5788" w:hanging="576"/>
      </w:pPr>
      <w:rPr>
        <w:rFonts w:hint="default"/>
        <w:lang w:val="en-US" w:eastAsia="en-US" w:bidi="en-US"/>
      </w:rPr>
    </w:lvl>
    <w:lvl w:ilvl="7" w:tplc="EC2C0F00">
      <w:numFmt w:val="bullet"/>
      <w:lvlText w:val="•"/>
      <w:lvlJc w:val="left"/>
      <w:pPr>
        <w:ind w:left="6736" w:hanging="576"/>
      </w:pPr>
      <w:rPr>
        <w:rFonts w:hint="default"/>
        <w:lang w:val="en-US" w:eastAsia="en-US" w:bidi="en-US"/>
      </w:rPr>
    </w:lvl>
    <w:lvl w:ilvl="8" w:tplc="CC8CCFF0">
      <w:numFmt w:val="bullet"/>
      <w:lvlText w:val="•"/>
      <w:lvlJc w:val="left"/>
      <w:pPr>
        <w:ind w:left="7684" w:hanging="576"/>
      </w:pPr>
      <w:rPr>
        <w:rFonts w:hint="default"/>
        <w:lang w:val="en-US" w:eastAsia="en-US" w:bidi="en-US"/>
      </w:rPr>
    </w:lvl>
  </w:abstractNum>
  <w:abstractNum w:abstractNumId="7">
    <w:nsid w:val="138221D2"/>
    <w:multiLevelType w:val="hybridMultilevel"/>
    <w:tmpl w:val="7592D2FA"/>
    <w:lvl w:ilvl="0" w:tplc="4392B48C">
      <w:start w:val="1"/>
      <w:numFmt w:val="lowerLetter"/>
      <w:lvlText w:val="(%1)"/>
      <w:lvlJc w:val="left"/>
      <w:pPr>
        <w:ind w:left="600" w:hanging="329"/>
        <w:jc w:val="left"/>
      </w:pPr>
      <w:rPr>
        <w:rFonts w:ascii="Times New Roman" w:eastAsia="Times New Roman" w:hAnsi="Times New Roman" w:cs="Times New Roman" w:hint="default"/>
        <w:spacing w:val="-7"/>
        <w:w w:val="98"/>
        <w:sz w:val="24"/>
        <w:szCs w:val="24"/>
        <w:lang w:val="en-US" w:eastAsia="en-US" w:bidi="en-US"/>
      </w:rPr>
    </w:lvl>
    <w:lvl w:ilvl="1" w:tplc="016E48D4">
      <w:start w:val="1"/>
      <w:numFmt w:val="decimal"/>
      <w:lvlText w:val="(%2)"/>
      <w:lvlJc w:val="left"/>
      <w:pPr>
        <w:ind w:left="600" w:hanging="341"/>
        <w:jc w:val="left"/>
      </w:pPr>
      <w:rPr>
        <w:rFonts w:ascii="Times New Roman" w:eastAsia="Times New Roman" w:hAnsi="Times New Roman" w:cs="Times New Roman" w:hint="default"/>
        <w:spacing w:val="-5"/>
        <w:w w:val="98"/>
        <w:sz w:val="24"/>
        <w:szCs w:val="24"/>
        <w:lang w:val="en-US" w:eastAsia="en-US" w:bidi="en-US"/>
      </w:rPr>
    </w:lvl>
    <w:lvl w:ilvl="2" w:tplc="47200998">
      <w:start w:val="1"/>
      <w:numFmt w:val="lowerLetter"/>
      <w:lvlText w:val="(%3)"/>
      <w:lvlJc w:val="left"/>
      <w:pPr>
        <w:ind w:left="600" w:hanging="329"/>
        <w:jc w:val="left"/>
      </w:pPr>
      <w:rPr>
        <w:rFonts w:ascii="Times New Roman" w:eastAsia="Times New Roman" w:hAnsi="Times New Roman" w:cs="Times New Roman" w:hint="default"/>
        <w:spacing w:val="-7"/>
        <w:w w:val="98"/>
        <w:sz w:val="24"/>
        <w:szCs w:val="24"/>
        <w:lang w:val="en-US" w:eastAsia="en-US" w:bidi="en-US"/>
      </w:rPr>
    </w:lvl>
    <w:lvl w:ilvl="3" w:tplc="7FC6569C">
      <w:numFmt w:val="bullet"/>
      <w:lvlText w:val="•"/>
      <w:lvlJc w:val="left"/>
      <w:pPr>
        <w:ind w:left="3420" w:hanging="329"/>
      </w:pPr>
      <w:rPr>
        <w:rFonts w:hint="default"/>
        <w:lang w:val="en-US" w:eastAsia="en-US" w:bidi="en-US"/>
      </w:rPr>
    </w:lvl>
    <w:lvl w:ilvl="4" w:tplc="FDE4A2B8">
      <w:numFmt w:val="bullet"/>
      <w:lvlText w:val="•"/>
      <w:lvlJc w:val="left"/>
      <w:pPr>
        <w:ind w:left="4300" w:hanging="329"/>
      </w:pPr>
      <w:rPr>
        <w:rFonts w:hint="default"/>
        <w:lang w:val="en-US" w:eastAsia="en-US" w:bidi="en-US"/>
      </w:rPr>
    </w:lvl>
    <w:lvl w:ilvl="5" w:tplc="E264BF6E">
      <w:numFmt w:val="bullet"/>
      <w:lvlText w:val="•"/>
      <w:lvlJc w:val="left"/>
      <w:pPr>
        <w:ind w:left="5180" w:hanging="329"/>
      </w:pPr>
      <w:rPr>
        <w:rFonts w:hint="default"/>
        <w:lang w:val="en-US" w:eastAsia="en-US" w:bidi="en-US"/>
      </w:rPr>
    </w:lvl>
    <w:lvl w:ilvl="6" w:tplc="5F50E94A">
      <w:numFmt w:val="bullet"/>
      <w:lvlText w:val="•"/>
      <w:lvlJc w:val="left"/>
      <w:pPr>
        <w:ind w:left="6060" w:hanging="329"/>
      </w:pPr>
      <w:rPr>
        <w:rFonts w:hint="default"/>
        <w:lang w:val="en-US" w:eastAsia="en-US" w:bidi="en-US"/>
      </w:rPr>
    </w:lvl>
    <w:lvl w:ilvl="7" w:tplc="469E981E">
      <w:numFmt w:val="bullet"/>
      <w:lvlText w:val="•"/>
      <w:lvlJc w:val="left"/>
      <w:pPr>
        <w:ind w:left="6940" w:hanging="329"/>
      </w:pPr>
      <w:rPr>
        <w:rFonts w:hint="default"/>
        <w:lang w:val="en-US" w:eastAsia="en-US" w:bidi="en-US"/>
      </w:rPr>
    </w:lvl>
    <w:lvl w:ilvl="8" w:tplc="653A028C">
      <w:numFmt w:val="bullet"/>
      <w:lvlText w:val="•"/>
      <w:lvlJc w:val="left"/>
      <w:pPr>
        <w:ind w:left="7820" w:hanging="329"/>
      </w:pPr>
      <w:rPr>
        <w:rFonts w:hint="default"/>
        <w:lang w:val="en-US" w:eastAsia="en-US" w:bidi="en-US"/>
      </w:rPr>
    </w:lvl>
  </w:abstractNum>
  <w:abstractNum w:abstractNumId="8">
    <w:nsid w:val="138504A5"/>
    <w:multiLevelType w:val="hybridMultilevel"/>
    <w:tmpl w:val="CCE88172"/>
    <w:lvl w:ilvl="0" w:tplc="7EA4E6CA">
      <w:start w:val="1"/>
      <w:numFmt w:val="lowerLetter"/>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7556C784">
      <w:numFmt w:val="bullet"/>
      <w:lvlText w:val="•"/>
      <w:lvlJc w:val="left"/>
      <w:pPr>
        <w:ind w:left="1048" w:hanging="720"/>
      </w:pPr>
      <w:rPr>
        <w:rFonts w:hint="default"/>
        <w:lang w:val="en-US" w:eastAsia="en-US" w:bidi="en-US"/>
      </w:rPr>
    </w:lvl>
    <w:lvl w:ilvl="2" w:tplc="9DECE974">
      <w:numFmt w:val="bullet"/>
      <w:lvlText w:val="•"/>
      <w:lvlJc w:val="left"/>
      <w:pPr>
        <w:ind w:left="1996" w:hanging="720"/>
      </w:pPr>
      <w:rPr>
        <w:rFonts w:hint="default"/>
        <w:lang w:val="en-US" w:eastAsia="en-US" w:bidi="en-US"/>
      </w:rPr>
    </w:lvl>
    <w:lvl w:ilvl="3" w:tplc="8C0ACB96">
      <w:numFmt w:val="bullet"/>
      <w:lvlText w:val="•"/>
      <w:lvlJc w:val="left"/>
      <w:pPr>
        <w:ind w:left="2944" w:hanging="720"/>
      </w:pPr>
      <w:rPr>
        <w:rFonts w:hint="default"/>
        <w:lang w:val="en-US" w:eastAsia="en-US" w:bidi="en-US"/>
      </w:rPr>
    </w:lvl>
    <w:lvl w:ilvl="4" w:tplc="D324858C">
      <w:numFmt w:val="bullet"/>
      <w:lvlText w:val="•"/>
      <w:lvlJc w:val="left"/>
      <w:pPr>
        <w:ind w:left="3892" w:hanging="720"/>
      </w:pPr>
      <w:rPr>
        <w:rFonts w:hint="default"/>
        <w:lang w:val="en-US" w:eastAsia="en-US" w:bidi="en-US"/>
      </w:rPr>
    </w:lvl>
    <w:lvl w:ilvl="5" w:tplc="AF38A732">
      <w:numFmt w:val="bullet"/>
      <w:lvlText w:val="•"/>
      <w:lvlJc w:val="left"/>
      <w:pPr>
        <w:ind w:left="4840" w:hanging="720"/>
      </w:pPr>
      <w:rPr>
        <w:rFonts w:hint="default"/>
        <w:lang w:val="en-US" w:eastAsia="en-US" w:bidi="en-US"/>
      </w:rPr>
    </w:lvl>
    <w:lvl w:ilvl="6" w:tplc="B07031FA">
      <w:numFmt w:val="bullet"/>
      <w:lvlText w:val="•"/>
      <w:lvlJc w:val="left"/>
      <w:pPr>
        <w:ind w:left="5788" w:hanging="720"/>
      </w:pPr>
      <w:rPr>
        <w:rFonts w:hint="default"/>
        <w:lang w:val="en-US" w:eastAsia="en-US" w:bidi="en-US"/>
      </w:rPr>
    </w:lvl>
    <w:lvl w:ilvl="7" w:tplc="AAA4C1EC">
      <w:numFmt w:val="bullet"/>
      <w:lvlText w:val="•"/>
      <w:lvlJc w:val="left"/>
      <w:pPr>
        <w:ind w:left="6736" w:hanging="720"/>
      </w:pPr>
      <w:rPr>
        <w:rFonts w:hint="default"/>
        <w:lang w:val="en-US" w:eastAsia="en-US" w:bidi="en-US"/>
      </w:rPr>
    </w:lvl>
    <w:lvl w:ilvl="8" w:tplc="20E69ADC">
      <w:numFmt w:val="bullet"/>
      <w:lvlText w:val="•"/>
      <w:lvlJc w:val="left"/>
      <w:pPr>
        <w:ind w:left="7684" w:hanging="720"/>
      </w:pPr>
      <w:rPr>
        <w:rFonts w:hint="default"/>
        <w:lang w:val="en-US" w:eastAsia="en-US" w:bidi="en-US"/>
      </w:rPr>
    </w:lvl>
  </w:abstractNum>
  <w:abstractNum w:abstractNumId="9">
    <w:nsid w:val="14757E6D"/>
    <w:multiLevelType w:val="hybridMultilevel"/>
    <w:tmpl w:val="BE7C244C"/>
    <w:lvl w:ilvl="0" w:tplc="ECF662E6">
      <w:start w:val="1"/>
      <w:numFmt w:val="lowerLetter"/>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82349DD4">
      <w:numFmt w:val="bullet"/>
      <w:lvlText w:val="•"/>
      <w:lvlJc w:val="left"/>
      <w:pPr>
        <w:ind w:left="1048" w:hanging="720"/>
      </w:pPr>
      <w:rPr>
        <w:rFonts w:hint="default"/>
        <w:lang w:val="en-US" w:eastAsia="en-US" w:bidi="en-US"/>
      </w:rPr>
    </w:lvl>
    <w:lvl w:ilvl="2" w:tplc="7988C854">
      <w:numFmt w:val="bullet"/>
      <w:lvlText w:val="•"/>
      <w:lvlJc w:val="left"/>
      <w:pPr>
        <w:ind w:left="1996" w:hanging="720"/>
      </w:pPr>
      <w:rPr>
        <w:rFonts w:hint="default"/>
        <w:lang w:val="en-US" w:eastAsia="en-US" w:bidi="en-US"/>
      </w:rPr>
    </w:lvl>
    <w:lvl w:ilvl="3" w:tplc="B0B82764">
      <w:numFmt w:val="bullet"/>
      <w:lvlText w:val="•"/>
      <w:lvlJc w:val="left"/>
      <w:pPr>
        <w:ind w:left="2944" w:hanging="720"/>
      </w:pPr>
      <w:rPr>
        <w:rFonts w:hint="default"/>
        <w:lang w:val="en-US" w:eastAsia="en-US" w:bidi="en-US"/>
      </w:rPr>
    </w:lvl>
    <w:lvl w:ilvl="4" w:tplc="742AD1E6">
      <w:numFmt w:val="bullet"/>
      <w:lvlText w:val="•"/>
      <w:lvlJc w:val="left"/>
      <w:pPr>
        <w:ind w:left="3892" w:hanging="720"/>
      </w:pPr>
      <w:rPr>
        <w:rFonts w:hint="default"/>
        <w:lang w:val="en-US" w:eastAsia="en-US" w:bidi="en-US"/>
      </w:rPr>
    </w:lvl>
    <w:lvl w:ilvl="5" w:tplc="E4A41E1E">
      <w:numFmt w:val="bullet"/>
      <w:lvlText w:val="•"/>
      <w:lvlJc w:val="left"/>
      <w:pPr>
        <w:ind w:left="4840" w:hanging="720"/>
      </w:pPr>
      <w:rPr>
        <w:rFonts w:hint="default"/>
        <w:lang w:val="en-US" w:eastAsia="en-US" w:bidi="en-US"/>
      </w:rPr>
    </w:lvl>
    <w:lvl w:ilvl="6" w:tplc="B1DA8382">
      <w:numFmt w:val="bullet"/>
      <w:lvlText w:val="•"/>
      <w:lvlJc w:val="left"/>
      <w:pPr>
        <w:ind w:left="5788" w:hanging="720"/>
      </w:pPr>
      <w:rPr>
        <w:rFonts w:hint="default"/>
        <w:lang w:val="en-US" w:eastAsia="en-US" w:bidi="en-US"/>
      </w:rPr>
    </w:lvl>
    <w:lvl w:ilvl="7" w:tplc="7AEE8C36">
      <w:numFmt w:val="bullet"/>
      <w:lvlText w:val="•"/>
      <w:lvlJc w:val="left"/>
      <w:pPr>
        <w:ind w:left="6736" w:hanging="720"/>
      </w:pPr>
      <w:rPr>
        <w:rFonts w:hint="default"/>
        <w:lang w:val="en-US" w:eastAsia="en-US" w:bidi="en-US"/>
      </w:rPr>
    </w:lvl>
    <w:lvl w:ilvl="8" w:tplc="55CA9232">
      <w:numFmt w:val="bullet"/>
      <w:lvlText w:val="•"/>
      <w:lvlJc w:val="left"/>
      <w:pPr>
        <w:ind w:left="7684" w:hanging="720"/>
      </w:pPr>
      <w:rPr>
        <w:rFonts w:hint="default"/>
        <w:lang w:val="en-US" w:eastAsia="en-US" w:bidi="en-US"/>
      </w:rPr>
    </w:lvl>
  </w:abstractNum>
  <w:abstractNum w:abstractNumId="10">
    <w:nsid w:val="14E54C92"/>
    <w:multiLevelType w:val="hybridMultilevel"/>
    <w:tmpl w:val="7CE850B4"/>
    <w:lvl w:ilvl="0" w:tplc="6AE8C88A">
      <w:start w:val="1"/>
      <w:numFmt w:val="decimal"/>
      <w:lvlText w:val="(%1)"/>
      <w:lvlJc w:val="left"/>
      <w:pPr>
        <w:ind w:left="1365" w:hanging="406"/>
        <w:jc w:val="left"/>
      </w:pPr>
      <w:rPr>
        <w:rFonts w:ascii="Times New Roman" w:eastAsia="Times New Roman" w:hAnsi="Times New Roman" w:cs="Times New Roman" w:hint="default"/>
        <w:spacing w:val="-7"/>
        <w:w w:val="98"/>
        <w:sz w:val="24"/>
        <w:szCs w:val="24"/>
        <w:lang w:val="en-US" w:eastAsia="en-US" w:bidi="en-US"/>
      </w:rPr>
    </w:lvl>
    <w:lvl w:ilvl="1" w:tplc="D2B4EE7E">
      <w:numFmt w:val="bullet"/>
      <w:lvlText w:val="•"/>
      <w:lvlJc w:val="left"/>
      <w:pPr>
        <w:ind w:left="2182" w:hanging="406"/>
      </w:pPr>
      <w:rPr>
        <w:rFonts w:hint="default"/>
        <w:lang w:val="en-US" w:eastAsia="en-US" w:bidi="en-US"/>
      </w:rPr>
    </w:lvl>
    <w:lvl w:ilvl="2" w:tplc="0AC6AE04">
      <w:numFmt w:val="bullet"/>
      <w:lvlText w:val="•"/>
      <w:lvlJc w:val="left"/>
      <w:pPr>
        <w:ind w:left="3004" w:hanging="406"/>
      </w:pPr>
      <w:rPr>
        <w:rFonts w:hint="default"/>
        <w:lang w:val="en-US" w:eastAsia="en-US" w:bidi="en-US"/>
      </w:rPr>
    </w:lvl>
    <w:lvl w:ilvl="3" w:tplc="569404EE">
      <w:numFmt w:val="bullet"/>
      <w:lvlText w:val="•"/>
      <w:lvlJc w:val="left"/>
      <w:pPr>
        <w:ind w:left="3826" w:hanging="406"/>
      </w:pPr>
      <w:rPr>
        <w:rFonts w:hint="default"/>
        <w:lang w:val="en-US" w:eastAsia="en-US" w:bidi="en-US"/>
      </w:rPr>
    </w:lvl>
    <w:lvl w:ilvl="4" w:tplc="8B2CC134">
      <w:numFmt w:val="bullet"/>
      <w:lvlText w:val="•"/>
      <w:lvlJc w:val="left"/>
      <w:pPr>
        <w:ind w:left="4648" w:hanging="406"/>
      </w:pPr>
      <w:rPr>
        <w:rFonts w:hint="default"/>
        <w:lang w:val="en-US" w:eastAsia="en-US" w:bidi="en-US"/>
      </w:rPr>
    </w:lvl>
    <w:lvl w:ilvl="5" w:tplc="9DFC443E">
      <w:numFmt w:val="bullet"/>
      <w:lvlText w:val="•"/>
      <w:lvlJc w:val="left"/>
      <w:pPr>
        <w:ind w:left="5470" w:hanging="406"/>
      </w:pPr>
      <w:rPr>
        <w:rFonts w:hint="default"/>
        <w:lang w:val="en-US" w:eastAsia="en-US" w:bidi="en-US"/>
      </w:rPr>
    </w:lvl>
    <w:lvl w:ilvl="6" w:tplc="7A209DF6">
      <w:numFmt w:val="bullet"/>
      <w:lvlText w:val="•"/>
      <w:lvlJc w:val="left"/>
      <w:pPr>
        <w:ind w:left="6292" w:hanging="406"/>
      </w:pPr>
      <w:rPr>
        <w:rFonts w:hint="default"/>
        <w:lang w:val="en-US" w:eastAsia="en-US" w:bidi="en-US"/>
      </w:rPr>
    </w:lvl>
    <w:lvl w:ilvl="7" w:tplc="684EDE54">
      <w:numFmt w:val="bullet"/>
      <w:lvlText w:val="•"/>
      <w:lvlJc w:val="left"/>
      <w:pPr>
        <w:ind w:left="7114" w:hanging="406"/>
      </w:pPr>
      <w:rPr>
        <w:rFonts w:hint="default"/>
        <w:lang w:val="en-US" w:eastAsia="en-US" w:bidi="en-US"/>
      </w:rPr>
    </w:lvl>
    <w:lvl w:ilvl="8" w:tplc="E9701412">
      <w:numFmt w:val="bullet"/>
      <w:lvlText w:val="•"/>
      <w:lvlJc w:val="left"/>
      <w:pPr>
        <w:ind w:left="7936" w:hanging="406"/>
      </w:pPr>
      <w:rPr>
        <w:rFonts w:hint="default"/>
        <w:lang w:val="en-US" w:eastAsia="en-US" w:bidi="en-US"/>
      </w:rPr>
    </w:lvl>
  </w:abstractNum>
  <w:abstractNum w:abstractNumId="11">
    <w:nsid w:val="152B5A1D"/>
    <w:multiLevelType w:val="hybridMultilevel"/>
    <w:tmpl w:val="B43AB2CC"/>
    <w:lvl w:ilvl="0" w:tplc="CE16C6E0">
      <w:start w:val="9"/>
      <w:numFmt w:val="lowerLetter"/>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2BAE1598">
      <w:numFmt w:val="bullet"/>
      <w:lvlText w:val="•"/>
      <w:lvlJc w:val="left"/>
      <w:pPr>
        <w:ind w:left="1048" w:hanging="720"/>
      </w:pPr>
      <w:rPr>
        <w:rFonts w:hint="default"/>
        <w:lang w:val="en-US" w:eastAsia="en-US" w:bidi="en-US"/>
      </w:rPr>
    </w:lvl>
    <w:lvl w:ilvl="2" w:tplc="AA982FEC">
      <w:numFmt w:val="bullet"/>
      <w:lvlText w:val="•"/>
      <w:lvlJc w:val="left"/>
      <w:pPr>
        <w:ind w:left="1996" w:hanging="720"/>
      </w:pPr>
      <w:rPr>
        <w:rFonts w:hint="default"/>
        <w:lang w:val="en-US" w:eastAsia="en-US" w:bidi="en-US"/>
      </w:rPr>
    </w:lvl>
    <w:lvl w:ilvl="3" w:tplc="004CC630">
      <w:numFmt w:val="bullet"/>
      <w:lvlText w:val="•"/>
      <w:lvlJc w:val="left"/>
      <w:pPr>
        <w:ind w:left="2944" w:hanging="720"/>
      </w:pPr>
      <w:rPr>
        <w:rFonts w:hint="default"/>
        <w:lang w:val="en-US" w:eastAsia="en-US" w:bidi="en-US"/>
      </w:rPr>
    </w:lvl>
    <w:lvl w:ilvl="4" w:tplc="D16CB10C">
      <w:numFmt w:val="bullet"/>
      <w:lvlText w:val="•"/>
      <w:lvlJc w:val="left"/>
      <w:pPr>
        <w:ind w:left="3892" w:hanging="720"/>
      </w:pPr>
      <w:rPr>
        <w:rFonts w:hint="default"/>
        <w:lang w:val="en-US" w:eastAsia="en-US" w:bidi="en-US"/>
      </w:rPr>
    </w:lvl>
    <w:lvl w:ilvl="5" w:tplc="C6CE4AD0">
      <w:numFmt w:val="bullet"/>
      <w:lvlText w:val="•"/>
      <w:lvlJc w:val="left"/>
      <w:pPr>
        <w:ind w:left="4840" w:hanging="720"/>
      </w:pPr>
      <w:rPr>
        <w:rFonts w:hint="default"/>
        <w:lang w:val="en-US" w:eastAsia="en-US" w:bidi="en-US"/>
      </w:rPr>
    </w:lvl>
    <w:lvl w:ilvl="6" w:tplc="6F20796A">
      <w:numFmt w:val="bullet"/>
      <w:lvlText w:val="•"/>
      <w:lvlJc w:val="left"/>
      <w:pPr>
        <w:ind w:left="5788" w:hanging="720"/>
      </w:pPr>
      <w:rPr>
        <w:rFonts w:hint="default"/>
        <w:lang w:val="en-US" w:eastAsia="en-US" w:bidi="en-US"/>
      </w:rPr>
    </w:lvl>
    <w:lvl w:ilvl="7" w:tplc="435A4D4C">
      <w:numFmt w:val="bullet"/>
      <w:lvlText w:val="•"/>
      <w:lvlJc w:val="left"/>
      <w:pPr>
        <w:ind w:left="6736" w:hanging="720"/>
      </w:pPr>
      <w:rPr>
        <w:rFonts w:hint="default"/>
        <w:lang w:val="en-US" w:eastAsia="en-US" w:bidi="en-US"/>
      </w:rPr>
    </w:lvl>
    <w:lvl w:ilvl="8" w:tplc="AD60B80C">
      <w:numFmt w:val="bullet"/>
      <w:lvlText w:val="•"/>
      <w:lvlJc w:val="left"/>
      <w:pPr>
        <w:ind w:left="7684" w:hanging="720"/>
      </w:pPr>
      <w:rPr>
        <w:rFonts w:hint="default"/>
        <w:lang w:val="en-US" w:eastAsia="en-US" w:bidi="en-US"/>
      </w:rPr>
    </w:lvl>
  </w:abstractNum>
  <w:abstractNum w:abstractNumId="12">
    <w:nsid w:val="16AF7359"/>
    <w:multiLevelType w:val="hybridMultilevel"/>
    <w:tmpl w:val="E60A9ECA"/>
    <w:lvl w:ilvl="0" w:tplc="13480EF6">
      <w:numFmt w:val="bullet"/>
      <w:lvlText w:val="-"/>
      <w:lvlJc w:val="left"/>
      <w:pPr>
        <w:ind w:left="1680" w:hanging="360"/>
      </w:pPr>
      <w:rPr>
        <w:rFonts w:ascii="Times New Roman" w:eastAsia="Times New Roman" w:hAnsi="Times New Roman" w:cs="Times New Roman" w:hint="default"/>
        <w:w w:val="98"/>
        <w:sz w:val="24"/>
        <w:szCs w:val="24"/>
        <w:lang w:val="en-US" w:eastAsia="en-US" w:bidi="en-US"/>
      </w:rPr>
    </w:lvl>
    <w:lvl w:ilvl="1" w:tplc="3AC60E24">
      <w:numFmt w:val="bullet"/>
      <w:lvlText w:val="•"/>
      <w:lvlJc w:val="left"/>
      <w:pPr>
        <w:ind w:left="2470" w:hanging="360"/>
      </w:pPr>
      <w:rPr>
        <w:rFonts w:hint="default"/>
        <w:lang w:val="en-US" w:eastAsia="en-US" w:bidi="en-US"/>
      </w:rPr>
    </w:lvl>
    <w:lvl w:ilvl="2" w:tplc="E68E7F96">
      <w:numFmt w:val="bullet"/>
      <w:lvlText w:val="•"/>
      <w:lvlJc w:val="left"/>
      <w:pPr>
        <w:ind w:left="3260" w:hanging="360"/>
      </w:pPr>
      <w:rPr>
        <w:rFonts w:hint="default"/>
        <w:lang w:val="en-US" w:eastAsia="en-US" w:bidi="en-US"/>
      </w:rPr>
    </w:lvl>
    <w:lvl w:ilvl="3" w:tplc="FA60EF56">
      <w:numFmt w:val="bullet"/>
      <w:lvlText w:val="•"/>
      <w:lvlJc w:val="left"/>
      <w:pPr>
        <w:ind w:left="4050" w:hanging="360"/>
      </w:pPr>
      <w:rPr>
        <w:rFonts w:hint="default"/>
        <w:lang w:val="en-US" w:eastAsia="en-US" w:bidi="en-US"/>
      </w:rPr>
    </w:lvl>
    <w:lvl w:ilvl="4" w:tplc="7602C6C6">
      <w:numFmt w:val="bullet"/>
      <w:lvlText w:val="•"/>
      <w:lvlJc w:val="left"/>
      <w:pPr>
        <w:ind w:left="4840" w:hanging="360"/>
      </w:pPr>
      <w:rPr>
        <w:rFonts w:hint="default"/>
        <w:lang w:val="en-US" w:eastAsia="en-US" w:bidi="en-US"/>
      </w:rPr>
    </w:lvl>
    <w:lvl w:ilvl="5" w:tplc="2112FAE2">
      <w:numFmt w:val="bullet"/>
      <w:lvlText w:val="•"/>
      <w:lvlJc w:val="left"/>
      <w:pPr>
        <w:ind w:left="5630" w:hanging="360"/>
      </w:pPr>
      <w:rPr>
        <w:rFonts w:hint="default"/>
        <w:lang w:val="en-US" w:eastAsia="en-US" w:bidi="en-US"/>
      </w:rPr>
    </w:lvl>
    <w:lvl w:ilvl="6" w:tplc="33BACD96">
      <w:numFmt w:val="bullet"/>
      <w:lvlText w:val="•"/>
      <w:lvlJc w:val="left"/>
      <w:pPr>
        <w:ind w:left="6420" w:hanging="360"/>
      </w:pPr>
      <w:rPr>
        <w:rFonts w:hint="default"/>
        <w:lang w:val="en-US" w:eastAsia="en-US" w:bidi="en-US"/>
      </w:rPr>
    </w:lvl>
    <w:lvl w:ilvl="7" w:tplc="69B84B0C">
      <w:numFmt w:val="bullet"/>
      <w:lvlText w:val="•"/>
      <w:lvlJc w:val="left"/>
      <w:pPr>
        <w:ind w:left="7210" w:hanging="360"/>
      </w:pPr>
      <w:rPr>
        <w:rFonts w:hint="default"/>
        <w:lang w:val="en-US" w:eastAsia="en-US" w:bidi="en-US"/>
      </w:rPr>
    </w:lvl>
    <w:lvl w:ilvl="8" w:tplc="75280366">
      <w:numFmt w:val="bullet"/>
      <w:lvlText w:val="•"/>
      <w:lvlJc w:val="left"/>
      <w:pPr>
        <w:ind w:left="8000" w:hanging="360"/>
      </w:pPr>
      <w:rPr>
        <w:rFonts w:hint="default"/>
        <w:lang w:val="en-US" w:eastAsia="en-US" w:bidi="en-US"/>
      </w:rPr>
    </w:lvl>
  </w:abstractNum>
  <w:abstractNum w:abstractNumId="13">
    <w:nsid w:val="1B2E6583"/>
    <w:multiLevelType w:val="hybridMultilevel"/>
    <w:tmpl w:val="44C25634"/>
    <w:lvl w:ilvl="0" w:tplc="99D03612">
      <w:start w:val="10"/>
      <w:numFmt w:val="lowerLetter"/>
      <w:lvlText w:val="(%1)"/>
      <w:lvlJc w:val="left"/>
      <w:pPr>
        <w:ind w:left="1819" w:hanging="312"/>
        <w:jc w:val="left"/>
      </w:pPr>
      <w:rPr>
        <w:rFonts w:ascii="Century" w:eastAsia="Century" w:hAnsi="Century" w:cs="Century" w:hint="default"/>
        <w:spacing w:val="-1"/>
        <w:w w:val="98"/>
        <w:sz w:val="20"/>
        <w:szCs w:val="20"/>
        <w:lang w:val="en-US" w:eastAsia="en-US" w:bidi="en-US"/>
      </w:rPr>
    </w:lvl>
    <w:lvl w:ilvl="1" w:tplc="AC4C72BE">
      <w:start w:val="1"/>
      <w:numFmt w:val="decimal"/>
      <w:lvlText w:val="(%2)"/>
      <w:lvlJc w:val="left"/>
      <w:pPr>
        <w:ind w:left="2220" w:hanging="322"/>
        <w:jc w:val="left"/>
      </w:pPr>
      <w:rPr>
        <w:rFonts w:ascii="Century" w:eastAsia="Century" w:hAnsi="Century" w:cs="Century" w:hint="default"/>
        <w:spacing w:val="-2"/>
        <w:w w:val="98"/>
        <w:sz w:val="20"/>
        <w:szCs w:val="20"/>
        <w:lang w:val="en-US" w:eastAsia="en-US" w:bidi="en-US"/>
      </w:rPr>
    </w:lvl>
    <w:lvl w:ilvl="2" w:tplc="63BCB22C">
      <w:start w:val="1"/>
      <w:numFmt w:val="upperLetter"/>
      <w:lvlText w:val="(%3)"/>
      <w:lvlJc w:val="left"/>
      <w:pPr>
        <w:ind w:left="2618" w:hanging="384"/>
        <w:jc w:val="left"/>
      </w:pPr>
      <w:rPr>
        <w:rFonts w:ascii="Century" w:eastAsia="Century" w:hAnsi="Century" w:cs="Century" w:hint="default"/>
        <w:spacing w:val="-1"/>
        <w:w w:val="98"/>
        <w:sz w:val="20"/>
        <w:szCs w:val="20"/>
        <w:lang w:val="en-US" w:eastAsia="en-US" w:bidi="en-US"/>
      </w:rPr>
    </w:lvl>
    <w:lvl w:ilvl="3" w:tplc="BA1AE874">
      <w:numFmt w:val="bullet"/>
      <w:lvlText w:val="•"/>
      <w:lvlJc w:val="left"/>
      <w:pPr>
        <w:ind w:left="3490" w:hanging="384"/>
      </w:pPr>
      <w:rPr>
        <w:rFonts w:hint="default"/>
        <w:lang w:val="en-US" w:eastAsia="en-US" w:bidi="en-US"/>
      </w:rPr>
    </w:lvl>
    <w:lvl w:ilvl="4" w:tplc="7040DCC0">
      <w:numFmt w:val="bullet"/>
      <w:lvlText w:val="•"/>
      <w:lvlJc w:val="left"/>
      <w:pPr>
        <w:ind w:left="4360" w:hanging="384"/>
      </w:pPr>
      <w:rPr>
        <w:rFonts w:hint="default"/>
        <w:lang w:val="en-US" w:eastAsia="en-US" w:bidi="en-US"/>
      </w:rPr>
    </w:lvl>
    <w:lvl w:ilvl="5" w:tplc="438E1B5A">
      <w:numFmt w:val="bullet"/>
      <w:lvlText w:val="•"/>
      <w:lvlJc w:val="left"/>
      <w:pPr>
        <w:ind w:left="5230" w:hanging="384"/>
      </w:pPr>
      <w:rPr>
        <w:rFonts w:hint="default"/>
        <w:lang w:val="en-US" w:eastAsia="en-US" w:bidi="en-US"/>
      </w:rPr>
    </w:lvl>
    <w:lvl w:ilvl="6" w:tplc="A1B0744C">
      <w:numFmt w:val="bullet"/>
      <w:lvlText w:val="•"/>
      <w:lvlJc w:val="left"/>
      <w:pPr>
        <w:ind w:left="6100" w:hanging="384"/>
      </w:pPr>
      <w:rPr>
        <w:rFonts w:hint="default"/>
        <w:lang w:val="en-US" w:eastAsia="en-US" w:bidi="en-US"/>
      </w:rPr>
    </w:lvl>
    <w:lvl w:ilvl="7" w:tplc="E6E8FD04">
      <w:numFmt w:val="bullet"/>
      <w:lvlText w:val="•"/>
      <w:lvlJc w:val="left"/>
      <w:pPr>
        <w:ind w:left="6970" w:hanging="384"/>
      </w:pPr>
      <w:rPr>
        <w:rFonts w:hint="default"/>
        <w:lang w:val="en-US" w:eastAsia="en-US" w:bidi="en-US"/>
      </w:rPr>
    </w:lvl>
    <w:lvl w:ilvl="8" w:tplc="13E81518">
      <w:numFmt w:val="bullet"/>
      <w:lvlText w:val="•"/>
      <w:lvlJc w:val="left"/>
      <w:pPr>
        <w:ind w:left="7840" w:hanging="384"/>
      </w:pPr>
      <w:rPr>
        <w:rFonts w:hint="default"/>
        <w:lang w:val="en-US" w:eastAsia="en-US" w:bidi="en-US"/>
      </w:rPr>
    </w:lvl>
  </w:abstractNum>
  <w:abstractNum w:abstractNumId="14">
    <w:nsid w:val="1F943124"/>
    <w:multiLevelType w:val="hybridMultilevel"/>
    <w:tmpl w:val="EAA69874"/>
    <w:lvl w:ilvl="0" w:tplc="FF74D3BC">
      <w:start w:val="1"/>
      <w:numFmt w:val="decimal"/>
      <w:lvlText w:val="(%1)"/>
      <w:lvlJc w:val="left"/>
      <w:pPr>
        <w:ind w:left="600" w:hanging="341"/>
        <w:jc w:val="left"/>
      </w:pPr>
      <w:rPr>
        <w:rFonts w:ascii="Times New Roman" w:eastAsia="Times New Roman" w:hAnsi="Times New Roman" w:cs="Times New Roman" w:hint="default"/>
        <w:spacing w:val="-5"/>
        <w:w w:val="98"/>
        <w:sz w:val="24"/>
        <w:szCs w:val="24"/>
        <w:lang w:val="en-US" w:eastAsia="en-US" w:bidi="en-US"/>
      </w:rPr>
    </w:lvl>
    <w:lvl w:ilvl="1" w:tplc="558E9DCC">
      <w:numFmt w:val="bullet"/>
      <w:lvlText w:val="•"/>
      <w:lvlJc w:val="left"/>
      <w:pPr>
        <w:ind w:left="1498" w:hanging="341"/>
      </w:pPr>
      <w:rPr>
        <w:rFonts w:hint="default"/>
        <w:lang w:val="en-US" w:eastAsia="en-US" w:bidi="en-US"/>
      </w:rPr>
    </w:lvl>
    <w:lvl w:ilvl="2" w:tplc="0634784C">
      <w:numFmt w:val="bullet"/>
      <w:lvlText w:val="•"/>
      <w:lvlJc w:val="left"/>
      <w:pPr>
        <w:ind w:left="2396" w:hanging="341"/>
      </w:pPr>
      <w:rPr>
        <w:rFonts w:hint="default"/>
        <w:lang w:val="en-US" w:eastAsia="en-US" w:bidi="en-US"/>
      </w:rPr>
    </w:lvl>
    <w:lvl w:ilvl="3" w:tplc="6E204D3E">
      <w:numFmt w:val="bullet"/>
      <w:lvlText w:val="•"/>
      <w:lvlJc w:val="left"/>
      <w:pPr>
        <w:ind w:left="3294" w:hanging="341"/>
      </w:pPr>
      <w:rPr>
        <w:rFonts w:hint="default"/>
        <w:lang w:val="en-US" w:eastAsia="en-US" w:bidi="en-US"/>
      </w:rPr>
    </w:lvl>
    <w:lvl w:ilvl="4" w:tplc="AC0A7D38">
      <w:numFmt w:val="bullet"/>
      <w:lvlText w:val="•"/>
      <w:lvlJc w:val="left"/>
      <w:pPr>
        <w:ind w:left="4192" w:hanging="341"/>
      </w:pPr>
      <w:rPr>
        <w:rFonts w:hint="default"/>
        <w:lang w:val="en-US" w:eastAsia="en-US" w:bidi="en-US"/>
      </w:rPr>
    </w:lvl>
    <w:lvl w:ilvl="5" w:tplc="4BB6DB78">
      <w:numFmt w:val="bullet"/>
      <w:lvlText w:val="•"/>
      <w:lvlJc w:val="left"/>
      <w:pPr>
        <w:ind w:left="5090" w:hanging="341"/>
      </w:pPr>
      <w:rPr>
        <w:rFonts w:hint="default"/>
        <w:lang w:val="en-US" w:eastAsia="en-US" w:bidi="en-US"/>
      </w:rPr>
    </w:lvl>
    <w:lvl w:ilvl="6" w:tplc="11AEA6D2">
      <w:numFmt w:val="bullet"/>
      <w:lvlText w:val="•"/>
      <w:lvlJc w:val="left"/>
      <w:pPr>
        <w:ind w:left="5988" w:hanging="341"/>
      </w:pPr>
      <w:rPr>
        <w:rFonts w:hint="default"/>
        <w:lang w:val="en-US" w:eastAsia="en-US" w:bidi="en-US"/>
      </w:rPr>
    </w:lvl>
    <w:lvl w:ilvl="7" w:tplc="5AAE5E08">
      <w:numFmt w:val="bullet"/>
      <w:lvlText w:val="•"/>
      <w:lvlJc w:val="left"/>
      <w:pPr>
        <w:ind w:left="6886" w:hanging="341"/>
      </w:pPr>
      <w:rPr>
        <w:rFonts w:hint="default"/>
        <w:lang w:val="en-US" w:eastAsia="en-US" w:bidi="en-US"/>
      </w:rPr>
    </w:lvl>
    <w:lvl w:ilvl="8" w:tplc="B3CC376C">
      <w:numFmt w:val="bullet"/>
      <w:lvlText w:val="•"/>
      <w:lvlJc w:val="left"/>
      <w:pPr>
        <w:ind w:left="7784" w:hanging="341"/>
      </w:pPr>
      <w:rPr>
        <w:rFonts w:hint="default"/>
        <w:lang w:val="en-US" w:eastAsia="en-US" w:bidi="en-US"/>
      </w:rPr>
    </w:lvl>
  </w:abstractNum>
  <w:abstractNum w:abstractNumId="15">
    <w:nsid w:val="209C45E3"/>
    <w:multiLevelType w:val="hybridMultilevel"/>
    <w:tmpl w:val="8D18660A"/>
    <w:lvl w:ilvl="0" w:tplc="EA74E60E">
      <w:start w:val="1"/>
      <w:numFmt w:val="decimal"/>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3D0C705C">
      <w:start w:val="1"/>
      <w:numFmt w:val="lowerLetter"/>
      <w:lvlText w:val="(%2)"/>
      <w:lvlJc w:val="left"/>
      <w:pPr>
        <w:ind w:left="100" w:hanging="720"/>
        <w:jc w:val="left"/>
      </w:pPr>
      <w:rPr>
        <w:rFonts w:ascii="Courier New" w:eastAsia="Courier New" w:hAnsi="Courier New" w:cs="Courier New" w:hint="default"/>
        <w:spacing w:val="-1"/>
        <w:w w:val="100"/>
        <w:sz w:val="24"/>
        <w:szCs w:val="24"/>
        <w:lang w:val="en-US" w:eastAsia="en-US" w:bidi="en-US"/>
      </w:rPr>
    </w:lvl>
    <w:lvl w:ilvl="2" w:tplc="03F65D26">
      <w:numFmt w:val="bullet"/>
      <w:lvlText w:val="•"/>
      <w:lvlJc w:val="left"/>
      <w:pPr>
        <w:ind w:left="1996" w:hanging="720"/>
      </w:pPr>
      <w:rPr>
        <w:rFonts w:hint="default"/>
        <w:lang w:val="en-US" w:eastAsia="en-US" w:bidi="en-US"/>
      </w:rPr>
    </w:lvl>
    <w:lvl w:ilvl="3" w:tplc="00B8F20A">
      <w:numFmt w:val="bullet"/>
      <w:lvlText w:val="•"/>
      <w:lvlJc w:val="left"/>
      <w:pPr>
        <w:ind w:left="2944" w:hanging="720"/>
      </w:pPr>
      <w:rPr>
        <w:rFonts w:hint="default"/>
        <w:lang w:val="en-US" w:eastAsia="en-US" w:bidi="en-US"/>
      </w:rPr>
    </w:lvl>
    <w:lvl w:ilvl="4" w:tplc="305A35EA">
      <w:numFmt w:val="bullet"/>
      <w:lvlText w:val="•"/>
      <w:lvlJc w:val="left"/>
      <w:pPr>
        <w:ind w:left="3892" w:hanging="720"/>
      </w:pPr>
      <w:rPr>
        <w:rFonts w:hint="default"/>
        <w:lang w:val="en-US" w:eastAsia="en-US" w:bidi="en-US"/>
      </w:rPr>
    </w:lvl>
    <w:lvl w:ilvl="5" w:tplc="DBB8C8D2">
      <w:numFmt w:val="bullet"/>
      <w:lvlText w:val="•"/>
      <w:lvlJc w:val="left"/>
      <w:pPr>
        <w:ind w:left="4840" w:hanging="720"/>
      </w:pPr>
      <w:rPr>
        <w:rFonts w:hint="default"/>
        <w:lang w:val="en-US" w:eastAsia="en-US" w:bidi="en-US"/>
      </w:rPr>
    </w:lvl>
    <w:lvl w:ilvl="6" w:tplc="BDB42D8C">
      <w:numFmt w:val="bullet"/>
      <w:lvlText w:val="•"/>
      <w:lvlJc w:val="left"/>
      <w:pPr>
        <w:ind w:left="5788" w:hanging="720"/>
      </w:pPr>
      <w:rPr>
        <w:rFonts w:hint="default"/>
        <w:lang w:val="en-US" w:eastAsia="en-US" w:bidi="en-US"/>
      </w:rPr>
    </w:lvl>
    <w:lvl w:ilvl="7" w:tplc="BADAF7C6">
      <w:numFmt w:val="bullet"/>
      <w:lvlText w:val="•"/>
      <w:lvlJc w:val="left"/>
      <w:pPr>
        <w:ind w:left="6736" w:hanging="720"/>
      </w:pPr>
      <w:rPr>
        <w:rFonts w:hint="default"/>
        <w:lang w:val="en-US" w:eastAsia="en-US" w:bidi="en-US"/>
      </w:rPr>
    </w:lvl>
    <w:lvl w:ilvl="8" w:tplc="18143B68">
      <w:numFmt w:val="bullet"/>
      <w:lvlText w:val="•"/>
      <w:lvlJc w:val="left"/>
      <w:pPr>
        <w:ind w:left="7684" w:hanging="720"/>
      </w:pPr>
      <w:rPr>
        <w:rFonts w:hint="default"/>
        <w:lang w:val="en-US" w:eastAsia="en-US" w:bidi="en-US"/>
      </w:rPr>
    </w:lvl>
  </w:abstractNum>
  <w:abstractNum w:abstractNumId="16">
    <w:nsid w:val="25D9345F"/>
    <w:multiLevelType w:val="hybridMultilevel"/>
    <w:tmpl w:val="DD547724"/>
    <w:lvl w:ilvl="0" w:tplc="0BC008E8">
      <w:start w:val="1"/>
      <w:numFmt w:val="lowerLetter"/>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1400A4C2">
      <w:numFmt w:val="bullet"/>
      <w:lvlText w:val="•"/>
      <w:lvlJc w:val="left"/>
      <w:pPr>
        <w:ind w:left="1048" w:hanging="720"/>
      </w:pPr>
      <w:rPr>
        <w:rFonts w:hint="default"/>
        <w:lang w:val="en-US" w:eastAsia="en-US" w:bidi="en-US"/>
      </w:rPr>
    </w:lvl>
    <w:lvl w:ilvl="2" w:tplc="318062EE">
      <w:numFmt w:val="bullet"/>
      <w:lvlText w:val="•"/>
      <w:lvlJc w:val="left"/>
      <w:pPr>
        <w:ind w:left="1996" w:hanging="720"/>
      </w:pPr>
      <w:rPr>
        <w:rFonts w:hint="default"/>
        <w:lang w:val="en-US" w:eastAsia="en-US" w:bidi="en-US"/>
      </w:rPr>
    </w:lvl>
    <w:lvl w:ilvl="3" w:tplc="C236497E">
      <w:numFmt w:val="bullet"/>
      <w:lvlText w:val="•"/>
      <w:lvlJc w:val="left"/>
      <w:pPr>
        <w:ind w:left="2944" w:hanging="720"/>
      </w:pPr>
      <w:rPr>
        <w:rFonts w:hint="default"/>
        <w:lang w:val="en-US" w:eastAsia="en-US" w:bidi="en-US"/>
      </w:rPr>
    </w:lvl>
    <w:lvl w:ilvl="4" w:tplc="B6FEA8CE">
      <w:numFmt w:val="bullet"/>
      <w:lvlText w:val="•"/>
      <w:lvlJc w:val="left"/>
      <w:pPr>
        <w:ind w:left="3892" w:hanging="720"/>
      </w:pPr>
      <w:rPr>
        <w:rFonts w:hint="default"/>
        <w:lang w:val="en-US" w:eastAsia="en-US" w:bidi="en-US"/>
      </w:rPr>
    </w:lvl>
    <w:lvl w:ilvl="5" w:tplc="95765542">
      <w:numFmt w:val="bullet"/>
      <w:lvlText w:val="•"/>
      <w:lvlJc w:val="left"/>
      <w:pPr>
        <w:ind w:left="4840" w:hanging="720"/>
      </w:pPr>
      <w:rPr>
        <w:rFonts w:hint="default"/>
        <w:lang w:val="en-US" w:eastAsia="en-US" w:bidi="en-US"/>
      </w:rPr>
    </w:lvl>
    <w:lvl w:ilvl="6" w:tplc="53425E0E">
      <w:numFmt w:val="bullet"/>
      <w:lvlText w:val="•"/>
      <w:lvlJc w:val="left"/>
      <w:pPr>
        <w:ind w:left="5788" w:hanging="720"/>
      </w:pPr>
      <w:rPr>
        <w:rFonts w:hint="default"/>
        <w:lang w:val="en-US" w:eastAsia="en-US" w:bidi="en-US"/>
      </w:rPr>
    </w:lvl>
    <w:lvl w:ilvl="7" w:tplc="A7307DAA">
      <w:numFmt w:val="bullet"/>
      <w:lvlText w:val="•"/>
      <w:lvlJc w:val="left"/>
      <w:pPr>
        <w:ind w:left="6736" w:hanging="720"/>
      </w:pPr>
      <w:rPr>
        <w:rFonts w:hint="default"/>
        <w:lang w:val="en-US" w:eastAsia="en-US" w:bidi="en-US"/>
      </w:rPr>
    </w:lvl>
    <w:lvl w:ilvl="8" w:tplc="4594CBDC">
      <w:numFmt w:val="bullet"/>
      <w:lvlText w:val="•"/>
      <w:lvlJc w:val="left"/>
      <w:pPr>
        <w:ind w:left="7684" w:hanging="720"/>
      </w:pPr>
      <w:rPr>
        <w:rFonts w:hint="default"/>
        <w:lang w:val="en-US" w:eastAsia="en-US" w:bidi="en-US"/>
      </w:rPr>
    </w:lvl>
  </w:abstractNum>
  <w:abstractNum w:abstractNumId="17">
    <w:nsid w:val="269B31C5"/>
    <w:multiLevelType w:val="hybridMultilevel"/>
    <w:tmpl w:val="3E3278C8"/>
    <w:lvl w:ilvl="0" w:tplc="0220CDF8">
      <w:start w:val="1"/>
      <w:numFmt w:val="decimal"/>
      <w:lvlText w:val="%1."/>
      <w:lvlJc w:val="left"/>
      <w:pPr>
        <w:ind w:left="1320" w:hanging="360"/>
        <w:jc w:val="left"/>
      </w:pPr>
      <w:rPr>
        <w:rFonts w:ascii="Times New Roman" w:eastAsia="Times New Roman" w:hAnsi="Times New Roman" w:cs="Times New Roman" w:hint="default"/>
        <w:spacing w:val="-1"/>
        <w:w w:val="98"/>
        <w:sz w:val="24"/>
        <w:szCs w:val="24"/>
        <w:lang w:val="en-US" w:eastAsia="en-US" w:bidi="en-US"/>
      </w:rPr>
    </w:lvl>
    <w:lvl w:ilvl="1" w:tplc="1B7A9DCC">
      <w:numFmt w:val="bullet"/>
      <w:lvlText w:val="•"/>
      <w:lvlJc w:val="left"/>
      <w:pPr>
        <w:ind w:left="2146" w:hanging="360"/>
      </w:pPr>
      <w:rPr>
        <w:rFonts w:hint="default"/>
        <w:lang w:val="en-US" w:eastAsia="en-US" w:bidi="en-US"/>
      </w:rPr>
    </w:lvl>
    <w:lvl w:ilvl="2" w:tplc="0B263522">
      <w:numFmt w:val="bullet"/>
      <w:lvlText w:val="•"/>
      <w:lvlJc w:val="left"/>
      <w:pPr>
        <w:ind w:left="2972" w:hanging="360"/>
      </w:pPr>
      <w:rPr>
        <w:rFonts w:hint="default"/>
        <w:lang w:val="en-US" w:eastAsia="en-US" w:bidi="en-US"/>
      </w:rPr>
    </w:lvl>
    <w:lvl w:ilvl="3" w:tplc="A262231E">
      <w:numFmt w:val="bullet"/>
      <w:lvlText w:val="•"/>
      <w:lvlJc w:val="left"/>
      <w:pPr>
        <w:ind w:left="3798" w:hanging="360"/>
      </w:pPr>
      <w:rPr>
        <w:rFonts w:hint="default"/>
        <w:lang w:val="en-US" w:eastAsia="en-US" w:bidi="en-US"/>
      </w:rPr>
    </w:lvl>
    <w:lvl w:ilvl="4" w:tplc="8BD26F1A">
      <w:numFmt w:val="bullet"/>
      <w:lvlText w:val="•"/>
      <w:lvlJc w:val="left"/>
      <w:pPr>
        <w:ind w:left="4624" w:hanging="360"/>
      </w:pPr>
      <w:rPr>
        <w:rFonts w:hint="default"/>
        <w:lang w:val="en-US" w:eastAsia="en-US" w:bidi="en-US"/>
      </w:rPr>
    </w:lvl>
    <w:lvl w:ilvl="5" w:tplc="BD9CB1E4">
      <w:numFmt w:val="bullet"/>
      <w:lvlText w:val="•"/>
      <w:lvlJc w:val="left"/>
      <w:pPr>
        <w:ind w:left="5450" w:hanging="360"/>
      </w:pPr>
      <w:rPr>
        <w:rFonts w:hint="default"/>
        <w:lang w:val="en-US" w:eastAsia="en-US" w:bidi="en-US"/>
      </w:rPr>
    </w:lvl>
    <w:lvl w:ilvl="6" w:tplc="28861ED6">
      <w:numFmt w:val="bullet"/>
      <w:lvlText w:val="•"/>
      <w:lvlJc w:val="left"/>
      <w:pPr>
        <w:ind w:left="6276" w:hanging="360"/>
      </w:pPr>
      <w:rPr>
        <w:rFonts w:hint="default"/>
        <w:lang w:val="en-US" w:eastAsia="en-US" w:bidi="en-US"/>
      </w:rPr>
    </w:lvl>
    <w:lvl w:ilvl="7" w:tplc="775ECBDE">
      <w:numFmt w:val="bullet"/>
      <w:lvlText w:val="•"/>
      <w:lvlJc w:val="left"/>
      <w:pPr>
        <w:ind w:left="7102" w:hanging="360"/>
      </w:pPr>
      <w:rPr>
        <w:rFonts w:hint="default"/>
        <w:lang w:val="en-US" w:eastAsia="en-US" w:bidi="en-US"/>
      </w:rPr>
    </w:lvl>
    <w:lvl w:ilvl="8" w:tplc="7B224842">
      <w:numFmt w:val="bullet"/>
      <w:lvlText w:val="•"/>
      <w:lvlJc w:val="left"/>
      <w:pPr>
        <w:ind w:left="7928" w:hanging="360"/>
      </w:pPr>
      <w:rPr>
        <w:rFonts w:hint="default"/>
        <w:lang w:val="en-US" w:eastAsia="en-US" w:bidi="en-US"/>
      </w:rPr>
    </w:lvl>
  </w:abstractNum>
  <w:abstractNum w:abstractNumId="18">
    <w:nsid w:val="2CB43CF8"/>
    <w:multiLevelType w:val="hybridMultilevel"/>
    <w:tmpl w:val="7B889BA2"/>
    <w:lvl w:ilvl="0" w:tplc="11426C32">
      <w:start w:val="1"/>
      <w:numFmt w:val="decimal"/>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1496053E">
      <w:numFmt w:val="bullet"/>
      <w:lvlText w:val="•"/>
      <w:lvlJc w:val="left"/>
      <w:pPr>
        <w:ind w:left="1048" w:hanging="720"/>
      </w:pPr>
      <w:rPr>
        <w:rFonts w:hint="default"/>
        <w:lang w:val="en-US" w:eastAsia="en-US" w:bidi="en-US"/>
      </w:rPr>
    </w:lvl>
    <w:lvl w:ilvl="2" w:tplc="91C264BE">
      <w:numFmt w:val="bullet"/>
      <w:lvlText w:val="•"/>
      <w:lvlJc w:val="left"/>
      <w:pPr>
        <w:ind w:left="1996" w:hanging="720"/>
      </w:pPr>
      <w:rPr>
        <w:rFonts w:hint="default"/>
        <w:lang w:val="en-US" w:eastAsia="en-US" w:bidi="en-US"/>
      </w:rPr>
    </w:lvl>
    <w:lvl w:ilvl="3" w:tplc="4970D4FE">
      <w:numFmt w:val="bullet"/>
      <w:lvlText w:val="•"/>
      <w:lvlJc w:val="left"/>
      <w:pPr>
        <w:ind w:left="2944" w:hanging="720"/>
      </w:pPr>
      <w:rPr>
        <w:rFonts w:hint="default"/>
        <w:lang w:val="en-US" w:eastAsia="en-US" w:bidi="en-US"/>
      </w:rPr>
    </w:lvl>
    <w:lvl w:ilvl="4" w:tplc="CD0862C2">
      <w:numFmt w:val="bullet"/>
      <w:lvlText w:val="•"/>
      <w:lvlJc w:val="left"/>
      <w:pPr>
        <w:ind w:left="3892" w:hanging="720"/>
      </w:pPr>
      <w:rPr>
        <w:rFonts w:hint="default"/>
        <w:lang w:val="en-US" w:eastAsia="en-US" w:bidi="en-US"/>
      </w:rPr>
    </w:lvl>
    <w:lvl w:ilvl="5" w:tplc="1FA2ECF2">
      <w:numFmt w:val="bullet"/>
      <w:lvlText w:val="•"/>
      <w:lvlJc w:val="left"/>
      <w:pPr>
        <w:ind w:left="4840" w:hanging="720"/>
      </w:pPr>
      <w:rPr>
        <w:rFonts w:hint="default"/>
        <w:lang w:val="en-US" w:eastAsia="en-US" w:bidi="en-US"/>
      </w:rPr>
    </w:lvl>
    <w:lvl w:ilvl="6" w:tplc="9B742672">
      <w:numFmt w:val="bullet"/>
      <w:lvlText w:val="•"/>
      <w:lvlJc w:val="left"/>
      <w:pPr>
        <w:ind w:left="5788" w:hanging="720"/>
      </w:pPr>
      <w:rPr>
        <w:rFonts w:hint="default"/>
        <w:lang w:val="en-US" w:eastAsia="en-US" w:bidi="en-US"/>
      </w:rPr>
    </w:lvl>
    <w:lvl w:ilvl="7" w:tplc="65BAF46A">
      <w:numFmt w:val="bullet"/>
      <w:lvlText w:val="•"/>
      <w:lvlJc w:val="left"/>
      <w:pPr>
        <w:ind w:left="6736" w:hanging="720"/>
      </w:pPr>
      <w:rPr>
        <w:rFonts w:hint="default"/>
        <w:lang w:val="en-US" w:eastAsia="en-US" w:bidi="en-US"/>
      </w:rPr>
    </w:lvl>
    <w:lvl w:ilvl="8" w:tplc="12E088AE">
      <w:numFmt w:val="bullet"/>
      <w:lvlText w:val="•"/>
      <w:lvlJc w:val="left"/>
      <w:pPr>
        <w:ind w:left="7684" w:hanging="720"/>
      </w:pPr>
      <w:rPr>
        <w:rFonts w:hint="default"/>
        <w:lang w:val="en-US" w:eastAsia="en-US" w:bidi="en-US"/>
      </w:rPr>
    </w:lvl>
  </w:abstractNum>
  <w:abstractNum w:abstractNumId="19">
    <w:nsid w:val="2CEE6834"/>
    <w:multiLevelType w:val="hybridMultilevel"/>
    <w:tmpl w:val="9DAE9748"/>
    <w:lvl w:ilvl="0" w:tplc="2FEE4998">
      <w:start w:val="21"/>
      <w:numFmt w:val="upperLetter"/>
      <w:lvlText w:val="%1"/>
      <w:lvlJc w:val="left"/>
      <w:pPr>
        <w:ind w:left="1275" w:hanging="488"/>
        <w:jc w:val="left"/>
      </w:pPr>
      <w:rPr>
        <w:rFonts w:hint="default"/>
        <w:lang w:val="en-US" w:eastAsia="en-US" w:bidi="en-US"/>
      </w:rPr>
    </w:lvl>
    <w:lvl w:ilvl="1" w:tplc="A6023C32">
      <w:start w:val="1"/>
      <w:numFmt w:val="decimal"/>
      <w:lvlText w:val="%2)"/>
      <w:lvlJc w:val="left"/>
      <w:pPr>
        <w:ind w:left="1877" w:hanging="360"/>
        <w:jc w:val="left"/>
      </w:pPr>
      <w:rPr>
        <w:rFonts w:ascii="Times New Roman" w:eastAsia="Times New Roman" w:hAnsi="Times New Roman" w:cs="Times New Roman" w:hint="default"/>
        <w:spacing w:val="0"/>
        <w:w w:val="96"/>
        <w:sz w:val="20"/>
        <w:szCs w:val="20"/>
        <w:lang w:val="en-US" w:eastAsia="en-US" w:bidi="en-US"/>
      </w:rPr>
    </w:lvl>
    <w:lvl w:ilvl="2" w:tplc="B7F48EF4">
      <w:start w:val="1"/>
      <w:numFmt w:val="lowerLetter"/>
      <w:lvlText w:val="%3."/>
      <w:lvlJc w:val="left"/>
      <w:pPr>
        <w:ind w:left="1877" w:hanging="192"/>
        <w:jc w:val="left"/>
      </w:pPr>
      <w:rPr>
        <w:rFonts w:ascii="Times New Roman" w:eastAsia="Times New Roman" w:hAnsi="Times New Roman" w:cs="Times New Roman" w:hint="default"/>
        <w:w w:val="96"/>
        <w:sz w:val="20"/>
        <w:szCs w:val="20"/>
        <w:lang w:val="en-US" w:eastAsia="en-US" w:bidi="en-US"/>
      </w:rPr>
    </w:lvl>
    <w:lvl w:ilvl="3" w:tplc="8B40B074">
      <w:numFmt w:val="bullet"/>
      <w:lvlText w:val="•"/>
      <w:lvlJc w:val="left"/>
      <w:pPr>
        <w:ind w:left="4066" w:hanging="192"/>
      </w:pPr>
      <w:rPr>
        <w:rFonts w:hint="default"/>
        <w:lang w:val="en-US" w:eastAsia="en-US" w:bidi="en-US"/>
      </w:rPr>
    </w:lvl>
    <w:lvl w:ilvl="4" w:tplc="CC323C24">
      <w:numFmt w:val="bullet"/>
      <w:lvlText w:val="•"/>
      <w:lvlJc w:val="left"/>
      <w:pPr>
        <w:ind w:left="5160" w:hanging="192"/>
      </w:pPr>
      <w:rPr>
        <w:rFonts w:hint="default"/>
        <w:lang w:val="en-US" w:eastAsia="en-US" w:bidi="en-US"/>
      </w:rPr>
    </w:lvl>
    <w:lvl w:ilvl="5" w:tplc="9580E798">
      <w:numFmt w:val="bullet"/>
      <w:lvlText w:val="•"/>
      <w:lvlJc w:val="left"/>
      <w:pPr>
        <w:ind w:left="6253" w:hanging="192"/>
      </w:pPr>
      <w:rPr>
        <w:rFonts w:hint="default"/>
        <w:lang w:val="en-US" w:eastAsia="en-US" w:bidi="en-US"/>
      </w:rPr>
    </w:lvl>
    <w:lvl w:ilvl="6" w:tplc="76CAB946">
      <w:numFmt w:val="bullet"/>
      <w:lvlText w:val="•"/>
      <w:lvlJc w:val="left"/>
      <w:pPr>
        <w:ind w:left="7346" w:hanging="192"/>
      </w:pPr>
      <w:rPr>
        <w:rFonts w:hint="default"/>
        <w:lang w:val="en-US" w:eastAsia="en-US" w:bidi="en-US"/>
      </w:rPr>
    </w:lvl>
    <w:lvl w:ilvl="7" w:tplc="287099B6">
      <w:numFmt w:val="bullet"/>
      <w:lvlText w:val="•"/>
      <w:lvlJc w:val="left"/>
      <w:pPr>
        <w:ind w:left="8440" w:hanging="192"/>
      </w:pPr>
      <w:rPr>
        <w:rFonts w:hint="default"/>
        <w:lang w:val="en-US" w:eastAsia="en-US" w:bidi="en-US"/>
      </w:rPr>
    </w:lvl>
    <w:lvl w:ilvl="8" w:tplc="44A8319A">
      <w:numFmt w:val="bullet"/>
      <w:lvlText w:val="•"/>
      <w:lvlJc w:val="left"/>
      <w:pPr>
        <w:ind w:left="9533" w:hanging="192"/>
      </w:pPr>
      <w:rPr>
        <w:rFonts w:hint="default"/>
        <w:lang w:val="en-US" w:eastAsia="en-US" w:bidi="en-US"/>
      </w:rPr>
    </w:lvl>
  </w:abstractNum>
  <w:abstractNum w:abstractNumId="20">
    <w:nsid w:val="2DFD6D58"/>
    <w:multiLevelType w:val="hybridMultilevel"/>
    <w:tmpl w:val="4CB8AAA4"/>
    <w:lvl w:ilvl="0" w:tplc="F2961C86">
      <w:start w:val="1"/>
      <w:numFmt w:val="upperRoman"/>
      <w:lvlText w:val="%1."/>
      <w:lvlJc w:val="left"/>
      <w:pPr>
        <w:ind w:left="676" w:hanging="576"/>
        <w:jc w:val="left"/>
      </w:pPr>
      <w:rPr>
        <w:rFonts w:ascii="Courier New" w:eastAsia="Courier New" w:hAnsi="Courier New" w:cs="Courier New" w:hint="default"/>
        <w:spacing w:val="-1"/>
        <w:w w:val="100"/>
        <w:sz w:val="24"/>
        <w:szCs w:val="24"/>
        <w:lang w:val="en-US" w:eastAsia="en-US" w:bidi="en-US"/>
      </w:rPr>
    </w:lvl>
    <w:lvl w:ilvl="1" w:tplc="9D7E9132">
      <w:start w:val="1"/>
      <w:numFmt w:val="decimal"/>
      <w:lvlText w:val="(%2)"/>
      <w:lvlJc w:val="left"/>
      <w:pPr>
        <w:ind w:left="100" w:hanging="720"/>
        <w:jc w:val="left"/>
      </w:pPr>
      <w:rPr>
        <w:rFonts w:ascii="Courier New" w:eastAsia="Courier New" w:hAnsi="Courier New" w:cs="Courier New" w:hint="default"/>
        <w:spacing w:val="-1"/>
        <w:w w:val="100"/>
        <w:sz w:val="24"/>
        <w:szCs w:val="24"/>
        <w:lang w:val="en-US" w:eastAsia="en-US" w:bidi="en-US"/>
      </w:rPr>
    </w:lvl>
    <w:lvl w:ilvl="2" w:tplc="B03A29C8">
      <w:numFmt w:val="bullet"/>
      <w:lvlText w:val="•"/>
      <w:lvlJc w:val="left"/>
      <w:pPr>
        <w:ind w:left="1668" w:hanging="720"/>
      </w:pPr>
      <w:rPr>
        <w:rFonts w:hint="default"/>
        <w:lang w:val="en-US" w:eastAsia="en-US" w:bidi="en-US"/>
      </w:rPr>
    </w:lvl>
    <w:lvl w:ilvl="3" w:tplc="69AA0542">
      <w:numFmt w:val="bullet"/>
      <w:lvlText w:val="•"/>
      <w:lvlJc w:val="left"/>
      <w:pPr>
        <w:ind w:left="2657" w:hanging="720"/>
      </w:pPr>
      <w:rPr>
        <w:rFonts w:hint="default"/>
        <w:lang w:val="en-US" w:eastAsia="en-US" w:bidi="en-US"/>
      </w:rPr>
    </w:lvl>
    <w:lvl w:ilvl="4" w:tplc="FCB072A4">
      <w:numFmt w:val="bullet"/>
      <w:lvlText w:val="•"/>
      <w:lvlJc w:val="left"/>
      <w:pPr>
        <w:ind w:left="3646" w:hanging="720"/>
      </w:pPr>
      <w:rPr>
        <w:rFonts w:hint="default"/>
        <w:lang w:val="en-US" w:eastAsia="en-US" w:bidi="en-US"/>
      </w:rPr>
    </w:lvl>
    <w:lvl w:ilvl="5" w:tplc="79320310">
      <w:numFmt w:val="bullet"/>
      <w:lvlText w:val="•"/>
      <w:lvlJc w:val="left"/>
      <w:pPr>
        <w:ind w:left="4635" w:hanging="720"/>
      </w:pPr>
      <w:rPr>
        <w:rFonts w:hint="default"/>
        <w:lang w:val="en-US" w:eastAsia="en-US" w:bidi="en-US"/>
      </w:rPr>
    </w:lvl>
    <w:lvl w:ilvl="6" w:tplc="D464B496">
      <w:numFmt w:val="bullet"/>
      <w:lvlText w:val="•"/>
      <w:lvlJc w:val="left"/>
      <w:pPr>
        <w:ind w:left="5624" w:hanging="720"/>
      </w:pPr>
      <w:rPr>
        <w:rFonts w:hint="default"/>
        <w:lang w:val="en-US" w:eastAsia="en-US" w:bidi="en-US"/>
      </w:rPr>
    </w:lvl>
    <w:lvl w:ilvl="7" w:tplc="7ED65C1C">
      <w:numFmt w:val="bullet"/>
      <w:lvlText w:val="•"/>
      <w:lvlJc w:val="left"/>
      <w:pPr>
        <w:ind w:left="6613" w:hanging="720"/>
      </w:pPr>
      <w:rPr>
        <w:rFonts w:hint="default"/>
        <w:lang w:val="en-US" w:eastAsia="en-US" w:bidi="en-US"/>
      </w:rPr>
    </w:lvl>
    <w:lvl w:ilvl="8" w:tplc="2DCA1402">
      <w:numFmt w:val="bullet"/>
      <w:lvlText w:val="•"/>
      <w:lvlJc w:val="left"/>
      <w:pPr>
        <w:ind w:left="7602" w:hanging="720"/>
      </w:pPr>
      <w:rPr>
        <w:rFonts w:hint="default"/>
        <w:lang w:val="en-US" w:eastAsia="en-US" w:bidi="en-US"/>
      </w:rPr>
    </w:lvl>
  </w:abstractNum>
  <w:abstractNum w:abstractNumId="21">
    <w:nsid w:val="324C5279"/>
    <w:multiLevelType w:val="hybridMultilevel"/>
    <w:tmpl w:val="8A8C837C"/>
    <w:lvl w:ilvl="0" w:tplc="BAD293B6">
      <w:start w:val="1"/>
      <w:numFmt w:val="decimal"/>
      <w:lvlText w:val="%1."/>
      <w:lvlJc w:val="left"/>
      <w:pPr>
        <w:ind w:left="1396" w:hanging="576"/>
        <w:jc w:val="left"/>
      </w:pPr>
      <w:rPr>
        <w:rFonts w:ascii="Courier New" w:eastAsia="Courier New" w:hAnsi="Courier New" w:cs="Courier New" w:hint="default"/>
        <w:spacing w:val="-1"/>
        <w:w w:val="100"/>
        <w:sz w:val="24"/>
        <w:szCs w:val="24"/>
        <w:lang w:val="en-US" w:eastAsia="en-US" w:bidi="en-US"/>
      </w:rPr>
    </w:lvl>
    <w:lvl w:ilvl="1" w:tplc="51D008F6">
      <w:numFmt w:val="bullet"/>
      <w:lvlText w:val="•"/>
      <w:lvlJc w:val="left"/>
      <w:pPr>
        <w:ind w:left="2218" w:hanging="576"/>
      </w:pPr>
      <w:rPr>
        <w:rFonts w:hint="default"/>
        <w:lang w:val="en-US" w:eastAsia="en-US" w:bidi="en-US"/>
      </w:rPr>
    </w:lvl>
    <w:lvl w:ilvl="2" w:tplc="2A66D88E">
      <w:numFmt w:val="bullet"/>
      <w:lvlText w:val="•"/>
      <w:lvlJc w:val="left"/>
      <w:pPr>
        <w:ind w:left="3036" w:hanging="576"/>
      </w:pPr>
      <w:rPr>
        <w:rFonts w:hint="default"/>
        <w:lang w:val="en-US" w:eastAsia="en-US" w:bidi="en-US"/>
      </w:rPr>
    </w:lvl>
    <w:lvl w:ilvl="3" w:tplc="581473D4">
      <w:numFmt w:val="bullet"/>
      <w:lvlText w:val="•"/>
      <w:lvlJc w:val="left"/>
      <w:pPr>
        <w:ind w:left="3854" w:hanging="576"/>
      </w:pPr>
      <w:rPr>
        <w:rFonts w:hint="default"/>
        <w:lang w:val="en-US" w:eastAsia="en-US" w:bidi="en-US"/>
      </w:rPr>
    </w:lvl>
    <w:lvl w:ilvl="4" w:tplc="02CA7B00">
      <w:numFmt w:val="bullet"/>
      <w:lvlText w:val="•"/>
      <w:lvlJc w:val="left"/>
      <w:pPr>
        <w:ind w:left="4672" w:hanging="576"/>
      </w:pPr>
      <w:rPr>
        <w:rFonts w:hint="default"/>
        <w:lang w:val="en-US" w:eastAsia="en-US" w:bidi="en-US"/>
      </w:rPr>
    </w:lvl>
    <w:lvl w:ilvl="5" w:tplc="4F56F7D0">
      <w:numFmt w:val="bullet"/>
      <w:lvlText w:val="•"/>
      <w:lvlJc w:val="left"/>
      <w:pPr>
        <w:ind w:left="5490" w:hanging="576"/>
      </w:pPr>
      <w:rPr>
        <w:rFonts w:hint="default"/>
        <w:lang w:val="en-US" w:eastAsia="en-US" w:bidi="en-US"/>
      </w:rPr>
    </w:lvl>
    <w:lvl w:ilvl="6" w:tplc="8D7691FE">
      <w:numFmt w:val="bullet"/>
      <w:lvlText w:val="•"/>
      <w:lvlJc w:val="left"/>
      <w:pPr>
        <w:ind w:left="6308" w:hanging="576"/>
      </w:pPr>
      <w:rPr>
        <w:rFonts w:hint="default"/>
        <w:lang w:val="en-US" w:eastAsia="en-US" w:bidi="en-US"/>
      </w:rPr>
    </w:lvl>
    <w:lvl w:ilvl="7" w:tplc="46709236">
      <w:numFmt w:val="bullet"/>
      <w:lvlText w:val="•"/>
      <w:lvlJc w:val="left"/>
      <w:pPr>
        <w:ind w:left="7126" w:hanging="576"/>
      </w:pPr>
      <w:rPr>
        <w:rFonts w:hint="default"/>
        <w:lang w:val="en-US" w:eastAsia="en-US" w:bidi="en-US"/>
      </w:rPr>
    </w:lvl>
    <w:lvl w:ilvl="8" w:tplc="AD287AD2">
      <w:numFmt w:val="bullet"/>
      <w:lvlText w:val="•"/>
      <w:lvlJc w:val="left"/>
      <w:pPr>
        <w:ind w:left="7944" w:hanging="576"/>
      </w:pPr>
      <w:rPr>
        <w:rFonts w:hint="default"/>
        <w:lang w:val="en-US" w:eastAsia="en-US" w:bidi="en-US"/>
      </w:rPr>
    </w:lvl>
  </w:abstractNum>
  <w:abstractNum w:abstractNumId="22">
    <w:nsid w:val="331B4214"/>
    <w:multiLevelType w:val="hybridMultilevel"/>
    <w:tmpl w:val="9558E07A"/>
    <w:lvl w:ilvl="0" w:tplc="64CEA642">
      <w:numFmt w:val="bullet"/>
      <w:lvlText w:val="-"/>
      <w:lvlJc w:val="left"/>
      <w:pPr>
        <w:ind w:left="1680" w:hanging="360"/>
      </w:pPr>
      <w:rPr>
        <w:rFonts w:ascii="Times New Roman" w:eastAsia="Times New Roman" w:hAnsi="Times New Roman" w:cs="Times New Roman" w:hint="default"/>
        <w:w w:val="98"/>
        <w:sz w:val="24"/>
        <w:szCs w:val="24"/>
        <w:lang w:val="en-US" w:eastAsia="en-US" w:bidi="en-US"/>
      </w:rPr>
    </w:lvl>
    <w:lvl w:ilvl="1" w:tplc="DC2E8672">
      <w:numFmt w:val="bullet"/>
      <w:lvlText w:val="•"/>
      <w:lvlJc w:val="left"/>
      <w:pPr>
        <w:ind w:left="2470" w:hanging="360"/>
      </w:pPr>
      <w:rPr>
        <w:rFonts w:hint="default"/>
        <w:lang w:val="en-US" w:eastAsia="en-US" w:bidi="en-US"/>
      </w:rPr>
    </w:lvl>
    <w:lvl w:ilvl="2" w:tplc="611A7ADE">
      <w:numFmt w:val="bullet"/>
      <w:lvlText w:val="•"/>
      <w:lvlJc w:val="left"/>
      <w:pPr>
        <w:ind w:left="3260" w:hanging="360"/>
      </w:pPr>
      <w:rPr>
        <w:rFonts w:hint="default"/>
        <w:lang w:val="en-US" w:eastAsia="en-US" w:bidi="en-US"/>
      </w:rPr>
    </w:lvl>
    <w:lvl w:ilvl="3" w:tplc="22961E80">
      <w:numFmt w:val="bullet"/>
      <w:lvlText w:val="•"/>
      <w:lvlJc w:val="left"/>
      <w:pPr>
        <w:ind w:left="4050" w:hanging="360"/>
      </w:pPr>
      <w:rPr>
        <w:rFonts w:hint="default"/>
        <w:lang w:val="en-US" w:eastAsia="en-US" w:bidi="en-US"/>
      </w:rPr>
    </w:lvl>
    <w:lvl w:ilvl="4" w:tplc="7CCE828C">
      <w:numFmt w:val="bullet"/>
      <w:lvlText w:val="•"/>
      <w:lvlJc w:val="left"/>
      <w:pPr>
        <w:ind w:left="4840" w:hanging="360"/>
      </w:pPr>
      <w:rPr>
        <w:rFonts w:hint="default"/>
        <w:lang w:val="en-US" w:eastAsia="en-US" w:bidi="en-US"/>
      </w:rPr>
    </w:lvl>
    <w:lvl w:ilvl="5" w:tplc="B1A0BB92">
      <w:numFmt w:val="bullet"/>
      <w:lvlText w:val="•"/>
      <w:lvlJc w:val="left"/>
      <w:pPr>
        <w:ind w:left="5630" w:hanging="360"/>
      </w:pPr>
      <w:rPr>
        <w:rFonts w:hint="default"/>
        <w:lang w:val="en-US" w:eastAsia="en-US" w:bidi="en-US"/>
      </w:rPr>
    </w:lvl>
    <w:lvl w:ilvl="6" w:tplc="593476B8">
      <w:numFmt w:val="bullet"/>
      <w:lvlText w:val="•"/>
      <w:lvlJc w:val="left"/>
      <w:pPr>
        <w:ind w:left="6420" w:hanging="360"/>
      </w:pPr>
      <w:rPr>
        <w:rFonts w:hint="default"/>
        <w:lang w:val="en-US" w:eastAsia="en-US" w:bidi="en-US"/>
      </w:rPr>
    </w:lvl>
    <w:lvl w:ilvl="7" w:tplc="0E14960A">
      <w:numFmt w:val="bullet"/>
      <w:lvlText w:val="•"/>
      <w:lvlJc w:val="left"/>
      <w:pPr>
        <w:ind w:left="7210" w:hanging="360"/>
      </w:pPr>
      <w:rPr>
        <w:rFonts w:hint="default"/>
        <w:lang w:val="en-US" w:eastAsia="en-US" w:bidi="en-US"/>
      </w:rPr>
    </w:lvl>
    <w:lvl w:ilvl="8" w:tplc="85BACCB4">
      <w:numFmt w:val="bullet"/>
      <w:lvlText w:val="•"/>
      <w:lvlJc w:val="left"/>
      <w:pPr>
        <w:ind w:left="8000" w:hanging="360"/>
      </w:pPr>
      <w:rPr>
        <w:rFonts w:hint="default"/>
        <w:lang w:val="en-US" w:eastAsia="en-US" w:bidi="en-US"/>
      </w:rPr>
    </w:lvl>
  </w:abstractNum>
  <w:abstractNum w:abstractNumId="23">
    <w:nsid w:val="34C36C46"/>
    <w:multiLevelType w:val="hybridMultilevel"/>
    <w:tmpl w:val="3286CE9E"/>
    <w:lvl w:ilvl="0" w:tplc="1110E95A">
      <w:start w:val="1"/>
      <w:numFmt w:val="lowerLetter"/>
      <w:lvlText w:val="(%1)"/>
      <w:lvlJc w:val="left"/>
      <w:pPr>
        <w:ind w:left="600" w:hanging="329"/>
        <w:jc w:val="left"/>
      </w:pPr>
      <w:rPr>
        <w:rFonts w:ascii="Times New Roman" w:eastAsia="Times New Roman" w:hAnsi="Times New Roman" w:cs="Times New Roman" w:hint="default"/>
        <w:spacing w:val="-7"/>
        <w:w w:val="98"/>
        <w:sz w:val="24"/>
        <w:szCs w:val="24"/>
        <w:lang w:val="en-US" w:eastAsia="en-US" w:bidi="en-US"/>
      </w:rPr>
    </w:lvl>
    <w:lvl w:ilvl="1" w:tplc="CEE6EB4A">
      <w:numFmt w:val="bullet"/>
      <w:lvlText w:val="•"/>
      <w:lvlJc w:val="left"/>
      <w:pPr>
        <w:ind w:left="1498" w:hanging="329"/>
      </w:pPr>
      <w:rPr>
        <w:rFonts w:hint="default"/>
        <w:lang w:val="en-US" w:eastAsia="en-US" w:bidi="en-US"/>
      </w:rPr>
    </w:lvl>
    <w:lvl w:ilvl="2" w:tplc="3A843C72">
      <w:numFmt w:val="bullet"/>
      <w:lvlText w:val="•"/>
      <w:lvlJc w:val="left"/>
      <w:pPr>
        <w:ind w:left="2396" w:hanging="329"/>
      </w:pPr>
      <w:rPr>
        <w:rFonts w:hint="default"/>
        <w:lang w:val="en-US" w:eastAsia="en-US" w:bidi="en-US"/>
      </w:rPr>
    </w:lvl>
    <w:lvl w:ilvl="3" w:tplc="4BC88734">
      <w:numFmt w:val="bullet"/>
      <w:lvlText w:val="•"/>
      <w:lvlJc w:val="left"/>
      <w:pPr>
        <w:ind w:left="3294" w:hanging="329"/>
      </w:pPr>
      <w:rPr>
        <w:rFonts w:hint="default"/>
        <w:lang w:val="en-US" w:eastAsia="en-US" w:bidi="en-US"/>
      </w:rPr>
    </w:lvl>
    <w:lvl w:ilvl="4" w:tplc="460C960E">
      <w:numFmt w:val="bullet"/>
      <w:lvlText w:val="•"/>
      <w:lvlJc w:val="left"/>
      <w:pPr>
        <w:ind w:left="4192" w:hanging="329"/>
      </w:pPr>
      <w:rPr>
        <w:rFonts w:hint="default"/>
        <w:lang w:val="en-US" w:eastAsia="en-US" w:bidi="en-US"/>
      </w:rPr>
    </w:lvl>
    <w:lvl w:ilvl="5" w:tplc="2EB06D08">
      <w:numFmt w:val="bullet"/>
      <w:lvlText w:val="•"/>
      <w:lvlJc w:val="left"/>
      <w:pPr>
        <w:ind w:left="5090" w:hanging="329"/>
      </w:pPr>
      <w:rPr>
        <w:rFonts w:hint="default"/>
        <w:lang w:val="en-US" w:eastAsia="en-US" w:bidi="en-US"/>
      </w:rPr>
    </w:lvl>
    <w:lvl w:ilvl="6" w:tplc="2E0C04B6">
      <w:numFmt w:val="bullet"/>
      <w:lvlText w:val="•"/>
      <w:lvlJc w:val="left"/>
      <w:pPr>
        <w:ind w:left="5988" w:hanging="329"/>
      </w:pPr>
      <w:rPr>
        <w:rFonts w:hint="default"/>
        <w:lang w:val="en-US" w:eastAsia="en-US" w:bidi="en-US"/>
      </w:rPr>
    </w:lvl>
    <w:lvl w:ilvl="7" w:tplc="0A12A2F4">
      <w:numFmt w:val="bullet"/>
      <w:lvlText w:val="•"/>
      <w:lvlJc w:val="left"/>
      <w:pPr>
        <w:ind w:left="6886" w:hanging="329"/>
      </w:pPr>
      <w:rPr>
        <w:rFonts w:hint="default"/>
        <w:lang w:val="en-US" w:eastAsia="en-US" w:bidi="en-US"/>
      </w:rPr>
    </w:lvl>
    <w:lvl w:ilvl="8" w:tplc="0A06FAA4">
      <w:numFmt w:val="bullet"/>
      <w:lvlText w:val="•"/>
      <w:lvlJc w:val="left"/>
      <w:pPr>
        <w:ind w:left="7784" w:hanging="329"/>
      </w:pPr>
      <w:rPr>
        <w:rFonts w:hint="default"/>
        <w:lang w:val="en-US" w:eastAsia="en-US" w:bidi="en-US"/>
      </w:rPr>
    </w:lvl>
  </w:abstractNum>
  <w:abstractNum w:abstractNumId="24">
    <w:nsid w:val="39495DDA"/>
    <w:multiLevelType w:val="hybridMultilevel"/>
    <w:tmpl w:val="61FA42D2"/>
    <w:lvl w:ilvl="0" w:tplc="DF460EF2">
      <w:start w:val="1"/>
      <w:numFmt w:val="decimal"/>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B6E4E0BA">
      <w:numFmt w:val="bullet"/>
      <w:lvlText w:val="•"/>
      <w:lvlJc w:val="left"/>
      <w:pPr>
        <w:ind w:left="1048" w:hanging="720"/>
      </w:pPr>
      <w:rPr>
        <w:rFonts w:hint="default"/>
        <w:lang w:val="en-US" w:eastAsia="en-US" w:bidi="en-US"/>
      </w:rPr>
    </w:lvl>
    <w:lvl w:ilvl="2" w:tplc="DE0292CC">
      <w:numFmt w:val="bullet"/>
      <w:lvlText w:val="•"/>
      <w:lvlJc w:val="left"/>
      <w:pPr>
        <w:ind w:left="1996" w:hanging="720"/>
      </w:pPr>
      <w:rPr>
        <w:rFonts w:hint="default"/>
        <w:lang w:val="en-US" w:eastAsia="en-US" w:bidi="en-US"/>
      </w:rPr>
    </w:lvl>
    <w:lvl w:ilvl="3" w:tplc="107E12F6">
      <w:numFmt w:val="bullet"/>
      <w:lvlText w:val="•"/>
      <w:lvlJc w:val="left"/>
      <w:pPr>
        <w:ind w:left="2944" w:hanging="720"/>
      </w:pPr>
      <w:rPr>
        <w:rFonts w:hint="default"/>
        <w:lang w:val="en-US" w:eastAsia="en-US" w:bidi="en-US"/>
      </w:rPr>
    </w:lvl>
    <w:lvl w:ilvl="4" w:tplc="B15473E6">
      <w:numFmt w:val="bullet"/>
      <w:lvlText w:val="•"/>
      <w:lvlJc w:val="left"/>
      <w:pPr>
        <w:ind w:left="3892" w:hanging="720"/>
      </w:pPr>
      <w:rPr>
        <w:rFonts w:hint="default"/>
        <w:lang w:val="en-US" w:eastAsia="en-US" w:bidi="en-US"/>
      </w:rPr>
    </w:lvl>
    <w:lvl w:ilvl="5" w:tplc="C92C582A">
      <w:numFmt w:val="bullet"/>
      <w:lvlText w:val="•"/>
      <w:lvlJc w:val="left"/>
      <w:pPr>
        <w:ind w:left="4840" w:hanging="720"/>
      </w:pPr>
      <w:rPr>
        <w:rFonts w:hint="default"/>
        <w:lang w:val="en-US" w:eastAsia="en-US" w:bidi="en-US"/>
      </w:rPr>
    </w:lvl>
    <w:lvl w:ilvl="6" w:tplc="A3B03AD8">
      <w:numFmt w:val="bullet"/>
      <w:lvlText w:val="•"/>
      <w:lvlJc w:val="left"/>
      <w:pPr>
        <w:ind w:left="5788" w:hanging="720"/>
      </w:pPr>
      <w:rPr>
        <w:rFonts w:hint="default"/>
        <w:lang w:val="en-US" w:eastAsia="en-US" w:bidi="en-US"/>
      </w:rPr>
    </w:lvl>
    <w:lvl w:ilvl="7" w:tplc="02A27486">
      <w:numFmt w:val="bullet"/>
      <w:lvlText w:val="•"/>
      <w:lvlJc w:val="left"/>
      <w:pPr>
        <w:ind w:left="6736" w:hanging="720"/>
      </w:pPr>
      <w:rPr>
        <w:rFonts w:hint="default"/>
        <w:lang w:val="en-US" w:eastAsia="en-US" w:bidi="en-US"/>
      </w:rPr>
    </w:lvl>
    <w:lvl w:ilvl="8" w:tplc="D6425220">
      <w:numFmt w:val="bullet"/>
      <w:lvlText w:val="•"/>
      <w:lvlJc w:val="left"/>
      <w:pPr>
        <w:ind w:left="7684" w:hanging="720"/>
      </w:pPr>
      <w:rPr>
        <w:rFonts w:hint="default"/>
        <w:lang w:val="en-US" w:eastAsia="en-US" w:bidi="en-US"/>
      </w:rPr>
    </w:lvl>
  </w:abstractNum>
  <w:abstractNum w:abstractNumId="25">
    <w:nsid w:val="39E07FC6"/>
    <w:multiLevelType w:val="hybridMultilevel"/>
    <w:tmpl w:val="5CCC7968"/>
    <w:lvl w:ilvl="0" w:tplc="0D7CD0CA">
      <w:start w:val="1"/>
      <w:numFmt w:val="decimal"/>
      <w:lvlText w:val="(%1)"/>
      <w:lvlJc w:val="left"/>
      <w:pPr>
        <w:ind w:left="1658" w:hanging="339"/>
        <w:jc w:val="left"/>
      </w:pPr>
      <w:rPr>
        <w:rFonts w:ascii="Times New Roman" w:eastAsia="Times New Roman" w:hAnsi="Times New Roman" w:cs="Times New Roman" w:hint="default"/>
        <w:spacing w:val="-5"/>
        <w:w w:val="98"/>
        <w:sz w:val="24"/>
        <w:szCs w:val="24"/>
        <w:lang w:val="en-US" w:eastAsia="en-US" w:bidi="en-US"/>
      </w:rPr>
    </w:lvl>
    <w:lvl w:ilvl="1" w:tplc="75525E52">
      <w:numFmt w:val="bullet"/>
      <w:lvlText w:val="•"/>
      <w:lvlJc w:val="left"/>
      <w:pPr>
        <w:ind w:left="2452" w:hanging="339"/>
      </w:pPr>
      <w:rPr>
        <w:rFonts w:hint="default"/>
        <w:lang w:val="en-US" w:eastAsia="en-US" w:bidi="en-US"/>
      </w:rPr>
    </w:lvl>
    <w:lvl w:ilvl="2" w:tplc="F88CAEA2">
      <w:numFmt w:val="bullet"/>
      <w:lvlText w:val="•"/>
      <w:lvlJc w:val="left"/>
      <w:pPr>
        <w:ind w:left="3244" w:hanging="339"/>
      </w:pPr>
      <w:rPr>
        <w:rFonts w:hint="default"/>
        <w:lang w:val="en-US" w:eastAsia="en-US" w:bidi="en-US"/>
      </w:rPr>
    </w:lvl>
    <w:lvl w:ilvl="3" w:tplc="331412E4">
      <w:numFmt w:val="bullet"/>
      <w:lvlText w:val="•"/>
      <w:lvlJc w:val="left"/>
      <w:pPr>
        <w:ind w:left="4036" w:hanging="339"/>
      </w:pPr>
      <w:rPr>
        <w:rFonts w:hint="default"/>
        <w:lang w:val="en-US" w:eastAsia="en-US" w:bidi="en-US"/>
      </w:rPr>
    </w:lvl>
    <w:lvl w:ilvl="4" w:tplc="05444AC6">
      <w:numFmt w:val="bullet"/>
      <w:lvlText w:val="•"/>
      <w:lvlJc w:val="left"/>
      <w:pPr>
        <w:ind w:left="4828" w:hanging="339"/>
      </w:pPr>
      <w:rPr>
        <w:rFonts w:hint="default"/>
        <w:lang w:val="en-US" w:eastAsia="en-US" w:bidi="en-US"/>
      </w:rPr>
    </w:lvl>
    <w:lvl w:ilvl="5" w:tplc="F282F95A">
      <w:numFmt w:val="bullet"/>
      <w:lvlText w:val="•"/>
      <w:lvlJc w:val="left"/>
      <w:pPr>
        <w:ind w:left="5620" w:hanging="339"/>
      </w:pPr>
      <w:rPr>
        <w:rFonts w:hint="default"/>
        <w:lang w:val="en-US" w:eastAsia="en-US" w:bidi="en-US"/>
      </w:rPr>
    </w:lvl>
    <w:lvl w:ilvl="6" w:tplc="7F5C7248">
      <w:numFmt w:val="bullet"/>
      <w:lvlText w:val="•"/>
      <w:lvlJc w:val="left"/>
      <w:pPr>
        <w:ind w:left="6412" w:hanging="339"/>
      </w:pPr>
      <w:rPr>
        <w:rFonts w:hint="default"/>
        <w:lang w:val="en-US" w:eastAsia="en-US" w:bidi="en-US"/>
      </w:rPr>
    </w:lvl>
    <w:lvl w:ilvl="7" w:tplc="BFAC9984">
      <w:numFmt w:val="bullet"/>
      <w:lvlText w:val="•"/>
      <w:lvlJc w:val="left"/>
      <w:pPr>
        <w:ind w:left="7204" w:hanging="339"/>
      </w:pPr>
      <w:rPr>
        <w:rFonts w:hint="default"/>
        <w:lang w:val="en-US" w:eastAsia="en-US" w:bidi="en-US"/>
      </w:rPr>
    </w:lvl>
    <w:lvl w:ilvl="8" w:tplc="FCC0F960">
      <w:numFmt w:val="bullet"/>
      <w:lvlText w:val="•"/>
      <w:lvlJc w:val="left"/>
      <w:pPr>
        <w:ind w:left="7996" w:hanging="339"/>
      </w:pPr>
      <w:rPr>
        <w:rFonts w:hint="default"/>
        <w:lang w:val="en-US" w:eastAsia="en-US" w:bidi="en-US"/>
      </w:rPr>
    </w:lvl>
  </w:abstractNum>
  <w:abstractNum w:abstractNumId="26">
    <w:nsid w:val="3CF00B4C"/>
    <w:multiLevelType w:val="hybridMultilevel"/>
    <w:tmpl w:val="2542B64C"/>
    <w:lvl w:ilvl="0" w:tplc="21041C2C">
      <w:start w:val="1"/>
      <w:numFmt w:val="lowerLetter"/>
      <w:lvlText w:val="(%1)"/>
      <w:lvlJc w:val="left"/>
      <w:pPr>
        <w:ind w:left="600" w:hanging="329"/>
        <w:jc w:val="left"/>
      </w:pPr>
      <w:rPr>
        <w:rFonts w:ascii="Times New Roman" w:eastAsia="Times New Roman" w:hAnsi="Times New Roman" w:cs="Times New Roman" w:hint="default"/>
        <w:spacing w:val="-10"/>
        <w:w w:val="98"/>
        <w:sz w:val="24"/>
        <w:szCs w:val="24"/>
        <w:lang w:val="en-US" w:eastAsia="en-US" w:bidi="en-US"/>
      </w:rPr>
    </w:lvl>
    <w:lvl w:ilvl="1" w:tplc="34143B1E">
      <w:start w:val="1"/>
      <w:numFmt w:val="decimal"/>
      <w:lvlText w:val="(%2)"/>
      <w:lvlJc w:val="left"/>
      <w:pPr>
        <w:ind w:left="600" w:hanging="341"/>
        <w:jc w:val="left"/>
      </w:pPr>
      <w:rPr>
        <w:rFonts w:ascii="Times New Roman" w:eastAsia="Times New Roman" w:hAnsi="Times New Roman" w:cs="Times New Roman" w:hint="default"/>
        <w:spacing w:val="-5"/>
        <w:w w:val="98"/>
        <w:sz w:val="24"/>
        <w:szCs w:val="24"/>
        <w:lang w:val="en-US" w:eastAsia="en-US" w:bidi="en-US"/>
      </w:rPr>
    </w:lvl>
    <w:lvl w:ilvl="2" w:tplc="7D6625AE">
      <w:numFmt w:val="bullet"/>
      <w:lvlText w:val="•"/>
      <w:lvlJc w:val="left"/>
      <w:pPr>
        <w:ind w:left="2396" w:hanging="341"/>
      </w:pPr>
      <w:rPr>
        <w:rFonts w:hint="default"/>
        <w:lang w:val="en-US" w:eastAsia="en-US" w:bidi="en-US"/>
      </w:rPr>
    </w:lvl>
    <w:lvl w:ilvl="3" w:tplc="F6DE3B84">
      <w:numFmt w:val="bullet"/>
      <w:lvlText w:val="•"/>
      <w:lvlJc w:val="left"/>
      <w:pPr>
        <w:ind w:left="3294" w:hanging="341"/>
      </w:pPr>
      <w:rPr>
        <w:rFonts w:hint="default"/>
        <w:lang w:val="en-US" w:eastAsia="en-US" w:bidi="en-US"/>
      </w:rPr>
    </w:lvl>
    <w:lvl w:ilvl="4" w:tplc="BF9ECAAE">
      <w:numFmt w:val="bullet"/>
      <w:lvlText w:val="•"/>
      <w:lvlJc w:val="left"/>
      <w:pPr>
        <w:ind w:left="4192" w:hanging="341"/>
      </w:pPr>
      <w:rPr>
        <w:rFonts w:hint="default"/>
        <w:lang w:val="en-US" w:eastAsia="en-US" w:bidi="en-US"/>
      </w:rPr>
    </w:lvl>
    <w:lvl w:ilvl="5" w:tplc="EA485ED0">
      <w:numFmt w:val="bullet"/>
      <w:lvlText w:val="•"/>
      <w:lvlJc w:val="left"/>
      <w:pPr>
        <w:ind w:left="5090" w:hanging="341"/>
      </w:pPr>
      <w:rPr>
        <w:rFonts w:hint="default"/>
        <w:lang w:val="en-US" w:eastAsia="en-US" w:bidi="en-US"/>
      </w:rPr>
    </w:lvl>
    <w:lvl w:ilvl="6" w:tplc="E834B832">
      <w:numFmt w:val="bullet"/>
      <w:lvlText w:val="•"/>
      <w:lvlJc w:val="left"/>
      <w:pPr>
        <w:ind w:left="5988" w:hanging="341"/>
      </w:pPr>
      <w:rPr>
        <w:rFonts w:hint="default"/>
        <w:lang w:val="en-US" w:eastAsia="en-US" w:bidi="en-US"/>
      </w:rPr>
    </w:lvl>
    <w:lvl w:ilvl="7" w:tplc="D7FC986C">
      <w:numFmt w:val="bullet"/>
      <w:lvlText w:val="•"/>
      <w:lvlJc w:val="left"/>
      <w:pPr>
        <w:ind w:left="6886" w:hanging="341"/>
      </w:pPr>
      <w:rPr>
        <w:rFonts w:hint="default"/>
        <w:lang w:val="en-US" w:eastAsia="en-US" w:bidi="en-US"/>
      </w:rPr>
    </w:lvl>
    <w:lvl w:ilvl="8" w:tplc="DADA5F5E">
      <w:numFmt w:val="bullet"/>
      <w:lvlText w:val="•"/>
      <w:lvlJc w:val="left"/>
      <w:pPr>
        <w:ind w:left="7784" w:hanging="341"/>
      </w:pPr>
      <w:rPr>
        <w:rFonts w:hint="default"/>
        <w:lang w:val="en-US" w:eastAsia="en-US" w:bidi="en-US"/>
      </w:rPr>
    </w:lvl>
  </w:abstractNum>
  <w:abstractNum w:abstractNumId="27">
    <w:nsid w:val="40B93393"/>
    <w:multiLevelType w:val="hybridMultilevel"/>
    <w:tmpl w:val="A446A5BA"/>
    <w:lvl w:ilvl="0" w:tplc="83887992">
      <w:start w:val="1"/>
      <w:numFmt w:val="decimal"/>
      <w:lvlText w:val="(%1)"/>
      <w:lvlJc w:val="left"/>
      <w:pPr>
        <w:ind w:left="600" w:hanging="341"/>
        <w:jc w:val="left"/>
      </w:pPr>
      <w:rPr>
        <w:rFonts w:ascii="Times New Roman" w:eastAsia="Times New Roman" w:hAnsi="Times New Roman" w:cs="Times New Roman" w:hint="default"/>
        <w:spacing w:val="-5"/>
        <w:w w:val="98"/>
        <w:sz w:val="24"/>
        <w:szCs w:val="24"/>
        <w:lang w:val="en-US" w:eastAsia="en-US" w:bidi="en-US"/>
      </w:rPr>
    </w:lvl>
    <w:lvl w:ilvl="1" w:tplc="67988A44">
      <w:numFmt w:val="bullet"/>
      <w:lvlText w:val="•"/>
      <w:lvlJc w:val="left"/>
      <w:pPr>
        <w:ind w:left="1498" w:hanging="341"/>
      </w:pPr>
      <w:rPr>
        <w:rFonts w:hint="default"/>
        <w:lang w:val="en-US" w:eastAsia="en-US" w:bidi="en-US"/>
      </w:rPr>
    </w:lvl>
    <w:lvl w:ilvl="2" w:tplc="E6A00EFA">
      <w:numFmt w:val="bullet"/>
      <w:lvlText w:val="•"/>
      <w:lvlJc w:val="left"/>
      <w:pPr>
        <w:ind w:left="2396" w:hanging="341"/>
      </w:pPr>
      <w:rPr>
        <w:rFonts w:hint="default"/>
        <w:lang w:val="en-US" w:eastAsia="en-US" w:bidi="en-US"/>
      </w:rPr>
    </w:lvl>
    <w:lvl w:ilvl="3" w:tplc="0B4E266E">
      <w:numFmt w:val="bullet"/>
      <w:lvlText w:val="•"/>
      <w:lvlJc w:val="left"/>
      <w:pPr>
        <w:ind w:left="3294" w:hanging="341"/>
      </w:pPr>
      <w:rPr>
        <w:rFonts w:hint="default"/>
        <w:lang w:val="en-US" w:eastAsia="en-US" w:bidi="en-US"/>
      </w:rPr>
    </w:lvl>
    <w:lvl w:ilvl="4" w:tplc="D0EEC5FE">
      <w:numFmt w:val="bullet"/>
      <w:lvlText w:val="•"/>
      <w:lvlJc w:val="left"/>
      <w:pPr>
        <w:ind w:left="4192" w:hanging="341"/>
      </w:pPr>
      <w:rPr>
        <w:rFonts w:hint="default"/>
        <w:lang w:val="en-US" w:eastAsia="en-US" w:bidi="en-US"/>
      </w:rPr>
    </w:lvl>
    <w:lvl w:ilvl="5" w:tplc="1D74667C">
      <w:numFmt w:val="bullet"/>
      <w:lvlText w:val="•"/>
      <w:lvlJc w:val="left"/>
      <w:pPr>
        <w:ind w:left="5090" w:hanging="341"/>
      </w:pPr>
      <w:rPr>
        <w:rFonts w:hint="default"/>
        <w:lang w:val="en-US" w:eastAsia="en-US" w:bidi="en-US"/>
      </w:rPr>
    </w:lvl>
    <w:lvl w:ilvl="6" w:tplc="0944CB2C">
      <w:numFmt w:val="bullet"/>
      <w:lvlText w:val="•"/>
      <w:lvlJc w:val="left"/>
      <w:pPr>
        <w:ind w:left="5988" w:hanging="341"/>
      </w:pPr>
      <w:rPr>
        <w:rFonts w:hint="default"/>
        <w:lang w:val="en-US" w:eastAsia="en-US" w:bidi="en-US"/>
      </w:rPr>
    </w:lvl>
    <w:lvl w:ilvl="7" w:tplc="D9F4F2FE">
      <w:numFmt w:val="bullet"/>
      <w:lvlText w:val="•"/>
      <w:lvlJc w:val="left"/>
      <w:pPr>
        <w:ind w:left="6886" w:hanging="341"/>
      </w:pPr>
      <w:rPr>
        <w:rFonts w:hint="default"/>
        <w:lang w:val="en-US" w:eastAsia="en-US" w:bidi="en-US"/>
      </w:rPr>
    </w:lvl>
    <w:lvl w:ilvl="8" w:tplc="BCEC4C0A">
      <w:numFmt w:val="bullet"/>
      <w:lvlText w:val="•"/>
      <w:lvlJc w:val="left"/>
      <w:pPr>
        <w:ind w:left="7784" w:hanging="341"/>
      </w:pPr>
      <w:rPr>
        <w:rFonts w:hint="default"/>
        <w:lang w:val="en-US" w:eastAsia="en-US" w:bidi="en-US"/>
      </w:rPr>
    </w:lvl>
  </w:abstractNum>
  <w:abstractNum w:abstractNumId="28">
    <w:nsid w:val="42CE2570"/>
    <w:multiLevelType w:val="hybridMultilevel"/>
    <w:tmpl w:val="010A30D8"/>
    <w:lvl w:ilvl="0" w:tplc="32FC3D2E">
      <w:start w:val="1"/>
      <w:numFmt w:val="decimal"/>
      <w:lvlText w:val="%1."/>
      <w:lvlJc w:val="left"/>
      <w:pPr>
        <w:ind w:left="100" w:hanging="576"/>
        <w:jc w:val="right"/>
      </w:pPr>
      <w:rPr>
        <w:rFonts w:ascii="Courier New" w:eastAsia="Courier New" w:hAnsi="Courier New" w:cs="Courier New" w:hint="default"/>
        <w:spacing w:val="-1"/>
        <w:w w:val="100"/>
        <w:sz w:val="24"/>
        <w:szCs w:val="24"/>
        <w:lang w:val="en-US" w:eastAsia="en-US" w:bidi="en-US"/>
      </w:rPr>
    </w:lvl>
    <w:lvl w:ilvl="1" w:tplc="5C606A3E">
      <w:numFmt w:val="bullet"/>
      <w:lvlText w:val="•"/>
      <w:lvlJc w:val="left"/>
      <w:pPr>
        <w:ind w:left="1048" w:hanging="576"/>
      </w:pPr>
      <w:rPr>
        <w:rFonts w:hint="default"/>
        <w:lang w:val="en-US" w:eastAsia="en-US" w:bidi="en-US"/>
      </w:rPr>
    </w:lvl>
    <w:lvl w:ilvl="2" w:tplc="4ECE99C2">
      <w:numFmt w:val="bullet"/>
      <w:lvlText w:val="•"/>
      <w:lvlJc w:val="left"/>
      <w:pPr>
        <w:ind w:left="1996" w:hanging="576"/>
      </w:pPr>
      <w:rPr>
        <w:rFonts w:hint="default"/>
        <w:lang w:val="en-US" w:eastAsia="en-US" w:bidi="en-US"/>
      </w:rPr>
    </w:lvl>
    <w:lvl w:ilvl="3" w:tplc="1C3C8FEA">
      <w:numFmt w:val="bullet"/>
      <w:lvlText w:val="•"/>
      <w:lvlJc w:val="left"/>
      <w:pPr>
        <w:ind w:left="2944" w:hanging="576"/>
      </w:pPr>
      <w:rPr>
        <w:rFonts w:hint="default"/>
        <w:lang w:val="en-US" w:eastAsia="en-US" w:bidi="en-US"/>
      </w:rPr>
    </w:lvl>
    <w:lvl w:ilvl="4" w:tplc="72B272F2">
      <w:numFmt w:val="bullet"/>
      <w:lvlText w:val="•"/>
      <w:lvlJc w:val="left"/>
      <w:pPr>
        <w:ind w:left="3892" w:hanging="576"/>
      </w:pPr>
      <w:rPr>
        <w:rFonts w:hint="default"/>
        <w:lang w:val="en-US" w:eastAsia="en-US" w:bidi="en-US"/>
      </w:rPr>
    </w:lvl>
    <w:lvl w:ilvl="5" w:tplc="139222E2">
      <w:numFmt w:val="bullet"/>
      <w:lvlText w:val="•"/>
      <w:lvlJc w:val="left"/>
      <w:pPr>
        <w:ind w:left="4840" w:hanging="576"/>
      </w:pPr>
      <w:rPr>
        <w:rFonts w:hint="default"/>
        <w:lang w:val="en-US" w:eastAsia="en-US" w:bidi="en-US"/>
      </w:rPr>
    </w:lvl>
    <w:lvl w:ilvl="6" w:tplc="A0485A34">
      <w:numFmt w:val="bullet"/>
      <w:lvlText w:val="•"/>
      <w:lvlJc w:val="left"/>
      <w:pPr>
        <w:ind w:left="5788" w:hanging="576"/>
      </w:pPr>
      <w:rPr>
        <w:rFonts w:hint="default"/>
        <w:lang w:val="en-US" w:eastAsia="en-US" w:bidi="en-US"/>
      </w:rPr>
    </w:lvl>
    <w:lvl w:ilvl="7" w:tplc="D3ECB0F4">
      <w:numFmt w:val="bullet"/>
      <w:lvlText w:val="•"/>
      <w:lvlJc w:val="left"/>
      <w:pPr>
        <w:ind w:left="6736" w:hanging="576"/>
      </w:pPr>
      <w:rPr>
        <w:rFonts w:hint="default"/>
        <w:lang w:val="en-US" w:eastAsia="en-US" w:bidi="en-US"/>
      </w:rPr>
    </w:lvl>
    <w:lvl w:ilvl="8" w:tplc="210667D2">
      <w:numFmt w:val="bullet"/>
      <w:lvlText w:val="•"/>
      <w:lvlJc w:val="left"/>
      <w:pPr>
        <w:ind w:left="7684" w:hanging="576"/>
      </w:pPr>
      <w:rPr>
        <w:rFonts w:hint="default"/>
        <w:lang w:val="en-US" w:eastAsia="en-US" w:bidi="en-US"/>
      </w:rPr>
    </w:lvl>
  </w:abstractNum>
  <w:abstractNum w:abstractNumId="29">
    <w:nsid w:val="431823A4"/>
    <w:multiLevelType w:val="hybridMultilevel"/>
    <w:tmpl w:val="03AC34B2"/>
    <w:lvl w:ilvl="0" w:tplc="F3521AB2">
      <w:start w:val="1"/>
      <w:numFmt w:val="decimal"/>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6EF0682C">
      <w:numFmt w:val="bullet"/>
      <w:lvlText w:val="•"/>
      <w:lvlJc w:val="left"/>
      <w:pPr>
        <w:ind w:left="1048" w:hanging="720"/>
      </w:pPr>
      <w:rPr>
        <w:rFonts w:hint="default"/>
        <w:lang w:val="en-US" w:eastAsia="en-US" w:bidi="en-US"/>
      </w:rPr>
    </w:lvl>
    <w:lvl w:ilvl="2" w:tplc="BAD4CB4C">
      <w:numFmt w:val="bullet"/>
      <w:lvlText w:val="•"/>
      <w:lvlJc w:val="left"/>
      <w:pPr>
        <w:ind w:left="1996" w:hanging="720"/>
      </w:pPr>
      <w:rPr>
        <w:rFonts w:hint="default"/>
        <w:lang w:val="en-US" w:eastAsia="en-US" w:bidi="en-US"/>
      </w:rPr>
    </w:lvl>
    <w:lvl w:ilvl="3" w:tplc="ADB6BF00">
      <w:numFmt w:val="bullet"/>
      <w:lvlText w:val="•"/>
      <w:lvlJc w:val="left"/>
      <w:pPr>
        <w:ind w:left="2944" w:hanging="720"/>
      </w:pPr>
      <w:rPr>
        <w:rFonts w:hint="default"/>
        <w:lang w:val="en-US" w:eastAsia="en-US" w:bidi="en-US"/>
      </w:rPr>
    </w:lvl>
    <w:lvl w:ilvl="4" w:tplc="04D262AE">
      <w:numFmt w:val="bullet"/>
      <w:lvlText w:val="•"/>
      <w:lvlJc w:val="left"/>
      <w:pPr>
        <w:ind w:left="3892" w:hanging="720"/>
      </w:pPr>
      <w:rPr>
        <w:rFonts w:hint="default"/>
        <w:lang w:val="en-US" w:eastAsia="en-US" w:bidi="en-US"/>
      </w:rPr>
    </w:lvl>
    <w:lvl w:ilvl="5" w:tplc="27D6848E">
      <w:numFmt w:val="bullet"/>
      <w:lvlText w:val="•"/>
      <w:lvlJc w:val="left"/>
      <w:pPr>
        <w:ind w:left="4840" w:hanging="720"/>
      </w:pPr>
      <w:rPr>
        <w:rFonts w:hint="default"/>
        <w:lang w:val="en-US" w:eastAsia="en-US" w:bidi="en-US"/>
      </w:rPr>
    </w:lvl>
    <w:lvl w:ilvl="6" w:tplc="C6043AF0">
      <w:numFmt w:val="bullet"/>
      <w:lvlText w:val="•"/>
      <w:lvlJc w:val="left"/>
      <w:pPr>
        <w:ind w:left="5788" w:hanging="720"/>
      </w:pPr>
      <w:rPr>
        <w:rFonts w:hint="default"/>
        <w:lang w:val="en-US" w:eastAsia="en-US" w:bidi="en-US"/>
      </w:rPr>
    </w:lvl>
    <w:lvl w:ilvl="7" w:tplc="7AA6CA7E">
      <w:numFmt w:val="bullet"/>
      <w:lvlText w:val="•"/>
      <w:lvlJc w:val="left"/>
      <w:pPr>
        <w:ind w:left="6736" w:hanging="720"/>
      </w:pPr>
      <w:rPr>
        <w:rFonts w:hint="default"/>
        <w:lang w:val="en-US" w:eastAsia="en-US" w:bidi="en-US"/>
      </w:rPr>
    </w:lvl>
    <w:lvl w:ilvl="8" w:tplc="E6B8CD52">
      <w:numFmt w:val="bullet"/>
      <w:lvlText w:val="•"/>
      <w:lvlJc w:val="left"/>
      <w:pPr>
        <w:ind w:left="7684" w:hanging="720"/>
      </w:pPr>
      <w:rPr>
        <w:rFonts w:hint="default"/>
        <w:lang w:val="en-US" w:eastAsia="en-US" w:bidi="en-US"/>
      </w:rPr>
    </w:lvl>
  </w:abstractNum>
  <w:abstractNum w:abstractNumId="30">
    <w:nsid w:val="457D7D3D"/>
    <w:multiLevelType w:val="hybridMultilevel"/>
    <w:tmpl w:val="9CCE1E94"/>
    <w:lvl w:ilvl="0" w:tplc="892A8C18">
      <w:start w:val="1"/>
      <w:numFmt w:val="lowerLetter"/>
      <w:lvlText w:val="(%1)"/>
      <w:lvlJc w:val="left"/>
      <w:pPr>
        <w:ind w:left="1632" w:hanging="308"/>
        <w:jc w:val="left"/>
      </w:pPr>
      <w:rPr>
        <w:rFonts w:ascii="Times New Roman" w:eastAsia="Times New Roman" w:hAnsi="Times New Roman" w:cs="Times New Roman" w:hint="default"/>
        <w:spacing w:val="-5"/>
        <w:w w:val="98"/>
        <w:sz w:val="24"/>
        <w:szCs w:val="24"/>
        <w:lang w:val="en-US" w:eastAsia="en-US" w:bidi="en-US"/>
      </w:rPr>
    </w:lvl>
    <w:lvl w:ilvl="1" w:tplc="036EF9CC">
      <w:start w:val="1"/>
      <w:numFmt w:val="decimal"/>
      <w:lvlText w:val="(%2)"/>
      <w:lvlJc w:val="left"/>
      <w:pPr>
        <w:ind w:left="1656" w:hanging="332"/>
        <w:jc w:val="left"/>
      </w:pPr>
      <w:rPr>
        <w:rFonts w:ascii="Times New Roman" w:eastAsia="Times New Roman" w:hAnsi="Times New Roman" w:cs="Times New Roman" w:hint="default"/>
        <w:spacing w:val="-3"/>
        <w:w w:val="98"/>
        <w:sz w:val="24"/>
        <w:szCs w:val="24"/>
        <w:lang w:val="en-US" w:eastAsia="en-US" w:bidi="en-US"/>
      </w:rPr>
    </w:lvl>
    <w:lvl w:ilvl="2" w:tplc="95A2E04E">
      <w:numFmt w:val="bullet"/>
      <w:lvlText w:val="•"/>
      <w:lvlJc w:val="left"/>
      <w:pPr>
        <w:ind w:left="2540" w:hanging="332"/>
      </w:pPr>
      <w:rPr>
        <w:rFonts w:hint="default"/>
        <w:lang w:val="en-US" w:eastAsia="en-US" w:bidi="en-US"/>
      </w:rPr>
    </w:lvl>
    <w:lvl w:ilvl="3" w:tplc="94B69E1A">
      <w:numFmt w:val="bullet"/>
      <w:lvlText w:val="•"/>
      <w:lvlJc w:val="left"/>
      <w:pPr>
        <w:ind w:left="3420" w:hanging="332"/>
      </w:pPr>
      <w:rPr>
        <w:rFonts w:hint="default"/>
        <w:lang w:val="en-US" w:eastAsia="en-US" w:bidi="en-US"/>
      </w:rPr>
    </w:lvl>
    <w:lvl w:ilvl="4" w:tplc="B1C8DB08">
      <w:numFmt w:val="bullet"/>
      <w:lvlText w:val="•"/>
      <w:lvlJc w:val="left"/>
      <w:pPr>
        <w:ind w:left="4300" w:hanging="332"/>
      </w:pPr>
      <w:rPr>
        <w:rFonts w:hint="default"/>
        <w:lang w:val="en-US" w:eastAsia="en-US" w:bidi="en-US"/>
      </w:rPr>
    </w:lvl>
    <w:lvl w:ilvl="5" w:tplc="820EC24C">
      <w:numFmt w:val="bullet"/>
      <w:lvlText w:val="•"/>
      <w:lvlJc w:val="left"/>
      <w:pPr>
        <w:ind w:left="5180" w:hanging="332"/>
      </w:pPr>
      <w:rPr>
        <w:rFonts w:hint="default"/>
        <w:lang w:val="en-US" w:eastAsia="en-US" w:bidi="en-US"/>
      </w:rPr>
    </w:lvl>
    <w:lvl w:ilvl="6" w:tplc="7C7E5BE0">
      <w:numFmt w:val="bullet"/>
      <w:lvlText w:val="•"/>
      <w:lvlJc w:val="left"/>
      <w:pPr>
        <w:ind w:left="6060" w:hanging="332"/>
      </w:pPr>
      <w:rPr>
        <w:rFonts w:hint="default"/>
        <w:lang w:val="en-US" w:eastAsia="en-US" w:bidi="en-US"/>
      </w:rPr>
    </w:lvl>
    <w:lvl w:ilvl="7" w:tplc="F760AF22">
      <w:numFmt w:val="bullet"/>
      <w:lvlText w:val="•"/>
      <w:lvlJc w:val="left"/>
      <w:pPr>
        <w:ind w:left="6940" w:hanging="332"/>
      </w:pPr>
      <w:rPr>
        <w:rFonts w:hint="default"/>
        <w:lang w:val="en-US" w:eastAsia="en-US" w:bidi="en-US"/>
      </w:rPr>
    </w:lvl>
    <w:lvl w:ilvl="8" w:tplc="42F4E796">
      <w:numFmt w:val="bullet"/>
      <w:lvlText w:val="•"/>
      <w:lvlJc w:val="left"/>
      <w:pPr>
        <w:ind w:left="7820" w:hanging="332"/>
      </w:pPr>
      <w:rPr>
        <w:rFonts w:hint="default"/>
        <w:lang w:val="en-US" w:eastAsia="en-US" w:bidi="en-US"/>
      </w:rPr>
    </w:lvl>
  </w:abstractNum>
  <w:abstractNum w:abstractNumId="31">
    <w:nsid w:val="46BD053D"/>
    <w:multiLevelType w:val="hybridMultilevel"/>
    <w:tmpl w:val="6C76750E"/>
    <w:lvl w:ilvl="0" w:tplc="F54C2BBC">
      <w:start w:val="1"/>
      <w:numFmt w:val="upperLetter"/>
      <w:lvlText w:val="(%1)"/>
      <w:lvlJc w:val="left"/>
      <w:pPr>
        <w:ind w:left="2618" w:hanging="344"/>
        <w:jc w:val="left"/>
      </w:pPr>
      <w:rPr>
        <w:rFonts w:ascii="Century" w:eastAsia="Century" w:hAnsi="Century" w:cs="Century" w:hint="default"/>
        <w:spacing w:val="-1"/>
        <w:w w:val="98"/>
        <w:sz w:val="20"/>
        <w:szCs w:val="20"/>
        <w:lang w:val="en-US" w:eastAsia="en-US" w:bidi="en-US"/>
      </w:rPr>
    </w:lvl>
    <w:lvl w:ilvl="1" w:tplc="2794D050">
      <w:numFmt w:val="bullet"/>
      <w:lvlText w:val="•"/>
      <w:lvlJc w:val="left"/>
      <w:pPr>
        <w:ind w:left="3316" w:hanging="344"/>
      </w:pPr>
      <w:rPr>
        <w:rFonts w:hint="default"/>
        <w:lang w:val="en-US" w:eastAsia="en-US" w:bidi="en-US"/>
      </w:rPr>
    </w:lvl>
    <w:lvl w:ilvl="2" w:tplc="3284409E">
      <w:numFmt w:val="bullet"/>
      <w:lvlText w:val="•"/>
      <w:lvlJc w:val="left"/>
      <w:pPr>
        <w:ind w:left="4012" w:hanging="344"/>
      </w:pPr>
      <w:rPr>
        <w:rFonts w:hint="default"/>
        <w:lang w:val="en-US" w:eastAsia="en-US" w:bidi="en-US"/>
      </w:rPr>
    </w:lvl>
    <w:lvl w:ilvl="3" w:tplc="45F2D2A4">
      <w:numFmt w:val="bullet"/>
      <w:lvlText w:val="•"/>
      <w:lvlJc w:val="left"/>
      <w:pPr>
        <w:ind w:left="4708" w:hanging="344"/>
      </w:pPr>
      <w:rPr>
        <w:rFonts w:hint="default"/>
        <w:lang w:val="en-US" w:eastAsia="en-US" w:bidi="en-US"/>
      </w:rPr>
    </w:lvl>
    <w:lvl w:ilvl="4" w:tplc="53FC4FEC">
      <w:numFmt w:val="bullet"/>
      <w:lvlText w:val="•"/>
      <w:lvlJc w:val="left"/>
      <w:pPr>
        <w:ind w:left="5404" w:hanging="344"/>
      </w:pPr>
      <w:rPr>
        <w:rFonts w:hint="default"/>
        <w:lang w:val="en-US" w:eastAsia="en-US" w:bidi="en-US"/>
      </w:rPr>
    </w:lvl>
    <w:lvl w:ilvl="5" w:tplc="6422F562">
      <w:numFmt w:val="bullet"/>
      <w:lvlText w:val="•"/>
      <w:lvlJc w:val="left"/>
      <w:pPr>
        <w:ind w:left="6100" w:hanging="344"/>
      </w:pPr>
      <w:rPr>
        <w:rFonts w:hint="default"/>
        <w:lang w:val="en-US" w:eastAsia="en-US" w:bidi="en-US"/>
      </w:rPr>
    </w:lvl>
    <w:lvl w:ilvl="6" w:tplc="5AEA1A5A">
      <w:numFmt w:val="bullet"/>
      <w:lvlText w:val="•"/>
      <w:lvlJc w:val="left"/>
      <w:pPr>
        <w:ind w:left="6796" w:hanging="344"/>
      </w:pPr>
      <w:rPr>
        <w:rFonts w:hint="default"/>
        <w:lang w:val="en-US" w:eastAsia="en-US" w:bidi="en-US"/>
      </w:rPr>
    </w:lvl>
    <w:lvl w:ilvl="7" w:tplc="5958FA06">
      <w:numFmt w:val="bullet"/>
      <w:lvlText w:val="•"/>
      <w:lvlJc w:val="left"/>
      <w:pPr>
        <w:ind w:left="7492" w:hanging="344"/>
      </w:pPr>
      <w:rPr>
        <w:rFonts w:hint="default"/>
        <w:lang w:val="en-US" w:eastAsia="en-US" w:bidi="en-US"/>
      </w:rPr>
    </w:lvl>
    <w:lvl w:ilvl="8" w:tplc="5042573A">
      <w:numFmt w:val="bullet"/>
      <w:lvlText w:val="•"/>
      <w:lvlJc w:val="left"/>
      <w:pPr>
        <w:ind w:left="8188" w:hanging="344"/>
      </w:pPr>
      <w:rPr>
        <w:rFonts w:hint="default"/>
        <w:lang w:val="en-US" w:eastAsia="en-US" w:bidi="en-US"/>
      </w:rPr>
    </w:lvl>
  </w:abstractNum>
  <w:abstractNum w:abstractNumId="32">
    <w:nsid w:val="48565B28"/>
    <w:multiLevelType w:val="hybridMultilevel"/>
    <w:tmpl w:val="B68EDA00"/>
    <w:lvl w:ilvl="0" w:tplc="EDE03BC2">
      <w:numFmt w:val="bullet"/>
      <w:lvlText w:val="-"/>
      <w:lvlJc w:val="left"/>
      <w:pPr>
        <w:ind w:left="1680" w:hanging="360"/>
      </w:pPr>
      <w:rPr>
        <w:rFonts w:ascii="Times New Roman" w:eastAsia="Times New Roman" w:hAnsi="Times New Roman" w:cs="Times New Roman" w:hint="default"/>
        <w:w w:val="98"/>
        <w:sz w:val="24"/>
        <w:szCs w:val="24"/>
        <w:lang w:val="en-US" w:eastAsia="en-US" w:bidi="en-US"/>
      </w:rPr>
    </w:lvl>
    <w:lvl w:ilvl="1" w:tplc="E4FA0BF8">
      <w:numFmt w:val="bullet"/>
      <w:lvlText w:val="•"/>
      <w:lvlJc w:val="left"/>
      <w:pPr>
        <w:ind w:left="2470" w:hanging="360"/>
      </w:pPr>
      <w:rPr>
        <w:rFonts w:hint="default"/>
        <w:lang w:val="en-US" w:eastAsia="en-US" w:bidi="en-US"/>
      </w:rPr>
    </w:lvl>
    <w:lvl w:ilvl="2" w:tplc="AA1220B0">
      <w:numFmt w:val="bullet"/>
      <w:lvlText w:val="•"/>
      <w:lvlJc w:val="left"/>
      <w:pPr>
        <w:ind w:left="3260" w:hanging="360"/>
      </w:pPr>
      <w:rPr>
        <w:rFonts w:hint="default"/>
        <w:lang w:val="en-US" w:eastAsia="en-US" w:bidi="en-US"/>
      </w:rPr>
    </w:lvl>
    <w:lvl w:ilvl="3" w:tplc="842610F4">
      <w:numFmt w:val="bullet"/>
      <w:lvlText w:val="•"/>
      <w:lvlJc w:val="left"/>
      <w:pPr>
        <w:ind w:left="4050" w:hanging="360"/>
      </w:pPr>
      <w:rPr>
        <w:rFonts w:hint="default"/>
        <w:lang w:val="en-US" w:eastAsia="en-US" w:bidi="en-US"/>
      </w:rPr>
    </w:lvl>
    <w:lvl w:ilvl="4" w:tplc="CA024A94">
      <w:numFmt w:val="bullet"/>
      <w:lvlText w:val="•"/>
      <w:lvlJc w:val="left"/>
      <w:pPr>
        <w:ind w:left="4840" w:hanging="360"/>
      </w:pPr>
      <w:rPr>
        <w:rFonts w:hint="default"/>
        <w:lang w:val="en-US" w:eastAsia="en-US" w:bidi="en-US"/>
      </w:rPr>
    </w:lvl>
    <w:lvl w:ilvl="5" w:tplc="8682A5F4">
      <w:numFmt w:val="bullet"/>
      <w:lvlText w:val="•"/>
      <w:lvlJc w:val="left"/>
      <w:pPr>
        <w:ind w:left="5630" w:hanging="360"/>
      </w:pPr>
      <w:rPr>
        <w:rFonts w:hint="default"/>
        <w:lang w:val="en-US" w:eastAsia="en-US" w:bidi="en-US"/>
      </w:rPr>
    </w:lvl>
    <w:lvl w:ilvl="6" w:tplc="2248AE24">
      <w:numFmt w:val="bullet"/>
      <w:lvlText w:val="•"/>
      <w:lvlJc w:val="left"/>
      <w:pPr>
        <w:ind w:left="6420" w:hanging="360"/>
      </w:pPr>
      <w:rPr>
        <w:rFonts w:hint="default"/>
        <w:lang w:val="en-US" w:eastAsia="en-US" w:bidi="en-US"/>
      </w:rPr>
    </w:lvl>
    <w:lvl w:ilvl="7" w:tplc="3708ABBA">
      <w:numFmt w:val="bullet"/>
      <w:lvlText w:val="•"/>
      <w:lvlJc w:val="left"/>
      <w:pPr>
        <w:ind w:left="7210" w:hanging="360"/>
      </w:pPr>
      <w:rPr>
        <w:rFonts w:hint="default"/>
        <w:lang w:val="en-US" w:eastAsia="en-US" w:bidi="en-US"/>
      </w:rPr>
    </w:lvl>
    <w:lvl w:ilvl="8" w:tplc="7D709E8E">
      <w:numFmt w:val="bullet"/>
      <w:lvlText w:val="•"/>
      <w:lvlJc w:val="left"/>
      <w:pPr>
        <w:ind w:left="8000" w:hanging="360"/>
      </w:pPr>
      <w:rPr>
        <w:rFonts w:hint="default"/>
        <w:lang w:val="en-US" w:eastAsia="en-US" w:bidi="en-US"/>
      </w:rPr>
    </w:lvl>
  </w:abstractNum>
  <w:abstractNum w:abstractNumId="33">
    <w:nsid w:val="51EF030D"/>
    <w:multiLevelType w:val="hybridMultilevel"/>
    <w:tmpl w:val="85626C0C"/>
    <w:lvl w:ilvl="0" w:tplc="6F884A9E">
      <w:start w:val="1"/>
      <w:numFmt w:val="decimal"/>
      <w:lvlText w:val="(%1)"/>
      <w:lvlJc w:val="left"/>
      <w:pPr>
        <w:ind w:left="100" w:hanging="720"/>
        <w:jc w:val="left"/>
      </w:pPr>
      <w:rPr>
        <w:rFonts w:ascii="Courier New" w:eastAsia="Courier New" w:hAnsi="Courier New" w:cs="Courier New" w:hint="default"/>
        <w:spacing w:val="-1"/>
        <w:w w:val="100"/>
        <w:sz w:val="24"/>
        <w:szCs w:val="24"/>
        <w:lang w:val="en-US" w:eastAsia="en-US" w:bidi="en-US"/>
      </w:rPr>
    </w:lvl>
    <w:lvl w:ilvl="1" w:tplc="E9E0CA76">
      <w:numFmt w:val="bullet"/>
      <w:lvlText w:val="•"/>
      <w:lvlJc w:val="left"/>
      <w:pPr>
        <w:ind w:left="1048" w:hanging="720"/>
      </w:pPr>
      <w:rPr>
        <w:rFonts w:hint="default"/>
        <w:lang w:val="en-US" w:eastAsia="en-US" w:bidi="en-US"/>
      </w:rPr>
    </w:lvl>
    <w:lvl w:ilvl="2" w:tplc="94C866E2">
      <w:numFmt w:val="bullet"/>
      <w:lvlText w:val="•"/>
      <w:lvlJc w:val="left"/>
      <w:pPr>
        <w:ind w:left="1996" w:hanging="720"/>
      </w:pPr>
      <w:rPr>
        <w:rFonts w:hint="default"/>
        <w:lang w:val="en-US" w:eastAsia="en-US" w:bidi="en-US"/>
      </w:rPr>
    </w:lvl>
    <w:lvl w:ilvl="3" w:tplc="4F40A904">
      <w:numFmt w:val="bullet"/>
      <w:lvlText w:val="•"/>
      <w:lvlJc w:val="left"/>
      <w:pPr>
        <w:ind w:left="2944" w:hanging="720"/>
      </w:pPr>
      <w:rPr>
        <w:rFonts w:hint="default"/>
        <w:lang w:val="en-US" w:eastAsia="en-US" w:bidi="en-US"/>
      </w:rPr>
    </w:lvl>
    <w:lvl w:ilvl="4" w:tplc="7674D246">
      <w:numFmt w:val="bullet"/>
      <w:lvlText w:val="•"/>
      <w:lvlJc w:val="left"/>
      <w:pPr>
        <w:ind w:left="3892" w:hanging="720"/>
      </w:pPr>
      <w:rPr>
        <w:rFonts w:hint="default"/>
        <w:lang w:val="en-US" w:eastAsia="en-US" w:bidi="en-US"/>
      </w:rPr>
    </w:lvl>
    <w:lvl w:ilvl="5" w:tplc="8578CBF4">
      <w:numFmt w:val="bullet"/>
      <w:lvlText w:val="•"/>
      <w:lvlJc w:val="left"/>
      <w:pPr>
        <w:ind w:left="4840" w:hanging="720"/>
      </w:pPr>
      <w:rPr>
        <w:rFonts w:hint="default"/>
        <w:lang w:val="en-US" w:eastAsia="en-US" w:bidi="en-US"/>
      </w:rPr>
    </w:lvl>
    <w:lvl w:ilvl="6" w:tplc="F0DAA49A">
      <w:numFmt w:val="bullet"/>
      <w:lvlText w:val="•"/>
      <w:lvlJc w:val="left"/>
      <w:pPr>
        <w:ind w:left="5788" w:hanging="720"/>
      </w:pPr>
      <w:rPr>
        <w:rFonts w:hint="default"/>
        <w:lang w:val="en-US" w:eastAsia="en-US" w:bidi="en-US"/>
      </w:rPr>
    </w:lvl>
    <w:lvl w:ilvl="7" w:tplc="49B4E844">
      <w:numFmt w:val="bullet"/>
      <w:lvlText w:val="•"/>
      <w:lvlJc w:val="left"/>
      <w:pPr>
        <w:ind w:left="6736" w:hanging="720"/>
      </w:pPr>
      <w:rPr>
        <w:rFonts w:hint="default"/>
        <w:lang w:val="en-US" w:eastAsia="en-US" w:bidi="en-US"/>
      </w:rPr>
    </w:lvl>
    <w:lvl w:ilvl="8" w:tplc="0D5E4D54">
      <w:numFmt w:val="bullet"/>
      <w:lvlText w:val="•"/>
      <w:lvlJc w:val="left"/>
      <w:pPr>
        <w:ind w:left="7684" w:hanging="720"/>
      </w:pPr>
      <w:rPr>
        <w:rFonts w:hint="default"/>
        <w:lang w:val="en-US" w:eastAsia="en-US" w:bidi="en-US"/>
      </w:rPr>
    </w:lvl>
  </w:abstractNum>
  <w:abstractNum w:abstractNumId="34">
    <w:nsid w:val="57191F7A"/>
    <w:multiLevelType w:val="hybridMultilevel"/>
    <w:tmpl w:val="7214EAD4"/>
    <w:lvl w:ilvl="0" w:tplc="4A7E5880">
      <w:start w:val="1"/>
      <w:numFmt w:val="lowerRoman"/>
      <w:lvlText w:val="(%1)"/>
      <w:lvlJc w:val="left"/>
      <w:pPr>
        <w:ind w:left="600" w:hanging="288"/>
        <w:jc w:val="left"/>
      </w:pPr>
      <w:rPr>
        <w:rFonts w:ascii="Times New Roman" w:eastAsia="Times New Roman" w:hAnsi="Times New Roman" w:cs="Times New Roman" w:hint="default"/>
        <w:spacing w:val="-3"/>
        <w:w w:val="98"/>
        <w:sz w:val="24"/>
        <w:szCs w:val="24"/>
        <w:lang w:val="en-US" w:eastAsia="en-US" w:bidi="en-US"/>
      </w:rPr>
    </w:lvl>
    <w:lvl w:ilvl="1" w:tplc="8AC05CB6">
      <w:start w:val="1"/>
      <w:numFmt w:val="upperLetter"/>
      <w:lvlText w:val="%2."/>
      <w:lvlJc w:val="left"/>
      <w:pPr>
        <w:ind w:left="1680" w:hanging="360"/>
        <w:jc w:val="left"/>
      </w:pPr>
      <w:rPr>
        <w:rFonts w:ascii="Times New Roman" w:eastAsia="Times New Roman" w:hAnsi="Times New Roman" w:cs="Times New Roman" w:hint="default"/>
        <w:spacing w:val="-6"/>
        <w:w w:val="98"/>
        <w:sz w:val="24"/>
        <w:szCs w:val="24"/>
        <w:lang w:val="en-US" w:eastAsia="en-US" w:bidi="en-US"/>
      </w:rPr>
    </w:lvl>
    <w:lvl w:ilvl="2" w:tplc="2AEAD624">
      <w:numFmt w:val="bullet"/>
      <w:lvlText w:val="•"/>
      <w:lvlJc w:val="left"/>
      <w:pPr>
        <w:ind w:left="2557" w:hanging="360"/>
      </w:pPr>
      <w:rPr>
        <w:rFonts w:hint="default"/>
        <w:lang w:val="en-US" w:eastAsia="en-US" w:bidi="en-US"/>
      </w:rPr>
    </w:lvl>
    <w:lvl w:ilvl="3" w:tplc="A0C050B4">
      <w:numFmt w:val="bullet"/>
      <w:lvlText w:val="•"/>
      <w:lvlJc w:val="left"/>
      <w:pPr>
        <w:ind w:left="3435" w:hanging="360"/>
      </w:pPr>
      <w:rPr>
        <w:rFonts w:hint="default"/>
        <w:lang w:val="en-US" w:eastAsia="en-US" w:bidi="en-US"/>
      </w:rPr>
    </w:lvl>
    <w:lvl w:ilvl="4" w:tplc="9C0A9554">
      <w:numFmt w:val="bullet"/>
      <w:lvlText w:val="•"/>
      <w:lvlJc w:val="left"/>
      <w:pPr>
        <w:ind w:left="4313" w:hanging="360"/>
      </w:pPr>
      <w:rPr>
        <w:rFonts w:hint="default"/>
        <w:lang w:val="en-US" w:eastAsia="en-US" w:bidi="en-US"/>
      </w:rPr>
    </w:lvl>
    <w:lvl w:ilvl="5" w:tplc="5BD44FF6">
      <w:numFmt w:val="bullet"/>
      <w:lvlText w:val="•"/>
      <w:lvlJc w:val="left"/>
      <w:pPr>
        <w:ind w:left="5191" w:hanging="360"/>
      </w:pPr>
      <w:rPr>
        <w:rFonts w:hint="default"/>
        <w:lang w:val="en-US" w:eastAsia="en-US" w:bidi="en-US"/>
      </w:rPr>
    </w:lvl>
    <w:lvl w:ilvl="6" w:tplc="2A4059C4">
      <w:numFmt w:val="bullet"/>
      <w:lvlText w:val="•"/>
      <w:lvlJc w:val="left"/>
      <w:pPr>
        <w:ind w:left="6068" w:hanging="360"/>
      </w:pPr>
      <w:rPr>
        <w:rFonts w:hint="default"/>
        <w:lang w:val="en-US" w:eastAsia="en-US" w:bidi="en-US"/>
      </w:rPr>
    </w:lvl>
    <w:lvl w:ilvl="7" w:tplc="42A871D6">
      <w:numFmt w:val="bullet"/>
      <w:lvlText w:val="•"/>
      <w:lvlJc w:val="left"/>
      <w:pPr>
        <w:ind w:left="6946" w:hanging="360"/>
      </w:pPr>
      <w:rPr>
        <w:rFonts w:hint="default"/>
        <w:lang w:val="en-US" w:eastAsia="en-US" w:bidi="en-US"/>
      </w:rPr>
    </w:lvl>
    <w:lvl w:ilvl="8" w:tplc="B40CB996">
      <w:numFmt w:val="bullet"/>
      <w:lvlText w:val="•"/>
      <w:lvlJc w:val="left"/>
      <w:pPr>
        <w:ind w:left="7824" w:hanging="360"/>
      </w:pPr>
      <w:rPr>
        <w:rFonts w:hint="default"/>
        <w:lang w:val="en-US" w:eastAsia="en-US" w:bidi="en-US"/>
      </w:rPr>
    </w:lvl>
  </w:abstractNum>
  <w:abstractNum w:abstractNumId="35">
    <w:nsid w:val="5C8518F4"/>
    <w:multiLevelType w:val="hybridMultilevel"/>
    <w:tmpl w:val="FE72128A"/>
    <w:lvl w:ilvl="0" w:tplc="796247F8">
      <w:start w:val="1"/>
      <w:numFmt w:val="lowerLetter"/>
      <w:lvlText w:val="(%1)"/>
      <w:lvlJc w:val="left"/>
      <w:pPr>
        <w:ind w:left="1540" w:hanging="720"/>
        <w:jc w:val="left"/>
      </w:pPr>
      <w:rPr>
        <w:rFonts w:ascii="Courier New" w:eastAsia="Courier New" w:hAnsi="Courier New" w:cs="Courier New" w:hint="default"/>
        <w:spacing w:val="-1"/>
        <w:w w:val="100"/>
        <w:sz w:val="24"/>
        <w:szCs w:val="24"/>
        <w:lang w:val="en-US" w:eastAsia="en-US" w:bidi="en-US"/>
      </w:rPr>
    </w:lvl>
    <w:lvl w:ilvl="1" w:tplc="8424FFAC">
      <w:numFmt w:val="bullet"/>
      <w:lvlText w:val="•"/>
      <w:lvlJc w:val="left"/>
      <w:pPr>
        <w:ind w:left="2344" w:hanging="720"/>
      </w:pPr>
      <w:rPr>
        <w:rFonts w:hint="default"/>
        <w:lang w:val="en-US" w:eastAsia="en-US" w:bidi="en-US"/>
      </w:rPr>
    </w:lvl>
    <w:lvl w:ilvl="2" w:tplc="091CFA8E">
      <w:numFmt w:val="bullet"/>
      <w:lvlText w:val="•"/>
      <w:lvlJc w:val="left"/>
      <w:pPr>
        <w:ind w:left="3148" w:hanging="720"/>
      </w:pPr>
      <w:rPr>
        <w:rFonts w:hint="default"/>
        <w:lang w:val="en-US" w:eastAsia="en-US" w:bidi="en-US"/>
      </w:rPr>
    </w:lvl>
    <w:lvl w:ilvl="3" w:tplc="B7B4E248">
      <w:numFmt w:val="bullet"/>
      <w:lvlText w:val="•"/>
      <w:lvlJc w:val="left"/>
      <w:pPr>
        <w:ind w:left="3952" w:hanging="720"/>
      </w:pPr>
      <w:rPr>
        <w:rFonts w:hint="default"/>
        <w:lang w:val="en-US" w:eastAsia="en-US" w:bidi="en-US"/>
      </w:rPr>
    </w:lvl>
    <w:lvl w:ilvl="4" w:tplc="6D3E5FB4">
      <w:numFmt w:val="bullet"/>
      <w:lvlText w:val="•"/>
      <w:lvlJc w:val="left"/>
      <w:pPr>
        <w:ind w:left="4756" w:hanging="720"/>
      </w:pPr>
      <w:rPr>
        <w:rFonts w:hint="default"/>
        <w:lang w:val="en-US" w:eastAsia="en-US" w:bidi="en-US"/>
      </w:rPr>
    </w:lvl>
    <w:lvl w:ilvl="5" w:tplc="E390A784">
      <w:numFmt w:val="bullet"/>
      <w:lvlText w:val="•"/>
      <w:lvlJc w:val="left"/>
      <w:pPr>
        <w:ind w:left="5560" w:hanging="720"/>
      </w:pPr>
      <w:rPr>
        <w:rFonts w:hint="default"/>
        <w:lang w:val="en-US" w:eastAsia="en-US" w:bidi="en-US"/>
      </w:rPr>
    </w:lvl>
    <w:lvl w:ilvl="6" w:tplc="F3082FD4">
      <w:numFmt w:val="bullet"/>
      <w:lvlText w:val="•"/>
      <w:lvlJc w:val="left"/>
      <w:pPr>
        <w:ind w:left="6364" w:hanging="720"/>
      </w:pPr>
      <w:rPr>
        <w:rFonts w:hint="default"/>
        <w:lang w:val="en-US" w:eastAsia="en-US" w:bidi="en-US"/>
      </w:rPr>
    </w:lvl>
    <w:lvl w:ilvl="7" w:tplc="3760BE30">
      <w:numFmt w:val="bullet"/>
      <w:lvlText w:val="•"/>
      <w:lvlJc w:val="left"/>
      <w:pPr>
        <w:ind w:left="7168" w:hanging="720"/>
      </w:pPr>
      <w:rPr>
        <w:rFonts w:hint="default"/>
        <w:lang w:val="en-US" w:eastAsia="en-US" w:bidi="en-US"/>
      </w:rPr>
    </w:lvl>
    <w:lvl w:ilvl="8" w:tplc="EE90C92A">
      <w:numFmt w:val="bullet"/>
      <w:lvlText w:val="•"/>
      <w:lvlJc w:val="left"/>
      <w:pPr>
        <w:ind w:left="7972" w:hanging="720"/>
      </w:pPr>
      <w:rPr>
        <w:rFonts w:hint="default"/>
        <w:lang w:val="en-US" w:eastAsia="en-US" w:bidi="en-US"/>
      </w:rPr>
    </w:lvl>
  </w:abstractNum>
  <w:abstractNum w:abstractNumId="36">
    <w:nsid w:val="5E6D3406"/>
    <w:multiLevelType w:val="hybridMultilevel"/>
    <w:tmpl w:val="14869F0A"/>
    <w:lvl w:ilvl="0" w:tplc="D3C00436">
      <w:start w:val="1"/>
      <w:numFmt w:val="lowerLetter"/>
      <w:lvlText w:val="(%1)"/>
      <w:lvlJc w:val="left"/>
      <w:pPr>
        <w:ind w:left="1819" w:hanging="312"/>
        <w:jc w:val="left"/>
      </w:pPr>
      <w:rPr>
        <w:rFonts w:ascii="Century" w:eastAsia="Century" w:hAnsi="Century" w:cs="Century" w:hint="default"/>
        <w:spacing w:val="-2"/>
        <w:w w:val="98"/>
        <w:sz w:val="20"/>
        <w:szCs w:val="20"/>
        <w:lang w:val="en-US" w:eastAsia="en-US" w:bidi="en-US"/>
      </w:rPr>
    </w:lvl>
    <w:lvl w:ilvl="1" w:tplc="F796CF1E">
      <w:start w:val="1"/>
      <w:numFmt w:val="decimal"/>
      <w:lvlText w:val="(%2)"/>
      <w:lvlJc w:val="left"/>
      <w:pPr>
        <w:ind w:left="2220" w:hanging="322"/>
        <w:jc w:val="left"/>
      </w:pPr>
      <w:rPr>
        <w:rFonts w:ascii="Century" w:eastAsia="Century" w:hAnsi="Century" w:cs="Century" w:hint="default"/>
        <w:spacing w:val="-2"/>
        <w:w w:val="98"/>
        <w:sz w:val="20"/>
        <w:szCs w:val="20"/>
        <w:lang w:val="en-US" w:eastAsia="en-US" w:bidi="en-US"/>
      </w:rPr>
    </w:lvl>
    <w:lvl w:ilvl="2" w:tplc="5BF06D68">
      <w:start w:val="1"/>
      <w:numFmt w:val="upperLetter"/>
      <w:lvlText w:val="(%3)"/>
      <w:lvlJc w:val="left"/>
      <w:pPr>
        <w:ind w:left="2618" w:hanging="384"/>
        <w:jc w:val="left"/>
      </w:pPr>
      <w:rPr>
        <w:rFonts w:ascii="Century" w:eastAsia="Century" w:hAnsi="Century" w:cs="Century" w:hint="default"/>
        <w:spacing w:val="-1"/>
        <w:w w:val="98"/>
        <w:sz w:val="20"/>
        <w:szCs w:val="20"/>
        <w:lang w:val="en-US" w:eastAsia="en-US" w:bidi="en-US"/>
      </w:rPr>
    </w:lvl>
    <w:lvl w:ilvl="3" w:tplc="B0A08F92">
      <w:start w:val="1"/>
      <w:numFmt w:val="upperLetter"/>
      <w:lvlText w:val="(%4)"/>
      <w:lvlJc w:val="left"/>
      <w:pPr>
        <w:ind w:left="3012" w:hanging="394"/>
        <w:jc w:val="left"/>
      </w:pPr>
      <w:rPr>
        <w:rFonts w:ascii="Times New Roman" w:eastAsia="Times New Roman" w:hAnsi="Times New Roman" w:cs="Times New Roman" w:hint="default"/>
        <w:spacing w:val="-6"/>
        <w:w w:val="98"/>
        <w:sz w:val="24"/>
        <w:szCs w:val="24"/>
        <w:lang w:val="en-US" w:eastAsia="en-US" w:bidi="en-US"/>
      </w:rPr>
    </w:lvl>
    <w:lvl w:ilvl="4" w:tplc="36E8B2E4">
      <w:start w:val="1"/>
      <w:numFmt w:val="lowerRoman"/>
      <w:lvlText w:val="(%5)"/>
      <w:lvlJc w:val="left"/>
      <w:pPr>
        <w:ind w:left="3019" w:hanging="276"/>
        <w:jc w:val="left"/>
      </w:pPr>
      <w:rPr>
        <w:rFonts w:ascii="Century" w:eastAsia="Century" w:hAnsi="Century" w:cs="Century" w:hint="default"/>
        <w:spacing w:val="-1"/>
        <w:w w:val="98"/>
        <w:sz w:val="20"/>
        <w:szCs w:val="20"/>
        <w:lang w:val="en-US" w:eastAsia="en-US" w:bidi="en-US"/>
      </w:rPr>
    </w:lvl>
    <w:lvl w:ilvl="5" w:tplc="49526740">
      <w:numFmt w:val="bullet"/>
      <w:lvlText w:val="•"/>
      <w:lvlJc w:val="left"/>
      <w:pPr>
        <w:ind w:left="4894" w:hanging="276"/>
      </w:pPr>
      <w:rPr>
        <w:rFonts w:hint="default"/>
        <w:lang w:val="en-US" w:eastAsia="en-US" w:bidi="en-US"/>
      </w:rPr>
    </w:lvl>
    <w:lvl w:ilvl="6" w:tplc="8CDC34A8">
      <w:numFmt w:val="bullet"/>
      <w:lvlText w:val="•"/>
      <w:lvlJc w:val="left"/>
      <w:pPr>
        <w:ind w:left="5831" w:hanging="276"/>
      </w:pPr>
      <w:rPr>
        <w:rFonts w:hint="default"/>
        <w:lang w:val="en-US" w:eastAsia="en-US" w:bidi="en-US"/>
      </w:rPr>
    </w:lvl>
    <w:lvl w:ilvl="7" w:tplc="85744F3A">
      <w:numFmt w:val="bullet"/>
      <w:lvlText w:val="•"/>
      <w:lvlJc w:val="left"/>
      <w:pPr>
        <w:ind w:left="6768" w:hanging="276"/>
      </w:pPr>
      <w:rPr>
        <w:rFonts w:hint="default"/>
        <w:lang w:val="en-US" w:eastAsia="en-US" w:bidi="en-US"/>
      </w:rPr>
    </w:lvl>
    <w:lvl w:ilvl="8" w:tplc="EB06DD2C">
      <w:numFmt w:val="bullet"/>
      <w:lvlText w:val="•"/>
      <w:lvlJc w:val="left"/>
      <w:pPr>
        <w:ind w:left="7705" w:hanging="276"/>
      </w:pPr>
      <w:rPr>
        <w:rFonts w:hint="default"/>
        <w:lang w:val="en-US" w:eastAsia="en-US" w:bidi="en-US"/>
      </w:rPr>
    </w:lvl>
  </w:abstractNum>
  <w:abstractNum w:abstractNumId="37">
    <w:nsid w:val="615119E1"/>
    <w:multiLevelType w:val="multilevel"/>
    <w:tmpl w:val="2FC862D4"/>
    <w:lvl w:ilvl="0">
      <w:start w:val="3"/>
      <w:numFmt w:val="upperLetter"/>
      <w:lvlText w:val="%1"/>
      <w:lvlJc w:val="left"/>
      <w:pPr>
        <w:ind w:left="687" w:hanging="461"/>
        <w:jc w:val="left"/>
      </w:pPr>
      <w:rPr>
        <w:rFonts w:hint="default"/>
        <w:lang w:val="en-US" w:eastAsia="en-US" w:bidi="en-US"/>
      </w:rPr>
    </w:lvl>
    <w:lvl w:ilvl="1">
      <w:start w:val="2"/>
      <w:numFmt w:val="decimal"/>
      <w:lvlText w:val="%1.%2."/>
      <w:lvlJc w:val="left"/>
      <w:pPr>
        <w:ind w:left="687" w:hanging="461"/>
        <w:jc w:val="left"/>
      </w:pPr>
      <w:rPr>
        <w:rFonts w:ascii="Times New Roman" w:eastAsia="Times New Roman" w:hAnsi="Times New Roman" w:cs="Times New Roman" w:hint="default"/>
        <w:spacing w:val="-5"/>
        <w:w w:val="98"/>
        <w:sz w:val="24"/>
        <w:szCs w:val="24"/>
        <w:u w:val="single" w:color="000000"/>
        <w:lang w:val="en-US" w:eastAsia="en-US" w:bidi="en-US"/>
      </w:rPr>
    </w:lvl>
    <w:lvl w:ilvl="2">
      <w:numFmt w:val="bullet"/>
      <w:lvlText w:val=""/>
      <w:lvlJc w:val="left"/>
      <w:pPr>
        <w:ind w:left="2048" w:hanging="358"/>
      </w:pPr>
      <w:rPr>
        <w:rFonts w:ascii="Symbol" w:eastAsia="Symbol" w:hAnsi="Symbol" w:cs="Symbol" w:hint="default"/>
        <w:w w:val="100"/>
        <w:sz w:val="24"/>
        <w:szCs w:val="24"/>
        <w:lang w:val="en-US" w:eastAsia="en-US" w:bidi="en-US"/>
      </w:rPr>
    </w:lvl>
    <w:lvl w:ilvl="3">
      <w:numFmt w:val="bullet"/>
      <w:lvlText w:val="•"/>
      <w:lvlJc w:val="left"/>
      <w:pPr>
        <w:ind w:left="4213" w:hanging="358"/>
      </w:pPr>
      <w:rPr>
        <w:rFonts w:hint="default"/>
        <w:lang w:val="en-US" w:eastAsia="en-US" w:bidi="en-US"/>
      </w:rPr>
    </w:lvl>
    <w:lvl w:ilvl="4">
      <w:numFmt w:val="bullet"/>
      <w:lvlText w:val="•"/>
      <w:lvlJc w:val="left"/>
      <w:pPr>
        <w:ind w:left="5300" w:hanging="358"/>
      </w:pPr>
      <w:rPr>
        <w:rFonts w:hint="default"/>
        <w:lang w:val="en-US" w:eastAsia="en-US" w:bidi="en-US"/>
      </w:rPr>
    </w:lvl>
    <w:lvl w:ilvl="5">
      <w:numFmt w:val="bullet"/>
      <w:lvlText w:val="•"/>
      <w:lvlJc w:val="left"/>
      <w:pPr>
        <w:ind w:left="6386" w:hanging="358"/>
      </w:pPr>
      <w:rPr>
        <w:rFonts w:hint="default"/>
        <w:lang w:val="en-US" w:eastAsia="en-US" w:bidi="en-US"/>
      </w:rPr>
    </w:lvl>
    <w:lvl w:ilvl="6">
      <w:numFmt w:val="bullet"/>
      <w:lvlText w:val="•"/>
      <w:lvlJc w:val="left"/>
      <w:pPr>
        <w:ind w:left="7473" w:hanging="358"/>
      </w:pPr>
      <w:rPr>
        <w:rFonts w:hint="default"/>
        <w:lang w:val="en-US" w:eastAsia="en-US" w:bidi="en-US"/>
      </w:rPr>
    </w:lvl>
    <w:lvl w:ilvl="7">
      <w:numFmt w:val="bullet"/>
      <w:lvlText w:val="•"/>
      <w:lvlJc w:val="left"/>
      <w:pPr>
        <w:ind w:left="8560" w:hanging="358"/>
      </w:pPr>
      <w:rPr>
        <w:rFonts w:hint="default"/>
        <w:lang w:val="en-US" w:eastAsia="en-US" w:bidi="en-US"/>
      </w:rPr>
    </w:lvl>
    <w:lvl w:ilvl="8">
      <w:numFmt w:val="bullet"/>
      <w:lvlText w:val="•"/>
      <w:lvlJc w:val="left"/>
      <w:pPr>
        <w:ind w:left="9646" w:hanging="358"/>
      </w:pPr>
      <w:rPr>
        <w:rFonts w:hint="default"/>
        <w:lang w:val="en-US" w:eastAsia="en-US" w:bidi="en-US"/>
      </w:rPr>
    </w:lvl>
  </w:abstractNum>
  <w:abstractNum w:abstractNumId="38">
    <w:nsid w:val="62B46BA1"/>
    <w:multiLevelType w:val="multilevel"/>
    <w:tmpl w:val="DE54BBB4"/>
    <w:lvl w:ilvl="0">
      <w:start w:val="1"/>
      <w:numFmt w:val="upperLetter"/>
      <w:lvlText w:val="%1."/>
      <w:lvlJc w:val="left"/>
      <w:pPr>
        <w:ind w:left="687" w:hanging="293"/>
        <w:jc w:val="left"/>
      </w:pPr>
      <w:rPr>
        <w:rFonts w:ascii="Times New Roman" w:eastAsia="Times New Roman" w:hAnsi="Times New Roman" w:cs="Times New Roman" w:hint="default"/>
        <w:spacing w:val="-4"/>
        <w:w w:val="98"/>
        <w:sz w:val="24"/>
        <w:szCs w:val="24"/>
        <w:u w:val="single" w:color="000000"/>
        <w:lang w:val="en-US" w:eastAsia="en-US" w:bidi="en-US"/>
      </w:rPr>
    </w:lvl>
    <w:lvl w:ilvl="1">
      <w:start w:val="1"/>
      <w:numFmt w:val="decimal"/>
      <w:lvlText w:val="%1.%2."/>
      <w:lvlJc w:val="left"/>
      <w:pPr>
        <w:ind w:left="1148" w:hanging="461"/>
        <w:jc w:val="left"/>
      </w:pPr>
      <w:rPr>
        <w:rFonts w:ascii="Times New Roman" w:eastAsia="Times New Roman" w:hAnsi="Times New Roman" w:cs="Times New Roman" w:hint="default"/>
        <w:spacing w:val="-5"/>
        <w:w w:val="98"/>
        <w:sz w:val="24"/>
        <w:szCs w:val="24"/>
        <w:u w:val="single" w:color="000000"/>
        <w:lang w:val="en-US" w:eastAsia="en-US" w:bidi="en-US"/>
      </w:rPr>
    </w:lvl>
    <w:lvl w:ilvl="2">
      <w:start w:val="1"/>
      <w:numFmt w:val="lowerLetter"/>
      <w:lvlText w:val="%1.%2.%3."/>
      <w:lvlJc w:val="left"/>
      <w:pPr>
        <w:ind w:left="1407" w:hanging="627"/>
        <w:jc w:val="left"/>
      </w:pPr>
      <w:rPr>
        <w:rFonts w:ascii="Times New Roman" w:eastAsia="Times New Roman" w:hAnsi="Times New Roman" w:cs="Times New Roman" w:hint="default"/>
        <w:spacing w:val="-7"/>
        <w:w w:val="98"/>
        <w:sz w:val="24"/>
        <w:szCs w:val="24"/>
        <w:u w:val="single" w:color="000000"/>
        <w:lang w:val="en-US" w:eastAsia="en-US" w:bidi="en-US"/>
      </w:rPr>
    </w:lvl>
    <w:lvl w:ilvl="3">
      <w:numFmt w:val="bullet"/>
      <w:lvlText w:val="•"/>
      <w:lvlJc w:val="left"/>
      <w:pPr>
        <w:ind w:left="2702" w:hanging="627"/>
      </w:pPr>
      <w:rPr>
        <w:rFonts w:hint="default"/>
        <w:lang w:val="en-US" w:eastAsia="en-US" w:bidi="en-US"/>
      </w:rPr>
    </w:lvl>
    <w:lvl w:ilvl="4">
      <w:numFmt w:val="bullet"/>
      <w:lvlText w:val="•"/>
      <w:lvlJc w:val="left"/>
      <w:pPr>
        <w:ind w:left="4005" w:hanging="627"/>
      </w:pPr>
      <w:rPr>
        <w:rFonts w:hint="default"/>
        <w:lang w:val="en-US" w:eastAsia="en-US" w:bidi="en-US"/>
      </w:rPr>
    </w:lvl>
    <w:lvl w:ilvl="5">
      <w:numFmt w:val="bullet"/>
      <w:lvlText w:val="•"/>
      <w:lvlJc w:val="left"/>
      <w:pPr>
        <w:ind w:left="5307" w:hanging="627"/>
      </w:pPr>
      <w:rPr>
        <w:rFonts w:hint="default"/>
        <w:lang w:val="en-US" w:eastAsia="en-US" w:bidi="en-US"/>
      </w:rPr>
    </w:lvl>
    <w:lvl w:ilvl="6">
      <w:numFmt w:val="bullet"/>
      <w:lvlText w:val="•"/>
      <w:lvlJc w:val="left"/>
      <w:pPr>
        <w:ind w:left="6610" w:hanging="627"/>
      </w:pPr>
      <w:rPr>
        <w:rFonts w:hint="default"/>
        <w:lang w:val="en-US" w:eastAsia="en-US" w:bidi="en-US"/>
      </w:rPr>
    </w:lvl>
    <w:lvl w:ilvl="7">
      <w:numFmt w:val="bullet"/>
      <w:lvlText w:val="•"/>
      <w:lvlJc w:val="left"/>
      <w:pPr>
        <w:ind w:left="7912" w:hanging="627"/>
      </w:pPr>
      <w:rPr>
        <w:rFonts w:hint="default"/>
        <w:lang w:val="en-US" w:eastAsia="en-US" w:bidi="en-US"/>
      </w:rPr>
    </w:lvl>
    <w:lvl w:ilvl="8">
      <w:numFmt w:val="bullet"/>
      <w:lvlText w:val="•"/>
      <w:lvlJc w:val="left"/>
      <w:pPr>
        <w:ind w:left="9215" w:hanging="627"/>
      </w:pPr>
      <w:rPr>
        <w:rFonts w:hint="default"/>
        <w:lang w:val="en-US" w:eastAsia="en-US" w:bidi="en-US"/>
      </w:rPr>
    </w:lvl>
  </w:abstractNum>
  <w:abstractNum w:abstractNumId="39">
    <w:nsid w:val="67060E9A"/>
    <w:multiLevelType w:val="hybridMultilevel"/>
    <w:tmpl w:val="C5E2E700"/>
    <w:lvl w:ilvl="0" w:tplc="8CB21D80">
      <w:start w:val="1"/>
      <w:numFmt w:val="decimal"/>
      <w:lvlText w:val="%1)"/>
      <w:lvlJc w:val="left"/>
      <w:pPr>
        <w:ind w:left="1320" w:hanging="360"/>
        <w:jc w:val="left"/>
      </w:pPr>
      <w:rPr>
        <w:rFonts w:ascii="Times New Roman" w:eastAsia="Times New Roman" w:hAnsi="Times New Roman" w:cs="Times New Roman" w:hint="default"/>
        <w:spacing w:val="-21"/>
        <w:w w:val="98"/>
        <w:sz w:val="24"/>
        <w:szCs w:val="24"/>
        <w:lang w:val="en-US" w:eastAsia="en-US" w:bidi="en-US"/>
      </w:rPr>
    </w:lvl>
    <w:lvl w:ilvl="1" w:tplc="19AE6DD0">
      <w:start w:val="1"/>
      <w:numFmt w:val="lowerRoman"/>
      <w:lvlText w:val="(%2)"/>
      <w:lvlJc w:val="left"/>
      <w:pPr>
        <w:ind w:left="2040" w:hanging="720"/>
        <w:jc w:val="right"/>
      </w:pPr>
      <w:rPr>
        <w:rFonts w:hint="default"/>
        <w:spacing w:val="-7"/>
        <w:w w:val="98"/>
        <w:lang w:val="en-US" w:eastAsia="en-US" w:bidi="en-US"/>
      </w:rPr>
    </w:lvl>
    <w:lvl w:ilvl="2" w:tplc="39D8750E">
      <w:numFmt w:val="bullet"/>
      <w:lvlText w:val="•"/>
      <w:lvlJc w:val="left"/>
      <w:pPr>
        <w:ind w:left="2877" w:hanging="720"/>
      </w:pPr>
      <w:rPr>
        <w:rFonts w:hint="default"/>
        <w:lang w:val="en-US" w:eastAsia="en-US" w:bidi="en-US"/>
      </w:rPr>
    </w:lvl>
    <w:lvl w:ilvl="3" w:tplc="141E2E4C">
      <w:numFmt w:val="bullet"/>
      <w:lvlText w:val="•"/>
      <w:lvlJc w:val="left"/>
      <w:pPr>
        <w:ind w:left="3715" w:hanging="720"/>
      </w:pPr>
      <w:rPr>
        <w:rFonts w:hint="default"/>
        <w:lang w:val="en-US" w:eastAsia="en-US" w:bidi="en-US"/>
      </w:rPr>
    </w:lvl>
    <w:lvl w:ilvl="4" w:tplc="9D28A78A">
      <w:numFmt w:val="bullet"/>
      <w:lvlText w:val="•"/>
      <w:lvlJc w:val="left"/>
      <w:pPr>
        <w:ind w:left="4553" w:hanging="720"/>
      </w:pPr>
      <w:rPr>
        <w:rFonts w:hint="default"/>
        <w:lang w:val="en-US" w:eastAsia="en-US" w:bidi="en-US"/>
      </w:rPr>
    </w:lvl>
    <w:lvl w:ilvl="5" w:tplc="F404FA0A">
      <w:numFmt w:val="bullet"/>
      <w:lvlText w:val="•"/>
      <w:lvlJc w:val="left"/>
      <w:pPr>
        <w:ind w:left="5391" w:hanging="720"/>
      </w:pPr>
      <w:rPr>
        <w:rFonts w:hint="default"/>
        <w:lang w:val="en-US" w:eastAsia="en-US" w:bidi="en-US"/>
      </w:rPr>
    </w:lvl>
    <w:lvl w:ilvl="6" w:tplc="176AB4A0">
      <w:numFmt w:val="bullet"/>
      <w:lvlText w:val="•"/>
      <w:lvlJc w:val="left"/>
      <w:pPr>
        <w:ind w:left="6228" w:hanging="720"/>
      </w:pPr>
      <w:rPr>
        <w:rFonts w:hint="default"/>
        <w:lang w:val="en-US" w:eastAsia="en-US" w:bidi="en-US"/>
      </w:rPr>
    </w:lvl>
    <w:lvl w:ilvl="7" w:tplc="108E8D96">
      <w:numFmt w:val="bullet"/>
      <w:lvlText w:val="•"/>
      <w:lvlJc w:val="left"/>
      <w:pPr>
        <w:ind w:left="7066" w:hanging="720"/>
      </w:pPr>
      <w:rPr>
        <w:rFonts w:hint="default"/>
        <w:lang w:val="en-US" w:eastAsia="en-US" w:bidi="en-US"/>
      </w:rPr>
    </w:lvl>
    <w:lvl w:ilvl="8" w:tplc="3AFC27BE">
      <w:numFmt w:val="bullet"/>
      <w:lvlText w:val="•"/>
      <w:lvlJc w:val="left"/>
      <w:pPr>
        <w:ind w:left="7904" w:hanging="720"/>
      </w:pPr>
      <w:rPr>
        <w:rFonts w:hint="default"/>
        <w:lang w:val="en-US" w:eastAsia="en-US" w:bidi="en-US"/>
      </w:rPr>
    </w:lvl>
  </w:abstractNum>
  <w:abstractNum w:abstractNumId="40">
    <w:nsid w:val="68BE14A4"/>
    <w:multiLevelType w:val="hybridMultilevel"/>
    <w:tmpl w:val="33ACC3B0"/>
    <w:lvl w:ilvl="0" w:tplc="E83A7624">
      <w:numFmt w:val="bullet"/>
      <w:lvlText w:val="-"/>
      <w:lvlJc w:val="left"/>
      <w:pPr>
        <w:ind w:left="1680" w:hanging="360"/>
      </w:pPr>
      <w:rPr>
        <w:rFonts w:ascii="Times New Roman" w:eastAsia="Times New Roman" w:hAnsi="Times New Roman" w:cs="Times New Roman" w:hint="default"/>
        <w:w w:val="98"/>
        <w:sz w:val="24"/>
        <w:szCs w:val="24"/>
        <w:lang w:val="en-US" w:eastAsia="en-US" w:bidi="en-US"/>
      </w:rPr>
    </w:lvl>
    <w:lvl w:ilvl="1" w:tplc="A13C1BFC">
      <w:numFmt w:val="bullet"/>
      <w:lvlText w:val="•"/>
      <w:lvlJc w:val="left"/>
      <w:pPr>
        <w:ind w:left="2470" w:hanging="360"/>
      </w:pPr>
      <w:rPr>
        <w:rFonts w:hint="default"/>
        <w:lang w:val="en-US" w:eastAsia="en-US" w:bidi="en-US"/>
      </w:rPr>
    </w:lvl>
    <w:lvl w:ilvl="2" w:tplc="F0FCA55C">
      <w:numFmt w:val="bullet"/>
      <w:lvlText w:val="•"/>
      <w:lvlJc w:val="left"/>
      <w:pPr>
        <w:ind w:left="3260" w:hanging="360"/>
      </w:pPr>
      <w:rPr>
        <w:rFonts w:hint="default"/>
        <w:lang w:val="en-US" w:eastAsia="en-US" w:bidi="en-US"/>
      </w:rPr>
    </w:lvl>
    <w:lvl w:ilvl="3" w:tplc="2B4A3B00">
      <w:numFmt w:val="bullet"/>
      <w:lvlText w:val="•"/>
      <w:lvlJc w:val="left"/>
      <w:pPr>
        <w:ind w:left="4050" w:hanging="360"/>
      </w:pPr>
      <w:rPr>
        <w:rFonts w:hint="default"/>
        <w:lang w:val="en-US" w:eastAsia="en-US" w:bidi="en-US"/>
      </w:rPr>
    </w:lvl>
    <w:lvl w:ilvl="4" w:tplc="EA08B576">
      <w:numFmt w:val="bullet"/>
      <w:lvlText w:val="•"/>
      <w:lvlJc w:val="left"/>
      <w:pPr>
        <w:ind w:left="4840" w:hanging="360"/>
      </w:pPr>
      <w:rPr>
        <w:rFonts w:hint="default"/>
        <w:lang w:val="en-US" w:eastAsia="en-US" w:bidi="en-US"/>
      </w:rPr>
    </w:lvl>
    <w:lvl w:ilvl="5" w:tplc="046E2FD8">
      <w:numFmt w:val="bullet"/>
      <w:lvlText w:val="•"/>
      <w:lvlJc w:val="left"/>
      <w:pPr>
        <w:ind w:left="5630" w:hanging="360"/>
      </w:pPr>
      <w:rPr>
        <w:rFonts w:hint="default"/>
        <w:lang w:val="en-US" w:eastAsia="en-US" w:bidi="en-US"/>
      </w:rPr>
    </w:lvl>
    <w:lvl w:ilvl="6" w:tplc="EB56D98E">
      <w:numFmt w:val="bullet"/>
      <w:lvlText w:val="•"/>
      <w:lvlJc w:val="left"/>
      <w:pPr>
        <w:ind w:left="6420" w:hanging="360"/>
      </w:pPr>
      <w:rPr>
        <w:rFonts w:hint="default"/>
        <w:lang w:val="en-US" w:eastAsia="en-US" w:bidi="en-US"/>
      </w:rPr>
    </w:lvl>
    <w:lvl w:ilvl="7" w:tplc="C46A98F0">
      <w:numFmt w:val="bullet"/>
      <w:lvlText w:val="•"/>
      <w:lvlJc w:val="left"/>
      <w:pPr>
        <w:ind w:left="7210" w:hanging="360"/>
      </w:pPr>
      <w:rPr>
        <w:rFonts w:hint="default"/>
        <w:lang w:val="en-US" w:eastAsia="en-US" w:bidi="en-US"/>
      </w:rPr>
    </w:lvl>
    <w:lvl w:ilvl="8" w:tplc="DEAAC1E2">
      <w:numFmt w:val="bullet"/>
      <w:lvlText w:val="•"/>
      <w:lvlJc w:val="left"/>
      <w:pPr>
        <w:ind w:left="8000" w:hanging="360"/>
      </w:pPr>
      <w:rPr>
        <w:rFonts w:hint="default"/>
        <w:lang w:val="en-US" w:eastAsia="en-US" w:bidi="en-US"/>
      </w:rPr>
    </w:lvl>
  </w:abstractNum>
  <w:abstractNum w:abstractNumId="41">
    <w:nsid w:val="6AD0070C"/>
    <w:multiLevelType w:val="hybridMultilevel"/>
    <w:tmpl w:val="06CE4B00"/>
    <w:lvl w:ilvl="0" w:tplc="90163DC6">
      <w:start w:val="1"/>
      <w:numFmt w:val="upperLetter"/>
      <w:lvlText w:val="%1."/>
      <w:lvlJc w:val="left"/>
      <w:pPr>
        <w:ind w:left="600" w:hanging="293"/>
        <w:jc w:val="left"/>
      </w:pPr>
      <w:rPr>
        <w:rFonts w:ascii="Times New Roman" w:eastAsia="Times New Roman" w:hAnsi="Times New Roman" w:cs="Times New Roman" w:hint="default"/>
        <w:b/>
        <w:bCs/>
        <w:spacing w:val="-1"/>
        <w:w w:val="98"/>
        <w:sz w:val="24"/>
        <w:szCs w:val="24"/>
        <w:lang w:val="en-US" w:eastAsia="en-US" w:bidi="en-US"/>
      </w:rPr>
    </w:lvl>
    <w:lvl w:ilvl="1" w:tplc="26169BB6">
      <w:start w:val="1"/>
      <w:numFmt w:val="decimal"/>
      <w:lvlText w:val="%2)"/>
      <w:lvlJc w:val="left"/>
      <w:pPr>
        <w:ind w:left="1320" w:hanging="360"/>
        <w:jc w:val="left"/>
      </w:pPr>
      <w:rPr>
        <w:rFonts w:ascii="Times New Roman" w:eastAsia="Times New Roman" w:hAnsi="Times New Roman" w:cs="Times New Roman" w:hint="default"/>
        <w:spacing w:val="-21"/>
        <w:w w:val="98"/>
        <w:sz w:val="24"/>
        <w:szCs w:val="24"/>
        <w:lang w:val="en-US" w:eastAsia="en-US" w:bidi="en-US"/>
      </w:rPr>
    </w:lvl>
    <w:lvl w:ilvl="2" w:tplc="2E2EFF10">
      <w:numFmt w:val="bullet"/>
      <w:lvlText w:val=""/>
      <w:lvlJc w:val="left"/>
      <w:pPr>
        <w:ind w:left="2040" w:hanging="360"/>
      </w:pPr>
      <w:rPr>
        <w:rFonts w:ascii="Symbol" w:eastAsia="Symbol" w:hAnsi="Symbol" w:cs="Symbol" w:hint="default"/>
        <w:w w:val="100"/>
        <w:sz w:val="24"/>
        <w:szCs w:val="24"/>
        <w:lang w:val="en-US" w:eastAsia="en-US" w:bidi="en-US"/>
      </w:rPr>
    </w:lvl>
    <w:lvl w:ilvl="3" w:tplc="BCB4B63E">
      <w:numFmt w:val="bullet"/>
      <w:lvlText w:val="•"/>
      <w:lvlJc w:val="left"/>
      <w:pPr>
        <w:ind w:left="2982" w:hanging="360"/>
      </w:pPr>
      <w:rPr>
        <w:rFonts w:hint="default"/>
        <w:lang w:val="en-US" w:eastAsia="en-US" w:bidi="en-US"/>
      </w:rPr>
    </w:lvl>
    <w:lvl w:ilvl="4" w:tplc="EE78343A">
      <w:numFmt w:val="bullet"/>
      <w:lvlText w:val="•"/>
      <w:lvlJc w:val="left"/>
      <w:pPr>
        <w:ind w:left="3925" w:hanging="360"/>
      </w:pPr>
      <w:rPr>
        <w:rFonts w:hint="default"/>
        <w:lang w:val="en-US" w:eastAsia="en-US" w:bidi="en-US"/>
      </w:rPr>
    </w:lvl>
    <w:lvl w:ilvl="5" w:tplc="108E5540">
      <w:numFmt w:val="bullet"/>
      <w:lvlText w:val="•"/>
      <w:lvlJc w:val="left"/>
      <w:pPr>
        <w:ind w:left="4867" w:hanging="360"/>
      </w:pPr>
      <w:rPr>
        <w:rFonts w:hint="default"/>
        <w:lang w:val="en-US" w:eastAsia="en-US" w:bidi="en-US"/>
      </w:rPr>
    </w:lvl>
    <w:lvl w:ilvl="6" w:tplc="DE8C2E6E">
      <w:numFmt w:val="bullet"/>
      <w:lvlText w:val="•"/>
      <w:lvlJc w:val="left"/>
      <w:pPr>
        <w:ind w:left="5810" w:hanging="360"/>
      </w:pPr>
      <w:rPr>
        <w:rFonts w:hint="default"/>
        <w:lang w:val="en-US" w:eastAsia="en-US" w:bidi="en-US"/>
      </w:rPr>
    </w:lvl>
    <w:lvl w:ilvl="7" w:tplc="8CE4700C">
      <w:numFmt w:val="bullet"/>
      <w:lvlText w:val="•"/>
      <w:lvlJc w:val="left"/>
      <w:pPr>
        <w:ind w:left="6752" w:hanging="360"/>
      </w:pPr>
      <w:rPr>
        <w:rFonts w:hint="default"/>
        <w:lang w:val="en-US" w:eastAsia="en-US" w:bidi="en-US"/>
      </w:rPr>
    </w:lvl>
    <w:lvl w:ilvl="8" w:tplc="0876D5DA">
      <w:numFmt w:val="bullet"/>
      <w:lvlText w:val="•"/>
      <w:lvlJc w:val="left"/>
      <w:pPr>
        <w:ind w:left="7695" w:hanging="360"/>
      </w:pPr>
      <w:rPr>
        <w:rFonts w:hint="default"/>
        <w:lang w:val="en-US" w:eastAsia="en-US" w:bidi="en-US"/>
      </w:rPr>
    </w:lvl>
  </w:abstractNum>
  <w:abstractNum w:abstractNumId="42">
    <w:nsid w:val="6C954FE5"/>
    <w:multiLevelType w:val="multilevel"/>
    <w:tmpl w:val="64CEC684"/>
    <w:lvl w:ilvl="0">
      <w:start w:val="21"/>
      <w:numFmt w:val="upperLetter"/>
      <w:lvlText w:val="%1"/>
      <w:lvlJc w:val="left"/>
      <w:pPr>
        <w:ind w:left="100" w:hanging="1008"/>
        <w:jc w:val="left"/>
      </w:pPr>
      <w:rPr>
        <w:rFonts w:hint="default"/>
        <w:lang w:val="en-US" w:eastAsia="en-US" w:bidi="en-US"/>
      </w:rPr>
    </w:lvl>
    <w:lvl w:ilvl="1">
      <w:start w:val="19"/>
      <w:numFmt w:val="upperLetter"/>
      <w:lvlText w:val="%1.%2"/>
      <w:lvlJc w:val="left"/>
      <w:pPr>
        <w:ind w:left="100" w:hanging="1008"/>
        <w:jc w:val="left"/>
      </w:pPr>
      <w:rPr>
        <w:rFonts w:hint="default"/>
        <w:lang w:val="en-US" w:eastAsia="en-US" w:bidi="en-US"/>
      </w:rPr>
    </w:lvl>
    <w:lvl w:ilvl="2">
      <w:start w:val="3"/>
      <w:numFmt w:val="upperLetter"/>
      <w:lvlText w:val="%1.%2.%3."/>
      <w:lvlJc w:val="left"/>
      <w:pPr>
        <w:ind w:left="100" w:hanging="1008"/>
        <w:jc w:val="left"/>
      </w:pPr>
      <w:rPr>
        <w:rFonts w:ascii="Courier New" w:eastAsia="Courier New" w:hAnsi="Courier New" w:cs="Courier New" w:hint="default"/>
        <w:spacing w:val="-1"/>
        <w:w w:val="100"/>
        <w:sz w:val="24"/>
        <w:szCs w:val="24"/>
        <w:lang w:val="en-US" w:eastAsia="en-US" w:bidi="en-US"/>
      </w:rPr>
    </w:lvl>
    <w:lvl w:ilvl="3">
      <w:numFmt w:val="bullet"/>
      <w:lvlText w:val="•"/>
      <w:lvlJc w:val="left"/>
      <w:pPr>
        <w:ind w:left="100" w:hanging="432"/>
      </w:pPr>
      <w:rPr>
        <w:rFonts w:ascii="Courier New" w:eastAsia="Courier New" w:hAnsi="Courier New" w:cs="Courier New" w:hint="default"/>
        <w:spacing w:val="-1"/>
        <w:w w:val="100"/>
        <w:sz w:val="24"/>
        <w:szCs w:val="24"/>
        <w:lang w:val="en-US" w:eastAsia="en-US" w:bidi="en-US"/>
      </w:rPr>
    </w:lvl>
    <w:lvl w:ilvl="4">
      <w:numFmt w:val="bullet"/>
      <w:lvlText w:val="•"/>
      <w:lvlJc w:val="left"/>
      <w:pPr>
        <w:ind w:left="3892" w:hanging="432"/>
      </w:pPr>
      <w:rPr>
        <w:rFonts w:hint="default"/>
        <w:lang w:val="en-US" w:eastAsia="en-US" w:bidi="en-US"/>
      </w:rPr>
    </w:lvl>
    <w:lvl w:ilvl="5">
      <w:numFmt w:val="bullet"/>
      <w:lvlText w:val="•"/>
      <w:lvlJc w:val="left"/>
      <w:pPr>
        <w:ind w:left="4840" w:hanging="432"/>
      </w:pPr>
      <w:rPr>
        <w:rFonts w:hint="default"/>
        <w:lang w:val="en-US" w:eastAsia="en-US" w:bidi="en-US"/>
      </w:rPr>
    </w:lvl>
    <w:lvl w:ilvl="6">
      <w:numFmt w:val="bullet"/>
      <w:lvlText w:val="•"/>
      <w:lvlJc w:val="left"/>
      <w:pPr>
        <w:ind w:left="5788" w:hanging="432"/>
      </w:pPr>
      <w:rPr>
        <w:rFonts w:hint="default"/>
        <w:lang w:val="en-US" w:eastAsia="en-US" w:bidi="en-US"/>
      </w:rPr>
    </w:lvl>
    <w:lvl w:ilvl="7">
      <w:numFmt w:val="bullet"/>
      <w:lvlText w:val="•"/>
      <w:lvlJc w:val="left"/>
      <w:pPr>
        <w:ind w:left="6736" w:hanging="432"/>
      </w:pPr>
      <w:rPr>
        <w:rFonts w:hint="default"/>
        <w:lang w:val="en-US" w:eastAsia="en-US" w:bidi="en-US"/>
      </w:rPr>
    </w:lvl>
    <w:lvl w:ilvl="8">
      <w:numFmt w:val="bullet"/>
      <w:lvlText w:val="•"/>
      <w:lvlJc w:val="left"/>
      <w:pPr>
        <w:ind w:left="7684" w:hanging="432"/>
      </w:pPr>
      <w:rPr>
        <w:rFonts w:hint="default"/>
        <w:lang w:val="en-US" w:eastAsia="en-US" w:bidi="en-US"/>
      </w:rPr>
    </w:lvl>
  </w:abstractNum>
  <w:abstractNum w:abstractNumId="43">
    <w:nsid w:val="70665209"/>
    <w:multiLevelType w:val="hybridMultilevel"/>
    <w:tmpl w:val="B42A2D0A"/>
    <w:lvl w:ilvl="0" w:tplc="29B69114">
      <w:start w:val="1"/>
      <w:numFmt w:val="decimal"/>
      <w:lvlText w:val="(%1)"/>
      <w:lvlJc w:val="left"/>
      <w:pPr>
        <w:ind w:left="1320" w:hanging="360"/>
        <w:jc w:val="left"/>
      </w:pPr>
      <w:rPr>
        <w:rFonts w:ascii="Times New Roman" w:eastAsia="Times New Roman" w:hAnsi="Times New Roman" w:cs="Times New Roman" w:hint="default"/>
        <w:b/>
        <w:bCs/>
        <w:spacing w:val="-1"/>
        <w:w w:val="98"/>
        <w:sz w:val="24"/>
        <w:szCs w:val="24"/>
        <w:lang w:val="en-US" w:eastAsia="en-US" w:bidi="en-US"/>
      </w:rPr>
    </w:lvl>
    <w:lvl w:ilvl="1" w:tplc="4FA282FE">
      <w:start w:val="1"/>
      <w:numFmt w:val="upperLetter"/>
      <w:lvlText w:val="%2."/>
      <w:lvlJc w:val="left"/>
      <w:pPr>
        <w:ind w:left="2040" w:hanging="360"/>
        <w:jc w:val="left"/>
      </w:pPr>
      <w:rPr>
        <w:rFonts w:ascii="Times New Roman" w:eastAsia="Times New Roman" w:hAnsi="Times New Roman" w:cs="Times New Roman" w:hint="default"/>
        <w:spacing w:val="-4"/>
        <w:w w:val="98"/>
        <w:sz w:val="24"/>
        <w:szCs w:val="24"/>
        <w:lang w:val="en-US" w:eastAsia="en-US" w:bidi="en-US"/>
      </w:rPr>
    </w:lvl>
    <w:lvl w:ilvl="2" w:tplc="F17838A2">
      <w:start w:val="1"/>
      <w:numFmt w:val="decimal"/>
      <w:lvlText w:val="%3."/>
      <w:lvlJc w:val="left"/>
      <w:pPr>
        <w:ind w:left="3480" w:hanging="360"/>
        <w:jc w:val="left"/>
      </w:pPr>
      <w:rPr>
        <w:rFonts w:ascii="Times New Roman" w:eastAsia="Times New Roman" w:hAnsi="Times New Roman" w:cs="Times New Roman" w:hint="default"/>
        <w:spacing w:val="-1"/>
        <w:w w:val="98"/>
        <w:sz w:val="24"/>
        <w:szCs w:val="24"/>
        <w:lang w:val="en-US" w:eastAsia="en-US" w:bidi="en-US"/>
      </w:rPr>
    </w:lvl>
    <w:lvl w:ilvl="3" w:tplc="03E0E5F2">
      <w:start w:val="1"/>
      <w:numFmt w:val="lowerLetter"/>
      <w:lvlText w:val="%4."/>
      <w:lvlJc w:val="left"/>
      <w:pPr>
        <w:ind w:left="4200" w:hanging="360"/>
        <w:jc w:val="left"/>
      </w:pPr>
      <w:rPr>
        <w:rFonts w:ascii="Times New Roman" w:eastAsia="Times New Roman" w:hAnsi="Times New Roman" w:cs="Times New Roman" w:hint="default"/>
        <w:spacing w:val="-5"/>
        <w:w w:val="98"/>
        <w:sz w:val="24"/>
        <w:szCs w:val="24"/>
        <w:lang w:val="en-US" w:eastAsia="en-US" w:bidi="en-US"/>
      </w:rPr>
    </w:lvl>
    <w:lvl w:ilvl="4" w:tplc="00B44358">
      <w:numFmt w:val="bullet"/>
      <w:lvlText w:val="•"/>
      <w:lvlJc w:val="left"/>
      <w:pPr>
        <w:ind w:left="4968" w:hanging="360"/>
      </w:pPr>
      <w:rPr>
        <w:rFonts w:hint="default"/>
        <w:lang w:val="en-US" w:eastAsia="en-US" w:bidi="en-US"/>
      </w:rPr>
    </w:lvl>
    <w:lvl w:ilvl="5" w:tplc="D346C2CC">
      <w:numFmt w:val="bullet"/>
      <w:lvlText w:val="•"/>
      <w:lvlJc w:val="left"/>
      <w:pPr>
        <w:ind w:left="5737" w:hanging="360"/>
      </w:pPr>
      <w:rPr>
        <w:rFonts w:hint="default"/>
        <w:lang w:val="en-US" w:eastAsia="en-US" w:bidi="en-US"/>
      </w:rPr>
    </w:lvl>
    <w:lvl w:ilvl="6" w:tplc="C24EC7D4">
      <w:numFmt w:val="bullet"/>
      <w:lvlText w:val="•"/>
      <w:lvlJc w:val="left"/>
      <w:pPr>
        <w:ind w:left="6505" w:hanging="360"/>
      </w:pPr>
      <w:rPr>
        <w:rFonts w:hint="default"/>
        <w:lang w:val="en-US" w:eastAsia="en-US" w:bidi="en-US"/>
      </w:rPr>
    </w:lvl>
    <w:lvl w:ilvl="7" w:tplc="A574E12A">
      <w:numFmt w:val="bullet"/>
      <w:lvlText w:val="•"/>
      <w:lvlJc w:val="left"/>
      <w:pPr>
        <w:ind w:left="7274" w:hanging="360"/>
      </w:pPr>
      <w:rPr>
        <w:rFonts w:hint="default"/>
        <w:lang w:val="en-US" w:eastAsia="en-US" w:bidi="en-US"/>
      </w:rPr>
    </w:lvl>
    <w:lvl w:ilvl="8" w:tplc="ACC21372">
      <w:numFmt w:val="bullet"/>
      <w:lvlText w:val="•"/>
      <w:lvlJc w:val="left"/>
      <w:pPr>
        <w:ind w:left="8042" w:hanging="360"/>
      </w:pPr>
      <w:rPr>
        <w:rFonts w:hint="default"/>
        <w:lang w:val="en-US" w:eastAsia="en-US" w:bidi="en-US"/>
      </w:rPr>
    </w:lvl>
  </w:abstractNum>
  <w:abstractNum w:abstractNumId="44">
    <w:nsid w:val="71050DD2"/>
    <w:multiLevelType w:val="hybridMultilevel"/>
    <w:tmpl w:val="CA4656EA"/>
    <w:lvl w:ilvl="0" w:tplc="AD484ABE">
      <w:start w:val="1"/>
      <w:numFmt w:val="lowerLetter"/>
      <w:lvlText w:val="(%1)"/>
      <w:lvlJc w:val="left"/>
      <w:pPr>
        <w:ind w:left="600" w:hanging="329"/>
        <w:jc w:val="left"/>
      </w:pPr>
      <w:rPr>
        <w:rFonts w:ascii="Times New Roman" w:eastAsia="Times New Roman" w:hAnsi="Times New Roman" w:cs="Times New Roman" w:hint="default"/>
        <w:spacing w:val="-7"/>
        <w:w w:val="98"/>
        <w:sz w:val="24"/>
        <w:szCs w:val="24"/>
        <w:lang w:val="en-US" w:eastAsia="en-US" w:bidi="en-US"/>
      </w:rPr>
    </w:lvl>
    <w:lvl w:ilvl="1" w:tplc="CA0CA974">
      <w:numFmt w:val="bullet"/>
      <w:lvlText w:val="•"/>
      <w:lvlJc w:val="left"/>
      <w:pPr>
        <w:ind w:left="1498" w:hanging="329"/>
      </w:pPr>
      <w:rPr>
        <w:rFonts w:hint="default"/>
        <w:lang w:val="en-US" w:eastAsia="en-US" w:bidi="en-US"/>
      </w:rPr>
    </w:lvl>
    <w:lvl w:ilvl="2" w:tplc="46CEC1B6">
      <w:numFmt w:val="bullet"/>
      <w:lvlText w:val="•"/>
      <w:lvlJc w:val="left"/>
      <w:pPr>
        <w:ind w:left="2396" w:hanging="329"/>
      </w:pPr>
      <w:rPr>
        <w:rFonts w:hint="default"/>
        <w:lang w:val="en-US" w:eastAsia="en-US" w:bidi="en-US"/>
      </w:rPr>
    </w:lvl>
    <w:lvl w:ilvl="3" w:tplc="0AAA7D14">
      <w:numFmt w:val="bullet"/>
      <w:lvlText w:val="•"/>
      <w:lvlJc w:val="left"/>
      <w:pPr>
        <w:ind w:left="3294" w:hanging="329"/>
      </w:pPr>
      <w:rPr>
        <w:rFonts w:hint="default"/>
        <w:lang w:val="en-US" w:eastAsia="en-US" w:bidi="en-US"/>
      </w:rPr>
    </w:lvl>
    <w:lvl w:ilvl="4" w:tplc="0E925416">
      <w:numFmt w:val="bullet"/>
      <w:lvlText w:val="•"/>
      <w:lvlJc w:val="left"/>
      <w:pPr>
        <w:ind w:left="4192" w:hanging="329"/>
      </w:pPr>
      <w:rPr>
        <w:rFonts w:hint="default"/>
        <w:lang w:val="en-US" w:eastAsia="en-US" w:bidi="en-US"/>
      </w:rPr>
    </w:lvl>
    <w:lvl w:ilvl="5" w:tplc="3F04E22A">
      <w:numFmt w:val="bullet"/>
      <w:lvlText w:val="•"/>
      <w:lvlJc w:val="left"/>
      <w:pPr>
        <w:ind w:left="5090" w:hanging="329"/>
      </w:pPr>
      <w:rPr>
        <w:rFonts w:hint="default"/>
        <w:lang w:val="en-US" w:eastAsia="en-US" w:bidi="en-US"/>
      </w:rPr>
    </w:lvl>
    <w:lvl w:ilvl="6" w:tplc="09D242FA">
      <w:numFmt w:val="bullet"/>
      <w:lvlText w:val="•"/>
      <w:lvlJc w:val="left"/>
      <w:pPr>
        <w:ind w:left="5988" w:hanging="329"/>
      </w:pPr>
      <w:rPr>
        <w:rFonts w:hint="default"/>
        <w:lang w:val="en-US" w:eastAsia="en-US" w:bidi="en-US"/>
      </w:rPr>
    </w:lvl>
    <w:lvl w:ilvl="7" w:tplc="04E64AA8">
      <w:numFmt w:val="bullet"/>
      <w:lvlText w:val="•"/>
      <w:lvlJc w:val="left"/>
      <w:pPr>
        <w:ind w:left="6886" w:hanging="329"/>
      </w:pPr>
      <w:rPr>
        <w:rFonts w:hint="default"/>
        <w:lang w:val="en-US" w:eastAsia="en-US" w:bidi="en-US"/>
      </w:rPr>
    </w:lvl>
    <w:lvl w:ilvl="8" w:tplc="970C3D1A">
      <w:numFmt w:val="bullet"/>
      <w:lvlText w:val="•"/>
      <w:lvlJc w:val="left"/>
      <w:pPr>
        <w:ind w:left="7784" w:hanging="329"/>
      </w:pPr>
      <w:rPr>
        <w:rFonts w:hint="default"/>
        <w:lang w:val="en-US" w:eastAsia="en-US" w:bidi="en-US"/>
      </w:rPr>
    </w:lvl>
  </w:abstractNum>
  <w:abstractNum w:abstractNumId="45">
    <w:nsid w:val="71755542"/>
    <w:multiLevelType w:val="hybridMultilevel"/>
    <w:tmpl w:val="02D60E08"/>
    <w:lvl w:ilvl="0" w:tplc="A7B8AEF6">
      <w:start w:val="1"/>
      <w:numFmt w:val="decimal"/>
      <w:lvlText w:val="(%1)"/>
      <w:lvlJc w:val="left"/>
      <w:pPr>
        <w:ind w:left="600" w:hanging="341"/>
        <w:jc w:val="left"/>
      </w:pPr>
      <w:rPr>
        <w:rFonts w:ascii="Times New Roman" w:eastAsia="Times New Roman" w:hAnsi="Times New Roman" w:cs="Times New Roman" w:hint="default"/>
        <w:spacing w:val="-5"/>
        <w:w w:val="98"/>
        <w:sz w:val="24"/>
        <w:szCs w:val="24"/>
        <w:lang w:val="en-US" w:eastAsia="en-US" w:bidi="en-US"/>
      </w:rPr>
    </w:lvl>
    <w:lvl w:ilvl="1" w:tplc="8FEE4A34">
      <w:numFmt w:val="bullet"/>
      <w:lvlText w:val="•"/>
      <w:lvlJc w:val="left"/>
      <w:pPr>
        <w:ind w:left="1498" w:hanging="341"/>
      </w:pPr>
      <w:rPr>
        <w:rFonts w:hint="default"/>
        <w:lang w:val="en-US" w:eastAsia="en-US" w:bidi="en-US"/>
      </w:rPr>
    </w:lvl>
    <w:lvl w:ilvl="2" w:tplc="FB521682">
      <w:numFmt w:val="bullet"/>
      <w:lvlText w:val="•"/>
      <w:lvlJc w:val="left"/>
      <w:pPr>
        <w:ind w:left="2396" w:hanging="341"/>
      </w:pPr>
      <w:rPr>
        <w:rFonts w:hint="default"/>
        <w:lang w:val="en-US" w:eastAsia="en-US" w:bidi="en-US"/>
      </w:rPr>
    </w:lvl>
    <w:lvl w:ilvl="3" w:tplc="CE96D5EA">
      <w:numFmt w:val="bullet"/>
      <w:lvlText w:val="•"/>
      <w:lvlJc w:val="left"/>
      <w:pPr>
        <w:ind w:left="3294" w:hanging="341"/>
      </w:pPr>
      <w:rPr>
        <w:rFonts w:hint="default"/>
        <w:lang w:val="en-US" w:eastAsia="en-US" w:bidi="en-US"/>
      </w:rPr>
    </w:lvl>
    <w:lvl w:ilvl="4" w:tplc="247AD834">
      <w:numFmt w:val="bullet"/>
      <w:lvlText w:val="•"/>
      <w:lvlJc w:val="left"/>
      <w:pPr>
        <w:ind w:left="4192" w:hanging="341"/>
      </w:pPr>
      <w:rPr>
        <w:rFonts w:hint="default"/>
        <w:lang w:val="en-US" w:eastAsia="en-US" w:bidi="en-US"/>
      </w:rPr>
    </w:lvl>
    <w:lvl w:ilvl="5" w:tplc="D30AE2C0">
      <w:numFmt w:val="bullet"/>
      <w:lvlText w:val="•"/>
      <w:lvlJc w:val="left"/>
      <w:pPr>
        <w:ind w:left="5090" w:hanging="341"/>
      </w:pPr>
      <w:rPr>
        <w:rFonts w:hint="default"/>
        <w:lang w:val="en-US" w:eastAsia="en-US" w:bidi="en-US"/>
      </w:rPr>
    </w:lvl>
    <w:lvl w:ilvl="6" w:tplc="6E264986">
      <w:numFmt w:val="bullet"/>
      <w:lvlText w:val="•"/>
      <w:lvlJc w:val="left"/>
      <w:pPr>
        <w:ind w:left="5988" w:hanging="341"/>
      </w:pPr>
      <w:rPr>
        <w:rFonts w:hint="default"/>
        <w:lang w:val="en-US" w:eastAsia="en-US" w:bidi="en-US"/>
      </w:rPr>
    </w:lvl>
    <w:lvl w:ilvl="7" w:tplc="2594290C">
      <w:numFmt w:val="bullet"/>
      <w:lvlText w:val="•"/>
      <w:lvlJc w:val="left"/>
      <w:pPr>
        <w:ind w:left="6886" w:hanging="341"/>
      </w:pPr>
      <w:rPr>
        <w:rFonts w:hint="default"/>
        <w:lang w:val="en-US" w:eastAsia="en-US" w:bidi="en-US"/>
      </w:rPr>
    </w:lvl>
    <w:lvl w:ilvl="8" w:tplc="0B06652E">
      <w:numFmt w:val="bullet"/>
      <w:lvlText w:val="•"/>
      <w:lvlJc w:val="left"/>
      <w:pPr>
        <w:ind w:left="7784" w:hanging="341"/>
      </w:pPr>
      <w:rPr>
        <w:rFonts w:hint="default"/>
        <w:lang w:val="en-US" w:eastAsia="en-US" w:bidi="en-US"/>
      </w:rPr>
    </w:lvl>
  </w:abstractNum>
  <w:abstractNum w:abstractNumId="46">
    <w:nsid w:val="739B5965"/>
    <w:multiLevelType w:val="hybridMultilevel"/>
    <w:tmpl w:val="62EC91E2"/>
    <w:lvl w:ilvl="0" w:tplc="2B748414">
      <w:start w:val="1"/>
      <w:numFmt w:val="decimal"/>
      <w:lvlText w:val="%1)"/>
      <w:lvlJc w:val="left"/>
      <w:pPr>
        <w:ind w:left="1877" w:hanging="360"/>
        <w:jc w:val="left"/>
      </w:pPr>
      <w:rPr>
        <w:rFonts w:ascii="Times New Roman" w:eastAsia="Times New Roman" w:hAnsi="Times New Roman" w:cs="Times New Roman" w:hint="default"/>
        <w:w w:val="100"/>
        <w:sz w:val="22"/>
        <w:szCs w:val="22"/>
        <w:lang w:val="en-US" w:eastAsia="en-US" w:bidi="en-US"/>
      </w:rPr>
    </w:lvl>
    <w:lvl w:ilvl="1" w:tplc="90C8B81A">
      <w:numFmt w:val="bullet"/>
      <w:lvlText w:val=""/>
      <w:lvlJc w:val="left"/>
      <w:pPr>
        <w:ind w:left="2237" w:hanging="360"/>
      </w:pPr>
      <w:rPr>
        <w:rFonts w:ascii="Symbol" w:eastAsia="Symbol" w:hAnsi="Symbol" w:cs="Symbol" w:hint="default"/>
        <w:w w:val="97"/>
        <w:sz w:val="20"/>
        <w:szCs w:val="20"/>
        <w:lang w:val="en-US" w:eastAsia="en-US" w:bidi="en-US"/>
      </w:rPr>
    </w:lvl>
    <w:lvl w:ilvl="2" w:tplc="45DA0BAC">
      <w:numFmt w:val="bullet"/>
      <w:lvlText w:val="•"/>
      <w:lvlJc w:val="left"/>
      <w:pPr>
        <w:ind w:left="3293" w:hanging="360"/>
      </w:pPr>
      <w:rPr>
        <w:rFonts w:hint="default"/>
        <w:lang w:val="en-US" w:eastAsia="en-US" w:bidi="en-US"/>
      </w:rPr>
    </w:lvl>
    <w:lvl w:ilvl="3" w:tplc="0980C7AC">
      <w:numFmt w:val="bullet"/>
      <w:lvlText w:val="•"/>
      <w:lvlJc w:val="left"/>
      <w:pPr>
        <w:ind w:left="4346" w:hanging="360"/>
      </w:pPr>
      <w:rPr>
        <w:rFonts w:hint="default"/>
        <w:lang w:val="en-US" w:eastAsia="en-US" w:bidi="en-US"/>
      </w:rPr>
    </w:lvl>
    <w:lvl w:ilvl="4" w:tplc="A2C60EEC">
      <w:numFmt w:val="bullet"/>
      <w:lvlText w:val="•"/>
      <w:lvlJc w:val="left"/>
      <w:pPr>
        <w:ind w:left="5400" w:hanging="360"/>
      </w:pPr>
      <w:rPr>
        <w:rFonts w:hint="default"/>
        <w:lang w:val="en-US" w:eastAsia="en-US" w:bidi="en-US"/>
      </w:rPr>
    </w:lvl>
    <w:lvl w:ilvl="5" w:tplc="F13C4CA0">
      <w:numFmt w:val="bullet"/>
      <w:lvlText w:val="•"/>
      <w:lvlJc w:val="left"/>
      <w:pPr>
        <w:ind w:left="6453" w:hanging="360"/>
      </w:pPr>
      <w:rPr>
        <w:rFonts w:hint="default"/>
        <w:lang w:val="en-US" w:eastAsia="en-US" w:bidi="en-US"/>
      </w:rPr>
    </w:lvl>
    <w:lvl w:ilvl="6" w:tplc="E6F49E6A">
      <w:numFmt w:val="bullet"/>
      <w:lvlText w:val="•"/>
      <w:lvlJc w:val="left"/>
      <w:pPr>
        <w:ind w:left="7506" w:hanging="360"/>
      </w:pPr>
      <w:rPr>
        <w:rFonts w:hint="default"/>
        <w:lang w:val="en-US" w:eastAsia="en-US" w:bidi="en-US"/>
      </w:rPr>
    </w:lvl>
    <w:lvl w:ilvl="7" w:tplc="BDF030A8">
      <w:numFmt w:val="bullet"/>
      <w:lvlText w:val="•"/>
      <w:lvlJc w:val="left"/>
      <w:pPr>
        <w:ind w:left="8560" w:hanging="360"/>
      </w:pPr>
      <w:rPr>
        <w:rFonts w:hint="default"/>
        <w:lang w:val="en-US" w:eastAsia="en-US" w:bidi="en-US"/>
      </w:rPr>
    </w:lvl>
    <w:lvl w:ilvl="8" w:tplc="05EA3F0E">
      <w:numFmt w:val="bullet"/>
      <w:lvlText w:val="•"/>
      <w:lvlJc w:val="left"/>
      <w:pPr>
        <w:ind w:left="9613" w:hanging="360"/>
      </w:pPr>
      <w:rPr>
        <w:rFonts w:hint="default"/>
        <w:lang w:val="en-US" w:eastAsia="en-US" w:bidi="en-US"/>
      </w:rPr>
    </w:lvl>
  </w:abstractNum>
  <w:abstractNum w:abstractNumId="47">
    <w:nsid w:val="77857E2A"/>
    <w:multiLevelType w:val="hybridMultilevel"/>
    <w:tmpl w:val="C6E4BCB4"/>
    <w:lvl w:ilvl="0" w:tplc="FF6C633A">
      <w:start w:val="1"/>
      <w:numFmt w:val="lowerLetter"/>
      <w:lvlText w:val="(%1)"/>
      <w:lvlJc w:val="left"/>
      <w:pPr>
        <w:ind w:left="1644" w:hanging="324"/>
        <w:jc w:val="left"/>
      </w:pPr>
      <w:rPr>
        <w:rFonts w:ascii="Times New Roman" w:eastAsia="Times New Roman" w:hAnsi="Times New Roman" w:cs="Times New Roman" w:hint="default"/>
        <w:spacing w:val="-5"/>
        <w:w w:val="98"/>
        <w:sz w:val="24"/>
        <w:szCs w:val="24"/>
        <w:lang w:val="en-US" w:eastAsia="en-US" w:bidi="en-US"/>
      </w:rPr>
    </w:lvl>
    <w:lvl w:ilvl="1" w:tplc="1C565762">
      <w:numFmt w:val="bullet"/>
      <w:lvlText w:val="•"/>
      <w:lvlJc w:val="left"/>
      <w:pPr>
        <w:ind w:left="2434" w:hanging="324"/>
      </w:pPr>
      <w:rPr>
        <w:rFonts w:hint="default"/>
        <w:lang w:val="en-US" w:eastAsia="en-US" w:bidi="en-US"/>
      </w:rPr>
    </w:lvl>
    <w:lvl w:ilvl="2" w:tplc="DDB2A46A">
      <w:numFmt w:val="bullet"/>
      <w:lvlText w:val="•"/>
      <w:lvlJc w:val="left"/>
      <w:pPr>
        <w:ind w:left="3228" w:hanging="324"/>
      </w:pPr>
      <w:rPr>
        <w:rFonts w:hint="default"/>
        <w:lang w:val="en-US" w:eastAsia="en-US" w:bidi="en-US"/>
      </w:rPr>
    </w:lvl>
    <w:lvl w:ilvl="3" w:tplc="EFD8E876">
      <w:numFmt w:val="bullet"/>
      <w:lvlText w:val="•"/>
      <w:lvlJc w:val="left"/>
      <w:pPr>
        <w:ind w:left="4022" w:hanging="324"/>
      </w:pPr>
      <w:rPr>
        <w:rFonts w:hint="default"/>
        <w:lang w:val="en-US" w:eastAsia="en-US" w:bidi="en-US"/>
      </w:rPr>
    </w:lvl>
    <w:lvl w:ilvl="4" w:tplc="B6DE1886">
      <w:numFmt w:val="bullet"/>
      <w:lvlText w:val="•"/>
      <w:lvlJc w:val="left"/>
      <w:pPr>
        <w:ind w:left="4816" w:hanging="324"/>
      </w:pPr>
      <w:rPr>
        <w:rFonts w:hint="default"/>
        <w:lang w:val="en-US" w:eastAsia="en-US" w:bidi="en-US"/>
      </w:rPr>
    </w:lvl>
    <w:lvl w:ilvl="5" w:tplc="3822E0B2">
      <w:numFmt w:val="bullet"/>
      <w:lvlText w:val="•"/>
      <w:lvlJc w:val="left"/>
      <w:pPr>
        <w:ind w:left="5610" w:hanging="324"/>
      </w:pPr>
      <w:rPr>
        <w:rFonts w:hint="default"/>
        <w:lang w:val="en-US" w:eastAsia="en-US" w:bidi="en-US"/>
      </w:rPr>
    </w:lvl>
    <w:lvl w:ilvl="6" w:tplc="979497D6">
      <w:numFmt w:val="bullet"/>
      <w:lvlText w:val="•"/>
      <w:lvlJc w:val="left"/>
      <w:pPr>
        <w:ind w:left="6404" w:hanging="324"/>
      </w:pPr>
      <w:rPr>
        <w:rFonts w:hint="default"/>
        <w:lang w:val="en-US" w:eastAsia="en-US" w:bidi="en-US"/>
      </w:rPr>
    </w:lvl>
    <w:lvl w:ilvl="7" w:tplc="9C26CD64">
      <w:numFmt w:val="bullet"/>
      <w:lvlText w:val="•"/>
      <w:lvlJc w:val="left"/>
      <w:pPr>
        <w:ind w:left="7198" w:hanging="324"/>
      </w:pPr>
      <w:rPr>
        <w:rFonts w:hint="default"/>
        <w:lang w:val="en-US" w:eastAsia="en-US" w:bidi="en-US"/>
      </w:rPr>
    </w:lvl>
    <w:lvl w:ilvl="8" w:tplc="F1A60F8C">
      <w:numFmt w:val="bullet"/>
      <w:lvlText w:val="•"/>
      <w:lvlJc w:val="left"/>
      <w:pPr>
        <w:ind w:left="7992" w:hanging="324"/>
      </w:pPr>
      <w:rPr>
        <w:rFonts w:hint="default"/>
        <w:lang w:val="en-US" w:eastAsia="en-US" w:bidi="en-US"/>
      </w:rPr>
    </w:lvl>
  </w:abstractNum>
  <w:abstractNum w:abstractNumId="48">
    <w:nsid w:val="7A99143D"/>
    <w:multiLevelType w:val="hybridMultilevel"/>
    <w:tmpl w:val="48B23A46"/>
    <w:lvl w:ilvl="0" w:tplc="1FBCD9A6">
      <w:start w:val="1"/>
      <w:numFmt w:val="upperLetter"/>
      <w:lvlText w:val="%1."/>
      <w:lvlJc w:val="left"/>
      <w:pPr>
        <w:ind w:left="892" w:hanging="293"/>
        <w:jc w:val="left"/>
      </w:pPr>
      <w:rPr>
        <w:rFonts w:ascii="Times New Roman" w:eastAsia="Times New Roman" w:hAnsi="Times New Roman" w:cs="Times New Roman" w:hint="default"/>
        <w:spacing w:val="-4"/>
        <w:w w:val="98"/>
        <w:sz w:val="24"/>
        <w:szCs w:val="24"/>
        <w:lang w:val="en-US" w:eastAsia="en-US" w:bidi="en-US"/>
      </w:rPr>
    </w:lvl>
    <w:lvl w:ilvl="1" w:tplc="3F7272D6">
      <w:numFmt w:val="bullet"/>
      <w:lvlText w:val=""/>
      <w:lvlJc w:val="left"/>
      <w:pPr>
        <w:ind w:left="1320" w:hanging="360"/>
      </w:pPr>
      <w:rPr>
        <w:rFonts w:ascii="Symbol" w:eastAsia="Symbol" w:hAnsi="Symbol" w:cs="Symbol" w:hint="default"/>
        <w:w w:val="100"/>
        <w:sz w:val="24"/>
        <w:szCs w:val="24"/>
        <w:lang w:val="en-US" w:eastAsia="en-US" w:bidi="en-US"/>
      </w:rPr>
    </w:lvl>
    <w:lvl w:ilvl="2" w:tplc="152812FC">
      <w:numFmt w:val="bullet"/>
      <w:lvlText w:val="•"/>
      <w:lvlJc w:val="left"/>
      <w:pPr>
        <w:ind w:left="2237" w:hanging="360"/>
      </w:pPr>
      <w:rPr>
        <w:rFonts w:hint="default"/>
        <w:lang w:val="en-US" w:eastAsia="en-US" w:bidi="en-US"/>
      </w:rPr>
    </w:lvl>
    <w:lvl w:ilvl="3" w:tplc="973A099C">
      <w:numFmt w:val="bullet"/>
      <w:lvlText w:val="•"/>
      <w:lvlJc w:val="left"/>
      <w:pPr>
        <w:ind w:left="3155" w:hanging="360"/>
      </w:pPr>
      <w:rPr>
        <w:rFonts w:hint="default"/>
        <w:lang w:val="en-US" w:eastAsia="en-US" w:bidi="en-US"/>
      </w:rPr>
    </w:lvl>
    <w:lvl w:ilvl="4" w:tplc="F1C0F1BC">
      <w:numFmt w:val="bullet"/>
      <w:lvlText w:val="•"/>
      <w:lvlJc w:val="left"/>
      <w:pPr>
        <w:ind w:left="4073" w:hanging="360"/>
      </w:pPr>
      <w:rPr>
        <w:rFonts w:hint="default"/>
        <w:lang w:val="en-US" w:eastAsia="en-US" w:bidi="en-US"/>
      </w:rPr>
    </w:lvl>
    <w:lvl w:ilvl="5" w:tplc="5B1253FE">
      <w:numFmt w:val="bullet"/>
      <w:lvlText w:val="•"/>
      <w:lvlJc w:val="left"/>
      <w:pPr>
        <w:ind w:left="4991" w:hanging="360"/>
      </w:pPr>
      <w:rPr>
        <w:rFonts w:hint="default"/>
        <w:lang w:val="en-US" w:eastAsia="en-US" w:bidi="en-US"/>
      </w:rPr>
    </w:lvl>
    <w:lvl w:ilvl="6" w:tplc="AFF86FCA">
      <w:numFmt w:val="bullet"/>
      <w:lvlText w:val="•"/>
      <w:lvlJc w:val="left"/>
      <w:pPr>
        <w:ind w:left="5908" w:hanging="360"/>
      </w:pPr>
      <w:rPr>
        <w:rFonts w:hint="default"/>
        <w:lang w:val="en-US" w:eastAsia="en-US" w:bidi="en-US"/>
      </w:rPr>
    </w:lvl>
    <w:lvl w:ilvl="7" w:tplc="F8BE4C86">
      <w:numFmt w:val="bullet"/>
      <w:lvlText w:val="•"/>
      <w:lvlJc w:val="left"/>
      <w:pPr>
        <w:ind w:left="6826" w:hanging="360"/>
      </w:pPr>
      <w:rPr>
        <w:rFonts w:hint="default"/>
        <w:lang w:val="en-US" w:eastAsia="en-US" w:bidi="en-US"/>
      </w:rPr>
    </w:lvl>
    <w:lvl w:ilvl="8" w:tplc="1326E1B2">
      <w:numFmt w:val="bullet"/>
      <w:lvlText w:val="•"/>
      <w:lvlJc w:val="left"/>
      <w:pPr>
        <w:ind w:left="7744" w:hanging="360"/>
      </w:pPr>
      <w:rPr>
        <w:rFonts w:hint="default"/>
        <w:lang w:val="en-US" w:eastAsia="en-US" w:bidi="en-US"/>
      </w:rPr>
    </w:lvl>
  </w:abstractNum>
  <w:abstractNum w:abstractNumId="49">
    <w:nsid w:val="7BB64E66"/>
    <w:multiLevelType w:val="hybridMultilevel"/>
    <w:tmpl w:val="AA96A70C"/>
    <w:lvl w:ilvl="0" w:tplc="20F47E4E">
      <w:numFmt w:val="bullet"/>
      <w:lvlText w:val=""/>
      <w:lvlJc w:val="left"/>
      <w:pPr>
        <w:ind w:left="1995" w:hanging="360"/>
      </w:pPr>
      <w:rPr>
        <w:rFonts w:ascii="Symbol" w:eastAsia="Symbol" w:hAnsi="Symbol" w:cs="Symbol" w:hint="default"/>
        <w:w w:val="100"/>
        <w:sz w:val="24"/>
        <w:szCs w:val="24"/>
        <w:lang w:val="en-US" w:eastAsia="en-US" w:bidi="en-US"/>
      </w:rPr>
    </w:lvl>
    <w:lvl w:ilvl="1" w:tplc="1B36614E">
      <w:numFmt w:val="bullet"/>
      <w:lvlText w:val="•"/>
      <w:lvlJc w:val="left"/>
      <w:pPr>
        <w:ind w:left="2972" w:hanging="360"/>
      </w:pPr>
      <w:rPr>
        <w:rFonts w:hint="default"/>
        <w:lang w:val="en-US" w:eastAsia="en-US" w:bidi="en-US"/>
      </w:rPr>
    </w:lvl>
    <w:lvl w:ilvl="2" w:tplc="57C81A1C">
      <w:numFmt w:val="bullet"/>
      <w:lvlText w:val="•"/>
      <w:lvlJc w:val="left"/>
      <w:pPr>
        <w:ind w:left="3944" w:hanging="360"/>
      </w:pPr>
      <w:rPr>
        <w:rFonts w:hint="default"/>
        <w:lang w:val="en-US" w:eastAsia="en-US" w:bidi="en-US"/>
      </w:rPr>
    </w:lvl>
    <w:lvl w:ilvl="3" w:tplc="1E4A870E">
      <w:numFmt w:val="bullet"/>
      <w:lvlText w:val="•"/>
      <w:lvlJc w:val="left"/>
      <w:pPr>
        <w:ind w:left="4916" w:hanging="360"/>
      </w:pPr>
      <w:rPr>
        <w:rFonts w:hint="default"/>
        <w:lang w:val="en-US" w:eastAsia="en-US" w:bidi="en-US"/>
      </w:rPr>
    </w:lvl>
    <w:lvl w:ilvl="4" w:tplc="B6BCB7A8">
      <w:numFmt w:val="bullet"/>
      <w:lvlText w:val="•"/>
      <w:lvlJc w:val="left"/>
      <w:pPr>
        <w:ind w:left="5888" w:hanging="360"/>
      </w:pPr>
      <w:rPr>
        <w:rFonts w:hint="default"/>
        <w:lang w:val="en-US" w:eastAsia="en-US" w:bidi="en-US"/>
      </w:rPr>
    </w:lvl>
    <w:lvl w:ilvl="5" w:tplc="294218A0">
      <w:numFmt w:val="bullet"/>
      <w:lvlText w:val="•"/>
      <w:lvlJc w:val="left"/>
      <w:pPr>
        <w:ind w:left="6860" w:hanging="360"/>
      </w:pPr>
      <w:rPr>
        <w:rFonts w:hint="default"/>
        <w:lang w:val="en-US" w:eastAsia="en-US" w:bidi="en-US"/>
      </w:rPr>
    </w:lvl>
    <w:lvl w:ilvl="6" w:tplc="0466FAC6">
      <w:numFmt w:val="bullet"/>
      <w:lvlText w:val="•"/>
      <w:lvlJc w:val="left"/>
      <w:pPr>
        <w:ind w:left="7832" w:hanging="360"/>
      </w:pPr>
      <w:rPr>
        <w:rFonts w:hint="default"/>
        <w:lang w:val="en-US" w:eastAsia="en-US" w:bidi="en-US"/>
      </w:rPr>
    </w:lvl>
    <w:lvl w:ilvl="7" w:tplc="3A762668">
      <w:numFmt w:val="bullet"/>
      <w:lvlText w:val="•"/>
      <w:lvlJc w:val="left"/>
      <w:pPr>
        <w:ind w:left="8804" w:hanging="360"/>
      </w:pPr>
      <w:rPr>
        <w:rFonts w:hint="default"/>
        <w:lang w:val="en-US" w:eastAsia="en-US" w:bidi="en-US"/>
      </w:rPr>
    </w:lvl>
    <w:lvl w:ilvl="8" w:tplc="BB309948">
      <w:numFmt w:val="bullet"/>
      <w:lvlText w:val="•"/>
      <w:lvlJc w:val="left"/>
      <w:pPr>
        <w:ind w:left="9776" w:hanging="360"/>
      </w:pPr>
      <w:rPr>
        <w:rFonts w:hint="default"/>
        <w:lang w:val="en-US" w:eastAsia="en-US" w:bidi="en-US"/>
      </w:rPr>
    </w:lvl>
  </w:abstractNum>
  <w:abstractNum w:abstractNumId="50">
    <w:nsid w:val="7CB75C4A"/>
    <w:multiLevelType w:val="hybridMultilevel"/>
    <w:tmpl w:val="A58EC2D4"/>
    <w:lvl w:ilvl="0" w:tplc="D196E58E">
      <w:start w:val="1"/>
      <w:numFmt w:val="lowerLetter"/>
      <w:lvlText w:val="(%1)"/>
      <w:lvlJc w:val="left"/>
      <w:pPr>
        <w:ind w:left="600" w:hanging="329"/>
        <w:jc w:val="left"/>
      </w:pPr>
      <w:rPr>
        <w:rFonts w:ascii="Times New Roman" w:eastAsia="Times New Roman" w:hAnsi="Times New Roman" w:cs="Times New Roman" w:hint="default"/>
        <w:spacing w:val="-7"/>
        <w:w w:val="98"/>
        <w:sz w:val="24"/>
        <w:szCs w:val="24"/>
        <w:lang w:val="en-US" w:eastAsia="en-US" w:bidi="en-US"/>
      </w:rPr>
    </w:lvl>
    <w:lvl w:ilvl="1" w:tplc="2A766528">
      <w:numFmt w:val="bullet"/>
      <w:lvlText w:val="•"/>
      <w:lvlJc w:val="left"/>
      <w:pPr>
        <w:ind w:left="1498" w:hanging="329"/>
      </w:pPr>
      <w:rPr>
        <w:rFonts w:hint="default"/>
        <w:lang w:val="en-US" w:eastAsia="en-US" w:bidi="en-US"/>
      </w:rPr>
    </w:lvl>
    <w:lvl w:ilvl="2" w:tplc="0D8E6044">
      <w:numFmt w:val="bullet"/>
      <w:lvlText w:val="•"/>
      <w:lvlJc w:val="left"/>
      <w:pPr>
        <w:ind w:left="2396" w:hanging="329"/>
      </w:pPr>
      <w:rPr>
        <w:rFonts w:hint="default"/>
        <w:lang w:val="en-US" w:eastAsia="en-US" w:bidi="en-US"/>
      </w:rPr>
    </w:lvl>
    <w:lvl w:ilvl="3" w:tplc="A41EAA2A">
      <w:numFmt w:val="bullet"/>
      <w:lvlText w:val="•"/>
      <w:lvlJc w:val="left"/>
      <w:pPr>
        <w:ind w:left="3294" w:hanging="329"/>
      </w:pPr>
      <w:rPr>
        <w:rFonts w:hint="default"/>
        <w:lang w:val="en-US" w:eastAsia="en-US" w:bidi="en-US"/>
      </w:rPr>
    </w:lvl>
    <w:lvl w:ilvl="4" w:tplc="A4528544">
      <w:numFmt w:val="bullet"/>
      <w:lvlText w:val="•"/>
      <w:lvlJc w:val="left"/>
      <w:pPr>
        <w:ind w:left="4192" w:hanging="329"/>
      </w:pPr>
      <w:rPr>
        <w:rFonts w:hint="default"/>
        <w:lang w:val="en-US" w:eastAsia="en-US" w:bidi="en-US"/>
      </w:rPr>
    </w:lvl>
    <w:lvl w:ilvl="5" w:tplc="E6909EC0">
      <w:numFmt w:val="bullet"/>
      <w:lvlText w:val="•"/>
      <w:lvlJc w:val="left"/>
      <w:pPr>
        <w:ind w:left="5090" w:hanging="329"/>
      </w:pPr>
      <w:rPr>
        <w:rFonts w:hint="default"/>
        <w:lang w:val="en-US" w:eastAsia="en-US" w:bidi="en-US"/>
      </w:rPr>
    </w:lvl>
    <w:lvl w:ilvl="6" w:tplc="DA907064">
      <w:numFmt w:val="bullet"/>
      <w:lvlText w:val="•"/>
      <w:lvlJc w:val="left"/>
      <w:pPr>
        <w:ind w:left="5988" w:hanging="329"/>
      </w:pPr>
      <w:rPr>
        <w:rFonts w:hint="default"/>
        <w:lang w:val="en-US" w:eastAsia="en-US" w:bidi="en-US"/>
      </w:rPr>
    </w:lvl>
    <w:lvl w:ilvl="7" w:tplc="277E6BD2">
      <w:numFmt w:val="bullet"/>
      <w:lvlText w:val="•"/>
      <w:lvlJc w:val="left"/>
      <w:pPr>
        <w:ind w:left="6886" w:hanging="329"/>
      </w:pPr>
      <w:rPr>
        <w:rFonts w:hint="default"/>
        <w:lang w:val="en-US" w:eastAsia="en-US" w:bidi="en-US"/>
      </w:rPr>
    </w:lvl>
    <w:lvl w:ilvl="8" w:tplc="D1E6214E">
      <w:numFmt w:val="bullet"/>
      <w:lvlText w:val="•"/>
      <w:lvlJc w:val="left"/>
      <w:pPr>
        <w:ind w:left="7784" w:hanging="329"/>
      </w:pPr>
      <w:rPr>
        <w:rFonts w:hint="default"/>
        <w:lang w:val="en-US" w:eastAsia="en-US" w:bidi="en-US"/>
      </w:rPr>
    </w:lvl>
  </w:abstractNum>
  <w:abstractNum w:abstractNumId="51">
    <w:nsid w:val="7F2E5D39"/>
    <w:multiLevelType w:val="hybridMultilevel"/>
    <w:tmpl w:val="4D9CE746"/>
    <w:lvl w:ilvl="0" w:tplc="167C0D92">
      <w:start w:val="1"/>
      <w:numFmt w:val="decimal"/>
      <w:lvlText w:val="(%1)"/>
      <w:lvlJc w:val="left"/>
      <w:pPr>
        <w:ind w:left="600" w:hanging="341"/>
        <w:jc w:val="left"/>
      </w:pPr>
      <w:rPr>
        <w:rFonts w:ascii="Times New Roman" w:eastAsia="Times New Roman" w:hAnsi="Times New Roman" w:cs="Times New Roman" w:hint="default"/>
        <w:spacing w:val="-5"/>
        <w:w w:val="98"/>
        <w:sz w:val="24"/>
        <w:szCs w:val="24"/>
        <w:lang w:val="en-US" w:eastAsia="en-US" w:bidi="en-US"/>
      </w:rPr>
    </w:lvl>
    <w:lvl w:ilvl="1" w:tplc="EE32972E">
      <w:numFmt w:val="bullet"/>
      <w:lvlText w:val="•"/>
      <w:lvlJc w:val="left"/>
      <w:pPr>
        <w:ind w:left="1498" w:hanging="341"/>
      </w:pPr>
      <w:rPr>
        <w:rFonts w:hint="default"/>
        <w:lang w:val="en-US" w:eastAsia="en-US" w:bidi="en-US"/>
      </w:rPr>
    </w:lvl>
    <w:lvl w:ilvl="2" w:tplc="266EC68A">
      <w:numFmt w:val="bullet"/>
      <w:lvlText w:val="•"/>
      <w:lvlJc w:val="left"/>
      <w:pPr>
        <w:ind w:left="2396" w:hanging="341"/>
      </w:pPr>
      <w:rPr>
        <w:rFonts w:hint="default"/>
        <w:lang w:val="en-US" w:eastAsia="en-US" w:bidi="en-US"/>
      </w:rPr>
    </w:lvl>
    <w:lvl w:ilvl="3" w:tplc="2B1C56A8">
      <w:numFmt w:val="bullet"/>
      <w:lvlText w:val="•"/>
      <w:lvlJc w:val="left"/>
      <w:pPr>
        <w:ind w:left="3294" w:hanging="341"/>
      </w:pPr>
      <w:rPr>
        <w:rFonts w:hint="default"/>
        <w:lang w:val="en-US" w:eastAsia="en-US" w:bidi="en-US"/>
      </w:rPr>
    </w:lvl>
    <w:lvl w:ilvl="4" w:tplc="D354C1E2">
      <w:numFmt w:val="bullet"/>
      <w:lvlText w:val="•"/>
      <w:lvlJc w:val="left"/>
      <w:pPr>
        <w:ind w:left="4192" w:hanging="341"/>
      </w:pPr>
      <w:rPr>
        <w:rFonts w:hint="default"/>
        <w:lang w:val="en-US" w:eastAsia="en-US" w:bidi="en-US"/>
      </w:rPr>
    </w:lvl>
    <w:lvl w:ilvl="5" w:tplc="710C71B2">
      <w:numFmt w:val="bullet"/>
      <w:lvlText w:val="•"/>
      <w:lvlJc w:val="left"/>
      <w:pPr>
        <w:ind w:left="5090" w:hanging="341"/>
      </w:pPr>
      <w:rPr>
        <w:rFonts w:hint="default"/>
        <w:lang w:val="en-US" w:eastAsia="en-US" w:bidi="en-US"/>
      </w:rPr>
    </w:lvl>
    <w:lvl w:ilvl="6" w:tplc="2E9EB8DC">
      <w:numFmt w:val="bullet"/>
      <w:lvlText w:val="•"/>
      <w:lvlJc w:val="left"/>
      <w:pPr>
        <w:ind w:left="5988" w:hanging="341"/>
      </w:pPr>
      <w:rPr>
        <w:rFonts w:hint="default"/>
        <w:lang w:val="en-US" w:eastAsia="en-US" w:bidi="en-US"/>
      </w:rPr>
    </w:lvl>
    <w:lvl w:ilvl="7" w:tplc="67D6F74A">
      <w:numFmt w:val="bullet"/>
      <w:lvlText w:val="•"/>
      <w:lvlJc w:val="left"/>
      <w:pPr>
        <w:ind w:left="6886" w:hanging="341"/>
      </w:pPr>
      <w:rPr>
        <w:rFonts w:hint="default"/>
        <w:lang w:val="en-US" w:eastAsia="en-US" w:bidi="en-US"/>
      </w:rPr>
    </w:lvl>
    <w:lvl w:ilvl="8" w:tplc="70725708">
      <w:numFmt w:val="bullet"/>
      <w:lvlText w:val="•"/>
      <w:lvlJc w:val="left"/>
      <w:pPr>
        <w:ind w:left="7784" w:hanging="341"/>
      </w:pPr>
      <w:rPr>
        <w:rFonts w:hint="default"/>
        <w:lang w:val="en-US" w:eastAsia="en-US" w:bidi="en-US"/>
      </w:rPr>
    </w:lvl>
  </w:abstractNum>
  <w:num w:numId="1">
    <w:abstractNumId w:val="35"/>
  </w:num>
  <w:num w:numId="2">
    <w:abstractNumId w:val="49"/>
  </w:num>
  <w:num w:numId="3">
    <w:abstractNumId w:val="46"/>
  </w:num>
  <w:num w:numId="4">
    <w:abstractNumId w:val="19"/>
  </w:num>
  <w:num w:numId="5">
    <w:abstractNumId w:val="37"/>
  </w:num>
  <w:num w:numId="6">
    <w:abstractNumId w:val="5"/>
  </w:num>
  <w:num w:numId="7">
    <w:abstractNumId w:val="38"/>
  </w:num>
  <w:num w:numId="8">
    <w:abstractNumId w:val="39"/>
  </w:num>
  <w:num w:numId="9">
    <w:abstractNumId w:val="2"/>
  </w:num>
  <w:num w:numId="10">
    <w:abstractNumId w:val="43"/>
  </w:num>
  <w:num w:numId="11">
    <w:abstractNumId w:val="22"/>
  </w:num>
  <w:num w:numId="12">
    <w:abstractNumId w:val="40"/>
  </w:num>
  <w:num w:numId="13">
    <w:abstractNumId w:val="32"/>
  </w:num>
  <w:num w:numId="14">
    <w:abstractNumId w:val="12"/>
  </w:num>
  <w:num w:numId="15">
    <w:abstractNumId w:val="41"/>
  </w:num>
  <w:num w:numId="16">
    <w:abstractNumId w:val="34"/>
  </w:num>
  <w:num w:numId="17">
    <w:abstractNumId w:val="10"/>
  </w:num>
  <w:num w:numId="18">
    <w:abstractNumId w:val="17"/>
  </w:num>
  <w:num w:numId="19">
    <w:abstractNumId w:val="30"/>
  </w:num>
  <w:num w:numId="20">
    <w:abstractNumId w:val="7"/>
  </w:num>
  <w:num w:numId="21">
    <w:abstractNumId w:val="51"/>
  </w:num>
  <w:num w:numId="22">
    <w:abstractNumId w:val="14"/>
  </w:num>
  <w:num w:numId="23">
    <w:abstractNumId w:val="27"/>
  </w:num>
  <w:num w:numId="24">
    <w:abstractNumId w:val="26"/>
  </w:num>
  <w:num w:numId="25">
    <w:abstractNumId w:val="47"/>
  </w:num>
  <w:num w:numId="26">
    <w:abstractNumId w:val="44"/>
  </w:num>
  <w:num w:numId="27">
    <w:abstractNumId w:val="25"/>
  </w:num>
  <w:num w:numId="28">
    <w:abstractNumId w:val="23"/>
  </w:num>
  <w:num w:numId="29">
    <w:abstractNumId w:val="0"/>
  </w:num>
  <w:num w:numId="30">
    <w:abstractNumId w:val="45"/>
  </w:num>
  <w:num w:numId="31">
    <w:abstractNumId w:val="50"/>
  </w:num>
  <w:num w:numId="32">
    <w:abstractNumId w:val="13"/>
  </w:num>
  <w:num w:numId="33">
    <w:abstractNumId w:val="31"/>
  </w:num>
  <w:num w:numId="34">
    <w:abstractNumId w:val="36"/>
  </w:num>
  <w:num w:numId="35">
    <w:abstractNumId w:val="33"/>
  </w:num>
  <w:num w:numId="36">
    <w:abstractNumId w:val="9"/>
  </w:num>
  <w:num w:numId="37">
    <w:abstractNumId w:val="3"/>
  </w:num>
  <w:num w:numId="38">
    <w:abstractNumId w:val="29"/>
  </w:num>
  <w:num w:numId="39">
    <w:abstractNumId w:val="18"/>
  </w:num>
  <w:num w:numId="40">
    <w:abstractNumId w:val="4"/>
  </w:num>
  <w:num w:numId="41">
    <w:abstractNumId w:val="24"/>
  </w:num>
  <w:num w:numId="42">
    <w:abstractNumId w:val="6"/>
  </w:num>
  <w:num w:numId="43">
    <w:abstractNumId w:val="42"/>
  </w:num>
  <w:num w:numId="44">
    <w:abstractNumId w:val="1"/>
  </w:num>
  <w:num w:numId="45">
    <w:abstractNumId w:val="8"/>
  </w:num>
  <w:num w:numId="46">
    <w:abstractNumId w:val="28"/>
  </w:num>
  <w:num w:numId="47">
    <w:abstractNumId w:val="16"/>
  </w:num>
  <w:num w:numId="48">
    <w:abstractNumId w:val="21"/>
  </w:num>
  <w:num w:numId="49">
    <w:abstractNumId w:val="11"/>
  </w:num>
  <w:num w:numId="50">
    <w:abstractNumId w:val="15"/>
  </w:num>
  <w:num w:numId="51">
    <w:abstractNumId w:val="20"/>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29"/>
    <w:rsid w:val="005D74C3"/>
    <w:rsid w:val="005E09F1"/>
    <w:rsid w:val="00654DDE"/>
    <w:rsid w:val="00721833"/>
    <w:rsid w:val="00761607"/>
    <w:rsid w:val="007A470C"/>
    <w:rsid w:val="007F2429"/>
    <w:rsid w:val="00811D6E"/>
    <w:rsid w:val="00884935"/>
    <w:rsid w:val="00B25DA9"/>
    <w:rsid w:val="00C30FAB"/>
    <w:rsid w:val="00C43791"/>
    <w:rsid w:val="00CD7672"/>
    <w:rsid w:val="00D47384"/>
    <w:rsid w:val="00D927F8"/>
    <w:rsid w:val="00E4553F"/>
    <w:rsid w:val="00E57944"/>
    <w:rsid w:val="00FF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6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4"/>
      <w:ind w:left="3771" w:right="3768" w:hanging="4"/>
      <w:jc w:val="center"/>
      <w:outlineLvl w:val="0"/>
    </w:pPr>
    <w:rPr>
      <w:b/>
      <w:bCs/>
      <w:sz w:val="52"/>
      <w:szCs w:val="52"/>
    </w:rPr>
  </w:style>
  <w:style w:type="paragraph" w:styleId="Heading2">
    <w:name w:val="heading 2"/>
    <w:basedOn w:val="Normal"/>
    <w:uiPriority w:val="9"/>
    <w:unhideWhenUsed/>
    <w:qFormat/>
    <w:pPr>
      <w:spacing w:before="59"/>
      <w:ind w:left="1445" w:right="510"/>
      <w:jc w:val="center"/>
      <w:outlineLvl w:val="1"/>
    </w:pPr>
    <w:rPr>
      <w:b/>
      <w:bCs/>
      <w:sz w:val="32"/>
      <w:szCs w:val="32"/>
    </w:rPr>
  </w:style>
  <w:style w:type="paragraph" w:styleId="Heading3">
    <w:name w:val="heading 3"/>
    <w:basedOn w:val="Normal"/>
    <w:uiPriority w:val="9"/>
    <w:unhideWhenUsed/>
    <w:qFormat/>
    <w:pPr>
      <w:ind w:left="600"/>
      <w:outlineLvl w:val="2"/>
    </w:pPr>
    <w:rPr>
      <w:b/>
      <w:bCs/>
      <w:sz w:val="28"/>
      <w:szCs w:val="28"/>
    </w:rPr>
  </w:style>
  <w:style w:type="paragraph" w:styleId="Heading4">
    <w:name w:val="heading 4"/>
    <w:basedOn w:val="Normal"/>
    <w:uiPriority w:val="9"/>
    <w:unhideWhenUsed/>
    <w:qFormat/>
    <w:pPr>
      <w:ind w:left="13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0" w:hanging="360"/>
    </w:pPr>
  </w:style>
  <w:style w:type="paragraph" w:customStyle="1" w:styleId="TableParagraph">
    <w:name w:val="Table Paragraph"/>
    <w:basedOn w:val="Normal"/>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4"/>
      <w:ind w:left="3771" w:right="3768" w:hanging="4"/>
      <w:jc w:val="center"/>
      <w:outlineLvl w:val="0"/>
    </w:pPr>
    <w:rPr>
      <w:b/>
      <w:bCs/>
      <w:sz w:val="52"/>
      <w:szCs w:val="52"/>
    </w:rPr>
  </w:style>
  <w:style w:type="paragraph" w:styleId="Heading2">
    <w:name w:val="heading 2"/>
    <w:basedOn w:val="Normal"/>
    <w:uiPriority w:val="9"/>
    <w:unhideWhenUsed/>
    <w:qFormat/>
    <w:pPr>
      <w:spacing w:before="59"/>
      <w:ind w:left="1445" w:right="510"/>
      <w:jc w:val="center"/>
      <w:outlineLvl w:val="1"/>
    </w:pPr>
    <w:rPr>
      <w:b/>
      <w:bCs/>
      <w:sz w:val="32"/>
      <w:szCs w:val="32"/>
    </w:rPr>
  </w:style>
  <w:style w:type="paragraph" w:styleId="Heading3">
    <w:name w:val="heading 3"/>
    <w:basedOn w:val="Normal"/>
    <w:uiPriority w:val="9"/>
    <w:unhideWhenUsed/>
    <w:qFormat/>
    <w:pPr>
      <w:ind w:left="600"/>
      <w:outlineLvl w:val="2"/>
    </w:pPr>
    <w:rPr>
      <w:b/>
      <w:bCs/>
      <w:sz w:val="28"/>
      <w:szCs w:val="28"/>
    </w:rPr>
  </w:style>
  <w:style w:type="paragraph" w:styleId="Heading4">
    <w:name w:val="heading 4"/>
    <w:basedOn w:val="Normal"/>
    <w:uiPriority w:val="9"/>
    <w:unhideWhenUsed/>
    <w:qFormat/>
    <w:pPr>
      <w:ind w:left="13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0"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cdfifund.gov/Pages/Opportunity-Zones.aspx" TargetMode="External"/><Relationship Id="rId26" Type="http://schemas.openxmlformats.org/officeDocument/2006/relationships/footer" Target="footer5.xml"/><Relationship Id="rId39" Type="http://schemas.openxmlformats.org/officeDocument/2006/relationships/hyperlink" Target="http://www.grants.gov/web/grants/applicants/encountering-error-messages.html" TargetMode="External"/><Relationship Id="rId3" Type="http://schemas.openxmlformats.org/officeDocument/2006/relationships/customXml" Target="../customXml/item3.xml"/><Relationship Id="rId21" Type="http://schemas.openxmlformats.org/officeDocument/2006/relationships/hyperlink" Target="http://www.govinfo.gov/" TargetMode="External"/><Relationship Id="rId34" Type="http://schemas.openxmlformats.org/officeDocument/2006/relationships/hyperlink" Target="https://www.grants.gov/web/grants/applicants/applicant-training.html" TargetMode="External"/><Relationship Id="rId42" Type="http://schemas.openxmlformats.org/officeDocument/2006/relationships/hyperlink" Target="mailto:support@grants.gov" TargetMode="External"/><Relationship Id="rId47" Type="http://schemas.openxmlformats.org/officeDocument/2006/relationships/hyperlink" Target="https://www.grants.gov/web/grants/applicants/applicant-faqs.html"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lifton.Jones@ed.gov" TargetMode="External"/><Relationship Id="rId25" Type="http://schemas.openxmlformats.org/officeDocument/2006/relationships/footer" Target="footer4.xml"/><Relationship Id="rId33" Type="http://schemas.openxmlformats.org/officeDocument/2006/relationships/hyperlink" Target="http://www.grants.gov/web/grants/applicants/adobe-software-compatibility.html" TargetMode="External"/><Relationship Id="rId38" Type="http://schemas.openxmlformats.org/officeDocument/2006/relationships/hyperlink" Target="http://www2.ed.gov/fund/grant/apply/sam-faqs.html" TargetMode="External"/><Relationship Id="rId46" Type="http://schemas.openxmlformats.org/officeDocument/2006/relationships/hyperlink" Target="https://www.grants.gov/web/grants/applicants/applicant-faqs.html" TargetMode="External"/><Relationship Id="rId2" Type="http://schemas.openxmlformats.org/officeDocument/2006/relationships/customXml" Target="../customXml/item2.xml"/><Relationship Id="rId16" Type="http://schemas.openxmlformats.org/officeDocument/2006/relationships/hyperlink" Target="http://www.govinfo.gov/content/pkg/FR-" TargetMode="External"/><Relationship Id="rId20" Type="http://schemas.openxmlformats.org/officeDocument/2006/relationships/hyperlink" Target="http://www.ed.gov/fund/grant/apply/appforms/appforms.html" TargetMode="External"/><Relationship Id="rId29" Type="http://schemas.openxmlformats.org/officeDocument/2006/relationships/footer" Target="footer8.xml"/><Relationship Id="rId41" Type="http://schemas.openxmlformats.org/officeDocument/2006/relationships/hyperlink" Target="http://www.grants.gov/web/grants/applicants/adobe-software-compatibility.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s://www.grants.gov/web/grants/applicants/workspace-overview.html" TargetMode="External"/><Relationship Id="rId37" Type="http://schemas.openxmlformats.org/officeDocument/2006/relationships/hyperlink" Target="http://www.sam.gov/" TargetMode="External"/><Relationship Id="rId40" Type="http://schemas.openxmlformats.org/officeDocument/2006/relationships/hyperlink" Target="http://www.grants.gov/web/grants/applicants/encountering-error-messages.html" TargetMode="External"/><Relationship Id="rId45" Type="http://schemas.openxmlformats.org/officeDocument/2006/relationships/hyperlink" Target="http://www.grants.gov/web/grants/applicants/applicant-faqs.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footer" Target="footer7.xml"/><Relationship Id="rId36" Type="http://schemas.openxmlformats.org/officeDocument/2006/relationships/hyperlink" Target="http://www.grants.gov/web/grants/register.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vinfo.gov/content/pkg/FR-2019-02-13/pdf/2019-02206.pdf" TargetMode="External"/><Relationship Id="rId31" Type="http://schemas.openxmlformats.org/officeDocument/2006/relationships/hyperlink" Target="http://www.grants.gov/web/grants/applicants/applicant-faqs.html" TargetMode="External"/><Relationship Id="rId44" Type="http://schemas.openxmlformats.org/officeDocument/2006/relationships/hyperlink" Target="http://www.grants.gov/web/grants/support.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clifton.jones@ed.gov" TargetMode="External"/><Relationship Id="rId22" Type="http://schemas.openxmlformats.org/officeDocument/2006/relationships/hyperlink" Target="http://www.federalregister.gov/" TargetMode="External"/><Relationship Id="rId27" Type="http://schemas.openxmlformats.org/officeDocument/2006/relationships/footer" Target="footer6.xml"/><Relationship Id="rId30" Type="http://schemas.openxmlformats.org/officeDocument/2006/relationships/hyperlink" Target="https://obamawhitehouse.archives.gov/omb/grants_spoc" TargetMode="External"/><Relationship Id="rId35" Type="http://schemas.openxmlformats.org/officeDocument/2006/relationships/hyperlink" Target="http://www.sam.gov/" TargetMode="External"/><Relationship Id="rId43" Type="http://schemas.openxmlformats.org/officeDocument/2006/relationships/hyperlink" Target="https://grants-portal.psc.gov/Welcome.aspx?pt=Grants" TargetMode="External"/><Relationship Id="rId48" Type="http://schemas.openxmlformats.org/officeDocument/2006/relationships/hyperlink" Target="http://www.dnb.com/US/duns_update/index.html"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EA988-C736-41AA-9343-1A80FC0224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6DCEDD-7C62-40CE-976F-9880C21FCF38}">
  <ds:schemaRefs>
    <ds:schemaRef ds:uri="http://schemas.microsoft.com/sharepoint/v3/contenttype/forms"/>
  </ds:schemaRefs>
</ds:datastoreItem>
</file>

<file path=customXml/itemProps3.xml><?xml version="1.0" encoding="utf-8"?>
<ds:datastoreItem xmlns:ds="http://schemas.openxmlformats.org/officeDocument/2006/customXml" ds:itemID="{ADC12FD3-4B80-4A30-A0A8-9AFD2BF81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19036</Words>
  <Characters>108509</Characters>
  <Application>Microsoft Office Word</Application>
  <DocSecurity>0</DocSecurity>
  <Lines>904</Lines>
  <Paragraphs>254</Paragraphs>
  <ScaleCrop>false</ScaleCrop>
  <Company/>
  <LinksUpToDate>false</LinksUpToDate>
  <CharactersWithSpaces>127291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Jim.Houser</dc:creator>
  <cp:lastModifiedBy>SYSTEM</cp:lastModifiedBy>
  <cp:revision>2</cp:revision>
  <dcterms:created xsi:type="dcterms:W3CDTF">2020-01-16T20:56:00Z</dcterms:created>
  <dcterms:modified xsi:type="dcterms:W3CDTF">2020-01-16T20:56:00Z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Acrobat PDFMaker 19 for Word</vt:lpwstr>
  </property>
  <property fmtid="{D5CDD505-2E9C-101B-9397-08002B2CF9AE}" pid="4" name="LastSaved">
    <vt:filetime>2020-01-14T00:00:00Z</vt:filetime>
  </property>
  <property fmtid="{D5CDD505-2E9C-101B-9397-08002B2CF9AE}" pid="5" name="ContentTypeId">
    <vt:lpwstr>0x01010057DC98171ABF41439B409D0A1DDFBE39</vt:lpwstr>
  </property>
</Properties>
</file>