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6BFE" w:rsidR="00076C74" w:rsidP="00076C74" w:rsidRDefault="00076C74">
      <w:pPr>
        <w:tabs>
          <w:tab w:val="left" w:pos="-720"/>
        </w:tabs>
        <w:suppressAutoHyphens/>
        <w:jc w:val="center"/>
        <w:rPr>
          <w:rFonts w:ascii="Arial" w:hAnsi="Arial" w:cs="Arial"/>
          <w:b/>
          <w:sz w:val="32"/>
          <w:szCs w:val="32"/>
        </w:rPr>
      </w:pPr>
      <w:r w:rsidRPr="00456BFE">
        <w:rPr>
          <w:rFonts w:ascii="Arial" w:hAnsi="Arial" w:cs="Arial"/>
          <w:b/>
          <w:sz w:val="32"/>
          <w:szCs w:val="32"/>
        </w:rPr>
        <w:t>Form ACF-196</w:t>
      </w:r>
      <w:r>
        <w:rPr>
          <w:rFonts w:ascii="Arial" w:hAnsi="Arial" w:cs="Arial"/>
          <w:b/>
          <w:sz w:val="32"/>
          <w:szCs w:val="32"/>
        </w:rPr>
        <w:t xml:space="preserve">: </w:t>
      </w:r>
    </w:p>
    <w:p w:rsidRPr="00456BFE" w:rsidR="00076C74" w:rsidP="00076C74" w:rsidRDefault="00076C74">
      <w:pPr>
        <w:pStyle w:val="ReportCover-Title"/>
        <w:jc w:val="center"/>
        <w:rPr>
          <w:rFonts w:ascii="Arial" w:hAnsi="Arial" w:cs="Arial"/>
          <w:color w:val="auto"/>
          <w:sz w:val="32"/>
          <w:szCs w:val="32"/>
        </w:rPr>
      </w:pPr>
      <w:r>
        <w:rPr>
          <w:rFonts w:ascii="Arial" w:hAnsi="Arial" w:cs="Arial"/>
          <w:color w:val="auto"/>
          <w:sz w:val="32"/>
          <w:szCs w:val="32"/>
        </w:rPr>
        <w:t>Temporary Assistance for Needy Families (</w:t>
      </w:r>
      <w:r w:rsidRPr="00456BFE">
        <w:rPr>
          <w:rFonts w:ascii="Arial" w:hAnsi="Arial" w:cs="Arial"/>
          <w:color w:val="auto"/>
          <w:sz w:val="32"/>
          <w:szCs w:val="32"/>
        </w:rPr>
        <w:t>TANF</w:t>
      </w:r>
      <w:r>
        <w:rPr>
          <w:rFonts w:ascii="Arial" w:hAnsi="Arial" w:cs="Arial"/>
          <w:color w:val="auto"/>
          <w:sz w:val="32"/>
          <w:szCs w:val="32"/>
        </w:rPr>
        <w:t>)</w:t>
      </w:r>
      <w:r w:rsidRPr="00456BFE">
        <w:rPr>
          <w:rFonts w:ascii="Arial" w:hAnsi="Arial" w:cs="Arial"/>
          <w:color w:val="auto"/>
          <w:sz w:val="32"/>
          <w:szCs w:val="32"/>
        </w:rPr>
        <w:t xml:space="preserve"> </w:t>
      </w:r>
      <w:r>
        <w:rPr>
          <w:rFonts w:ascii="Arial" w:hAnsi="Arial" w:cs="Arial"/>
          <w:color w:val="auto"/>
          <w:sz w:val="32"/>
          <w:szCs w:val="32"/>
        </w:rPr>
        <w:t xml:space="preserve">Quarterly </w:t>
      </w:r>
      <w:r w:rsidRPr="00456BFE">
        <w:rPr>
          <w:rFonts w:ascii="Arial" w:hAnsi="Arial" w:cs="Arial"/>
          <w:color w:val="auto"/>
          <w:sz w:val="32"/>
          <w:szCs w:val="32"/>
        </w:rPr>
        <w:t>F</w:t>
      </w:r>
      <w:r w:rsidR="00147A8A">
        <w:rPr>
          <w:rFonts w:ascii="Arial" w:hAnsi="Arial" w:cs="Arial"/>
          <w:color w:val="auto"/>
          <w:sz w:val="32"/>
          <w:szCs w:val="32"/>
        </w:rPr>
        <w:t>inancial Report</w:t>
      </w:r>
    </w:p>
    <w:p w:rsidRPr="00160621" w:rsidR="00076C74" w:rsidP="00076C74" w:rsidRDefault="00076C74">
      <w:pPr>
        <w:pStyle w:val="ReportCover-Title"/>
        <w:rPr>
          <w:rFonts w:ascii="Arial" w:hAnsi="Arial" w:cs="Arial"/>
          <w:color w:val="auto"/>
        </w:rPr>
      </w:pPr>
    </w:p>
    <w:p w:rsidRPr="00160621" w:rsidR="00076C74" w:rsidP="00076C74" w:rsidRDefault="00076C74">
      <w:pPr>
        <w:pStyle w:val="ReportCover-Title"/>
        <w:rPr>
          <w:rFonts w:ascii="Arial" w:hAnsi="Arial" w:cs="Arial"/>
          <w:color w:val="auto"/>
        </w:rPr>
      </w:pPr>
    </w:p>
    <w:p w:rsidRPr="00160621" w:rsidR="00076C74" w:rsidP="00076C74" w:rsidRDefault="00076C74">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076C74" w:rsidP="00076C74" w:rsidRDefault="00076C74">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Pr="007B14EE">
        <w:rPr>
          <w:rFonts w:ascii="Arial" w:hAnsi="Arial" w:cs="Arial"/>
          <w:color w:val="auto"/>
          <w:sz w:val="32"/>
          <w:szCs w:val="32"/>
        </w:rPr>
        <w:t>0247</w:t>
      </w:r>
    </w:p>
    <w:p w:rsidRPr="00160621" w:rsidR="00076C74" w:rsidP="00076C74" w:rsidRDefault="00076C74">
      <w:pPr>
        <w:rPr>
          <w:rFonts w:ascii="Arial" w:hAnsi="Arial" w:cs="Arial"/>
          <w:szCs w:val="22"/>
        </w:rPr>
      </w:pPr>
    </w:p>
    <w:p w:rsidRPr="00160621" w:rsidR="00076C74" w:rsidP="00076C74" w:rsidRDefault="00076C74">
      <w:pPr>
        <w:pStyle w:val="ReportCover-Date"/>
        <w:jc w:val="center"/>
        <w:rPr>
          <w:rFonts w:ascii="Arial" w:hAnsi="Arial" w:cs="Arial"/>
          <w:color w:val="auto"/>
        </w:rPr>
      </w:pPr>
    </w:p>
    <w:p w:rsidRPr="00160621" w:rsidR="00076C74" w:rsidP="00076C74" w:rsidRDefault="00076C74">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076C74" w:rsidP="00076C74" w:rsidRDefault="00076C74">
      <w:pPr>
        <w:pStyle w:val="ReportCover-Date"/>
        <w:jc w:val="center"/>
        <w:rPr>
          <w:rFonts w:ascii="Arial" w:hAnsi="Arial" w:cs="Arial"/>
          <w:color w:val="auto"/>
        </w:rPr>
      </w:pPr>
      <w:r>
        <w:rPr>
          <w:rFonts w:ascii="Arial" w:hAnsi="Arial" w:cs="Arial"/>
          <w:color w:val="auto"/>
        </w:rPr>
        <w:t>January 2020</w:t>
      </w:r>
    </w:p>
    <w:p w:rsidR="00076C74" w:rsidP="00076C74" w:rsidRDefault="00076C74">
      <w:pPr>
        <w:jc w:val="center"/>
        <w:rPr>
          <w:rFonts w:ascii="Arial" w:hAnsi="Arial" w:cs="Arial"/>
        </w:rPr>
      </w:pPr>
    </w:p>
    <w:p w:rsidR="00076C74" w:rsidP="00076C74" w:rsidRDefault="00076C74">
      <w:pPr>
        <w:jc w:val="center"/>
        <w:rPr>
          <w:rFonts w:ascii="Arial" w:hAnsi="Arial" w:cs="Arial"/>
        </w:rPr>
      </w:pPr>
    </w:p>
    <w:p w:rsidR="00076C74" w:rsidP="00076C74" w:rsidRDefault="00076C74">
      <w:pPr>
        <w:jc w:val="center"/>
        <w:rPr>
          <w:rFonts w:ascii="Arial" w:hAnsi="Arial" w:cs="Arial"/>
        </w:rPr>
      </w:pPr>
    </w:p>
    <w:p w:rsidR="00076C74" w:rsidP="00076C74" w:rsidRDefault="00076C74">
      <w:pPr>
        <w:jc w:val="center"/>
        <w:rPr>
          <w:rFonts w:ascii="Arial" w:hAnsi="Arial" w:cs="Arial"/>
        </w:rPr>
      </w:pPr>
    </w:p>
    <w:p w:rsidR="00076C74" w:rsidP="00076C74" w:rsidRDefault="00076C74">
      <w:pPr>
        <w:jc w:val="center"/>
        <w:rPr>
          <w:rFonts w:ascii="Arial" w:hAnsi="Arial" w:cs="Arial"/>
        </w:rPr>
      </w:pPr>
    </w:p>
    <w:p w:rsidR="00076C74" w:rsidP="00076C74" w:rsidRDefault="00076C74">
      <w:pPr>
        <w:jc w:val="center"/>
        <w:rPr>
          <w:rFonts w:ascii="Arial" w:hAnsi="Arial" w:cs="Arial"/>
        </w:rPr>
      </w:pPr>
    </w:p>
    <w:p w:rsidR="00076C74" w:rsidP="00076C74" w:rsidRDefault="00076C74">
      <w:pPr>
        <w:jc w:val="center"/>
        <w:rPr>
          <w:rFonts w:ascii="Arial" w:hAnsi="Arial" w:cs="Arial"/>
        </w:rPr>
      </w:pPr>
    </w:p>
    <w:p w:rsidR="00076C74" w:rsidP="00076C74" w:rsidRDefault="00076C74">
      <w:pPr>
        <w:jc w:val="center"/>
        <w:rPr>
          <w:rFonts w:ascii="Arial" w:hAnsi="Arial" w:cs="Arial"/>
        </w:rPr>
      </w:pPr>
    </w:p>
    <w:p w:rsidR="00076C74" w:rsidP="00076C74" w:rsidRDefault="00076C74">
      <w:pPr>
        <w:jc w:val="center"/>
        <w:rPr>
          <w:rFonts w:ascii="Arial" w:hAnsi="Arial" w:cs="Arial"/>
        </w:rPr>
      </w:pPr>
    </w:p>
    <w:p w:rsidR="00076C74" w:rsidP="00076C74" w:rsidRDefault="00076C74">
      <w:pPr>
        <w:jc w:val="center"/>
        <w:rPr>
          <w:rFonts w:ascii="Arial" w:hAnsi="Arial" w:cs="Arial"/>
        </w:rPr>
      </w:pPr>
    </w:p>
    <w:p w:rsidR="00076C74" w:rsidP="00076C74" w:rsidRDefault="00076C74">
      <w:pPr>
        <w:jc w:val="center"/>
        <w:rPr>
          <w:rFonts w:ascii="Arial" w:hAnsi="Arial" w:cs="Arial"/>
        </w:rPr>
      </w:pPr>
    </w:p>
    <w:p w:rsidR="00076C74" w:rsidP="00076C74" w:rsidRDefault="00076C74">
      <w:pPr>
        <w:jc w:val="center"/>
        <w:rPr>
          <w:rFonts w:ascii="Arial" w:hAnsi="Arial" w:cs="Arial"/>
        </w:rPr>
      </w:pPr>
    </w:p>
    <w:p w:rsidR="00076C74" w:rsidP="00076C74" w:rsidRDefault="00076C74">
      <w:pPr>
        <w:jc w:val="center"/>
        <w:rPr>
          <w:rFonts w:ascii="Arial" w:hAnsi="Arial" w:cs="Arial"/>
        </w:rPr>
      </w:pPr>
    </w:p>
    <w:p w:rsidR="00076C74" w:rsidP="00076C74" w:rsidRDefault="00076C74">
      <w:pPr>
        <w:jc w:val="center"/>
        <w:rPr>
          <w:rFonts w:ascii="Arial" w:hAnsi="Arial" w:cs="Arial"/>
        </w:rPr>
      </w:pPr>
    </w:p>
    <w:p w:rsidRPr="00160621" w:rsidR="00076C74" w:rsidP="00076C74" w:rsidRDefault="00076C74">
      <w:pPr>
        <w:jc w:val="center"/>
        <w:rPr>
          <w:rFonts w:ascii="Arial" w:hAnsi="Arial" w:cs="Arial"/>
        </w:rPr>
      </w:pPr>
    </w:p>
    <w:p w:rsidR="00076C74" w:rsidP="00076C74" w:rsidRDefault="00076C74">
      <w:pPr>
        <w:jc w:val="center"/>
        <w:rPr>
          <w:rFonts w:ascii="Arial" w:hAnsi="Arial" w:cs="Arial"/>
        </w:rPr>
      </w:pPr>
      <w:r w:rsidRPr="00160621">
        <w:rPr>
          <w:rFonts w:ascii="Arial" w:hAnsi="Arial" w:cs="Arial"/>
        </w:rPr>
        <w:t>Submitted By:</w:t>
      </w:r>
    </w:p>
    <w:p w:rsidRPr="00160621" w:rsidR="00076C74" w:rsidP="00076C74" w:rsidRDefault="00076C74">
      <w:pPr>
        <w:jc w:val="center"/>
        <w:rPr>
          <w:rFonts w:ascii="Arial" w:hAnsi="Arial" w:cs="Arial"/>
        </w:rPr>
      </w:pPr>
    </w:p>
    <w:p w:rsidR="00076C74" w:rsidP="00076C74" w:rsidRDefault="00076C74">
      <w:pPr>
        <w:jc w:val="center"/>
        <w:rPr>
          <w:rFonts w:ascii="Arial" w:hAnsi="Arial" w:cs="Arial"/>
        </w:rPr>
      </w:pPr>
      <w:r>
        <w:rPr>
          <w:rFonts w:ascii="Arial" w:hAnsi="Arial" w:cs="Arial"/>
        </w:rPr>
        <w:t>Office for Family Assistance</w:t>
      </w:r>
    </w:p>
    <w:p w:rsidRPr="00160621" w:rsidR="00076C74" w:rsidP="00076C74" w:rsidRDefault="00076C74">
      <w:pPr>
        <w:jc w:val="center"/>
        <w:rPr>
          <w:rFonts w:ascii="Arial" w:hAnsi="Arial" w:cs="Arial"/>
        </w:rPr>
      </w:pPr>
      <w:r w:rsidRPr="00160621">
        <w:rPr>
          <w:rFonts w:ascii="Arial" w:hAnsi="Arial" w:cs="Arial"/>
        </w:rPr>
        <w:t xml:space="preserve">Administration for Children and Families </w:t>
      </w:r>
    </w:p>
    <w:p w:rsidRPr="00160621" w:rsidR="00076C74" w:rsidP="00076C74" w:rsidRDefault="00076C74">
      <w:pPr>
        <w:jc w:val="center"/>
        <w:rPr>
          <w:rFonts w:ascii="Arial" w:hAnsi="Arial" w:cs="Arial"/>
        </w:rPr>
      </w:pPr>
      <w:r w:rsidRPr="00160621">
        <w:rPr>
          <w:rFonts w:ascii="Arial" w:hAnsi="Arial" w:cs="Arial"/>
        </w:rPr>
        <w:t>U.S. Department of Health and Human Services</w:t>
      </w:r>
    </w:p>
    <w:p w:rsidR="00160621" w:rsidP="007C33DC" w:rsidRDefault="00076C74">
      <w:pPr>
        <w:rPr>
          <w:rFonts w:ascii="Arial" w:hAnsi="Arial" w:cs="Arial"/>
        </w:rPr>
      </w:pPr>
      <w:r>
        <w:rPr>
          <w:sz w:val="24"/>
        </w:rPr>
        <w:br w:type="page"/>
      </w:r>
    </w:p>
    <w:p w:rsidRPr="002C4F75" w:rsidR="00160621" w:rsidP="007C33DC" w:rsidRDefault="00160621">
      <w:pPr>
        <w:rPr>
          <w:rFonts w:ascii="Arial" w:hAnsi="Arial" w:cs="Arial"/>
        </w:rPr>
      </w:pPr>
    </w:p>
    <w:p w:rsidR="00160621" w:rsidP="00160621" w:rsidRDefault="00160621">
      <w:pPr>
        <w:widowControl/>
        <w:ind w:left="360" w:hanging="360"/>
        <w:jc w:val="center"/>
        <w:rPr>
          <w:rFonts w:ascii="Times New Roman" w:hAnsi="Times New Roman"/>
          <w:b/>
          <w:sz w:val="24"/>
          <w:szCs w:val="24"/>
        </w:rPr>
      </w:pPr>
      <w:r w:rsidRPr="004F7B95">
        <w:rPr>
          <w:rFonts w:ascii="Times New Roman" w:hAnsi="Times New Roman"/>
          <w:b/>
          <w:sz w:val="24"/>
          <w:szCs w:val="24"/>
        </w:rPr>
        <w:t>SUPPORTING STATEMENT</w:t>
      </w:r>
      <w:r>
        <w:rPr>
          <w:rFonts w:ascii="Times New Roman" w:hAnsi="Times New Roman"/>
          <w:b/>
          <w:sz w:val="24"/>
          <w:szCs w:val="24"/>
        </w:rPr>
        <w:t xml:space="preserve"> A – JUSTIFICATION</w:t>
      </w:r>
    </w:p>
    <w:p w:rsidR="00160621" w:rsidP="00160621" w:rsidRDefault="00160621">
      <w:pPr>
        <w:widowControl/>
        <w:ind w:left="360" w:hanging="360"/>
        <w:jc w:val="center"/>
        <w:rPr>
          <w:rFonts w:ascii="Times New Roman" w:hAnsi="Times New Roman"/>
          <w:snapToGrid/>
          <w:sz w:val="24"/>
          <w:szCs w:val="24"/>
        </w:rPr>
      </w:pPr>
    </w:p>
    <w:p w:rsidRPr="006D1643" w:rsidR="00160621" w:rsidP="00160621" w:rsidRDefault="00160621">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160621" w:rsidP="00160621" w:rsidRDefault="00160621">
      <w:pPr>
        <w:widowControl/>
        <w:ind w:left="360"/>
        <w:rPr>
          <w:rFonts w:ascii="Times New Roman" w:hAnsi="Times New Roman"/>
          <w:snapToGrid/>
          <w:sz w:val="24"/>
          <w:szCs w:val="24"/>
        </w:rPr>
      </w:pPr>
    </w:p>
    <w:p w:rsidR="00CF2250" w:rsidP="00CF2250" w:rsidRDefault="002C3C4F">
      <w:pPr>
        <w:widowControl/>
        <w:numPr>
          <w:ilvl w:val="0"/>
          <w:numId w:val="3"/>
        </w:numPr>
        <w:tabs>
          <w:tab w:val="clear" w:pos="720"/>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Circumstances Making the Collection of Information Necessary </w:t>
      </w:r>
      <w:r w:rsidR="00CF2250">
        <w:rPr>
          <w:rFonts w:ascii="Times New Roman" w:hAnsi="Times New Roman"/>
          <w:snapToGrid/>
          <w:sz w:val="24"/>
          <w:szCs w:val="24"/>
        </w:rPr>
        <w:t xml:space="preserve">  </w:t>
      </w:r>
    </w:p>
    <w:p w:rsidR="00CF2250" w:rsidP="00CF2250" w:rsidRDefault="00CF2250">
      <w:pPr>
        <w:widowControl/>
        <w:ind w:left="360"/>
        <w:rPr>
          <w:rFonts w:ascii="Times New Roman" w:hAnsi="Times New Roman"/>
          <w:snapToGrid/>
          <w:sz w:val="24"/>
          <w:szCs w:val="24"/>
        </w:rPr>
      </w:pPr>
    </w:p>
    <w:p w:rsidR="00CF2250" w:rsidP="00CF2250" w:rsidRDefault="00CF2250">
      <w:pPr>
        <w:widowControl/>
        <w:ind w:left="360"/>
        <w:rPr>
          <w:rFonts w:ascii="Times New Roman" w:hAnsi="Times New Roman"/>
          <w:sz w:val="24"/>
          <w:szCs w:val="24"/>
        </w:rPr>
      </w:pPr>
      <w:r w:rsidRPr="00CF2250">
        <w:rPr>
          <w:rFonts w:ascii="Times New Roman" w:hAnsi="Times New Roman"/>
          <w:sz w:val="24"/>
          <w:szCs w:val="24"/>
        </w:rPr>
        <w:t xml:space="preserve">The ACF 196 is the form used by states to </w:t>
      </w:r>
      <w:r w:rsidR="00E020BE">
        <w:rPr>
          <w:rFonts w:ascii="Times New Roman" w:hAnsi="Times New Roman"/>
          <w:sz w:val="24"/>
          <w:szCs w:val="24"/>
        </w:rPr>
        <w:t xml:space="preserve">revise expenditure data for fiscal years </w:t>
      </w:r>
      <w:r w:rsidR="00200040">
        <w:rPr>
          <w:rFonts w:ascii="Times New Roman" w:hAnsi="Times New Roman"/>
          <w:sz w:val="24"/>
          <w:szCs w:val="24"/>
        </w:rPr>
        <w:t xml:space="preserve">(FYs) </w:t>
      </w:r>
      <w:r w:rsidR="00E020BE">
        <w:rPr>
          <w:rFonts w:ascii="Times New Roman" w:hAnsi="Times New Roman"/>
          <w:sz w:val="24"/>
          <w:szCs w:val="24"/>
        </w:rPr>
        <w:t xml:space="preserve">prior to FY </w:t>
      </w:r>
      <w:r w:rsidR="00C223C1">
        <w:rPr>
          <w:rFonts w:ascii="Times New Roman" w:hAnsi="Times New Roman"/>
          <w:sz w:val="24"/>
          <w:szCs w:val="24"/>
        </w:rPr>
        <w:t>2015</w:t>
      </w:r>
      <w:r w:rsidR="00E020BE">
        <w:rPr>
          <w:rFonts w:ascii="Times New Roman" w:hAnsi="Times New Roman"/>
          <w:sz w:val="24"/>
          <w:szCs w:val="24"/>
        </w:rPr>
        <w:t>.</w:t>
      </w:r>
      <w:r w:rsidRPr="00CF2250">
        <w:rPr>
          <w:rFonts w:ascii="Times New Roman" w:hAnsi="Times New Roman"/>
          <w:sz w:val="24"/>
          <w:szCs w:val="24"/>
        </w:rPr>
        <w:t xml:space="preserve">  </w:t>
      </w:r>
    </w:p>
    <w:p w:rsidR="00CF2250" w:rsidP="00CF2250" w:rsidRDefault="00CF2250">
      <w:pPr>
        <w:widowControl/>
        <w:ind w:left="360"/>
        <w:rPr>
          <w:rFonts w:ascii="Times New Roman" w:hAnsi="Times New Roman"/>
          <w:sz w:val="24"/>
          <w:szCs w:val="24"/>
        </w:rPr>
      </w:pPr>
    </w:p>
    <w:p w:rsidR="00CF2250" w:rsidP="00CF2250" w:rsidRDefault="00CF2250">
      <w:pPr>
        <w:widowControl/>
        <w:ind w:left="360"/>
        <w:rPr>
          <w:rFonts w:ascii="Times New Roman" w:hAnsi="Times New Roman"/>
          <w:sz w:val="24"/>
          <w:szCs w:val="24"/>
        </w:rPr>
      </w:pPr>
      <w:r w:rsidRPr="008202B3">
        <w:rPr>
          <w:rFonts w:ascii="Times New Roman" w:hAnsi="Times New Roman"/>
          <w:sz w:val="24"/>
          <w:szCs w:val="24"/>
        </w:rPr>
        <w:t xml:space="preserve">Failure to collect the data would seriously compromise ACF’s ability to monitor TANF expenditures, estimate outlays or to </w:t>
      </w:r>
      <w:r w:rsidR="00E020BE">
        <w:rPr>
          <w:rFonts w:ascii="Times New Roman" w:hAnsi="Times New Roman"/>
          <w:sz w:val="24"/>
          <w:szCs w:val="24"/>
        </w:rPr>
        <w:t>share accurate expenditure data with the public</w:t>
      </w:r>
      <w:r w:rsidRPr="008202B3">
        <w:rPr>
          <w:rFonts w:ascii="Times New Roman" w:hAnsi="Times New Roman"/>
          <w:sz w:val="24"/>
          <w:szCs w:val="24"/>
        </w:rPr>
        <w:t>.  Authority to require financial reports is contained in section 402 of the Social Security Act, as amended by Public Law 104-193, the Personal Responsibility and Work Opportunity Reconciliation Act of 1996.  (42 USC 602</w:t>
      </w:r>
      <w:r>
        <w:rPr>
          <w:rFonts w:ascii="Times New Roman" w:hAnsi="Times New Roman"/>
          <w:sz w:val="24"/>
          <w:szCs w:val="24"/>
        </w:rPr>
        <w:t>).</w:t>
      </w:r>
    </w:p>
    <w:p w:rsidR="00CF2250" w:rsidP="00CF2250" w:rsidRDefault="00CF2250">
      <w:pPr>
        <w:widowControl/>
        <w:ind w:left="360"/>
        <w:rPr>
          <w:rFonts w:ascii="Times New Roman" w:hAnsi="Times New Roman"/>
          <w:sz w:val="24"/>
          <w:szCs w:val="24"/>
        </w:rPr>
      </w:pPr>
    </w:p>
    <w:p w:rsidRPr="00CF2250" w:rsidR="00CF2250" w:rsidP="00CF2250" w:rsidRDefault="00CF2250">
      <w:pPr>
        <w:widowControl/>
        <w:ind w:left="360"/>
        <w:rPr>
          <w:rFonts w:ascii="Times New Roman" w:hAnsi="Times New Roman"/>
          <w:snapToGrid/>
          <w:sz w:val="24"/>
          <w:szCs w:val="24"/>
        </w:rPr>
      </w:pPr>
      <w:r w:rsidRPr="008202B3">
        <w:rPr>
          <w:rFonts w:ascii="Times New Roman" w:hAnsi="Times New Roman"/>
          <w:sz w:val="24"/>
          <w:szCs w:val="24"/>
        </w:rPr>
        <w:t>Legislative citations requiring this collection include: 401(c</w:t>
      </w:r>
      <w:proofErr w:type="gramStart"/>
      <w:r w:rsidRPr="008202B3">
        <w:rPr>
          <w:rFonts w:ascii="Times New Roman" w:hAnsi="Times New Roman"/>
          <w:sz w:val="24"/>
          <w:szCs w:val="24"/>
        </w:rPr>
        <w:t>)(</w:t>
      </w:r>
      <w:proofErr w:type="gramEnd"/>
      <w:r w:rsidRPr="008202B3">
        <w:rPr>
          <w:rFonts w:ascii="Times New Roman" w:hAnsi="Times New Roman"/>
          <w:sz w:val="24"/>
          <w:szCs w:val="24"/>
        </w:rPr>
        <w:t>1), 409 (a)(7) and 409 (a)(1).  The following regulatory citations are relevant as well: 45 CFR Parts 265.3 through 265.9.  States are required to report quarterly.</w:t>
      </w:r>
    </w:p>
    <w:p w:rsidRPr="004F7B95" w:rsidR="00D60543" w:rsidP="0051278C" w:rsidRDefault="00D60543">
      <w:pPr>
        <w:widowControl/>
        <w:tabs>
          <w:tab w:val="num" w:pos="360"/>
        </w:tabs>
        <w:ind w:left="360" w:hanging="360"/>
        <w:rPr>
          <w:rFonts w:ascii="Times New Roman" w:hAnsi="Times New Roman"/>
          <w:snapToGrid/>
          <w:sz w:val="24"/>
          <w:szCs w:val="24"/>
        </w:rPr>
      </w:pPr>
    </w:p>
    <w:p w:rsidRPr="004F7B95" w:rsidR="00790D2C" w:rsidP="0051278C" w:rsidRDefault="00790D2C">
      <w:pPr>
        <w:widowControl/>
        <w:tabs>
          <w:tab w:val="num" w:pos="360"/>
        </w:tabs>
        <w:ind w:left="360" w:hanging="360"/>
        <w:rPr>
          <w:rFonts w:ascii="Times New Roman" w:hAnsi="Times New Roman"/>
          <w:snapToGrid/>
          <w:sz w:val="24"/>
          <w:szCs w:val="24"/>
        </w:rPr>
      </w:pPr>
    </w:p>
    <w:p w:rsidR="005550F6" w:rsidP="005550F6" w:rsidRDefault="00790D2C">
      <w:pPr>
        <w:widowControl/>
        <w:numPr>
          <w:ilvl w:val="0"/>
          <w:numId w:val="3"/>
        </w:numPr>
        <w:tabs>
          <w:tab w:val="clear" w:pos="720"/>
          <w:tab w:val="num" w:pos="0"/>
          <w:tab w:val="num" w:pos="360"/>
        </w:tabs>
        <w:ind w:left="360"/>
        <w:rPr>
          <w:rFonts w:ascii="Times New Roman" w:hAnsi="Times New Roman"/>
          <w:snapToGrid/>
          <w:sz w:val="24"/>
          <w:szCs w:val="24"/>
        </w:rPr>
      </w:pPr>
      <w:r w:rsidRPr="004F7B95">
        <w:rPr>
          <w:rFonts w:ascii="Times New Roman" w:hAnsi="Times New Roman"/>
          <w:snapToGrid/>
          <w:sz w:val="24"/>
          <w:szCs w:val="24"/>
        </w:rPr>
        <w:t>P</w:t>
      </w:r>
      <w:r w:rsidRPr="004F7B95" w:rsidR="002C3C4F">
        <w:rPr>
          <w:rFonts w:ascii="Times New Roman" w:hAnsi="Times New Roman"/>
          <w:snapToGrid/>
          <w:sz w:val="24"/>
          <w:szCs w:val="24"/>
        </w:rPr>
        <w:t xml:space="preserve">urpose and Use of the Information Collection </w:t>
      </w:r>
      <w:r w:rsidR="005550F6">
        <w:rPr>
          <w:rFonts w:ascii="Times New Roman" w:hAnsi="Times New Roman"/>
          <w:snapToGrid/>
          <w:sz w:val="24"/>
          <w:szCs w:val="24"/>
        </w:rPr>
        <w:t xml:space="preserve">  </w:t>
      </w:r>
    </w:p>
    <w:p w:rsidR="005550F6" w:rsidP="005550F6" w:rsidRDefault="005550F6">
      <w:pPr>
        <w:widowControl/>
        <w:tabs>
          <w:tab w:val="num" w:pos="360"/>
        </w:tabs>
        <w:ind w:left="360"/>
        <w:rPr>
          <w:rFonts w:ascii="Times New Roman" w:hAnsi="Times New Roman"/>
          <w:snapToGrid/>
          <w:sz w:val="24"/>
          <w:szCs w:val="24"/>
        </w:rPr>
      </w:pPr>
    </w:p>
    <w:p w:rsidRPr="005550F6" w:rsidR="00D60543" w:rsidP="005550F6" w:rsidRDefault="00715EC7">
      <w:pPr>
        <w:widowControl/>
        <w:tabs>
          <w:tab w:val="num" w:pos="360"/>
        </w:tabs>
        <w:ind w:left="360"/>
        <w:rPr>
          <w:rFonts w:ascii="Times New Roman" w:hAnsi="Times New Roman"/>
          <w:snapToGrid/>
          <w:sz w:val="24"/>
          <w:szCs w:val="24"/>
        </w:rPr>
      </w:pPr>
      <w:r w:rsidRPr="005550F6">
        <w:rPr>
          <w:rFonts w:ascii="Times New Roman" w:hAnsi="Times New Roman"/>
          <w:sz w:val="24"/>
          <w:szCs w:val="24"/>
        </w:rPr>
        <w:t>ACF use</w:t>
      </w:r>
      <w:r w:rsidR="00200040">
        <w:rPr>
          <w:rFonts w:ascii="Times New Roman" w:hAnsi="Times New Roman"/>
          <w:sz w:val="24"/>
          <w:szCs w:val="24"/>
        </w:rPr>
        <w:t>s</w:t>
      </w:r>
      <w:r w:rsidRPr="005550F6">
        <w:rPr>
          <w:rFonts w:ascii="Times New Roman" w:hAnsi="Times New Roman"/>
          <w:sz w:val="24"/>
          <w:szCs w:val="24"/>
        </w:rPr>
        <w:t xml:space="preserve"> the financial data provided by states to assess compliance with statutory and regulatory requirements relating to administrative costs and state matching requirements.  Without the data captured by the ACF 196, the agency’s ability to monitor </w:t>
      </w:r>
      <w:r w:rsidR="004A51C7">
        <w:rPr>
          <w:rFonts w:ascii="Times New Roman" w:hAnsi="Times New Roman"/>
          <w:sz w:val="24"/>
          <w:szCs w:val="24"/>
        </w:rPr>
        <w:t xml:space="preserve">and report on </w:t>
      </w:r>
      <w:r w:rsidRPr="005550F6">
        <w:rPr>
          <w:rFonts w:ascii="Times New Roman" w:hAnsi="Times New Roman"/>
          <w:sz w:val="24"/>
          <w:szCs w:val="24"/>
        </w:rPr>
        <w:t xml:space="preserve">TANF grants would be compromised.  </w:t>
      </w:r>
    </w:p>
    <w:p w:rsidRPr="004F7B95" w:rsidR="00961748" w:rsidP="007C33DC" w:rsidRDefault="00961748">
      <w:pPr>
        <w:widowControl/>
        <w:tabs>
          <w:tab w:val="num" w:pos="360"/>
        </w:tabs>
        <w:rPr>
          <w:rFonts w:ascii="Times New Roman" w:hAnsi="Times New Roman"/>
          <w:snapToGrid/>
          <w:sz w:val="24"/>
          <w:szCs w:val="24"/>
        </w:rPr>
      </w:pPr>
    </w:p>
    <w:p w:rsidRPr="004F7B95" w:rsidR="00790D2C" w:rsidP="0051278C" w:rsidRDefault="00790D2C">
      <w:pPr>
        <w:widowControl/>
        <w:tabs>
          <w:tab w:val="num" w:pos="360"/>
        </w:tabs>
        <w:ind w:left="720" w:hanging="360"/>
        <w:rPr>
          <w:rFonts w:ascii="Times New Roman" w:hAnsi="Times New Roman"/>
          <w:snapToGrid/>
          <w:sz w:val="24"/>
          <w:szCs w:val="24"/>
        </w:rPr>
      </w:pPr>
    </w:p>
    <w:p w:rsidR="00B3792B" w:rsidP="00F174B0" w:rsidRDefault="002C3C4F">
      <w:pPr>
        <w:widowControl/>
        <w:numPr>
          <w:ilvl w:val="0"/>
          <w:numId w:val="3"/>
        </w:numPr>
        <w:tabs>
          <w:tab w:val="clear" w:pos="720"/>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Use of Improved Information Technology and Burden Reduction </w:t>
      </w:r>
    </w:p>
    <w:p w:rsidR="00F174B0" w:rsidP="00B3792B" w:rsidRDefault="00F174B0">
      <w:pPr>
        <w:widowControl/>
        <w:ind w:left="360"/>
        <w:rPr>
          <w:rFonts w:ascii="Times New Roman" w:hAnsi="Times New Roman"/>
          <w:snapToGrid/>
          <w:sz w:val="24"/>
          <w:szCs w:val="24"/>
        </w:rPr>
      </w:pPr>
      <w:r>
        <w:rPr>
          <w:rFonts w:ascii="Times New Roman" w:hAnsi="Times New Roman"/>
          <w:snapToGrid/>
          <w:sz w:val="24"/>
          <w:szCs w:val="24"/>
        </w:rPr>
        <w:t xml:space="preserve"> </w:t>
      </w:r>
    </w:p>
    <w:p w:rsidRPr="00F174B0" w:rsidR="009C2DE1" w:rsidP="00F174B0" w:rsidRDefault="00B40CFB">
      <w:pPr>
        <w:widowControl/>
        <w:tabs>
          <w:tab w:val="num" w:pos="360"/>
        </w:tabs>
        <w:ind w:left="360"/>
        <w:rPr>
          <w:rFonts w:ascii="Times New Roman" w:hAnsi="Times New Roman"/>
          <w:snapToGrid/>
          <w:sz w:val="24"/>
          <w:szCs w:val="24"/>
        </w:rPr>
      </w:pPr>
      <w:r w:rsidRPr="00F174B0">
        <w:rPr>
          <w:rFonts w:ascii="Times New Roman" w:hAnsi="Times New Roman"/>
          <w:sz w:val="24"/>
          <w:szCs w:val="24"/>
        </w:rPr>
        <w:t>To the extent that a state can complete its financial estimates and reports faster and more efficiently electronically, the burden is reduced.  Under regulation (45 CFR 265.6) states are required to submit reports electronically.</w:t>
      </w:r>
    </w:p>
    <w:p w:rsidR="00961748" w:rsidP="0051278C" w:rsidRDefault="00961748">
      <w:pPr>
        <w:widowControl/>
        <w:tabs>
          <w:tab w:val="num" w:pos="360"/>
        </w:tabs>
        <w:ind w:left="720" w:hanging="360"/>
        <w:rPr>
          <w:rFonts w:ascii="Times New Roman" w:hAnsi="Times New Roman"/>
          <w:snapToGrid/>
          <w:sz w:val="24"/>
          <w:szCs w:val="24"/>
        </w:rPr>
      </w:pPr>
    </w:p>
    <w:p w:rsidRPr="004F7B95" w:rsidR="00D60543" w:rsidP="0051278C" w:rsidRDefault="00D60543">
      <w:pPr>
        <w:widowControl/>
        <w:tabs>
          <w:tab w:val="num" w:pos="360"/>
        </w:tabs>
        <w:ind w:left="720" w:hanging="360"/>
        <w:rPr>
          <w:rFonts w:ascii="Times New Roman" w:hAnsi="Times New Roman"/>
          <w:snapToGrid/>
          <w:sz w:val="24"/>
          <w:szCs w:val="24"/>
        </w:rPr>
      </w:pPr>
    </w:p>
    <w:p w:rsidR="002C3C4F" w:rsidP="0051278C" w:rsidRDefault="002C3C4F">
      <w:pPr>
        <w:widowControl/>
        <w:numPr>
          <w:ilvl w:val="0"/>
          <w:numId w:val="3"/>
        </w:numPr>
        <w:tabs>
          <w:tab w:val="clear" w:pos="720"/>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Efforts to Identify Duplication and Use of Similar Information </w:t>
      </w:r>
    </w:p>
    <w:p w:rsidR="007708A5" w:rsidP="007708A5" w:rsidRDefault="007708A5">
      <w:pPr>
        <w:widowControl/>
        <w:ind w:left="360"/>
        <w:rPr>
          <w:rFonts w:ascii="Times New Roman" w:hAnsi="Times New Roman"/>
          <w:snapToGrid/>
          <w:sz w:val="24"/>
          <w:szCs w:val="24"/>
        </w:rPr>
      </w:pPr>
    </w:p>
    <w:p w:rsidRPr="009B3579" w:rsidR="007708A5" w:rsidP="007708A5" w:rsidRDefault="007708A5">
      <w:pPr>
        <w:widowControl/>
        <w:ind w:left="360"/>
        <w:rPr>
          <w:rFonts w:ascii="Times New Roman" w:hAnsi="Times New Roman"/>
          <w:snapToGrid/>
          <w:sz w:val="24"/>
          <w:szCs w:val="24"/>
        </w:rPr>
      </w:pPr>
      <w:r w:rsidRPr="009B3579">
        <w:rPr>
          <w:rFonts w:ascii="Times New Roman" w:hAnsi="Times New Roman"/>
          <w:sz w:val="24"/>
          <w:szCs w:val="24"/>
        </w:rPr>
        <w:t>ACF has identified no alternative sources of similar or duplicate information.</w:t>
      </w:r>
    </w:p>
    <w:p w:rsidRPr="004F7B95" w:rsidR="00961748" w:rsidP="0051278C" w:rsidRDefault="00961748">
      <w:pPr>
        <w:widowControl/>
        <w:tabs>
          <w:tab w:val="num" w:pos="360"/>
        </w:tabs>
        <w:ind w:left="720" w:hanging="360"/>
        <w:rPr>
          <w:rFonts w:ascii="Times New Roman" w:hAnsi="Times New Roman"/>
          <w:snapToGrid/>
          <w:sz w:val="24"/>
          <w:szCs w:val="24"/>
        </w:rPr>
      </w:pPr>
    </w:p>
    <w:p w:rsidRPr="004F7B95" w:rsidR="009C2DE1" w:rsidP="0051278C" w:rsidRDefault="009C2DE1">
      <w:pPr>
        <w:widowControl/>
        <w:tabs>
          <w:tab w:val="num" w:pos="360"/>
        </w:tabs>
        <w:ind w:left="720" w:hanging="360"/>
        <w:rPr>
          <w:rFonts w:ascii="Times New Roman" w:hAnsi="Times New Roman"/>
          <w:snapToGrid/>
          <w:sz w:val="24"/>
          <w:szCs w:val="24"/>
        </w:rPr>
      </w:pPr>
    </w:p>
    <w:p w:rsidR="00297192" w:rsidP="00297192" w:rsidRDefault="002C3C4F">
      <w:pPr>
        <w:widowControl/>
        <w:numPr>
          <w:ilvl w:val="0"/>
          <w:numId w:val="3"/>
        </w:numPr>
        <w:tabs>
          <w:tab w:val="clear" w:pos="720"/>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Impact on Small Businesses or Other Small Entities </w:t>
      </w:r>
    </w:p>
    <w:p w:rsidR="00297192" w:rsidP="00297192" w:rsidRDefault="00297192">
      <w:pPr>
        <w:widowControl/>
        <w:ind w:left="360"/>
        <w:rPr>
          <w:rFonts w:ascii="Times New Roman" w:hAnsi="Times New Roman"/>
          <w:snapToGrid/>
          <w:sz w:val="24"/>
          <w:szCs w:val="24"/>
        </w:rPr>
      </w:pPr>
    </w:p>
    <w:p w:rsidRPr="00297192" w:rsidR="00297192" w:rsidP="00297192" w:rsidRDefault="00297192">
      <w:pPr>
        <w:widowControl/>
        <w:ind w:left="360"/>
        <w:rPr>
          <w:rFonts w:ascii="Times New Roman" w:hAnsi="Times New Roman"/>
          <w:snapToGrid/>
          <w:sz w:val="24"/>
          <w:szCs w:val="24"/>
        </w:rPr>
      </w:pPr>
      <w:r w:rsidRPr="00297192">
        <w:rPr>
          <w:rFonts w:ascii="Times New Roman" w:hAnsi="Times New Roman"/>
          <w:sz w:val="24"/>
          <w:szCs w:val="24"/>
        </w:rPr>
        <w:t>These requirements have no impact on small businesses or entities.</w:t>
      </w:r>
    </w:p>
    <w:p w:rsidR="00D60543" w:rsidP="0051278C" w:rsidRDefault="00D60543">
      <w:pPr>
        <w:widowControl/>
        <w:tabs>
          <w:tab w:val="num" w:pos="360"/>
        </w:tabs>
        <w:ind w:left="720" w:hanging="360"/>
        <w:rPr>
          <w:rFonts w:ascii="Times New Roman" w:hAnsi="Times New Roman"/>
          <w:snapToGrid/>
          <w:sz w:val="24"/>
          <w:szCs w:val="24"/>
        </w:rPr>
      </w:pPr>
    </w:p>
    <w:p w:rsidRPr="004F7B95" w:rsidR="00D60543" w:rsidP="0051278C" w:rsidRDefault="00D60543">
      <w:pPr>
        <w:widowControl/>
        <w:tabs>
          <w:tab w:val="num" w:pos="360"/>
        </w:tabs>
        <w:ind w:left="720" w:hanging="360"/>
        <w:rPr>
          <w:rFonts w:ascii="Times New Roman" w:hAnsi="Times New Roman"/>
          <w:snapToGrid/>
          <w:sz w:val="24"/>
          <w:szCs w:val="24"/>
        </w:rPr>
      </w:pPr>
    </w:p>
    <w:p w:rsidRPr="00297192" w:rsidR="00297192" w:rsidP="0051278C" w:rsidRDefault="002C3C4F">
      <w:pPr>
        <w:widowControl/>
        <w:numPr>
          <w:ilvl w:val="0"/>
          <w:numId w:val="3"/>
        </w:numPr>
        <w:tabs>
          <w:tab w:val="clear" w:pos="720"/>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Consequences of Collecting the Information Less Frequently </w:t>
      </w:r>
      <w:r w:rsidRPr="00297192" w:rsidR="00297192">
        <w:rPr>
          <w:rFonts w:ascii="Times New Roman" w:hAnsi="Times New Roman"/>
          <w:sz w:val="24"/>
          <w:szCs w:val="24"/>
        </w:rPr>
        <w:t xml:space="preserve"> </w:t>
      </w:r>
    </w:p>
    <w:p w:rsidR="00297192" w:rsidP="00297192" w:rsidRDefault="00297192">
      <w:pPr>
        <w:widowControl/>
        <w:ind w:left="360"/>
        <w:rPr>
          <w:rFonts w:ascii="Times New Roman" w:hAnsi="Times New Roman"/>
          <w:sz w:val="24"/>
          <w:szCs w:val="24"/>
        </w:rPr>
      </w:pPr>
    </w:p>
    <w:p w:rsidRPr="004F7B95" w:rsidR="002C3C4F" w:rsidP="00297192" w:rsidRDefault="0058428D">
      <w:pPr>
        <w:widowControl/>
        <w:ind w:left="360"/>
        <w:rPr>
          <w:rFonts w:ascii="Times New Roman" w:hAnsi="Times New Roman"/>
          <w:snapToGrid/>
          <w:sz w:val="24"/>
          <w:szCs w:val="24"/>
        </w:rPr>
      </w:pPr>
      <w:r w:rsidRPr="007C33DC">
        <w:rPr>
          <w:rFonts w:ascii="Times New Roman" w:hAnsi="Times New Roman"/>
          <w:sz w:val="24"/>
          <w:szCs w:val="24"/>
        </w:rPr>
        <w:t xml:space="preserve">Reporting on the ACF-196 is limited to states with grant awards prior to FY 2015 that have not been closed and only if there is a correction or adjustment to spending from those fiscal years prior to FY 2015.  For these states, without </w:t>
      </w:r>
      <w:r w:rsidRPr="007C33DC" w:rsidR="000B08D9">
        <w:rPr>
          <w:rFonts w:ascii="Times New Roman" w:hAnsi="Times New Roman"/>
          <w:sz w:val="24"/>
          <w:szCs w:val="24"/>
        </w:rPr>
        <w:t>prompt changes to the ACF 196 in the event of a correction or adjustment to prior spending,</w:t>
      </w:r>
      <w:r w:rsidR="00076C74">
        <w:rPr>
          <w:rFonts w:ascii="Times New Roman" w:hAnsi="Times New Roman"/>
          <w:sz w:val="24"/>
          <w:szCs w:val="24"/>
        </w:rPr>
        <w:t xml:space="preserve"> </w:t>
      </w:r>
      <w:r w:rsidRPr="00FD251A" w:rsidR="00297192">
        <w:rPr>
          <w:rFonts w:ascii="Times New Roman" w:hAnsi="Times New Roman"/>
          <w:sz w:val="24"/>
          <w:szCs w:val="24"/>
        </w:rPr>
        <w:t xml:space="preserve">ACF would be unable to exercise fiscal oversight in a responsible manner.  </w:t>
      </w:r>
    </w:p>
    <w:p w:rsidR="00D60543" w:rsidP="0051278C" w:rsidRDefault="00D60543">
      <w:pPr>
        <w:widowControl/>
        <w:tabs>
          <w:tab w:val="num" w:pos="360"/>
        </w:tabs>
        <w:ind w:left="720" w:hanging="360"/>
        <w:rPr>
          <w:rFonts w:ascii="Times New Roman" w:hAnsi="Times New Roman"/>
          <w:snapToGrid/>
          <w:sz w:val="24"/>
          <w:szCs w:val="24"/>
        </w:rPr>
      </w:pPr>
    </w:p>
    <w:p w:rsidRPr="004F7B95" w:rsidR="00D60543" w:rsidP="0051278C" w:rsidRDefault="00D60543">
      <w:pPr>
        <w:widowControl/>
        <w:tabs>
          <w:tab w:val="num" w:pos="360"/>
        </w:tabs>
        <w:ind w:left="720" w:hanging="360"/>
        <w:rPr>
          <w:rFonts w:ascii="Times New Roman" w:hAnsi="Times New Roman"/>
          <w:snapToGrid/>
          <w:sz w:val="24"/>
          <w:szCs w:val="24"/>
        </w:rPr>
      </w:pPr>
    </w:p>
    <w:p w:rsidR="001926D9" w:rsidP="001926D9" w:rsidRDefault="002C3C4F">
      <w:pPr>
        <w:widowControl/>
        <w:numPr>
          <w:ilvl w:val="0"/>
          <w:numId w:val="3"/>
        </w:numPr>
        <w:tabs>
          <w:tab w:val="clear" w:pos="720"/>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Special Circumstances Relating to the Guidelines of 5 CFR 1320.5 </w:t>
      </w:r>
    </w:p>
    <w:p w:rsidR="001926D9" w:rsidP="001926D9" w:rsidRDefault="001926D9">
      <w:pPr>
        <w:widowControl/>
        <w:ind w:left="360"/>
        <w:rPr>
          <w:rFonts w:ascii="Times New Roman" w:hAnsi="Times New Roman"/>
          <w:snapToGrid/>
          <w:sz w:val="24"/>
          <w:szCs w:val="24"/>
        </w:rPr>
      </w:pPr>
    </w:p>
    <w:p w:rsidR="001926D9" w:rsidP="001926D9" w:rsidRDefault="001926D9">
      <w:pPr>
        <w:widowControl/>
        <w:ind w:left="360"/>
        <w:rPr>
          <w:rFonts w:ascii="Times New Roman" w:hAnsi="Times New Roman"/>
          <w:sz w:val="24"/>
          <w:szCs w:val="24"/>
        </w:rPr>
      </w:pPr>
      <w:r w:rsidRPr="001926D9">
        <w:rPr>
          <w:rFonts w:ascii="Times New Roman" w:hAnsi="Times New Roman"/>
          <w:sz w:val="24"/>
          <w:szCs w:val="24"/>
        </w:rPr>
        <w:t>Not applicable.</w:t>
      </w:r>
    </w:p>
    <w:p w:rsidRPr="004F7B95" w:rsidR="001926D9" w:rsidP="001926D9" w:rsidRDefault="001926D9">
      <w:pPr>
        <w:widowControl/>
        <w:ind w:left="360"/>
        <w:rPr>
          <w:rFonts w:ascii="Times New Roman" w:hAnsi="Times New Roman"/>
          <w:snapToGrid/>
          <w:sz w:val="24"/>
          <w:szCs w:val="24"/>
        </w:rPr>
      </w:pPr>
    </w:p>
    <w:p w:rsidRPr="004F7B95" w:rsidR="009C2DE1" w:rsidP="0051278C" w:rsidRDefault="009C2DE1">
      <w:pPr>
        <w:widowControl/>
        <w:tabs>
          <w:tab w:val="num" w:pos="360"/>
        </w:tabs>
        <w:ind w:hanging="360"/>
        <w:rPr>
          <w:rFonts w:ascii="Times New Roman" w:hAnsi="Times New Roman"/>
          <w:snapToGrid/>
          <w:sz w:val="24"/>
          <w:szCs w:val="24"/>
        </w:rPr>
      </w:pPr>
    </w:p>
    <w:p w:rsidR="002C3C4F" w:rsidP="0051278C" w:rsidRDefault="002C3C4F">
      <w:pPr>
        <w:widowControl/>
        <w:numPr>
          <w:ilvl w:val="0"/>
          <w:numId w:val="3"/>
        </w:numPr>
        <w:tabs>
          <w:tab w:val="clear" w:pos="720"/>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Comments in Response to the Federal Register Notice and Efforts to Consult Outside the Agency </w:t>
      </w:r>
    </w:p>
    <w:p w:rsidRPr="004F7B95" w:rsidR="0051278C" w:rsidP="0051278C" w:rsidRDefault="0051278C">
      <w:pPr>
        <w:widowControl/>
        <w:tabs>
          <w:tab w:val="num" w:pos="360"/>
        </w:tabs>
        <w:ind w:left="720" w:hanging="360"/>
        <w:rPr>
          <w:rFonts w:ascii="Times New Roman" w:hAnsi="Times New Roman"/>
          <w:snapToGrid/>
          <w:sz w:val="24"/>
          <w:szCs w:val="24"/>
        </w:rPr>
      </w:pPr>
    </w:p>
    <w:p w:rsidRPr="004F7B95" w:rsidR="0084609A" w:rsidP="0051278C" w:rsidRDefault="0084609A">
      <w:pPr>
        <w:tabs>
          <w:tab w:val="num" w:pos="360"/>
        </w:tabs>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814FC">
        <w:rPr>
          <w:rFonts w:ascii="Times New Roman" w:hAnsi="Times New Roman"/>
          <w:sz w:val="24"/>
          <w:szCs w:val="24"/>
        </w:rPr>
        <w:t>November 25, 2019</w:t>
      </w:r>
      <w:r w:rsidRPr="004F7B95">
        <w:rPr>
          <w:rFonts w:ascii="Times New Roman" w:hAnsi="Times New Roman"/>
          <w:sz w:val="24"/>
          <w:szCs w:val="24"/>
        </w:rPr>
        <w:t xml:space="preserve">, </w:t>
      </w:r>
      <w:r w:rsidRPr="004A51C7">
        <w:rPr>
          <w:rFonts w:ascii="Times New Roman" w:hAnsi="Times New Roman"/>
          <w:sz w:val="24"/>
          <w:szCs w:val="24"/>
        </w:rPr>
        <w:t>Volume #</w:t>
      </w:r>
      <w:r w:rsidRPr="004A51C7" w:rsidR="00A814FC">
        <w:rPr>
          <w:rFonts w:ascii="Times New Roman" w:hAnsi="Times New Roman"/>
          <w:sz w:val="24"/>
          <w:szCs w:val="24"/>
        </w:rPr>
        <w:t>84</w:t>
      </w:r>
      <w:r w:rsidRPr="004A51C7">
        <w:rPr>
          <w:rFonts w:ascii="Times New Roman" w:hAnsi="Times New Roman"/>
          <w:sz w:val="24"/>
          <w:szCs w:val="24"/>
        </w:rPr>
        <w:t>, Number #</w:t>
      </w:r>
      <w:r w:rsidRPr="004A51C7" w:rsidR="00A814FC">
        <w:rPr>
          <w:rFonts w:ascii="Times New Roman" w:hAnsi="Times New Roman"/>
          <w:sz w:val="24"/>
          <w:szCs w:val="24"/>
        </w:rPr>
        <w:t>227</w:t>
      </w:r>
      <w:r w:rsidRPr="004A51C7">
        <w:rPr>
          <w:rFonts w:ascii="Times New Roman" w:hAnsi="Times New Roman"/>
          <w:sz w:val="24"/>
          <w:szCs w:val="24"/>
        </w:rPr>
        <w:t>, page #</w:t>
      </w:r>
      <w:r w:rsidRPr="004A51C7" w:rsidR="00A814FC">
        <w:rPr>
          <w:rFonts w:ascii="Times New Roman" w:hAnsi="Times New Roman"/>
          <w:sz w:val="24"/>
          <w:szCs w:val="24"/>
        </w:rPr>
        <w:t>64906</w:t>
      </w:r>
      <w:r w:rsidRPr="004F7B95">
        <w:rPr>
          <w:rFonts w:ascii="Times New Roman" w:hAnsi="Times New Roman"/>
          <w:sz w:val="24"/>
          <w:szCs w:val="24"/>
        </w:rPr>
        <w:t xml:space="preserve">, and provided a sixty-day period for public comment.  We </w:t>
      </w:r>
      <w:r w:rsidR="00A814FC">
        <w:rPr>
          <w:rFonts w:ascii="Times New Roman" w:hAnsi="Times New Roman"/>
          <w:sz w:val="24"/>
          <w:szCs w:val="24"/>
        </w:rPr>
        <w:t xml:space="preserve">have not received any </w:t>
      </w:r>
      <w:r w:rsidRPr="004F7B95">
        <w:rPr>
          <w:rFonts w:ascii="Times New Roman" w:hAnsi="Times New Roman"/>
          <w:sz w:val="24"/>
          <w:szCs w:val="24"/>
        </w:rPr>
        <w:t xml:space="preserve">comments. </w:t>
      </w:r>
    </w:p>
    <w:p w:rsidRPr="004F7B95" w:rsidR="00A61AC0" w:rsidP="00D60543" w:rsidRDefault="00A61AC0">
      <w:pPr>
        <w:widowControl/>
        <w:tabs>
          <w:tab w:val="num" w:pos="360"/>
        </w:tabs>
        <w:ind w:left="360" w:hanging="360"/>
        <w:rPr>
          <w:rFonts w:ascii="Times New Roman" w:hAnsi="Times New Roman"/>
          <w:snapToGrid/>
          <w:sz w:val="24"/>
          <w:szCs w:val="24"/>
        </w:rPr>
      </w:pPr>
    </w:p>
    <w:p w:rsidRPr="004F7B95" w:rsidR="00CB1A12" w:rsidP="00D60543" w:rsidRDefault="00CB1A12">
      <w:pPr>
        <w:widowControl/>
        <w:tabs>
          <w:tab w:val="num" w:pos="360"/>
        </w:tabs>
        <w:ind w:left="360" w:hanging="360"/>
        <w:rPr>
          <w:rFonts w:ascii="Times New Roman" w:hAnsi="Times New Roman"/>
          <w:snapToGrid/>
          <w:sz w:val="24"/>
          <w:szCs w:val="24"/>
        </w:rPr>
      </w:pPr>
    </w:p>
    <w:p w:rsidR="005350A9" w:rsidP="0051278C" w:rsidRDefault="002C3C4F">
      <w:pPr>
        <w:widowControl/>
        <w:numPr>
          <w:ilvl w:val="0"/>
          <w:numId w:val="3"/>
        </w:numPr>
        <w:tabs>
          <w:tab w:val="clear" w:pos="720"/>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Explanation of Any Payment or Gift to Respondents </w:t>
      </w:r>
    </w:p>
    <w:p w:rsidR="005350A9" w:rsidP="005350A9" w:rsidRDefault="005350A9">
      <w:pPr>
        <w:widowControl/>
        <w:ind w:left="360"/>
        <w:rPr>
          <w:rFonts w:ascii="Times New Roman" w:hAnsi="Times New Roman"/>
          <w:snapToGrid/>
          <w:sz w:val="24"/>
          <w:szCs w:val="24"/>
        </w:rPr>
      </w:pPr>
    </w:p>
    <w:p w:rsidRPr="004F7B95" w:rsidR="002C3C4F" w:rsidP="005350A9" w:rsidRDefault="005350A9">
      <w:pPr>
        <w:widowControl/>
        <w:ind w:left="360"/>
        <w:rPr>
          <w:rFonts w:ascii="Times New Roman" w:hAnsi="Times New Roman"/>
          <w:snapToGrid/>
          <w:sz w:val="24"/>
          <w:szCs w:val="24"/>
        </w:rPr>
      </w:pPr>
      <w:r w:rsidRPr="008202B3">
        <w:rPr>
          <w:rFonts w:ascii="Times New Roman" w:hAnsi="Times New Roman"/>
          <w:sz w:val="24"/>
          <w:szCs w:val="24"/>
        </w:rPr>
        <w:t>No payments and/or gifts will be provided to respondents.</w:t>
      </w:r>
    </w:p>
    <w:p w:rsidR="00D60543" w:rsidP="0051278C" w:rsidRDefault="00D60543">
      <w:pPr>
        <w:widowControl/>
        <w:tabs>
          <w:tab w:val="num" w:pos="360"/>
        </w:tabs>
        <w:ind w:left="720" w:hanging="360"/>
        <w:rPr>
          <w:rFonts w:ascii="Times New Roman" w:hAnsi="Times New Roman"/>
          <w:snapToGrid/>
          <w:sz w:val="24"/>
          <w:szCs w:val="24"/>
        </w:rPr>
      </w:pPr>
    </w:p>
    <w:p w:rsidRPr="004F7B95" w:rsidR="00D60543" w:rsidP="0051278C" w:rsidRDefault="00D60543">
      <w:pPr>
        <w:widowControl/>
        <w:tabs>
          <w:tab w:val="num" w:pos="360"/>
        </w:tabs>
        <w:ind w:left="720" w:hanging="360"/>
        <w:rPr>
          <w:rFonts w:ascii="Times New Roman" w:hAnsi="Times New Roman"/>
          <w:snapToGrid/>
          <w:sz w:val="24"/>
          <w:szCs w:val="24"/>
        </w:rPr>
      </w:pPr>
    </w:p>
    <w:p w:rsidRPr="00844412" w:rsidR="00844412" w:rsidP="0051278C" w:rsidRDefault="002C3C4F">
      <w:pPr>
        <w:widowControl/>
        <w:numPr>
          <w:ilvl w:val="0"/>
          <w:numId w:val="3"/>
        </w:numPr>
        <w:tabs>
          <w:tab w:val="clear" w:pos="720"/>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Assurance of Confidentiality Provided to Respondents </w:t>
      </w:r>
      <w:r w:rsidRPr="00844412" w:rsidR="00844412">
        <w:rPr>
          <w:rFonts w:ascii="Times New Roman" w:hAnsi="Times New Roman"/>
          <w:sz w:val="24"/>
          <w:szCs w:val="24"/>
        </w:rPr>
        <w:t xml:space="preserve"> </w:t>
      </w:r>
    </w:p>
    <w:p w:rsidR="00844412" w:rsidP="00844412" w:rsidRDefault="00844412">
      <w:pPr>
        <w:widowControl/>
        <w:ind w:left="360"/>
        <w:rPr>
          <w:rFonts w:ascii="Times New Roman" w:hAnsi="Times New Roman"/>
          <w:snapToGrid/>
          <w:sz w:val="24"/>
          <w:szCs w:val="24"/>
        </w:rPr>
      </w:pPr>
    </w:p>
    <w:p w:rsidRPr="00844412" w:rsidR="002C3C4F" w:rsidP="00844412" w:rsidRDefault="00844412">
      <w:pPr>
        <w:widowControl/>
        <w:ind w:left="360"/>
        <w:rPr>
          <w:rFonts w:ascii="Times New Roman" w:hAnsi="Times New Roman"/>
          <w:snapToGrid/>
          <w:sz w:val="24"/>
          <w:szCs w:val="24"/>
        </w:rPr>
      </w:pPr>
      <w:r w:rsidRPr="00844412">
        <w:rPr>
          <w:rFonts w:ascii="Times New Roman" w:hAnsi="Times New Roman"/>
          <w:sz w:val="24"/>
          <w:szCs w:val="24"/>
        </w:rPr>
        <w:t>The information collected is not confidential.</w:t>
      </w:r>
    </w:p>
    <w:p w:rsidR="00D60543" w:rsidP="0051278C" w:rsidRDefault="00D60543">
      <w:pPr>
        <w:widowControl/>
        <w:tabs>
          <w:tab w:val="num" w:pos="360"/>
        </w:tabs>
        <w:ind w:left="720" w:hanging="360"/>
        <w:rPr>
          <w:rFonts w:ascii="Times New Roman" w:hAnsi="Times New Roman"/>
          <w:snapToGrid/>
          <w:sz w:val="24"/>
          <w:szCs w:val="24"/>
        </w:rPr>
      </w:pPr>
    </w:p>
    <w:p w:rsidRPr="004F7B95" w:rsidR="00D60543" w:rsidP="0051278C" w:rsidRDefault="00D60543">
      <w:pPr>
        <w:widowControl/>
        <w:tabs>
          <w:tab w:val="num" w:pos="360"/>
        </w:tabs>
        <w:ind w:left="720" w:hanging="360"/>
        <w:rPr>
          <w:rFonts w:ascii="Times New Roman" w:hAnsi="Times New Roman"/>
          <w:snapToGrid/>
          <w:sz w:val="24"/>
          <w:szCs w:val="24"/>
        </w:rPr>
      </w:pPr>
    </w:p>
    <w:p w:rsidRPr="00D26ADA" w:rsidR="00D26ADA" w:rsidP="0051278C" w:rsidRDefault="002C3C4F">
      <w:pPr>
        <w:widowControl/>
        <w:numPr>
          <w:ilvl w:val="0"/>
          <w:numId w:val="3"/>
        </w:numPr>
        <w:tabs>
          <w:tab w:val="clear" w:pos="720"/>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Justification for Sensitive Questions </w:t>
      </w:r>
      <w:r w:rsidRPr="00D26ADA" w:rsidR="00D26ADA">
        <w:rPr>
          <w:rFonts w:ascii="Times New Roman" w:hAnsi="Times New Roman"/>
          <w:sz w:val="24"/>
          <w:szCs w:val="24"/>
        </w:rPr>
        <w:t xml:space="preserve"> </w:t>
      </w:r>
    </w:p>
    <w:p w:rsidR="00D26ADA" w:rsidP="00D26ADA" w:rsidRDefault="00D26ADA">
      <w:pPr>
        <w:widowControl/>
        <w:ind w:left="360"/>
        <w:rPr>
          <w:rFonts w:ascii="Times New Roman" w:hAnsi="Times New Roman"/>
          <w:sz w:val="24"/>
          <w:szCs w:val="24"/>
        </w:rPr>
      </w:pPr>
    </w:p>
    <w:p w:rsidRPr="004F7B95" w:rsidR="002C3C4F" w:rsidP="00D26ADA" w:rsidRDefault="00D26ADA">
      <w:pPr>
        <w:widowControl/>
        <w:ind w:left="360"/>
        <w:rPr>
          <w:rFonts w:ascii="Times New Roman" w:hAnsi="Times New Roman"/>
          <w:snapToGrid/>
          <w:sz w:val="24"/>
          <w:szCs w:val="24"/>
        </w:rPr>
      </w:pPr>
      <w:r w:rsidRPr="008202B3">
        <w:rPr>
          <w:rFonts w:ascii="Times New Roman" w:hAnsi="Times New Roman"/>
          <w:sz w:val="24"/>
          <w:szCs w:val="24"/>
        </w:rPr>
        <w:t>None of the information requested from state agencies is of a sensitive nature.</w:t>
      </w:r>
    </w:p>
    <w:p w:rsidR="00D60543" w:rsidP="0051278C" w:rsidRDefault="00D60543">
      <w:pPr>
        <w:widowControl/>
        <w:tabs>
          <w:tab w:val="num" w:pos="360"/>
        </w:tabs>
        <w:ind w:left="720" w:hanging="360"/>
        <w:rPr>
          <w:rFonts w:ascii="Times New Roman" w:hAnsi="Times New Roman"/>
          <w:snapToGrid/>
          <w:sz w:val="24"/>
          <w:szCs w:val="24"/>
        </w:rPr>
      </w:pPr>
    </w:p>
    <w:p w:rsidR="00076C74" w:rsidP="007C33DC" w:rsidRDefault="00076C74">
      <w:pPr>
        <w:widowControl/>
        <w:tabs>
          <w:tab w:val="num" w:pos="360"/>
        </w:tabs>
        <w:rPr>
          <w:rFonts w:ascii="Times New Roman" w:hAnsi="Times New Roman"/>
          <w:snapToGrid/>
          <w:sz w:val="24"/>
          <w:szCs w:val="24"/>
        </w:rPr>
      </w:pPr>
      <w:r>
        <w:rPr>
          <w:rFonts w:ascii="Times New Roman" w:hAnsi="Times New Roman"/>
          <w:snapToGrid/>
          <w:sz w:val="24"/>
          <w:szCs w:val="24"/>
        </w:rPr>
        <w:br w:type="page"/>
      </w:r>
    </w:p>
    <w:p w:rsidRPr="004F7B95" w:rsidR="00D60543" w:rsidP="007C33DC" w:rsidRDefault="00D60543">
      <w:pPr>
        <w:widowControl/>
        <w:tabs>
          <w:tab w:val="num" w:pos="360"/>
        </w:tabs>
        <w:rPr>
          <w:rFonts w:ascii="Times New Roman" w:hAnsi="Times New Roman"/>
          <w:snapToGrid/>
          <w:sz w:val="24"/>
          <w:szCs w:val="24"/>
        </w:rPr>
      </w:pPr>
    </w:p>
    <w:p w:rsidRPr="004F7B95" w:rsidR="002C3C4F" w:rsidP="0051278C" w:rsidRDefault="002C3C4F">
      <w:pPr>
        <w:widowControl/>
        <w:numPr>
          <w:ilvl w:val="0"/>
          <w:numId w:val="3"/>
        </w:numPr>
        <w:tabs>
          <w:tab w:val="clear" w:pos="720"/>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Estimates of Annualized Burden Hours and Costs </w:t>
      </w:r>
    </w:p>
    <w:p w:rsidRPr="004F7B95" w:rsidR="00CB1A12" w:rsidP="004F7B95" w:rsidRDefault="00CB1A12">
      <w:pPr>
        <w:widowControl/>
        <w:ind w:left="720"/>
        <w:rPr>
          <w:rFonts w:ascii="Times New Roman" w:hAnsi="Times New Roman"/>
          <w:snapToGrid/>
          <w:sz w:val="24"/>
          <w:szCs w:val="24"/>
        </w:rPr>
      </w:pP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73"/>
        <w:gridCol w:w="1486"/>
        <w:gridCol w:w="1540"/>
        <w:gridCol w:w="1345"/>
        <w:gridCol w:w="1118"/>
        <w:gridCol w:w="918"/>
        <w:gridCol w:w="1083"/>
        <w:gridCol w:w="1223"/>
      </w:tblGrid>
      <w:tr w:rsidRPr="004F7B95" w:rsidR="00F210CA" w:rsidTr="007C33DC">
        <w:trPr>
          <w:jc w:val="center"/>
        </w:trPr>
        <w:tc>
          <w:tcPr>
            <w:tcW w:w="1375" w:type="dxa"/>
            <w:shd w:val="clear" w:color="auto" w:fill="BFBFBF"/>
            <w:vAlign w:val="center"/>
          </w:tcPr>
          <w:p w:rsidRPr="00405C10" w:rsidR="00957799" w:rsidP="004110F5" w:rsidRDefault="00957799">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487" w:type="dxa"/>
            <w:shd w:val="clear" w:color="auto" w:fill="BFBFBF"/>
            <w:vAlign w:val="center"/>
          </w:tcPr>
          <w:p w:rsidRPr="00405C10" w:rsidR="00957799" w:rsidP="004F7B95" w:rsidRDefault="00957799">
            <w:pPr>
              <w:jc w:val="center"/>
              <w:rPr>
                <w:rFonts w:ascii="Times New Roman" w:hAnsi="Times New Roman"/>
                <w:szCs w:val="24"/>
              </w:rPr>
            </w:pPr>
            <w:r w:rsidRPr="00405C10">
              <w:rPr>
                <w:rFonts w:ascii="Times New Roman" w:hAnsi="Times New Roman"/>
                <w:szCs w:val="24"/>
              </w:rPr>
              <w:t>Total Number of Respondents</w:t>
            </w:r>
          </w:p>
        </w:tc>
        <w:tc>
          <w:tcPr>
            <w:tcW w:w="1541" w:type="dxa"/>
            <w:shd w:val="clear" w:color="auto" w:fill="BFBFBF"/>
            <w:vAlign w:val="center"/>
          </w:tcPr>
          <w:p w:rsidRPr="00405C10" w:rsidR="00957799" w:rsidP="004F7B95" w:rsidRDefault="00957799">
            <w:pPr>
              <w:jc w:val="center"/>
              <w:rPr>
                <w:rFonts w:ascii="Times New Roman" w:hAnsi="Times New Roman"/>
                <w:szCs w:val="24"/>
              </w:rPr>
            </w:pPr>
            <w:r w:rsidRPr="00405C10">
              <w:rPr>
                <w:rFonts w:ascii="Times New Roman" w:hAnsi="Times New Roman"/>
                <w:szCs w:val="24"/>
              </w:rPr>
              <w:t>Total Number of Responses Per Respondent</w:t>
            </w:r>
          </w:p>
        </w:tc>
        <w:tc>
          <w:tcPr>
            <w:tcW w:w="1346" w:type="dxa"/>
            <w:shd w:val="clear" w:color="auto" w:fill="BFBFBF"/>
            <w:vAlign w:val="center"/>
          </w:tcPr>
          <w:p w:rsidRPr="00405C10" w:rsidR="00957799" w:rsidP="004F7B95" w:rsidRDefault="00957799">
            <w:pPr>
              <w:jc w:val="center"/>
              <w:rPr>
                <w:rFonts w:ascii="Times New Roman" w:hAnsi="Times New Roman"/>
                <w:szCs w:val="24"/>
              </w:rPr>
            </w:pPr>
            <w:r w:rsidRPr="00405C10">
              <w:rPr>
                <w:rFonts w:ascii="Times New Roman" w:hAnsi="Times New Roman"/>
                <w:szCs w:val="24"/>
              </w:rPr>
              <w:t>Average Burden Hours Per Response</w:t>
            </w:r>
          </w:p>
        </w:tc>
        <w:tc>
          <w:tcPr>
            <w:tcW w:w="1119" w:type="dxa"/>
            <w:shd w:val="clear" w:color="auto" w:fill="BFBFBF"/>
            <w:vAlign w:val="center"/>
          </w:tcPr>
          <w:p w:rsidRPr="00405C10" w:rsidR="00957799" w:rsidP="004F7B95" w:rsidRDefault="00957799">
            <w:pPr>
              <w:jc w:val="center"/>
              <w:rPr>
                <w:rFonts w:ascii="Times New Roman" w:hAnsi="Times New Roman"/>
                <w:szCs w:val="24"/>
              </w:rPr>
            </w:pPr>
            <w:r w:rsidRPr="00405C10">
              <w:rPr>
                <w:rFonts w:ascii="Times New Roman" w:hAnsi="Times New Roman"/>
                <w:szCs w:val="24"/>
              </w:rPr>
              <w:t>Total Burden Hours</w:t>
            </w:r>
          </w:p>
        </w:tc>
        <w:tc>
          <w:tcPr>
            <w:tcW w:w="918" w:type="dxa"/>
            <w:shd w:val="clear" w:color="auto" w:fill="BFBFBF"/>
            <w:vAlign w:val="center"/>
          </w:tcPr>
          <w:p w:rsidRPr="00405C10" w:rsidR="00957799" w:rsidP="004F7B95" w:rsidRDefault="00957799">
            <w:pPr>
              <w:jc w:val="center"/>
              <w:rPr>
                <w:rFonts w:ascii="Times New Roman" w:hAnsi="Times New Roman"/>
                <w:bCs/>
                <w:szCs w:val="24"/>
              </w:rPr>
            </w:pPr>
            <w:r w:rsidRPr="00405C10">
              <w:rPr>
                <w:rFonts w:ascii="Times New Roman" w:hAnsi="Times New Roman"/>
                <w:bCs/>
                <w:szCs w:val="24"/>
              </w:rPr>
              <w:t>Annual Burden Hours</w:t>
            </w:r>
          </w:p>
        </w:tc>
        <w:tc>
          <w:tcPr>
            <w:tcW w:w="1076" w:type="dxa"/>
            <w:shd w:val="clear" w:color="auto" w:fill="BFBFBF"/>
            <w:vAlign w:val="center"/>
          </w:tcPr>
          <w:p w:rsidRPr="00405C10" w:rsidR="00957799" w:rsidP="004F7B95" w:rsidRDefault="00957799">
            <w:pPr>
              <w:jc w:val="center"/>
              <w:rPr>
                <w:rFonts w:ascii="Times New Roman" w:hAnsi="Times New Roman"/>
                <w:szCs w:val="24"/>
              </w:rPr>
            </w:pPr>
            <w:r w:rsidRPr="00405C10">
              <w:rPr>
                <w:rFonts w:ascii="Times New Roman" w:hAnsi="Times New Roman"/>
                <w:bCs/>
                <w:szCs w:val="24"/>
              </w:rPr>
              <w:t>Average Hourly Wage</w:t>
            </w:r>
          </w:p>
        </w:tc>
        <w:tc>
          <w:tcPr>
            <w:tcW w:w="1224" w:type="dxa"/>
            <w:shd w:val="clear" w:color="auto" w:fill="BFBFBF"/>
            <w:vAlign w:val="center"/>
          </w:tcPr>
          <w:p w:rsidRPr="00405C10" w:rsidR="00957799" w:rsidP="004F7B95" w:rsidRDefault="00957799">
            <w:pPr>
              <w:jc w:val="center"/>
              <w:rPr>
                <w:rFonts w:ascii="Times New Roman" w:hAnsi="Times New Roman"/>
                <w:szCs w:val="24"/>
              </w:rPr>
            </w:pPr>
            <w:r w:rsidRPr="00405C10">
              <w:rPr>
                <w:rFonts w:ascii="Times New Roman" w:hAnsi="Times New Roman"/>
                <w:bCs/>
                <w:szCs w:val="24"/>
              </w:rPr>
              <w:t>Total Annual Cost</w:t>
            </w:r>
          </w:p>
        </w:tc>
      </w:tr>
      <w:tr w:rsidRPr="004F7B95" w:rsidR="00F210CA" w:rsidTr="00FA2CB8">
        <w:trPr>
          <w:trHeight w:val="432"/>
          <w:jc w:val="center"/>
        </w:trPr>
        <w:tc>
          <w:tcPr>
            <w:tcW w:w="1375" w:type="dxa"/>
            <w:vAlign w:val="center"/>
          </w:tcPr>
          <w:p w:rsidRPr="00405C10" w:rsidR="00957799" w:rsidP="004F7B95" w:rsidRDefault="00A27888">
            <w:pPr>
              <w:tabs>
                <w:tab w:val="center" w:pos="4320"/>
                <w:tab w:val="right" w:pos="8640"/>
              </w:tabs>
              <w:rPr>
                <w:rFonts w:ascii="Times New Roman" w:hAnsi="Times New Roman"/>
                <w:szCs w:val="24"/>
              </w:rPr>
            </w:pPr>
            <w:bookmarkStart w:name="_GoBack" w:colFirst="1" w:colLast="7" w:id="0"/>
            <w:r>
              <w:rPr>
                <w:rFonts w:ascii="Times New Roman" w:hAnsi="Times New Roman"/>
                <w:szCs w:val="24"/>
              </w:rPr>
              <w:t>ACF-196</w:t>
            </w:r>
          </w:p>
        </w:tc>
        <w:tc>
          <w:tcPr>
            <w:tcW w:w="1487" w:type="dxa"/>
            <w:vAlign w:val="center"/>
          </w:tcPr>
          <w:p w:rsidRPr="00405C10" w:rsidR="00957799" w:rsidP="00FA2CB8" w:rsidRDefault="00C223C1">
            <w:pPr>
              <w:tabs>
                <w:tab w:val="center" w:pos="4320"/>
                <w:tab w:val="right" w:pos="8640"/>
              </w:tabs>
              <w:jc w:val="center"/>
              <w:rPr>
                <w:rFonts w:ascii="Times New Roman" w:hAnsi="Times New Roman"/>
                <w:szCs w:val="24"/>
                <w:highlight w:val="yellow"/>
              </w:rPr>
            </w:pPr>
            <w:r w:rsidRPr="007C33DC">
              <w:rPr>
                <w:rFonts w:ascii="Times New Roman" w:hAnsi="Times New Roman"/>
                <w:szCs w:val="24"/>
              </w:rPr>
              <w:t>5</w:t>
            </w:r>
          </w:p>
        </w:tc>
        <w:tc>
          <w:tcPr>
            <w:tcW w:w="1541" w:type="dxa"/>
            <w:vAlign w:val="center"/>
          </w:tcPr>
          <w:p w:rsidRPr="00405C10" w:rsidR="00957799" w:rsidP="00FA2CB8" w:rsidRDefault="00C223C1">
            <w:pPr>
              <w:tabs>
                <w:tab w:val="center" w:pos="4320"/>
                <w:tab w:val="right" w:pos="8640"/>
              </w:tabs>
              <w:jc w:val="center"/>
              <w:rPr>
                <w:rFonts w:ascii="Times New Roman" w:hAnsi="Times New Roman"/>
                <w:szCs w:val="24"/>
              </w:rPr>
            </w:pPr>
            <w:r>
              <w:rPr>
                <w:rFonts w:ascii="Times New Roman" w:hAnsi="Times New Roman"/>
                <w:szCs w:val="24"/>
              </w:rPr>
              <w:t>1</w:t>
            </w:r>
          </w:p>
        </w:tc>
        <w:tc>
          <w:tcPr>
            <w:tcW w:w="1346" w:type="dxa"/>
            <w:vAlign w:val="center"/>
          </w:tcPr>
          <w:p w:rsidRPr="00405C10" w:rsidR="00957799" w:rsidP="00FA2CB8" w:rsidRDefault="00C223C1">
            <w:pPr>
              <w:tabs>
                <w:tab w:val="center" w:pos="4320"/>
                <w:tab w:val="right" w:pos="8640"/>
              </w:tabs>
              <w:jc w:val="center"/>
              <w:rPr>
                <w:rFonts w:ascii="Times New Roman" w:hAnsi="Times New Roman"/>
                <w:szCs w:val="24"/>
              </w:rPr>
            </w:pPr>
            <w:r>
              <w:rPr>
                <w:rFonts w:ascii="Times New Roman" w:hAnsi="Times New Roman"/>
                <w:szCs w:val="24"/>
              </w:rPr>
              <w:t>5</w:t>
            </w:r>
          </w:p>
        </w:tc>
        <w:tc>
          <w:tcPr>
            <w:tcW w:w="1119" w:type="dxa"/>
            <w:vAlign w:val="center"/>
          </w:tcPr>
          <w:p w:rsidRPr="00405C10" w:rsidR="00957799" w:rsidP="00FA2CB8" w:rsidRDefault="00C223C1">
            <w:pPr>
              <w:tabs>
                <w:tab w:val="center" w:pos="4320"/>
                <w:tab w:val="right" w:pos="8640"/>
              </w:tabs>
              <w:jc w:val="center"/>
              <w:rPr>
                <w:rFonts w:ascii="Times New Roman" w:hAnsi="Times New Roman"/>
                <w:szCs w:val="24"/>
              </w:rPr>
            </w:pPr>
            <w:r>
              <w:rPr>
                <w:rFonts w:ascii="Times New Roman" w:hAnsi="Times New Roman"/>
                <w:szCs w:val="24"/>
              </w:rPr>
              <w:t>25</w:t>
            </w:r>
          </w:p>
        </w:tc>
        <w:tc>
          <w:tcPr>
            <w:tcW w:w="918" w:type="dxa"/>
            <w:vAlign w:val="center"/>
          </w:tcPr>
          <w:p w:rsidRPr="00405C10" w:rsidR="00957799" w:rsidP="00FA2CB8" w:rsidRDefault="00C223C1">
            <w:pPr>
              <w:tabs>
                <w:tab w:val="center" w:pos="4320"/>
                <w:tab w:val="right" w:pos="8640"/>
              </w:tabs>
              <w:jc w:val="center"/>
              <w:rPr>
                <w:rFonts w:ascii="Times New Roman" w:hAnsi="Times New Roman"/>
                <w:szCs w:val="24"/>
              </w:rPr>
            </w:pPr>
            <w:r>
              <w:rPr>
                <w:rFonts w:ascii="Times New Roman" w:hAnsi="Times New Roman"/>
                <w:szCs w:val="24"/>
              </w:rPr>
              <w:t>25</w:t>
            </w:r>
          </w:p>
        </w:tc>
        <w:tc>
          <w:tcPr>
            <w:tcW w:w="1076" w:type="dxa"/>
            <w:vAlign w:val="center"/>
          </w:tcPr>
          <w:p w:rsidRPr="00405C10" w:rsidR="00957799" w:rsidP="00FA2CB8" w:rsidRDefault="000B08D9">
            <w:pPr>
              <w:tabs>
                <w:tab w:val="center" w:pos="4320"/>
                <w:tab w:val="right" w:pos="8640"/>
              </w:tabs>
              <w:jc w:val="center"/>
              <w:rPr>
                <w:rFonts w:ascii="Times New Roman" w:hAnsi="Times New Roman"/>
                <w:szCs w:val="24"/>
              </w:rPr>
            </w:pPr>
            <w:r>
              <w:rPr>
                <w:rFonts w:ascii="Times New Roman" w:hAnsi="Times New Roman"/>
                <w:szCs w:val="24"/>
              </w:rPr>
              <w:t>34.44</w:t>
            </w:r>
          </w:p>
        </w:tc>
        <w:tc>
          <w:tcPr>
            <w:tcW w:w="1224" w:type="dxa"/>
            <w:vAlign w:val="center"/>
          </w:tcPr>
          <w:p w:rsidRPr="00405C10" w:rsidR="00957799" w:rsidP="00FA2CB8" w:rsidRDefault="000B08D9">
            <w:pPr>
              <w:tabs>
                <w:tab w:val="center" w:pos="4320"/>
                <w:tab w:val="right" w:pos="8640"/>
              </w:tabs>
              <w:jc w:val="center"/>
              <w:rPr>
                <w:rFonts w:ascii="Times New Roman" w:hAnsi="Times New Roman"/>
                <w:szCs w:val="24"/>
              </w:rPr>
            </w:pPr>
            <w:r>
              <w:rPr>
                <w:rFonts w:ascii="Times New Roman" w:hAnsi="Times New Roman"/>
                <w:szCs w:val="24"/>
              </w:rPr>
              <w:t>861</w:t>
            </w:r>
          </w:p>
        </w:tc>
      </w:tr>
      <w:bookmarkEnd w:id="0"/>
      <w:tr w:rsidRPr="004F7B95" w:rsidR="00957799" w:rsidTr="007C33DC">
        <w:trPr>
          <w:jc w:val="center"/>
        </w:trPr>
        <w:tc>
          <w:tcPr>
            <w:tcW w:w="6868" w:type="dxa"/>
            <w:gridSpan w:val="5"/>
            <w:vAlign w:val="center"/>
          </w:tcPr>
          <w:p w:rsidRPr="00405C10" w:rsidR="00957799" w:rsidP="004F7B95" w:rsidRDefault="00957799">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918" w:type="dxa"/>
          </w:tcPr>
          <w:p w:rsidRPr="00405C10" w:rsidR="00957799" w:rsidP="004F7B95" w:rsidRDefault="00957799">
            <w:pPr>
              <w:tabs>
                <w:tab w:val="center" w:pos="4320"/>
                <w:tab w:val="right" w:pos="8640"/>
              </w:tabs>
              <w:jc w:val="center"/>
              <w:rPr>
                <w:rFonts w:ascii="Times New Roman" w:hAnsi="Times New Roman"/>
                <w:b/>
                <w:szCs w:val="24"/>
              </w:rPr>
            </w:pPr>
          </w:p>
        </w:tc>
        <w:tc>
          <w:tcPr>
            <w:tcW w:w="1076" w:type="dxa"/>
          </w:tcPr>
          <w:p w:rsidRPr="00405C10" w:rsidR="00957799" w:rsidP="004F7B95" w:rsidRDefault="00F210CA">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224" w:type="dxa"/>
          </w:tcPr>
          <w:p w:rsidRPr="00405C10" w:rsidR="00957799" w:rsidP="000B08D9" w:rsidRDefault="000B08D9">
            <w:pPr>
              <w:tabs>
                <w:tab w:val="center" w:pos="4320"/>
                <w:tab w:val="right" w:pos="8640"/>
              </w:tabs>
              <w:jc w:val="center"/>
              <w:rPr>
                <w:rFonts w:ascii="Times New Roman" w:hAnsi="Times New Roman"/>
                <w:b/>
                <w:szCs w:val="24"/>
              </w:rPr>
            </w:pPr>
            <w:r>
              <w:rPr>
                <w:rFonts w:ascii="Times New Roman" w:hAnsi="Times New Roman"/>
                <w:b/>
                <w:szCs w:val="24"/>
              </w:rPr>
              <w:t>861</w:t>
            </w:r>
          </w:p>
        </w:tc>
      </w:tr>
    </w:tbl>
    <w:p w:rsidR="00076C74" w:rsidP="004F7B95" w:rsidRDefault="00076C74">
      <w:pPr>
        <w:widowControl/>
        <w:ind w:left="720"/>
        <w:rPr>
          <w:rFonts w:ascii="Times New Roman" w:hAnsi="Times New Roman"/>
          <w:snapToGrid/>
          <w:sz w:val="24"/>
          <w:szCs w:val="24"/>
        </w:rPr>
      </w:pPr>
    </w:p>
    <w:p w:rsidRPr="007C33DC" w:rsidR="000B08D9" w:rsidP="000B08D9" w:rsidRDefault="000B08D9">
      <w:pPr>
        <w:widowControl/>
        <w:rPr>
          <w:rFonts w:ascii="Times New Roman" w:hAnsi="Times New Roman"/>
          <w:snapToGrid/>
          <w:sz w:val="24"/>
          <w:szCs w:val="24"/>
        </w:rPr>
      </w:pPr>
      <w:r w:rsidRPr="00FD251A">
        <w:rPr>
          <w:rFonts w:ascii="Times New Roman" w:hAnsi="Times New Roman"/>
          <w:snapToGrid/>
          <w:sz w:val="24"/>
          <w:szCs w:val="24"/>
        </w:rPr>
        <w:t xml:space="preserve">Only five states have unobligated funds from prior to FY 2015, and these states may </w:t>
      </w:r>
      <w:r w:rsidRPr="00076C74">
        <w:rPr>
          <w:rFonts w:ascii="Times New Roman" w:hAnsi="Times New Roman"/>
          <w:snapToGrid/>
          <w:sz w:val="24"/>
          <w:szCs w:val="24"/>
        </w:rPr>
        <w:t xml:space="preserve">need to </w:t>
      </w:r>
      <w:r w:rsidRPr="007C33DC">
        <w:rPr>
          <w:rFonts w:ascii="Times New Roman" w:hAnsi="Times New Roman"/>
          <w:snapToGrid/>
          <w:sz w:val="24"/>
          <w:szCs w:val="24"/>
        </w:rPr>
        <w:t xml:space="preserve">make corrections or adjustments to these earlier grant awards. We would expect that the adjustments would be relatively minor, accounting for no more than 5 hours of work per state. </w:t>
      </w:r>
    </w:p>
    <w:p w:rsidR="00076C74" w:rsidP="007C33DC" w:rsidRDefault="00076C74">
      <w:pPr>
        <w:pStyle w:val="NormalWeb"/>
      </w:pPr>
    </w:p>
    <w:p w:rsidR="00D60543" w:rsidP="007C33DC" w:rsidRDefault="000B08D9">
      <w:pPr>
        <w:pStyle w:val="NormalWeb"/>
      </w:pPr>
      <w:r w:rsidRPr="007C33DC">
        <w:t>The cost to respondents was calculated using the Bureau of Labor Statistics (BLS) job code for Social and Human Services Assistants [21-1093] and wage data from May 2018</w:t>
      </w:r>
      <w:r w:rsidR="00076C74">
        <w:t xml:space="preserve"> </w:t>
      </w:r>
      <w:r w:rsidRPr="007C33DC">
        <w:t>is</w:t>
      </w:r>
      <w:r w:rsidR="00076C74">
        <w:t xml:space="preserve"> </w:t>
      </w:r>
      <w:r w:rsidRPr="007C33DC">
        <w:t xml:space="preserve">$17.22 per hour. </w:t>
      </w:r>
      <w:r w:rsidR="00076C74">
        <w:t xml:space="preserve"> </w:t>
      </w:r>
      <w:r w:rsidRPr="007C33DC">
        <w:t xml:space="preserve">To account for fringe benefits and overhead the rate was multiplied by two which is $34.44.  The estimate of annualized cost to respondents for hour burden is $34.44 times 25 hours or $861.  </w:t>
      </w:r>
    </w:p>
    <w:p w:rsidR="00D60543" w:rsidP="00D60543" w:rsidRDefault="00D60543">
      <w:pPr>
        <w:widowControl/>
        <w:rPr>
          <w:rFonts w:ascii="Times New Roman" w:hAnsi="Times New Roman"/>
          <w:snapToGrid/>
          <w:sz w:val="24"/>
          <w:szCs w:val="24"/>
        </w:rPr>
      </w:pPr>
    </w:p>
    <w:p w:rsidRPr="004F7B95" w:rsidR="00076C74" w:rsidP="00D60543" w:rsidRDefault="00076C74">
      <w:pPr>
        <w:widowControl/>
        <w:rPr>
          <w:rFonts w:ascii="Times New Roman" w:hAnsi="Times New Roman"/>
          <w:snapToGrid/>
          <w:sz w:val="24"/>
          <w:szCs w:val="24"/>
        </w:rPr>
      </w:pPr>
    </w:p>
    <w:p w:rsidRPr="00C86DBB" w:rsidR="00C86DBB" w:rsidP="00D60543" w:rsidRDefault="002C3C4F">
      <w:pPr>
        <w:widowControl/>
        <w:numPr>
          <w:ilvl w:val="0"/>
          <w:numId w:val="3"/>
        </w:numPr>
        <w:tabs>
          <w:tab w:val="clear" w:pos="720"/>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Estimates of Other Total Annual Cost Burden to Respondents and Record Keepers </w:t>
      </w:r>
      <w:r w:rsidRPr="00C86DBB" w:rsidR="00C86DBB">
        <w:rPr>
          <w:rFonts w:ascii="Times New Roman" w:hAnsi="Times New Roman"/>
          <w:sz w:val="24"/>
          <w:szCs w:val="24"/>
        </w:rPr>
        <w:t xml:space="preserve"> </w:t>
      </w:r>
    </w:p>
    <w:p w:rsidR="00C86DBB" w:rsidP="00C86DBB" w:rsidRDefault="00C86DBB">
      <w:pPr>
        <w:widowControl/>
        <w:ind w:left="360"/>
        <w:rPr>
          <w:rFonts w:ascii="Times New Roman" w:hAnsi="Times New Roman"/>
          <w:sz w:val="24"/>
          <w:szCs w:val="24"/>
        </w:rPr>
      </w:pPr>
    </w:p>
    <w:p w:rsidR="00D60543" w:rsidP="00C86DBB" w:rsidRDefault="00C86DBB">
      <w:pPr>
        <w:widowControl/>
        <w:ind w:left="360"/>
        <w:rPr>
          <w:rFonts w:ascii="Times New Roman" w:hAnsi="Times New Roman"/>
          <w:snapToGrid/>
          <w:sz w:val="24"/>
          <w:szCs w:val="24"/>
        </w:rPr>
      </w:pPr>
      <w:r w:rsidRPr="008202B3">
        <w:rPr>
          <w:rFonts w:ascii="Times New Roman" w:hAnsi="Times New Roman"/>
          <w:sz w:val="24"/>
          <w:szCs w:val="24"/>
        </w:rPr>
        <w:t>There are no additional direct monetary costs.</w:t>
      </w:r>
    </w:p>
    <w:p w:rsidR="00D60543" w:rsidP="00D60543" w:rsidRDefault="00D60543">
      <w:pPr>
        <w:widowControl/>
        <w:rPr>
          <w:rFonts w:ascii="Times New Roman" w:hAnsi="Times New Roman"/>
          <w:snapToGrid/>
          <w:sz w:val="24"/>
          <w:szCs w:val="24"/>
        </w:rPr>
      </w:pPr>
    </w:p>
    <w:p w:rsidR="00D60543" w:rsidP="00D60543" w:rsidRDefault="00D60543">
      <w:pPr>
        <w:widowControl/>
        <w:rPr>
          <w:rFonts w:ascii="Times New Roman" w:hAnsi="Times New Roman"/>
          <w:snapToGrid/>
          <w:sz w:val="24"/>
          <w:szCs w:val="24"/>
        </w:rPr>
      </w:pPr>
    </w:p>
    <w:p w:rsidRPr="002D7EA2" w:rsidR="002D7EA2" w:rsidP="002D7EA2" w:rsidRDefault="004602FE">
      <w:pPr>
        <w:widowControl/>
        <w:numPr>
          <w:ilvl w:val="0"/>
          <w:numId w:val="3"/>
        </w:numPr>
        <w:tabs>
          <w:tab w:val="clear" w:pos="720"/>
          <w:tab w:val="num" w:pos="360"/>
        </w:tabs>
        <w:ind w:left="360"/>
        <w:rPr>
          <w:rFonts w:ascii="Times New Roman" w:hAnsi="Times New Roman"/>
          <w:snapToGrid/>
          <w:sz w:val="24"/>
          <w:szCs w:val="24"/>
        </w:rPr>
      </w:pPr>
      <w:r w:rsidRPr="00D60543">
        <w:rPr>
          <w:rFonts w:ascii="Times New Roman" w:hAnsi="Times New Roman"/>
          <w:snapToGrid/>
          <w:sz w:val="24"/>
          <w:szCs w:val="24"/>
        </w:rPr>
        <w:t>A</w:t>
      </w:r>
      <w:r w:rsidRPr="00D60543" w:rsidR="002C3C4F">
        <w:rPr>
          <w:rFonts w:ascii="Times New Roman" w:hAnsi="Times New Roman"/>
          <w:snapToGrid/>
          <w:sz w:val="24"/>
          <w:szCs w:val="24"/>
        </w:rPr>
        <w:t>nnualized Cost to the Federal Governme</w:t>
      </w:r>
      <w:r w:rsidR="002D7EA2">
        <w:rPr>
          <w:rFonts w:ascii="Times New Roman" w:hAnsi="Times New Roman"/>
          <w:snapToGrid/>
          <w:sz w:val="24"/>
          <w:szCs w:val="24"/>
        </w:rPr>
        <w:t>nt</w:t>
      </w:r>
    </w:p>
    <w:p w:rsidR="002D7EA2" w:rsidP="002D7EA2" w:rsidRDefault="002D7EA2">
      <w:pPr>
        <w:widowControl/>
        <w:ind w:left="360"/>
        <w:rPr>
          <w:rFonts w:ascii="Times New Roman" w:hAnsi="Times New Roman"/>
          <w:sz w:val="24"/>
          <w:szCs w:val="24"/>
        </w:rPr>
      </w:pPr>
    </w:p>
    <w:p w:rsidRPr="002D7EA2" w:rsidR="002D7EA2" w:rsidP="002D7EA2" w:rsidRDefault="002D7EA2">
      <w:pPr>
        <w:widowControl/>
        <w:ind w:left="360"/>
        <w:rPr>
          <w:rFonts w:ascii="Times New Roman" w:hAnsi="Times New Roman"/>
          <w:snapToGrid/>
          <w:sz w:val="24"/>
          <w:szCs w:val="24"/>
        </w:rPr>
      </w:pPr>
      <w:r w:rsidRPr="002D7EA2">
        <w:rPr>
          <w:rFonts w:ascii="Times New Roman" w:hAnsi="Times New Roman"/>
          <w:sz w:val="24"/>
          <w:szCs w:val="24"/>
        </w:rPr>
        <w:t>The annual Federal costs associated with Regional and Central Office staff reviewing and processing the state TANF financial reports is estimated to be $</w:t>
      </w:r>
      <w:r w:rsidR="000B08D9">
        <w:rPr>
          <w:rFonts w:ascii="Times New Roman" w:hAnsi="Times New Roman"/>
          <w:sz w:val="24"/>
          <w:szCs w:val="24"/>
        </w:rPr>
        <w:t>861</w:t>
      </w:r>
      <w:r w:rsidRPr="002D7EA2">
        <w:rPr>
          <w:rFonts w:ascii="Times New Roman" w:hAnsi="Times New Roman"/>
          <w:sz w:val="24"/>
          <w:szCs w:val="24"/>
        </w:rPr>
        <w:t xml:space="preserve">.  This is based on the estimate that </w:t>
      </w:r>
      <w:r w:rsidR="00C223C1">
        <w:rPr>
          <w:rFonts w:ascii="Times New Roman" w:hAnsi="Times New Roman"/>
          <w:sz w:val="24"/>
          <w:szCs w:val="24"/>
        </w:rPr>
        <w:t xml:space="preserve">only 5 states might need to make revisions to expenditure data from prior to FY 2015, for a total of 5 hours for the year, </w:t>
      </w:r>
      <w:r w:rsidRPr="002D7EA2">
        <w:rPr>
          <w:rFonts w:ascii="Times New Roman" w:hAnsi="Times New Roman"/>
          <w:sz w:val="24"/>
          <w:szCs w:val="24"/>
        </w:rPr>
        <w:t>at an average cost of $</w:t>
      </w:r>
      <w:r w:rsidR="000B08D9">
        <w:rPr>
          <w:rFonts w:ascii="Times New Roman" w:hAnsi="Times New Roman"/>
          <w:sz w:val="24"/>
          <w:szCs w:val="24"/>
        </w:rPr>
        <w:t>$34.44</w:t>
      </w:r>
      <w:r w:rsidRPr="002D7EA2" w:rsidR="00C223C1">
        <w:rPr>
          <w:rFonts w:ascii="Times New Roman" w:hAnsi="Times New Roman"/>
          <w:sz w:val="24"/>
          <w:szCs w:val="24"/>
        </w:rPr>
        <w:t xml:space="preserve"> </w:t>
      </w:r>
      <w:r w:rsidRPr="002D7EA2">
        <w:rPr>
          <w:rFonts w:ascii="Times New Roman" w:hAnsi="Times New Roman"/>
          <w:sz w:val="24"/>
          <w:szCs w:val="24"/>
        </w:rPr>
        <w:t>per hour (including overhead, fringe benefits, etc</w:t>
      </w:r>
      <w:r>
        <w:rPr>
          <w:rFonts w:ascii="Times New Roman" w:hAnsi="Times New Roman"/>
          <w:sz w:val="24"/>
          <w:szCs w:val="24"/>
        </w:rPr>
        <w:t>.</w:t>
      </w:r>
      <w:r w:rsidRPr="002D7EA2">
        <w:rPr>
          <w:rFonts w:ascii="Times New Roman" w:hAnsi="Times New Roman"/>
          <w:sz w:val="24"/>
          <w:szCs w:val="24"/>
        </w:rPr>
        <w:t xml:space="preserve">). </w:t>
      </w:r>
    </w:p>
    <w:p w:rsidR="007935D5" w:rsidP="004F7B95" w:rsidRDefault="007935D5">
      <w:pPr>
        <w:widowControl/>
        <w:rPr>
          <w:rFonts w:ascii="Times New Roman" w:hAnsi="Times New Roman"/>
          <w:snapToGrid/>
          <w:sz w:val="24"/>
          <w:szCs w:val="24"/>
        </w:rPr>
      </w:pPr>
    </w:p>
    <w:p w:rsidRPr="004F7B95" w:rsidR="00405C10" w:rsidP="004F7B95" w:rsidRDefault="00405C10">
      <w:pPr>
        <w:widowControl/>
        <w:rPr>
          <w:rFonts w:ascii="Times New Roman" w:hAnsi="Times New Roman"/>
          <w:snapToGrid/>
          <w:sz w:val="24"/>
          <w:szCs w:val="24"/>
        </w:rPr>
      </w:pPr>
    </w:p>
    <w:p w:rsidRPr="004F7B95" w:rsidR="002C3C4F" w:rsidP="0051278C" w:rsidRDefault="002C3C4F">
      <w:pPr>
        <w:widowControl/>
        <w:numPr>
          <w:ilvl w:val="0"/>
          <w:numId w:val="3"/>
        </w:numPr>
        <w:tabs>
          <w:tab w:val="clear" w:pos="720"/>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Explanation for Program Changes or Adjustments </w:t>
      </w:r>
    </w:p>
    <w:p w:rsidR="00A04EF3" w:rsidP="004F7B95" w:rsidRDefault="00A04EF3">
      <w:pPr>
        <w:widowControl/>
        <w:ind w:left="360"/>
        <w:rPr>
          <w:rFonts w:ascii="Times New Roman" w:hAnsi="Times New Roman"/>
          <w:snapToGrid/>
          <w:sz w:val="24"/>
          <w:szCs w:val="24"/>
        </w:rPr>
      </w:pPr>
    </w:p>
    <w:p w:rsidRPr="007C33DC" w:rsidR="00D60543" w:rsidP="004F7B95" w:rsidRDefault="00135B08">
      <w:pPr>
        <w:widowControl/>
        <w:ind w:left="360"/>
        <w:rPr>
          <w:rFonts w:ascii="Times New Roman" w:hAnsi="Times New Roman"/>
          <w:snapToGrid/>
          <w:sz w:val="24"/>
          <w:szCs w:val="24"/>
        </w:rPr>
      </w:pPr>
      <w:r w:rsidRPr="007C33DC">
        <w:rPr>
          <w:rFonts w:ascii="Times New Roman" w:hAnsi="Times New Roman"/>
          <w:sz w:val="24"/>
          <w:szCs w:val="24"/>
        </w:rPr>
        <w:t xml:space="preserve">Five states have unobligated funds from prior to FY 2015: Arkansas (2013, 2014), Hawaii (2014), New York (2013, 2014), Tennessee (2013 2014), and Wyoming (2014).  When they spend these funds, they would report them on the ACF-196R, but as long as the grant awards remain open, there is a possibility that one of these states may make a correction to one of these earlier periods.  </w:t>
      </w:r>
    </w:p>
    <w:p w:rsidRPr="004F7B95" w:rsidR="00D60543" w:rsidP="004F7B95" w:rsidRDefault="00D60543">
      <w:pPr>
        <w:widowControl/>
        <w:ind w:left="360"/>
        <w:rPr>
          <w:rFonts w:ascii="Times New Roman" w:hAnsi="Times New Roman"/>
          <w:snapToGrid/>
          <w:sz w:val="24"/>
          <w:szCs w:val="24"/>
        </w:rPr>
      </w:pPr>
    </w:p>
    <w:p w:rsidR="00091D98" w:rsidP="00091D98" w:rsidRDefault="002C3C4F">
      <w:pPr>
        <w:widowControl/>
        <w:numPr>
          <w:ilvl w:val="0"/>
          <w:numId w:val="3"/>
        </w:numPr>
        <w:tabs>
          <w:tab w:val="clear" w:pos="720"/>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Plans for Tabulation and Publication and Project Time Schedule </w:t>
      </w:r>
    </w:p>
    <w:p w:rsidR="00091D98" w:rsidP="00091D98" w:rsidRDefault="00091D98">
      <w:pPr>
        <w:widowControl/>
        <w:ind w:left="360"/>
        <w:rPr>
          <w:rFonts w:ascii="Times New Roman" w:hAnsi="Times New Roman"/>
          <w:snapToGrid/>
          <w:sz w:val="24"/>
          <w:szCs w:val="24"/>
        </w:rPr>
      </w:pPr>
    </w:p>
    <w:p w:rsidR="00091D98" w:rsidP="00091D98" w:rsidRDefault="00091D98">
      <w:pPr>
        <w:widowControl/>
        <w:ind w:left="360"/>
        <w:rPr>
          <w:rFonts w:ascii="Times New Roman" w:hAnsi="Times New Roman"/>
          <w:sz w:val="24"/>
          <w:szCs w:val="24"/>
        </w:rPr>
      </w:pPr>
      <w:r w:rsidRPr="00091D98">
        <w:rPr>
          <w:rFonts w:ascii="Times New Roman" w:hAnsi="Times New Roman"/>
          <w:sz w:val="24"/>
          <w:szCs w:val="24"/>
        </w:rPr>
        <w:t xml:space="preserve">Section 411(b) of the Personal Responsibility and Work Opportunity Act of 1996 requires the Secretary to submit a report to Congress each year that includes expenditures under each state’s TANF program.  ACF uses the information that is in the TANF financial reports as an important source of the information used to compile certain sections of this report.  </w:t>
      </w:r>
      <w:r w:rsidR="00A95E87">
        <w:rPr>
          <w:rFonts w:ascii="Times New Roman" w:hAnsi="Times New Roman"/>
          <w:sz w:val="24"/>
          <w:szCs w:val="24"/>
        </w:rPr>
        <w:t>The 12</w:t>
      </w:r>
      <w:r w:rsidRPr="00A95E87" w:rsidR="00A95E87">
        <w:rPr>
          <w:rFonts w:ascii="Times New Roman" w:hAnsi="Times New Roman"/>
          <w:sz w:val="24"/>
          <w:szCs w:val="24"/>
          <w:vertAlign w:val="superscript"/>
        </w:rPr>
        <w:t>th</w:t>
      </w:r>
      <w:r w:rsidR="00A95E87">
        <w:rPr>
          <w:rFonts w:ascii="Times New Roman" w:hAnsi="Times New Roman"/>
          <w:sz w:val="24"/>
          <w:szCs w:val="24"/>
        </w:rPr>
        <w:t xml:space="preserve"> report to Congress includes f</w:t>
      </w:r>
      <w:r w:rsidRPr="00091D98">
        <w:rPr>
          <w:rFonts w:ascii="Times New Roman" w:hAnsi="Times New Roman"/>
          <w:sz w:val="24"/>
          <w:szCs w:val="24"/>
        </w:rPr>
        <w:t>inancial data published on</w:t>
      </w:r>
      <w:r w:rsidR="00A95E87">
        <w:rPr>
          <w:rFonts w:ascii="Times New Roman" w:hAnsi="Times New Roman"/>
          <w:sz w:val="24"/>
          <w:szCs w:val="24"/>
        </w:rPr>
        <w:t xml:space="preserve"> our web site at:</w:t>
      </w:r>
    </w:p>
    <w:p w:rsidR="00A95E87" w:rsidP="00091D98" w:rsidRDefault="00A95E87">
      <w:pPr>
        <w:widowControl/>
        <w:ind w:left="360"/>
        <w:rPr>
          <w:rFonts w:ascii="Times New Roman" w:hAnsi="Times New Roman"/>
          <w:sz w:val="24"/>
          <w:szCs w:val="24"/>
        </w:rPr>
      </w:pPr>
    </w:p>
    <w:p w:rsidRPr="00091D98" w:rsidR="00A95E87" w:rsidP="00091D98" w:rsidRDefault="00A95E87">
      <w:pPr>
        <w:widowControl/>
        <w:ind w:left="360"/>
        <w:rPr>
          <w:rFonts w:ascii="Times New Roman" w:hAnsi="Times New Roman"/>
          <w:snapToGrid/>
          <w:sz w:val="24"/>
          <w:szCs w:val="24"/>
        </w:rPr>
      </w:pPr>
      <w:hyperlink w:history="1" r:id="rId11">
        <w:r w:rsidRPr="00A95E87">
          <w:rPr>
            <w:color w:val="0000FF"/>
            <w:u w:val="single"/>
          </w:rPr>
          <w:t>https://www.acf.hhs.gov/ofa/resource/twelfth-report-to-congress</w:t>
        </w:r>
      </w:hyperlink>
    </w:p>
    <w:p w:rsidRPr="008202B3" w:rsidR="00091D98" w:rsidP="00091D98" w:rsidRDefault="00091D98">
      <w:pPr>
        <w:tabs>
          <w:tab w:val="left" w:pos="-720"/>
          <w:tab w:val="left" w:pos="0"/>
          <w:tab w:val="left" w:pos="5850"/>
        </w:tabs>
        <w:suppressAutoHyphens/>
        <w:ind w:left="720" w:hanging="720"/>
        <w:rPr>
          <w:rFonts w:ascii="Times New Roman" w:hAnsi="Times New Roman"/>
          <w:sz w:val="24"/>
          <w:szCs w:val="24"/>
        </w:rPr>
      </w:pPr>
    </w:p>
    <w:p w:rsidRPr="004F7B95" w:rsidR="00D60543" w:rsidP="00D60543" w:rsidRDefault="00D60543">
      <w:pPr>
        <w:widowControl/>
        <w:rPr>
          <w:rFonts w:ascii="Times New Roman" w:hAnsi="Times New Roman"/>
          <w:snapToGrid/>
          <w:sz w:val="24"/>
          <w:szCs w:val="24"/>
        </w:rPr>
      </w:pPr>
    </w:p>
    <w:p w:rsidRPr="004F7B95" w:rsidR="007935D5" w:rsidP="004F7B95" w:rsidRDefault="007935D5">
      <w:pPr>
        <w:widowControl/>
        <w:ind w:left="720"/>
        <w:rPr>
          <w:rFonts w:ascii="Times New Roman" w:hAnsi="Times New Roman"/>
          <w:snapToGrid/>
          <w:sz w:val="24"/>
          <w:szCs w:val="24"/>
        </w:rPr>
      </w:pPr>
    </w:p>
    <w:p w:rsidR="0070114A" w:rsidP="0070114A" w:rsidRDefault="002C3C4F">
      <w:pPr>
        <w:widowControl/>
        <w:numPr>
          <w:ilvl w:val="0"/>
          <w:numId w:val="3"/>
        </w:numPr>
        <w:tabs>
          <w:tab w:val="clear" w:pos="720"/>
          <w:tab w:val="left" w:pos="360"/>
        </w:tabs>
        <w:ind w:left="360"/>
        <w:rPr>
          <w:rFonts w:ascii="Times New Roman" w:hAnsi="Times New Roman"/>
          <w:snapToGrid/>
          <w:sz w:val="24"/>
          <w:szCs w:val="24"/>
        </w:rPr>
      </w:pPr>
      <w:r w:rsidRPr="004F7B95">
        <w:rPr>
          <w:rFonts w:ascii="Times New Roman" w:hAnsi="Times New Roman"/>
          <w:snapToGrid/>
          <w:sz w:val="24"/>
          <w:szCs w:val="24"/>
        </w:rPr>
        <w:t xml:space="preserve">Reason(s) Display of OMB Expiration Date is Inappropriate </w:t>
      </w:r>
    </w:p>
    <w:p w:rsidR="0070114A" w:rsidP="0070114A" w:rsidRDefault="0070114A">
      <w:pPr>
        <w:widowControl/>
        <w:tabs>
          <w:tab w:val="left" w:pos="360"/>
        </w:tabs>
        <w:ind w:left="360"/>
        <w:rPr>
          <w:rFonts w:ascii="Times New Roman" w:hAnsi="Times New Roman"/>
          <w:snapToGrid/>
          <w:sz w:val="24"/>
          <w:szCs w:val="24"/>
        </w:rPr>
      </w:pPr>
    </w:p>
    <w:p w:rsidRPr="0070114A" w:rsidR="0070114A" w:rsidP="0070114A" w:rsidRDefault="0070114A">
      <w:pPr>
        <w:widowControl/>
        <w:tabs>
          <w:tab w:val="left" w:pos="360"/>
        </w:tabs>
        <w:ind w:left="360"/>
        <w:rPr>
          <w:rFonts w:ascii="Times New Roman" w:hAnsi="Times New Roman"/>
          <w:snapToGrid/>
          <w:sz w:val="24"/>
          <w:szCs w:val="24"/>
        </w:rPr>
      </w:pPr>
      <w:r w:rsidRPr="0070114A">
        <w:rPr>
          <w:rFonts w:ascii="Times New Roman" w:hAnsi="Times New Roman"/>
          <w:sz w:val="24"/>
          <w:szCs w:val="24"/>
        </w:rPr>
        <w:t>We will display the new OMB approval expiration date on the ACF-196.</w:t>
      </w:r>
    </w:p>
    <w:p w:rsidRPr="00302E19" w:rsidR="0070114A" w:rsidP="0070114A" w:rsidRDefault="0070114A">
      <w:pPr>
        <w:tabs>
          <w:tab w:val="left" w:pos="-720"/>
          <w:tab w:val="left" w:pos="0"/>
          <w:tab w:val="left" w:pos="720"/>
        </w:tabs>
        <w:suppressAutoHyphens/>
        <w:rPr>
          <w:rFonts w:ascii="Times New Roman" w:hAnsi="Times New Roman"/>
          <w:sz w:val="24"/>
          <w:szCs w:val="24"/>
        </w:rPr>
      </w:pPr>
    </w:p>
    <w:p w:rsidR="00A04EF3" w:rsidP="00D60543" w:rsidRDefault="00A04EF3">
      <w:pPr>
        <w:widowControl/>
        <w:rPr>
          <w:rFonts w:ascii="Times New Roman" w:hAnsi="Times New Roman"/>
          <w:snapToGrid/>
          <w:sz w:val="24"/>
          <w:szCs w:val="24"/>
        </w:rPr>
      </w:pPr>
    </w:p>
    <w:p w:rsidRPr="004F7B95" w:rsidR="00D60543" w:rsidP="00D60543" w:rsidRDefault="00D60543">
      <w:pPr>
        <w:widowControl/>
        <w:rPr>
          <w:rFonts w:ascii="Times New Roman" w:hAnsi="Times New Roman"/>
          <w:snapToGrid/>
          <w:sz w:val="24"/>
          <w:szCs w:val="24"/>
        </w:rPr>
      </w:pPr>
    </w:p>
    <w:p w:rsidRPr="002A29D0" w:rsidR="002A29D0" w:rsidP="0051278C" w:rsidRDefault="002C3C4F">
      <w:pPr>
        <w:widowControl/>
        <w:numPr>
          <w:ilvl w:val="0"/>
          <w:numId w:val="3"/>
        </w:numPr>
        <w:tabs>
          <w:tab w:val="clear" w:pos="720"/>
          <w:tab w:val="num" w:pos="360"/>
        </w:tabs>
        <w:ind w:left="360"/>
        <w:rPr>
          <w:rFonts w:ascii="Times New Roman" w:hAnsi="Times New Roman"/>
          <w:snapToGrid/>
          <w:sz w:val="24"/>
          <w:szCs w:val="24"/>
        </w:rPr>
      </w:pPr>
      <w:r w:rsidRPr="004F7B95">
        <w:rPr>
          <w:rFonts w:ascii="Times New Roman" w:hAnsi="Times New Roman"/>
          <w:snapToGrid/>
          <w:sz w:val="24"/>
          <w:szCs w:val="24"/>
        </w:rPr>
        <w:t>Exceptions to Certification for Paperwork Reduction Act Submissions</w:t>
      </w:r>
      <w:r w:rsidRPr="002A29D0" w:rsidR="002A29D0">
        <w:rPr>
          <w:rFonts w:ascii="Times New Roman" w:hAnsi="Times New Roman"/>
          <w:sz w:val="24"/>
          <w:szCs w:val="24"/>
        </w:rPr>
        <w:t xml:space="preserve"> </w:t>
      </w:r>
    </w:p>
    <w:p w:rsidR="002A29D0" w:rsidP="002A29D0" w:rsidRDefault="002A29D0">
      <w:pPr>
        <w:widowControl/>
        <w:ind w:left="360"/>
        <w:rPr>
          <w:rFonts w:ascii="Times New Roman" w:hAnsi="Times New Roman"/>
          <w:snapToGrid/>
          <w:sz w:val="24"/>
          <w:szCs w:val="24"/>
        </w:rPr>
      </w:pPr>
    </w:p>
    <w:p w:rsidRPr="002A29D0" w:rsidR="002C3C4F" w:rsidP="002A29D0" w:rsidRDefault="002A29D0">
      <w:pPr>
        <w:widowControl/>
        <w:ind w:left="360"/>
        <w:rPr>
          <w:rFonts w:ascii="Times New Roman" w:hAnsi="Times New Roman"/>
          <w:snapToGrid/>
          <w:sz w:val="24"/>
          <w:szCs w:val="24"/>
        </w:rPr>
      </w:pPr>
      <w:r>
        <w:rPr>
          <w:rFonts w:ascii="Times New Roman" w:hAnsi="Times New Roman"/>
          <w:sz w:val="24"/>
          <w:szCs w:val="24"/>
        </w:rPr>
        <w:t>No exceptions are necessary for this information collection.</w:t>
      </w:r>
    </w:p>
    <w:p w:rsidRPr="004F7B95" w:rsidR="007935D5" w:rsidP="004F7B95" w:rsidRDefault="007935D5">
      <w:pPr>
        <w:widowControl/>
        <w:rPr>
          <w:rFonts w:ascii="Times New Roman" w:hAnsi="Times New Roman"/>
          <w:b/>
          <w:bCs/>
          <w:snapToGrid/>
          <w:sz w:val="24"/>
          <w:szCs w:val="24"/>
        </w:rPr>
      </w:pPr>
    </w:p>
    <w:p w:rsidRPr="004F7B95" w:rsidR="007935D5" w:rsidP="004F7B95" w:rsidRDefault="007935D5">
      <w:pPr>
        <w:widowControl/>
        <w:rPr>
          <w:rFonts w:ascii="Times New Roman" w:hAnsi="Times New Roman"/>
          <w:b/>
          <w:bCs/>
          <w:snapToGrid/>
          <w:sz w:val="24"/>
          <w:szCs w:val="24"/>
        </w:rPr>
      </w:pPr>
    </w:p>
    <w:p w:rsidRPr="004F7B95" w:rsidR="007935D5" w:rsidP="004F7B95" w:rsidRDefault="007935D5">
      <w:pPr>
        <w:widowControl/>
        <w:rPr>
          <w:rFonts w:ascii="Times New Roman" w:hAnsi="Times New Roman"/>
          <w:b/>
          <w:bCs/>
          <w:snapToGrid/>
          <w:sz w:val="24"/>
          <w:szCs w:val="24"/>
        </w:rPr>
      </w:pPr>
    </w:p>
    <w:p w:rsidRPr="004F7B95" w:rsidR="00EC698B" w:rsidP="00D278B6" w:rsidRDefault="00EC698B">
      <w:pPr>
        <w:pStyle w:val="ReportCover-Title"/>
        <w:rPr>
          <w:rFonts w:ascii="Times New Roman" w:hAnsi="Times New Roman"/>
          <w:sz w:val="24"/>
          <w:szCs w:val="24"/>
        </w:rPr>
      </w:pPr>
    </w:p>
    <w:sectPr w:rsidRPr="004F7B95" w:rsidR="00EC698B"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ED1" w:rsidRDefault="002C5ED1">
      <w:pPr>
        <w:spacing w:line="20" w:lineRule="exact"/>
        <w:rPr>
          <w:sz w:val="24"/>
        </w:rPr>
      </w:pPr>
    </w:p>
  </w:endnote>
  <w:endnote w:type="continuationSeparator" w:id="0">
    <w:p w:rsidR="002C5ED1" w:rsidRDefault="002C5ED1">
      <w:r>
        <w:rPr>
          <w:sz w:val="24"/>
        </w:rPr>
        <w:t xml:space="preserve"> </w:t>
      </w:r>
    </w:p>
  </w:endnote>
  <w:endnote w:type="continuationNotice" w:id="1">
    <w:p w:rsidR="002C5ED1" w:rsidRDefault="002C5ED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23" w:rsidRDefault="00DC1C23">
    <w:pPr>
      <w:spacing w:before="140" w:line="100" w:lineRule="exact"/>
      <w:rPr>
        <w:sz w:val="10"/>
      </w:rPr>
    </w:pPr>
  </w:p>
  <w:p w:rsidR="00DC1C23" w:rsidRDefault="00DC1C23">
    <w:pPr>
      <w:tabs>
        <w:tab w:val="left" w:pos="-720"/>
      </w:tabs>
      <w:suppressAutoHyphens/>
      <w:rPr>
        <w:sz w:val="24"/>
      </w:rPr>
    </w:pPr>
  </w:p>
  <w:p w:rsidR="00DC1C23" w:rsidRDefault="0021446B">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FA2CB8">
                            <w:rPr>
                              <w:noProof/>
                              <w:sz w:val="24"/>
                            </w:rPr>
                            <w:t>5</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FA2CB8">
                      <w:rPr>
                        <w:noProof/>
                        <w:sz w:val="24"/>
                      </w:rPr>
                      <w:t>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ED1" w:rsidRDefault="002C5ED1">
      <w:r>
        <w:rPr>
          <w:sz w:val="24"/>
        </w:rPr>
        <w:separator/>
      </w:r>
    </w:p>
  </w:footnote>
  <w:footnote w:type="continuationSeparator" w:id="0">
    <w:p w:rsidR="002C5ED1" w:rsidRDefault="002C5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6"/>
  </w:num>
  <w:num w:numId="14">
    <w:abstractNumId w:val="1"/>
  </w:num>
  <w:num w:numId="15">
    <w:abstractNumId w:val="3"/>
  </w:num>
  <w:num w:numId="16">
    <w:abstractNumId w:val="13"/>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71780"/>
    <w:rsid w:val="00076C74"/>
    <w:rsid w:val="0009007E"/>
    <w:rsid w:val="00091D98"/>
    <w:rsid w:val="000B08D9"/>
    <w:rsid w:val="000F069F"/>
    <w:rsid w:val="000F3018"/>
    <w:rsid w:val="00102200"/>
    <w:rsid w:val="00113BA6"/>
    <w:rsid w:val="001337B5"/>
    <w:rsid w:val="0013472D"/>
    <w:rsid w:val="00135B08"/>
    <w:rsid w:val="0014145B"/>
    <w:rsid w:val="00147A8A"/>
    <w:rsid w:val="00150166"/>
    <w:rsid w:val="00160621"/>
    <w:rsid w:val="00173CFC"/>
    <w:rsid w:val="00186385"/>
    <w:rsid w:val="001926D9"/>
    <w:rsid w:val="001A6011"/>
    <w:rsid w:val="001B423F"/>
    <w:rsid w:val="001C483C"/>
    <w:rsid w:val="001C7FFE"/>
    <w:rsid w:val="001D1651"/>
    <w:rsid w:val="001E0790"/>
    <w:rsid w:val="00200040"/>
    <w:rsid w:val="0021446B"/>
    <w:rsid w:val="00222C7F"/>
    <w:rsid w:val="00226C42"/>
    <w:rsid w:val="00234235"/>
    <w:rsid w:val="002464EB"/>
    <w:rsid w:val="002509BD"/>
    <w:rsid w:val="00290A1C"/>
    <w:rsid w:val="0029589B"/>
    <w:rsid w:val="00296738"/>
    <w:rsid w:val="00297192"/>
    <w:rsid w:val="002A29D0"/>
    <w:rsid w:val="002B55E7"/>
    <w:rsid w:val="002C3C4F"/>
    <w:rsid w:val="002C5ED1"/>
    <w:rsid w:val="002D7EA2"/>
    <w:rsid w:val="002E10D1"/>
    <w:rsid w:val="00313D31"/>
    <w:rsid w:val="003405A4"/>
    <w:rsid w:val="00354319"/>
    <w:rsid w:val="0038209B"/>
    <w:rsid w:val="003B7A50"/>
    <w:rsid w:val="003C1D6E"/>
    <w:rsid w:val="003E6EA3"/>
    <w:rsid w:val="00405C10"/>
    <w:rsid w:val="004110F5"/>
    <w:rsid w:val="00440153"/>
    <w:rsid w:val="00456BFE"/>
    <w:rsid w:val="004602FE"/>
    <w:rsid w:val="00467954"/>
    <w:rsid w:val="00476C1F"/>
    <w:rsid w:val="00480072"/>
    <w:rsid w:val="00490457"/>
    <w:rsid w:val="0049119A"/>
    <w:rsid w:val="004943E0"/>
    <w:rsid w:val="004A51C7"/>
    <w:rsid w:val="004E0079"/>
    <w:rsid w:val="004F45CE"/>
    <w:rsid w:val="004F7B95"/>
    <w:rsid w:val="0051278C"/>
    <w:rsid w:val="00522C18"/>
    <w:rsid w:val="005350A9"/>
    <w:rsid w:val="00541E51"/>
    <w:rsid w:val="005440F3"/>
    <w:rsid w:val="005520C3"/>
    <w:rsid w:val="005550F6"/>
    <w:rsid w:val="00556056"/>
    <w:rsid w:val="005824BD"/>
    <w:rsid w:val="0058428D"/>
    <w:rsid w:val="00597E7F"/>
    <w:rsid w:val="005B22D4"/>
    <w:rsid w:val="005C60F1"/>
    <w:rsid w:val="005D1B7E"/>
    <w:rsid w:val="005D274E"/>
    <w:rsid w:val="005D61DB"/>
    <w:rsid w:val="005E0B35"/>
    <w:rsid w:val="005E105D"/>
    <w:rsid w:val="005F0ED4"/>
    <w:rsid w:val="00603498"/>
    <w:rsid w:val="00634E1D"/>
    <w:rsid w:val="00640565"/>
    <w:rsid w:val="00651F0F"/>
    <w:rsid w:val="00681E38"/>
    <w:rsid w:val="006B1006"/>
    <w:rsid w:val="006B2726"/>
    <w:rsid w:val="006B5245"/>
    <w:rsid w:val="006D1643"/>
    <w:rsid w:val="006E6629"/>
    <w:rsid w:val="006F589F"/>
    <w:rsid w:val="006F68BE"/>
    <w:rsid w:val="0070114A"/>
    <w:rsid w:val="00707AFB"/>
    <w:rsid w:val="00715337"/>
    <w:rsid w:val="00715EC7"/>
    <w:rsid w:val="0073491B"/>
    <w:rsid w:val="007526ED"/>
    <w:rsid w:val="00762C40"/>
    <w:rsid w:val="007708A5"/>
    <w:rsid w:val="00786793"/>
    <w:rsid w:val="00790D2C"/>
    <w:rsid w:val="007935D5"/>
    <w:rsid w:val="007A0FBE"/>
    <w:rsid w:val="007A3D2F"/>
    <w:rsid w:val="007B14EE"/>
    <w:rsid w:val="007C33DC"/>
    <w:rsid w:val="007D478A"/>
    <w:rsid w:val="007E48CC"/>
    <w:rsid w:val="007F19E8"/>
    <w:rsid w:val="0080325F"/>
    <w:rsid w:val="0080745D"/>
    <w:rsid w:val="0083716E"/>
    <w:rsid w:val="00841BDF"/>
    <w:rsid w:val="00844412"/>
    <w:rsid w:val="0084609A"/>
    <w:rsid w:val="00846E18"/>
    <w:rsid w:val="00872891"/>
    <w:rsid w:val="008842BB"/>
    <w:rsid w:val="008900A8"/>
    <w:rsid w:val="008955AC"/>
    <w:rsid w:val="008E10F2"/>
    <w:rsid w:val="009113FF"/>
    <w:rsid w:val="00911542"/>
    <w:rsid w:val="00936A53"/>
    <w:rsid w:val="009451B1"/>
    <w:rsid w:val="00945B72"/>
    <w:rsid w:val="00957799"/>
    <w:rsid w:val="00961748"/>
    <w:rsid w:val="00962045"/>
    <w:rsid w:val="00966622"/>
    <w:rsid w:val="009B3579"/>
    <w:rsid w:val="009C2DE1"/>
    <w:rsid w:val="009E0AC8"/>
    <w:rsid w:val="009E6157"/>
    <w:rsid w:val="009F2EF4"/>
    <w:rsid w:val="009F5543"/>
    <w:rsid w:val="009F58E1"/>
    <w:rsid w:val="00A04EF3"/>
    <w:rsid w:val="00A160B5"/>
    <w:rsid w:val="00A27888"/>
    <w:rsid w:val="00A61AC0"/>
    <w:rsid w:val="00A77AC0"/>
    <w:rsid w:val="00A814FC"/>
    <w:rsid w:val="00A918E4"/>
    <w:rsid w:val="00A95E87"/>
    <w:rsid w:val="00AA7B9B"/>
    <w:rsid w:val="00AD5ED7"/>
    <w:rsid w:val="00AE47AF"/>
    <w:rsid w:val="00AF399C"/>
    <w:rsid w:val="00AF4347"/>
    <w:rsid w:val="00AF5FE7"/>
    <w:rsid w:val="00B04CBF"/>
    <w:rsid w:val="00B27347"/>
    <w:rsid w:val="00B3792B"/>
    <w:rsid w:val="00B40CFB"/>
    <w:rsid w:val="00B84243"/>
    <w:rsid w:val="00BD378C"/>
    <w:rsid w:val="00C02282"/>
    <w:rsid w:val="00C13BA6"/>
    <w:rsid w:val="00C2104B"/>
    <w:rsid w:val="00C223C1"/>
    <w:rsid w:val="00C22D3C"/>
    <w:rsid w:val="00C86DBB"/>
    <w:rsid w:val="00CA5217"/>
    <w:rsid w:val="00CB1A12"/>
    <w:rsid w:val="00CB4BD7"/>
    <w:rsid w:val="00CE53AB"/>
    <w:rsid w:val="00CF2250"/>
    <w:rsid w:val="00D027CD"/>
    <w:rsid w:val="00D02EF1"/>
    <w:rsid w:val="00D176EB"/>
    <w:rsid w:val="00D26ADA"/>
    <w:rsid w:val="00D278B6"/>
    <w:rsid w:val="00D60543"/>
    <w:rsid w:val="00D67D80"/>
    <w:rsid w:val="00D806D3"/>
    <w:rsid w:val="00D85791"/>
    <w:rsid w:val="00D8788B"/>
    <w:rsid w:val="00D9648C"/>
    <w:rsid w:val="00D9706C"/>
    <w:rsid w:val="00D97314"/>
    <w:rsid w:val="00DA4A45"/>
    <w:rsid w:val="00DB2443"/>
    <w:rsid w:val="00DC1C23"/>
    <w:rsid w:val="00E01B4E"/>
    <w:rsid w:val="00E020BE"/>
    <w:rsid w:val="00E368FB"/>
    <w:rsid w:val="00E4383A"/>
    <w:rsid w:val="00EA7DB7"/>
    <w:rsid w:val="00EC698B"/>
    <w:rsid w:val="00ED3CD6"/>
    <w:rsid w:val="00ED4835"/>
    <w:rsid w:val="00ED782E"/>
    <w:rsid w:val="00F00727"/>
    <w:rsid w:val="00F02021"/>
    <w:rsid w:val="00F10B17"/>
    <w:rsid w:val="00F174B0"/>
    <w:rsid w:val="00F210CA"/>
    <w:rsid w:val="00F83116"/>
    <w:rsid w:val="00FA2CB8"/>
    <w:rsid w:val="00FA5092"/>
    <w:rsid w:val="00FB4221"/>
    <w:rsid w:val="00FB7547"/>
    <w:rsid w:val="00FD251A"/>
    <w:rsid w:val="00F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8BAE238"/>
  <w15:chartTrackingRefBased/>
  <w15:docId w15:val="{898A8F96-0EE8-48F5-A9B2-8B9BEBA8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Indent3">
    <w:name w:val="Body Text Indent 3"/>
    <w:basedOn w:val="Normal"/>
    <w:link w:val="BodyTextIndent3Char"/>
    <w:rsid w:val="00715EC7"/>
    <w:pPr>
      <w:tabs>
        <w:tab w:val="left" w:pos="-720"/>
        <w:tab w:val="left" w:pos="0"/>
        <w:tab w:val="left" w:pos="720"/>
      </w:tabs>
      <w:suppressAutoHyphens/>
      <w:ind w:left="720"/>
    </w:pPr>
    <w:rPr>
      <w:rFonts w:ascii="Times New Roman" w:hAnsi="Times New Roman"/>
    </w:rPr>
  </w:style>
  <w:style w:type="character" w:customStyle="1" w:styleId="BodyTextIndent3Char">
    <w:name w:val="Body Text Indent 3 Char"/>
    <w:link w:val="BodyTextIndent3"/>
    <w:rsid w:val="00715EC7"/>
    <w:rPr>
      <w:snapToGrid w:val="0"/>
    </w:rPr>
  </w:style>
  <w:style w:type="character" w:styleId="FollowedHyperlink">
    <w:name w:val="FollowedHyperlink"/>
    <w:rsid w:val="00CA521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555041552">
      <w:bodyDiv w:val="1"/>
      <w:marLeft w:val="0"/>
      <w:marRight w:val="0"/>
      <w:marTop w:val="0"/>
      <w:marBottom w:val="0"/>
      <w:divBdr>
        <w:top w:val="none" w:sz="0" w:space="0" w:color="auto"/>
        <w:left w:val="none" w:sz="0" w:space="0" w:color="auto"/>
        <w:bottom w:val="none" w:sz="0" w:space="0" w:color="auto"/>
        <w:right w:val="none" w:sz="0" w:space="0" w:color="auto"/>
      </w:divBdr>
    </w:div>
    <w:div w:id="191813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fa/resource/twelfth-report-to-congres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D98A1D-8150-4EE5-BD8C-29A862B6FB7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8D4902E-4F9A-4CB8-975E-0EB3286E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999</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Links>
    <vt:vector size="6" baseType="variant">
      <vt:variant>
        <vt:i4>7733363</vt:i4>
      </vt:variant>
      <vt:variant>
        <vt:i4>0</vt:i4>
      </vt:variant>
      <vt:variant>
        <vt:i4>0</vt:i4>
      </vt:variant>
      <vt:variant>
        <vt:i4>5</vt:i4>
      </vt:variant>
      <vt:variant>
        <vt:lpwstr>https://www.acf.hhs.gov/ofa/resource/twelfth-report-to-congress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Germanis, Peter (ACF)</dc:creator>
  <cp:keywords/>
  <cp:lastModifiedBy>Jones, Molly (ACF)</cp:lastModifiedBy>
  <cp:revision>3</cp:revision>
  <cp:lastPrinted>2020-01-16T13:55:00Z</cp:lastPrinted>
  <dcterms:created xsi:type="dcterms:W3CDTF">2020-01-21T19:00:00Z</dcterms:created>
  <dcterms:modified xsi:type="dcterms:W3CDTF">2020-01-21T19:00:00Z</dcterms:modified>
</cp:coreProperties>
</file>