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88C" w:rsidP="00D9788C" w:rsidRDefault="00D9788C" w14:paraId="102F356A" w14:textId="77777777">
      <w:pPr>
        <w:pStyle w:val="Title"/>
        <w:jc w:val="center"/>
        <w:rPr>
          <w:rFonts w:ascii="Verdana" w:hAnsi="Verdana"/>
          <w:color w:val="5B9BD5" w:themeColor="accent1"/>
        </w:rPr>
      </w:pPr>
      <w:r w:rsidRPr="009B5271">
        <w:rPr>
          <w:rFonts w:ascii="Verdana" w:hAnsi="Verdana"/>
          <w:noProof/>
          <w:color w:val="5B9BD5" w:themeColor="accent1"/>
        </w:rPr>
        <w:drawing>
          <wp:anchor distT="0" distB="0" distL="114300" distR="114300" simplePos="0" relativeHeight="251658240" behindDoc="0" locked="0" layoutInCell="1" allowOverlap="1" wp14:editId="6ECC695A" wp14:anchorId="6D5EF43B">
            <wp:simplePos x="0" y="0"/>
            <wp:positionH relativeFrom="margin">
              <wp:posOffset>-523875</wp:posOffset>
            </wp:positionH>
            <wp:positionV relativeFrom="margin">
              <wp:posOffset>-85725</wp:posOffset>
            </wp:positionV>
            <wp:extent cx="1266825" cy="733425"/>
            <wp:effectExtent l="0" t="0" r="9525" b="9525"/>
            <wp:wrapSquare wrapText="bothSides"/>
            <wp:docPr id="1" name="Picture 1" descr="C:\NCIRD\c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CIRD\cdc_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733425"/>
                    </a:xfrm>
                    <a:prstGeom prst="rect">
                      <a:avLst/>
                    </a:prstGeom>
                    <a:noFill/>
                    <a:ln>
                      <a:noFill/>
                    </a:ln>
                  </pic:spPr>
                </pic:pic>
              </a:graphicData>
            </a:graphic>
          </wp:anchor>
        </w:drawing>
      </w:r>
      <w:r w:rsidRPr="009B5271">
        <w:rPr>
          <w:rFonts w:ascii="Verdana" w:hAnsi="Verdana"/>
          <w:color w:val="5B9BD5" w:themeColor="accent1"/>
          <w:sz w:val="44"/>
          <w:szCs w:val="44"/>
        </w:rPr>
        <w:t>Project Determination</w:t>
      </w:r>
    </w:p>
    <w:p w:rsidR="00D9788C" w:rsidP="00D9788C" w:rsidRDefault="00D9788C" w14:paraId="7E20E5F7" w14:textId="77777777">
      <w:pPr>
        <w:pStyle w:val="Heading1"/>
        <w:rPr>
          <w:rFonts w:asciiTheme="minorHAnsi" w:hAnsiTheme="minorHAnsi" w:eastAsiaTheme="minorHAnsi" w:cstheme="minorBidi"/>
          <w:color w:val="auto"/>
          <w:sz w:val="22"/>
          <w:szCs w:val="22"/>
        </w:rPr>
      </w:pPr>
    </w:p>
    <w:p w:rsidRPr="002A09C2" w:rsidR="00D9788C" w:rsidP="00D9788C" w:rsidRDefault="00D9788C" w14:paraId="4F23395A" w14:textId="77777777">
      <w:pPr>
        <w:pStyle w:val="Heading1"/>
        <w:rPr>
          <w:rStyle w:val="Strong"/>
          <w:rFonts w:ascii="Verdana" w:hAnsi="Verdana"/>
          <w:color w:val="auto"/>
        </w:rPr>
      </w:pPr>
      <w:r w:rsidRPr="002A09C2">
        <w:rPr>
          <w:rStyle w:val="Strong"/>
          <w:rFonts w:ascii="Verdana" w:hAnsi="Verdana"/>
          <w:color w:val="auto"/>
        </w:rPr>
        <w:t>Evaluation of the CDC Undergraduate Public Health Scholars (CUPS) Program - Student Follow-Up Survey</w:t>
      </w:r>
    </w:p>
    <w:p w:rsidRPr="002A09C2" w:rsidR="00D9788C" w:rsidP="00D9788C" w:rsidRDefault="00D9788C" w14:paraId="155C1F05" w14:textId="77777777">
      <w:pPr>
        <w:rPr>
          <w:rFonts w:ascii="Verdana" w:hAnsi="Verdana"/>
        </w:rPr>
      </w:pPr>
    </w:p>
    <w:tbl>
      <w:tblPr>
        <w:tblStyle w:val="TableGrid"/>
        <w:tblW w:w="103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184"/>
        <w:gridCol w:w="5184"/>
      </w:tblGrid>
      <w:tr w:rsidRPr="002A09C2" w:rsidR="00D9788C" w:rsidTr="00D9788C" w14:paraId="7168F1FE" w14:textId="77777777">
        <w:tc>
          <w:tcPr>
            <w:tcW w:w="5184" w:type="dxa"/>
            <w:vAlign w:val="center"/>
          </w:tcPr>
          <w:p w:rsidRPr="00AB0E20" w:rsidR="00D9788C" w:rsidP="002A09C2" w:rsidRDefault="00D9788C" w14:paraId="0A1EB6D2"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ID:</w:t>
            </w:r>
          </w:p>
        </w:tc>
        <w:tc>
          <w:tcPr>
            <w:tcW w:w="5184" w:type="dxa"/>
            <w:vAlign w:val="center"/>
          </w:tcPr>
          <w:p w:rsidRPr="00D37E18" w:rsidR="00D9788C" w:rsidP="002A09C2" w:rsidRDefault="00BC74BB" w14:paraId="57584C03" w14:textId="1A07BACF">
            <w:pPr>
              <w:spacing w:line="360" w:lineRule="auto"/>
              <w:rPr>
                <w:rStyle w:val="SubtitleChar"/>
                <w:rFonts w:ascii="Verdana" w:hAnsi="Verdana" w:cs="Courier New"/>
                <w:color w:val="auto"/>
                <w:sz w:val="18"/>
                <w:szCs w:val="20"/>
              </w:rPr>
            </w:pPr>
            <w:r>
              <w:rPr>
                <w:rStyle w:val="SubtitleChar"/>
                <w:rFonts w:ascii="Verdana" w:hAnsi="Verdana" w:cs="Courier New"/>
                <w:color w:val="auto"/>
                <w:sz w:val="18"/>
                <w:szCs w:val="20"/>
              </w:rPr>
              <w:t>0900f3eb81ab2a93</w:t>
            </w:r>
          </w:p>
        </w:tc>
      </w:tr>
      <w:tr w:rsidRPr="002A09C2" w:rsidR="00D9788C" w:rsidTr="00D9788C" w14:paraId="367280A8" w14:textId="77777777">
        <w:tc>
          <w:tcPr>
            <w:tcW w:w="5184" w:type="dxa"/>
            <w:vAlign w:val="center"/>
          </w:tcPr>
          <w:p w:rsidRPr="00AB0E20" w:rsidR="00D9788C" w:rsidP="002A09C2" w:rsidRDefault="00D9788C" w14:paraId="6218947C"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Contact:</w:t>
            </w:r>
          </w:p>
        </w:tc>
        <w:tc>
          <w:tcPr>
            <w:tcW w:w="5184" w:type="dxa"/>
            <w:vAlign w:val="center"/>
          </w:tcPr>
          <w:p w:rsidRPr="00D37E18" w:rsidR="00D9788C" w:rsidP="002A09C2" w:rsidRDefault="00BC74BB" w14:paraId="64053296" w14:textId="6A958646">
            <w:pPr>
              <w:spacing w:line="360" w:lineRule="auto"/>
              <w:rPr>
                <w:rStyle w:val="SubtitleChar"/>
                <w:rFonts w:ascii="Verdana" w:hAnsi="Verdana" w:cs="Courier New"/>
                <w:color w:val="auto"/>
                <w:sz w:val="18"/>
                <w:szCs w:val="20"/>
              </w:rPr>
            </w:pPr>
            <w:r>
              <w:rPr>
                <w:rFonts w:ascii="Verdana" w:hAnsi="Verdana" w:cs="Courier New"/>
                <w:sz w:val="18"/>
                <w:szCs w:val="20"/>
              </w:rPr>
              <w:t>Young_Kai H. (deq0)</w:t>
            </w:r>
          </w:p>
        </w:tc>
      </w:tr>
      <w:tr w:rsidRPr="002A09C2" w:rsidR="00D9788C" w:rsidTr="00D9788C" w14:paraId="5B68D18B" w14:textId="77777777">
        <w:tc>
          <w:tcPr>
            <w:tcW w:w="5184" w:type="dxa"/>
            <w:vAlign w:val="center"/>
          </w:tcPr>
          <w:p w:rsidRPr="00AB0E20" w:rsidR="00D9788C" w:rsidP="002A09C2" w:rsidRDefault="00D9788C" w14:paraId="61BE708A"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Organization:</w:t>
            </w:r>
          </w:p>
        </w:tc>
        <w:tc>
          <w:tcPr>
            <w:tcW w:w="5184" w:type="dxa"/>
            <w:vAlign w:val="center"/>
          </w:tcPr>
          <w:p w:rsidRPr="00D37E18" w:rsidR="00D9788C" w:rsidP="002A09C2" w:rsidRDefault="00BC74BB" w14:paraId="61F05139" w14:textId="6055D686">
            <w:pPr>
              <w:spacing w:line="360" w:lineRule="auto"/>
              <w:rPr>
                <w:rStyle w:val="SubtitleChar"/>
                <w:rFonts w:ascii="Verdana" w:hAnsi="Verdana" w:cs="Courier New"/>
                <w:color w:val="auto"/>
                <w:sz w:val="18"/>
                <w:szCs w:val="20"/>
              </w:rPr>
            </w:pPr>
            <w:r>
              <w:rPr>
                <w:rFonts w:ascii="Verdana" w:hAnsi="Verdana" w:cs="Courier New"/>
                <w:sz w:val="18"/>
                <w:szCs w:val="20"/>
              </w:rPr>
              <w:t>OS/OS/OSI</w:t>
            </w:r>
          </w:p>
        </w:tc>
      </w:tr>
      <w:tr w:rsidRPr="002A09C2" w:rsidR="00D9788C" w:rsidTr="00D9788C" w14:paraId="4952B356" w14:textId="77777777">
        <w:tc>
          <w:tcPr>
            <w:tcW w:w="5184" w:type="dxa"/>
            <w:vAlign w:val="center"/>
          </w:tcPr>
          <w:p w:rsidRPr="00AB0E20" w:rsidR="00D9788C" w:rsidP="002A09C2" w:rsidRDefault="00D9788C" w14:paraId="5F3BB988"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Status:</w:t>
            </w:r>
          </w:p>
        </w:tc>
        <w:tc>
          <w:tcPr>
            <w:tcW w:w="5184" w:type="dxa"/>
            <w:vAlign w:val="center"/>
          </w:tcPr>
          <w:p w:rsidRPr="00D37E18" w:rsidR="00D9788C" w:rsidP="002A09C2" w:rsidRDefault="00BC74BB" w14:paraId="11496FCD" w14:textId="17BD249A">
            <w:pPr>
              <w:spacing w:line="360" w:lineRule="auto"/>
              <w:rPr>
                <w:rStyle w:val="SubtitleChar"/>
                <w:rFonts w:ascii="Verdana" w:hAnsi="Verdana" w:cs="Courier New"/>
                <w:color w:val="auto"/>
                <w:sz w:val="18"/>
                <w:szCs w:val="20"/>
              </w:rPr>
            </w:pPr>
            <w:r>
              <w:rPr>
                <w:rFonts w:ascii="Verdana" w:hAnsi="Verdana" w:cs="Courier New"/>
                <w:sz w:val="18"/>
                <w:szCs w:val="20"/>
              </w:rPr>
              <w:t>Pending Clearance</w:t>
            </w:r>
          </w:p>
        </w:tc>
        <w:bookmarkStart w:name="_GoBack" w:id="0"/>
        <w:bookmarkEnd w:id="0"/>
      </w:tr>
      <w:tr w:rsidRPr="002A09C2" w:rsidR="00D9788C" w:rsidTr="00DB24EE" w14:paraId="310D3EEB" w14:textId="77777777">
        <w:trPr>
          <w:trHeight w:val="80"/>
        </w:trPr>
        <w:tc>
          <w:tcPr>
            <w:tcW w:w="5184" w:type="dxa"/>
            <w:vAlign w:val="center"/>
          </w:tcPr>
          <w:p w:rsidRPr="00AB0E20" w:rsidR="00D9788C" w:rsidP="002A09C2" w:rsidRDefault="00D9788C" w14:paraId="04B6B600"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Intended Use:</w:t>
            </w:r>
          </w:p>
        </w:tc>
        <w:tc>
          <w:tcPr>
            <w:tcW w:w="5184" w:type="dxa"/>
            <w:vAlign w:val="center"/>
          </w:tcPr>
          <w:p w:rsidRPr="00D37E18" w:rsidR="00D9788C" w:rsidP="002A09C2" w:rsidRDefault="00BC74BB" w14:paraId="7070C39D" w14:textId="7536DBDF">
            <w:pPr>
              <w:spacing w:line="360" w:lineRule="auto"/>
              <w:rPr>
                <w:rStyle w:val="SubtitleChar"/>
                <w:rFonts w:ascii="Verdana" w:hAnsi="Verdana" w:cs="Courier New"/>
                <w:color w:val="auto"/>
                <w:sz w:val="18"/>
                <w:szCs w:val="20"/>
              </w:rPr>
            </w:pPr>
            <w:r>
              <w:rPr>
                <w:rFonts w:ascii="Verdana" w:hAnsi="Verdana" w:cs="Courier New"/>
                <w:sz w:val="18"/>
                <w:szCs w:val="20"/>
              </w:rPr>
              <w:t>Project Determination</w:t>
            </w:r>
          </w:p>
        </w:tc>
      </w:tr>
      <w:tr w:rsidRPr="002A09C2" w:rsidR="00D9788C" w:rsidTr="00D9788C" w14:paraId="51022FED" w14:textId="77777777">
        <w:tc>
          <w:tcPr>
            <w:tcW w:w="5184" w:type="dxa"/>
            <w:vAlign w:val="center"/>
          </w:tcPr>
          <w:p w:rsidRPr="00AB0E20" w:rsidR="00D9788C" w:rsidP="002A09C2" w:rsidRDefault="00D9788C" w14:paraId="643391F7"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Start Date:</w:t>
            </w:r>
          </w:p>
        </w:tc>
        <w:tc>
          <w:tcPr>
            <w:tcW w:w="5184" w:type="dxa"/>
            <w:vAlign w:val="center"/>
          </w:tcPr>
          <w:p w:rsidRPr="00D37E18" w:rsidR="00D9788C" w:rsidP="002A09C2" w:rsidRDefault="00BC74BB" w14:paraId="29738D58" w14:textId="6CC0CD1D">
            <w:pPr>
              <w:spacing w:line="360" w:lineRule="auto"/>
              <w:rPr>
                <w:rStyle w:val="SubtitleChar"/>
                <w:rFonts w:ascii="Verdana" w:hAnsi="Verdana" w:cs="Courier New"/>
                <w:color w:val="auto"/>
                <w:sz w:val="18"/>
                <w:szCs w:val="20"/>
              </w:rPr>
            </w:pPr>
            <w:r>
              <w:rPr>
                <w:rFonts w:ascii="Verdana" w:hAnsi="Verdana" w:cs="Courier New"/>
                <w:sz w:val="18"/>
                <w:szCs w:val="20"/>
              </w:rPr>
              <w:t>03/15/20</w:t>
            </w:r>
          </w:p>
        </w:tc>
      </w:tr>
      <w:tr w:rsidRPr="002A09C2" w:rsidR="00D9788C" w:rsidTr="00D9788C" w14:paraId="34E84E8C" w14:textId="77777777">
        <w:tc>
          <w:tcPr>
            <w:tcW w:w="5184" w:type="dxa"/>
            <w:vAlign w:val="center"/>
          </w:tcPr>
          <w:p w:rsidRPr="00AB0E20" w:rsidR="00D9788C" w:rsidP="002A09C2" w:rsidRDefault="00D9788C" w14:paraId="5BF57176" w14:textId="548DC012">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Completion Date:</w:t>
            </w:r>
            <w:r w:rsidR="00BC74BB">
              <w:rPr>
                <w:rStyle w:val="SubtitleChar"/>
                <w:rFonts w:ascii="Verdana" w:hAnsi="Verdana" w:cs="Courier New"/>
                <w:b/>
                <w:color w:val="auto"/>
                <w:sz w:val="20"/>
                <w:szCs w:val="20"/>
              </w:rPr>
              <w:t xml:space="preserve">                      </w:t>
            </w:r>
          </w:p>
        </w:tc>
        <w:tc>
          <w:tcPr>
            <w:tcW w:w="5184" w:type="dxa"/>
            <w:vAlign w:val="center"/>
          </w:tcPr>
          <w:p w:rsidRPr="00AB0E20" w:rsidR="00D9788C" w:rsidP="002A09C2" w:rsidRDefault="00BC74BB" w14:paraId="720E97F4" w14:textId="3A2D372F">
            <w:pPr>
              <w:spacing w:line="360" w:lineRule="auto"/>
              <w:rPr>
                <w:rStyle w:val="SubtitleChar"/>
                <w:rFonts w:ascii="Verdana" w:hAnsi="Verdana" w:cs="Courier New"/>
                <w:color w:val="auto"/>
                <w:sz w:val="20"/>
                <w:szCs w:val="20"/>
              </w:rPr>
            </w:pPr>
            <w:r>
              <w:rPr>
                <w:rFonts w:ascii="Verdana" w:hAnsi="Verdana" w:cs="Courier New"/>
                <w:sz w:val="18"/>
                <w:szCs w:val="20"/>
              </w:rPr>
              <w:t>12/31/20</w:t>
            </w:r>
          </w:p>
        </w:tc>
      </w:tr>
      <w:tr w:rsidRPr="002A09C2" w:rsidR="00D9788C" w:rsidTr="00D9788C" w14:paraId="6C719789" w14:textId="77777777">
        <w:tc>
          <w:tcPr>
            <w:tcW w:w="5184" w:type="dxa"/>
            <w:vAlign w:val="center"/>
          </w:tcPr>
          <w:p w:rsidRPr="00AB0E20" w:rsidR="00D9788C" w:rsidP="002A09C2" w:rsidRDefault="00D9788C" w14:paraId="4F1A21B5" w14:textId="5EC51872">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CDC/ATSDR HRPO/IRB Protocol#:</w:t>
            </w:r>
            <w:r w:rsidR="00BC74BB">
              <w:rPr>
                <w:rStyle w:val="SubtitleChar"/>
                <w:rFonts w:ascii="Verdana" w:hAnsi="Verdana" w:cs="Courier New"/>
                <w:b/>
                <w:color w:val="auto"/>
                <w:sz w:val="20"/>
                <w:szCs w:val="20"/>
              </w:rPr>
              <w:t xml:space="preserve">                          </w:t>
            </w:r>
          </w:p>
        </w:tc>
        <w:tc>
          <w:tcPr>
            <w:tcW w:w="5184" w:type="dxa"/>
            <w:vAlign w:val="center"/>
          </w:tcPr>
          <w:p w:rsidRPr="00AB0E20" w:rsidR="00D9788C" w:rsidP="002A09C2" w:rsidRDefault="00D9788C" w14:paraId="388BF638" w14:textId="4A47A90D">
            <w:pPr>
              <w:spacing w:line="360" w:lineRule="auto"/>
              <w:rPr>
                <w:rStyle w:val="SubtitleChar"/>
                <w:rFonts w:ascii="Verdana" w:hAnsi="Verdana" w:cs="Courier New"/>
                <w:color w:val="auto"/>
                <w:sz w:val="20"/>
                <w:szCs w:val="20"/>
              </w:rPr>
            </w:pPr>
          </w:p>
        </w:tc>
      </w:tr>
      <w:tr w:rsidRPr="002A09C2" w:rsidR="00A50635" w:rsidTr="00D9788C" w14:paraId="629AC555" w14:textId="77777777">
        <w:tc>
          <w:tcPr>
            <w:tcW w:w="5184" w:type="dxa"/>
            <w:vAlign w:val="center"/>
          </w:tcPr>
          <w:p w:rsidRPr="00AB0E20" w:rsidR="00A50635" w:rsidP="00A50635" w:rsidRDefault="00BC74BB" w14:paraId="4BE4ED75" w14:textId="629EBCB6">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OMB Control</w:t>
            </w:r>
            <w:r w:rsidRPr="00AB0E20">
              <w:rPr>
                <w:rStyle w:val="SubtitleChar"/>
                <w:rFonts w:ascii="Verdana" w:hAnsi="Verdana" w:cs="Courier New"/>
                <w:b/>
                <w:color w:val="auto"/>
                <w:sz w:val="20"/>
                <w:szCs w:val="20"/>
              </w:rPr>
              <w:t>#:</w:t>
            </w:r>
            <w:r>
              <w:rPr>
                <w:rStyle w:val="SubtitleChar"/>
                <w:rFonts w:ascii="Verdana" w:hAnsi="Verdana" w:cs="Courier New"/>
                <w:b/>
                <w:color w:val="auto"/>
                <w:sz w:val="20"/>
                <w:szCs w:val="20"/>
              </w:rPr>
              <w:t xml:space="preserve">                          </w:t>
            </w:r>
          </w:p>
        </w:tc>
        <w:tc>
          <w:tcPr>
            <w:tcW w:w="5184" w:type="dxa"/>
            <w:vAlign w:val="center"/>
          </w:tcPr>
          <w:p w:rsidR="00A50635" w:rsidP="00A50635" w:rsidRDefault="00BC74BB" w14:paraId="28766F5B" w14:textId="15EC5FEE">
            <w:pPr>
              <w:spacing w:line="360" w:lineRule="auto"/>
              <w:rPr>
                <w:rFonts w:ascii="Verdana" w:hAnsi="Verdana" w:cs="Courier New"/>
                <w:sz w:val="18"/>
                <w:szCs w:val="20"/>
              </w:rPr>
            </w:pPr>
          </w:p>
        </w:tc>
      </w:tr>
      <w:tr w:rsidRPr="002A09C2" w:rsidR="00A50635" w:rsidTr="00D9788C" w14:paraId="58AB93F2" w14:textId="77777777">
        <w:tc>
          <w:tcPr>
            <w:tcW w:w="5184" w:type="dxa"/>
            <w:vAlign w:val="center"/>
          </w:tcPr>
          <w:p w:rsidRPr="00AB0E20" w:rsidR="00A50635" w:rsidP="00A50635" w:rsidRDefault="00BC74BB" w14:paraId="5CCF50C3" w14:textId="7EBA6AAE">
            <w:pPr>
              <w:spacing w:line="360" w:lineRule="auto"/>
              <w:rPr>
                <w:rStyle w:val="SubtitleChar"/>
                <w:rFonts w:ascii="Verdana" w:hAnsi="Verdana" w:cs="Courier New"/>
                <w:b/>
                <w:color w:val="auto"/>
                <w:sz w:val="20"/>
                <w:szCs w:val="20"/>
              </w:rPr>
            </w:pPr>
          </w:p>
        </w:tc>
        <w:tc>
          <w:tcPr>
            <w:tcW w:w="5184" w:type="dxa"/>
            <w:vAlign w:val="center"/>
          </w:tcPr>
          <w:p w:rsidRPr="00AB0E20" w:rsidR="00A50635" w:rsidP="00A50635" w:rsidRDefault="00BC74BB" w14:paraId="185A3B8F" w14:textId="77777777">
            <w:pPr>
              <w:spacing w:line="360" w:lineRule="auto"/>
              <w:rPr>
                <w:rStyle w:val="SubtitleChar"/>
                <w:rFonts w:ascii="Verdana" w:hAnsi="Verdana" w:cs="Courier New"/>
                <w:color w:val="auto"/>
                <w:sz w:val="20"/>
                <w:szCs w:val="20"/>
              </w:rPr>
            </w:pPr>
          </w:p>
        </w:tc>
      </w:tr>
    </w:tbl>
    <w:p w:rsidRPr="002A09C2" w:rsidR="00D9788C" w:rsidP="00D9788C" w:rsidRDefault="00D9788C" w14:paraId="49579131" w14:textId="77777777">
      <w:pPr>
        <w:rPr>
          <w:rFonts w:ascii="Verdana" w:hAnsi="Verdana" w:cs="Courier New"/>
          <w:sz w:val="24"/>
          <w:szCs w:val="24"/>
        </w:rPr>
      </w:pPr>
    </w:p>
    <w:tbl>
      <w:tblPr>
        <w:tblStyle w:val="GridTable4-Accent1"/>
        <w:tblW w:w="15120" w:type="dxa"/>
        <w:tblInd w:w="-725" w:type="dxa"/>
        <w:tblLayout w:type="fixed"/>
        <w:tblLook w:val="04A0" w:firstRow="1" w:lastRow="0" w:firstColumn="1" w:lastColumn="0" w:noHBand="0" w:noVBand="1"/>
      </w:tblPr>
      <w:tblGrid>
        <w:gridCol w:w="15120"/>
      </w:tblGrid>
      <w:tr w:rsidRPr="002A09C2" w:rsidR="00D9788C" w:rsidTr="00021C22" w14:paraId="5B35EF4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9788C" w:rsidP="004E158A" w:rsidRDefault="00D9788C" w14:paraId="3F69DC51" w14:textId="77777777">
            <w:pPr>
              <w:spacing w:line="360" w:lineRule="auto"/>
              <w:rPr>
                <w:rFonts w:ascii="Verdana" w:hAnsi="Verdana" w:cs="Courier New"/>
                <w:sz w:val="28"/>
                <w:szCs w:val="28"/>
              </w:rPr>
            </w:pPr>
            <w:r w:rsidRPr="00AB0E20">
              <w:rPr>
                <w:rFonts w:ascii="Verdana" w:hAnsi="Verdana" w:cs="Courier New"/>
                <w:sz w:val="28"/>
                <w:szCs w:val="28"/>
              </w:rPr>
              <w:t>Descrip</w:t>
            </w:r>
            <w:r w:rsidRPr="00AB0E20">
              <w:rPr>
                <w:rStyle w:val="Heading1Char"/>
                <w:rFonts w:ascii="Verdana" w:hAnsi="Verdana" w:cs="Courier New"/>
                <w:color w:val="FFFFFF" w:themeColor="background1"/>
                <w:sz w:val="28"/>
                <w:szCs w:val="28"/>
              </w:rPr>
              <w:t>tion</w:t>
            </w:r>
          </w:p>
        </w:tc>
      </w:tr>
      <w:tr w:rsidRPr="002A09C2" w:rsidR="00DB24EE" w:rsidTr="00021C22" w14:paraId="74D5D4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B24EE" w:rsidP="004E158A" w:rsidRDefault="00BC74BB" w14:paraId="4C8DBE99" w14:textId="6E0F99A3">
            <w:pPr>
              <w:spacing w:line="360" w:lineRule="auto"/>
              <w:rPr>
                <w:rFonts w:ascii="Verdana" w:hAnsi="Verdana" w:cs="Courier New"/>
                <w:sz w:val="20"/>
                <w:szCs w:val="20"/>
              </w:rPr>
            </w:pPr>
            <w:r>
              <w:rPr>
                <w:rFonts w:ascii="Verdana" w:hAnsi="Verdana" w:cs="Courier New"/>
                <w:sz w:val="20"/>
                <w:szCs w:val="20"/>
              </w:rPr>
              <w:t>Priority</w:t>
            </w:r>
          </w:p>
        </w:tc>
      </w:tr>
      <w:tr w:rsidRPr="002A09C2" w:rsidR="00DB24EE" w:rsidTr="00021C22" w14:paraId="7CF736CB" w14:textId="77777777">
        <w:tc>
          <w:tcPr>
            <w:cnfStyle w:val="001000000000" w:firstRow="0" w:lastRow="0" w:firstColumn="1" w:lastColumn="0" w:oddVBand="0" w:evenVBand="0" w:oddHBand="0" w:evenHBand="0" w:firstRowFirstColumn="0" w:firstRowLastColumn="0" w:lastRowFirstColumn="0" w:lastRowLastColumn="0"/>
            <w:tcW w:w="15120" w:type="dxa"/>
          </w:tcPr>
          <w:p w:rsidRPr="00DB24EE" w:rsidR="00DB24EE" w:rsidP="004E158A" w:rsidRDefault="00BC74BB" w14:paraId="4A3C0E23" w14:textId="0528586D">
            <w:pPr>
              <w:spacing w:line="360" w:lineRule="auto"/>
              <w:rPr>
                <w:rFonts w:ascii="Verdana" w:hAnsi="Verdana" w:cs="Courier New"/>
                <w:b w:val="0"/>
                <w:sz w:val="20"/>
                <w:szCs w:val="20"/>
              </w:rPr>
            </w:pPr>
            <w:r>
              <w:rPr>
                <w:rFonts w:ascii="Verdana" w:hAnsi="Verdana" w:cs="Courier New"/>
                <w:b w:val="0"/>
                <w:sz w:val="18"/>
                <w:szCs w:val="20"/>
              </w:rPr>
              <w:t>Standard</w:t>
            </w:r>
          </w:p>
        </w:tc>
      </w:tr>
      <w:tr w:rsidRPr="002A09C2" w:rsidR="00D37E18" w:rsidTr="00021C22" w14:paraId="286CF2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D37E18" w:rsidR="00D37E18" w:rsidP="004E158A" w:rsidRDefault="00BC74BB" w14:paraId="2A2D56F0" w14:textId="05D9BB41">
            <w:pPr>
              <w:spacing w:line="360" w:lineRule="auto"/>
              <w:rPr>
                <w:rFonts w:ascii="Verdana" w:hAnsi="Verdana" w:cs="Courier New"/>
                <w:sz w:val="18"/>
                <w:szCs w:val="20"/>
              </w:rPr>
            </w:pPr>
            <w:r w:rsidRPr="00D37E18">
              <w:rPr>
                <w:rFonts w:ascii="Verdana" w:hAnsi="Verdana" w:cs="Courier New"/>
                <w:sz w:val="20"/>
                <w:szCs w:val="20"/>
              </w:rPr>
              <w:t>Date Needed</w:t>
            </w:r>
          </w:p>
        </w:tc>
      </w:tr>
      <w:tr w:rsidRPr="002A09C2" w:rsidR="00D37E18" w:rsidTr="00021C22" w14:paraId="18E14478"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D37E18" w:rsidP="004E158A" w:rsidRDefault="00BC74BB" w14:paraId="7693A301" w14:textId="0D134040">
            <w:pPr>
              <w:spacing w:line="360" w:lineRule="auto"/>
              <w:rPr>
                <w:rFonts w:ascii="Verdana" w:hAnsi="Verdana" w:cs="Courier New"/>
                <w:b w:val="0"/>
                <w:sz w:val="18"/>
                <w:szCs w:val="20"/>
              </w:rPr>
            </w:pPr>
            <w:r w:rsidRPr="00A50635">
              <w:rPr>
                <w:rFonts w:ascii="Verdana" w:hAnsi="Verdana" w:cs="Courier New"/>
                <w:b w:val="0"/>
                <w:sz w:val="18"/>
                <w:szCs w:val="20"/>
              </w:rPr>
              <w:t>01/31/20</w:t>
            </w:r>
          </w:p>
        </w:tc>
      </w:tr>
      <w:tr w:rsidRPr="002A09C2" w:rsidR="00384F17" w:rsidTr="00021C22" w14:paraId="375CFA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384F17" w:rsidP="004E158A" w:rsidRDefault="00BC74BB" w14:paraId="141CFE85" w14:textId="072D7312">
            <w:pPr>
              <w:spacing w:line="360" w:lineRule="auto"/>
              <w:rPr>
                <w:rFonts w:ascii="Verdana" w:hAnsi="Verdana" w:cs="Courier New"/>
                <w:sz w:val="20"/>
                <w:szCs w:val="20"/>
              </w:rPr>
            </w:pPr>
            <w:r w:rsidRPr="00AB0E20">
              <w:rPr>
                <w:rFonts w:ascii="Verdana" w:hAnsi="Verdana" w:cs="Courier New"/>
                <w:sz w:val="20"/>
                <w:szCs w:val="20"/>
              </w:rPr>
              <w:t>Determination Start Date</w:t>
            </w:r>
          </w:p>
        </w:tc>
      </w:tr>
      <w:tr w:rsidRPr="002A09C2" w:rsidR="00384F17" w:rsidTr="00021C22" w14:paraId="798B3FD2"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384F17" w:rsidP="004E158A" w:rsidRDefault="00BC74BB" w14:paraId="6BB77EE0" w14:textId="3172F43D">
            <w:pPr>
              <w:spacing w:line="360" w:lineRule="auto"/>
              <w:rPr>
                <w:rFonts w:ascii="Verdana" w:hAnsi="Verdana" w:cs="Courier New"/>
                <w:b w:val="0"/>
                <w:sz w:val="20"/>
                <w:szCs w:val="20"/>
              </w:rPr>
            </w:pPr>
            <w:r w:rsidRPr="00A50635">
              <w:rPr>
                <w:rFonts w:ascii="Verdana" w:hAnsi="Verdana" w:cs="Courier New"/>
                <w:b w:val="0"/>
                <w:sz w:val="18"/>
                <w:szCs w:val="20"/>
              </w:rPr>
              <w:t>01/22/20</w:t>
            </w:r>
          </w:p>
        </w:tc>
      </w:tr>
      <w:tr w:rsidRPr="002A09C2" w:rsidR="00021C22" w:rsidTr="00021C22" w14:paraId="386E1C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BC74BB" w14:paraId="55BFC179" w14:textId="480FDA2E">
            <w:pPr>
              <w:spacing w:line="360" w:lineRule="auto"/>
              <w:rPr>
                <w:rFonts w:ascii="Verdana" w:hAnsi="Verdana" w:cs="Courier New"/>
                <w:sz w:val="20"/>
                <w:szCs w:val="20"/>
              </w:rPr>
            </w:pPr>
            <w:r w:rsidRPr="00AB0E20">
              <w:rPr>
                <w:rFonts w:ascii="Verdana" w:hAnsi="Verdana" w:cs="Courier New"/>
                <w:sz w:val="20"/>
                <w:szCs w:val="20"/>
              </w:rPr>
              <w:t>Description</w:t>
            </w:r>
          </w:p>
        </w:tc>
      </w:tr>
      <w:tr w:rsidRPr="002A09C2" w:rsidR="00021C22" w:rsidTr="00021C22" w14:paraId="28A0DC45"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BC74BB" w14:paraId="2DD03C2A" w14:textId="718B7E09">
            <w:pPr>
              <w:spacing w:line="360" w:lineRule="auto"/>
              <w:rPr>
                <w:rFonts w:ascii="Verdana" w:hAnsi="Verdana" w:cs="Courier New"/>
                <w:b w:val="0"/>
                <w:sz w:val="18"/>
                <w:szCs w:val="18"/>
              </w:rPr>
            </w:pPr>
            <w:r w:rsidRPr="00A50635">
              <w:rPr>
                <w:rFonts w:ascii="Verdana" w:hAnsi="Verdana" w:cs="Courier New"/>
                <w:b w:val="0"/>
                <w:sz w:val="18"/>
                <w:szCs w:val="20"/>
              </w:rPr>
              <w:t xml:space="preserve">This project is an evaluation of the CDC Undergraduate Public Health Scholars (CUPS) program. The purpose of this evaluation is to assess the effects of CUPS on </w:t>
            </w:r>
            <w:r w:rsidRPr="00A50635">
              <w:rPr>
                <w:rFonts w:ascii="Verdana" w:hAnsi="Verdana" w:cs="Courier New"/>
                <w:b w:val="0"/>
                <w:sz w:val="18"/>
                <w:szCs w:val="20"/>
              </w:rPr>
              <w:t>students' academic and career trajectory.</w:t>
            </w:r>
          </w:p>
        </w:tc>
      </w:tr>
      <w:tr w:rsidRPr="002A09C2" w:rsidR="004E158A" w:rsidTr="00A01264" w14:paraId="1CF10E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4E158A" w:rsidRDefault="00BC74BB" w14:paraId="4C380A54" w14:textId="5B71F1FD">
            <w:pPr>
              <w:spacing w:line="360" w:lineRule="auto"/>
              <w:rPr>
                <w:rFonts w:ascii="Verdana" w:hAnsi="Verdana" w:cs="Courier New"/>
                <w:sz w:val="20"/>
                <w:szCs w:val="20"/>
              </w:rPr>
            </w:pPr>
            <w:r w:rsidRPr="00AB0E20">
              <w:rPr>
                <w:rFonts w:ascii="Verdana" w:hAnsi="Verdana" w:cs="Courier New"/>
                <w:sz w:val="20"/>
                <w:szCs w:val="20"/>
              </w:rPr>
              <w:t>Goals/Purpose</w:t>
            </w:r>
          </w:p>
        </w:tc>
      </w:tr>
      <w:tr w:rsidRPr="002A09C2" w:rsidR="004E158A" w:rsidTr="00A01264" w14:paraId="47905603" w14:textId="77777777">
        <w:tc>
          <w:tcPr>
            <w:cnfStyle w:val="001000000000" w:firstRow="0" w:lastRow="0" w:firstColumn="1" w:lastColumn="0" w:oddVBand="0" w:evenVBand="0" w:oddHBand="0" w:evenHBand="0" w:firstRowFirstColumn="0" w:firstRowLastColumn="0" w:lastRowFirstColumn="0" w:lastRowLastColumn="0"/>
            <w:tcW w:w="15120" w:type="dxa"/>
          </w:tcPr>
          <w:p w:rsidRPr="004E158A" w:rsidR="004E158A" w:rsidP="004E158A" w:rsidRDefault="00BC74BB" w14:paraId="202BB375" w14:textId="566CC80E">
            <w:pPr>
              <w:spacing w:line="360" w:lineRule="auto"/>
              <w:rPr>
                <w:rFonts w:ascii="Verdana" w:hAnsi="Verdana" w:cs="Courier New"/>
                <w:b w:val="0"/>
                <w:sz w:val="18"/>
                <w:szCs w:val="20"/>
              </w:rPr>
            </w:pPr>
            <w:r w:rsidRPr="00A50635">
              <w:rPr>
                <w:rFonts w:ascii="Verdana" w:hAnsi="Verdana" w:cs="Courier New"/>
                <w:b w:val="0"/>
                <w:sz w:val="18"/>
                <w:szCs w:val="20"/>
              </w:rPr>
              <w:t>The goal of this evaluation study is to assess whether the CUPS program has increased students’ interest in public health and health equity, and been influential in their pursuit of a career in heal</w:t>
            </w:r>
            <w:r w:rsidRPr="00A50635">
              <w:rPr>
                <w:rFonts w:ascii="Verdana" w:hAnsi="Verdana" w:cs="Courier New"/>
                <w:b w:val="0"/>
                <w:sz w:val="18"/>
                <w:szCs w:val="20"/>
              </w:rPr>
              <w:t>th or public health-related field (including biomedical sciences).</w:t>
            </w:r>
          </w:p>
        </w:tc>
      </w:tr>
      <w:tr w:rsidRPr="002A09C2" w:rsidR="0044117D" w:rsidTr="00A01264" w14:paraId="3BE494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BC74BB" w14:paraId="4F7AFA63" w14:textId="0C5A5FF3">
            <w:pPr>
              <w:spacing w:line="360" w:lineRule="auto"/>
              <w:rPr>
                <w:rFonts w:ascii="Verdana" w:hAnsi="Verdana" w:cs="Courier New"/>
                <w:sz w:val="20"/>
                <w:szCs w:val="20"/>
              </w:rPr>
            </w:pPr>
            <w:r w:rsidRPr="00AB0E20">
              <w:rPr>
                <w:rFonts w:ascii="Verdana" w:hAnsi="Verdana" w:cs="Courier New"/>
                <w:sz w:val="20"/>
                <w:szCs w:val="20"/>
              </w:rPr>
              <w:lastRenderedPageBreak/>
              <w:t>Objective</w:t>
            </w:r>
          </w:p>
        </w:tc>
      </w:tr>
      <w:tr w:rsidRPr="002A09C2" w:rsidR="0044117D" w:rsidTr="00A01264" w14:paraId="4E216ACD"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4117D" w:rsidRDefault="00BC74BB" w14:paraId="6CDBFA62" w14:textId="6275CD12">
            <w:pPr>
              <w:spacing w:line="360" w:lineRule="auto"/>
              <w:rPr>
                <w:rFonts w:ascii="Verdana" w:hAnsi="Verdana" w:cs="Courier New"/>
                <w:b w:val="0"/>
                <w:sz w:val="18"/>
                <w:szCs w:val="20"/>
              </w:rPr>
            </w:pPr>
            <w:r w:rsidRPr="00A50635">
              <w:rPr>
                <w:rFonts w:ascii="Verdana" w:hAnsi="Verdana" w:cs="Courier New"/>
                <w:b w:val="0"/>
                <w:sz w:val="18"/>
                <w:szCs w:val="20"/>
              </w:rPr>
              <w:t xml:space="preserve">1. To describe the demographics of the student population served by the CUPS program   2. To characterize students’ exposure to public health, and interest in pursuing a </w:t>
            </w:r>
            <w:r w:rsidRPr="00A50635">
              <w:rPr>
                <w:rFonts w:ascii="Verdana" w:hAnsi="Verdana" w:cs="Courier New"/>
                <w:b w:val="0"/>
                <w:sz w:val="18"/>
                <w:szCs w:val="20"/>
              </w:rPr>
              <w:t>degree(s) in biomedical sciences, health-related fields, and/or public health before joining CUPS program    3. To characterize students’ educational attainment and employment status  4. To assess whether students’ interests in public health and health equ</w:t>
            </w:r>
            <w:r w:rsidRPr="00A50635">
              <w:rPr>
                <w:rFonts w:ascii="Verdana" w:hAnsi="Verdana" w:cs="Courier New"/>
                <w:b w:val="0"/>
                <w:sz w:val="18"/>
                <w:szCs w:val="20"/>
              </w:rPr>
              <w:t>ity have increased as a result of CUPS  5. To assess whether the CUPS program and its mentors have influenced students’ career path</w:t>
            </w:r>
          </w:p>
        </w:tc>
      </w:tr>
      <w:tr w:rsidRPr="002A09C2" w:rsidR="004E158A" w:rsidTr="00A01264" w14:paraId="35BC0B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AB0E20" w:rsidRDefault="00BC74BB" w14:paraId="0CCD2974" w14:textId="42E86430">
            <w:pPr>
              <w:spacing w:line="360" w:lineRule="auto"/>
              <w:rPr>
                <w:rFonts w:ascii="Verdana" w:hAnsi="Verdana" w:cs="Courier New"/>
                <w:sz w:val="20"/>
                <w:szCs w:val="20"/>
              </w:rPr>
            </w:pPr>
            <w:r w:rsidRPr="00AB0E20">
              <w:rPr>
                <w:rFonts w:ascii="Verdana" w:hAnsi="Verdana" w:cs="Courier New"/>
                <w:sz w:val="20"/>
                <w:szCs w:val="20"/>
              </w:rPr>
              <w:t>Activities or Tasks</w:t>
            </w:r>
          </w:p>
        </w:tc>
      </w:tr>
      <w:tr w:rsidRPr="002A09C2" w:rsidR="004E158A" w:rsidTr="00A01264" w14:paraId="784A8497"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4E158A" w:rsidP="00AB0E20" w:rsidRDefault="00BC74BB" w14:paraId="01C4DC77" w14:textId="7F473C2D">
            <w:pPr>
              <w:spacing w:line="360" w:lineRule="auto"/>
              <w:rPr>
                <w:rFonts w:ascii="Verdana" w:hAnsi="Verdana" w:cs="Courier New"/>
                <w:b w:val="0"/>
                <w:sz w:val="18"/>
                <w:szCs w:val="20"/>
              </w:rPr>
            </w:pPr>
            <w:r w:rsidRPr="00A50635">
              <w:rPr>
                <w:rFonts w:ascii="Verdana" w:hAnsi="Verdana" w:cs="Courier New"/>
                <w:b w:val="0"/>
                <w:sz w:val="18"/>
                <w:szCs w:val="20"/>
              </w:rPr>
              <w:t>New Collection of Information, Data, or Biospecimens</w:t>
            </w:r>
          </w:p>
        </w:tc>
      </w:tr>
      <w:tr w:rsidRPr="002A09C2" w:rsidR="004E158A" w:rsidTr="00A01264" w14:paraId="0B8D80F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4E158A" w:rsidRDefault="00BC74BB" w14:paraId="396FA804" w14:textId="06776620">
            <w:pPr>
              <w:spacing w:line="360" w:lineRule="auto"/>
              <w:rPr>
                <w:rFonts w:ascii="Verdana" w:hAnsi="Verdana" w:cs="Courier New"/>
                <w:sz w:val="20"/>
                <w:szCs w:val="20"/>
              </w:rPr>
            </w:pPr>
            <w:r w:rsidRPr="00AB0E20">
              <w:rPr>
                <w:rFonts w:ascii="Verdana" w:hAnsi="Verdana" w:cs="Courier New"/>
                <w:sz w:val="20"/>
                <w:szCs w:val="20"/>
              </w:rPr>
              <w:t>Target Population to be Included/Represented</w:t>
            </w:r>
          </w:p>
        </w:tc>
      </w:tr>
      <w:tr w:rsidRPr="002A09C2" w:rsidR="004E158A" w:rsidTr="00A01264" w14:paraId="6AD65413"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4E158A" w:rsidP="004E158A" w:rsidRDefault="00BC74BB" w14:paraId="14C1D35D" w14:textId="30BBE8E2">
            <w:pPr>
              <w:spacing w:line="360" w:lineRule="auto"/>
              <w:rPr>
                <w:rFonts w:ascii="Verdana" w:hAnsi="Verdana" w:cs="Courier New"/>
                <w:b w:val="0"/>
                <w:sz w:val="20"/>
                <w:szCs w:val="20"/>
              </w:rPr>
            </w:pPr>
            <w:r w:rsidRPr="00A50635">
              <w:rPr>
                <w:rFonts w:ascii="Verdana" w:hAnsi="Verdana" w:cs="Courier New"/>
                <w:b w:val="0"/>
                <w:sz w:val="18"/>
                <w:szCs w:val="20"/>
              </w:rPr>
              <w:t>American Indian or Alaska Native: Asian: Black or African American: Hispanic or Latino: Native Hawaiian or Other Pacific Islander: Other-CUPS program participants</w:t>
            </w:r>
          </w:p>
        </w:tc>
      </w:tr>
      <w:tr w:rsidRPr="002A09C2" w:rsidR="004E158A" w:rsidTr="00A01264" w14:paraId="7021C4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4E158A" w:rsidRDefault="00BC74BB" w14:paraId="3FB3CF3A" w14:textId="136D732D">
            <w:pPr>
              <w:spacing w:line="360" w:lineRule="auto"/>
              <w:rPr>
                <w:rFonts w:ascii="Verdana" w:hAnsi="Verdana" w:cs="Courier New"/>
                <w:sz w:val="20"/>
                <w:szCs w:val="20"/>
              </w:rPr>
            </w:pPr>
            <w:r w:rsidRPr="00AB0E20">
              <w:rPr>
                <w:rFonts w:ascii="Verdana" w:hAnsi="Verdana" w:cs="Courier New"/>
                <w:sz w:val="20"/>
                <w:szCs w:val="20"/>
              </w:rPr>
              <w:t>Tags/Keywords</w:t>
            </w:r>
          </w:p>
        </w:tc>
      </w:tr>
      <w:tr w:rsidRPr="002A09C2" w:rsidR="004E158A" w:rsidTr="00A01264" w14:paraId="48CAFD75" w14:textId="77777777">
        <w:tc>
          <w:tcPr>
            <w:cnfStyle w:val="001000000000" w:firstRow="0" w:lastRow="0" w:firstColumn="1" w:lastColumn="0" w:oddVBand="0" w:evenVBand="0" w:oddHBand="0" w:evenHBand="0" w:firstRowFirstColumn="0" w:firstRowLastColumn="0" w:lastRowFirstColumn="0" w:lastRowLastColumn="0"/>
            <w:tcW w:w="15120" w:type="dxa"/>
          </w:tcPr>
          <w:p w:rsidRPr="004E158A" w:rsidR="004E158A" w:rsidP="004E158A" w:rsidRDefault="00BC74BB" w14:paraId="181A6CC2" w14:textId="561B57B1">
            <w:pPr>
              <w:spacing w:line="360" w:lineRule="auto"/>
              <w:rPr>
                <w:rFonts w:ascii="Verdana" w:hAnsi="Verdana" w:cs="Courier New"/>
                <w:b w:val="0"/>
                <w:sz w:val="18"/>
                <w:szCs w:val="20"/>
              </w:rPr>
            </w:pPr>
            <w:r w:rsidRPr="00A50635">
              <w:rPr>
                <w:rFonts w:ascii="Verdana" w:hAnsi="Verdana" w:cs="Courier New"/>
                <w:b w:val="0"/>
                <w:sz w:val="18"/>
                <w:szCs w:val="20"/>
              </w:rPr>
              <w:t>Students, Public Health</w:t>
            </w:r>
          </w:p>
        </w:tc>
      </w:tr>
      <w:tr w:rsidRPr="002A09C2" w:rsidR="0044117D" w:rsidTr="00A01264" w14:paraId="75311A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4117D" w:rsidP="004E158A" w:rsidRDefault="00BC74BB" w14:paraId="014CAA62" w14:textId="78A31FF2">
            <w:pPr>
              <w:spacing w:line="360" w:lineRule="auto"/>
              <w:rPr>
                <w:rFonts w:ascii="Verdana" w:hAnsi="Verdana" w:cs="Courier New"/>
                <w:sz w:val="20"/>
                <w:szCs w:val="20"/>
              </w:rPr>
            </w:pPr>
            <w:r w:rsidRPr="00AB0E20">
              <w:rPr>
                <w:rFonts w:ascii="Verdana" w:hAnsi="Verdana" w:cs="Courier New"/>
                <w:sz w:val="20"/>
                <w:szCs w:val="20"/>
              </w:rPr>
              <w:t>CDC's Role</w:t>
            </w:r>
          </w:p>
        </w:tc>
      </w:tr>
      <w:tr w:rsidRPr="002A09C2" w:rsidR="0044117D" w:rsidTr="00A01264" w14:paraId="6C79CAE9"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E158A" w:rsidRDefault="00BC74BB" w14:paraId="180E0245" w14:textId="06A28B1D">
            <w:pPr>
              <w:spacing w:line="360" w:lineRule="auto"/>
              <w:rPr>
                <w:rFonts w:ascii="Verdana" w:hAnsi="Verdana" w:cs="Courier New"/>
                <w:b w:val="0"/>
                <w:sz w:val="20"/>
                <w:szCs w:val="20"/>
              </w:rPr>
            </w:pPr>
            <w:r w:rsidRPr="00A50635">
              <w:rPr>
                <w:rFonts w:ascii="Verdana" w:hAnsi="Verdana" w:cs="Courier New"/>
                <w:b w:val="0"/>
                <w:sz w:val="18"/>
                <w:szCs w:val="20"/>
              </w:rPr>
              <w:t xml:space="preserve">CDC employees or agents will </w:t>
            </w:r>
            <w:r w:rsidRPr="00A50635">
              <w:rPr>
                <w:rFonts w:ascii="Verdana" w:hAnsi="Verdana" w:cs="Courier New"/>
                <w:b w:val="0"/>
                <w:sz w:val="18"/>
                <w:szCs w:val="20"/>
              </w:rPr>
              <w:t>obtain or use identifiable (including coded) private data or biological specimens</w:t>
            </w:r>
          </w:p>
        </w:tc>
      </w:tr>
      <w:tr w:rsidRPr="002A09C2" w:rsidR="00206A8D" w:rsidTr="003B1B0A" w14:paraId="718E48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206A8D" w:rsidP="004E158A" w:rsidRDefault="00BC74BB" w14:paraId="58A29DD8" w14:textId="32201C64">
            <w:pPr>
              <w:spacing w:line="360" w:lineRule="auto"/>
              <w:rPr>
                <w:rFonts w:ascii="Verdana" w:hAnsi="Verdana" w:cs="Courier New"/>
                <w:sz w:val="20"/>
                <w:szCs w:val="20"/>
              </w:rPr>
            </w:pPr>
            <w:r w:rsidRPr="00AB0E20">
              <w:rPr>
                <w:rFonts w:ascii="Verdana" w:hAnsi="Verdana" w:cs="Courier New"/>
                <w:sz w:val="20"/>
                <w:szCs w:val="20"/>
              </w:rPr>
              <w:t>Method Categories</w:t>
            </w:r>
          </w:p>
        </w:tc>
      </w:tr>
      <w:tr w:rsidRPr="002A09C2" w:rsidR="00206A8D" w:rsidTr="003B1B0A" w14:paraId="1B2808B3" w14:textId="77777777">
        <w:tc>
          <w:tcPr>
            <w:cnfStyle w:val="001000000000" w:firstRow="0" w:lastRow="0" w:firstColumn="1" w:lastColumn="0" w:oddVBand="0" w:evenVBand="0" w:oddHBand="0" w:evenHBand="0" w:firstRowFirstColumn="0" w:firstRowLastColumn="0" w:lastRowFirstColumn="0" w:lastRowLastColumn="0"/>
            <w:tcW w:w="15120" w:type="dxa"/>
          </w:tcPr>
          <w:p w:rsidRPr="00206A8D" w:rsidR="00206A8D" w:rsidP="004E158A" w:rsidRDefault="00BC74BB" w14:paraId="5B565C84" w14:textId="7C87BC0E">
            <w:pPr>
              <w:spacing w:line="360" w:lineRule="auto"/>
              <w:rPr>
                <w:rFonts w:ascii="Verdana" w:hAnsi="Verdana" w:cs="Courier New"/>
                <w:b w:val="0"/>
                <w:sz w:val="18"/>
                <w:szCs w:val="20"/>
              </w:rPr>
            </w:pPr>
            <w:r w:rsidRPr="00A50635">
              <w:rPr>
                <w:rFonts w:ascii="Verdana" w:hAnsi="Verdana" w:cs="Courier New"/>
                <w:b w:val="0"/>
                <w:sz w:val="18"/>
                <w:szCs w:val="20"/>
              </w:rPr>
              <w:t>Survey</w:t>
            </w:r>
          </w:p>
        </w:tc>
      </w:tr>
      <w:tr w:rsidRPr="002A09C2" w:rsidR="00206A8D" w:rsidTr="003B1B0A" w14:paraId="653A9C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206A8D" w:rsidP="004E158A" w:rsidRDefault="00BC74BB" w14:paraId="7CB5CB06" w14:textId="5010715B">
            <w:pPr>
              <w:spacing w:line="360" w:lineRule="auto"/>
              <w:rPr>
                <w:rFonts w:ascii="Verdana" w:hAnsi="Verdana" w:cs="Courier New"/>
                <w:sz w:val="20"/>
                <w:szCs w:val="20"/>
              </w:rPr>
            </w:pPr>
            <w:r w:rsidRPr="00AB0E20">
              <w:rPr>
                <w:rFonts w:ascii="Verdana" w:hAnsi="Verdana" w:cs="Courier New"/>
                <w:sz w:val="20"/>
                <w:szCs w:val="20"/>
              </w:rPr>
              <w:t>Methods</w:t>
            </w:r>
          </w:p>
        </w:tc>
      </w:tr>
      <w:tr w:rsidRPr="002A09C2" w:rsidR="00206A8D" w:rsidTr="003B1B0A" w14:paraId="7CD63A14" w14:textId="77777777">
        <w:tc>
          <w:tcPr>
            <w:cnfStyle w:val="001000000000" w:firstRow="0" w:lastRow="0" w:firstColumn="1" w:lastColumn="0" w:oddVBand="0" w:evenVBand="0" w:oddHBand="0" w:evenHBand="0" w:firstRowFirstColumn="0" w:firstRowLastColumn="0" w:lastRowFirstColumn="0" w:lastRowLastColumn="0"/>
            <w:tcW w:w="15120" w:type="dxa"/>
          </w:tcPr>
          <w:p w:rsidRPr="003B1B0A" w:rsidR="00206A8D" w:rsidP="004E158A" w:rsidRDefault="00BC74BB" w14:paraId="308F199C" w14:textId="6F0D0997">
            <w:pPr>
              <w:spacing w:line="360" w:lineRule="auto"/>
              <w:rPr>
                <w:rFonts w:ascii="Verdana" w:hAnsi="Verdana" w:cs="Courier New"/>
                <w:b w:val="0"/>
                <w:sz w:val="20"/>
                <w:szCs w:val="20"/>
              </w:rPr>
            </w:pPr>
            <w:r w:rsidRPr="00A50635">
              <w:rPr>
                <w:rFonts w:ascii="Verdana" w:hAnsi="Verdana" w:cs="Courier New"/>
                <w:b w:val="0"/>
                <w:sz w:val="18"/>
                <w:szCs w:val="20"/>
              </w:rPr>
              <w:t xml:space="preserve">Students who participated in the CDC Undergraduate Public Health Scholars (CUPS) program from 2012 to 2017 will be surveyed. Data </w:t>
            </w:r>
            <w:r w:rsidRPr="00A50635">
              <w:rPr>
                <w:rFonts w:ascii="Verdana" w:hAnsi="Verdana" w:cs="Courier New"/>
                <w:b w:val="0"/>
                <w:sz w:val="18"/>
                <w:szCs w:val="20"/>
              </w:rPr>
              <w:t>collected include demographic information, academic and employment history, and participants' perception of CUPS program.</w:t>
            </w:r>
          </w:p>
        </w:tc>
      </w:tr>
      <w:tr w:rsidRPr="002A09C2" w:rsidR="00206A8D" w:rsidTr="003B1B0A" w14:paraId="726678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206A8D" w:rsidP="004E158A" w:rsidRDefault="00BC74BB" w14:paraId="16A5D198" w14:textId="7B1B0530">
            <w:pPr>
              <w:spacing w:line="360" w:lineRule="auto"/>
              <w:rPr>
                <w:rFonts w:ascii="Verdana" w:hAnsi="Verdana" w:cs="Courier New"/>
                <w:sz w:val="20"/>
                <w:szCs w:val="20"/>
              </w:rPr>
            </w:pPr>
            <w:r w:rsidRPr="00AB0E20">
              <w:rPr>
                <w:rFonts w:ascii="Verdana" w:hAnsi="Verdana" w:cs="Courier New"/>
                <w:sz w:val="20"/>
                <w:szCs w:val="20"/>
              </w:rPr>
              <w:t>Collection of Info, Data, or Bio specimens</w:t>
            </w:r>
          </w:p>
        </w:tc>
      </w:tr>
      <w:tr w:rsidRPr="002A09C2" w:rsidR="00206A8D" w:rsidTr="003B1B0A" w14:paraId="3232872B" w14:textId="77777777">
        <w:tc>
          <w:tcPr>
            <w:cnfStyle w:val="001000000000" w:firstRow="0" w:lastRow="0" w:firstColumn="1" w:lastColumn="0" w:oddVBand="0" w:evenVBand="0" w:oddHBand="0" w:evenHBand="0" w:firstRowFirstColumn="0" w:firstRowLastColumn="0" w:lastRowFirstColumn="0" w:lastRowLastColumn="0"/>
            <w:tcW w:w="15120" w:type="dxa"/>
          </w:tcPr>
          <w:p w:rsidRPr="003B1B0A" w:rsidR="00206A8D" w:rsidP="004E158A" w:rsidRDefault="00BC74BB" w14:paraId="41DF6500" w14:textId="47ED2906">
            <w:pPr>
              <w:spacing w:line="360" w:lineRule="auto"/>
              <w:rPr>
                <w:rFonts w:ascii="Verdana" w:hAnsi="Verdana" w:cs="Courier New"/>
                <w:b w:val="0"/>
                <w:sz w:val="20"/>
                <w:szCs w:val="20"/>
              </w:rPr>
            </w:pPr>
            <w:r w:rsidRPr="00A50635">
              <w:rPr>
                <w:rFonts w:ascii="Verdana" w:hAnsi="Verdana" w:cs="Courier New"/>
                <w:b w:val="0"/>
                <w:sz w:val="18"/>
                <w:szCs w:val="20"/>
              </w:rPr>
              <w:t xml:space="preserve">Data will be collected through a secured web-based data collection system distributed to </w:t>
            </w:r>
            <w:r w:rsidRPr="00A50635">
              <w:rPr>
                <w:rFonts w:ascii="Verdana" w:hAnsi="Verdana" w:cs="Courier New"/>
                <w:b w:val="0"/>
                <w:sz w:val="18"/>
                <w:szCs w:val="20"/>
              </w:rPr>
              <w:t>participants of CUPS program from 2012-2017. Respondents will include CUPS alumni for whom a valid, personal email address or a home address are available. Respondents will have 3 weeks to complete the survey.</w:t>
            </w:r>
          </w:p>
        </w:tc>
      </w:tr>
      <w:tr w:rsidRPr="002A09C2" w:rsidR="003B1B0A" w:rsidTr="003B1B0A" w14:paraId="45B23F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3B1B0A" w:rsidP="003B1B0A" w:rsidRDefault="00BC74BB" w14:paraId="1835094B" w14:textId="35E3BD02">
            <w:pPr>
              <w:spacing w:line="360" w:lineRule="auto"/>
              <w:rPr>
                <w:rFonts w:ascii="Verdana" w:hAnsi="Verdana" w:cs="Courier New"/>
                <w:sz w:val="20"/>
                <w:szCs w:val="20"/>
              </w:rPr>
            </w:pPr>
            <w:r w:rsidRPr="00AB0E20">
              <w:rPr>
                <w:rFonts w:ascii="Verdana" w:hAnsi="Verdana" w:cs="Courier New"/>
                <w:sz w:val="20"/>
                <w:szCs w:val="20"/>
              </w:rPr>
              <w:t xml:space="preserve">Expected Use of </w:t>
            </w:r>
            <w:r w:rsidRPr="00AB0E20">
              <w:rPr>
                <w:rFonts w:ascii="Verdana" w:hAnsi="Verdana" w:cs="Courier New"/>
                <w:sz w:val="20"/>
                <w:szCs w:val="20"/>
              </w:rPr>
              <w:t>Findings/Results and their impact</w:t>
            </w:r>
          </w:p>
        </w:tc>
      </w:tr>
      <w:tr w:rsidRPr="002A09C2" w:rsidR="003B1B0A" w:rsidTr="003B1B0A" w14:paraId="18621D4F" w14:textId="77777777">
        <w:tc>
          <w:tcPr>
            <w:cnfStyle w:val="001000000000" w:firstRow="0" w:lastRow="0" w:firstColumn="1" w:lastColumn="0" w:oddVBand="0" w:evenVBand="0" w:oddHBand="0" w:evenHBand="0" w:firstRowFirstColumn="0" w:firstRowLastColumn="0" w:lastRowFirstColumn="0" w:lastRowLastColumn="0"/>
            <w:tcW w:w="15120" w:type="dxa"/>
          </w:tcPr>
          <w:p w:rsidRPr="003B1B0A" w:rsidR="003B1B0A" w:rsidP="003B1B0A" w:rsidRDefault="00BC74BB" w14:paraId="5633B2E0" w14:textId="22F20C60">
            <w:pPr>
              <w:spacing w:line="360" w:lineRule="auto"/>
              <w:rPr>
                <w:rFonts w:ascii="Verdana" w:hAnsi="Verdana" w:cs="Courier New"/>
                <w:b w:val="0"/>
                <w:sz w:val="18"/>
                <w:szCs w:val="20"/>
              </w:rPr>
            </w:pPr>
            <w:r w:rsidRPr="00A50635">
              <w:rPr>
                <w:rFonts w:ascii="Verdana" w:hAnsi="Verdana" w:cs="Courier New"/>
                <w:b w:val="0"/>
                <w:sz w:val="18"/>
                <w:szCs w:val="20"/>
              </w:rPr>
              <w:t>Data will be used to a) assess CUPS program quality, and b) document program outcomes to demonstrate impact and inform decision making about future program direction. The result of the survey will be published in peer rev</w:t>
            </w:r>
            <w:r w:rsidRPr="00A50635">
              <w:rPr>
                <w:rFonts w:ascii="Verdana" w:hAnsi="Verdana" w:cs="Courier New"/>
                <w:b w:val="0"/>
                <w:sz w:val="18"/>
                <w:szCs w:val="20"/>
              </w:rPr>
              <w:t>iewed journals and/or in non-scientific publications such as practice reports and/or fact sheets. Links to these publications will be provided on CDC website, https://www.cdc.gov/features/studentopportunities/index.html.</w:t>
            </w:r>
          </w:p>
        </w:tc>
      </w:tr>
      <w:tr w:rsidRPr="002A09C2" w:rsidR="005461F2" w:rsidTr="005461F2" w14:paraId="2A4901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BC74BB" w14:paraId="2A44BE65" w14:textId="2466EE9A">
            <w:pPr>
              <w:spacing w:line="360" w:lineRule="auto"/>
              <w:rPr>
                <w:rFonts w:ascii="Verdana" w:hAnsi="Verdana" w:cs="Courier New"/>
                <w:sz w:val="20"/>
                <w:szCs w:val="20"/>
              </w:rPr>
            </w:pPr>
            <w:r w:rsidRPr="00AB0E20">
              <w:rPr>
                <w:rFonts w:ascii="Verdana" w:hAnsi="Verdana" w:cs="Courier New"/>
                <w:sz w:val="20"/>
                <w:szCs w:val="20"/>
              </w:rPr>
              <w:t>Will PII be captured?</w:t>
            </w:r>
          </w:p>
        </w:tc>
      </w:tr>
      <w:tr w:rsidRPr="002A09C2" w:rsidR="005461F2" w:rsidTr="005461F2" w14:paraId="456B2821" w14:textId="77777777">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BC74BB" w14:paraId="50E3922A" w14:textId="2DE5EB40">
            <w:pPr>
              <w:spacing w:line="360" w:lineRule="auto"/>
              <w:rPr>
                <w:rFonts w:ascii="Verdana" w:hAnsi="Verdana" w:cs="Courier New"/>
                <w:sz w:val="20"/>
                <w:szCs w:val="20"/>
              </w:rPr>
            </w:pPr>
            <w:r w:rsidRPr="00A50635">
              <w:rPr>
                <w:rFonts w:ascii="Verdana" w:hAnsi="Verdana" w:cs="Courier New"/>
                <w:b w:val="0"/>
                <w:sz w:val="18"/>
                <w:szCs w:val="20"/>
              </w:rPr>
              <w:t>Yes</w:t>
            </w:r>
          </w:p>
        </w:tc>
      </w:tr>
      <w:tr w:rsidRPr="002A09C2" w:rsidR="005461F2" w:rsidTr="005461F2" w14:paraId="0F4A06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BC74BB" w14:paraId="094AA289" w14:textId="021702A4">
            <w:pPr>
              <w:spacing w:line="360" w:lineRule="auto"/>
              <w:rPr>
                <w:rFonts w:ascii="Verdana" w:hAnsi="Verdana" w:cs="Courier New"/>
                <w:sz w:val="20"/>
                <w:szCs w:val="20"/>
              </w:rPr>
            </w:pPr>
            <w:r w:rsidRPr="00AB0E20">
              <w:rPr>
                <w:rFonts w:ascii="Verdana" w:hAnsi="Verdana" w:cs="Courier New"/>
                <w:sz w:val="20"/>
                <w:szCs w:val="20"/>
              </w:rPr>
              <w:t>Does C</w:t>
            </w:r>
            <w:r w:rsidRPr="00AB0E20">
              <w:rPr>
                <w:rFonts w:ascii="Verdana" w:hAnsi="Verdana" w:cs="Courier New"/>
                <w:sz w:val="20"/>
                <w:szCs w:val="20"/>
              </w:rPr>
              <w:t>DC have access to the Identifiers</w:t>
            </w:r>
          </w:p>
        </w:tc>
      </w:tr>
      <w:tr w:rsidRPr="002A09C2" w:rsidR="005461F2" w:rsidTr="005461F2" w14:paraId="5FA623D8" w14:textId="77777777">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BC74BB" w14:paraId="4536BAB9" w14:textId="419F5F97">
            <w:pPr>
              <w:spacing w:line="360" w:lineRule="auto"/>
              <w:rPr>
                <w:rFonts w:ascii="Verdana" w:hAnsi="Verdana" w:cs="Courier New"/>
                <w:sz w:val="20"/>
                <w:szCs w:val="20"/>
              </w:rPr>
            </w:pPr>
            <w:r w:rsidRPr="00A50635">
              <w:rPr>
                <w:rFonts w:ascii="Verdana" w:hAnsi="Verdana" w:cs="Courier New"/>
                <w:b w:val="0"/>
                <w:sz w:val="18"/>
                <w:szCs w:val="20"/>
              </w:rPr>
              <w:t>Yes</w:t>
            </w:r>
          </w:p>
        </w:tc>
      </w:tr>
      <w:tr w:rsidRPr="002A09C2" w:rsidR="005461F2" w:rsidTr="005461F2" w14:paraId="02F799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BC74BB" w14:paraId="075FD83F" w14:textId="399C0124">
            <w:pPr>
              <w:spacing w:line="360" w:lineRule="auto"/>
              <w:rPr>
                <w:rFonts w:ascii="Verdana" w:hAnsi="Verdana" w:cs="Courier New"/>
                <w:sz w:val="20"/>
                <w:szCs w:val="20"/>
              </w:rPr>
            </w:pPr>
            <w:r w:rsidRPr="00AB0E20">
              <w:rPr>
                <w:rFonts w:ascii="Verdana" w:hAnsi="Verdana" w:cs="Courier New"/>
                <w:sz w:val="20"/>
                <w:szCs w:val="20"/>
              </w:rPr>
              <w:t>Is a certificate or assurance of confidentiality in place or planned?</w:t>
            </w:r>
          </w:p>
        </w:tc>
      </w:tr>
      <w:tr w:rsidRPr="002A09C2" w:rsidR="005461F2" w:rsidTr="005461F2" w14:paraId="5F58295D" w14:textId="77777777">
        <w:tc>
          <w:tcPr>
            <w:cnfStyle w:val="001000000000" w:firstRow="0" w:lastRow="0" w:firstColumn="1" w:lastColumn="0" w:oddVBand="0" w:evenVBand="0" w:oddHBand="0" w:evenHBand="0" w:firstRowFirstColumn="0" w:firstRowLastColumn="0" w:lastRowFirstColumn="0" w:lastRowLastColumn="0"/>
            <w:tcW w:w="15120" w:type="dxa"/>
          </w:tcPr>
          <w:p w:rsidRPr="005461F2" w:rsidR="005461F2" w:rsidP="003B1B0A" w:rsidRDefault="00BC74BB" w14:paraId="4DFF89D9" w14:textId="23E12256">
            <w:pPr>
              <w:spacing w:line="360" w:lineRule="auto"/>
              <w:rPr>
                <w:rFonts w:ascii="Verdana" w:hAnsi="Verdana" w:cs="Courier New"/>
                <w:b w:val="0"/>
                <w:sz w:val="18"/>
                <w:szCs w:val="20"/>
              </w:rPr>
            </w:pPr>
            <w:r w:rsidRPr="00A50635">
              <w:rPr>
                <w:rFonts w:ascii="Verdana" w:hAnsi="Verdana" w:cs="Courier New"/>
                <w:b w:val="0"/>
                <w:sz w:val="18"/>
                <w:szCs w:val="20"/>
              </w:rPr>
              <w:t>Yes</w:t>
            </w:r>
          </w:p>
        </w:tc>
      </w:tr>
      <w:tr w:rsidRPr="002A09C2" w:rsidR="005461F2" w:rsidTr="005461F2" w14:paraId="7704C6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BC74BB" w14:paraId="1E0D15A9" w14:textId="16B4CDB2">
            <w:pPr>
              <w:spacing w:line="360" w:lineRule="auto"/>
              <w:rPr>
                <w:rFonts w:ascii="Verdana" w:hAnsi="Verdana" w:cs="Courier New"/>
                <w:sz w:val="20"/>
                <w:szCs w:val="20"/>
              </w:rPr>
            </w:pPr>
            <w:r w:rsidRPr="00AB0E20">
              <w:rPr>
                <w:rFonts w:ascii="Verdana" w:hAnsi="Verdana" w:cs="Courier New"/>
                <w:sz w:val="20"/>
                <w:szCs w:val="20"/>
              </w:rPr>
              <w:lastRenderedPageBreak/>
              <w:t>Is a non</w:t>
            </w:r>
            <w:r>
              <w:rPr>
                <w:rFonts w:ascii="Verdana" w:hAnsi="Verdana" w:cs="Courier New"/>
                <w:sz w:val="20"/>
                <w:szCs w:val="20"/>
              </w:rPr>
              <w:t>-disclo</w:t>
            </w:r>
            <w:r w:rsidRPr="00AB0E20">
              <w:rPr>
                <w:rFonts w:ascii="Verdana" w:hAnsi="Verdana" w:cs="Courier New"/>
                <w:sz w:val="20"/>
                <w:szCs w:val="20"/>
              </w:rPr>
              <w:t>s</w:t>
            </w:r>
            <w:r>
              <w:rPr>
                <w:rFonts w:ascii="Verdana" w:hAnsi="Verdana" w:cs="Courier New"/>
                <w:sz w:val="20"/>
                <w:szCs w:val="20"/>
              </w:rPr>
              <w:t>u</w:t>
            </w:r>
            <w:r w:rsidRPr="00AB0E20">
              <w:rPr>
                <w:rFonts w:ascii="Verdana" w:hAnsi="Verdana" w:cs="Courier New"/>
                <w:sz w:val="20"/>
                <w:szCs w:val="20"/>
              </w:rPr>
              <w:t>re agreement in place?</w:t>
            </w:r>
          </w:p>
        </w:tc>
      </w:tr>
      <w:tr w:rsidRPr="002A09C2" w:rsidR="005461F2" w:rsidTr="005461F2" w14:paraId="2124E29D" w14:textId="77777777">
        <w:tc>
          <w:tcPr>
            <w:cnfStyle w:val="001000000000" w:firstRow="0" w:lastRow="0" w:firstColumn="1" w:lastColumn="0" w:oddVBand="0" w:evenVBand="0" w:oddHBand="0" w:evenHBand="0" w:firstRowFirstColumn="0" w:firstRowLastColumn="0" w:lastRowFirstColumn="0" w:lastRowLastColumn="0"/>
            <w:tcW w:w="15120" w:type="dxa"/>
          </w:tcPr>
          <w:p w:rsidRPr="005461F2" w:rsidR="005461F2" w:rsidP="005461F2" w:rsidRDefault="00BC74BB" w14:paraId="6D52EB97" w14:textId="55B57BFC">
            <w:pPr>
              <w:spacing w:line="360" w:lineRule="auto"/>
              <w:rPr>
                <w:rFonts w:ascii="Verdana" w:hAnsi="Verdana" w:cs="Courier New"/>
                <w:b w:val="0"/>
                <w:sz w:val="18"/>
                <w:szCs w:val="20"/>
              </w:rPr>
            </w:pPr>
            <w:r w:rsidRPr="00A50635">
              <w:rPr>
                <w:rFonts w:ascii="Verdana" w:hAnsi="Verdana" w:cs="Courier New"/>
                <w:b w:val="0"/>
                <w:sz w:val="18"/>
                <w:szCs w:val="20"/>
              </w:rPr>
              <w:t>Yes</w:t>
            </w:r>
          </w:p>
        </w:tc>
      </w:tr>
    </w:tbl>
    <w:p w:rsidRPr="002A09C2" w:rsidR="00D9788C" w:rsidP="00D9788C" w:rsidRDefault="00D9788C" w14:paraId="0D37F32E" w14:textId="77777777">
      <w:pPr>
        <w:rPr>
          <w:rFonts w:ascii="Verdana" w:hAnsi="Verdana" w:cs="Courier New"/>
          <w:sz w:val="24"/>
          <w:szCs w:val="24"/>
        </w:rPr>
      </w:pPr>
    </w:p>
    <w:tbl>
      <w:tblPr>
        <w:tblStyle w:val="GridTable4-Accent1"/>
        <w:tblW w:w="15120" w:type="dxa"/>
        <w:tblInd w:w="-725" w:type="dxa"/>
        <w:tblLook w:val="04A0" w:firstRow="1" w:lastRow="0" w:firstColumn="1" w:lastColumn="0" w:noHBand="0" w:noVBand="1"/>
      </w:tblPr>
      <w:tblGrid>
        <w:gridCol w:w="2970"/>
        <w:gridCol w:w="5040"/>
        <w:gridCol w:w="3240"/>
        <w:gridCol w:w="2070"/>
        <w:gridCol w:w="1800"/>
      </w:tblGrid>
      <w:tr w:rsidRPr="002A09C2" w:rsidR="00D9788C" w:rsidTr="008C3BD1" w14:paraId="3E7C0DF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0" w:type="dxa"/>
            <w:tcBorders>
              <w:right w:val="single" w:color="5B9BD5" w:themeColor="accent1" w:sz="4" w:space="0"/>
            </w:tcBorders>
          </w:tcPr>
          <w:p w:rsidRPr="00E0232D" w:rsidR="00D9788C" w:rsidP="00D0774C" w:rsidRDefault="00D9788C" w14:paraId="3678ED93"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Funding</w:t>
            </w:r>
          </w:p>
        </w:tc>
        <w:tc>
          <w:tcPr>
            <w:tcW w:w="5040" w:type="dxa"/>
            <w:tcBorders>
              <w:left w:val="single" w:color="5B9BD5" w:themeColor="accent1" w:sz="4" w:space="0"/>
              <w:right w:val="single" w:color="5B9BD5" w:themeColor="accent1" w:sz="4" w:space="0"/>
            </w:tcBorders>
          </w:tcPr>
          <w:p w:rsidRPr="002A09C2" w:rsidR="00D9788C" w:rsidP="00D9788C" w:rsidRDefault="00D9788C" w14:paraId="583EED47"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3240" w:type="dxa"/>
            <w:tcBorders>
              <w:left w:val="single" w:color="5B9BD5" w:themeColor="accent1" w:sz="4" w:space="0"/>
            </w:tcBorders>
          </w:tcPr>
          <w:p w:rsidRPr="002A09C2" w:rsidR="00D9788C" w:rsidP="00D9788C" w:rsidRDefault="00D9788C" w14:paraId="0121A493"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2070" w:type="dxa"/>
            <w:tcBorders>
              <w:left w:val="single" w:color="5B9BD5" w:themeColor="accent1" w:sz="4" w:space="0"/>
            </w:tcBorders>
          </w:tcPr>
          <w:p w:rsidRPr="002A09C2" w:rsidR="00D9788C" w:rsidP="00D9788C" w:rsidRDefault="00D9788C" w14:paraId="02B33E79"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1800" w:type="dxa"/>
            <w:tcBorders>
              <w:left w:val="single" w:color="5B9BD5" w:themeColor="accent1" w:sz="4" w:space="0"/>
            </w:tcBorders>
          </w:tcPr>
          <w:p w:rsidRPr="002A09C2" w:rsidR="00D9788C" w:rsidP="00D9788C" w:rsidRDefault="00D9788C" w14:paraId="31705BBC"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r>
      <w:tr w:rsidRPr="002A09C2" w:rsidR="00D9788C" w:rsidTr="008C3BD1" w14:paraId="361C31F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0" w:type="dxa"/>
            <w:tcBorders>
              <w:top w:val="single" w:color="5B9BD5" w:themeColor="accent1" w:sz="4" w:space="0"/>
              <w:right w:val="single" w:color="5B9BD5" w:themeColor="accent1" w:sz="4" w:space="0"/>
            </w:tcBorders>
            <w:shd w:val="clear" w:color="auto" w:fill="2E74B5" w:themeFill="accent1" w:themeFillShade="BF"/>
          </w:tcPr>
          <w:p w:rsidRPr="00D0774C" w:rsidR="00D9788C" w:rsidP="00D0774C" w:rsidRDefault="00D9788C" w14:paraId="383116BC" w14:textId="77777777">
            <w:pPr>
              <w:spacing w:line="276" w:lineRule="auto"/>
              <w:rPr>
                <w:rFonts w:ascii="Verdana" w:hAnsi="Verdana" w:cs="Courier New"/>
                <w:b w:val="0"/>
                <w:sz w:val="20"/>
                <w:szCs w:val="20"/>
              </w:rPr>
            </w:pPr>
            <w:r w:rsidRPr="00D0774C">
              <w:rPr>
                <w:rFonts w:ascii="Verdana" w:hAnsi="Verdana" w:cs="Courier New"/>
                <w:sz w:val="20"/>
                <w:szCs w:val="20"/>
              </w:rPr>
              <w:t>Funding Type</w:t>
            </w:r>
          </w:p>
        </w:tc>
        <w:tc>
          <w:tcPr>
            <w:tcW w:w="504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0774C" w:rsidRDefault="00D9788C" w14:paraId="4E420376"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Funding Title</w:t>
            </w:r>
          </w:p>
        </w:tc>
        <w:tc>
          <w:tcPr>
            <w:tcW w:w="324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14:paraId="558BA58D"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Funding #</w:t>
            </w:r>
          </w:p>
        </w:tc>
        <w:tc>
          <w:tcPr>
            <w:tcW w:w="207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14:paraId="695AEA56"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Original Fiscal Year</w:t>
            </w:r>
          </w:p>
        </w:tc>
        <w:tc>
          <w:tcPr>
            <w:tcW w:w="180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14:paraId="5FDCD675"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 of Years of Award</w:t>
            </w:r>
          </w:p>
        </w:tc>
      </w:tr>
      <w:tr w:rsidRPr="002A09C2" w:rsidR="00FE61EC" w:rsidTr="008C3BD1" w14:paraId="042406D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0" w:type="dxa"/>
            <w:tcBorders>
              <w:top w:val="single" w:color="5B9BD5" w:themeColor="accent1" w:sz="4" w:space="0"/>
              <w:right w:val="single" w:color="5B9BD5" w:themeColor="accent1" w:sz="4" w:space="0"/>
            </w:tcBorders>
            <w:shd w:val="clear" w:color="auto" w:fill="DEEAF6" w:themeFill="accent1" w:themeFillTint="33"/>
          </w:tcPr>
          <w:p w:rsidRPr="0080361E" w:rsidR="00FE61EC" w:rsidP="0080361E" w:rsidRDefault="00BC74BB" w14:paraId="24190F8F" w14:textId="22BBB1DE">
            <w:pPr>
              <w:spacing w:line="360" w:lineRule="auto"/>
              <w:rPr>
                <w:rFonts w:ascii="Verdana" w:hAnsi="Verdana" w:cs="Courier New"/>
                <w:b w:val="0"/>
                <w:color w:val="auto"/>
                <w:sz w:val="18"/>
                <w:szCs w:val="20"/>
              </w:rPr>
            </w:pPr>
            <w:r>
              <w:rPr>
                <w:rFonts w:ascii="Verdana" w:hAnsi="Verdana"/>
                <w:b w:val="0"/>
                <w:color w:val="auto"/>
                <w:sz w:val="18"/>
                <w:szCs w:val="18"/>
                <w:lang w:val="en"/>
              </w:rPr>
              <w:t>CDC Funding Intramural</w:t>
            </w:r>
          </w:p>
        </w:tc>
        <w:tc>
          <w:tcPr>
            <w:tcW w:w="504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80361E" w:rsidR="00FE61EC" w:rsidP="0080361E" w:rsidRDefault="00BC74BB" w14:paraId="7076AB6D" w14:textId="6AD57ED9">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18"/>
              </w:rPr>
            </w:pPr>
            <w:r>
              <w:rPr>
                <w:rFonts w:ascii="Verdana" w:hAnsi="Verdana"/>
                <w:b w:val="0"/>
                <w:color w:val="auto"/>
                <w:sz w:val="18"/>
                <w:szCs w:val="18"/>
                <w:lang w:val="en"/>
              </w:rPr>
              <w:t>CUPS Alumni Survey</w:t>
            </w:r>
          </w:p>
        </w:tc>
        <w:tc>
          <w:tcPr>
            <w:tcW w:w="3240" w:type="dxa"/>
            <w:tcBorders>
              <w:top w:val="single" w:color="5B9BD5" w:themeColor="accent1" w:sz="4" w:space="0"/>
              <w:left w:val="single" w:color="5B9BD5" w:themeColor="accent1" w:sz="4" w:space="0"/>
            </w:tcBorders>
            <w:shd w:val="clear" w:color="auto" w:fill="DEEAF6" w:themeFill="accent1" w:themeFillTint="33"/>
          </w:tcPr>
          <w:p w:rsidRPr="0080361E" w:rsidR="00FE61EC" w:rsidP="0080361E" w:rsidRDefault="00BC74BB" w14:paraId="139B6392" w14:textId="3776C211">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c>
          <w:tcPr>
            <w:tcW w:w="2070" w:type="dxa"/>
            <w:tcBorders>
              <w:top w:val="single" w:color="5B9BD5" w:themeColor="accent1" w:sz="4" w:space="0"/>
              <w:left w:val="single" w:color="5B9BD5" w:themeColor="accent1" w:sz="4" w:space="0"/>
            </w:tcBorders>
            <w:shd w:val="clear" w:color="auto" w:fill="DEEAF6" w:themeFill="accent1" w:themeFillTint="33"/>
          </w:tcPr>
          <w:p w:rsidRPr="0080361E" w:rsidR="00FE61EC" w:rsidP="0080361E" w:rsidRDefault="00BC74BB" w14:paraId="4B478BF7" w14:textId="799ABCBB">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b w:val="0"/>
                <w:color w:val="auto"/>
                <w:sz w:val="18"/>
                <w:szCs w:val="18"/>
                <w:lang w:val="en"/>
              </w:rPr>
              <w:t>2020</w:t>
            </w:r>
          </w:p>
        </w:tc>
        <w:tc>
          <w:tcPr>
            <w:tcW w:w="1800" w:type="dxa"/>
            <w:tcBorders>
              <w:top w:val="single" w:color="5B9BD5" w:themeColor="accent1" w:sz="4" w:space="0"/>
              <w:left w:val="single" w:color="5B9BD5" w:themeColor="accent1" w:sz="4" w:space="0"/>
            </w:tcBorders>
            <w:shd w:val="clear" w:color="auto" w:fill="DEEAF6" w:themeFill="accent1" w:themeFillTint="33"/>
          </w:tcPr>
          <w:p w:rsidRPr="0080361E" w:rsidR="00FE61EC" w:rsidP="0080361E" w:rsidRDefault="00BC74BB" w14:paraId="12D157DA" w14:textId="00D3CCF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b w:val="0"/>
                <w:color w:val="auto"/>
                <w:sz w:val="18"/>
                <w:szCs w:val="18"/>
                <w:lang w:val="en"/>
              </w:rPr>
              <w:t>1</w:t>
            </w:r>
          </w:p>
        </w:tc>
      </w:tr>
    </w:tbl>
    <w:p w:rsidRPr="002A09C2" w:rsidR="00D9788C" w:rsidP="00D9788C" w:rsidRDefault="00D9788C" w14:paraId="239DB98E" w14:textId="77777777">
      <w:pPr>
        <w:rPr>
          <w:rFonts w:ascii="Verdana" w:hAnsi="Verdana" w:cs="Courier New"/>
          <w:sz w:val="24"/>
          <w:szCs w:val="24"/>
        </w:rPr>
      </w:pPr>
    </w:p>
    <w:tbl>
      <w:tblPr>
        <w:tblStyle w:val="GridTable4-Accent1"/>
        <w:tblW w:w="15120" w:type="dxa"/>
        <w:tblInd w:w="-725" w:type="dxa"/>
        <w:tblLook w:val="04A0" w:firstRow="1" w:lastRow="0" w:firstColumn="1" w:lastColumn="0" w:noHBand="0" w:noVBand="1"/>
      </w:tblPr>
      <w:tblGrid>
        <w:gridCol w:w="3073"/>
        <w:gridCol w:w="1496"/>
        <w:gridCol w:w="1501"/>
        <w:gridCol w:w="1400"/>
        <w:gridCol w:w="1875"/>
        <w:gridCol w:w="5775"/>
      </w:tblGrid>
      <w:tr w:rsidRPr="002A09C2" w:rsidR="00D9788C" w:rsidTr="00FE61EC" w14:paraId="06299F0B"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Pr>
          <w:p w:rsidRPr="00E0232D" w:rsidR="00D9788C" w:rsidP="00D0774C" w:rsidRDefault="00D9788C" w14:paraId="6DCE5090" w14:textId="77777777">
            <w:pPr>
              <w:spacing w:line="360" w:lineRule="auto"/>
              <w:rPr>
                <w:rFonts w:ascii="Verdana" w:hAnsi="Verdana"/>
                <w:b w:val="0"/>
                <w:sz w:val="28"/>
                <w:szCs w:val="28"/>
              </w:rPr>
            </w:pPr>
            <w:r w:rsidRPr="00E0232D">
              <w:rPr>
                <w:rStyle w:val="Strong"/>
                <w:rFonts w:ascii="Verdana" w:hAnsi="Verdana" w:cs="Courier New"/>
                <w:b/>
                <w:sz w:val="28"/>
                <w:szCs w:val="28"/>
              </w:rPr>
              <w:t>Institutions</w:t>
            </w:r>
          </w:p>
        </w:tc>
        <w:tc>
          <w:tcPr>
            <w:tcW w:w="1496" w:type="dxa"/>
          </w:tcPr>
          <w:p w:rsidRPr="002A09C2" w:rsidR="00D9788C" w:rsidP="00D9788C" w:rsidRDefault="00D9788C" w14:paraId="1EF5A471"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501" w:type="dxa"/>
          </w:tcPr>
          <w:p w:rsidRPr="002A09C2" w:rsidR="00D9788C" w:rsidP="00D9788C" w:rsidRDefault="00D9788C" w14:paraId="50B24DE7"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400" w:type="dxa"/>
          </w:tcPr>
          <w:p w:rsidRPr="002A09C2" w:rsidR="00D9788C" w:rsidP="00D9788C" w:rsidRDefault="00D9788C" w14:paraId="6363825D"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875" w:type="dxa"/>
          </w:tcPr>
          <w:p w:rsidRPr="002A09C2" w:rsidR="00D9788C" w:rsidP="00D9788C" w:rsidRDefault="00D9788C" w14:paraId="7B8D15C1"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5775" w:type="dxa"/>
          </w:tcPr>
          <w:p w:rsidRPr="002A09C2" w:rsidR="00D9788C" w:rsidP="00D9788C" w:rsidRDefault="00D9788C" w14:paraId="6E88837F"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r>
      <w:tr w:rsidRPr="002A09C2" w:rsidR="00D9788C" w:rsidTr="005873D4" w14:paraId="1CDC252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14:paraId="05C71EE0" w14:textId="77777777">
            <w:pPr>
              <w:rPr>
                <w:rFonts w:ascii="Verdana" w:hAnsi="Verdana" w:cs="Courier New"/>
                <w:b w:val="0"/>
                <w:sz w:val="20"/>
                <w:szCs w:val="20"/>
              </w:rPr>
            </w:pPr>
            <w:r w:rsidRPr="00D0774C">
              <w:rPr>
                <w:rFonts w:ascii="Verdana" w:hAnsi="Verdana" w:cs="Courier New"/>
                <w:sz w:val="20"/>
                <w:szCs w:val="20"/>
              </w:rPr>
              <w:t>Institution</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14:paraId="42F81B7E"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FWA #</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14:paraId="43437961"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FWA Exp. Date</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14:paraId="0E945875"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IRB Title</w:t>
            </w:r>
          </w:p>
        </w:tc>
        <w:tc>
          <w:tcPr>
            <w:tcW w:w="1875" w:type="dxa"/>
            <w:tcBorders>
              <w:top w:val="single" w:color="5B9BD5" w:themeColor="accent1" w:sz="4" w:space="0"/>
              <w:left w:val="single" w:color="5B9BD5" w:themeColor="accent1" w:sz="4" w:space="0"/>
            </w:tcBorders>
            <w:shd w:val="clear" w:color="auto" w:fill="2E74B5" w:themeFill="accent1" w:themeFillShade="BF"/>
          </w:tcPr>
          <w:p w:rsidRPr="00D0774C" w:rsidR="00D9788C" w:rsidP="00D9788C" w:rsidRDefault="00D9788C" w14:paraId="6C12284A"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IRB Exp. Date</w:t>
            </w:r>
          </w:p>
        </w:tc>
        <w:tc>
          <w:tcPr>
            <w:tcW w:w="5775" w:type="dxa"/>
            <w:tcBorders>
              <w:top w:val="single" w:color="5B9BD5" w:themeColor="accent1" w:sz="4" w:space="0"/>
              <w:left w:val="single" w:color="5B9BD5" w:themeColor="accent1" w:sz="4" w:space="0"/>
            </w:tcBorders>
            <w:shd w:val="clear" w:color="auto" w:fill="2E74B5" w:themeFill="accent1" w:themeFillShade="BF"/>
          </w:tcPr>
          <w:p w:rsidRPr="00D0774C" w:rsidR="00D9788C" w:rsidP="00D9788C" w:rsidRDefault="00D9788C" w14:paraId="0FA08A09"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Funding #</w:t>
            </w:r>
          </w:p>
        </w:tc>
      </w:tr>
    </w:tbl>
    <w:p w:rsidRPr="002A09C2" w:rsidR="00D9788C" w:rsidP="00D9788C" w:rsidRDefault="00D9788C" w14:paraId="0EE96C6D" w14:textId="77777777">
      <w:pPr>
        <w:rPr>
          <w:rFonts w:ascii="Verdana" w:hAnsi="Verdana" w:cs="Courier New"/>
          <w:sz w:val="24"/>
          <w:szCs w:val="24"/>
        </w:rPr>
      </w:pPr>
    </w:p>
    <w:tbl>
      <w:tblPr>
        <w:tblStyle w:val="GridTable4-Accent1"/>
        <w:tblW w:w="15300" w:type="dxa"/>
        <w:tblInd w:w="-725" w:type="dxa"/>
        <w:tblLayout w:type="fixed"/>
        <w:tblLook w:val="04A0" w:firstRow="1" w:lastRow="0" w:firstColumn="1" w:lastColumn="0" w:noHBand="0" w:noVBand="1"/>
      </w:tblPr>
      <w:tblGrid>
        <w:gridCol w:w="1911"/>
        <w:gridCol w:w="1772"/>
        <w:gridCol w:w="1771"/>
        <w:gridCol w:w="1771"/>
        <w:gridCol w:w="1771"/>
        <w:gridCol w:w="1771"/>
        <w:gridCol w:w="1308"/>
        <w:gridCol w:w="1385"/>
        <w:gridCol w:w="1840"/>
      </w:tblGrid>
      <w:tr w:rsidRPr="002A09C2" w:rsidR="00D9788C" w:rsidTr="00FE61EC" w14:paraId="01105FA1" w14:textId="77777777">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003" w:type="dxa"/>
            <w:tcBorders>
              <w:bottom w:val="single" w:color="8496B0" w:themeColor="text2" w:themeTint="99" w:sz="4" w:space="0"/>
            </w:tcBorders>
          </w:tcPr>
          <w:p w:rsidRPr="00E0232D" w:rsidR="00D9788C" w:rsidP="00A95C6E" w:rsidRDefault="00D9788C" w14:paraId="74E44E41"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Staff</w:t>
            </w:r>
          </w:p>
        </w:tc>
        <w:tc>
          <w:tcPr>
            <w:tcW w:w="930" w:type="dxa"/>
            <w:tcBorders>
              <w:bottom w:val="single" w:color="8496B0" w:themeColor="text2" w:themeTint="99" w:sz="4" w:space="0"/>
            </w:tcBorders>
          </w:tcPr>
          <w:p w:rsidRPr="002A09C2" w:rsidR="00D9788C" w:rsidP="00A95C6E" w:rsidRDefault="00D9788C" w14:paraId="5942CB73"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14:paraId="2B5A0DFC"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14:paraId="38D7489A"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14:paraId="3608FD6F"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14:paraId="11EF5BBA"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687" w:type="dxa"/>
            <w:tcBorders>
              <w:bottom w:val="single" w:color="8496B0" w:themeColor="text2" w:themeTint="99" w:sz="4" w:space="0"/>
            </w:tcBorders>
          </w:tcPr>
          <w:p w:rsidRPr="002A09C2" w:rsidR="00D9788C" w:rsidP="00A95C6E" w:rsidRDefault="00D9788C" w14:paraId="7283CD92"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727" w:type="dxa"/>
            <w:tcBorders>
              <w:bottom w:val="single" w:color="8496B0" w:themeColor="text2" w:themeTint="99" w:sz="4" w:space="0"/>
            </w:tcBorders>
          </w:tcPr>
          <w:p w:rsidRPr="002A09C2" w:rsidR="00D9788C" w:rsidP="00A95C6E" w:rsidRDefault="00D9788C" w14:paraId="45724F3A"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66" w:type="dxa"/>
            <w:tcBorders>
              <w:bottom w:val="single" w:color="8496B0" w:themeColor="text2" w:themeTint="99" w:sz="4" w:space="0"/>
            </w:tcBorders>
          </w:tcPr>
          <w:p w:rsidRPr="002A09C2" w:rsidR="00D9788C" w:rsidP="00A95C6E" w:rsidRDefault="00D9788C" w14:paraId="4D564135"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r>
      <w:tr w:rsidRPr="002A09C2" w:rsidR="00D9788C" w:rsidTr="00502E94" w14:paraId="3F4139C3" w14:textId="77777777">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6C316101" w14:textId="77777777">
            <w:pPr>
              <w:spacing w:line="276" w:lineRule="auto"/>
              <w:rPr>
                <w:rFonts w:ascii="Verdana" w:hAnsi="Verdana" w:cs="Courier New"/>
                <w:b w:val="0"/>
                <w:sz w:val="20"/>
                <w:szCs w:val="20"/>
              </w:rPr>
            </w:pPr>
            <w:r w:rsidRPr="00D0774C">
              <w:rPr>
                <w:rFonts w:ascii="Verdana" w:hAnsi="Verdana" w:cs="Courier New"/>
                <w:sz w:val="20"/>
                <w:szCs w:val="20"/>
              </w:rPr>
              <w:t>Staff Member</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3D634213"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SIQT Exp. Date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269E9E3A"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Biomedical Exp. Date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2E28DEA1"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Social and Behavioral Exp. Date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70F18BDF"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Good Clinical Exp. Date</w:t>
            </w:r>
          </w:p>
        </w:tc>
        <w:tc>
          <w:tcPr>
            <w:tcW w:w="930"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23EAA8B3"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Staff Role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7C568DAD"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Email</w:t>
            </w:r>
          </w:p>
        </w:tc>
        <w:tc>
          <w:tcPr>
            <w:tcW w:w="72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1F861DF6"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Phone #</w:t>
            </w:r>
          </w:p>
        </w:tc>
        <w:tc>
          <w:tcPr>
            <w:tcW w:w="366"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00427BCE" w:rsidP="00A95C6E" w:rsidRDefault="00D9788C" w14:paraId="74B476C5"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Organization/</w:t>
            </w:r>
          </w:p>
          <w:p w:rsidRPr="00D0774C" w:rsidR="00D9788C" w:rsidP="00A95C6E" w:rsidRDefault="00D9788C" w14:paraId="7738206F" w14:textId="3C9329B9">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Institution</w:t>
            </w:r>
          </w:p>
        </w:tc>
      </w:tr>
      <w:tr w:rsidRPr="002A09C2" w:rsidR="00D9788C" w:rsidTr="0086170E" w14:paraId="3851C3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BC74BB" w14:paraId="4451B5FF" w14:textId="7ADC8B60">
            <w:pPr>
              <w:spacing w:line="360" w:lineRule="auto"/>
              <w:rPr>
                <w:rFonts w:ascii="Verdana" w:hAnsi="Verdana" w:cs="Courier New"/>
                <w:b w:val="0"/>
                <w:sz w:val="18"/>
                <w:szCs w:val="20"/>
              </w:rPr>
            </w:pPr>
            <w:r>
              <w:rPr>
                <w:rFonts w:ascii="Verdana" w:hAnsi="Verdana"/>
                <w:b w:val="0"/>
                <w:sz w:val="18"/>
                <w:szCs w:val="18"/>
                <w:lang w:val="en"/>
              </w:rPr>
              <w:t>Anne Aguilar</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BC74BB" w14:paraId="0DBFCE68" w14:textId="01BC7F31">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08/16/2020</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7D8FCB7D"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107E86C1"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610455D4"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930" w:type="dxa"/>
            <w:tcBorders>
              <w:top w:val="single" w:color="8496B0" w:themeColor="text2" w:themeTint="99" w:sz="4" w:space="0"/>
              <w:bottom w:val="single" w:color="8496B0" w:themeColor="text2" w:themeTint="99" w:sz="4" w:space="0"/>
            </w:tcBorders>
          </w:tcPr>
          <w:p w:rsidRPr="007252B1" w:rsidR="00D9788C" w:rsidP="00A95C6E" w:rsidRDefault="00BC74BB" w14:paraId="125E2C4C" w14:textId="11AA937F">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Co-Investigator</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BC74BB" w14:paraId="41D62225" w14:textId="69ECB5F0">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bpv4@cdc.gov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BC74BB" w14:paraId="4EE8CAAB" w14:textId="390C9B78">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770-488-8194</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BC74BB" w14:paraId="53B3EB2B" w14:textId="45637D98">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OFFICE OF MINORITY HEALTH &amp; HEALTH EQUITY</w:t>
            </w:r>
          </w:p>
        </w:tc>
      </w:tr>
      <w:tr w:rsidRPr="002A09C2" w:rsidR="00D9788C" w:rsidTr="0086170E" w14:paraId="62D55E5E" w14:textId="77777777">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BC74BB" w14:paraId="7E5D9D4C" w14:textId="77777777">
            <w:pPr>
              <w:spacing w:line="360" w:lineRule="auto"/>
              <w:rPr>
                <w:rFonts w:ascii="Verdana" w:hAnsi="Verdana" w:cs="Courier New"/>
                <w:b w:val="0"/>
                <w:sz w:val="18"/>
                <w:szCs w:val="20"/>
              </w:rPr>
            </w:pPr>
            <w:r>
              <w:rPr>
                <w:rFonts w:ascii="Verdana" w:hAnsi="Verdana"/>
                <w:b w:val="0"/>
                <w:sz w:val="18"/>
                <w:szCs w:val="18"/>
                <w:lang w:val="en"/>
              </w:rPr>
              <w:t>Kai Young</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BC74BB" w14:paraId="68687367"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01/17/2023</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0A202DEF"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0F8ED270"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752BD765"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p>
        </w:tc>
        <w:tc>
          <w:tcPr>
            <w:tcW w:w="930" w:type="dxa"/>
            <w:tcBorders>
              <w:top w:val="single" w:color="8496B0" w:themeColor="text2" w:themeTint="99" w:sz="4" w:space="0"/>
              <w:bottom w:val="single" w:color="8496B0" w:themeColor="text2" w:themeTint="99" w:sz="4" w:space="0"/>
            </w:tcBorders>
          </w:tcPr>
          <w:p w:rsidRPr="007252B1" w:rsidR="00D9788C" w:rsidP="00A95C6E" w:rsidRDefault="00BC74BB" w14:paraId="2DF32D30"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Co-Investigator</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BC74BB" w14:paraId="651948B3"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deq0@cdc.gov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BC74BB" w14:paraId="1606F90F"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404-639-2217</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BC74BB" w14:paraId="248D7BDC"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OFFICE OF MINORITY HEALTH &amp; HEALTH EQUITY</w:t>
            </w:r>
          </w:p>
        </w:tc>
      </w:tr>
    </w:tbl>
    <w:p w:rsidRPr="002A09C2" w:rsidR="00D9788C" w:rsidP="00D9788C" w:rsidRDefault="00D9788C" w14:paraId="33D0D6D4" w14:textId="77777777">
      <w:pPr>
        <w:rPr>
          <w:rStyle w:val="Strong"/>
          <w:rFonts w:ascii="Verdana" w:hAnsi="Verdana" w:cs="Courier New"/>
          <w:sz w:val="36"/>
          <w:szCs w:val="36"/>
        </w:rPr>
      </w:pPr>
    </w:p>
    <w:tbl>
      <w:tblPr>
        <w:tblStyle w:val="GridTable4-Accent1"/>
        <w:tblW w:w="15120" w:type="dxa"/>
        <w:tblInd w:w="-725" w:type="dxa"/>
        <w:tblLook w:val="04A0" w:firstRow="1" w:lastRow="0" w:firstColumn="1" w:lastColumn="0" w:noHBand="0" w:noVBand="1"/>
      </w:tblPr>
      <w:tblGrid>
        <w:gridCol w:w="5760"/>
        <w:gridCol w:w="9360"/>
      </w:tblGrid>
      <w:tr w:rsidRPr="002A09C2" w:rsidR="00D9788C" w:rsidTr="00FE61EC" w14:paraId="6BDF295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E0232D" w:rsidR="00D9788C" w:rsidP="00D0774C" w:rsidRDefault="00D9788C" w14:paraId="2BF15316" w14:textId="77777777">
            <w:pPr>
              <w:spacing w:line="360" w:lineRule="auto"/>
              <w:rPr>
                <w:rStyle w:val="Strong"/>
                <w:rFonts w:ascii="Verdana" w:hAnsi="Verdana" w:cs="Courier New"/>
                <w:b/>
                <w:sz w:val="28"/>
                <w:szCs w:val="28"/>
              </w:rPr>
            </w:pPr>
            <w:r w:rsidRPr="00E0232D">
              <w:rPr>
                <w:rStyle w:val="Strong"/>
                <w:rFonts w:ascii="Verdana" w:hAnsi="Verdana" w:cs="Courier New"/>
                <w:b/>
                <w:sz w:val="28"/>
                <w:szCs w:val="28"/>
              </w:rPr>
              <w:t>DMP</w:t>
            </w:r>
          </w:p>
        </w:tc>
        <w:tc>
          <w:tcPr>
            <w:tcW w:w="9360" w:type="dxa"/>
          </w:tcPr>
          <w:p w:rsidRPr="002A09C2" w:rsidR="00D9788C" w:rsidP="00D0774C" w:rsidRDefault="00D9788C" w14:paraId="640D4363" w14:textId="77777777">
            <w:pPr>
              <w:spacing w:line="360" w:lineRule="auto"/>
              <w:cnfStyle w:val="100000000000" w:firstRow="1" w:lastRow="0" w:firstColumn="0" w:lastColumn="0" w:oddVBand="0" w:evenVBand="0" w:oddHBand="0" w:evenHBand="0" w:firstRowFirstColumn="0" w:firstRowLastColumn="0" w:lastRowFirstColumn="0" w:lastRowLastColumn="0"/>
              <w:rPr>
                <w:rStyle w:val="Strong"/>
                <w:rFonts w:ascii="Verdana" w:hAnsi="Verdana" w:cs="Courier New"/>
                <w:b/>
                <w:sz w:val="24"/>
                <w:szCs w:val="24"/>
              </w:rPr>
            </w:pPr>
          </w:p>
        </w:tc>
      </w:tr>
      <w:tr w:rsidRPr="002A09C2" w:rsidR="00D9788C" w:rsidTr="00FE61EC" w14:paraId="63129B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6B4202E3"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Start Date</w:t>
            </w:r>
          </w:p>
        </w:tc>
        <w:tc>
          <w:tcPr>
            <w:tcW w:w="9360" w:type="dxa"/>
          </w:tcPr>
          <w:p w:rsidRPr="005873D4" w:rsidR="00D9788C" w:rsidP="00D0774C" w:rsidRDefault="00BC74BB" w14:paraId="5E75AA49" w14:textId="203F4591">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03/01/20</w:t>
            </w:r>
          </w:p>
        </w:tc>
      </w:tr>
      <w:tr w:rsidRPr="002A09C2" w:rsidR="00D9788C" w:rsidTr="00FE61EC" w14:paraId="49734124" w14:textId="77777777">
        <w:trPr>
          <w:trHeight w:val="215"/>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5BD2DDBF"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End Date</w:t>
            </w:r>
          </w:p>
        </w:tc>
        <w:tc>
          <w:tcPr>
            <w:tcW w:w="9360" w:type="dxa"/>
          </w:tcPr>
          <w:p w:rsidRPr="005873D4" w:rsidR="00D9788C" w:rsidP="00D0774C" w:rsidRDefault="00BC74BB" w14:paraId="4391BFAE" w14:textId="39FB6AD4">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06/30/20</w:t>
            </w:r>
          </w:p>
        </w:tc>
      </w:tr>
      <w:tr w:rsidRPr="002A09C2" w:rsidR="00D9788C" w:rsidTr="00FE61EC" w14:paraId="625C9B80" w14:textId="77777777">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6596CE21"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Public Access Level</w:t>
            </w:r>
          </w:p>
        </w:tc>
        <w:tc>
          <w:tcPr>
            <w:tcW w:w="9360" w:type="dxa"/>
          </w:tcPr>
          <w:p w:rsidRPr="005873D4" w:rsidR="00D9788C" w:rsidP="00D0774C" w:rsidRDefault="00BC74BB" w14:paraId="656EAFD6" w14:textId="54373AF4">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Restricted</w:t>
            </w:r>
          </w:p>
        </w:tc>
      </w:tr>
      <w:tr w:rsidRPr="002A09C2" w:rsidR="00D9788C" w:rsidTr="00FE61EC" w14:paraId="6BD64A56" w14:textId="77777777">
        <w:trPr>
          <w:trHeight w:val="188"/>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2E9225E0"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lastRenderedPageBreak/>
              <w:t>Data Use Type</w:t>
            </w:r>
          </w:p>
        </w:tc>
        <w:tc>
          <w:tcPr>
            <w:tcW w:w="9360" w:type="dxa"/>
          </w:tcPr>
          <w:p w:rsidRPr="005873D4" w:rsidR="00D9788C" w:rsidP="00D0774C" w:rsidRDefault="00BC74BB" w14:paraId="37C3C12A" w14:textId="77777777">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Data Sharing Agreement</w:t>
            </w:r>
          </w:p>
        </w:tc>
      </w:tr>
      <w:tr w:rsidRPr="002A09C2" w:rsidR="00D9788C" w:rsidTr="00FE61EC" w14:paraId="4EC00A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15C679E2" w14:textId="5EBC731A">
            <w:pPr>
              <w:spacing w:line="360" w:lineRule="auto"/>
              <w:rPr>
                <w:rStyle w:val="Strong"/>
                <w:rFonts w:ascii="Verdana" w:hAnsi="Verdana" w:cs="Courier New"/>
                <w:b/>
                <w:sz w:val="20"/>
                <w:szCs w:val="20"/>
              </w:rPr>
            </w:pPr>
            <w:r w:rsidRPr="00D0774C">
              <w:rPr>
                <w:rStyle w:val="Strong"/>
                <w:rFonts w:ascii="Verdana" w:hAnsi="Verdana" w:cs="Courier New"/>
                <w:b/>
                <w:sz w:val="20"/>
                <w:szCs w:val="20"/>
              </w:rPr>
              <w:t>Data Use Type</w:t>
            </w:r>
            <w:r w:rsidR="00BC74BB">
              <w:rPr>
                <w:rStyle w:val="Strong"/>
                <w:rFonts w:ascii="Verdana" w:hAnsi="Verdana" w:cs="Courier New"/>
                <w:b/>
                <w:sz w:val="20"/>
                <w:szCs w:val="20"/>
              </w:rPr>
              <w:t xml:space="preserve"> </w:t>
            </w:r>
            <w:r w:rsidRPr="00D0774C">
              <w:rPr>
                <w:rStyle w:val="Strong"/>
                <w:rFonts w:ascii="Verdana" w:hAnsi="Verdana" w:cs="Courier New"/>
                <w:b/>
                <w:sz w:val="20"/>
                <w:szCs w:val="20"/>
              </w:rPr>
              <w:t>Data Use Type URL</w:t>
            </w:r>
          </w:p>
        </w:tc>
        <w:tc>
          <w:tcPr>
            <w:tcW w:w="9360" w:type="dxa"/>
          </w:tcPr>
          <w:p w:rsidRPr="005873D4" w:rsidR="00D9788C" w:rsidP="00D0774C" w:rsidRDefault="00D9788C" w14:paraId="7A3E9AA8" w14:textId="65DD80F9">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sz w:val="18"/>
                <w:szCs w:val="20"/>
              </w:rPr>
            </w:pPr>
          </w:p>
        </w:tc>
      </w:tr>
      <w:tr w:rsidRPr="002A09C2" w:rsidR="00D9788C" w:rsidTr="00FE61EC" w14:paraId="5EF40432" w14:textId="77777777">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386A55ED"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Data Use Contact</w:t>
            </w:r>
          </w:p>
        </w:tc>
        <w:tc>
          <w:tcPr>
            <w:tcW w:w="9360" w:type="dxa"/>
          </w:tcPr>
          <w:p w:rsidRPr="005873D4" w:rsidR="00D9788C" w:rsidP="00D0774C" w:rsidRDefault="00BC74BB" w14:paraId="626F3292" w14:textId="7DA9C498">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Kai Young</w:t>
            </w:r>
          </w:p>
        </w:tc>
      </w:tr>
      <w:tr w:rsidRPr="002A09C2" w:rsidR="00D9788C" w:rsidTr="00FE61EC" w14:paraId="666584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16EEBC88"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Public Access justification</w:t>
            </w:r>
          </w:p>
        </w:tc>
        <w:tc>
          <w:tcPr>
            <w:tcW w:w="9360" w:type="dxa"/>
          </w:tcPr>
          <w:p w:rsidRPr="005873D4" w:rsidR="00D9788C" w:rsidP="00D0774C" w:rsidRDefault="00BC74BB" w14:paraId="5FC36779" w14:textId="77777777">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Data set include personally identifiable information which is not suitable for public access and use.</w:t>
            </w:r>
          </w:p>
        </w:tc>
      </w:tr>
      <w:tr w:rsidRPr="002A09C2" w:rsidR="00D9788C" w:rsidTr="00FE61EC" w14:paraId="6F5B5DAD" w14:textId="77777777">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5F94DEB2"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How Access Will Be Provided for Data</w:t>
            </w:r>
          </w:p>
        </w:tc>
        <w:tc>
          <w:tcPr>
            <w:tcW w:w="9360" w:type="dxa"/>
          </w:tcPr>
          <w:p w:rsidRPr="005873D4" w:rsidR="00D9788C" w:rsidP="00D0774C" w:rsidRDefault="00BC74BB" w14:paraId="6D3041DB" w14:textId="77777777">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 xml:space="preserve">Only aggregated data </w:t>
            </w:r>
            <w:r>
              <w:rPr>
                <w:rStyle w:val="Strong"/>
                <w:rFonts w:ascii="Verdana" w:hAnsi="Verdana" w:cs="Courier New"/>
                <w:b w:val="0"/>
                <w:sz w:val="18"/>
                <w:szCs w:val="20"/>
              </w:rPr>
              <w:t>summaries will be shared upon request. No identifying information will be released.</w:t>
            </w:r>
          </w:p>
        </w:tc>
      </w:tr>
      <w:tr w:rsidRPr="002A09C2" w:rsidR="00D9788C" w:rsidTr="00FE61EC" w14:paraId="5E8998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1F259E13"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Plans for archival and long-term preservation of the data</w:t>
            </w:r>
          </w:p>
        </w:tc>
        <w:tc>
          <w:tcPr>
            <w:tcW w:w="9360" w:type="dxa"/>
          </w:tcPr>
          <w:p w:rsidRPr="005873D4" w:rsidR="00D9788C" w:rsidP="00D0774C" w:rsidRDefault="00BC74BB" w14:paraId="012E0BDC" w14:textId="77777777">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The data set will be stored as official CDC records in password protected files on a CDC software-encrypted compu</w:t>
            </w:r>
            <w:r>
              <w:rPr>
                <w:rStyle w:val="Strong"/>
                <w:rFonts w:ascii="Verdana" w:hAnsi="Verdana" w:cs="Courier New"/>
                <w:b w:val="0"/>
                <w:sz w:val="18"/>
                <w:szCs w:val="20"/>
              </w:rPr>
              <w:t>ter. All identifying information will be kept in a separate file for added security and be kept secure and password protected, and will only be accessible by the CDC evaluation team.</w:t>
            </w:r>
          </w:p>
        </w:tc>
      </w:tr>
    </w:tbl>
    <w:p w:rsidRPr="002A09C2" w:rsidR="00D9788C" w:rsidP="00D9788C" w:rsidRDefault="00D9788C" w14:paraId="5251E75A" w14:textId="77777777">
      <w:pPr>
        <w:rPr>
          <w:rStyle w:val="Strong"/>
          <w:rFonts w:ascii="Verdana" w:hAnsi="Verdana" w:cs="Courier New"/>
          <w:sz w:val="36"/>
          <w:szCs w:val="36"/>
        </w:rPr>
      </w:pPr>
    </w:p>
    <w:tbl>
      <w:tblPr>
        <w:tblStyle w:val="GridTable4-Accent1"/>
        <w:tblW w:w="15120" w:type="dxa"/>
        <w:tblInd w:w="-725" w:type="dxa"/>
        <w:tblLook w:val="04A0" w:firstRow="1" w:lastRow="0" w:firstColumn="1" w:lastColumn="0" w:noHBand="0" w:noVBand="1"/>
      </w:tblPr>
      <w:tblGrid>
        <w:gridCol w:w="7541"/>
        <w:gridCol w:w="2982"/>
        <w:gridCol w:w="4597"/>
      </w:tblGrid>
      <w:tr w:rsidRPr="002A09C2" w:rsidR="00D9788C" w:rsidTr="00FE61EC" w14:paraId="4A23543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960" w:type="dxa"/>
            <w:tcBorders>
              <w:right w:val="single" w:color="5B9BD5" w:themeColor="accent1" w:sz="4" w:space="0"/>
            </w:tcBorders>
          </w:tcPr>
          <w:p w:rsidRPr="00E0232D" w:rsidR="00D9788C" w:rsidP="009B1B54" w:rsidRDefault="009B1B54" w14:paraId="2B2544D5" w14:textId="50D6F6E7">
            <w:pPr>
              <w:spacing w:line="360" w:lineRule="auto"/>
              <w:rPr>
                <w:rFonts w:ascii="Verdana" w:hAnsi="Verdana" w:cs="Courier New"/>
                <w:b w:val="0"/>
                <w:sz w:val="28"/>
                <w:szCs w:val="28"/>
              </w:rPr>
            </w:pPr>
            <w:r>
              <w:rPr>
                <w:rStyle w:val="Strong"/>
                <w:rFonts w:ascii="Verdana" w:hAnsi="Verdana" w:cs="Courier New"/>
                <w:b/>
                <w:sz w:val="28"/>
                <w:szCs w:val="28"/>
              </w:rPr>
              <w:t>Spatiality (Geographic Location)</w:t>
            </w:r>
          </w:p>
        </w:tc>
        <w:tc>
          <w:tcPr>
            <w:tcW w:w="4050" w:type="dxa"/>
            <w:tcBorders>
              <w:left w:val="single" w:color="5B9BD5" w:themeColor="accent1" w:sz="4" w:space="0"/>
              <w:right w:val="single" w:color="5B9BD5" w:themeColor="accent1" w:sz="4" w:space="0"/>
            </w:tcBorders>
          </w:tcPr>
          <w:p w:rsidRPr="002A09C2" w:rsidR="00D9788C" w:rsidP="00D0774C" w:rsidRDefault="00D9788C" w14:paraId="4FCE70C0"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7290" w:type="dxa"/>
            <w:tcBorders>
              <w:left w:val="single" w:color="5B9BD5" w:themeColor="accent1" w:sz="4" w:space="0"/>
            </w:tcBorders>
          </w:tcPr>
          <w:p w:rsidRPr="002A09C2" w:rsidR="00D9788C" w:rsidP="00D0774C" w:rsidRDefault="00D9788C" w14:paraId="3DC859A1"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r>
      <w:tr w:rsidRPr="002A09C2" w:rsidR="00D9788C" w:rsidTr="005873D4" w14:paraId="7F698D5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top w:val="single" w:color="5B9BD5" w:themeColor="accent1" w:sz="4" w:space="0"/>
              <w:right w:val="single" w:color="5B9BD5" w:themeColor="accent1" w:sz="4" w:space="0"/>
            </w:tcBorders>
            <w:shd w:val="clear" w:color="auto" w:fill="2E74B5" w:themeFill="accent1" w:themeFillShade="BF"/>
          </w:tcPr>
          <w:p w:rsidRPr="00E0232D" w:rsidR="00D9788C" w:rsidP="00D0774C" w:rsidRDefault="00D9788C" w14:paraId="4861F2C8" w14:textId="77777777">
            <w:pPr>
              <w:spacing w:line="360" w:lineRule="auto"/>
              <w:rPr>
                <w:rFonts w:ascii="Verdana" w:hAnsi="Verdana" w:cs="Courier New"/>
                <w:b w:val="0"/>
                <w:sz w:val="20"/>
                <w:szCs w:val="20"/>
              </w:rPr>
            </w:pPr>
            <w:r w:rsidRPr="00E0232D">
              <w:rPr>
                <w:rFonts w:ascii="Verdana" w:hAnsi="Verdana" w:cs="Courier New"/>
                <w:sz w:val="20"/>
                <w:szCs w:val="20"/>
              </w:rPr>
              <w:t>Country</w:t>
            </w:r>
          </w:p>
        </w:tc>
        <w:tc>
          <w:tcPr>
            <w:tcW w:w="405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E0232D" w:rsidR="00D9788C" w:rsidP="00D0774C" w:rsidRDefault="00D9788C" w14:paraId="70ABBCB8"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E0232D">
              <w:rPr>
                <w:rFonts w:ascii="Verdana" w:hAnsi="Verdana" w:cs="Courier New"/>
                <w:sz w:val="20"/>
                <w:szCs w:val="20"/>
              </w:rPr>
              <w:t>State/Province</w:t>
            </w:r>
          </w:p>
        </w:tc>
        <w:tc>
          <w:tcPr>
            <w:tcW w:w="7290" w:type="dxa"/>
            <w:tcBorders>
              <w:top w:val="single" w:color="5B9BD5" w:themeColor="accent1" w:sz="4" w:space="0"/>
              <w:left w:val="single" w:color="5B9BD5" w:themeColor="accent1" w:sz="4" w:space="0"/>
            </w:tcBorders>
            <w:shd w:val="clear" w:color="auto" w:fill="2E74B5" w:themeFill="accent1" w:themeFillShade="BF"/>
          </w:tcPr>
          <w:p w:rsidRPr="00E0232D" w:rsidR="00D9788C" w:rsidP="00D0774C" w:rsidRDefault="00D9788C" w14:paraId="0773C56D"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E0232D">
              <w:rPr>
                <w:rFonts w:ascii="Verdana" w:hAnsi="Verdana" w:cs="Courier New"/>
                <w:sz w:val="20"/>
                <w:szCs w:val="20"/>
              </w:rPr>
              <w:t>County/Region</w:t>
            </w:r>
          </w:p>
        </w:tc>
      </w:tr>
      <w:tr w:rsidRPr="002A09C2" w:rsidR="005873D4" w:rsidTr="00435189" w14:paraId="1149841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top w:val="single" w:color="5B9BD5" w:themeColor="accent1" w:sz="4" w:space="0"/>
              <w:right w:val="single" w:color="5B9BD5" w:themeColor="accent1" w:sz="4" w:space="0"/>
            </w:tcBorders>
            <w:shd w:val="clear" w:color="auto" w:fill="DEEAF6" w:themeFill="accent1" w:themeFillTint="33"/>
          </w:tcPr>
          <w:p w:rsidRPr="00435189" w:rsidR="005873D4" w:rsidP="00735C2C" w:rsidRDefault="00BC74BB" w14:paraId="528B6378" w14:textId="16B4418B">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435189" w:rsidR="005873D4" w:rsidP="00735C2C" w:rsidRDefault="00BC74BB" w14:paraId="4873E2FC" w14:textId="6463FBF3">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c>
          <w:tcPr>
            <w:tcW w:w="7290" w:type="dxa"/>
            <w:tcBorders>
              <w:top w:val="single" w:color="5B9BD5" w:themeColor="accent1" w:sz="4" w:space="0"/>
              <w:left w:val="single" w:color="5B9BD5" w:themeColor="accent1" w:sz="4" w:space="0"/>
            </w:tcBorders>
            <w:shd w:val="clear" w:color="auto" w:fill="DEEAF6" w:themeFill="accent1" w:themeFillTint="33"/>
          </w:tcPr>
          <w:p w:rsidRPr="00435189" w:rsidR="005873D4" w:rsidP="00735C2C" w:rsidRDefault="00BC74BB" w14:paraId="20D7C912" w14:textId="30AE2B0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r>
    </w:tbl>
    <w:p w:rsidR="00D773AD" w:rsidP="00D9788C" w:rsidRDefault="00BC74BB" w14:paraId="6D6706E8" w14:textId="765116D7">
      <w:pPr>
        <w:rPr>
          <w:rStyle w:val="Strong"/>
          <w:rFonts w:ascii="Verdana" w:hAnsi="Verdana"/>
          <w:b w:val="0"/>
          <w:bCs w:val="0"/>
        </w:rPr>
      </w:pPr>
    </w:p>
    <w:p w:rsidR="00457EB2" w:rsidP="00D9788C" w:rsidRDefault="00BC74BB" w14:paraId="1FE62C32" w14:textId="77777777">
      <w:pPr>
        <w:rPr>
          <w:rStyle w:val="Strong"/>
          <w:rFonts w:ascii="Verdana" w:hAnsi="Verdana"/>
          <w:b w:val="0"/>
          <w:bCs w:val="0"/>
        </w:rPr>
      </w:pPr>
    </w:p>
    <w:tbl>
      <w:tblPr>
        <w:tblStyle w:val="GridTable4-Accent1"/>
        <w:tblW w:w="15125" w:type="dxa"/>
        <w:tblInd w:w="-725" w:type="dxa"/>
        <w:tblLook w:val="04A0" w:firstRow="1" w:lastRow="0" w:firstColumn="1" w:lastColumn="0" w:noHBand="0" w:noVBand="1"/>
      </w:tblPr>
      <w:tblGrid>
        <w:gridCol w:w="3240"/>
        <w:gridCol w:w="5940"/>
        <w:gridCol w:w="1800"/>
        <w:gridCol w:w="4145"/>
      </w:tblGrid>
      <w:tr w:rsidRPr="002A09C2" w:rsidR="00457EB2" w:rsidTr="00457EB2" w14:paraId="6DBE9D5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25" w:type="dxa"/>
            <w:gridSpan w:val="4"/>
          </w:tcPr>
          <w:p w:rsidRPr="002A09C2" w:rsidR="00457EB2" w:rsidP="00457EB2" w:rsidRDefault="00BC74BB" w14:paraId="0F16837A" w14:textId="2E8DE960">
            <w:pPr>
              <w:spacing w:line="360" w:lineRule="auto"/>
              <w:rPr>
                <w:rFonts w:ascii="Verdana" w:hAnsi="Verdana" w:cs="Courier New"/>
                <w:b w:val="0"/>
                <w:sz w:val="24"/>
                <w:szCs w:val="24"/>
              </w:rPr>
            </w:pPr>
            <w:r w:rsidRPr="00457EB2">
              <w:rPr>
                <w:rStyle w:val="Strong"/>
                <w:rFonts w:ascii="Verdana" w:hAnsi="Verdana" w:cs="Courier New"/>
                <w:b/>
                <w:sz w:val="28"/>
              </w:rPr>
              <w:t>Determinations</w:t>
            </w:r>
          </w:p>
        </w:tc>
      </w:tr>
      <w:tr w:rsidRPr="00D0774C" w:rsidR="00457EB2" w:rsidTr="003E2391" w14:paraId="62804D9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2E74B5" w:themeFill="accent1" w:themeFillShade="BF"/>
          </w:tcPr>
          <w:p w:rsidRPr="00D0774C" w:rsidR="00457EB2" w:rsidP="00457EB2" w:rsidRDefault="00BC74BB" w14:paraId="44A7BB8C" w14:textId="59A3A16C">
            <w:pPr>
              <w:spacing w:line="360" w:lineRule="auto"/>
              <w:rPr>
                <w:rFonts w:ascii="Verdana" w:hAnsi="Verdana" w:cs="Courier New"/>
                <w:b w:val="0"/>
                <w:sz w:val="20"/>
                <w:szCs w:val="20"/>
              </w:rPr>
            </w:pPr>
            <w:r>
              <w:rPr>
                <w:rFonts w:ascii="Verdana" w:hAnsi="Verdana" w:cs="Courier New"/>
                <w:sz w:val="20"/>
                <w:szCs w:val="20"/>
              </w:rPr>
              <w:t>Determination</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457EB2" w:rsidP="00457EB2" w:rsidRDefault="00BC74BB" w14:paraId="71D2BDB4" w14:textId="38388C1B">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Justification</w:t>
            </w:r>
          </w:p>
        </w:tc>
        <w:tc>
          <w:tcPr>
            <w:tcW w:w="180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457EB2" w:rsidP="00457EB2" w:rsidRDefault="00BC74BB" w14:paraId="3CC4860C" w14:textId="3E02E53B">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Completed</w:t>
            </w:r>
          </w:p>
        </w:tc>
        <w:tc>
          <w:tcPr>
            <w:tcW w:w="4145" w:type="dxa"/>
            <w:tcBorders>
              <w:top w:val="single" w:color="5B9BD5" w:themeColor="accent1" w:sz="4" w:space="0"/>
              <w:left w:val="single" w:color="5B9BD5" w:themeColor="accent1" w:sz="4" w:space="0"/>
            </w:tcBorders>
            <w:shd w:val="clear" w:color="auto" w:fill="2E74B5" w:themeFill="accent1" w:themeFillShade="BF"/>
          </w:tcPr>
          <w:p w:rsidRPr="00D0774C" w:rsidR="00457EB2" w:rsidP="00457EB2" w:rsidRDefault="00BC74BB" w14:paraId="3C4C9F19" w14:textId="4731408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Entered By &amp; Role</w:t>
            </w:r>
          </w:p>
        </w:tc>
      </w:tr>
      <w:tr w:rsidRPr="00D0774C" w:rsidR="00457EB2" w:rsidTr="003E2391" w14:paraId="59653630"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DEEAF6" w:themeFill="accent1" w:themeFillTint="33"/>
          </w:tcPr>
          <w:p w:rsidRPr="00EA6A62" w:rsidR="00457EB2" w:rsidP="00457EB2" w:rsidRDefault="00BC74BB" w14:paraId="6F2E371B" w14:textId="71F40FED">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HSC: </w:t>
            </w:r>
            <w:r>
              <w:rPr>
                <w:rFonts w:ascii="Verdana" w:hAnsi="Verdana" w:cs="Courier New"/>
                <w:b w:val="0"/>
                <w:color w:val="auto"/>
                <w:sz w:val="18"/>
                <w:szCs w:val="20"/>
              </w:rPr>
              <w:br/>
            </w:r>
            <w:r>
              <w:rPr>
                <w:rFonts w:ascii="Verdana" w:hAnsi="Verdana" w:cs="Courier New"/>
                <w:color w:val="auto"/>
                <w:sz w:val="18"/>
                <w:szCs w:val="20"/>
              </w:rPr>
              <w:t>Does NOT Require HRPO Review</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BC74BB" w14:paraId="5B04F40D" w14:textId="274F6458">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Not Research</w:t>
            </w:r>
          </w:p>
        </w:tc>
        <w:tc>
          <w:tcPr>
            <w:tcW w:w="18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BC74BB" w14:paraId="681390A1" w14:textId="3B9D363A">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01/24/20</w:t>
            </w:r>
          </w:p>
        </w:tc>
        <w:tc>
          <w:tcPr>
            <w:tcW w:w="4145" w:type="dxa"/>
            <w:tcBorders>
              <w:top w:val="single" w:color="5B9BD5" w:themeColor="accent1" w:sz="4" w:space="0"/>
              <w:left w:val="single" w:color="5B9BD5" w:themeColor="accent1" w:sz="4" w:space="0"/>
            </w:tcBorders>
            <w:shd w:val="clear" w:color="auto" w:fill="DEEAF6" w:themeFill="accent1" w:themeFillTint="33"/>
          </w:tcPr>
          <w:p w:rsidRPr="00EA6A62" w:rsidR="00457EB2" w:rsidP="00457EB2" w:rsidRDefault="00BC74BB" w14:paraId="18C50533" w14:textId="3E9E974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Cope_James R. (voz4) CIO HSC</w:t>
            </w:r>
          </w:p>
        </w:tc>
      </w:tr>
      <w:tr w:rsidRPr="00D0774C" w:rsidR="00457EB2" w:rsidTr="003E2391" w14:paraId="1F96C6B0"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FFFFFF" w:themeFill="background1"/>
          </w:tcPr>
          <w:p w:rsidRPr="00EA6A62" w:rsidR="00457EB2" w:rsidP="00457EB2" w:rsidRDefault="00BC74BB" w14:paraId="4FAEB2F6" w14:textId="10992ED6">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PRA: </w:t>
            </w:r>
            <w:r>
              <w:rPr>
                <w:rFonts w:ascii="Verdana" w:hAnsi="Verdana" w:cs="Courier New"/>
                <w:b w:val="0"/>
                <w:color w:val="auto"/>
                <w:sz w:val="18"/>
                <w:szCs w:val="20"/>
              </w:rPr>
              <w:br/>
            </w:r>
            <w:r>
              <w:rPr>
                <w:rFonts w:ascii="Verdana" w:hAnsi="Verdana" w:cs="Courier New"/>
                <w:color w:val="auto"/>
                <w:sz w:val="18"/>
                <w:szCs w:val="20"/>
              </w:rPr>
              <w:t>PRA does not apply</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EA6A62" w:rsidR="00457EB2" w:rsidP="00457EB2" w:rsidRDefault="00BC74BB" w14:paraId="7C146613" w14:textId="7B123C01">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c>
          <w:tcPr>
            <w:tcW w:w="180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EA6A62" w:rsidR="00457EB2" w:rsidP="00457EB2" w:rsidRDefault="00BC74BB" w14:paraId="359CD785" w14:textId="2C2142D9">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01/30/20</w:t>
            </w:r>
          </w:p>
        </w:tc>
        <w:tc>
          <w:tcPr>
            <w:tcW w:w="4145" w:type="dxa"/>
            <w:tcBorders>
              <w:top w:val="single" w:color="5B9BD5" w:themeColor="accent1" w:sz="4" w:space="0"/>
              <w:left w:val="single" w:color="5B9BD5" w:themeColor="accent1" w:sz="4" w:space="0"/>
            </w:tcBorders>
            <w:shd w:val="clear" w:color="auto" w:fill="FFFFFF" w:themeFill="background1"/>
          </w:tcPr>
          <w:p w:rsidRPr="00EA6A62" w:rsidR="00457EB2" w:rsidP="00457EB2" w:rsidRDefault="00BC74BB" w14:paraId="5D04E374" w14:textId="22689074">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Burroughs-Stokes_Kennya (vhr4) OMB / PRA</w:t>
            </w:r>
          </w:p>
        </w:tc>
      </w:tr>
    </w:tbl>
    <w:p w:rsidRPr="002A09C2" w:rsidR="00457EB2" w:rsidP="00D9788C" w:rsidRDefault="00BC74BB" w14:paraId="505A1653" w14:textId="77777777">
      <w:pPr>
        <w:rPr>
          <w:rStyle w:val="Strong"/>
          <w:rFonts w:ascii="Verdana" w:hAnsi="Verdana"/>
          <w:b w:val="0"/>
          <w:bCs w:val="0"/>
        </w:rPr>
      </w:pPr>
    </w:p>
    <w:sectPr w:rsidRPr="002A09C2" w:rsidR="00457EB2" w:rsidSect="00BF7528">
      <w:type w:val="continuous"/>
      <w:pgSz w:w="15840" w:h="12240" w:orient="landscape"/>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5D09"/>
    <w:multiLevelType w:val="hybridMultilevel"/>
    <w:tmpl w:val="86944AA0"/>
    <w:lvl w:ilvl="0" w:tplc="653645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F1124"/>
    <w:multiLevelType w:val="hybridMultilevel"/>
    <w:tmpl w:val="2DA69912"/>
    <w:lvl w:ilvl="0" w:tplc="A530B0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4C3B84"/>
    <w:multiLevelType w:val="hybridMultilevel"/>
    <w:tmpl w:val="0D561BC6"/>
    <w:lvl w:ilvl="0" w:tplc="374839D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GwsDA3tzQytjAwszBU0lEKTi0uzszPAykwrAUAqFhy/ywAAAA="/>
  </w:docVars>
  <w:rsids>
    <w:rsidRoot w:val="0076474C"/>
    <w:rsid w:val="000534D9"/>
    <w:rsid w:val="00082854"/>
    <w:rsid w:val="0011377D"/>
    <w:rsid w:val="00176A17"/>
    <w:rsid w:val="001E42C7"/>
    <w:rsid w:val="002A09C2"/>
    <w:rsid w:val="002E05E0"/>
    <w:rsid w:val="00427BCE"/>
    <w:rsid w:val="00440DA0"/>
    <w:rsid w:val="004C652F"/>
    <w:rsid w:val="0051290E"/>
    <w:rsid w:val="00563DDE"/>
    <w:rsid w:val="005A7976"/>
    <w:rsid w:val="006B685E"/>
    <w:rsid w:val="006C7BDD"/>
    <w:rsid w:val="00730F1F"/>
    <w:rsid w:val="0075542F"/>
    <w:rsid w:val="0076474C"/>
    <w:rsid w:val="00764BC6"/>
    <w:rsid w:val="007664EF"/>
    <w:rsid w:val="007875BB"/>
    <w:rsid w:val="008D40F4"/>
    <w:rsid w:val="009B1B54"/>
    <w:rsid w:val="00A4052B"/>
    <w:rsid w:val="00A93364"/>
    <w:rsid w:val="00AB0E20"/>
    <w:rsid w:val="00AE5993"/>
    <w:rsid w:val="00B94F5B"/>
    <w:rsid w:val="00BC74BB"/>
    <w:rsid w:val="00C470FC"/>
    <w:rsid w:val="00C6661F"/>
    <w:rsid w:val="00C90EB1"/>
    <w:rsid w:val="00D0774C"/>
    <w:rsid w:val="00D26908"/>
    <w:rsid w:val="00D5606B"/>
    <w:rsid w:val="00D570FE"/>
    <w:rsid w:val="00D9788C"/>
    <w:rsid w:val="00DB2C46"/>
    <w:rsid w:val="00E0232D"/>
    <w:rsid w:val="00E62CDD"/>
    <w:rsid w:val="00EF1516"/>
    <w:rsid w:val="00F70D0D"/>
    <w:rsid w:val="00FB7B3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2585A-ABD4-4E71-B346-84CC0D58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C52"/>
  </w:style>
  <w:style w:type="paragraph" w:styleId="Heading1">
    <w:name w:val="heading 1"/>
    <w:basedOn w:val="Normal"/>
    <w:next w:val="Normal"/>
    <w:link w:val="Heading1Char"/>
    <w:uiPriority w:val="9"/>
    <w:qFormat/>
    <w:rsid w:val="0076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4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4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6474C"/>
    <w:rPr>
      <w:i/>
      <w:iCs/>
    </w:rPr>
  </w:style>
  <w:style w:type="character" w:styleId="SubtleEmphasis">
    <w:name w:val="Subtle Emphasis"/>
    <w:basedOn w:val="DefaultParagraphFont"/>
    <w:uiPriority w:val="19"/>
    <w:qFormat/>
    <w:rsid w:val="0076474C"/>
    <w:rPr>
      <w:i/>
      <w:iCs/>
      <w:color w:val="404040" w:themeColor="text1" w:themeTint="BF"/>
    </w:rPr>
  </w:style>
  <w:style w:type="paragraph" w:styleId="Subtitle">
    <w:name w:val="Subtitle"/>
    <w:basedOn w:val="Normal"/>
    <w:next w:val="Normal"/>
    <w:link w:val="SubtitleChar"/>
    <w:uiPriority w:val="11"/>
    <w:qFormat/>
    <w:rsid w:val="0076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74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647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6474C"/>
    <w:rPr>
      <w:b/>
      <w:bCs/>
    </w:rPr>
  </w:style>
  <w:style w:type="paragraph" w:styleId="ListParagraph">
    <w:name w:val="List Paragraph"/>
    <w:basedOn w:val="Normal"/>
    <w:uiPriority w:val="34"/>
    <w:qFormat/>
    <w:rsid w:val="0076474C"/>
    <w:pPr>
      <w:spacing w:after="0" w:line="240" w:lineRule="auto"/>
      <w:ind w:left="720"/>
      <w:contextualSpacing/>
    </w:pPr>
    <w:rPr>
      <w:rFonts w:eastAsiaTheme="minorEastAsia"/>
      <w:sz w:val="24"/>
      <w:szCs w:val="24"/>
    </w:rPr>
  </w:style>
  <w:style w:type="table" w:styleId="TableGrid">
    <w:name w:val="Table Grid"/>
    <w:basedOn w:val="TableNormal"/>
    <w:uiPriority w:val="39"/>
    <w:rsid w:val="006C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76B"/>
    <w:rPr>
      <w:color w:val="0563C1" w:themeColor="hyperlink"/>
      <w:u w:val="single"/>
    </w:rPr>
  </w:style>
  <w:style w:type="table" w:styleId="ListTable1Light-Accent1">
    <w:name w:val="List Table 1 Light Accent 1"/>
    <w:basedOn w:val="TableNormal"/>
    <w:uiPriority w:val="46"/>
    <w:rsid w:val="0093677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9367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9367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BA"/>
  </w:style>
  <w:style w:type="paragraph" w:styleId="Footer">
    <w:name w:val="footer"/>
    <w:basedOn w:val="Normal"/>
    <w:link w:val="FooterChar"/>
    <w:uiPriority w:val="99"/>
    <w:unhideWhenUsed/>
    <w:rsid w:val="00C6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BA"/>
  </w:style>
  <w:style w:type="character" w:styleId="CommentReference">
    <w:name w:val="annotation reference"/>
    <w:basedOn w:val="DefaultParagraphFont"/>
    <w:uiPriority w:val="99"/>
    <w:semiHidden/>
    <w:unhideWhenUsed/>
    <w:rsid w:val="002A09C2"/>
    <w:rPr>
      <w:sz w:val="16"/>
      <w:szCs w:val="16"/>
    </w:rPr>
  </w:style>
  <w:style w:type="paragraph" w:styleId="CommentText">
    <w:name w:val="annotation text"/>
    <w:basedOn w:val="Normal"/>
    <w:link w:val="CommentTextChar"/>
    <w:uiPriority w:val="99"/>
    <w:semiHidden/>
    <w:unhideWhenUsed/>
    <w:rsid w:val="002A09C2"/>
    <w:pPr>
      <w:spacing w:line="240" w:lineRule="auto"/>
    </w:pPr>
    <w:rPr>
      <w:sz w:val="20"/>
      <w:szCs w:val="20"/>
    </w:rPr>
  </w:style>
  <w:style w:type="character" w:customStyle="1" w:styleId="CommentTextChar">
    <w:name w:val="Comment Text Char"/>
    <w:basedOn w:val="DefaultParagraphFont"/>
    <w:link w:val="CommentText"/>
    <w:uiPriority w:val="99"/>
    <w:semiHidden/>
    <w:rsid w:val="002A09C2"/>
    <w:rPr>
      <w:sz w:val="20"/>
      <w:szCs w:val="20"/>
    </w:rPr>
  </w:style>
  <w:style w:type="paragraph" w:styleId="CommentSubject">
    <w:name w:val="annotation subject"/>
    <w:basedOn w:val="CommentText"/>
    <w:next w:val="CommentText"/>
    <w:link w:val="CommentSubjectChar"/>
    <w:uiPriority w:val="99"/>
    <w:semiHidden/>
    <w:unhideWhenUsed/>
    <w:rsid w:val="002A09C2"/>
    <w:rPr>
      <w:b/>
      <w:bCs/>
    </w:rPr>
  </w:style>
  <w:style w:type="character" w:customStyle="1" w:styleId="CommentSubjectChar">
    <w:name w:val="Comment Subject Char"/>
    <w:basedOn w:val="CommentTextChar"/>
    <w:link w:val="CommentSubject"/>
    <w:uiPriority w:val="99"/>
    <w:semiHidden/>
    <w:rsid w:val="002A09C2"/>
    <w:rPr>
      <w:b/>
      <w:bCs/>
      <w:sz w:val="20"/>
      <w:szCs w:val="20"/>
    </w:rPr>
  </w:style>
  <w:style w:type="paragraph" w:styleId="BalloonText">
    <w:name w:val="Balloon Text"/>
    <w:basedOn w:val="Normal"/>
    <w:link w:val="BalloonTextChar"/>
    <w:uiPriority w:val="99"/>
    <w:semiHidden/>
    <w:unhideWhenUsed/>
    <w:rsid w:val="002A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783</Words>
  <Characters>4466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Kai (CDC/DDPHSIS/OMHHE/OD)</dc:creator>
  <cp:keywords/>
  <dc:description/>
  <cp:lastModifiedBy>Young, Kai (CDC/DDPHSIS/OMHHE/OD)</cp:lastModifiedBy>
  <cp:revision>2</cp:revision>
  <dcterms:created xsi:type="dcterms:W3CDTF">2020-01-30T20:14:00Z</dcterms:created>
  <dcterms:modified xsi:type="dcterms:W3CDTF">2020-01-30T20:14:00Z</dcterms:modified>
</cp:coreProperties>
</file>