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3DF2" w:rsidR="001428E8" w:rsidP="00CD2F39" w:rsidRDefault="002C2CD7">
      <w:pPr>
        <w:spacing w:after="0" w:line="240" w:lineRule="auto"/>
        <w:rPr>
          <w:rStyle w:val="Strong"/>
          <w:sz w:val="24"/>
          <w:szCs w:val="24"/>
        </w:rPr>
      </w:pPr>
      <w:bookmarkStart w:name="_GoBack" w:id="0"/>
      <w:bookmarkEnd w:id="0"/>
      <w:r>
        <w:rPr>
          <w:rStyle w:val="Strong"/>
          <w:sz w:val="24"/>
          <w:szCs w:val="24"/>
        </w:rPr>
        <w:t>HRSA</w:t>
      </w:r>
      <w:r w:rsidRPr="00C23DF2" w:rsidR="006A4D39">
        <w:rPr>
          <w:rStyle w:val="Strong"/>
          <w:sz w:val="24"/>
          <w:szCs w:val="24"/>
        </w:rPr>
        <w:t xml:space="preserve"> </w:t>
      </w:r>
      <w:r w:rsidR="009E6728">
        <w:rPr>
          <w:rStyle w:val="Strong"/>
          <w:sz w:val="24"/>
          <w:szCs w:val="24"/>
        </w:rPr>
        <w:t xml:space="preserve">EHBs </w:t>
      </w:r>
      <w:r w:rsidR="00485F04">
        <w:rPr>
          <w:rStyle w:val="Strong"/>
          <w:sz w:val="24"/>
          <w:szCs w:val="24"/>
        </w:rPr>
        <w:t>ACTION PLAN</w:t>
      </w:r>
    </w:p>
    <w:p w:rsidRPr="00B859F3" w:rsidR="00485F04" w:rsidP="00CD2F39" w:rsidRDefault="005F51F4">
      <w:pPr>
        <w:spacing w:after="0" w:line="240" w:lineRule="auto"/>
        <w:rPr>
          <w:rStyle w:val="Emphasis"/>
          <w:i w:val="0"/>
        </w:rPr>
      </w:pPr>
      <w:r>
        <w:rPr>
          <w:rStyle w:val="Emphasis"/>
          <w:i w:val="0"/>
        </w:rPr>
        <w:t>C</w:t>
      </w:r>
      <w:r w:rsidRPr="00B859F3" w:rsidR="00485F04">
        <w:rPr>
          <w:rStyle w:val="Emphasis"/>
          <w:i w:val="0"/>
        </w:rPr>
        <w:t xml:space="preserve">omplete the following information related to the health center’s </w:t>
      </w:r>
      <w:proofErr w:type="gramStart"/>
      <w:r w:rsidRPr="00B859F3" w:rsidR="00485F04">
        <w:rPr>
          <w:rStyle w:val="Emphasis"/>
          <w:i w:val="0"/>
        </w:rPr>
        <w:t>diabetes performance improvement actions</w:t>
      </w:r>
      <w:proofErr w:type="gramEnd"/>
      <w:r w:rsidR="00B859F3">
        <w:rPr>
          <w:rStyle w:val="Emphasis"/>
          <w:i w:val="0"/>
        </w:rPr>
        <w:t xml:space="preserve"> identified during the site visit.  R</w:t>
      </w:r>
      <w:r w:rsidRPr="00B859F3" w:rsidR="00485F04">
        <w:rPr>
          <w:rStyle w:val="Emphasis"/>
          <w:i w:val="0"/>
        </w:rPr>
        <w:t xml:space="preserve">eturn </w:t>
      </w:r>
      <w:r w:rsidR="00B859F3">
        <w:rPr>
          <w:rStyle w:val="Emphasis"/>
          <w:i w:val="0"/>
        </w:rPr>
        <w:t xml:space="preserve">the </w:t>
      </w:r>
      <w:r w:rsidR="009E6728">
        <w:rPr>
          <w:rStyle w:val="Emphasis"/>
          <w:i w:val="0"/>
        </w:rPr>
        <w:t>“</w:t>
      </w:r>
      <w:r w:rsidR="00B859F3">
        <w:rPr>
          <w:rStyle w:val="Emphasis"/>
          <w:i w:val="0"/>
        </w:rPr>
        <w:t>Prepare Action Plan</w:t>
      </w:r>
      <w:r w:rsidR="009E6728">
        <w:rPr>
          <w:rStyle w:val="Emphasis"/>
          <w:i w:val="0"/>
        </w:rPr>
        <w:t>” section</w:t>
      </w:r>
      <w:r w:rsidR="00B859F3">
        <w:rPr>
          <w:rStyle w:val="Emphasis"/>
          <w:i w:val="0"/>
        </w:rPr>
        <w:t xml:space="preserve"> </w:t>
      </w:r>
      <w:r w:rsidRPr="00B859F3" w:rsidR="00485F04">
        <w:rPr>
          <w:rStyle w:val="Emphasis"/>
          <w:i w:val="0"/>
        </w:rPr>
        <w:t xml:space="preserve">to the HRSA Project Officer within 15 calendar days from receipt.  </w:t>
      </w:r>
      <w:r w:rsidR="009E6728">
        <w:rPr>
          <w:rStyle w:val="Emphasis"/>
          <w:i w:val="0"/>
        </w:rPr>
        <w:t>The Diabetes A</w:t>
      </w:r>
      <w:r w:rsidRPr="00B859F3" w:rsidR="00807CD5">
        <w:rPr>
          <w:rStyle w:val="Emphasis"/>
          <w:i w:val="0"/>
        </w:rPr>
        <w:t xml:space="preserve">ction </w:t>
      </w:r>
      <w:r w:rsidR="009E6728">
        <w:rPr>
          <w:rStyle w:val="Emphasis"/>
          <w:i w:val="0"/>
        </w:rPr>
        <w:t>P</w:t>
      </w:r>
      <w:r w:rsidRPr="00B859F3" w:rsidR="00807CD5">
        <w:rPr>
          <w:rStyle w:val="Emphasis"/>
          <w:i w:val="0"/>
        </w:rPr>
        <w:t xml:space="preserve">lan involves a </w:t>
      </w:r>
      <w:proofErr w:type="gramStart"/>
      <w:r w:rsidRPr="00B859F3" w:rsidR="00807CD5">
        <w:rPr>
          <w:rStyle w:val="Emphasis"/>
          <w:i w:val="0"/>
        </w:rPr>
        <w:t>year-long</w:t>
      </w:r>
      <w:proofErr w:type="gramEnd"/>
      <w:r w:rsidRPr="00B859F3" w:rsidR="00807CD5">
        <w:rPr>
          <w:rStyle w:val="Emphasis"/>
          <w:i w:val="0"/>
        </w:rPr>
        <w:t xml:space="preserve"> monitoring period.  </w:t>
      </w:r>
      <w:r w:rsidR="00B859F3">
        <w:rPr>
          <w:rStyle w:val="Emphasis"/>
          <w:i w:val="0"/>
        </w:rPr>
        <w:t xml:space="preserve">Health Centers will utilize the </w:t>
      </w:r>
      <w:r w:rsidR="009E6728">
        <w:rPr>
          <w:rStyle w:val="Emphasis"/>
          <w:i w:val="0"/>
        </w:rPr>
        <w:t>“</w:t>
      </w:r>
      <w:r w:rsidR="00B859F3">
        <w:rPr>
          <w:rStyle w:val="Emphasis"/>
          <w:i w:val="0"/>
        </w:rPr>
        <w:t>Resolve Action Plan</w:t>
      </w:r>
      <w:r w:rsidR="009E6728">
        <w:rPr>
          <w:rStyle w:val="Emphasis"/>
          <w:i w:val="0"/>
        </w:rPr>
        <w:t>”</w:t>
      </w:r>
      <w:r w:rsidR="00B859F3">
        <w:rPr>
          <w:rStyle w:val="Emphasis"/>
          <w:i w:val="0"/>
        </w:rPr>
        <w:t xml:space="preserve"> </w:t>
      </w:r>
      <w:r w:rsidR="009E6728">
        <w:rPr>
          <w:rStyle w:val="Emphasis"/>
          <w:i w:val="0"/>
        </w:rPr>
        <w:t xml:space="preserve">section </w:t>
      </w:r>
      <w:r w:rsidR="00B859F3">
        <w:rPr>
          <w:rStyle w:val="Emphasis"/>
          <w:i w:val="0"/>
        </w:rPr>
        <w:t>for progress updates and resolution.</w:t>
      </w:r>
      <w:r>
        <w:rPr>
          <w:rStyle w:val="Emphasis"/>
          <w:i w:val="0"/>
        </w:rPr>
        <w:t xml:space="preserve">  </w:t>
      </w:r>
      <w:r w:rsidRPr="00B859F3" w:rsidR="00485F04">
        <w:rPr>
          <w:rStyle w:val="Emphasis"/>
          <w:i w:val="0"/>
        </w:rPr>
        <w:t>Please contact the HRSA Project Officer wit</w:t>
      </w:r>
      <w:r w:rsidR="009E6728">
        <w:rPr>
          <w:rStyle w:val="Emphasis"/>
          <w:i w:val="0"/>
        </w:rPr>
        <w:t>h any questions related to the Diabetes A</w:t>
      </w:r>
      <w:r w:rsidRPr="00B859F3" w:rsidR="00485F04">
        <w:rPr>
          <w:rStyle w:val="Emphasis"/>
          <w:i w:val="0"/>
        </w:rPr>
        <w:t xml:space="preserve">ction </w:t>
      </w:r>
      <w:r w:rsidR="009E6728">
        <w:rPr>
          <w:rStyle w:val="Emphasis"/>
          <w:i w:val="0"/>
        </w:rPr>
        <w:t>P</w:t>
      </w:r>
      <w:r w:rsidRPr="00B859F3" w:rsidR="00485F04">
        <w:rPr>
          <w:rStyle w:val="Emphasis"/>
          <w:i w:val="0"/>
        </w:rPr>
        <w:t xml:space="preserve">lan.  For systems questions, please contact </w:t>
      </w:r>
      <w:hyperlink w:history="1" r:id="rId14">
        <w:r w:rsidRPr="002433D9">
          <w:rPr>
            <w:rStyle w:val="Hyperlink"/>
          </w:rPr>
          <w:t>Health Center Program</w:t>
        </w:r>
        <w:r w:rsidRPr="002433D9">
          <w:rPr>
            <w:rStyle w:val="Hyperlink"/>
          </w:rPr>
          <w:t xml:space="preserve"> </w:t>
        </w:r>
        <w:r w:rsidRPr="002433D9">
          <w:rPr>
            <w:rStyle w:val="Hyperlink"/>
          </w:rPr>
          <w:t>Support</w:t>
        </w:r>
      </w:hyperlink>
      <w:r w:rsidRPr="00B859F3" w:rsidR="00485F04">
        <w:rPr>
          <w:rStyle w:val="Emphasis"/>
          <w:i w:val="0"/>
        </w:rPr>
        <w:t>.</w:t>
      </w:r>
    </w:p>
    <w:p w:rsidRPr="00C23DF2" w:rsidR="00EA0C2E" w:rsidP="00CD2F39" w:rsidRDefault="00C35727">
      <w:pPr>
        <w:spacing w:after="0" w:line="240" w:lineRule="auto"/>
        <w:rPr>
          <w:rStyle w:val="Style1Char"/>
          <w:rFonts w:ascii="Calibri" w:hAnsi="Calibri"/>
        </w:rPr>
      </w:pPr>
      <w:r w:rsidRPr="00C23DF2">
        <w:rPr>
          <w:rFonts w:eastAsia="Times New Roman"/>
          <w:sz w:val="20"/>
          <w:szCs w:val="20"/>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4A0" w:firstRow="1" w:lastRow="0" w:firstColumn="1" w:lastColumn="0" w:noHBand="0" w:noVBand="1"/>
      </w:tblPr>
      <w:tblGrid>
        <w:gridCol w:w="3967"/>
        <w:gridCol w:w="5173"/>
      </w:tblGrid>
      <w:tr w:rsidRPr="00390B08" w:rsidR="000F7205" w:rsidTr="007B0429">
        <w:tc>
          <w:tcPr>
            <w:tcW w:w="9140" w:type="dxa"/>
            <w:gridSpan w:val="2"/>
            <w:shd w:val="clear" w:color="auto" w:fill="D0CECE"/>
          </w:tcPr>
          <w:p w:rsidRPr="00390B08" w:rsidR="000F7205" w:rsidP="00D4555B" w:rsidRDefault="00485F04">
            <w:pPr>
              <w:spacing w:after="0" w:line="240" w:lineRule="auto"/>
              <w:rPr>
                <w:rStyle w:val="Style1Char"/>
                <w:rFonts w:ascii="Calibri" w:hAnsi="Calibri"/>
              </w:rPr>
            </w:pPr>
            <w:r>
              <w:rPr>
                <w:rFonts w:eastAsia="Times New Roman"/>
                <w:b/>
                <w:sz w:val="20"/>
                <w:szCs w:val="20"/>
              </w:rPr>
              <w:t>Prepare Action Plan</w:t>
            </w:r>
            <w:r w:rsidR="007E7ED0">
              <w:rPr>
                <w:rFonts w:eastAsia="Times New Roman"/>
                <w:b/>
                <w:sz w:val="20"/>
                <w:szCs w:val="20"/>
              </w:rPr>
              <w:t xml:space="preserve"> </w:t>
            </w:r>
            <w:r w:rsidR="007E7ED0">
              <w:rPr>
                <w:rStyle w:val="Style1Char"/>
                <w:rFonts w:ascii="Calibri" w:hAnsi="Calibri"/>
                <w:b/>
              </w:rPr>
              <w:t>(Shared between Health Center and HRSA Staff)</w:t>
            </w:r>
          </w:p>
        </w:tc>
      </w:tr>
      <w:tr w:rsidRPr="00390B08" w:rsidR="00552181" w:rsidTr="007B0429">
        <w:tc>
          <w:tcPr>
            <w:tcW w:w="9140" w:type="dxa"/>
            <w:gridSpan w:val="2"/>
            <w:shd w:val="clear" w:color="auto" w:fill="F2F2F2"/>
          </w:tcPr>
          <w:p w:rsidRPr="00552181" w:rsidR="00552181" w:rsidP="000055DF" w:rsidRDefault="00552181">
            <w:pPr>
              <w:spacing w:after="0" w:line="240" w:lineRule="auto"/>
              <w:rPr>
                <w:rStyle w:val="Style1Char"/>
                <w:rFonts w:ascii="Calibri" w:hAnsi="Calibri"/>
              </w:rPr>
            </w:pPr>
            <w:r w:rsidRPr="00552181">
              <w:rPr>
                <w:rStyle w:val="Style1Char"/>
                <w:rFonts w:ascii="Calibri" w:hAnsi="Calibri"/>
              </w:rPr>
              <w:t>Th</w:t>
            </w:r>
            <w:r>
              <w:rPr>
                <w:rStyle w:val="Style1Char"/>
                <w:rFonts w:ascii="Calibri" w:hAnsi="Calibri"/>
              </w:rPr>
              <w:t xml:space="preserve">is information </w:t>
            </w:r>
            <w:proofErr w:type="gramStart"/>
            <w:r>
              <w:rPr>
                <w:rStyle w:val="Style1Char"/>
                <w:rFonts w:ascii="Calibri" w:hAnsi="Calibri"/>
              </w:rPr>
              <w:t>is pre-populated</w:t>
            </w:r>
            <w:proofErr w:type="gramEnd"/>
            <w:r>
              <w:rPr>
                <w:rStyle w:val="Style1Char"/>
                <w:rFonts w:ascii="Calibri" w:hAnsi="Calibri"/>
              </w:rPr>
              <w:t xml:space="preserve"> by HRSA.</w:t>
            </w:r>
          </w:p>
          <w:p w:rsidR="00552181" w:rsidP="000055DF" w:rsidRDefault="00552181">
            <w:pPr>
              <w:spacing w:after="0" w:line="240" w:lineRule="auto"/>
              <w:rPr>
                <w:rStyle w:val="Style1Char"/>
                <w:rFonts w:ascii="Calibri" w:hAnsi="Calibri"/>
                <w:b/>
              </w:rPr>
            </w:pPr>
            <w:r>
              <w:rPr>
                <w:rStyle w:val="Style1Char"/>
                <w:rFonts w:ascii="Calibri" w:hAnsi="Calibri"/>
                <w:b/>
              </w:rPr>
              <w:t>H80CSXXXXX Health Center Name</w:t>
            </w:r>
            <w:r w:rsidR="00076814">
              <w:rPr>
                <w:rStyle w:val="Style1Char"/>
                <w:rFonts w:ascii="Calibri" w:hAnsi="Calibri"/>
                <w:b/>
              </w:rPr>
              <w:t>:</w:t>
            </w:r>
            <w:r>
              <w:rPr>
                <w:rStyle w:val="Style1Char"/>
                <w:rFonts w:ascii="Calibri" w:hAnsi="Calibri"/>
                <w:b/>
              </w:rPr>
              <w:t xml:space="preserve">                                                                                  Tracking #:  APXXXXXX</w:t>
            </w:r>
          </w:p>
          <w:p w:rsidR="00552181" w:rsidP="000055DF" w:rsidRDefault="00552181">
            <w:pPr>
              <w:spacing w:after="0" w:line="240" w:lineRule="auto"/>
              <w:rPr>
                <w:rStyle w:val="Style1Char"/>
                <w:rFonts w:ascii="Calibri" w:hAnsi="Calibri"/>
                <w:b/>
              </w:rPr>
            </w:pPr>
            <w:r>
              <w:rPr>
                <w:rStyle w:val="Style1Char"/>
                <w:rFonts w:ascii="Calibri" w:hAnsi="Calibri"/>
                <w:b/>
              </w:rPr>
              <w:t>Project Director</w:t>
            </w:r>
            <w:r w:rsidR="00076814">
              <w:rPr>
                <w:rStyle w:val="Style1Char"/>
                <w:rFonts w:ascii="Calibri" w:hAnsi="Calibri"/>
                <w:b/>
              </w:rPr>
              <w:t>:</w:t>
            </w:r>
            <w:r>
              <w:rPr>
                <w:rStyle w:val="Style1Char"/>
                <w:rFonts w:ascii="Calibri" w:hAnsi="Calibri"/>
                <w:b/>
              </w:rPr>
              <w:t xml:space="preserve">                                                          Project Period</w:t>
            </w:r>
            <w:r w:rsidR="00076814">
              <w:rPr>
                <w:rStyle w:val="Style1Char"/>
                <w:rFonts w:ascii="Calibri" w:hAnsi="Calibri"/>
                <w:b/>
              </w:rPr>
              <w:t>:</w:t>
            </w:r>
            <w:r>
              <w:rPr>
                <w:rStyle w:val="Style1Char"/>
                <w:rFonts w:ascii="Calibri" w:hAnsi="Calibri"/>
                <w:b/>
              </w:rPr>
              <w:t xml:space="preserve">                               Budget Period</w:t>
            </w:r>
            <w:r w:rsidR="00076814">
              <w:rPr>
                <w:rStyle w:val="Style1Char"/>
                <w:rFonts w:ascii="Calibri" w:hAnsi="Calibri"/>
                <w:b/>
              </w:rPr>
              <w:t>:</w:t>
            </w:r>
          </w:p>
          <w:p w:rsidR="00552181" w:rsidP="000055DF" w:rsidRDefault="00D4555B">
            <w:pPr>
              <w:spacing w:after="0" w:line="240" w:lineRule="auto"/>
              <w:rPr>
                <w:rStyle w:val="Style1Char"/>
                <w:rFonts w:ascii="Calibri" w:hAnsi="Calibri"/>
                <w:b/>
              </w:rPr>
            </w:pPr>
            <w:r>
              <w:rPr>
                <w:rStyle w:val="Style1Char"/>
                <w:rFonts w:ascii="Calibri" w:hAnsi="Calibri"/>
                <w:b/>
              </w:rPr>
              <w:t>Project Officer</w:t>
            </w:r>
            <w:r w:rsidR="00076814">
              <w:rPr>
                <w:rStyle w:val="Style1Char"/>
                <w:rFonts w:ascii="Calibri" w:hAnsi="Calibri"/>
                <w:b/>
              </w:rPr>
              <w:t>:</w:t>
            </w:r>
            <w:r>
              <w:rPr>
                <w:rStyle w:val="Style1Char"/>
                <w:rFonts w:ascii="Calibri" w:hAnsi="Calibri"/>
                <w:b/>
              </w:rPr>
              <w:t xml:space="preserve">                                                             Duns #</w:t>
            </w:r>
            <w:r w:rsidR="00076814">
              <w:rPr>
                <w:rStyle w:val="Style1Char"/>
                <w:rFonts w:ascii="Calibri" w:hAnsi="Calibri"/>
                <w:b/>
              </w:rPr>
              <w:t>:</w:t>
            </w:r>
            <w:r>
              <w:rPr>
                <w:rStyle w:val="Style1Char"/>
                <w:rFonts w:ascii="Calibri" w:hAnsi="Calibri"/>
                <w:b/>
              </w:rPr>
              <w:t xml:space="preserve">                                            BCHMIS ID</w:t>
            </w:r>
            <w:r w:rsidR="00076814">
              <w:rPr>
                <w:rStyle w:val="Style1Char"/>
                <w:rFonts w:ascii="Calibri" w:hAnsi="Calibri"/>
                <w:b/>
              </w:rPr>
              <w:t>:</w:t>
            </w:r>
          </w:p>
          <w:p w:rsidR="00076814" w:rsidP="000055DF" w:rsidRDefault="00076814">
            <w:pPr>
              <w:spacing w:after="0" w:line="240" w:lineRule="auto"/>
              <w:rPr>
                <w:rStyle w:val="Style1Char"/>
                <w:rFonts w:ascii="Calibri" w:hAnsi="Calibri"/>
                <w:b/>
              </w:rPr>
            </w:pPr>
          </w:p>
          <w:p w:rsidR="00076814" w:rsidP="000055DF" w:rsidRDefault="00076814">
            <w:pPr>
              <w:spacing w:after="0" w:line="240" w:lineRule="auto"/>
              <w:rPr>
                <w:rStyle w:val="Style1Char"/>
                <w:rFonts w:ascii="Calibri" w:hAnsi="Calibri"/>
                <w:b/>
              </w:rPr>
            </w:pPr>
            <w:r>
              <w:rPr>
                <w:rStyle w:val="Style1Char"/>
                <w:rFonts w:ascii="Calibri" w:hAnsi="Calibri"/>
                <w:b/>
              </w:rPr>
              <w:t>Action Plan Source</w:t>
            </w:r>
          </w:p>
          <w:p w:rsidR="00552181" w:rsidP="000055DF" w:rsidRDefault="00D4555B">
            <w:pPr>
              <w:spacing w:after="0" w:line="240" w:lineRule="auto"/>
              <w:rPr>
                <w:rStyle w:val="Style1Char"/>
                <w:rFonts w:ascii="Calibri" w:hAnsi="Calibri"/>
                <w:b/>
              </w:rPr>
            </w:pPr>
            <w:r>
              <w:rPr>
                <w:rStyle w:val="Style1Char"/>
                <w:rFonts w:ascii="Calibri" w:hAnsi="Calibri"/>
                <w:b/>
              </w:rPr>
              <w:t>Site Visit Report link</w:t>
            </w:r>
            <w:r w:rsidR="00076814">
              <w:rPr>
                <w:rStyle w:val="Style1Char"/>
                <w:rFonts w:ascii="Calibri" w:hAnsi="Calibri"/>
                <w:b/>
              </w:rPr>
              <w:t>:</w:t>
            </w:r>
          </w:p>
          <w:p w:rsidR="00D4555B" w:rsidP="000055DF" w:rsidRDefault="00D4555B">
            <w:pPr>
              <w:spacing w:after="0" w:line="240" w:lineRule="auto"/>
              <w:rPr>
                <w:rStyle w:val="Style1Char"/>
                <w:rFonts w:ascii="Calibri" w:hAnsi="Calibri"/>
                <w:b/>
              </w:rPr>
            </w:pPr>
            <w:r>
              <w:rPr>
                <w:rStyle w:val="Style1Char"/>
                <w:rFonts w:ascii="Calibri" w:hAnsi="Calibri"/>
                <w:b/>
              </w:rPr>
              <w:t>Site Visit Dates</w:t>
            </w:r>
            <w:r w:rsidR="00076814">
              <w:rPr>
                <w:rStyle w:val="Style1Char"/>
                <w:rFonts w:ascii="Calibri" w:hAnsi="Calibri"/>
                <w:b/>
              </w:rPr>
              <w:t>:</w:t>
            </w:r>
          </w:p>
          <w:p w:rsidR="00D4555B" w:rsidP="000055DF" w:rsidRDefault="00D4555B">
            <w:pPr>
              <w:spacing w:after="0" w:line="240" w:lineRule="auto"/>
              <w:rPr>
                <w:rStyle w:val="Style1Char"/>
                <w:rFonts w:ascii="Calibri" w:hAnsi="Calibri"/>
                <w:b/>
              </w:rPr>
            </w:pPr>
            <w:r>
              <w:rPr>
                <w:rStyle w:val="Style1Char"/>
                <w:rFonts w:ascii="Calibri" w:hAnsi="Calibri"/>
                <w:b/>
              </w:rPr>
              <w:t>Site Visit Report Sent On</w:t>
            </w:r>
            <w:r w:rsidR="00076814">
              <w:rPr>
                <w:rStyle w:val="Style1Char"/>
                <w:rFonts w:ascii="Calibri" w:hAnsi="Calibri"/>
                <w:b/>
              </w:rPr>
              <w:t>:</w:t>
            </w:r>
          </w:p>
          <w:p w:rsidR="00D4555B" w:rsidP="000055DF" w:rsidRDefault="00D4555B">
            <w:pPr>
              <w:spacing w:after="0" w:line="240" w:lineRule="auto"/>
              <w:rPr>
                <w:rStyle w:val="Style1Char"/>
                <w:rFonts w:ascii="Calibri" w:hAnsi="Calibri"/>
                <w:b/>
              </w:rPr>
            </w:pPr>
            <w:r>
              <w:rPr>
                <w:rStyle w:val="Style1Char"/>
                <w:rFonts w:ascii="Calibri" w:hAnsi="Calibri"/>
                <w:b/>
              </w:rPr>
              <w:t>Action Plan Created On</w:t>
            </w:r>
            <w:r w:rsidR="00076814">
              <w:rPr>
                <w:rStyle w:val="Style1Char"/>
                <w:rFonts w:ascii="Calibri" w:hAnsi="Calibri"/>
                <w:b/>
              </w:rPr>
              <w:t>:</w:t>
            </w:r>
          </w:p>
          <w:p w:rsidR="00D4555B" w:rsidP="000055DF" w:rsidRDefault="00D4555B">
            <w:pPr>
              <w:spacing w:after="0" w:line="240" w:lineRule="auto"/>
              <w:rPr>
                <w:rStyle w:val="Style1Char"/>
                <w:rFonts w:ascii="Calibri" w:hAnsi="Calibri"/>
                <w:b/>
              </w:rPr>
            </w:pPr>
            <w:r>
              <w:rPr>
                <w:rStyle w:val="Style1Char"/>
                <w:rFonts w:ascii="Calibri" w:hAnsi="Calibri"/>
                <w:b/>
              </w:rPr>
              <w:t>Action Plan Created By</w:t>
            </w:r>
            <w:r w:rsidR="00076814">
              <w:rPr>
                <w:rStyle w:val="Style1Char"/>
                <w:rFonts w:ascii="Calibri" w:hAnsi="Calibri"/>
                <w:b/>
              </w:rPr>
              <w:t>:</w:t>
            </w:r>
          </w:p>
          <w:p w:rsidR="00D4555B" w:rsidP="000055DF" w:rsidRDefault="00D4555B">
            <w:pPr>
              <w:spacing w:after="0" w:line="240" w:lineRule="auto"/>
              <w:rPr>
                <w:rStyle w:val="Style1Char"/>
                <w:rFonts w:ascii="Calibri" w:hAnsi="Calibri"/>
                <w:b/>
              </w:rPr>
            </w:pPr>
            <w:r>
              <w:rPr>
                <w:rStyle w:val="Style1Char"/>
                <w:rFonts w:ascii="Calibri" w:hAnsi="Calibri"/>
                <w:b/>
              </w:rPr>
              <w:t>Action Plan Submission Due Date</w:t>
            </w:r>
            <w:r w:rsidR="00076814">
              <w:rPr>
                <w:rStyle w:val="Style1Char"/>
                <w:rFonts w:ascii="Calibri" w:hAnsi="Calibri"/>
                <w:b/>
              </w:rPr>
              <w:t>:</w:t>
            </w:r>
          </w:p>
          <w:p w:rsidR="00552181" w:rsidP="002A04F7" w:rsidRDefault="00076814">
            <w:pPr>
              <w:spacing w:after="0" w:line="240" w:lineRule="auto"/>
              <w:rPr>
                <w:rStyle w:val="Style1Char"/>
                <w:rFonts w:ascii="Calibri" w:hAnsi="Calibri"/>
                <w:b/>
              </w:rPr>
            </w:pPr>
            <w:r>
              <w:rPr>
                <w:rStyle w:val="Style1Char"/>
                <w:rFonts w:ascii="Calibri" w:hAnsi="Calibri"/>
                <w:b/>
              </w:rPr>
              <w:t>Action Plan Type:</w:t>
            </w:r>
          </w:p>
        </w:tc>
      </w:tr>
      <w:tr w:rsidRPr="00390B08" w:rsidR="00D4555B" w:rsidTr="007B0429">
        <w:tc>
          <w:tcPr>
            <w:tcW w:w="9140" w:type="dxa"/>
            <w:gridSpan w:val="2"/>
            <w:shd w:val="clear" w:color="auto" w:fill="D0CECE"/>
          </w:tcPr>
          <w:p w:rsidR="00D4555B" w:rsidP="000055DF" w:rsidRDefault="00D4555B">
            <w:pPr>
              <w:spacing w:after="0" w:line="240" w:lineRule="auto"/>
              <w:rPr>
                <w:rStyle w:val="Style1Char"/>
                <w:rFonts w:ascii="Calibri" w:hAnsi="Calibri"/>
                <w:b/>
              </w:rPr>
            </w:pPr>
            <w:r>
              <w:rPr>
                <w:rStyle w:val="Style1Char"/>
                <w:rFonts w:ascii="Calibri" w:hAnsi="Calibri"/>
                <w:b/>
              </w:rPr>
              <w:t>Update Finding</w:t>
            </w:r>
          </w:p>
        </w:tc>
      </w:tr>
      <w:tr w:rsidRPr="00390B08" w:rsidR="00EA0C2E" w:rsidTr="002A04F7">
        <w:tc>
          <w:tcPr>
            <w:tcW w:w="3967" w:type="dxa"/>
            <w:shd w:val="clear" w:color="auto" w:fill="auto"/>
          </w:tcPr>
          <w:p w:rsidRPr="00390B08" w:rsidR="00EA0C2E" w:rsidP="000055DF" w:rsidRDefault="007E7ED0">
            <w:pPr>
              <w:spacing w:after="0" w:line="240" w:lineRule="auto"/>
              <w:rPr>
                <w:rStyle w:val="Style1Char"/>
                <w:rFonts w:ascii="Calibri" w:hAnsi="Calibri"/>
                <w:b/>
              </w:rPr>
            </w:pPr>
            <w:r>
              <w:rPr>
                <w:rStyle w:val="Style1Char"/>
                <w:rFonts w:ascii="Calibri" w:hAnsi="Calibri"/>
                <w:b/>
              </w:rPr>
              <w:t>Finding Category</w:t>
            </w:r>
          </w:p>
        </w:tc>
        <w:tc>
          <w:tcPr>
            <w:tcW w:w="5173" w:type="dxa"/>
            <w:shd w:val="clear" w:color="auto" w:fill="auto"/>
          </w:tcPr>
          <w:p w:rsidRPr="00390B08" w:rsidR="00EA0C2E" w:rsidP="000055DF" w:rsidRDefault="007E7ED0">
            <w:pPr>
              <w:spacing w:after="0" w:line="240" w:lineRule="auto"/>
              <w:rPr>
                <w:rStyle w:val="Style1Char"/>
                <w:rFonts w:ascii="Calibri" w:hAnsi="Calibri"/>
                <w:b/>
              </w:rPr>
            </w:pPr>
            <w:r>
              <w:rPr>
                <w:rStyle w:val="Style1Char"/>
                <w:rFonts w:ascii="Calibri" w:hAnsi="Calibri"/>
                <w:b/>
              </w:rPr>
              <w:t>Performance Improvement Area (PIAs)</w:t>
            </w:r>
          </w:p>
        </w:tc>
      </w:tr>
      <w:tr w:rsidRPr="00390B08" w:rsidR="000F7205" w:rsidTr="002A04F7">
        <w:trPr>
          <w:trHeight w:val="16"/>
        </w:trPr>
        <w:tc>
          <w:tcPr>
            <w:tcW w:w="3967" w:type="dxa"/>
            <w:shd w:val="clear" w:color="auto" w:fill="auto"/>
          </w:tcPr>
          <w:p w:rsidRPr="00390B08" w:rsidR="000F7205" w:rsidP="000055DF" w:rsidRDefault="007E7ED0">
            <w:pPr>
              <w:spacing w:after="0" w:line="240" w:lineRule="auto"/>
              <w:rPr>
                <w:rStyle w:val="Style1Char"/>
                <w:rFonts w:ascii="Calibri" w:hAnsi="Calibri"/>
                <w:b/>
              </w:rPr>
            </w:pPr>
            <w:r>
              <w:rPr>
                <w:rStyle w:val="Style1Char"/>
                <w:rFonts w:ascii="Calibri" w:hAnsi="Calibri"/>
                <w:b/>
              </w:rPr>
              <w:t>Finding</w:t>
            </w:r>
          </w:p>
        </w:tc>
        <w:tc>
          <w:tcPr>
            <w:tcW w:w="5173" w:type="dxa"/>
            <w:shd w:val="clear" w:color="auto" w:fill="auto"/>
          </w:tcPr>
          <w:p w:rsidRPr="00390B08" w:rsidR="000F7205" w:rsidP="000055DF" w:rsidRDefault="007E7ED0">
            <w:pPr>
              <w:spacing w:after="0" w:line="240" w:lineRule="auto"/>
              <w:rPr>
                <w:rStyle w:val="Style1Char"/>
                <w:rFonts w:ascii="Calibri" w:hAnsi="Calibri"/>
                <w:b/>
              </w:rPr>
            </w:pPr>
            <w:r>
              <w:rPr>
                <w:rStyle w:val="Style1Char"/>
                <w:rFonts w:ascii="Calibri" w:hAnsi="Calibri"/>
                <w:b/>
              </w:rPr>
              <w:t>Clinical</w:t>
            </w:r>
          </w:p>
        </w:tc>
      </w:tr>
      <w:tr w:rsidRPr="00390B08" w:rsidR="002A04F7" w:rsidTr="002A04F7">
        <w:tc>
          <w:tcPr>
            <w:tcW w:w="3967" w:type="dxa"/>
            <w:shd w:val="clear" w:color="auto" w:fill="auto"/>
          </w:tcPr>
          <w:p w:rsidR="002A04F7" w:rsidP="000055DF" w:rsidRDefault="002A04F7">
            <w:pPr>
              <w:spacing w:after="0" w:line="240" w:lineRule="auto"/>
              <w:rPr>
                <w:rStyle w:val="Style1Char"/>
                <w:rFonts w:ascii="Calibri" w:hAnsi="Calibri"/>
                <w:b/>
              </w:rPr>
            </w:pPr>
            <w:r>
              <w:rPr>
                <w:rStyle w:val="Style1Char"/>
                <w:rFonts w:ascii="Calibri" w:hAnsi="Calibri"/>
                <w:b/>
              </w:rPr>
              <w:t>Description</w:t>
            </w:r>
          </w:p>
        </w:tc>
        <w:tc>
          <w:tcPr>
            <w:tcW w:w="5173" w:type="dxa"/>
            <w:shd w:val="clear" w:color="auto" w:fill="auto"/>
          </w:tcPr>
          <w:p w:rsidRPr="00390B08" w:rsidR="002A04F7" w:rsidP="000055DF" w:rsidRDefault="002A04F7">
            <w:pPr>
              <w:spacing w:after="0" w:line="240" w:lineRule="auto"/>
              <w:rPr>
                <w:rStyle w:val="Style1Char"/>
                <w:rFonts w:ascii="Calibri" w:hAnsi="Calibri"/>
                <w:b/>
              </w:rPr>
            </w:pPr>
          </w:p>
        </w:tc>
      </w:tr>
      <w:tr w:rsidRPr="00390B08" w:rsidR="0087710A" w:rsidTr="002A04F7">
        <w:tc>
          <w:tcPr>
            <w:tcW w:w="3967" w:type="dxa"/>
            <w:shd w:val="clear" w:color="auto" w:fill="auto"/>
          </w:tcPr>
          <w:p w:rsidR="0087710A" w:rsidP="000055DF" w:rsidRDefault="001F21D4">
            <w:pPr>
              <w:spacing w:after="0" w:line="240" w:lineRule="auto"/>
              <w:rPr>
                <w:rStyle w:val="Style1Char"/>
                <w:rFonts w:ascii="Calibri" w:hAnsi="Calibri"/>
                <w:b/>
              </w:rPr>
            </w:pPr>
            <w:r>
              <w:rPr>
                <w:rStyle w:val="Style1Char"/>
                <w:rFonts w:ascii="Calibri" w:hAnsi="Calibri"/>
                <w:b/>
              </w:rPr>
              <w:t>Person(s) Responsible</w:t>
            </w:r>
          </w:p>
          <w:p w:rsidRPr="00B859F3" w:rsidR="00807CD5" w:rsidP="00807CD5" w:rsidRDefault="00807CD5">
            <w:pPr>
              <w:spacing w:after="0" w:line="240" w:lineRule="auto"/>
              <w:rPr>
                <w:rStyle w:val="Style1Char"/>
                <w:rFonts w:ascii="Calibri" w:hAnsi="Calibri"/>
                <w:sz w:val="22"/>
                <w:szCs w:val="22"/>
              </w:rPr>
            </w:pPr>
            <w:r w:rsidRPr="00B859F3">
              <w:rPr>
                <w:rStyle w:val="Style1Char"/>
                <w:rFonts w:ascii="Calibri" w:hAnsi="Calibri"/>
                <w:sz w:val="22"/>
                <w:szCs w:val="22"/>
              </w:rPr>
              <w:t>Provide the name of the person responsible for the action plan implementation. This could be the Project Director/C</w:t>
            </w:r>
            <w:r w:rsidR="009E6728">
              <w:rPr>
                <w:rStyle w:val="Style1Char"/>
                <w:rFonts w:ascii="Calibri" w:hAnsi="Calibri"/>
                <w:sz w:val="22"/>
                <w:szCs w:val="22"/>
              </w:rPr>
              <w:t>hief Executive Officer (C</w:t>
            </w:r>
            <w:r w:rsidRPr="00B859F3">
              <w:rPr>
                <w:rStyle w:val="Style1Char"/>
                <w:rFonts w:ascii="Calibri" w:hAnsi="Calibri"/>
                <w:sz w:val="22"/>
                <w:szCs w:val="22"/>
              </w:rPr>
              <w:t>EO</w:t>
            </w:r>
            <w:r w:rsidR="009E6728">
              <w:rPr>
                <w:rStyle w:val="Style1Char"/>
                <w:rFonts w:ascii="Calibri" w:hAnsi="Calibri"/>
                <w:sz w:val="22"/>
                <w:szCs w:val="22"/>
              </w:rPr>
              <w:t>)</w:t>
            </w:r>
            <w:r w:rsidRPr="00B859F3">
              <w:rPr>
                <w:rStyle w:val="Style1Char"/>
                <w:rFonts w:ascii="Calibri" w:hAnsi="Calibri"/>
                <w:sz w:val="22"/>
                <w:szCs w:val="22"/>
              </w:rPr>
              <w:t>, the C</w:t>
            </w:r>
            <w:r w:rsidR="009E6728">
              <w:rPr>
                <w:rStyle w:val="Style1Char"/>
                <w:rFonts w:ascii="Calibri" w:hAnsi="Calibri"/>
                <w:sz w:val="22"/>
                <w:szCs w:val="22"/>
              </w:rPr>
              <w:t>hief Medical Officer (C</w:t>
            </w:r>
            <w:r w:rsidRPr="00B859F3">
              <w:rPr>
                <w:rStyle w:val="Style1Char"/>
                <w:rFonts w:ascii="Calibri" w:hAnsi="Calibri"/>
                <w:sz w:val="22"/>
                <w:szCs w:val="22"/>
              </w:rPr>
              <w:t>MO</w:t>
            </w:r>
            <w:r w:rsidR="009E6728">
              <w:rPr>
                <w:rStyle w:val="Style1Char"/>
                <w:rFonts w:ascii="Calibri" w:hAnsi="Calibri"/>
                <w:sz w:val="22"/>
                <w:szCs w:val="22"/>
              </w:rPr>
              <w:t>)</w:t>
            </w:r>
            <w:r w:rsidRPr="00B859F3">
              <w:rPr>
                <w:rStyle w:val="Style1Char"/>
                <w:rFonts w:ascii="Calibri" w:hAnsi="Calibri"/>
                <w:sz w:val="22"/>
                <w:szCs w:val="22"/>
              </w:rPr>
              <w:t xml:space="preserve"> or the Quality Improvement Director.</w:t>
            </w:r>
          </w:p>
        </w:tc>
        <w:tc>
          <w:tcPr>
            <w:tcW w:w="5173" w:type="dxa"/>
            <w:shd w:val="clear" w:color="auto" w:fill="auto"/>
          </w:tcPr>
          <w:p w:rsidRPr="00390B08" w:rsidR="0087710A" w:rsidP="000055DF" w:rsidRDefault="0087710A">
            <w:pPr>
              <w:spacing w:after="0" w:line="240" w:lineRule="auto"/>
              <w:rPr>
                <w:rStyle w:val="Style1Char"/>
                <w:rFonts w:ascii="Calibri" w:hAnsi="Calibri"/>
                <w:b/>
              </w:rPr>
            </w:pPr>
          </w:p>
        </w:tc>
      </w:tr>
      <w:tr w:rsidRPr="00390B08" w:rsidR="000F7205" w:rsidTr="002A04F7">
        <w:tc>
          <w:tcPr>
            <w:tcW w:w="3967" w:type="dxa"/>
            <w:shd w:val="clear" w:color="auto" w:fill="auto"/>
          </w:tcPr>
          <w:p w:rsidR="000F7205" w:rsidP="00807CD5" w:rsidRDefault="00807CD5">
            <w:pPr>
              <w:spacing w:after="0" w:line="240" w:lineRule="auto"/>
              <w:rPr>
                <w:rFonts w:eastAsia="Times New Roman"/>
                <w:b/>
                <w:sz w:val="20"/>
                <w:szCs w:val="20"/>
              </w:rPr>
            </w:pPr>
            <w:r>
              <w:rPr>
                <w:rFonts w:eastAsia="Times New Roman"/>
                <w:b/>
                <w:sz w:val="20"/>
                <w:szCs w:val="20"/>
              </w:rPr>
              <w:t>Target/Due Date</w:t>
            </w:r>
          </w:p>
          <w:p w:rsidRPr="00807CD5" w:rsidR="00807CD5" w:rsidP="002A04F7" w:rsidRDefault="00807CD5">
            <w:pPr>
              <w:spacing w:after="0" w:line="240" w:lineRule="auto"/>
              <w:rPr>
                <w:rFonts w:eastAsia="Times New Roman"/>
                <w:sz w:val="20"/>
                <w:szCs w:val="20"/>
              </w:rPr>
            </w:pPr>
            <w:r>
              <w:rPr>
                <w:rFonts w:eastAsia="Times New Roman"/>
                <w:b/>
                <w:sz w:val="20"/>
                <w:szCs w:val="20"/>
              </w:rPr>
              <w:t>(mm/dd/yyyy)</w:t>
            </w:r>
            <w:r w:rsidRPr="00B859F3" w:rsidR="002A04F7">
              <w:rPr>
                <w:rFonts w:eastAsia="Times New Roman"/>
                <w:b/>
              </w:rPr>
              <w:t xml:space="preserve"> </w:t>
            </w:r>
            <w:r w:rsidRPr="00B859F3">
              <w:rPr>
                <w:rFonts w:eastAsia="Times New Roman"/>
              </w:rPr>
              <w:t>Enter the date one year from the current date.</w:t>
            </w:r>
          </w:p>
        </w:tc>
        <w:tc>
          <w:tcPr>
            <w:tcW w:w="5173" w:type="dxa"/>
            <w:shd w:val="clear" w:color="auto" w:fill="auto"/>
          </w:tcPr>
          <w:p w:rsidRPr="00390B08" w:rsidR="000F7205" w:rsidP="000055DF" w:rsidRDefault="000F7205">
            <w:pPr>
              <w:spacing w:after="0" w:line="240" w:lineRule="auto"/>
              <w:rPr>
                <w:rStyle w:val="Style1Char"/>
                <w:rFonts w:ascii="Calibri" w:hAnsi="Calibri"/>
                <w:b/>
              </w:rPr>
            </w:pPr>
          </w:p>
        </w:tc>
      </w:tr>
      <w:tr w:rsidRPr="00390B08" w:rsidR="002A04F7" w:rsidTr="00EC1EE8">
        <w:trPr>
          <w:trHeight w:val="2794"/>
        </w:trPr>
        <w:tc>
          <w:tcPr>
            <w:tcW w:w="3967" w:type="dxa"/>
            <w:shd w:val="clear" w:color="auto" w:fill="auto"/>
          </w:tcPr>
          <w:p w:rsidRPr="00807CD5" w:rsidR="002A04F7" w:rsidP="00807CD5" w:rsidRDefault="002A04F7">
            <w:pPr>
              <w:spacing w:after="0" w:line="240" w:lineRule="auto"/>
              <w:rPr>
                <w:rFonts w:eastAsia="Times New Roman"/>
                <w:b/>
              </w:rPr>
            </w:pPr>
            <w:r w:rsidRPr="00807CD5">
              <w:rPr>
                <w:rFonts w:eastAsia="Times New Roman"/>
                <w:b/>
              </w:rPr>
              <w:lastRenderedPageBreak/>
              <w:t>Intervention/Action</w:t>
            </w:r>
          </w:p>
          <w:p w:rsidRPr="00390B08" w:rsidR="002A04F7" w:rsidP="00B859F3" w:rsidRDefault="002A04F7">
            <w:pPr>
              <w:spacing w:after="0" w:line="240" w:lineRule="auto"/>
              <w:rPr>
                <w:rStyle w:val="Style1Char"/>
                <w:rFonts w:ascii="Calibri" w:hAnsi="Calibri"/>
                <w:b/>
              </w:rPr>
            </w:pPr>
            <w:r w:rsidRPr="00B859F3">
              <w:rPr>
                <w:rFonts w:eastAsia="Times New Roman"/>
              </w:rPr>
              <w:t xml:space="preserve">Enter the three performance improvement actions that </w:t>
            </w:r>
            <w:proofErr w:type="gramStart"/>
            <w:r w:rsidRPr="00B859F3">
              <w:rPr>
                <w:rFonts w:eastAsia="Times New Roman"/>
              </w:rPr>
              <w:t>were identified</w:t>
            </w:r>
            <w:proofErr w:type="gramEnd"/>
            <w:r w:rsidRPr="00B859F3">
              <w:rPr>
                <w:rFonts w:eastAsia="Times New Roman"/>
              </w:rPr>
              <w:t xml:space="preserve"> during the site visit root cause analysis discussion – review of UDS diabetes measure and contributing and restricting factors.</w:t>
            </w:r>
            <w:r w:rsidRPr="00B859F3" w:rsidR="00EC1EE8">
              <w:rPr>
                <w:rFonts w:eastAsia="Times New Roman"/>
              </w:rPr>
              <w:t xml:space="preserve">  Note:  If the HRSA Project Officer has pre-populated the Intervention/Action field, update the actions</w:t>
            </w:r>
            <w:r w:rsidRPr="00B859F3" w:rsidR="00B859F3">
              <w:rPr>
                <w:rFonts w:eastAsia="Times New Roman"/>
              </w:rPr>
              <w:t>, if</w:t>
            </w:r>
            <w:r w:rsidRPr="00B859F3" w:rsidR="00EC1EE8">
              <w:rPr>
                <w:rFonts w:eastAsia="Times New Roman"/>
              </w:rPr>
              <w:t xml:space="preserve"> needed</w:t>
            </w:r>
            <w:r w:rsidRPr="00B859F3" w:rsidR="00B859F3">
              <w:rPr>
                <w:rFonts w:eastAsia="Times New Roman"/>
              </w:rPr>
              <w:t>,</w:t>
            </w:r>
            <w:r w:rsidRPr="00B859F3" w:rsidR="00EC1EE8">
              <w:rPr>
                <w:rFonts w:eastAsia="Times New Roman"/>
              </w:rPr>
              <w:t xml:space="preserve"> and ensure that each action is specific, </w:t>
            </w:r>
            <w:r w:rsidRPr="00B859F3" w:rsidR="00EC1EE8">
              <w:t>measurable, achievable, results-focused</w:t>
            </w:r>
            <w:r w:rsidR="009E6728">
              <w:t>,</w:t>
            </w:r>
            <w:r w:rsidRPr="00B859F3" w:rsidR="00EC1EE8">
              <w:t xml:space="preserve"> and time-bound.</w:t>
            </w:r>
          </w:p>
        </w:tc>
        <w:tc>
          <w:tcPr>
            <w:tcW w:w="5173" w:type="dxa"/>
            <w:shd w:val="clear" w:color="auto" w:fill="auto"/>
          </w:tcPr>
          <w:p w:rsidRPr="00390B08" w:rsidR="002A04F7" w:rsidP="000055DF" w:rsidRDefault="002A04F7">
            <w:pPr>
              <w:spacing w:after="0" w:line="240" w:lineRule="auto"/>
              <w:rPr>
                <w:rStyle w:val="Style1Char"/>
                <w:rFonts w:ascii="Calibri" w:hAnsi="Calibri"/>
                <w:b/>
              </w:rPr>
            </w:pPr>
          </w:p>
        </w:tc>
      </w:tr>
      <w:tr w:rsidRPr="00390B08" w:rsidR="002A04F7" w:rsidTr="007B0429">
        <w:tc>
          <w:tcPr>
            <w:tcW w:w="9140" w:type="dxa"/>
            <w:gridSpan w:val="2"/>
            <w:shd w:val="clear" w:color="auto" w:fill="D0CECE"/>
          </w:tcPr>
          <w:p w:rsidRPr="00390B08" w:rsidR="002A04F7" w:rsidP="000055DF" w:rsidRDefault="002A04F7">
            <w:pPr>
              <w:spacing w:after="0" w:line="240" w:lineRule="auto"/>
              <w:rPr>
                <w:rStyle w:val="Style1Char"/>
                <w:rFonts w:ascii="Calibri" w:hAnsi="Calibri"/>
                <w:b/>
              </w:rPr>
            </w:pPr>
            <w:r>
              <w:rPr>
                <w:rFonts w:eastAsia="Times New Roman"/>
                <w:b/>
                <w:sz w:val="20"/>
                <w:szCs w:val="20"/>
              </w:rPr>
              <w:t>Supporting Document</w:t>
            </w:r>
            <w:r w:rsidR="009E6728">
              <w:rPr>
                <w:rFonts w:eastAsia="Times New Roman"/>
                <w:b/>
                <w:sz w:val="20"/>
                <w:szCs w:val="20"/>
              </w:rPr>
              <w:t>s</w:t>
            </w:r>
            <w:r>
              <w:rPr>
                <w:rFonts w:eastAsia="Times New Roman"/>
                <w:b/>
                <w:sz w:val="20"/>
                <w:szCs w:val="20"/>
              </w:rPr>
              <w:t xml:space="preserve"> – HRSA Staff </w:t>
            </w:r>
            <w:r w:rsidRPr="002A04F7">
              <w:rPr>
                <w:rFonts w:eastAsia="Times New Roman"/>
                <w:sz w:val="20"/>
                <w:szCs w:val="20"/>
              </w:rPr>
              <w:t>(minimum 0 - maximum 10)</w:t>
            </w:r>
          </w:p>
        </w:tc>
      </w:tr>
      <w:tr w:rsidRPr="00390B08" w:rsidR="0004604E" w:rsidTr="007B0429">
        <w:tc>
          <w:tcPr>
            <w:tcW w:w="9140" w:type="dxa"/>
            <w:gridSpan w:val="2"/>
            <w:tcBorders>
              <w:bottom w:val="single" w:color="auto" w:sz="4" w:space="0"/>
            </w:tcBorders>
            <w:shd w:val="clear" w:color="auto" w:fill="D0CECE"/>
          </w:tcPr>
          <w:p w:rsidRPr="00390B08" w:rsidR="0004604E" w:rsidP="000055DF" w:rsidRDefault="009E6728">
            <w:pPr>
              <w:spacing w:after="0" w:line="240" w:lineRule="auto"/>
              <w:rPr>
                <w:rStyle w:val="Style1Char"/>
                <w:rFonts w:ascii="Calibri" w:hAnsi="Calibri"/>
                <w:b/>
              </w:rPr>
            </w:pPr>
            <w:r>
              <w:rPr>
                <w:rStyle w:val="Style1Char"/>
                <w:rFonts w:ascii="Calibri" w:hAnsi="Calibri"/>
                <w:b/>
              </w:rPr>
              <w:t>Supporting Documents – Grantee</w:t>
            </w:r>
            <w:r w:rsidR="002A04F7">
              <w:rPr>
                <w:rStyle w:val="Style1Char"/>
                <w:rFonts w:ascii="Calibri" w:hAnsi="Calibri"/>
                <w:b/>
              </w:rPr>
              <w:t xml:space="preserve"> OPTIONAL</w:t>
            </w:r>
            <w:r w:rsidR="00B859F3">
              <w:rPr>
                <w:rStyle w:val="Style1Char"/>
                <w:rFonts w:ascii="Calibri" w:hAnsi="Calibri"/>
                <w:b/>
              </w:rPr>
              <w:t xml:space="preserve"> </w:t>
            </w:r>
            <w:r w:rsidRPr="002A04F7" w:rsidR="00B859F3">
              <w:rPr>
                <w:rFonts w:eastAsia="Times New Roman"/>
                <w:sz w:val="20"/>
                <w:szCs w:val="20"/>
              </w:rPr>
              <w:t>(minimum 0 - maximum 10)</w:t>
            </w:r>
          </w:p>
        </w:tc>
      </w:tr>
      <w:tr w:rsidRPr="00EC1EE8" w:rsidR="00EC1EE8" w:rsidTr="007B0429">
        <w:tc>
          <w:tcPr>
            <w:tcW w:w="9140" w:type="dxa"/>
            <w:gridSpan w:val="2"/>
            <w:tcBorders>
              <w:left w:val="nil"/>
              <w:right w:val="nil"/>
            </w:tcBorders>
            <w:shd w:val="clear" w:color="auto" w:fill="FFFFFF"/>
          </w:tcPr>
          <w:p w:rsidRPr="00EC1EE8" w:rsidR="00EC1EE8" w:rsidP="000055DF" w:rsidRDefault="00EC1EE8">
            <w:pPr>
              <w:spacing w:after="0" w:line="240" w:lineRule="auto"/>
              <w:rPr>
                <w:rStyle w:val="Style1Char"/>
                <w:rFonts w:ascii="Calibri" w:hAnsi="Calibri"/>
              </w:rPr>
            </w:pPr>
          </w:p>
        </w:tc>
      </w:tr>
      <w:tr w:rsidRPr="00390B08" w:rsidR="0004604E" w:rsidTr="007B0429">
        <w:tc>
          <w:tcPr>
            <w:tcW w:w="9140" w:type="dxa"/>
            <w:gridSpan w:val="2"/>
            <w:shd w:val="clear" w:color="auto" w:fill="D0CECE"/>
          </w:tcPr>
          <w:p w:rsidRPr="00390B08" w:rsidR="0004604E" w:rsidP="006C02C8" w:rsidRDefault="002A04F7">
            <w:pPr>
              <w:spacing w:after="0" w:line="240" w:lineRule="auto"/>
              <w:rPr>
                <w:rStyle w:val="Style1Char"/>
                <w:rFonts w:ascii="Calibri" w:hAnsi="Calibri"/>
                <w:b/>
              </w:rPr>
            </w:pPr>
            <w:r>
              <w:rPr>
                <w:rStyle w:val="Style1Char"/>
                <w:rFonts w:ascii="Calibri" w:hAnsi="Calibri"/>
                <w:b/>
              </w:rPr>
              <w:t>Resolve</w:t>
            </w:r>
            <w:r w:rsidR="00421FDD">
              <w:rPr>
                <w:rStyle w:val="Style1Char"/>
                <w:rFonts w:ascii="Calibri" w:hAnsi="Calibri"/>
                <w:b/>
              </w:rPr>
              <w:t xml:space="preserve"> Action Plan </w:t>
            </w:r>
            <w:r w:rsidR="00EC1EE8">
              <w:rPr>
                <w:rStyle w:val="Style1Char"/>
                <w:rFonts w:ascii="Calibri" w:hAnsi="Calibri"/>
                <w:b/>
              </w:rPr>
              <w:t xml:space="preserve">– This Task Remains with the Health Center </w:t>
            </w:r>
            <w:r w:rsidR="006C02C8">
              <w:rPr>
                <w:rStyle w:val="Style1Char"/>
                <w:rFonts w:ascii="Calibri" w:hAnsi="Calibri"/>
                <w:b/>
              </w:rPr>
              <w:t xml:space="preserve">During </w:t>
            </w:r>
            <w:r w:rsidR="00EC1EE8">
              <w:rPr>
                <w:rStyle w:val="Style1Char"/>
                <w:rFonts w:ascii="Calibri" w:hAnsi="Calibri"/>
                <w:b/>
              </w:rPr>
              <w:t>the Action Plan Monitoring Period.</w:t>
            </w:r>
          </w:p>
        </w:tc>
      </w:tr>
      <w:tr w:rsidRPr="00390B08" w:rsidR="00567440" w:rsidTr="007B0429">
        <w:tc>
          <w:tcPr>
            <w:tcW w:w="9140" w:type="dxa"/>
            <w:gridSpan w:val="2"/>
            <w:shd w:val="clear" w:color="auto" w:fill="E7E6E6"/>
          </w:tcPr>
          <w:p w:rsidR="00567440" w:rsidP="00567440" w:rsidRDefault="00567440">
            <w:pPr>
              <w:spacing w:after="0" w:line="240" w:lineRule="auto"/>
              <w:rPr>
                <w:rStyle w:val="Style1Char"/>
                <w:rFonts w:ascii="Calibri" w:hAnsi="Calibri"/>
              </w:rPr>
            </w:pPr>
            <w:r w:rsidRPr="00B2425C">
              <w:rPr>
                <w:rStyle w:val="Style1Char"/>
                <w:rFonts w:ascii="Calibri" w:hAnsi="Calibri"/>
              </w:rPr>
              <w:t xml:space="preserve">This information </w:t>
            </w:r>
            <w:proofErr w:type="gramStart"/>
            <w:r w:rsidRPr="00B2425C">
              <w:rPr>
                <w:rStyle w:val="Style1Char"/>
                <w:rFonts w:ascii="Calibri" w:hAnsi="Calibri"/>
              </w:rPr>
              <w:t>is pre-populated</w:t>
            </w:r>
            <w:proofErr w:type="gramEnd"/>
            <w:r w:rsidRPr="00B2425C">
              <w:rPr>
                <w:rStyle w:val="Style1Char"/>
                <w:rFonts w:ascii="Calibri" w:hAnsi="Calibri"/>
              </w:rPr>
              <w:t xml:space="preserve"> by HRSA.</w:t>
            </w:r>
          </w:p>
          <w:p w:rsidR="00567440" w:rsidP="00567440" w:rsidRDefault="00567440">
            <w:pPr>
              <w:spacing w:after="0" w:line="240" w:lineRule="auto"/>
              <w:rPr>
                <w:rStyle w:val="Style1Char"/>
                <w:rFonts w:ascii="Calibri" w:hAnsi="Calibri"/>
                <w:b/>
              </w:rPr>
            </w:pPr>
            <w:r>
              <w:rPr>
                <w:rStyle w:val="Style1Char"/>
                <w:rFonts w:ascii="Calibri" w:hAnsi="Calibri"/>
                <w:b/>
              </w:rPr>
              <w:t>H80CSXXXXX Health Center Name:                                                                                  Tracking #:  APXXXXXX</w:t>
            </w:r>
          </w:p>
          <w:p w:rsidR="00567440" w:rsidP="00567440" w:rsidRDefault="00567440">
            <w:pPr>
              <w:spacing w:after="0" w:line="240" w:lineRule="auto"/>
              <w:rPr>
                <w:rStyle w:val="Style1Char"/>
                <w:rFonts w:ascii="Calibri" w:hAnsi="Calibri"/>
                <w:b/>
              </w:rPr>
            </w:pPr>
            <w:r>
              <w:rPr>
                <w:rStyle w:val="Style1Char"/>
                <w:rFonts w:ascii="Calibri" w:hAnsi="Calibri"/>
                <w:b/>
              </w:rPr>
              <w:t>Project Director:                                                          Project Period:                               Budget Period:</w:t>
            </w:r>
          </w:p>
          <w:p w:rsidR="00567440" w:rsidP="00567440" w:rsidRDefault="00567440">
            <w:pPr>
              <w:spacing w:after="0" w:line="240" w:lineRule="auto"/>
              <w:rPr>
                <w:rStyle w:val="Style1Char"/>
                <w:rFonts w:ascii="Calibri" w:hAnsi="Calibri"/>
                <w:b/>
              </w:rPr>
            </w:pPr>
            <w:r>
              <w:rPr>
                <w:rStyle w:val="Style1Char"/>
                <w:rFonts w:ascii="Calibri" w:hAnsi="Calibri"/>
                <w:b/>
              </w:rPr>
              <w:t>Project Officer:                                                             Duns #:                                            BCHMIS ID:</w:t>
            </w:r>
          </w:p>
          <w:p w:rsidR="00567440" w:rsidP="00567440" w:rsidRDefault="00567440">
            <w:pPr>
              <w:spacing w:after="0" w:line="240" w:lineRule="auto"/>
              <w:rPr>
                <w:rStyle w:val="Style1Char"/>
                <w:rFonts w:ascii="Calibri" w:hAnsi="Calibri"/>
                <w:b/>
              </w:rPr>
            </w:pPr>
          </w:p>
          <w:p w:rsidR="00567440" w:rsidP="00567440" w:rsidRDefault="00567440">
            <w:pPr>
              <w:spacing w:after="0" w:line="240" w:lineRule="auto"/>
              <w:rPr>
                <w:rStyle w:val="Style1Char"/>
                <w:rFonts w:ascii="Calibri" w:hAnsi="Calibri"/>
                <w:b/>
              </w:rPr>
            </w:pPr>
            <w:r>
              <w:rPr>
                <w:rStyle w:val="Style1Char"/>
                <w:rFonts w:ascii="Calibri" w:hAnsi="Calibri"/>
                <w:b/>
              </w:rPr>
              <w:t>Action Plan Source</w:t>
            </w:r>
          </w:p>
          <w:p w:rsidR="00567440" w:rsidP="00567440" w:rsidRDefault="00567440">
            <w:pPr>
              <w:spacing w:after="0" w:line="240" w:lineRule="auto"/>
              <w:rPr>
                <w:rStyle w:val="Style1Char"/>
                <w:rFonts w:ascii="Calibri" w:hAnsi="Calibri"/>
                <w:b/>
              </w:rPr>
            </w:pPr>
            <w:r>
              <w:rPr>
                <w:rStyle w:val="Style1Char"/>
                <w:rFonts w:ascii="Calibri" w:hAnsi="Calibri"/>
                <w:b/>
              </w:rPr>
              <w:t>Site Visit Report link:</w:t>
            </w:r>
          </w:p>
          <w:p w:rsidR="00567440" w:rsidP="00567440" w:rsidRDefault="00567440">
            <w:pPr>
              <w:spacing w:after="0" w:line="240" w:lineRule="auto"/>
              <w:rPr>
                <w:rStyle w:val="Style1Char"/>
                <w:rFonts w:ascii="Calibri" w:hAnsi="Calibri"/>
                <w:b/>
              </w:rPr>
            </w:pPr>
            <w:r>
              <w:rPr>
                <w:rStyle w:val="Style1Char"/>
                <w:rFonts w:ascii="Calibri" w:hAnsi="Calibri"/>
                <w:b/>
              </w:rPr>
              <w:t>Site Visit Dates:</w:t>
            </w:r>
          </w:p>
          <w:p w:rsidR="00567440" w:rsidP="00567440" w:rsidRDefault="00567440">
            <w:pPr>
              <w:spacing w:after="0" w:line="240" w:lineRule="auto"/>
              <w:rPr>
                <w:rStyle w:val="Style1Char"/>
                <w:rFonts w:ascii="Calibri" w:hAnsi="Calibri"/>
                <w:b/>
              </w:rPr>
            </w:pPr>
            <w:r>
              <w:rPr>
                <w:rStyle w:val="Style1Char"/>
                <w:rFonts w:ascii="Calibri" w:hAnsi="Calibri"/>
                <w:b/>
              </w:rPr>
              <w:t>Site Visit Report Sent On:</w:t>
            </w:r>
          </w:p>
          <w:p w:rsidR="00567440" w:rsidP="00567440" w:rsidRDefault="00567440">
            <w:pPr>
              <w:spacing w:after="0" w:line="240" w:lineRule="auto"/>
              <w:rPr>
                <w:rStyle w:val="Style1Char"/>
                <w:rFonts w:ascii="Calibri" w:hAnsi="Calibri"/>
                <w:b/>
              </w:rPr>
            </w:pPr>
            <w:r>
              <w:rPr>
                <w:rStyle w:val="Style1Char"/>
                <w:rFonts w:ascii="Calibri" w:hAnsi="Calibri"/>
                <w:b/>
              </w:rPr>
              <w:t>Action Plan Created On:</w:t>
            </w:r>
          </w:p>
          <w:p w:rsidR="00567440" w:rsidP="00567440" w:rsidRDefault="00567440">
            <w:pPr>
              <w:spacing w:after="0" w:line="240" w:lineRule="auto"/>
              <w:rPr>
                <w:rStyle w:val="Style1Char"/>
                <w:rFonts w:ascii="Calibri" w:hAnsi="Calibri"/>
                <w:b/>
              </w:rPr>
            </w:pPr>
            <w:r>
              <w:rPr>
                <w:rStyle w:val="Style1Char"/>
                <w:rFonts w:ascii="Calibri" w:hAnsi="Calibri"/>
                <w:b/>
              </w:rPr>
              <w:t>Action Plan Created By:</w:t>
            </w:r>
          </w:p>
          <w:p w:rsidR="00567440" w:rsidP="00567440" w:rsidRDefault="00567440">
            <w:pPr>
              <w:spacing w:after="0" w:line="240" w:lineRule="auto"/>
              <w:rPr>
                <w:rStyle w:val="Style1Char"/>
                <w:rFonts w:ascii="Calibri" w:hAnsi="Calibri"/>
                <w:b/>
              </w:rPr>
            </w:pPr>
            <w:r>
              <w:rPr>
                <w:rStyle w:val="Style1Char"/>
                <w:rFonts w:ascii="Calibri" w:hAnsi="Calibri"/>
                <w:b/>
              </w:rPr>
              <w:t>Action Plan Submission Due Date:</w:t>
            </w:r>
          </w:p>
          <w:p w:rsidR="00567440" w:rsidP="00567440" w:rsidRDefault="00567440">
            <w:pPr>
              <w:spacing w:after="0" w:line="240" w:lineRule="auto"/>
              <w:rPr>
                <w:rStyle w:val="Style1Char"/>
                <w:rFonts w:ascii="Calibri" w:hAnsi="Calibri"/>
              </w:rPr>
            </w:pPr>
            <w:r>
              <w:rPr>
                <w:rStyle w:val="Style1Char"/>
                <w:rFonts w:ascii="Calibri" w:hAnsi="Calibri"/>
                <w:b/>
              </w:rPr>
              <w:t>Action Plan Type:</w:t>
            </w:r>
          </w:p>
          <w:p w:rsidRPr="00B2425C" w:rsidR="00567440" w:rsidP="00567440" w:rsidRDefault="00567440">
            <w:pPr>
              <w:spacing w:after="0" w:line="240" w:lineRule="auto"/>
              <w:rPr>
                <w:rStyle w:val="Style1Char"/>
                <w:rFonts w:ascii="Calibri" w:hAnsi="Calibri"/>
              </w:rPr>
            </w:pPr>
          </w:p>
        </w:tc>
      </w:tr>
      <w:tr w:rsidRPr="00390B08" w:rsidR="00EC1EE8" w:rsidTr="007B0429">
        <w:tc>
          <w:tcPr>
            <w:tcW w:w="9140" w:type="dxa"/>
            <w:gridSpan w:val="2"/>
            <w:shd w:val="clear" w:color="auto" w:fill="D0CECE"/>
          </w:tcPr>
          <w:p w:rsidRPr="00EC1EE8" w:rsidR="00EC1EE8" w:rsidP="000055DF" w:rsidRDefault="00EC1EE8">
            <w:pPr>
              <w:spacing w:after="0" w:line="240" w:lineRule="auto"/>
              <w:rPr>
                <w:rStyle w:val="Style1Char"/>
                <w:rFonts w:ascii="Calibri" w:hAnsi="Calibri"/>
                <w:b/>
              </w:rPr>
            </w:pPr>
            <w:r w:rsidRPr="00EC1EE8">
              <w:rPr>
                <w:rStyle w:val="Style1Char"/>
                <w:rFonts w:ascii="Calibri" w:hAnsi="Calibri"/>
                <w:b/>
              </w:rPr>
              <w:t>Update Finding</w:t>
            </w:r>
          </w:p>
        </w:tc>
      </w:tr>
      <w:tr w:rsidRPr="00390B08" w:rsidR="0087710A" w:rsidTr="007B0429">
        <w:tc>
          <w:tcPr>
            <w:tcW w:w="9140" w:type="dxa"/>
            <w:gridSpan w:val="2"/>
            <w:shd w:val="clear" w:color="auto" w:fill="D0CECE"/>
          </w:tcPr>
          <w:p w:rsidRPr="00390B08" w:rsidR="0087710A" w:rsidP="000055DF" w:rsidRDefault="00421FDD">
            <w:pPr>
              <w:spacing w:after="0" w:line="240" w:lineRule="auto"/>
              <w:rPr>
                <w:rStyle w:val="Style1Char"/>
                <w:rFonts w:ascii="Calibri" w:hAnsi="Calibri"/>
                <w:b/>
              </w:rPr>
            </w:pPr>
            <w:r>
              <w:rPr>
                <w:rStyle w:val="Style1Char"/>
                <w:rFonts w:ascii="Calibri" w:hAnsi="Calibri"/>
                <w:b/>
              </w:rPr>
              <w:t>Resolve Action Plan – Progress Notes</w:t>
            </w:r>
            <w:r w:rsidRPr="00390B08" w:rsidR="0087710A">
              <w:rPr>
                <w:rStyle w:val="Style1Char"/>
                <w:rFonts w:ascii="Calibri" w:hAnsi="Calibri"/>
                <w:b/>
              </w:rPr>
              <w:t xml:space="preserve"> </w:t>
            </w:r>
            <w:r>
              <w:rPr>
                <w:rStyle w:val="Style1Char"/>
                <w:rFonts w:ascii="Calibri" w:hAnsi="Calibri"/>
                <w:b/>
              </w:rPr>
              <w:t xml:space="preserve"> (Shared between Health Center and HRSA Staff)</w:t>
            </w:r>
          </w:p>
        </w:tc>
      </w:tr>
      <w:tr w:rsidRPr="00390B08" w:rsidR="00B859F3" w:rsidTr="00B859F3">
        <w:trPr>
          <w:trHeight w:val="1912"/>
        </w:trPr>
        <w:tc>
          <w:tcPr>
            <w:tcW w:w="3967" w:type="dxa"/>
            <w:vMerge w:val="restart"/>
            <w:tcBorders>
              <w:bottom w:val="single" w:color="auto" w:sz="4" w:space="0"/>
            </w:tcBorders>
            <w:shd w:val="clear" w:color="auto" w:fill="auto"/>
          </w:tcPr>
          <w:p w:rsidR="00B859F3" w:rsidP="000055DF" w:rsidRDefault="00B859F3">
            <w:pPr>
              <w:spacing w:after="0" w:line="240" w:lineRule="auto"/>
              <w:rPr>
                <w:rStyle w:val="Style1Char"/>
                <w:rFonts w:ascii="Calibri" w:hAnsi="Calibri"/>
                <w:b/>
              </w:rPr>
            </w:pPr>
            <w:r>
              <w:rPr>
                <w:rStyle w:val="Style1Char"/>
                <w:rFonts w:ascii="Calibri" w:hAnsi="Calibri"/>
                <w:b/>
              </w:rPr>
              <w:t xml:space="preserve">Add Progress Note:  </w:t>
            </w:r>
          </w:p>
          <w:p w:rsidRPr="00B859F3" w:rsidR="00B859F3" w:rsidP="00076814" w:rsidRDefault="00B859F3">
            <w:pPr>
              <w:spacing w:after="0" w:line="240" w:lineRule="auto"/>
              <w:rPr>
                <w:rStyle w:val="Style1Char"/>
                <w:rFonts w:ascii="Calibri" w:hAnsi="Calibri"/>
                <w:sz w:val="22"/>
                <w:szCs w:val="22"/>
              </w:rPr>
            </w:pPr>
            <w:r w:rsidRPr="00B859F3">
              <w:rPr>
                <w:rStyle w:val="Style1Char"/>
                <w:rFonts w:ascii="Calibri" w:hAnsi="Calibri"/>
                <w:sz w:val="22"/>
                <w:szCs w:val="22"/>
              </w:rPr>
              <w:t xml:space="preserve">On a quarterly basis, provide a brief narrative update on the status of performance improvement actions. </w:t>
            </w:r>
            <w:proofErr w:type="gramStart"/>
            <w:r w:rsidRPr="00B859F3">
              <w:rPr>
                <w:rStyle w:val="Style1Char"/>
                <w:rFonts w:ascii="Calibri" w:hAnsi="Calibri"/>
                <w:sz w:val="22"/>
                <w:szCs w:val="22"/>
              </w:rPr>
              <w:t>Also</w:t>
            </w:r>
            <w:proofErr w:type="gramEnd"/>
            <w:r w:rsidRPr="00B859F3">
              <w:rPr>
                <w:rStyle w:val="Style1Char"/>
                <w:rFonts w:ascii="Calibri" w:hAnsi="Calibri"/>
                <w:sz w:val="22"/>
                <w:szCs w:val="22"/>
              </w:rPr>
              <w:t xml:space="preserve"> include current UDS diabetes measure data.  You may utilize </w:t>
            </w:r>
            <w:r w:rsidRPr="00B859F3" w:rsidR="002433D9">
              <w:rPr>
                <w:rStyle w:val="Style1Char"/>
                <w:rFonts w:ascii="Calibri" w:hAnsi="Calibri"/>
                <w:sz w:val="22"/>
                <w:szCs w:val="22"/>
              </w:rPr>
              <w:t>attachments</w:t>
            </w:r>
            <w:r w:rsidRPr="00B859F3">
              <w:rPr>
                <w:rStyle w:val="Style1Char"/>
                <w:rFonts w:ascii="Calibri" w:hAnsi="Calibri"/>
                <w:sz w:val="22"/>
                <w:szCs w:val="22"/>
              </w:rPr>
              <w:t xml:space="preserve"> for progress updates.</w:t>
            </w:r>
          </w:p>
          <w:p w:rsidR="002433D9" w:rsidP="00076814" w:rsidRDefault="002433D9">
            <w:pPr>
              <w:spacing w:after="0" w:line="240" w:lineRule="auto"/>
              <w:rPr>
                <w:rStyle w:val="Style1Char"/>
                <w:rFonts w:ascii="Calibri" w:hAnsi="Calibri"/>
                <w:sz w:val="22"/>
                <w:szCs w:val="22"/>
              </w:rPr>
            </w:pPr>
          </w:p>
          <w:p w:rsidRPr="00421FDD" w:rsidR="00B859F3" w:rsidP="00076814" w:rsidRDefault="00B859F3">
            <w:pPr>
              <w:spacing w:after="0" w:line="240" w:lineRule="auto"/>
              <w:rPr>
                <w:rStyle w:val="Style1Char"/>
                <w:rFonts w:ascii="Calibri" w:hAnsi="Calibri"/>
              </w:rPr>
            </w:pPr>
            <w:r w:rsidRPr="00B859F3">
              <w:rPr>
                <w:rStyle w:val="Style1Char"/>
                <w:rFonts w:ascii="Calibri" w:hAnsi="Calibri"/>
                <w:sz w:val="22"/>
                <w:szCs w:val="22"/>
              </w:rPr>
              <w:t>Note: HRSA Staff will utilize the Progress Notes feature to provide feedback on reported progress.</w:t>
            </w:r>
          </w:p>
        </w:tc>
        <w:tc>
          <w:tcPr>
            <w:tcW w:w="5173" w:type="dxa"/>
            <w:tcBorders>
              <w:bottom w:val="single" w:color="auto" w:sz="4" w:space="0"/>
            </w:tcBorders>
            <w:shd w:val="clear" w:color="auto" w:fill="auto"/>
          </w:tcPr>
          <w:p w:rsidRPr="00390B08" w:rsidR="00B859F3" w:rsidP="000055DF" w:rsidRDefault="00B859F3">
            <w:pPr>
              <w:spacing w:after="0" w:line="240" w:lineRule="auto"/>
              <w:rPr>
                <w:rStyle w:val="Style1Char"/>
                <w:rFonts w:ascii="Calibri" w:hAnsi="Calibri"/>
                <w:b/>
              </w:rPr>
            </w:pPr>
            <w:r>
              <w:rPr>
                <w:rStyle w:val="Style1Char"/>
                <w:rFonts w:ascii="Calibri" w:hAnsi="Calibri"/>
                <w:b/>
              </w:rPr>
              <w:t>Progress Note #1</w:t>
            </w:r>
          </w:p>
        </w:tc>
      </w:tr>
      <w:tr w:rsidRPr="00390B08" w:rsidR="00B859F3" w:rsidTr="007B0429">
        <w:trPr>
          <w:trHeight w:val="544"/>
        </w:trPr>
        <w:tc>
          <w:tcPr>
            <w:tcW w:w="3967" w:type="dxa"/>
            <w:vMerge/>
            <w:shd w:val="clear" w:color="auto" w:fill="auto"/>
          </w:tcPr>
          <w:p w:rsidRPr="00390B08" w:rsidR="00B859F3" w:rsidP="000055DF" w:rsidRDefault="00B859F3">
            <w:pPr>
              <w:spacing w:after="0" w:line="240" w:lineRule="auto"/>
              <w:rPr>
                <w:rStyle w:val="Style1Char"/>
                <w:rFonts w:ascii="Calibri" w:hAnsi="Calibri"/>
                <w:b/>
              </w:rPr>
            </w:pPr>
          </w:p>
        </w:tc>
        <w:tc>
          <w:tcPr>
            <w:tcW w:w="5173" w:type="dxa"/>
            <w:shd w:val="clear" w:color="auto" w:fill="auto"/>
          </w:tcPr>
          <w:p w:rsidR="00B859F3" w:rsidP="000055DF" w:rsidRDefault="00B859F3">
            <w:pPr>
              <w:spacing w:after="0" w:line="240" w:lineRule="auto"/>
              <w:rPr>
                <w:rStyle w:val="Style1Char"/>
                <w:rFonts w:ascii="Calibri" w:hAnsi="Calibri"/>
                <w:b/>
              </w:rPr>
            </w:pPr>
            <w:r>
              <w:rPr>
                <w:rStyle w:val="Style1Char"/>
                <w:rFonts w:ascii="Calibri" w:hAnsi="Calibri"/>
                <w:b/>
              </w:rPr>
              <w:t>Progress Note #2</w:t>
            </w: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Pr="00390B08" w:rsidR="00B859F3" w:rsidP="000055DF" w:rsidRDefault="00B859F3">
            <w:pPr>
              <w:spacing w:after="0" w:line="240" w:lineRule="auto"/>
              <w:rPr>
                <w:rStyle w:val="Style1Char"/>
                <w:rFonts w:ascii="Calibri" w:hAnsi="Calibri"/>
                <w:b/>
              </w:rPr>
            </w:pPr>
          </w:p>
        </w:tc>
      </w:tr>
      <w:tr w:rsidRPr="00390B08" w:rsidR="00B859F3" w:rsidTr="002A04F7">
        <w:trPr>
          <w:trHeight w:val="364"/>
        </w:trPr>
        <w:tc>
          <w:tcPr>
            <w:tcW w:w="3967" w:type="dxa"/>
            <w:vMerge/>
            <w:shd w:val="clear" w:color="auto" w:fill="auto"/>
          </w:tcPr>
          <w:p w:rsidRPr="00390B08" w:rsidR="00B859F3" w:rsidP="000055DF" w:rsidRDefault="00B859F3">
            <w:pPr>
              <w:spacing w:after="0" w:line="240" w:lineRule="auto"/>
              <w:rPr>
                <w:rStyle w:val="Style1Char"/>
                <w:rFonts w:ascii="Calibri" w:hAnsi="Calibri"/>
                <w:b/>
              </w:rPr>
            </w:pPr>
          </w:p>
        </w:tc>
        <w:tc>
          <w:tcPr>
            <w:tcW w:w="5173" w:type="dxa"/>
            <w:shd w:val="clear" w:color="auto" w:fill="auto"/>
          </w:tcPr>
          <w:p w:rsidR="00B859F3" w:rsidP="000055DF" w:rsidRDefault="00B859F3">
            <w:pPr>
              <w:spacing w:after="0" w:line="240" w:lineRule="auto"/>
              <w:rPr>
                <w:rStyle w:val="Style1Char"/>
                <w:rFonts w:ascii="Calibri" w:hAnsi="Calibri"/>
                <w:b/>
              </w:rPr>
            </w:pPr>
            <w:r>
              <w:rPr>
                <w:rStyle w:val="Style1Char"/>
                <w:rFonts w:ascii="Calibri" w:hAnsi="Calibri"/>
                <w:b/>
              </w:rPr>
              <w:t>Progress Note #3</w:t>
            </w: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Pr="00390B08" w:rsidR="00B859F3" w:rsidP="000055DF" w:rsidRDefault="00B859F3">
            <w:pPr>
              <w:spacing w:after="0" w:line="240" w:lineRule="auto"/>
              <w:rPr>
                <w:rStyle w:val="Style1Char"/>
                <w:rFonts w:ascii="Calibri" w:hAnsi="Calibri"/>
                <w:b/>
              </w:rPr>
            </w:pPr>
          </w:p>
        </w:tc>
      </w:tr>
      <w:tr w:rsidRPr="00390B08" w:rsidR="00B859F3" w:rsidTr="002A04F7">
        <w:trPr>
          <w:trHeight w:val="364"/>
        </w:trPr>
        <w:tc>
          <w:tcPr>
            <w:tcW w:w="3967" w:type="dxa"/>
            <w:vMerge/>
            <w:shd w:val="clear" w:color="auto" w:fill="auto"/>
          </w:tcPr>
          <w:p w:rsidRPr="00390B08" w:rsidR="00B859F3" w:rsidP="000055DF" w:rsidRDefault="00B859F3">
            <w:pPr>
              <w:spacing w:after="0" w:line="240" w:lineRule="auto"/>
              <w:rPr>
                <w:rStyle w:val="Style1Char"/>
                <w:rFonts w:ascii="Calibri" w:hAnsi="Calibri"/>
                <w:b/>
              </w:rPr>
            </w:pPr>
          </w:p>
        </w:tc>
        <w:tc>
          <w:tcPr>
            <w:tcW w:w="5173" w:type="dxa"/>
            <w:shd w:val="clear" w:color="auto" w:fill="auto"/>
          </w:tcPr>
          <w:p w:rsidR="00B859F3" w:rsidP="000055DF" w:rsidRDefault="00B859F3">
            <w:pPr>
              <w:spacing w:after="0" w:line="240" w:lineRule="auto"/>
              <w:rPr>
                <w:rStyle w:val="Style1Char"/>
                <w:rFonts w:ascii="Calibri" w:hAnsi="Calibri"/>
                <w:b/>
              </w:rPr>
            </w:pPr>
            <w:r>
              <w:rPr>
                <w:rStyle w:val="Style1Char"/>
                <w:rFonts w:ascii="Calibri" w:hAnsi="Calibri"/>
                <w:b/>
              </w:rPr>
              <w:t>Progress Note #4</w:t>
            </w: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00B859F3" w:rsidP="000055DF" w:rsidRDefault="00B859F3">
            <w:pPr>
              <w:spacing w:after="0" w:line="240" w:lineRule="auto"/>
              <w:rPr>
                <w:rStyle w:val="Style1Char"/>
                <w:rFonts w:ascii="Calibri" w:hAnsi="Calibri"/>
                <w:b/>
              </w:rPr>
            </w:pPr>
          </w:p>
          <w:p w:rsidRPr="00390B08" w:rsidR="00B859F3" w:rsidP="000055DF" w:rsidRDefault="00B859F3">
            <w:pPr>
              <w:spacing w:after="0" w:line="240" w:lineRule="auto"/>
              <w:rPr>
                <w:rStyle w:val="Style1Char"/>
                <w:rFonts w:ascii="Calibri" w:hAnsi="Calibri"/>
                <w:b/>
              </w:rPr>
            </w:pPr>
          </w:p>
        </w:tc>
      </w:tr>
      <w:tr w:rsidRPr="00390B08" w:rsidR="006C02C8" w:rsidTr="007B0429">
        <w:trPr>
          <w:trHeight w:val="364"/>
        </w:trPr>
        <w:tc>
          <w:tcPr>
            <w:tcW w:w="9140" w:type="dxa"/>
            <w:gridSpan w:val="2"/>
            <w:shd w:val="clear" w:color="auto" w:fill="D0CECE"/>
          </w:tcPr>
          <w:p w:rsidRPr="00390B08" w:rsidR="006C02C8" w:rsidP="006C02C8" w:rsidRDefault="006C02C8">
            <w:pPr>
              <w:spacing w:after="0" w:line="240" w:lineRule="auto"/>
              <w:rPr>
                <w:rStyle w:val="Style1Char"/>
                <w:rFonts w:ascii="Calibri" w:hAnsi="Calibri"/>
                <w:b/>
              </w:rPr>
            </w:pPr>
            <w:r>
              <w:rPr>
                <w:rFonts w:eastAsia="Times New Roman"/>
                <w:b/>
                <w:sz w:val="20"/>
                <w:szCs w:val="20"/>
              </w:rPr>
              <w:t>Supporting Document</w:t>
            </w:r>
            <w:r w:rsidR="009E6728">
              <w:rPr>
                <w:rFonts w:eastAsia="Times New Roman"/>
                <w:b/>
                <w:sz w:val="20"/>
                <w:szCs w:val="20"/>
              </w:rPr>
              <w:t>s</w:t>
            </w:r>
            <w:r>
              <w:rPr>
                <w:rFonts w:eastAsia="Times New Roman"/>
                <w:b/>
                <w:sz w:val="20"/>
                <w:szCs w:val="20"/>
              </w:rPr>
              <w:t xml:space="preserve"> – HRSA Staff </w:t>
            </w:r>
            <w:r w:rsidRPr="002A04F7">
              <w:rPr>
                <w:rFonts w:eastAsia="Times New Roman"/>
                <w:sz w:val="20"/>
                <w:szCs w:val="20"/>
              </w:rPr>
              <w:t>(minimum 0 - maximum 10)</w:t>
            </w:r>
          </w:p>
        </w:tc>
      </w:tr>
      <w:tr w:rsidRPr="00390B08" w:rsidR="006C02C8" w:rsidTr="007B0429">
        <w:trPr>
          <w:trHeight w:val="337"/>
        </w:trPr>
        <w:tc>
          <w:tcPr>
            <w:tcW w:w="9140" w:type="dxa"/>
            <w:gridSpan w:val="2"/>
            <w:shd w:val="clear" w:color="auto" w:fill="D0CECE"/>
          </w:tcPr>
          <w:p w:rsidRPr="00390B08" w:rsidR="006C02C8" w:rsidP="006C02C8" w:rsidRDefault="009E6728">
            <w:pPr>
              <w:spacing w:after="0" w:line="240" w:lineRule="auto"/>
              <w:rPr>
                <w:rStyle w:val="Style1Char"/>
                <w:rFonts w:ascii="Calibri" w:hAnsi="Calibri"/>
                <w:b/>
              </w:rPr>
            </w:pPr>
            <w:r>
              <w:rPr>
                <w:rStyle w:val="Style1Char"/>
                <w:rFonts w:ascii="Calibri" w:hAnsi="Calibri"/>
                <w:b/>
              </w:rPr>
              <w:t xml:space="preserve">Supporting Documents – Grantee </w:t>
            </w:r>
            <w:r w:rsidR="006C02C8">
              <w:rPr>
                <w:rStyle w:val="Style1Char"/>
                <w:rFonts w:ascii="Calibri" w:hAnsi="Calibri"/>
                <w:b/>
              </w:rPr>
              <w:t>OPTIONAL</w:t>
            </w:r>
            <w:r w:rsidR="00B859F3">
              <w:rPr>
                <w:rStyle w:val="Style1Char"/>
                <w:rFonts w:ascii="Calibri" w:hAnsi="Calibri"/>
                <w:b/>
              </w:rPr>
              <w:t xml:space="preserve"> </w:t>
            </w:r>
            <w:r w:rsidRPr="002A04F7" w:rsidR="00B859F3">
              <w:rPr>
                <w:rFonts w:eastAsia="Times New Roman"/>
                <w:sz w:val="20"/>
                <w:szCs w:val="20"/>
              </w:rPr>
              <w:t>(minimum 0 - maximum 10)</w:t>
            </w:r>
          </w:p>
        </w:tc>
      </w:tr>
      <w:tr w:rsidRPr="00390B08" w:rsidR="006C02C8" w:rsidTr="004044D6">
        <w:trPr>
          <w:trHeight w:val="3379"/>
        </w:trPr>
        <w:tc>
          <w:tcPr>
            <w:tcW w:w="3967" w:type="dxa"/>
            <w:shd w:val="clear" w:color="auto" w:fill="auto"/>
          </w:tcPr>
          <w:p w:rsidR="006C02C8" w:rsidP="006C02C8" w:rsidRDefault="006C02C8">
            <w:pPr>
              <w:spacing w:after="0" w:line="240" w:lineRule="auto"/>
              <w:rPr>
                <w:rStyle w:val="Style1Char"/>
                <w:rFonts w:ascii="Calibri" w:hAnsi="Calibri"/>
                <w:b/>
              </w:rPr>
            </w:pPr>
            <w:r>
              <w:rPr>
                <w:rStyle w:val="Style1Char"/>
                <w:rFonts w:ascii="Calibri" w:hAnsi="Calibri"/>
                <w:b/>
              </w:rPr>
              <w:t>Resolution</w:t>
            </w:r>
            <w:r w:rsidR="004044D6">
              <w:rPr>
                <w:rStyle w:val="Style1Char"/>
                <w:rFonts w:ascii="Calibri" w:hAnsi="Calibri"/>
                <w:b/>
              </w:rPr>
              <w:t xml:space="preserve"> </w:t>
            </w:r>
          </w:p>
          <w:p w:rsidRPr="00B859F3" w:rsidR="004044D6" w:rsidP="006C02C8" w:rsidRDefault="004044D6">
            <w:pPr>
              <w:spacing w:after="0" w:line="240" w:lineRule="auto"/>
              <w:rPr>
                <w:rStyle w:val="Style1Char"/>
                <w:rFonts w:ascii="Calibri" w:hAnsi="Calibri"/>
                <w:sz w:val="22"/>
                <w:szCs w:val="22"/>
              </w:rPr>
            </w:pPr>
            <w:r w:rsidRPr="00B859F3">
              <w:rPr>
                <w:rStyle w:val="Style1Char"/>
                <w:rFonts w:ascii="Calibri" w:hAnsi="Calibri"/>
                <w:sz w:val="22"/>
                <w:szCs w:val="22"/>
              </w:rPr>
              <w:t xml:space="preserve">After the fourth quarterly progress update </w:t>
            </w:r>
            <w:proofErr w:type="gramStart"/>
            <w:r w:rsidRPr="00B859F3">
              <w:rPr>
                <w:rStyle w:val="Style1Char"/>
                <w:rFonts w:ascii="Calibri" w:hAnsi="Calibri"/>
                <w:sz w:val="22"/>
                <w:szCs w:val="22"/>
              </w:rPr>
              <w:t>is submitted</w:t>
            </w:r>
            <w:proofErr w:type="gramEnd"/>
            <w:r w:rsidRPr="00B859F3">
              <w:rPr>
                <w:rStyle w:val="Style1Char"/>
                <w:rFonts w:ascii="Calibri" w:hAnsi="Calibri"/>
                <w:sz w:val="22"/>
                <w:szCs w:val="22"/>
              </w:rPr>
              <w:t xml:space="preserve"> to HRSA, complete the resolution field.  Answer the following questions:</w:t>
            </w:r>
          </w:p>
          <w:p w:rsidRPr="00B859F3" w:rsidR="004044D6" w:rsidP="004044D6" w:rsidRDefault="004044D6">
            <w:pPr>
              <w:pStyle w:val="ListParagraph"/>
              <w:numPr>
                <w:ilvl w:val="0"/>
                <w:numId w:val="13"/>
              </w:numPr>
              <w:spacing w:after="160" w:line="259" w:lineRule="auto"/>
              <w:ind w:left="345"/>
            </w:pPr>
            <w:r w:rsidRPr="00B859F3">
              <w:t>Were all the action steps completed? Why or why not?</w:t>
            </w:r>
          </w:p>
          <w:p w:rsidRPr="00B859F3" w:rsidR="004044D6" w:rsidP="004044D6" w:rsidRDefault="004044D6">
            <w:pPr>
              <w:pStyle w:val="ListParagraph"/>
              <w:numPr>
                <w:ilvl w:val="0"/>
                <w:numId w:val="13"/>
              </w:numPr>
              <w:spacing w:after="160" w:line="259" w:lineRule="auto"/>
              <w:ind w:left="345"/>
            </w:pPr>
            <w:r w:rsidRPr="00B859F3">
              <w:t>What had the greatest impact on improving patient diabetes</w:t>
            </w:r>
            <w:r w:rsidR="003D693E">
              <w:t xml:space="preserve"> control</w:t>
            </w:r>
            <w:r w:rsidRPr="00B859F3">
              <w:t>, and improving the UDS diabetes measure?</w:t>
            </w:r>
          </w:p>
          <w:p w:rsidRPr="004044D6" w:rsidR="004044D6" w:rsidP="004044D6" w:rsidRDefault="004044D6">
            <w:pPr>
              <w:pStyle w:val="ListParagraph"/>
              <w:spacing w:after="160" w:line="259" w:lineRule="auto"/>
              <w:ind w:left="0"/>
              <w:rPr>
                <w:rStyle w:val="Style1Char"/>
                <w:rFonts w:ascii="Calibri" w:hAnsi="Calibri" w:cs="Times New Roman"/>
              </w:rPr>
            </w:pPr>
            <w:r w:rsidRPr="00B859F3">
              <w:t>You may utilize attachments to supplement resolution information.</w:t>
            </w:r>
          </w:p>
        </w:tc>
        <w:tc>
          <w:tcPr>
            <w:tcW w:w="5173" w:type="dxa"/>
            <w:shd w:val="clear" w:color="auto" w:fill="auto"/>
          </w:tcPr>
          <w:p w:rsidR="006C02C8" w:rsidP="006C02C8" w:rsidRDefault="006C02C8">
            <w:pPr>
              <w:spacing w:after="0" w:line="240" w:lineRule="auto"/>
              <w:rPr>
                <w:rStyle w:val="Style1Char"/>
                <w:rFonts w:ascii="Calibri" w:hAnsi="Calibri"/>
                <w:b/>
              </w:rPr>
            </w:pPr>
          </w:p>
        </w:tc>
      </w:tr>
    </w:tbl>
    <w:p w:rsidR="0087710A" w:rsidP="000055DF" w:rsidRDefault="0087710A">
      <w:pPr>
        <w:spacing w:after="0" w:line="240" w:lineRule="auto"/>
        <w:rPr>
          <w:rStyle w:val="Strong"/>
        </w:rPr>
      </w:pPr>
    </w:p>
    <w:p w:rsidRPr="00B6138E" w:rsidR="00B6138E" w:rsidP="00B6138E" w:rsidRDefault="00B6138E">
      <w:pPr>
        <w:spacing w:after="0" w:line="240" w:lineRule="auto"/>
        <w:rPr>
          <w:rFonts w:cs="Calibri"/>
          <w:color w:val="000000"/>
          <w:sz w:val="16"/>
          <w:szCs w:val="16"/>
        </w:rPr>
      </w:pPr>
      <w:r w:rsidRPr="00B6138E">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6138E">
        <w:rPr>
          <w:rFonts w:cs="Calibri"/>
          <w:sz w:val="16"/>
          <w:szCs w:val="16"/>
        </w:rPr>
        <w:t xml:space="preserve">The Health Center Program application forms provide essential information to HRSA staff and </w:t>
      </w:r>
      <w:proofErr w:type="gramStart"/>
      <w:r w:rsidRPr="00B6138E">
        <w:rPr>
          <w:rFonts w:cs="Calibri"/>
          <w:sz w:val="16"/>
          <w:szCs w:val="16"/>
        </w:rPr>
        <w:t>objective review committee panels</w:t>
      </w:r>
      <w:proofErr w:type="gramEnd"/>
      <w:r w:rsidRPr="00B6138E">
        <w:rPr>
          <w:rFonts w:cs="Calibri"/>
          <w:sz w:val="16"/>
          <w:szCs w:val="16"/>
        </w:rPr>
        <w:t xml:space="preserve"> for application evaluation; funding recommendation and approval; designation; and monitoring.  </w:t>
      </w:r>
      <w:r w:rsidRPr="00B6138E">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5">
        <w:r w:rsidRPr="00B6138E">
          <w:rPr>
            <w:rStyle w:val="Hyperlink"/>
            <w:rFonts w:cs="Calibri"/>
            <w:sz w:val="16"/>
            <w:szCs w:val="16"/>
          </w:rPr>
          <w:t>42 U.S.C. 254b</w:t>
        </w:r>
      </w:hyperlink>
      <w:r w:rsidRPr="00B6138E">
        <w:rPr>
          <w:rFonts w:cs="Calibri"/>
          <w:color w:val="000000"/>
          <w:sz w:val="16"/>
          <w:szCs w:val="16"/>
        </w:rPr>
        <w:t>). Public reporting burden for this collection of information</w:t>
      </w:r>
      <w:r w:rsidR="002D348E">
        <w:rPr>
          <w:rFonts w:cs="Calibri"/>
          <w:color w:val="000000"/>
          <w:sz w:val="16"/>
          <w:szCs w:val="16"/>
        </w:rPr>
        <w:t xml:space="preserve"> </w:t>
      </w:r>
      <w:proofErr w:type="gramStart"/>
      <w:r w:rsidR="002D348E">
        <w:rPr>
          <w:rFonts w:cs="Calibri"/>
          <w:color w:val="000000"/>
          <w:sz w:val="16"/>
          <w:szCs w:val="16"/>
        </w:rPr>
        <w:t>is estimated</w:t>
      </w:r>
      <w:proofErr w:type="gramEnd"/>
      <w:r w:rsidR="002D348E">
        <w:rPr>
          <w:rFonts w:cs="Calibri"/>
          <w:color w:val="000000"/>
          <w:sz w:val="16"/>
          <w:szCs w:val="16"/>
        </w:rPr>
        <w:t xml:space="preserve"> to average 1 hour</w:t>
      </w:r>
      <w:r w:rsidRPr="00B6138E">
        <w:rPr>
          <w:rFonts w:cs="Calibr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6">
        <w:r w:rsidRPr="00B6138E">
          <w:rPr>
            <w:rStyle w:val="Hyperlink"/>
            <w:rFonts w:cs="Calibri"/>
            <w:sz w:val="16"/>
            <w:szCs w:val="16"/>
          </w:rPr>
          <w:t>paperwork@hrsa.gov</w:t>
        </w:r>
      </w:hyperlink>
      <w:r w:rsidRPr="00B6138E">
        <w:rPr>
          <w:rFonts w:cs="Calibri"/>
          <w:color w:val="000000"/>
          <w:sz w:val="16"/>
          <w:szCs w:val="16"/>
        </w:rPr>
        <w:t xml:space="preserve">.  </w:t>
      </w:r>
    </w:p>
    <w:p w:rsidR="00745704" w:rsidP="00B6138E" w:rsidRDefault="00745704">
      <w:pPr>
        <w:spacing w:after="0" w:line="240" w:lineRule="auto"/>
        <w:rPr>
          <w:rStyle w:val="Strong"/>
        </w:rPr>
      </w:pPr>
    </w:p>
    <w:sectPr w:rsidR="00745704" w:rsidSect="009E6728">
      <w:footerReference w:type="default" r:id="rId17"/>
      <w:headerReference w:type="first" r:id="rId18"/>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C9C" w:rsidRDefault="005F3C9C" w:rsidP="004A3F37">
      <w:pPr>
        <w:spacing w:after="0" w:line="240" w:lineRule="auto"/>
      </w:pPr>
      <w:r>
        <w:separator/>
      </w:r>
    </w:p>
  </w:endnote>
  <w:endnote w:type="continuationSeparator" w:id="0">
    <w:p w:rsidR="005F3C9C" w:rsidRDefault="005F3C9C" w:rsidP="004A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00" w:rsidRDefault="00EE0600">
    <w:pPr>
      <w:pStyle w:val="Footer"/>
      <w:jc w:val="center"/>
    </w:pPr>
    <w:r>
      <w:fldChar w:fldCharType="begin"/>
    </w:r>
    <w:r>
      <w:instrText xml:space="preserve"> PAGE   \* MERGEFORMAT </w:instrText>
    </w:r>
    <w:r>
      <w:fldChar w:fldCharType="separate"/>
    </w:r>
    <w:r w:rsidR="00C73354">
      <w:rPr>
        <w:noProof/>
      </w:rPr>
      <w:t>3</w:t>
    </w:r>
    <w:r>
      <w:rPr>
        <w:noProof/>
      </w:rPr>
      <w:fldChar w:fldCharType="end"/>
    </w:r>
  </w:p>
  <w:p w:rsidR="00CD2F39" w:rsidRDefault="00CD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C9C" w:rsidRDefault="005F3C9C" w:rsidP="004A3F37">
      <w:pPr>
        <w:spacing w:after="0" w:line="240" w:lineRule="auto"/>
      </w:pPr>
      <w:r>
        <w:separator/>
      </w:r>
    </w:p>
  </w:footnote>
  <w:footnote w:type="continuationSeparator" w:id="0">
    <w:p w:rsidR="005F3C9C" w:rsidRDefault="005F3C9C" w:rsidP="004A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728" w:rsidRPr="00892FE8" w:rsidRDefault="009E6728" w:rsidP="009E6728">
    <w:pPr>
      <w:jc w:val="right"/>
      <w:rPr>
        <w:rFonts w:ascii="Arial" w:eastAsia="Times New Roman" w:hAnsi="Arial" w:cs="Arial"/>
        <w:color w:val="000000"/>
        <w:sz w:val="16"/>
        <w:szCs w:val="16"/>
      </w:rPr>
    </w:pPr>
    <w:r w:rsidRPr="00892FE8">
      <w:rPr>
        <w:rFonts w:ascii="Arial" w:eastAsia="Times New Roman" w:hAnsi="Arial" w:cs="Arial"/>
        <w:color w:val="000000"/>
        <w:sz w:val="16"/>
        <w:szCs w:val="16"/>
      </w:rPr>
      <w:t xml:space="preserve">OMB No.: </w:t>
    </w:r>
    <w:r>
      <w:rPr>
        <w:rFonts w:ascii="Arial" w:eastAsia="Times New Roman" w:hAnsi="Arial" w:cs="Arial"/>
        <w:color w:val="000000"/>
        <w:sz w:val="16"/>
        <w:szCs w:val="16"/>
      </w:rPr>
      <w:t>XXXX-XXXX</w:t>
    </w:r>
    <w:r w:rsidRPr="00892FE8">
      <w:rPr>
        <w:rFonts w:ascii="Arial" w:eastAsia="Times New Roman" w:hAnsi="Arial" w:cs="Arial"/>
        <w:color w:val="000000"/>
        <w:sz w:val="16"/>
        <w:szCs w:val="16"/>
      </w:rPr>
      <w:t>. Expiration Date: XX/XX/20XX</w:t>
    </w:r>
  </w:p>
  <w:p w:rsidR="009E6728" w:rsidRDefault="009E6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7288"/>
    <w:multiLevelType w:val="hybridMultilevel"/>
    <w:tmpl w:val="290E83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8A253B"/>
    <w:multiLevelType w:val="hybridMultilevel"/>
    <w:tmpl w:val="E296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61793"/>
    <w:multiLevelType w:val="hybridMultilevel"/>
    <w:tmpl w:val="DBC0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4C4A"/>
    <w:multiLevelType w:val="hybridMultilevel"/>
    <w:tmpl w:val="DBC0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44EF7"/>
    <w:multiLevelType w:val="hybridMultilevel"/>
    <w:tmpl w:val="D95E8B80"/>
    <w:lvl w:ilvl="0" w:tplc="367A73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B54DF"/>
    <w:multiLevelType w:val="hybridMultilevel"/>
    <w:tmpl w:val="0338C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91FF6"/>
    <w:multiLevelType w:val="hybridMultilevel"/>
    <w:tmpl w:val="C4A6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01FFB"/>
    <w:multiLevelType w:val="multilevel"/>
    <w:tmpl w:val="3CD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E5B1D"/>
    <w:multiLevelType w:val="hybridMultilevel"/>
    <w:tmpl w:val="B978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50CB2"/>
    <w:multiLevelType w:val="hybridMultilevel"/>
    <w:tmpl w:val="8B6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63DE3"/>
    <w:multiLevelType w:val="hybridMultilevel"/>
    <w:tmpl w:val="0E36B376"/>
    <w:lvl w:ilvl="0" w:tplc="04090001">
      <w:start w:val="1"/>
      <w:numFmt w:val="bullet"/>
      <w:lvlText w:val=""/>
      <w:lvlJc w:val="left"/>
      <w:pPr>
        <w:ind w:left="720" w:hanging="360"/>
      </w:pPr>
      <w:rPr>
        <w:rFonts w:ascii="Symbol" w:hAnsi="Symbol" w:hint="default"/>
      </w:rPr>
    </w:lvl>
    <w:lvl w:ilvl="1" w:tplc="36F829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A0082"/>
    <w:multiLevelType w:val="hybridMultilevel"/>
    <w:tmpl w:val="127CA2E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4"/>
  </w:num>
  <w:num w:numId="5">
    <w:abstractNumId w:val="9"/>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6"/>
  </w:num>
  <w:num w:numId="10">
    <w:abstractNumId w:val="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39"/>
    <w:rsid w:val="000055DF"/>
    <w:rsid w:val="00022AB0"/>
    <w:rsid w:val="00033F4B"/>
    <w:rsid w:val="000406E6"/>
    <w:rsid w:val="0004604E"/>
    <w:rsid w:val="00053F5E"/>
    <w:rsid w:val="00071CDB"/>
    <w:rsid w:val="00073AD5"/>
    <w:rsid w:val="00076814"/>
    <w:rsid w:val="00093482"/>
    <w:rsid w:val="000A303E"/>
    <w:rsid w:val="000A7039"/>
    <w:rsid w:val="000B322F"/>
    <w:rsid w:val="000B4A12"/>
    <w:rsid w:val="000C498B"/>
    <w:rsid w:val="000E10EA"/>
    <w:rsid w:val="000F7205"/>
    <w:rsid w:val="00116996"/>
    <w:rsid w:val="00116B15"/>
    <w:rsid w:val="00116CB9"/>
    <w:rsid w:val="001428E8"/>
    <w:rsid w:val="00183D39"/>
    <w:rsid w:val="001B0121"/>
    <w:rsid w:val="001C0BDC"/>
    <w:rsid w:val="001C6D57"/>
    <w:rsid w:val="001C7F4A"/>
    <w:rsid w:val="001D01CB"/>
    <w:rsid w:val="001F21D4"/>
    <w:rsid w:val="00202BE5"/>
    <w:rsid w:val="00225F83"/>
    <w:rsid w:val="00232C33"/>
    <w:rsid w:val="00232E82"/>
    <w:rsid w:val="002355CE"/>
    <w:rsid w:val="00241967"/>
    <w:rsid w:val="002433D9"/>
    <w:rsid w:val="00266D59"/>
    <w:rsid w:val="002948D5"/>
    <w:rsid w:val="002A04F7"/>
    <w:rsid w:val="002A291F"/>
    <w:rsid w:val="002C2CD7"/>
    <w:rsid w:val="002C5D04"/>
    <w:rsid w:val="002D348E"/>
    <w:rsid w:val="002D57DE"/>
    <w:rsid w:val="002D788B"/>
    <w:rsid w:val="002E04E6"/>
    <w:rsid w:val="002E28D9"/>
    <w:rsid w:val="002F360C"/>
    <w:rsid w:val="002F58A0"/>
    <w:rsid w:val="00320D7C"/>
    <w:rsid w:val="0033207E"/>
    <w:rsid w:val="00333D6A"/>
    <w:rsid w:val="00336784"/>
    <w:rsid w:val="00357DF0"/>
    <w:rsid w:val="003610AF"/>
    <w:rsid w:val="00374429"/>
    <w:rsid w:val="00386526"/>
    <w:rsid w:val="00390B08"/>
    <w:rsid w:val="003939DC"/>
    <w:rsid w:val="003A2161"/>
    <w:rsid w:val="003A63FA"/>
    <w:rsid w:val="003B42CD"/>
    <w:rsid w:val="003B565C"/>
    <w:rsid w:val="003B7B66"/>
    <w:rsid w:val="003D693E"/>
    <w:rsid w:val="003F3C52"/>
    <w:rsid w:val="003F4B7B"/>
    <w:rsid w:val="004025B2"/>
    <w:rsid w:val="004044D6"/>
    <w:rsid w:val="00421FDD"/>
    <w:rsid w:val="0042741C"/>
    <w:rsid w:val="00457177"/>
    <w:rsid w:val="00461D1B"/>
    <w:rsid w:val="00462C64"/>
    <w:rsid w:val="00472C2A"/>
    <w:rsid w:val="00485F04"/>
    <w:rsid w:val="00495CB6"/>
    <w:rsid w:val="00496DE0"/>
    <w:rsid w:val="004A29AB"/>
    <w:rsid w:val="004A3F37"/>
    <w:rsid w:val="004B3CEC"/>
    <w:rsid w:val="004C3C17"/>
    <w:rsid w:val="004C6ACB"/>
    <w:rsid w:val="004C6E03"/>
    <w:rsid w:val="004E41F2"/>
    <w:rsid w:val="004F642F"/>
    <w:rsid w:val="005431EC"/>
    <w:rsid w:val="00544205"/>
    <w:rsid w:val="00552181"/>
    <w:rsid w:val="00567440"/>
    <w:rsid w:val="0058617D"/>
    <w:rsid w:val="00586942"/>
    <w:rsid w:val="005A4DC3"/>
    <w:rsid w:val="005C599E"/>
    <w:rsid w:val="005D2B5C"/>
    <w:rsid w:val="005D60F3"/>
    <w:rsid w:val="005E5725"/>
    <w:rsid w:val="005F3C9C"/>
    <w:rsid w:val="005F51F4"/>
    <w:rsid w:val="00605768"/>
    <w:rsid w:val="006074D9"/>
    <w:rsid w:val="00610819"/>
    <w:rsid w:val="006124E9"/>
    <w:rsid w:val="00613F0B"/>
    <w:rsid w:val="006440F5"/>
    <w:rsid w:val="00656F32"/>
    <w:rsid w:val="00670D3C"/>
    <w:rsid w:val="00674D74"/>
    <w:rsid w:val="00683D43"/>
    <w:rsid w:val="0069494D"/>
    <w:rsid w:val="006A1B31"/>
    <w:rsid w:val="006A1F28"/>
    <w:rsid w:val="006A4D39"/>
    <w:rsid w:val="006C02C8"/>
    <w:rsid w:val="006C143B"/>
    <w:rsid w:val="006C20BE"/>
    <w:rsid w:val="006D77BA"/>
    <w:rsid w:val="006E03FE"/>
    <w:rsid w:val="006E108D"/>
    <w:rsid w:val="006F7146"/>
    <w:rsid w:val="007019E4"/>
    <w:rsid w:val="00726463"/>
    <w:rsid w:val="0072745B"/>
    <w:rsid w:val="00730FE2"/>
    <w:rsid w:val="00731A13"/>
    <w:rsid w:val="007367C7"/>
    <w:rsid w:val="00745704"/>
    <w:rsid w:val="00747C0C"/>
    <w:rsid w:val="007718C8"/>
    <w:rsid w:val="00771C14"/>
    <w:rsid w:val="00791BC2"/>
    <w:rsid w:val="00796227"/>
    <w:rsid w:val="007A3BBA"/>
    <w:rsid w:val="007A4B5D"/>
    <w:rsid w:val="007A5D67"/>
    <w:rsid w:val="007B0429"/>
    <w:rsid w:val="007C4E12"/>
    <w:rsid w:val="007E2FBD"/>
    <w:rsid w:val="007E7ED0"/>
    <w:rsid w:val="00807CD5"/>
    <w:rsid w:val="00812E25"/>
    <w:rsid w:val="00821E3B"/>
    <w:rsid w:val="0082396E"/>
    <w:rsid w:val="0083540B"/>
    <w:rsid w:val="0084319A"/>
    <w:rsid w:val="00850C7A"/>
    <w:rsid w:val="00871C27"/>
    <w:rsid w:val="00872850"/>
    <w:rsid w:val="0087710A"/>
    <w:rsid w:val="00896B02"/>
    <w:rsid w:val="008A0156"/>
    <w:rsid w:val="008A16A4"/>
    <w:rsid w:val="008A42CF"/>
    <w:rsid w:val="008A748C"/>
    <w:rsid w:val="008B0255"/>
    <w:rsid w:val="008B36FC"/>
    <w:rsid w:val="008C1FD0"/>
    <w:rsid w:val="008C7F02"/>
    <w:rsid w:val="008F638C"/>
    <w:rsid w:val="008F6FDD"/>
    <w:rsid w:val="009022BD"/>
    <w:rsid w:val="00906648"/>
    <w:rsid w:val="009106AF"/>
    <w:rsid w:val="00913990"/>
    <w:rsid w:val="00932B64"/>
    <w:rsid w:val="0093334A"/>
    <w:rsid w:val="00933EB3"/>
    <w:rsid w:val="009375D9"/>
    <w:rsid w:val="00940B6F"/>
    <w:rsid w:val="00947724"/>
    <w:rsid w:val="00953BAA"/>
    <w:rsid w:val="00982C8A"/>
    <w:rsid w:val="00991776"/>
    <w:rsid w:val="009B3E63"/>
    <w:rsid w:val="009D235F"/>
    <w:rsid w:val="009E6728"/>
    <w:rsid w:val="00A0285A"/>
    <w:rsid w:val="00A03E06"/>
    <w:rsid w:val="00A13683"/>
    <w:rsid w:val="00A64F28"/>
    <w:rsid w:val="00AB4505"/>
    <w:rsid w:val="00AB4EA7"/>
    <w:rsid w:val="00AC76B8"/>
    <w:rsid w:val="00AF64F5"/>
    <w:rsid w:val="00AF6D5E"/>
    <w:rsid w:val="00B4505A"/>
    <w:rsid w:val="00B6138E"/>
    <w:rsid w:val="00B707CC"/>
    <w:rsid w:val="00B71E04"/>
    <w:rsid w:val="00B8340A"/>
    <w:rsid w:val="00B859F3"/>
    <w:rsid w:val="00B8621A"/>
    <w:rsid w:val="00B91B19"/>
    <w:rsid w:val="00BA605D"/>
    <w:rsid w:val="00BB0947"/>
    <w:rsid w:val="00BB3F4A"/>
    <w:rsid w:val="00BC11FF"/>
    <w:rsid w:val="00BC7549"/>
    <w:rsid w:val="00BD3F32"/>
    <w:rsid w:val="00BD63AC"/>
    <w:rsid w:val="00BE09BC"/>
    <w:rsid w:val="00C02CFC"/>
    <w:rsid w:val="00C03920"/>
    <w:rsid w:val="00C15581"/>
    <w:rsid w:val="00C17A06"/>
    <w:rsid w:val="00C23DF2"/>
    <w:rsid w:val="00C35727"/>
    <w:rsid w:val="00C3636F"/>
    <w:rsid w:val="00C37276"/>
    <w:rsid w:val="00C4125A"/>
    <w:rsid w:val="00C453C9"/>
    <w:rsid w:val="00C46C3D"/>
    <w:rsid w:val="00C61030"/>
    <w:rsid w:val="00C679C5"/>
    <w:rsid w:val="00C73354"/>
    <w:rsid w:val="00C74239"/>
    <w:rsid w:val="00C81F2B"/>
    <w:rsid w:val="00C868E7"/>
    <w:rsid w:val="00C95206"/>
    <w:rsid w:val="00C966F8"/>
    <w:rsid w:val="00CC2073"/>
    <w:rsid w:val="00CD2F39"/>
    <w:rsid w:val="00CE4E6A"/>
    <w:rsid w:val="00CF4805"/>
    <w:rsid w:val="00D25B5E"/>
    <w:rsid w:val="00D36EA3"/>
    <w:rsid w:val="00D4555B"/>
    <w:rsid w:val="00D67166"/>
    <w:rsid w:val="00D70D95"/>
    <w:rsid w:val="00D76551"/>
    <w:rsid w:val="00D8408B"/>
    <w:rsid w:val="00D85FAB"/>
    <w:rsid w:val="00DA3E32"/>
    <w:rsid w:val="00DD5B59"/>
    <w:rsid w:val="00DD66FE"/>
    <w:rsid w:val="00DF17F9"/>
    <w:rsid w:val="00DF4510"/>
    <w:rsid w:val="00E007CE"/>
    <w:rsid w:val="00E12ECB"/>
    <w:rsid w:val="00E31376"/>
    <w:rsid w:val="00E31810"/>
    <w:rsid w:val="00E437E2"/>
    <w:rsid w:val="00E460F4"/>
    <w:rsid w:val="00E717C7"/>
    <w:rsid w:val="00E721B1"/>
    <w:rsid w:val="00EA0C2E"/>
    <w:rsid w:val="00EC1EE8"/>
    <w:rsid w:val="00ED350F"/>
    <w:rsid w:val="00ED379C"/>
    <w:rsid w:val="00EE0600"/>
    <w:rsid w:val="00EF6329"/>
    <w:rsid w:val="00F334D2"/>
    <w:rsid w:val="00F45F00"/>
    <w:rsid w:val="00F56124"/>
    <w:rsid w:val="00F76BDC"/>
    <w:rsid w:val="00FA21D1"/>
    <w:rsid w:val="00FC2F38"/>
    <w:rsid w:val="00FD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FBFC516-4EE6-4C31-9517-7CC6DEED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F4"/>
    <w:pPr>
      <w:spacing w:after="200" w:line="276" w:lineRule="auto"/>
    </w:pPr>
    <w:rPr>
      <w:sz w:val="22"/>
      <w:szCs w:val="22"/>
    </w:rPr>
  </w:style>
  <w:style w:type="paragraph" w:styleId="Heading4">
    <w:name w:val="heading 4"/>
    <w:basedOn w:val="Normal"/>
    <w:link w:val="Heading4Char"/>
    <w:uiPriority w:val="9"/>
    <w:qFormat/>
    <w:rsid w:val="008B0255"/>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D3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A4D39"/>
    <w:rPr>
      <w:b/>
      <w:bCs/>
    </w:rPr>
  </w:style>
  <w:style w:type="paragraph" w:styleId="ListParagraph">
    <w:name w:val="List Paragraph"/>
    <w:basedOn w:val="Normal"/>
    <w:uiPriority w:val="34"/>
    <w:qFormat/>
    <w:rsid w:val="001428E8"/>
    <w:pPr>
      <w:ind w:left="720"/>
      <w:contextualSpacing/>
    </w:pPr>
  </w:style>
  <w:style w:type="character" w:styleId="Emphasis">
    <w:name w:val="Emphasis"/>
    <w:uiPriority w:val="20"/>
    <w:qFormat/>
    <w:rsid w:val="001428E8"/>
    <w:rPr>
      <w:i/>
      <w:iCs/>
    </w:rPr>
  </w:style>
  <w:style w:type="paragraph" w:customStyle="1" w:styleId="footercolor">
    <w:name w:val="footercolor"/>
    <w:basedOn w:val="Normal"/>
    <w:rsid w:val="001428E8"/>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link w:val="Style1Char"/>
    <w:qFormat/>
    <w:rsid w:val="00E717C7"/>
    <w:pPr>
      <w:spacing w:after="0" w:line="240" w:lineRule="auto"/>
    </w:pPr>
    <w:rPr>
      <w:rFonts w:ascii="Arial" w:hAnsi="Arial"/>
      <w:sz w:val="20"/>
      <w:szCs w:val="20"/>
      <w:lang w:val="x-none" w:eastAsia="x-none"/>
    </w:rPr>
  </w:style>
  <w:style w:type="character" w:styleId="PlaceholderText">
    <w:name w:val="Placeholder Text"/>
    <w:uiPriority w:val="99"/>
    <w:semiHidden/>
    <w:rsid w:val="00C3636F"/>
    <w:rPr>
      <w:color w:val="808080"/>
    </w:rPr>
  </w:style>
  <w:style w:type="character" w:customStyle="1" w:styleId="Style1Char">
    <w:name w:val="Style1 Char"/>
    <w:link w:val="Style1"/>
    <w:rsid w:val="00E717C7"/>
    <w:rPr>
      <w:rFonts w:ascii="Arial" w:hAnsi="Arial" w:cs="Arial"/>
      <w:sz w:val="20"/>
      <w:szCs w:val="20"/>
    </w:rPr>
  </w:style>
  <w:style w:type="paragraph" w:styleId="BalloonText">
    <w:name w:val="Balloon Text"/>
    <w:basedOn w:val="Normal"/>
    <w:link w:val="BalloonTextChar"/>
    <w:uiPriority w:val="99"/>
    <w:semiHidden/>
    <w:unhideWhenUsed/>
    <w:rsid w:val="00C3636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636F"/>
    <w:rPr>
      <w:rFonts w:ascii="Tahoma" w:hAnsi="Tahoma" w:cs="Tahoma"/>
      <w:sz w:val="16"/>
      <w:szCs w:val="16"/>
    </w:rPr>
  </w:style>
  <w:style w:type="character" w:customStyle="1" w:styleId="style5">
    <w:name w:val="style5"/>
    <w:basedOn w:val="DefaultParagraphFont"/>
    <w:rsid w:val="00462C64"/>
  </w:style>
  <w:style w:type="paragraph" w:customStyle="1" w:styleId="indented">
    <w:name w:val="indented"/>
    <w:basedOn w:val="Normal"/>
    <w:rsid w:val="00462C64"/>
    <w:pPr>
      <w:spacing w:before="100" w:beforeAutospacing="1" w:after="100" w:afterAutospacing="1" w:line="240" w:lineRule="auto"/>
    </w:pPr>
    <w:rPr>
      <w:rFonts w:ascii="Times New Roman" w:eastAsia="Times New Roman" w:hAnsi="Times New Roman"/>
      <w:sz w:val="24"/>
      <w:szCs w:val="24"/>
    </w:rPr>
  </w:style>
  <w:style w:type="paragraph" w:customStyle="1" w:styleId="style7">
    <w:name w:val="style7"/>
    <w:basedOn w:val="Normal"/>
    <w:rsid w:val="008B025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35727"/>
    <w:rPr>
      <w:rFonts w:ascii="Arial" w:hAnsi="Arial" w:cs="Arial"/>
    </w:rPr>
  </w:style>
  <w:style w:type="character" w:customStyle="1" w:styleId="Heading4Char">
    <w:name w:val="Heading 4 Char"/>
    <w:link w:val="Heading4"/>
    <w:uiPriority w:val="9"/>
    <w:rsid w:val="008B0255"/>
    <w:rPr>
      <w:rFonts w:ascii="Times New Roman" w:eastAsia="Times New Roman" w:hAnsi="Times New Roman" w:cs="Times New Roman"/>
      <w:b/>
      <w:bCs/>
      <w:sz w:val="24"/>
      <w:szCs w:val="24"/>
    </w:rPr>
  </w:style>
  <w:style w:type="character" w:styleId="Hyperlink">
    <w:name w:val="Hyperlink"/>
    <w:uiPriority w:val="99"/>
    <w:unhideWhenUsed/>
    <w:rsid w:val="00DD5B59"/>
    <w:rPr>
      <w:color w:val="0000FF"/>
      <w:u w:val="single"/>
    </w:rPr>
  </w:style>
  <w:style w:type="character" w:styleId="FollowedHyperlink">
    <w:name w:val="FollowedHyperlink"/>
    <w:uiPriority w:val="99"/>
    <w:semiHidden/>
    <w:unhideWhenUsed/>
    <w:rsid w:val="00DD5B59"/>
    <w:rPr>
      <w:color w:val="800080"/>
      <w:u w:val="single"/>
    </w:rPr>
  </w:style>
  <w:style w:type="table" w:styleId="TableGrid">
    <w:name w:val="Table Grid"/>
    <w:basedOn w:val="TableNormal"/>
    <w:uiPriority w:val="59"/>
    <w:rsid w:val="006057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A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37"/>
  </w:style>
  <w:style w:type="paragraph" w:styleId="Footer">
    <w:name w:val="footer"/>
    <w:basedOn w:val="Normal"/>
    <w:link w:val="FooterChar"/>
    <w:uiPriority w:val="99"/>
    <w:unhideWhenUsed/>
    <w:rsid w:val="004A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37"/>
  </w:style>
  <w:style w:type="character" w:styleId="CommentReference">
    <w:name w:val="annotation reference"/>
    <w:uiPriority w:val="99"/>
    <w:semiHidden/>
    <w:unhideWhenUsed/>
    <w:rsid w:val="002C2CD7"/>
    <w:rPr>
      <w:sz w:val="16"/>
      <w:szCs w:val="16"/>
    </w:rPr>
  </w:style>
  <w:style w:type="paragraph" w:styleId="CommentText">
    <w:name w:val="annotation text"/>
    <w:basedOn w:val="Normal"/>
    <w:link w:val="CommentTextChar"/>
    <w:uiPriority w:val="99"/>
    <w:semiHidden/>
    <w:unhideWhenUsed/>
    <w:rsid w:val="002C2CD7"/>
    <w:rPr>
      <w:sz w:val="20"/>
      <w:szCs w:val="20"/>
    </w:rPr>
  </w:style>
  <w:style w:type="character" w:customStyle="1" w:styleId="CommentTextChar">
    <w:name w:val="Comment Text Char"/>
    <w:basedOn w:val="DefaultParagraphFont"/>
    <w:link w:val="CommentText"/>
    <w:uiPriority w:val="99"/>
    <w:semiHidden/>
    <w:rsid w:val="002C2CD7"/>
  </w:style>
  <w:style w:type="paragraph" w:styleId="CommentSubject">
    <w:name w:val="annotation subject"/>
    <w:basedOn w:val="CommentText"/>
    <w:next w:val="CommentText"/>
    <w:link w:val="CommentSubjectChar"/>
    <w:uiPriority w:val="99"/>
    <w:semiHidden/>
    <w:unhideWhenUsed/>
    <w:rsid w:val="002C2CD7"/>
    <w:rPr>
      <w:b/>
      <w:bCs/>
    </w:rPr>
  </w:style>
  <w:style w:type="character" w:customStyle="1" w:styleId="CommentSubjectChar">
    <w:name w:val="Comment Subject Char"/>
    <w:link w:val="CommentSubject"/>
    <w:uiPriority w:val="99"/>
    <w:semiHidden/>
    <w:rsid w:val="002C2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462">
      <w:bodyDiv w:val="1"/>
      <w:marLeft w:val="0"/>
      <w:marRight w:val="0"/>
      <w:marTop w:val="0"/>
      <w:marBottom w:val="0"/>
      <w:divBdr>
        <w:top w:val="none" w:sz="0" w:space="0" w:color="auto"/>
        <w:left w:val="none" w:sz="0" w:space="0" w:color="auto"/>
        <w:bottom w:val="none" w:sz="0" w:space="0" w:color="auto"/>
        <w:right w:val="none" w:sz="0" w:space="0" w:color="auto"/>
      </w:divBdr>
    </w:div>
    <w:div w:id="135802358">
      <w:bodyDiv w:val="1"/>
      <w:marLeft w:val="0"/>
      <w:marRight w:val="0"/>
      <w:marTop w:val="0"/>
      <w:marBottom w:val="0"/>
      <w:divBdr>
        <w:top w:val="none" w:sz="0" w:space="0" w:color="auto"/>
        <w:left w:val="none" w:sz="0" w:space="0" w:color="auto"/>
        <w:bottom w:val="none" w:sz="0" w:space="0" w:color="auto"/>
        <w:right w:val="none" w:sz="0" w:space="0" w:color="auto"/>
      </w:divBdr>
    </w:div>
    <w:div w:id="171800566">
      <w:bodyDiv w:val="1"/>
      <w:marLeft w:val="0"/>
      <w:marRight w:val="0"/>
      <w:marTop w:val="0"/>
      <w:marBottom w:val="0"/>
      <w:divBdr>
        <w:top w:val="none" w:sz="0" w:space="0" w:color="auto"/>
        <w:left w:val="none" w:sz="0" w:space="0" w:color="auto"/>
        <w:bottom w:val="none" w:sz="0" w:space="0" w:color="auto"/>
        <w:right w:val="none" w:sz="0" w:space="0" w:color="auto"/>
      </w:divBdr>
    </w:div>
    <w:div w:id="237207060">
      <w:bodyDiv w:val="1"/>
      <w:marLeft w:val="0"/>
      <w:marRight w:val="0"/>
      <w:marTop w:val="0"/>
      <w:marBottom w:val="0"/>
      <w:divBdr>
        <w:top w:val="none" w:sz="0" w:space="0" w:color="auto"/>
        <w:left w:val="none" w:sz="0" w:space="0" w:color="auto"/>
        <w:bottom w:val="none" w:sz="0" w:space="0" w:color="auto"/>
        <w:right w:val="none" w:sz="0" w:space="0" w:color="auto"/>
      </w:divBdr>
    </w:div>
    <w:div w:id="243342319">
      <w:bodyDiv w:val="1"/>
      <w:marLeft w:val="0"/>
      <w:marRight w:val="0"/>
      <w:marTop w:val="0"/>
      <w:marBottom w:val="0"/>
      <w:divBdr>
        <w:top w:val="none" w:sz="0" w:space="0" w:color="auto"/>
        <w:left w:val="none" w:sz="0" w:space="0" w:color="auto"/>
        <w:bottom w:val="none" w:sz="0" w:space="0" w:color="auto"/>
        <w:right w:val="none" w:sz="0" w:space="0" w:color="auto"/>
      </w:divBdr>
    </w:div>
    <w:div w:id="281348282">
      <w:bodyDiv w:val="1"/>
      <w:marLeft w:val="0"/>
      <w:marRight w:val="0"/>
      <w:marTop w:val="0"/>
      <w:marBottom w:val="0"/>
      <w:divBdr>
        <w:top w:val="none" w:sz="0" w:space="0" w:color="auto"/>
        <w:left w:val="none" w:sz="0" w:space="0" w:color="auto"/>
        <w:bottom w:val="none" w:sz="0" w:space="0" w:color="auto"/>
        <w:right w:val="none" w:sz="0" w:space="0" w:color="auto"/>
      </w:divBdr>
    </w:div>
    <w:div w:id="315106740">
      <w:bodyDiv w:val="1"/>
      <w:marLeft w:val="0"/>
      <w:marRight w:val="0"/>
      <w:marTop w:val="0"/>
      <w:marBottom w:val="0"/>
      <w:divBdr>
        <w:top w:val="none" w:sz="0" w:space="0" w:color="auto"/>
        <w:left w:val="none" w:sz="0" w:space="0" w:color="auto"/>
        <w:bottom w:val="none" w:sz="0" w:space="0" w:color="auto"/>
        <w:right w:val="none" w:sz="0" w:space="0" w:color="auto"/>
      </w:divBdr>
    </w:div>
    <w:div w:id="366414418">
      <w:bodyDiv w:val="1"/>
      <w:marLeft w:val="0"/>
      <w:marRight w:val="0"/>
      <w:marTop w:val="0"/>
      <w:marBottom w:val="0"/>
      <w:divBdr>
        <w:top w:val="none" w:sz="0" w:space="0" w:color="auto"/>
        <w:left w:val="none" w:sz="0" w:space="0" w:color="auto"/>
        <w:bottom w:val="none" w:sz="0" w:space="0" w:color="auto"/>
        <w:right w:val="none" w:sz="0" w:space="0" w:color="auto"/>
      </w:divBdr>
    </w:div>
    <w:div w:id="524513965">
      <w:bodyDiv w:val="1"/>
      <w:marLeft w:val="0"/>
      <w:marRight w:val="0"/>
      <w:marTop w:val="0"/>
      <w:marBottom w:val="0"/>
      <w:divBdr>
        <w:top w:val="none" w:sz="0" w:space="0" w:color="auto"/>
        <w:left w:val="none" w:sz="0" w:space="0" w:color="auto"/>
        <w:bottom w:val="none" w:sz="0" w:space="0" w:color="auto"/>
        <w:right w:val="none" w:sz="0" w:space="0" w:color="auto"/>
      </w:divBdr>
    </w:div>
    <w:div w:id="546332828">
      <w:bodyDiv w:val="1"/>
      <w:marLeft w:val="0"/>
      <w:marRight w:val="0"/>
      <w:marTop w:val="0"/>
      <w:marBottom w:val="0"/>
      <w:divBdr>
        <w:top w:val="none" w:sz="0" w:space="0" w:color="auto"/>
        <w:left w:val="none" w:sz="0" w:space="0" w:color="auto"/>
        <w:bottom w:val="none" w:sz="0" w:space="0" w:color="auto"/>
        <w:right w:val="none" w:sz="0" w:space="0" w:color="auto"/>
      </w:divBdr>
    </w:div>
    <w:div w:id="572937741">
      <w:bodyDiv w:val="1"/>
      <w:marLeft w:val="0"/>
      <w:marRight w:val="0"/>
      <w:marTop w:val="0"/>
      <w:marBottom w:val="0"/>
      <w:divBdr>
        <w:top w:val="none" w:sz="0" w:space="0" w:color="auto"/>
        <w:left w:val="none" w:sz="0" w:space="0" w:color="auto"/>
        <w:bottom w:val="none" w:sz="0" w:space="0" w:color="auto"/>
        <w:right w:val="none" w:sz="0" w:space="0" w:color="auto"/>
      </w:divBdr>
    </w:div>
    <w:div w:id="662929316">
      <w:bodyDiv w:val="1"/>
      <w:marLeft w:val="0"/>
      <w:marRight w:val="0"/>
      <w:marTop w:val="0"/>
      <w:marBottom w:val="0"/>
      <w:divBdr>
        <w:top w:val="none" w:sz="0" w:space="0" w:color="auto"/>
        <w:left w:val="none" w:sz="0" w:space="0" w:color="auto"/>
        <w:bottom w:val="none" w:sz="0" w:space="0" w:color="auto"/>
        <w:right w:val="none" w:sz="0" w:space="0" w:color="auto"/>
      </w:divBdr>
    </w:div>
    <w:div w:id="667177885">
      <w:bodyDiv w:val="1"/>
      <w:marLeft w:val="0"/>
      <w:marRight w:val="0"/>
      <w:marTop w:val="0"/>
      <w:marBottom w:val="0"/>
      <w:divBdr>
        <w:top w:val="none" w:sz="0" w:space="0" w:color="auto"/>
        <w:left w:val="none" w:sz="0" w:space="0" w:color="auto"/>
        <w:bottom w:val="none" w:sz="0" w:space="0" w:color="auto"/>
        <w:right w:val="none" w:sz="0" w:space="0" w:color="auto"/>
      </w:divBdr>
    </w:div>
    <w:div w:id="706418752">
      <w:bodyDiv w:val="1"/>
      <w:marLeft w:val="0"/>
      <w:marRight w:val="0"/>
      <w:marTop w:val="0"/>
      <w:marBottom w:val="0"/>
      <w:divBdr>
        <w:top w:val="none" w:sz="0" w:space="0" w:color="auto"/>
        <w:left w:val="none" w:sz="0" w:space="0" w:color="auto"/>
        <w:bottom w:val="none" w:sz="0" w:space="0" w:color="auto"/>
        <w:right w:val="none" w:sz="0" w:space="0" w:color="auto"/>
      </w:divBdr>
    </w:div>
    <w:div w:id="841894122">
      <w:bodyDiv w:val="1"/>
      <w:marLeft w:val="0"/>
      <w:marRight w:val="0"/>
      <w:marTop w:val="0"/>
      <w:marBottom w:val="0"/>
      <w:divBdr>
        <w:top w:val="none" w:sz="0" w:space="0" w:color="auto"/>
        <w:left w:val="none" w:sz="0" w:space="0" w:color="auto"/>
        <w:bottom w:val="none" w:sz="0" w:space="0" w:color="auto"/>
        <w:right w:val="none" w:sz="0" w:space="0" w:color="auto"/>
      </w:divBdr>
    </w:div>
    <w:div w:id="936444708">
      <w:bodyDiv w:val="1"/>
      <w:marLeft w:val="0"/>
      <w:marRight w:val="0"/>
      <w:marTop w:val="0"/>
      <w:marBottom w:val="0"/>
      <w:divBdr>
        <w:top w:val="none" w:sz="0" w:space="0" w:color="auto"/>
        <w:left w:val="none" w:sz="0" w:space="0" w:color="auto"/>
        <w:bottom w:val="none" w:sz="0" w:space="0" w:color="auto"/>
        <w:right w:val="none" w:sz="0" w:space="0" w:color="auto"/>
      </w:divBdr>
    </w:div>
    <w:div w:id="994921225">
      <w:bodyDiv w:val="1"/>
      <w:marLeft w:val="0"/>
      <w:marRight w:val="0"/>
      <w:marTop w:val="0"/>
      <w:marBottom w:val="0"/>
      <w:divBdr>
        <w:top w:val="none" w:sz="0" w:space="0" w:color="auto"/>
        <w:left w:val="none" w:sz="0" w:space="0" w:color="auto"/>
        <w:bottom w:val="none" w:sz="0" w:space="0" w:color="auto"/>
        <w:right w:val="none" w:sz="0" w:space="0" w:color="auto"/>
      </w:divBdr>
    </w:div>
    <w:div w:id="1076898667">
      <w:bodyDiv w:val="1"/>
      <w:marLeft w:val="0"/>
      <w:marRight w:val="0"/>
      <w:marTop w:val="0"/>
      <w:marBottom w:val="0"/>
      <w:divBdr>
        <w:top w:val="none" w:sz="0" w:space="0" w:color="auto"/>
        <w:left w:val="none" w:sz="0" w:space="0" w:color="auto"/>
        <w:bottom w:val="none" w:sz="0" w:space="0" w:color="auto"/>
        <w:right w:val="none" w:sz="0" w:space="0" w:color="auto"/>
      </w:divBdr>
    </w:div>
    <w:div w:id="1141727836">
      <w:bodyDiv w:val="1"/>
      <w:marLeft w:val="0"/>
      <w:marRight w:val="0"/>
      <w:marTop w:val="0"/>
      <w:marBottom w:val="0"/>
      <w:divBdr>
        <w:top w:val="none" w:sz="0" w:space="0" w:color="auto"/>
        <w:left w:val="none" w:sz="0" w:space="0" w:color="auto"/>
        <w:bottom w:val="none" w:sz="0" w:space="0" w:color="auto"/>
        <w:right w:val="none" w:sz="0" w:space="0" w:color="auto"/>
      </w:divBdr>
    </w:div>
    <w:div w:id="1143502577">
      <w:bodyDiv w:val="1"/>
      <w:marLeft w:val="0"/>
      <w:marRight w:val="0"/>
      <w:marTop w:val="0"/>
      <w:marBottom w:val="0"/>
      <w:divBdr>
        <w:top w:val="none" w:sz="0" w:space="0" w:color="auto"/>
        <w:left w:val="none" w:sz="0" w:space="0" w:color="auto"/>
        <w:bottom w:val="none" w:sz="0" w:space="0" w:color="auto"/>
        <w:right w:val="none" w:sz="0" w:space="0" w:color="auto"/>
      </w:divBdr>
    </w:div>
    <w:div w:id="1199585714">
      <w:bodyDiv w:val="1"/>
      <w:marLeft w:val="0"/>
      <w:marRight w:val="0"/>
      <w:marTop w:val="0"/>
      <w:marBottom w:val="0"/>
      <w:divBdr>
        <w:top w:val="none" w:sz="0" w:space="0" w:color="auto"/>
        <w:left w:val="none" w:sz="0" w:space="0" w:color="auto"/>
        <w:bottom w:val="none" w:sz="0" w:space="0" w:color="auto"/>
        <w:right w:val="none" w:sz="0" w:space="0" w:color="auto"/>
      </w:divBdr>
    </w:div>
    <w:div w:id="1266696194">
      <w:bodyDiv w:val="1"/>
      <w:marLeft w:val="0"/>
      <w:marRight w:val="0"/>
      <w:marTop w:val="0"/>
      <w:marBottom w:val="0"/>
      <w:divBdr>
        <w:top w:val="none" w:sz="0" w:space="0" w:color="auto"/>
        <w:left w:val="none" w:sz="0" w:space="0" w:color="auto"/>
        <w:bottom w:val="none" w:sz="0" w:space="0" w:color="auto"/>
        <w:right w:val="none" w:sz="0" w:space="0" w:color="auto"/>
      </w:divBdr>
    </w:div>
    <w:div w:id="1314093559">
      <w:bodyDiv w:val="1"/>
      <w:marLeft w:val="0"/>
      <w:marRight w:val="0"/>
      <w:marTop w:val="0"/>
      <w:marBottom w:val="0"/>
      <w:divBdr>
        <w:top w:val="none" w:sz="0" w:space="0" w:color="auto"/>
        <w:left w:val="none" w:sz="0" w:space="0" w:color="auto"/>
        <w:bottom w:val="none" w:sz="0" w:space="0" w:color="auto"/>
        <w:right w:val="none" w:sz="0" w:space="0" w:color="auto"/>
      </w:divBdr>
    </w:div>
    <w:div w:id="1348754625">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14164177">
      <w:bodyDiv w:val="1"/>
      <w:marLeft w:val="0"/>
      <w:marRight w:val="0"/>
      <w:marTop w:val="0"/>
      <w:marBottom w:val="0"/>
      <w:divBdr>
        <w:top w:val="none" w:sz="0" w:space="0" w:color="auto"/>
        <w:left w:val="none" w:sz="0" w:space="0" w:color="auto"/>
        <w:bottom w:val="none" w:sz="0" w:space="0" w:color="auto"/>
        <w:right w:val="none" w:sz="0" w:space="0" w:color="auto"/>
      </w:divBdr>
    </w:div>
    <w:div w:id="1503349370">
      <w:bodyDiv w:val="1"/>
      <w:marLeft w:val="0"/>
      <w:marRight w:val="0"/>
      <w:marTop w:val="0"/>
      <w:marBottom w:val="0"/>
      <w:divBdr>
        <w:top w:val="none" w:sz="0" w:space="0" w:color="auto"/>
        <w:left w:val="none" w:sz="0" w:space="0" w:color="auto"/>
        <w:bottom w:val="none" w:sz="0" w:space="0" w:color="auto"/>
        <w:right w:val="none" w:sz="0" w:space="0" w:color="auto"/>
      </w:divBdr>
    </w:div>
    <w:div w:id="1603142707">
      <w:bodyDiv w:val="1"/>
      <w:marLeft w:val="0"/>
      <w:marRight w:val="0"/>
      <w:marTop w:val="0"/>
      <w:marBottom w:val="0"/>
      <w:divBdr>
        <w:top w:val="none" w:sz="0" w:space="0" w:color="auto"/>
        <w:left w:val="none" w:sz="0" w:space="0" w:color="auto"/>
        <w:bottom w:val="none" w:sz="0" w:space="0" w:color="auto"/>
        <w:right w:val="none" w:sz="0" w:space="0" w:color="auto"/>
      </w:divBdr>
    </w:div>
    <w:div w:id="1613170858">
      <w:bodyDiv w:val="1"/>
      <w:marLeft w:val="0"/>
      <w:marRight w:val="0"/>
      <w:marTop w:val="0"/>
      <w:marBottom w:val="0"/>
      <w:divBdr>
        <w:top w:val="none" w:sz="0" w:space="0" w:color="auto"/>
        <w:left w:val="none" w:sz="0" w:space="0" w:color="auto"/>
        <w:bottom w:val="none" w:sz="0" w:space="0" w:color="auto"/>
        <w:right w:val="none" w:sz="0" w:space="0" w:color="auto"/>
      </w:divBdr>
    </w:div>
    <w:div w:id="1623071798">
      <w:bodyDiv w:val="1"/>
      <w:marLeft w:val="0"/>
      <w:marRight w:val="0"/>
      <w:marTop w:val="0"/>
      <w:marBottom w:val="0"/>
      <w:divBdr>
        <w:top w:val="none" w:sz="0" w:space="0" w:color="auto"/>
        <w:left w:val="none" w:sz="0" w:space="0" w:color="auto"/>
        <w:bottom w:val="none" w:sz="0" w:space="0" w:color="auto"/>
        <w:right w:val="none" w:sz="0" w:space="0" w:color="auto"/>
      </w:divBdr>
    </w:div>
    <w:div w:id="1643923508">
      <w:bodyDiv w:val="1"/>
      <w:marLeft w:val="0"/>
      <w:marRight w:val="0"/>
      <w:marTop w:val="0"/>
      <w:marBottom w:val="0"/>
      <w:divBdr>
        <w:top w:val="none" w:sz="0" w:space="0" w:color="auto"/>
        <w:left w:val="none" w:sz="0" w:space="0" w:color="auto"/>
        <w:bottom w:val="none" w:sz="0" w:space="0" w:color="auto"/>
        <w:right w:val="none" w:sz="0" w:space="0" w:color="auto"/>
      </w:divBdr>
    </w:div>
    <w:div w:id="1711566764">
      <w:bodyDiv w:val="1"/>
      <w:marLeft w:val="0"/>
      <w:marRight w:val="0"/>
      <w:marTop w:val="0"/>
      <w:marBottom w:val="0"/>
      <w:divBdr>
        <w:top w:val="none" w:sz="0" w:space="0" w:color="auto"/>
        <w:left w:val="none" w:sz="0" w:space="0" w:color="auto"/>
        <w:bottom w:val="none" w:sz="0" w:space="0" w:color="auto"/>
        <w:right w:val="none" w:sz="0" w:space="0" w:color="auto"/>
      </w:divBdr>
    </w:div>
    <w:div w:id="1737510989">
      <w:bodyDiv w:val="1"/>
      <w:marLeft w:val="0"/>
      <w:marRight w:val="0"/>
      <w:marTop w:val="0"/>
      <w:marBottom w:val="0"/>
      <w:divBdr>
        <w:top w:val="none" w:sz="0" w:space="0" w:color="auto"/>
        <w:left w:val="none" w:sz="0" w:space="0" w:color="auto"/>
        <w:bottom w:val="none" w:sz="0" w:space="0" w:color="auto"/>
        <w:right w:val="none" w:sz="0" w:space="0" w:color="auto"/>
      </w:divBdr>
    </w:div>
    <w:div w:id="1771774624">
      <w:bodyDiv w:val="1"/>
      <w:marLeft w:val="0"/>
      <w:marRight w:val="0"/>
      <w:marTop w:val="0"/>
      <w:marBottom w:val="0"/>
      <w:divBdr>
        <w:top w:val="none" w:sz="0" w:space="0" w:color="auto"/>
        <w:left w:val="none" w:sz="0" w:space="0" w:color="auto"/>
        <w:bottom w:val="none" w:sz="0" w:space="0" w:color="auto"/>
        <w:right w:val="none" w:sz="0" w:space="0" w:color="auto"/>
      </w:divBdr>
    </w:div>
    <w:div w:id="1795126594">
      <w:bodyDiv w:val="1"/>
      <w:marLeft w:val="0"/>
      <w:marRight w:val="0"/>
      <w:marTop w:val="0"/>
      <w:marBottom w:val="0"/>
      <w:divBdr>
        <w:top w:val="none" w:sz="0" w:space="0" w:color="auto"/>
        <w:left w:val="none" w:sz="0" w:space="0" w:color="auto"/>
        <w:bottom w:val="none" w:sz="0" w:space="0" w:color="auto"/>
        <w:right w:val="none" w:sz="0" w:space="0" w:color="auto"/>
      </w:divBdr>
    </w:div>
    <w:div w:id="1844735684">
      <w:bodyDiv w:val="1"/>
      <w:marLeft w:val="0"/>
      <w:marRight w:val="0"/>
      <w:marTop w:val="0"/>
      <w:marBottom w:val="0"/>
      <w:divBdr>
        <w:top w:val="none" w:sz="0" w:space="0" w:color="auto"/>
        <w:left w:val="none" w:sz="0" w:space="0" w:color="auto"/>
        <w:bottom w:val="none" w:sz="0" w:space="0" w:color="auto"/>
        <w:right w:val="none" w:sz="0" w:space="0" w:color="auto"/>
      </w:divBdr>
    </w:div>
    <w:div w:id="1845046825">
      <w:bodyDiv w:val="1"/>
      <w:marLeft w:val="0"/>
      <w:marRight w:val="0"/>
      <w:marTop w:val="0"/>
      <w:marBottom w:val="0"/>
      <w:divBdr>
        <w:top w:val="none" w:sz="0" w:space="0" w:color="auto"/>
        <w:left w:val="none" w:sz="0" w:space="0" w:color="auto"/>
        <w:bottom w:val="none" w:sz="0" w:space="0" w:color="auto"/>
        <w:right w:val="none" w:sz="0" w:space="0" w:color="auto"/>
      </w:divBdr>
    </w:div>
    <w:div w:id="1881017374">
      <w:bodyDiv w:val="1"/>
      <w:marLeft w:val="0"/>
      <w:marRight w:val="0"/>
      <w:marTop w:val="0"/>
      <w:marBottom w:val="0"/>
      <w:divBdr>
        <w:top w:val="none" w:sz="0" w:space="0" w:color="auto"/>
        <w:left w:val="none" w:sz="0" w:space="0" w:color="auto"/>
        <w:bottom w:val="none" w:sz="0" w:space="0" w:color="auto"/>
        <w:right w:val="none" w:sz="0" w:space="0" w:color="auto"/>
      </w:divBdr>
    </w:div>
    <w:div w:id="1910848804">
      <w:bodyDiv w:val="1"/>
      <w:marLeft w:val="0"/>
      <w:marRight w:val="0"/>
      <w:marTop w:val="0"/>
      <w:marBottom w:val="0"/>
      <w:divBdr>
        <w:top w:val="none" w:sz="0" w:space="0" w:color="auto"/>
        <w:left w:val="none" w:sz="0" w:space="0" w:color="auto"/>
        <w:bottom w:val="none" w:sz="0" w:space="0" w:color="auto"/>
        <w:right w:val="none" w:sz="0" w:space="0" w:color="auto"/>
      </w:divBdr>
    </w:div>
    <w:div w:id="1923484571">
      <w:bodyDiv w:val="1"/>
      <w:marLeft w:val="0"/>
      <w:marRight w:val="0"/>
      <w:marTop w:val="0"/>
      <w:marBottom w:val="0"/>
      <w:divBdr>
        <w:top w:val="none" w:sz="0" w:space="0" w:color="auto"/>
        <w:left w:val="none" w:sz="0" w:space="0" w:color="auto"/>
        <w:bottom w:val="none" w:sz="0" w:space="0" w:color="auto"/>
        <w:right w:val="none" w:sz="0" w:space="0" w:color="auto"/>
      </w:divBdr>
    </w:div>
    <w:div w:id="2085178571">
      <w:bodyDiv w:val="1"/>
      <w:marLeft w:val="0"/>
      <w:marRight w:val="0"/>
      <w:marTop w:val="0"/>
      <w:marBottom w:val="0"/>
      <w:divBdr>
        <w:top w:val="none" w:sz="0" w:space="0" w:color="auto"/>
        <w:left w:val="none" w:sz="0" w:space="0" w:color="auto"/>
        <w:bottom w:val="none" w:sz="0" w:space="0" w:color="auto"/>
        <w:right w:val="none" w:sz="0" w:space="0" w:color="auto"/>
      </w:divBdr>
    </w:div>
    <w:div w:id="2123838850">
      <w:bodyDiv w:val="1"/>
      <w:marLeft w:val="0"/>
      <w:marRight w:val="0"/>
      <w:marTop w:val="0"/>
      <w:marBottom w:val="0"/>
      <w:divBdr>
        <w:top w:val="none" w:sz="0" w:space="0" w:color="auto"/>
        <w:left w:val="none" w:sz="0" w:space="0" w:color="auto"/>
        <w:bottom w:val="none" w:sz="0" w:space="0" w:color="auto"/>
        <w:right w:val="none" w:sz="0" w:space="0" w:color="auto"/>
      </w:divBdr>
    </w:div>
    <w:div w:id="21289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harepoint.hrsa.gov/sites/bphc/oppd/ED1/OMB%20Forms%20Approval%202020/paperwork@hrs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uscode.house.gov/view.xhtml?req=granuleid:USC-prelim-title42-section254b&amp;num=0&amp;edition=preli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bphccommunications.secure.force.com/ContactBPHC/BPHC_Contact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D401-C39A-4DAD-9055-AF2089F45F5D}">
  <ds:schemaRefs>
    <ds:schemaRef ds:uri="http://schemas.microsoft.com/office/2006/metadata/longProperties"/>
  </ds:schemaRefs>
</ds:datastoreItem>
</file>

<file path=customXml/itemProps2.xml><?xml version="1.0" encoding="utf-8"?>
<ds:datastoreItem xmlns:ds="http://schemas.openxmlformats.org/officeDocument/2006/customXml" ds:itemID="{561C328D-7771-40F1-8CE5-827B820B22FC}">
  <ds:schemaRefs>
    <ds:schemaRef ds:uri="http://schemas.microsoft.com/sharepoint/events"/>
  </ds:schemaRefs>
</ds:datastoreItem>
</file>

<file path=customXml/itemProps3.xml><?xml version="1.0" encoding="utf-8"?>
<ds:datastoreItem xmlns:ds="http://schemas.openxmlformats.org/officeDocument/2006/customXml" ds:itemID="{EDC8F697-E286-4F88-8B45-25D53FB4B340}">
  <ds:schemaRefs>
    <ds:schemaRef ds:uri="Microsoft.SharePoint.Taxonomy.ContentTypeSync"/>
  </ds:schemaRefs>
</ds:datastoreItem>
</file>

<file path=customXml/itemProps4.xml><?xml version="1.0" encoding="utf-8"?>
<ds:datastoreItem xmlns:ds="http://schemas.openxmlformats.org/officeDocument/2006/customXml" ds:itemID="{4003C1A4-6DC1-4166-BEAA-240C0447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9BD9A6-7012-4C3B-82B8-CB9DADB6DBC4}">
  <ds:schemaRefs>
    <ds:schemaRef ds:uri="http://schemas.microsoft.com/sharepoint/v3/contenttype/forms"/>
  </ds:schemaRefs>
</ds:datastoreItem>
</file>

<file path=customXml/itemProps6.xml><?xml version="1.0" encoding="utf-8"?>
<ds:datastoreItem xmlns:ds="http://schemas.openxmlformats.org/officeDocument/2006/customXml" ds:itemID="{A01282EC-E75A-41FE-9579-7FA19894A09D}">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s>
</ds:datastoreItem>
</file>

<file path=customXml/itemProps7.xml><?xml version="1.0" encoding="utf-8"?>
<ds:datastoreItem xmlns:ds="http://schemas.openxmlformats.org/officeDocument/2006/customXml" ds:itemID="{CC526F34-545A-4694-AA34-AC8D489E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 Center Loan Guarantee Program Application</vt:lpstr>
    </vt:vector>
  </TitlesOfParts>
  <Company>Microsoft</Company>
  <LinksUpToDate>false</LinksUpToDate>
  <CharactersWithSpaces>5600</CharactersWithSpaces>
  <SharedDoc>false</SharedDoc>
  <HLinks>
    <vt:vector size="18" baseType="variant">
      <vt:variant>
        <vt:i4>4391026</vt:i4>
      </vt:variant>
      <vt:variant>
        <vt:i4>6</vt:i4>
      </vt:variant>
      <vt:variant>
        <vt:i4>0</vt:i4>
      </vt:variant>
      <vt:variant>
        <vt:i4>5</vt:i4>
      </vt:variant>
      <vt:variant>
        <vt:lpwstr>https://sharepoint.hrsa.gov/sites/bphc/oppd/ED1/OMB Forms Approval 2020/paperwork@hrsa.gov</vt:lpwstr>
      </vt:variant>
      <vt:variant>
        <vt:lpwstr/>
      </vt:variant>
      <vt:variant>
        <vt:i4>5242907</vt:i4>
      </vt:variant>
      <vt:variant>
        <vt:i4>3</vt:i4>
      </vt:variant>
      <vt:variant>
        <vt:i4>0</vt:i4>
      </vt:variant>
      <vt:variant>
        <vt:i4>5</vt:i4>
      </vt:variant>
      <vt:variant>
        <vt:lpwstr>http://uscode.house.gov/view.xhtml?req=granuleid:USC-prelim-title42-section254b&amp;num=0&amp;edition=prelim</vt:lpwstr>
      </vt:variant>
      <vt:variant>
        <vt:lpwstr/>
      </vt:variant>
      <vt:variant>
        <vt:i4>589836</vt:i4>
      </vt:variant>
      <vt:variant>
        <vt:i4>0</vt:i4>
      </vt:variant>
      <vt:variant>
        <vt:i4>0</vt:i4>
      </vt:variant>
      <vt:variant>
        <vt:i4>5</vt:i4>
      </vt:variant>
      <vt:variant>
        <vt:lpwstr>https://bphccommunications.secure.force.com/ContactBPHC/BPHC_Contact_Form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Center Loan Guarantee Program Application</dc:title>
  <dc:subject>Health Center Loan Guarantee Program Application</dc:subject>
  <dc:creator>HRSA</dc:creator>
  <cp:keywords/>
  <cp:lastModifiedBy>Elyana N.  Bowman</cp:lastModifiedBy>
  <cp:revision>2</cp:revision>
  <cp:lastPrinted>2019-05-09T15:26:00Z</cp:lastPrinted>
  <dcterms:created xsi:type="dcterms:W3CDTF">2020-03-11T15:23:00Z</dcterms:created>
  <dcterms:modified xsi:type="dcterms:W3CDTF">2020-03-11T15:23:00Z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
    <vt:lpwstr>RZP75TDPC7SH-625-3181</vt:lpwstr>
  </property>
  <property fmtid="{D5CDD505-2E9C-101B-9397-08002B2CF9AE}" pid="4" name="_dlc_DocIdItemGuid">
    <vt:lpwstr>650ff35c-97dd-46aa-99e7-03146a5a1c9d</vt:lpwstr>
  </property>
  <property fmtid="{D5CDD505-2E9C-101B-9397-08002B2CF9AE}" pid="5" name="_dlc_DocIdUrl">
    <vt:lpwstr>https://sharepoint.hrsa.gov/sites/bphc/oppd/_layouts/15/DocIdRedir.aspx?ID=RZP75TDPC7SH-625-3181, RZP75TDPC7SH-625-3181</vt:lpwstr>
  </property>
</Properties>
</file>