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812CF" w14:textId="77777777" w:rsidR="00783059" w:rsidRPr="00BA01BB" w:rsidRDefault="00783059" w:rsidP="00124163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BA01BB">
        <w:rPr>
          <w:color w:val="000000"/>
          <w:sz w:val="28"/>
          <w:szCs w:val="28"/>
        </w:rPr>
        <w:t>U.S. DEPARTMENT OF AGRICULTURE</w:t>
      </w:r>
    </w:p>
    <w:p w14:paraId="5AB656AE" w14:textId="77777777" w:rsidR="00783059" w:rsidRPr="00BA01BB" w:rsidRDefault="00783059" w:rsidP="00783059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FOOD SAFETY AND INSPECTION SERVICE (FSIS)</w:t>
      </w:r>
    </w:p>
    <w:p w14:paraId="202835FE" w14:textId="77777777" w:rsidR="00783059" w:rsidRPr="00BA01BB" w:rsidRDefault="00783059" w:rsidP="00783059">
      <w:pPr>
        <w:jc w:val="center"/>
        <w:rPr>
          <w:b/>
          <w:color w:val="000000"/>
          <w:sz w:val="28"/>
          <w:szCs w:val="28"/>
        </w:rPr>
      </w:pPr>
    </w:p>
    <w:p w14:paraId="41AC1083" w14:textId="4D6D52D4" w:rsidR="009E4603" w:rsidRPr="00BA01BB" w:rsidRDefault="003C6CEA" w:rsidP="0078305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FY20 </w:t>
      </w:r>
      <w:r w:rsidR="009E4603" w:rsidRPr="00BA01BB">
        <w:rPr>
          <w:b/>
          <w:color w:val="000000"/>
          <w:sz w:val="28"/>
          <w:szCs w:val="28"/>
        </w:rPr>
        <w:t xml:space="preserve">Foodborne Illness Outbreak </w:t>
      </w:r>
      <w:r w:rsidR="006C0391" w:rsidRPr="00BA01BB">
        <w:rPr>
          <w:b/>
          <w:color w:val="000000"/>
          <w:sz w:val="28"/>
          <w:szCs w:val="28"/>
        </w:rPr>
        <w:t>Investigation</w:t>
      </w:r>
      <w:r w:rsidR="00FC2981">
        <w:rPr>
          <w:b/>
          <w:color w:val="000000"/>
          <w:sz w:val="28"/>
          <w:szCs w:val="28"/>
        </w:rPr>
        <w:t xml:space="preserve"> Survey</w:t>
      </w:r>
    </w:p>
    <w:p w14:paraId="0102571F" w14:textId="77777777" w:rsidR="009E4603" w:rsidRDefault="009E4603" w:rsidP="008324BD">
      <w:pPr>
        <w:rPr>
          <w:b/>
          <w:color w:val="000000"/>
        </w:rPr>
      </w:pPr>
    </w:p>
    <w:p w14:paraId="51D4F875" w14:textId="77777777" w:rsidR="00783059" w:rsidRDefault="00783059" w:rsidP="008324BD">
      <w:pPr>
        <w:rPr>
          <w:b/>
          <w:color w:val="000000"/>
        </w:rPr>
      </w:pPr>
    </w:p>
    <w:p w14:paraId="724C832F" w14:textId="77777777" w:rsidR="00783059" w:rsidRDefault="00783059" w:rsidP="00C30A41">
      <w:pPr>
        <w:rPr>
          <w:b/>
          <w:color w:val="000000"/>
        </w:rPr>
      </w:pPr>
      <w:r>
        <w:rPr>
          <w:b/>
          <w:color w:val="000000"/>
        </w:rPr>
        <w:t>Dear</w:t>
      </w:r>
      <w:r w:rsidR="005A4A26">
        <w:rPr>
          <w:b/>
          <w:color w:val="000000"/>
        </w:rPr>
        <w:t xml:space="preserve"> </w:t>
      </w:r>
      <w:r w:rsidR="00FC2981">
        <w:rPr>
          <w:b/>
          <w:color w:val="000000"/>
        </w:rPr>
        <w:t xml:space="preserve">Public Health and </w:t>
      </w:r>
      <w:r w:rsidR="005A4A26">
        <w:rPr>
          <w:b/>
          <w:color w:val="000000"/>
        </w:rPr>
        <w:t xml:space="preserve">Food Safety </w:t>
      </w:r>
      <w:r w:rsidR="00C12C80">
        <w:rPr>
          <w:b/>
          <w:color w:val="000000"/>
        </w:rPr>
        <w:t>Partner</w:t>
      </w:r>
      <w:r>
        <w:rPr>
          <w:b/>
          <w:color w:val="000000"/>
        </w:rPr>
        <w:t>,</w:t>
      </w:r>
    </w:p>
    <w:p w14:paraId="7C518FD7" w14:textId="77777777" w:rsidR="00783059" w:rsidRDefault="00783059" w:rsidP="00C30A41">
      <w:pPr>
        <w:rPr>
          <w:b/>
          <w:color w:val="000000"/>
        </w:rPr>
      </w:pPr>
    </w:p>
    <w:p w14:paraId="60082F5A" w14:textId="1A1AB99B" w:rsidR="008324BD" w:rsidRDefault="00783059" w:rsidP="007C1174">
      <w:pPr>
        <w:rPr>
          <w:color w:val="000000"/>
        </w:rPr>
      </w:pPr>
      <w:r>
        <w:rPr>
          <w:color w:val="000000"/>
        </w:rPr>
        <w:t>We are</w:t>
      </w:r>
      <w:r w:rsidR="009E4603">
        <w:rPr>
          <w:color w:val="000000"/>
        </w:rPr>
        <w:t xml:space="preserve"> seeking feedback from</w:t>
      </w:r>
      <w:r w:rsidR="0064132C">
        <w:rPr>
          <w:color w:val="000000"/>
        </w:rPr>
        <w:t xml:space="preserve"> </w:t>
      </w:r>
      <w:r w:rsidR="00D465FB">
        <w:rPr>
          <w:color w:val="000000"/>
        </w:rPr>
        <w:t xml:space="preserve">state </w:t>
      </w:r>
      <w:r w:rsidR="000036ED">
        <w:rPr>
          <w:color w:val="000000"/>
        </w:rPr>
        <w:t xml:space="preserve">and territorial </w:t>
      </w:r>
      <w:r w:rsidR="00FC2981">
        <w:rPr>
          <w:color w:val="000000"/>
        </w:rPr>
        <w:t>public health and food safety</w:t>
      </w:r>
      <w:r w:rsidR="00F65251">
        <w:rPr>
          <w:color w:val="000000"/>
        </w:rPr>
        <w:t xml:space="preserve"> agencie</w:t>
      </w:r>
      <w:r w:rsidR="00C12C80">
        <w:rPr>
          <w:color w:val="000000"/>
        </w:rPr>
        <w:t>s</w:t>
      </w:r>
      <w:r w:rsidR="00D465FB">
        <w:rPr>
          <w:color w:val="000000"/>
        </w:rPr>
        <w:t xml:space="preserve"> </w:t>
      </w:r>
      <w:r w:rsidR="004C6BDC">
        <w:rPr>
          <w:color w:val="000000"/>
        </w:rPr>
        <w:t xml:space="preserve">to identify opportunities to </w:t>
      </w:r>
      <w:r w:rsidR="000036ED">
        <w:rPr>
          <w:color w:val="000000"/>
        </w:rPr>
        <w:t>improve</w:t>
      </w:r>
      <w:r w:rsidR="009C1AF6">
        <w:rPr>
          <w:color w:val="000000"/>
        </w:rPr>
        <w:t xml:space="preserve"> collaborative</w:t>
      </w:r>
      <w:r w:rsidR="004C6BDC">
        <w:rPr>
          <w:color w:val="000000"/>
        </w:rPr>
        <w:t xml:space="preserve"> response</w:t>
      </w:r>
      <w:r w:rsidR="006923F2">
        <w:rPr>
          <w:color w:val="000000"/>
        </w:rPr>
        <w:t>s</w:t>
      </w:r>
      <w:r w:rsidR="004C6BDC">
        <w:rPr>
          <w:color w:val="000000"/>
        </w:rPr>
        <w:t xml:space="preserve"> to foodborne </w:t>
      </w:r>
      <w:r w:rsidR="007F4146">
        <w:rPr>
          <w:color w:val="000000"/>
        </w:rPr>
        <w:t xml:space="preserve">illness </w:t>
      </w:r>
      <w:r w:rsidR="004C6BDC">
        <w:rPr>
          <w:color w:val="000000"/>
        </w:rPr>
        <w:t>outbreaks.</w:t>
      </w:r>
      <w:r w:rsidR="005A7621">
        <w:rPr>
          <w:color w:val="000000"/>
        </w:rPr>
        <w:t xml:space="preserve"> </w:t>
      </w:r>
      <w:r w:rsidR="000036ED">
        <w:rPr>
          <w:color w:val="000000"/>
        </w:rPr>
        <w:t xml:space="preserve">We have used responses from past similar surveys to strengthen partnerships and inform FSIS outreach efforts. </w:t>
      </w:r>
      <w:r w:rsidR="006923F2">
        <w:rPr>
          <w:color w:val="000000"/>
        </w:rPr>
        <w:t>Thank you for taking the time to provide your input</w:t>
      </w:r>
      <w:r>
        <w:rPr>
          <w:color w:val="000000"/>
        </w:rPr>
        <w:t>.</w:t>
      </w:r>
    </w:p>
    <w:p w14:paraId="350D8077" w14:textId="0E7116F8" w:rsidR="00BA01BB" w:rsidRDefault="00BA01BB" w:rsidP="007C1174">
      <w:pPr>
        <w:rPr>
          <w:color w:val="000000"/>
        </w:rPr>
      </w:pPr>
    </w:p>
    <w:p w14:paraId="47BDA8EB" w14:textId="02BB40E2" w:rsidR="0020030D" w:rsidRPr="00B842BD" w:rsidRDefault="0020030D" w:rsidP="007C1174">
      <w:pPr>
        <w:rPr>
          <w:b/>
          <w:i/>
          <w:color w:val="000000"/>
        </w:rPr>
      </w:pPr>
      <w:r w:rsidRPr="00B842BD">
        <w:rPr>
          <w:b/>
          <w:i/>
          <w:color w:val="000000"/>
        </w:rPr>
        <w:t xml:space="preserve">The first question will ask about outbreak notification frequency. Please note that we are not asking about how often outbreaks associated with FSIS-regulated products occur in your state. Rather, we are asking how often your state notifies FSIS </w:t>
      </w:r>
      <w:r w:rsidR="005E0287">
        <w:rPr>
          <w:b/>
          <w:i/>
          <w:color w:val="000000"/>
        </w:rPr>
        <w:t>when</w:t>
      </w:r>
      <w:r w:rsidR="005E0287" w:rsidRPr="00B842BD">
        <w:rPr>
          <w:b/>
          <w:i/>
          <w:color w:val="000000"/>
        </w:rPr>
        <w:t xml:space="preserve"> </w:t>
      </w:r>
      <w:r w:rsidRPr="00B842BD">
        <w:rPr>
          <w:b/>
          <w:i/>
          <w:color w:val="000000"/>
        </w:rPr>
        <w:t>such outbreaks occur.</w:t>
      </w:r>
    </w:p>
    <w:p w14:paraId="620616DE" w14:textId="77777777" w:rsidR="007C1174" w:rsidRPr="008D216D" w:rsidRDefault="007C1174" w:rsidP="008D216D">
      <w:pPr>
        <w:rPr>
          <w:bCs/>
          <w:color w:val="000000"/>
        </w:rPr>
      </w:pPr>
    </w:p>
    <w:p w14:paraId="1EA820FC" w14:textId="03EB68F1" w:rsidR="002866EC" w:rsidRPr="001A657B" w:rsidRDefault="007C1174" w:rsidP="002866EC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</w:rPr>
        <w:t xml:space="preserve">Please indicate the frequency with which </w:t>
      </w:r>
      <w:r w:rsidR="00FA3965">
        <w:rPr>
          <w:b/>
        </w:rPr>
        <w:t>you</w:t>
      </w:r>
      <w:r w:rsidR="00DC2BA3">
        <w:rPr>
          <w:b/>
        </w:rPr>
        <w:t xml:space="preserve">r </w:t>
      </w:r>
      <w:r w:rsidR="0020030D">
        <w:rPr>
          <w:b/>
        </w:rPr>
        <w:t xml:space="preserve">state </w:t>
      </w:r>
      <w:r w:rsidR="00DC2BA3">
        <w:rPr>
          <w:b/>
        </w:rPr>
        <w:t>notifies</w:t>
      </w:r>
      <w:r w:rsidR="00C47FA1" w:rsidDel="00C47FA1">
        <w:rPr>
          <w:b/>
        </w:rPr>
        <w:t xml:space="preserve"> </w:t>
      </w:r>
      <w:r w:rsidR="002866EC" w:rsidRPr="001A657B">
        <w:rPr>
          <w:b/>
        </w:rPr>
        <w:t xml:space="preserve">FSIS when </w:t>
      </w:r>
      <w:r w:rsidR="00C9606C">
        <w:rPr>
          <w:b/>
        </w:rPr>
        <w:t xml:space="preserve">evidence suggests a potential </w:t>
      </w:r>
      <w:r w:rsidR="002866EC" w:rsidRPr="001A657B">
        <w:rPr>
          <w:b/>
        </w:rPr>
        <w:t xml:space="preserve">association between a foodborne illness outbreak and </w:t>
      </w:r>
      <w:r w:rsidR="00EF6EF1">
        <w:rPr>
          <w:b/>
        </w:rPr>
        <w:t>an FSIS-regulated product</w:t>
      </w:r>
      <w:r w:rsidR="002866EC" w:rsidRPr="001A657B">
        <w:rPr>
          <w:b/>
        </w:rPr>
        <w:t xml:space="preserve"> (meat</w:t>
      </w:r>
      <w:r w:rsidR="00D4370E">
        <w:rPr>
          <w:b/>
        </w:rPr>
        <w:t>,</w:t>
      </w:r>
      <w:r w:rsidR="002866EC" w:rsidRPr="001A657B">
        <w:rPr>
          <w:b/>
        </w:rPr>
        <w:t xml:space="preserve"> poultry, </w:t>
      </w:r>
      <w:r w:rsidR="00EF6EF1">
        <w:rPr>
          <w:b/>
        </w:rPr>
        <w:t>or</w:t>
      </w:r>
      <w:r w:rsidR="002866EC" w:rsidRPr="001A657B">
        <w:rPr>
          <w:b/>
        </w:rPr>
        <w:t xml:space="preserve"> </w:t>
      </w:r>
      <w:r w:rsidR="008D61C7">
        <w:rPr>
          <w:b/>
        </w:rPr>
        <w:t xml:space="preserve">processed </w:t>
      </w:r>
      <w:r w:rsidR="00F17AB7">
        <w:rPr>
          <w:b/>
        </w:rPr>
        <w:t>egg product</w:t>
      </w:r>
      <w:r w:rsidR="009C1AF6">
        <w:rPr>
          <w:b/>
        </w:rPr>
        <w:t>s</w:t>
      </w:r>
      <w:r w:rsidR="008D216D">
        <w:rPr>
          <w:b/>
        </w:rPr>
        <w:t>)</w:t>
      </w:r>
      <w:r w:rsidR="0048679C">
        <w:rPr>
          <w:b/>
        </w:rPr>
        <w:t>.</w:t>
      </w:r>
    </w:p>
    <w:p w14:paraId="3C6DE0AD" w14:textId="77777777" w:rsidR="00776FC4" w:rsidRDefault="00776FC4" w:rsidP="00776FC4">
      <w:pPr>
        <w:pStyle w:val="ListParagraph"/>
        <w:ind w:left="1714"/>
        <w:contextualSpacing/>
        <w:rPr>
          <w:bCs/>
          <w:color w:val="000000"/>
        </w:rPr>
      </w:pPr>
    </w:p>
    <w:p w14:paraId="44AF35A6" w14:textId="716EA2F1" w:rsidR="00776FC4" w:rsidRDefault="00776FC4" w:rsidP="00776FC4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Always.</w:t>
      </w:r>
    </w:p>
    <w:p w14:paraId="10AA0D94" w14:textId="0FBA5FEC" w:rsidR="00776FC4" w:rsidRPr="004857A7" w:rsidRDefault="00776FC4" w:rsidP="00776FC4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Very often.</w:t>
      </w:r>
    </w:p>
    <w:p w14:paraId="66D7AC4C" w14:textId="405B7593" w:rsidR="00776FC4" w:rsidRPr="004857A7" w:rsidRDefault="00776FC4" w:rsidP="00776FC4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>Sometimes.</w:t>
      </w:r>
    </w:p>
    <w:p w14:paraId="7AF9CF06" w14:textId="69645716" w:rsidR="00776FC4" w:rsidRPr="004857A7" w:rsidRDefault="00776FC4" w:rsidP="00776FC4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>Rarely.</w:t>
      </w:r>
    </w:p>
    <w:p w14:paraId="5C881D34" w14:textId="1BAFBFBD" w:rsidR="00776FC4" w:rsidRDefault="00776FC4" w:rsidP="00776FC4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Never.</w:t>
      </w:r>
    </w:p>
    <w:p w14:paraId="6F91BA91" w14:textId="77777777" w:rsidR="00776FC4" w:rsidRDefault="00776FC4" w:rsidP="008D216D">
      <w:pPr>
        <w:rPr>
          <w:b/>
        </w:rPr>
      </w:pPr>
    </w:p>
    <w:p w14:paraId="42FE5E99" w14:textId="77777777" w:rsidR="00B46A16" w:rsidRDefault="00B46A16" w:rsidP="008D216D">
      <w:pPr>
        <w:rPr>
          <w:b/>
        </w:rPr>
      </w:pPr>
    </w:p>
    <w:p w14:paraId="72FFA954" w14:textId="720D47BD" w:rsidR="004857A7" w:rsidRPr="004857A7" w:rsidRDefault="004857A7" w:rsidP="000363F0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Please indicate the</w:t>
      </w:r>
      <w:r w:rsidRPr="001A657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primary</w:t>
      </w:r>
      <w:r w:rsidRPr="001A657B">
        <w:rPr>
          <w:b/>
          <w:bCs/>
          <w:color w:val="000000"/>
        </w:rPr>
        <w:t xml:space="preserve"> reasons</w:t>
      </w:r>
      <w:r>
        <w:rPr>
          <w:b/>
          <w:bCs/>
          <w:color w:val="000000"/>
        </w:rPr>
        <w:t xml:space="preserve"> that </w:t>
      </w:r>
      <w:r w:rsidRPr="001A657B">
        <w:rPr>
          <w:b/>
          <w:bCs/>
          <w:color w:val="000000"/>
        </w:rPr>
        <w:t xml:space="preserve">your </w:t>
      </w:r>
      <w:r w:rsidR="00886F07">
        <w:rPr>
          <w:b/>
          <w:bCs/>
          <w:color w:val="000000"/>
        </w:rPr>
        <w:t>agency</w:t>
      </w:r>
      <w:r w:rsidR="00CD5385">
        <w:rPr>
          <w:b/>
          <w:bCs/>
          <w:color w:val="000000"/>
        </w:rPr>
        <w:t>/entity</w:t>
      </w:r>
      <w:r w:rsidR="00886F07" w:rsidRPr="001A657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may</w:t>
      </w:r>
      <w:r w:rsidRPr="001A657B">
        <w:rPr>
          <w:b/>
          <w:bCs/>
          <w:color w:val="000000"/>
        </w:rPr>
        <w:t xml:space="preserve"> not</w:t>
      </w:r>
      <w:r>
        <w:rPr>
          <w:b/>
          <w:bCs/>
          <w:color w:val="000000"/>
        </w:rPr>
        <w:t xml:space="preserve"> </w:t>
      </w:r>
      <w:r w:rsidR="00886F07">
        <w:rPr>
          <w:b/>
          <w:bCs/>
          <w:color w:val="000000"/>
        </w:rPr>
        <w:t xml:space="preserve">routinely </w:t>
      </w:r>
      <w:r w:rsidRPr="001A657B">
        <w:rPr>
          <w:b/>
          <w:bCs/>
          <w:color w:val="000000"/>
        </w:rPr>
        <w:t xml:space="preserve">notify FSIS </w:t>
      </w:r>
      <w:r w:rsidRPr="001A657B">
        <w:rPr>
          <w:b/>
        </w:rPr>
        <w:t xml:space="preserve">when </w:t>
      </w:r>
      <w:r>
        <w:rPr>
          <w:b/>
        </w:rPr>
        <w:t xml:space="preserve">evidence suggests a potential </w:t>
      </w:r>
      <w:r w:rsidRPr="001A657B">
        <w:rPr>
          <w:b/>
        </w:rPr>
        <w:t xml:space="preserve">association </w:t>
      </w:r>
      <w:r w:rsidRPr="001A657B">
        <w:rPr>
          <w:b/>
          <w:bCs/>
          <w:color w:val="000000"/>
        </w:rPr>
        <w:t xml:space="preserve">between a foodborne illness outbreak and </w:t>
      </w:r>
      <w:r>
        <w:rPr>
          <w:b/>
          <w:bCs/>
          <w:color w:val="000000"/>
        </w:rPr>
        <w:t xml:space="preserve">an </w:t>
      </w:r>
      <w:r w:rsidRPr="001A657B">
        <w:rPr>
          <w:b/>
          <w:bCs/>
          <w:color w:val="000000"/>
        </w:rPr>
        <w:t xml:space="preserve">FSIS-regulated product (meat, poultry, </w:t>
      </w:r>
      <w:r>
        <w:rPr>
          <w:b/>
          <w:bCs/>
          <w:color w:val="000000"/>
        </w:rPr>
        <w:t>or</w:t>
      </w:r>
      <w:r w:rsidRPr="001A657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processed </w:t>
      </w:r>
      <w:r w:rsidRPr="001A657B">
        <w:rPr>
          <w:b/>
          <w:bCs/>
          <w:color w:val="000000"/>
        </w:rPr>
        <w:t>egg products)</w:t>
      </w:r>
      <w:r>
        <w:rPr>
          <w:b/>
          <w:bCs/>
          <w:color w:val="000000"/>
        </w:rPr>
        <w:t xml:space="preserve">. </w:t>
      </w:r>
      <w:r w:rsidR="001B7859">
        <w:rPr>
          <w:b/>
          <w:bCs/>
          <w:color w:val="000000"/>
        </w:rPr>
        <w:t>(</w:t>
      </w:r>
      <w:r w:rsidR="001B7859" w:rsidRPr="0075761B">
        <w:rPr>
          <w:b/>
          <w:bCs/>
          <w:i/>
          <w:color w:val="000000"/>
        </w:rPr>
        <w:t>s</w:t>
      </w:r>
      <w:r w:rsidRPr="0075761B">
        <w:rPr>
          <w:b/>
          <w:bCs/>
          <w:i/>
          <w:color w:val="000000"/>
        </w:rPr>
        <w:t>elect all that ap</w:t>
      </w:r>
      <w:r w:rsidR="001B7859" w:rsidRPr="0075761B">
        <w:rPr>
          <w:b/>
          <w:bCs/>
          <w:i/>
          <w:color w:val="000000"/>
        </w:rPr>
        <w:t>ply</w:t>
      </w:r>
      <w:r w:rsidR="001B7859">
        <w:rPr>
          <w:b/>
          <w:bCs/>
          <w:color w:val="000000"/>
        </w:rPr>
        <w:t>)</w:t>
      </w:r>
    </w:p>
    <w:p w14:paraId="6E1FE378" w14:textId="77777777" w:rsidR="001B7859" w:rsidRDefault="001B7859" w:rsidP="001B7859">
      <w:pPr>
        <w:pStyle w:val="ListParagraph"/>
        <w:spacing w:after="160" w:line="252" w:lineRule="auto"/>
        <w:ind w:left="1710"/>
        <w:contextualSpacing/>
        <w:rPr>
          <w:bCs/>
          <w:color w:val="000000"/>
        </w:rPr>
      </w:pPr>
    </w:p>
    <w:p w14:paraId="21421D65" w14:textId="39C0DD7C" w:rsidR="005E0287" w:rsidRDefault="005E028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We always notify FSIS of outbreaks associated with FSIS-regulated products.</w:t>
      </w:r>
    </w:p>
    <w:p w14:paraId="44473798" w14:textId="05FF7AA4" w:rsidR="004857A7" w:rsidRPr="004857A7" w:rsidRDefault="00AB60AA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Notifying FSIS of outbreaks is not necessary</w:t>
      </w:r>
      <w:r w:rsidR="004857A7">
        <w:rPr>
          <w:bCs/>
          <w:color w:val="000000"/>
        </w:rPr>
        <w:t>.</w:t>
      </w:r>
    </w:p>
    <w:p w14:paraId="2365A224" w14:textId="255CAF79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 w:rsidRPr="004857A7">
        <w:t>We are not aware of a contact at FSIS to notify</w:t>
      </w:r>
      <w:r w:rsidR="00AB60AA">
        <w:t xml:space="preserve"> of outbreaks</w:t>
      </w:r>
      <w:r w:rsidRPr="004857A7">
        <w:t>.</w:t>
      </w:r>
    </w:p>
    <w:p w14:paraId="7376D823" w14:textId="2CDE496D" w:rsidR="004857A7" w:rsidRPr="004857A7" w:rsidRDefault="00734FB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>Food j</w:t>
      </w:r>
      <w:r w:rsidR="004857A7">
        <w:t>urisd</w:t>
      </w:r>
      <w:r w:rsidR="00B1637E">
        <w:t xml:space="preserve">iction </w:t>
      </w:r>
      <w:r w:rsidR="00AB60AA">
        <w:t xml:space="preserve">in an outbreak </w:t>
      </w:r>
      <w:r w:rsidR="00B1637E">
        <w:t>is not always clear</w:t>
      </w:r>
      <w:r w:rsidR="00AB60AA">
        <w:t xml:space="preserve"> (i.e. whether regulated by FSIS, FDA, or other agency)</w:t>
      </w:r>
      <w:r w:rsidR="004857A7" w:rsidRPr="004857A7">
        <w:t>.</w:t>
      </w:r>
    </w:p>
    <w:p w14:paraId="521318F9" w14:textId="7E77F94D" w:rsidR="004857A7" w:rsidRDefault="00B1637E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Notifying FSIS is not in our written outbreak response procedures.</w:t>
      </w:r>
    </w:p>
    <w:p w14:paraId="5BA3F0F0" w14:textId="65B3DFC6" w:rsidR="00B1637E" w:rsidRPr="004857A7" w:rsidRDefault="00B1637E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We do not think FSIS is interested in localized outbreaks.</w:t>
      </w:r>
    </w:p>
    <w:p w14:paraId="429FDD5D" w14:textId="1601C074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 w:rsidRPr="004857A7">
        <w:t>We report outbreaks to CDC; we assume CDC will notify FSIS, if needed.</w:t>
      </w:r>
    </w:p>
    <w:p w14:paraId="5C40F0BD" w14:textId="456BEA69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 xml:space="preserve">Another agency in my state is responsible for notifying FSIS </w:t>
      </w:r>
      <w:r w:rsidR="00AB60AA">
        <w:t xml:space="preserve">of outbreaks </w:t>
      </w:r>
      <w:r>
        <w:t xml:space="preserve">(please list agency: </w:t>
      </w:r>
      <w:r w:rsidR="00770D59">
        <w:t>______________________________).</w:t>
      </w:r>
    </w:p>
    <w:p w14:paraId="33053EB4" w14:textId="55EAAFD4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 xml:space="preserve">Other (please specify: </w:t>
      </w:r>
      <w:r w:rsidR="00770D59">
        <w:t>______________________________).</w:t>
      </w:r>
    </w:p>
    <w:p w14:paraId="5FA33132" w14:textId="66B3B14A" w:rsidR="000363F0" w:rsidRDefault="000363F0" w:rsidP="000363F0"/>
    <w:p w14:paraId="16A543CB" w14:textId="77777777" w:rsidR="000036ED" w:rsidRDefault="000036ED" w:rsidP="000363F0"/>
    <w:p w14:paraId="6C685408" w14:textId="3422A16E" w:rsidR="008A2FDE" w:rsidRPr="007670BE" w:rsidRDefault="00CD5385" w:rsidP="008A2FDE">
      <w:pPr>
        <w:pStyle w:val="ListParagraph"/>
        <w:numPr>
          <w:ilvl w:val="0"/>
          <w:numId w:val="1"/>
        </w:numPr>
      </w:pPr>
      <w:r>
        <w:rPr>
          <w:b/>
        </w:rPr>
        <w:t xml:space="preserve">Which </w:t>
      </w:r>
      <w:r w:rsidR="008A2FDE" w:rsidRPr="00AE56C1">
        <w:rPr>
          <w:b/>
        </w:rPr>
        <w:t>agency</w:t>
      </w:r>
      <w:r>
        <w:rPr>
          <w:b/>
        </w:rPr>
        <w:t>/entity</w:t>
      </w:r>
      <w:r w:rsidR="008A2FDE" w:rsidRPr="00AE56C1">
        <w:rPr>
          <w:b/>
        </w:rPr>
        <w:t xml:space="preserve"> in your state would most likely notify FSIS when evidence suggests a potential association between a foodborne illness outbreak and an FSIS-regulated product</w:t>
      </w:r>
      <w:r w:rsidR="008A2FDE">
        <w:rPr>
          <w:b/>
        </w:rPr>
        <w:t xml:space="preserve"> </w:t>
      </w:r>
      <w:r w:rsidR="008A2FDE" w:rsidRPr="001A657B">
        <w:rPr>
          <w:b/>
          <w:bCs/>
          <w:color w:val="000000"/>
        </w:rPr>
        <w:t xml:space="preserve">(meat, poultry, </w:t>
      </w:r>
      <w:r w:rsidR="008A2FDE">
        <w:rPr>
          <w:b/>
          <w:bCs/>
          <w:color w:val="000000"/>
        </w:rPr>
        <w:t>or</w:t>
      </w:r>
      <w:r w:rsidR="008A2FDE" w:rsidRPr="001A657B">
        <w:rPr>
          <w:b/>
          <w:bCs/>
          <w:color w:val="000000"/>
        </w:rPr>
        <w:t xml:space="preserve"> </w:t>
      </w:r>
      <w:r w:rsidR="008A2FDE">
        <w:rPr>
          <w:b/>
          <w:bCs/>
          <w:color w:val="000000"/>
        </w:rPr>
        <w:t xml:space="preserve">processed </w:t>
      </w:r>
      <w:r w:rsidR="008A2FDE" w:rsidRPr="001A657B">
        <w:rPr>
          <w:b/>
          <w:bCs/>
          <w:color w:val="000000"/>
        </w:rPr>
        <w:t>egg products)</w:t>
      </w:r>
      <w:r w:rsidR="008A2FDE" w:rsidRPr="00AE56C1">
        <w:rPr>
          <w:b/>
        </w:rPr>
        <w:t>?</w:t>
      </w:r>
    </w:p>
    <w:p w14:paraId="365D17EE" w14:textId="77777777" w:rsidR="000036ED" w:rsidRDefault="008A2FDE" w:rsidP="008A2FDE">
      <w:pPr>
        <w:pStyle w:val="ListParagraph"/>
        <w:rPr>
          <w:b/>
        </w:rPr>
      </w:pPr>
      <w:r>
        <w:rPr>
          <w:b/>
        </w:rPr>
        <w:t>(Please select one and use the comment box to provide additional in</w:t>
      </w:r>
      <w:r w:rsidR="000036ED">
        <w:rPr>
          <w:b/>
        </w:rPr>
        <w:t>formation or if you are unsure)</w:t>
      </w:r>
    </w:p>
    <w:p w14:paraId="796CA08D" w14:textId="33B55345" w:rsidR="008A2FDE" w:rsidRPr="00AE56C1" w:rsidRDefault="008A2FDE" w:rsidP="008A2FDE">
      <w:pPr>
        <w:pStyle w:val="ListParagraph"/>
      </w:pPr>
      <w:r>
        <w:t>[</w:t>
      </w:r>
      <w:r w:rsidRPr="00B266C7">
        <w:rPr>
          <w:i/>
        </w:rPr>
        <w:t>Responses A</w:t>
      </w:r>
      <w:r w:rsidR="007A46FB">
        <w:rPr>
          <w:i/>
        </w:rPr>
        <w:t>–</w:t>
      </w:r>
      <w:r w:rsidRPr="00B266C7">
        <w:rPr>
          <w:i/>
        </w:rPr>
        <w:t>C will be presented in rand</w:t>
      </w:r>
      <w:r w:rsidR="006F0534">
        <w:rPr>
          <w:i/>
        </w:rPr>
        <w:t>om order; there will be an open-</w:t>
      </w:r>
      <w:r w:rsidRPr="00B266C7">
        <w:rPr>
          <w:i/>
        </w:rPr>
        <w:t>text box below the response options to add additional comments</w:t>
      </w:r>
      <w:r>
        <w:t>]</w:t>
      </w:r>
    </w:p>
    <w:p w14:paraId="575845EB" w14:textId="77777777" w:rsidR="008A2FDE" w:rsidRDefault="008A2FDE" w:rsidP="008A2FDE">
      <w:pPr>
        <w:pStyle w:val="ListParagraph"/>
      </w:pPr>
    </w:p>
    <w:p w14:paraId="707F3C95" w14:textId="3E66C5A1" w:rsidR="008A2FDE" w:rsidRDefault="008A2FDE" w:rsidP="008A2FDE">
      <w:pPr>
        <w:pStyle w:val="ListParagraph"/>
        <w:numPr>
          <w:ilvl w:val="1"/>
          <w:numId w:val="1"/>
        </w:numPr>
      </w:pPr>
      <w:r>
        <w:t>Epidemiology (State Health Department)</w:t>
      </w:r>
      <w:r w:rsidR="00776FC4">
        <w:t>.</w:t>
      </w:r>
    </w:p>
    <w:p w14:paraId="5C4415C4" w14:textId="792FEB67" w:rsidR="008A2FDE" w:rsidRDefault="008A2FDE" w:rsidP="008A2FDE">
      <w:pPr>
        <w:pStyle w:val="ListParagraph"/>
        <w:numPr>
          <w:ilvl w:val="1"/>
          <w:numId w:val="1"/>
        </w:numPr>
      </w:pPr>
      <w:r>
        <w:t>Food Protection/Environmental Health (State Health Department)</w:t>
      </w:r>
      <w:r w:rsidR="00776FC4">
        <w:t>.</w:t>
      </w:r>
    </w:p>
    <w:p w14:paraId="3B03E0F0" w14:textId="4E5DA280" w:rsidR="008A2FDE" w:rsidRDefault="008A2FDE" w:rsidP="008A2FDE">
      <w:pPr>
        <w:pStyle w:val="ListParagraph"/>
        <w:numPr>
          <w:ilvl w:val="1"/>
          <w:numId w:val="1"/>
        </w:numPr>
      </w:pPr>
      <w:r>
        <w:t>State Agriculture Department</w:t>
      </w:r>
      <w:r w:rsidR="00776FC4">
        <w:t>.</w:t>
      </w:r>
    </w:p>
    <w:p w14:paraId="1ED91DC6" w14:textId="3E56B602" w:rsidR="008A2FDE" w:rsidRDefault="000036ED" w:rsidP="008A2FDE">
      <w:pPr>
        <w:pStyle w:val="ListParagraph"/>
        <w:numPr>
          <w:ilvl w:val="1"/>
          <w:numId w:val="1"/>
        </w:numPr>
      </w:pPr>
      <w:r>
        <w:t>Other</w:t>
      </w:r>
      <w:r w:rsidR="00776FC4">
        <w:t>/provide additional information</w:t>
      </w:r>
      <w:r w:rsidR="006F0534">
        <w:t xml:space="preserve"> [open-</w:t>
      </w:r>
      <w:r>
        <w:t>text field]</w:t>
      </w:r>
    </w:p>
    <w:p w14:paraId="6EBFD678" w14:textId="5093A3C4" w:rsidR="00CD5385" w:rsidRDefault="00CD5385" w:rsidP="000363F0"/>
    <w:p w14:paraId="20564E10" w14:textId="77777777" w:rsidR="00CD5385" w:rsidRDefault="00CD5385" w:rsidP="00CD5385"/>
    <w:p w14:paraId="29FD8ADD" w14:textId="2D465966" w:rsidR="00CD5385" w:rsidRPr="007670BE" w:rsidRDefault="00CD5385" w:rsidP="00CD5385">
      <w:pPr>
        <w:pStyle w:val="ListParagraph"/>
        <w:numPr>
          <w:ilvl w:val="0"/>
          <w:numId w:val="1"/>
        </w:numPr>
      </w:pPr>
      <w:r>
        <w:rPr>
          <w:b/>
          <w:bCs/>
          <w:color w:val="000000"/>
        </w:rPr>
        <w:t>How does your agency/entity notify FSIS of foodborne illness outbreaks? (</w:t>
      </w:r>
      <w:r w:rsidRPr="0075761B">
        <w:rPr>
          <w:b/>
          <w:bCs/>
          <w:i/>
          <w:color w:val="000000"/>
        </w:rPr>
        <w:t>select all that apply</w:t>
      </w:r>
      <w:r>
        <w:rPr>
          <w:b/>
          <w:bCs/>
          <w:color w:val="000000"/>
        </w:rPr>
        <w:t>)</w:t>
      </w:r>
    </w:p>
    <w:p w14:paraId="7EC50BF6" w14:textId="77777777" w:rsidR="00CD5385" w:rsidRDefault="00CD5385" w:rsidP="00CD5385">
      <w:pPr>
        <w:pStyle w:val="ListParagraph"/>
      </w:pPr>
    </w:p>
    <w:p w14:paraId="6868C7BD" w14:textId="03551874" w:rsidR="00CD5385" w:rsidRDefault="00CD5385" w:rsidP="00CD5385">
      <w:pPr>
        <w:pStyle w:val="ListParagraph"/>
        <w:numPr>
          <w:ilvl w:val="1"/>
          <w:numId w:val="1"/>
        </w:numPr>
      </w:pPr>
      <w:r>
        <w:t>By contacting individuals in FSIS; please list names:</w:t>
      </w:r>
      <w:r w:rsidR="006F0534">
        <w:t xml:space="preserve"> [open-text field]</w:t>
      </w:r>
    </w:p>
    <w:p w14:paraId="16C382BE" w14:textId="18C16573" w:rsidR="00CD5385" w:rsidRDefault="00CD5385" w:rsidP="00CD5385">
      <w:pPr>
        <w:pStyle w:val="ListParagraph"/>
        <w:numPr>
          <w:ilvl w:val="1"/>
          <w:numId w:val="1"/>
        </w:numPr>
      </w:pPr>
      <w:r>
        <w:t>By sending an email to the FSIS outbreak notification email address: FoodborneDiseaseReports@usda.gov</w:t>
      </w:r>
      <w:r w:rsidR="00776FC4">
        <w:t>.</w:t>
      </w:r>
    </w:p>
    <w:p w14:paraId="657B67C5" w14:textId="364F3C19" w:rsidR="00CD5385" w:rsidRDefault="00CD5385" w:rsidP="00CD5385">
      <w:pPr>
        <w:pStyle w:val="ListParagraph"/>
        <w:numPr>
          <w:ilvl w:val="1"/>
          <w:numId w:val="1"/>
        </w:numPr>
      </w:pPr>
      <w:r>
        <w:t>Don’t know</w:t>
      </w:r>
      <w:r w:rsidR="00776FC4">
        <w:t>.</w:t>
      </w:r>
    </w:p>
    <w:p w14:paraId="4A48EBF9" w14:textId="70E4C45F" w:rsidR="00CD5385" w:rsidRDefault="006F0534" w:rsidP="00CD5385">
      <w:pPr>
        <w:pStyle w:val="ListParagraph"/>
        <w:numPr>
          <w:ilvl w:val="1"/>
          <w:numId w:val="1"/>
        </w:numPr>
      </w:pPr>
      <w:r>
        <w:t>Comment: [open-</w:t>
      </w:r>
      <w:r w:rsidR="00CD5385">
        <w:t>text field]</w:t>
      </w:r>
    </w:p>
    <w:p w14:paraId="4AFE7EE1" w14:textId="77777777" w:rsidR="00CD5385" w:rsidRDefault="00CD5385" w:rsidP="000363F0"/>
    <w:p w14:paraId="2A721946" w14:textId="77777777" w:rsidR="000036ED" w:rsidRDefault="000036ED" w:rsidP="000363F0"/>
    <w:p w14:paraId="5FA2FF09" w14:textId="0786ED61" w:rsidR="00B266C7" w:rsidRPr="007670BE" w:rsidRDefault="00B266C7" w:rsidP="00B266C7">
      <w:pPr>
        <w:pStyle w:val="ListParagraph"/>
        <w:numPr>
          <w:ilvl w:val="0"/>
          <w:numId w:val="1"/>
        </w:numPr>
      </w:pPr>
      <w:r>
        <w:rPr>
          <w:b/>
          <w:bCs/>
          <w:color w:val="000000"/>
        </w:rPr>
        <w:t>Is communicating/coordinating with FSIS described in your agency’s written procedures for responding to foodborne illness outbreaks?</w:t>
      </w:r>
    </w:p>
    <w:p w14:paraId="3C729A87" w14:textId="77777777" w:rsidR="00B266C7" w:rsidRDefault="00B266C7" w:rsidP="00B266C7">
      <w:pPr>
        <w:pStyle w:val="ListParagraph"/>
      </w:pPr>
    </w:p>
    <w:p w14:paraId="139F139F" w14:textId="28B7F4F9" w:rsidR="00B266C7" w:rsidRDefault="00B266C7" w:rsidP="00B266C7">
      <w:pPr>
        <w:pStyle w:val="ListParagraph"/>
        <w:numPr>
          <w:ilvl w:val="1"/>
          <w:numId w:val="1"/>
        </w:numPr>
      </w:pPr>
      <w:r>
        <w:t>Yes</w:t>
      </w:r>
      <w:r w:rsidR="00776FC4">
        <w:t>.</w:t>
      </w:r>
    </w:p>
    <w:p w14:paraId="58C087C9" w14:textId="343DAE27" w:rsidR="00B266C7" w:rsidRDefault="00B266C7" w:rsidP="00B266C7">
      <w:pPr>
        <w:pStyle w:val="ListParagraph"/>
        <w:numPr>
          <w:ilvl w:val="1"/>
          <w:numId w:val="1"/>
        </w:numPr>
      </w:pPr>
      <w:r>
        <w:t>No</w:t>
      </w:r>
      <w:r w:rsidR="00776FC4">
        <w:t>.</w:t>
      </w:r>
    </w:p>
    <w:p w14:paraId="6D261FBB" w14:textId="3D4EE2C3" w:rsidR="00B266C7" w:rsidRDefault="00B266C7" w:rsidP="00B266C7">
      <w:pPr>
        <w:pStyle w:val="ListParagraph"/>
        <w:numPr>
          <w:ilvl w:val="1"/>
          <w:numId w:val="1"/>
        </w:numPr>
      </w:pPr>
      <w:r>
        <w:t>My agency does not have written procedures for responding to foodborne illness outbreaks</w:t>
      </w:r>
      <w:r w:rsidR="00776FC4">
        <w:t>.</w:t>
      </w:r>
    </w:p>
    <w:p w14:paraId="6A9C307B" w14:textId="165E2F74" w:rsidR="00B266C7" w:rsidRDefault="00B266C7" w:rsidP="00B266C7">
      <w:pPr>
        <w:pStyle w:val="ListParagraph"/>
        <w:numPr>
          <w:ilvl w:val="1"/>
          <w:numId w:val="1"/>
        </w:numPr>
      </w:pPr>
      <w:r>
        <w:t>Don’t know</w:t>
      </w:r>
      <w:r w:rsidR="00776FC4">
        <w:t>.</w:t>
      </w:r>
    </w:p>
    <w:p w14:paraId="3211E2B2" w14:textId="2FF664A5" w:rsidR="003D2E16" w:rsidRDefault="003D2E16" w:rsidP="0075761B">
      <w:pPr>
        <w:rPr>
          <w:rStyle w:val="question-text1"/>
          <w:rFonts w:asciiTheme="minorHAnsi" w:hAnsiTheme="minorHAnsi" w:cstheme="minorHAnsi"/>
          <w:b/>
          <w:color w:val="auto"/>
        </w:rPr>
      </w:pPr>
    </w:p>
    <w:p w14:paraId="1A7FE9CE" w14:textId="77777777" w:rsidR="00B81D73" w:rsidRDefault="00B81D73" w:rsidP="0075761B">
      <w:pPr>
        <w:rPr>
          <w:rStyle w:val="question-text1"/>
          <w:rFonts w:asciiTheme="minorHAnsi" w:hAnsiTheme="minorHAnsi" w:cstheme="minorHAnsi"/>
          <w:b/>
          <w:color w:val="auto"/>
        </w:rPr>
      </w:pPr>
    </w:p>
    <w:p w14:paraId="335EEB69" w14:textId="67AFC8D8" w:rsidR="00B81D73" w:rsidRDefault="00B81D73" w:rsidP="00B81D73">
      <w:pPr>
        <w:pStyle w:val="ListParagraph"/>
        <w:numPr>
          <w:ilvl w:val="0"/>
          <w:numId w:val="1"/>
        </w:numPr>
        <w:rPr>
          <w:b/>
        </w:rPr>
      </w:pPr>
      <w:r w:rsidRPr="00B81D73">
        <w:rPr>
          <w:b/>
        </w:rPr>
        <w:t xml:space="preserve">Please indicate your familiarity with </w:t>
      </w:r>
      <w:r w:rsidR="00010B23">
        <w:rPr>
          <w:b/>
        </w:rPr>
        <w:t xml:space="preserve">federal </w:t>
      </w:r>
      <w:r w:rsidR="006A260B">
        <w:rPr>
          <w:b/>
        </w:rPr>
        <w:t xml:space="preserve">recordkeeping </w:t>
      </w:r>
      <w:r w:rsidR="00010B23">
        <w:rPr>
          <w:b/>
        </w:rPr>
        <w:t xml:space="preserve">requirements for </w:t>
      </w:r>
      <w:r w:rsidRPr="00B81D73">
        <w:rPr>
          <w:b/>
        </w:rPr>
        <w:t>retailers</w:t>
      </w:r>
      <w:r w:rsidR="006A260B">
        <w:rPr>
          <w:b/>
        </w:rPr>
        <w:t xml:space="preserve"> that grind beef</w:t>
      </w:r>
      <w:r w:rsidRPr="00B81D73">
        <w:rPr>
          <w:b/>
        </w:rPr>
        <w:t>?</w:t>
      </w:r>
    </w:p>
    <w:p w14:paraId="5DB90612" w14:textId="2E8C1F4D" w:rsidR="00372D24" w:rsidRPr="00B81D73" w:rsidRDefault="00372D24" w:rsidP="00372D24">
      <w:pPr>
        <w:pStyle w:val="ListParagraph"/>
        <w:rPr>
          <w:b/>
        </w:rPr>
      </w:pPr>
      <w:r>
        <w:rPr>
          <w:b/>
        </w:rPr>
        <w:t xml:space="preserve">(9 CFR 320: </w:t>
      </w:r>
      <w:hyperlink r:id="rId12" w:history="1">
        <w:r w:rsidRPr="002A2EB8">
          <w:rPr>
            <w:rStyle w:val="Hyperlink"/>
            <w:b/>
          </w:rPr>
          <w:t>https://www.govinfo.gov/content/pkg/CFR-2019-title9-vol2/xml/CFR-2019-title9-vol2-part320.xml</w:t>
        </w:r>
      </w:hyperlink>
      <w:r>
        <w:rPr>
          <w:b/>
        </w:rPr>
        <w:t xml:space="preserve">) </w:t>
      </w:r>
    </w:p>
    <w:p w14:paraId="5B79E433" w14:textId="77777777" w:rsidR="00B81D73" w:rsidRDefault="00B81D73" w:rsidP="00B81D73">
      <w:pPr>
        <w:pStyle w:val="ListParagraph"/>
      </w:pPr>
    </w:p>
    <w:p w14:paraId="6E34562F" w14:textId="1730DE05" w:rsidR="00B81D73" w:rsidRDefault="00B81D73" w:rsidP="00B81D73">
      <w:pPr>
        <w:pStyle w:val="ListParagraph"/>
        <w:numPr>
          <w:ilvl w:val="1"/>
          <w:numId w:val="1"/>
        </w:numPr>
      </w:pPr>
      <w:r>
        <w:t xml:space="preserve">I did not know that </w:t>
      </w:r>
      <w:r w:rsidR="00134F2C">
        <w:t>these requirements</w:t>
      </w:r>
      <w:r>
        <w:t xml:space="preserve"> existed.</w:t>
      </w:r>
    </w:p>
    <w:p w14:paraId="68DB4B39" w14:textId="40D166FA" w:rsidR="00B81D73" w:rsidRDefault="00B81D73" w:rsidP="00B81D73">
      <w:pPr>
        <w:pStyle w:val="ListParagraph"/>
        <w:numPr>
          <w:ilvl w:val="1"/>
          <w:numId w:val="1"/>
        </w:numPr>
      </w:pPr>
      <w:r>
        <w:t xml:space="preserve">I </w:t>
      </w:r>
      <w:r w:rsidR="002F4DD7">
        <w:t xml:space="preserve">know </w:t>
      </w:r>
      <w:r>
        <w:t>that the</w:t>
      </w:r>
      <w:r w:rsidR="00134F2C">
        <w:t xml:space="preserve">se requirements </w:t>
      </w:r>
      <w:r>
        <w:t>exist</w:t>
      </w:r>
      <w:r w:rsidR="00CF1756">
        <w:t xml:space="preserve"> </w:t>
      </w:r>
      <w:r>
        <w:t xml:space="preserve">but </w:t>
      </w:r>
      <w:r w:rsidR="002F4DD7">
        <w:t>am</w:t>
      </w:r>
      <w:r>
        <w:t xml:space="preserve"> not familiar with the details.</w:t>
      </w:r>
    </w:p>
    <w:p w14:paraId="3FE1B72D" w14:textId="0AA56F56" w:rsidR="00B81D73" w:rsidRDefault="00B81D73" w:rsidP="00B81D73">
      <w:pPr>
        <w:pStyle w:val="ListParagraph"/>
        <w:numPr>
          <w:ilvl w:val="1"/>
          <w:numId w:val="1"/>
        </w:numPr>
      </w:pPr>
      <w:r>
        <w:t xml:space="preserve">I </w:t>
      </w:r>
      <w:r w:rsidR="002F4DD7">
        <w:t xml:space="preserve">am </w:t>
      </w:r>
      <w:r>
        <w:t xml:space="preserve">familiar with </w:t>
      </w:r>
      <w:r w:rsidR="002F4DD7">
        <w:t>these requirements</w:t>
      </w:r>
      <w:r w:rsidR="006811EC">
        <w:t>, but to my knowledge, my agency does not inform retailers of these requirements</w:t>
      </w:r>
      <w:r>
        <w:t>.</w:t>
      </w:r>
    </w:p>
    <w:p w14:paraId="513D21A6" w14:textId="5A2F138C" w:rsidR="00B81D73" w:rsidRDefault="00B81D73" w:rsidP="00B81D73">
      <w:pPr>
        <w:pStyle w:val="ListParagraph"/>
        <w:numPr>
          <w:ilvl w:val="1"/>
          <w:numId w:val="1"/>
        </w:numPr>
      </w:pPr>
      <w:r>
        <w:t xml:space="preserve">I am familiar with </w:t>
      </w:r>
      <w:r w:rsidR="002F4DD7">
        <w:t xml:space="preserve">these requirements </w:t>
      </w:r>
      <w:r>
        <w:t>and my agency informs retailers of the</w:t>
      </w:r>
      <w:r w:rsidR="002F4DD7">
        <w:t>se requirements</w:t>
      </w:r>
      <w:r>
        <w:t>.</w:t>
      </w:r>
    </w:p>
    <w:p w14:paraId="2686AE23" w14:textId="17ABAC1C" w:rsidR="00B81D73" w:rsidRDefault="00B81D73" w:rsidP="00B81D73">
      <w:pPr>
        <w:pStyle w:val="ListParagraph"/>
        <w:numPr>
          <w:ilvl w:val="1"/>
          <w:numId w:val="1"/>
        </w:numPr>
      </w:pPr>
      <w:r>
        <w:lastRenderedPageBreak/>
        <w:t xml:space="preserve">Other comments: </w:t>
      </w:r>
    </w:p>
    <w:p w14:paraId="7806AE70" w14:textId="77777777" w:rsidR="00B81D73" w:rsidRDefault="00B81D73" w:rsidP="0075761B">
      <w:pPr>
        <w:rPr>
          <w:rStyle w:val="question-text1"/>
          <w:rFonts w:asciiTheme="minorHAnsi" w:hAnsiTheme="minorHAnsi" w:cstheme="minorHAnsi"/>
          <w:b/>
          <w:color w:val="auto"/>
        </w:rPr>
      </w:pPr>
    </w:p>
    <w:p w14:paraId="686AF3E1" w14:textId="77777777" w:rsidR="00B81D73" w:rsidRPr="0075761B" w:rsidRDefault="00B81D73" w:rsidP="0075761B">
      <w:pPr>
        <w:rPr>
          <w:rStyle w:val="question-text1"/>
          <w:rFonts w:asciiTheme="minorHAnsi" w:hAnsiTheme="minorHAnsi" w:cstheme="minorHAnsi"/>
          <w:b/>
          <w:color w:val="auto"/>
        </w:rPr>
      </w:pPr>
    </w:p>
    <w:p w14:paraId="01B53631" w14:textId="052153BD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t>Please share successes or opportunities for improvement regarding your experience working with FSIS</w:t>
      </w:r>
      <w:r w:rsidR="006F0534">
        <w:rPr>
          <w:b/>
        </w:rPr>
        <w:t xml:space="preserve"> during outbreak investigations</w:t>
      </w:r>
      <w:r w:rsidR="000036ED">
        <w:rPr>
          <w:b/>
        </w:rPr>
        <w:t>.</w:t>
      </w:r>
      <w:r w:rsidRPr="000036ED">
        <w:t xml:space="preserve"> </w:t>
      </w:r>
      <w:r w:rsidR="006F0534">
        <w:t>[open-</w:t>
      </w:r>
      <w:r w:rsidR="000036ED">
        <w:t>text field]</w:t>
      </w:r>
    </w:p>
    <w:p w14:paraId="120B1029" w14:textId="15DAE858" w:rsidR="00A6421B" w:rsidRDefault="00A6421B" w:rsidP="00A6421B">
      <w:pPr>
        <w:rPr>
          <w:b/>
        </w:rPr>
      </w:pPr>
    </w:p>
    <w:p w14:paraId="4409ED68" w14:textId="68601543" w:rsidR="000E3655" w:rsidRDefault="000E3655" w:rsidP="00A6421B">
      <w:pPr>
        <w:rPr>
          <w:b/>
        </w:rPr>
      </w:pPr>
    </w:p>
    <w:p w14:paraId="491CA7A5" w14:textId="37DBAB72" w:rsidR="000E3655" w:rsidRDefault="000E3655" w:rsidP="00A6421B">
      <w:pPr>
        <w:rPr>
          <w:b/>
        </w:rPr>
      </w:pPr>
    </w:p>
    <w:p w14:paraId="014D00FF" w14:textId="13A0E27B" w:rsidR="000E3655" w:rsidRDefault="000E3655" w:rsidP="00A6421B">
      <w:pPr>
        <w:rPr>
          <w:b/>
        </w:rPr>
      </w:pPr>
    </w:p>
    <w:p w14:paraId="0251BDAF" w14:textId="419BCEBF" w:rsidR="000E3655" w:rsidRDefault="000E3655" w:rsidP="00A6421B">
      <w:pPr>
        <w:rPr>
          <w:b/>
        </w:rPr>
      </w:pPr>
    </w:p>
    <w:p w14:paraId="27E67CBB" w14:textId="383951D6" w:rsidR="00D51FBA" w:rsidRDefault="00D51FBA" w:rsidP="00A6421B">
      <w:pPr>
        <w:rPr>
          <w:b/>
        </w:rPr>
      </w:pPr>
    </w:p>
    <w:p w14:paraId="0A055BF5" w14:textId="77777777" w:rsidR="00B81D73" w:rsidRDefault="00B81D73" w:rsidP="00A6421B">
      <w:pPr>
        <w:rPr>
          <w:b/>
        </w:rPr>
      </w:pPr>
    </w:p>
    <w:p w14:paraId="7E4EDDCB" w14:textId="329FBDA4" w:rsidR="00172F33" w:rsidRDefault="00172F33" w:rsidP="00A6421B">
      <w:pPr>
        <w:rPr>
          <w:b/>
        </w:rPr>
      </w:pPr>
    </w:p>
    <w:p w14:paraId="353B1106" w14:textId="3608E1DB" w:rsidR="00172F33" w:rsidRDefault="00172F33" w:rsidP="00A6421B">
      <w:pPr>
        <w:rPr>
          <w:b/>
        </w:rPr>
      </w:pPr>
    </w:p>
    <w:p w14:paraId="6A306786" w14:textId="4B531F05" w:rsidR="0075761B" w:rsidRPr="000212C7" w:rsidRDefault="00172F33" w:rsidP="0075761B">
      <w:pPr>
        <w:rPr>
          <w:color w:val="000000"/>
        </w:rPr>
      </w:pPr>
      <w:r>
        <w:rPr>
          <w:color w:val="000000"/>
        </w:rPr>
        <w:t>For more information, p</w:t>
      </w:r>
      <w:r w:rsidR="0075761B" w:rsidRPr="000212C7">
        <w:rPr>
          <w:color w:val="000000"/>
        </w:rPr>
        <w:t xml:space="preserve">lease visit our </w:t>
      </w:r>
      <w:r w:rsidR="0075761B">
        <w:rPr>
          <w:color w:val="000000"/>
        </w:rPr>
        <w:t>partner resource</w:t>
      </w:r>
      <w:r w:rsidR="0075761B" w:rsidRPr="000212C7">
        <w:rPr>
          <w:color w:val="000000"/>
        </w:rPr>
        <w:t xml:space="preserve"> webpages:</w:t>
      </w:r>
    </w:p>
    <w:p w14:paraId="5E006415" w14:textId="287E95CB" w:rsidR="0075761B" w:rsidRDefault="0075761B" w:rsidP="000036ED">
      <w:pPr>
        <w:rPr>
          <w:color w:val="000000"/>
        </w:rPr>
      </w:pPr>
    </w:p>
    <w:p w14:paraId="1B4554D4" w14:textId="753C683B" w:rsidR="000036ED" w:rsidRPr="000036ED" w:rsidRDefault="004479C2" w:rsidP="000036ED">
      <w:pPr>
        <w:rPr>
          <w:b/>
          <w:color w:val="000000"/>
        </w:rPr>
      </w:pPr>
      <w:hyperlink r:id="rId13" w:history="1">
        <w:r w:rsidR="000036ED" w:rsidRPr="000036ED">
          <w:rPr>
            <w:rStyle w:val="Hyperlink"/>
            <w:b/>
          </w:rPr>
          <w:t>Template for Including FSIS in Foodborne Illness Outbreak Response Procedures</w:t>
        </w:r>
      </w:hyperlink>
    </w:p>
    <w:p w14:paraId="30F243B3" w14:textId="7DAA0247" w:rsidR="000036ED" w:rsidRDefault="004479C2" w:rsidP="000036ED">
      <w:pPr>
        <w:rPr>
          <w:color w:val="000000"/>
        </w:rPr>
      </w:pPr>
      <w:hyperlink r:id="rId14" w:history="1">
        <w:r w:rsidR="000036ED" w:rsidRPr="00CE58C5">
          <w:rPr>
            <w:rStyle w:val="Hyperlink"/>
          </w:rPr>
          <w:t>www.fsis.usda.gov/OutbreakProcedures</w:t>
        </w:r>
      </w:hyperlink>
    </w:p>
    <w:p w14:paraId="47C60FCA" w14:textId="77777777" w:rsidR="0075761B" w:rsidRDefault="0075761B" w:rsidP="0075761B">
      <w:pPr>
        <w:pStyle w:val="ListParagraph"/>
        <w:rPr>
          <w:color w:val="000000"/>
        </w:rPr>
      </w:pPr>
    </w:p>
    <w:p w14:paraId="14588650" w14:textId="77777777" w:rsidR="0075761B" w:rsidRDefault="004479C2" w:rsidP="0075761B">
      <w:pPr>
        <w:rPr>
          <w:rStyle w:val="Hyperlink"/>
          <w:b/>
        </w:rPr>
      </w:pPr>
      <w:hyperlink r:id="rId15" w:history="1">
        <w:r w:rsidR="0075761B" w:rsidRPr="002866EC">
          <w:rPr>
            <w:rStyle w:val="Hyperlink"/>
            <w:b/>
          </w:rPr>
          <w:t>Information Helpful to FSIS During Foodborne Illness Investigations</w:t>
        </w:r>
      </w:hyperlink>
    </w:p>
    <w:p w14:paraId="23255AF2" w14:textId="0E4F287B" w:rsidR="0075761B" w:rsidRDefault="004479C2" w:rsidP="0075761B">
      <w:pPr>
        <w:rPr>
          <w:rStyle w:val="Hyperlink"/>
        </w:rPr>
      </w:pPr>
      <w:hyperlink r:id="rId16" w:history="1">
        <w:r w:rsidR="0075761B" w:rsidRPr="00DB61DE">
          <w:rPr>
            <w:rStyle w:val="Hyperlink"/>
          </w:rPr>
          <w:t>www.fsis.usda.gov/InvestigationInfo</w:t>
        </w:r>
      </w:hyperlink>
    </w:p>
    <w:p w14:paraId="14C6D40C" w14:textId="77777777" w:rsidR="000036ED" w:rsidRPr="000036ED" w:rsidRDefault="000036ED" w:rsidP="000036ED">
      <w:pPr>
        <w:rPr>
          <w:color w:val="000000"/>
        </w:rPr>
      </w:pPr>
    </w:p>
    <w:p w14:paraId="2AC19DE9" w14:textId="77777777" w:rsidR="000036ED" w:rsidRDefault="004479C2" w:rsidP="000036ED">
      <w:pPr>
        <w:rPr>
          <w:lang w:val="en"/>
        </w:rPr>
      </w:pPr>
      <w:hyperlink r:id="rId17" w:history="1">
        <w:r w:rsidR="000036ED" w:rsidRPr="00CA4958">
          <w:rPr>
            <w:rStyle w:val="Hyperlink"/>
            <w:b/>
            <w:lang w:val="en"/>
          </w:rPr>
          <w:t>Resources for Public Health Partners: Foodborne Illness Investigation</w:t>
        </w:r>
      </w:hyperlink>
      <w:r w:rsidR="000036ED" w:rsidRPr="000212C7">
        <w:rPr>
          <w:lang w:val="en"/>
        </w:rPr>
        <w:t xml:space="preserve">  </w:t>
      </w:r>
    </w:p>
    <w:p w14:paraId="60D3CD68" w14:textId="77777777" w:rsidR="000036ED" w:rsidRDefault="004479C2" w:rsidP="000036ED">
      <w:pPr>
        <w:rPr>
          <w:rStyle w:val="Hyperlink"/>
          <w:lang w:val="en"/>
        </w:rPr>
      </w:pPr>
      <w:hyperlink r:id="rId18" w:history="1">
        <w:r w:rsidR="000036ED" w:rsidRPr="00DB61DE">
          <w:rPr>
            <w:rStyle w:val="Hyperlink"/>
            <w:lang w:val="en"/>
          </w:rPr>
          <w:t>www.fsis.usda.gov/PHPartners</w:t>
        </w:r>
      </w:hyperlink>
    </w:p>
    <w:p w14:paraId="20561625" w14:textId="2E1D94F3" w:rsidR="00D51FBA" w:rsidRDefault="00D51FBA" w:rsidP="00A6421B">
      <w:pPr>
        <w:rPr>
          <w:b/>
        </w:rPr>
      </w:pPr>
    </w:p>
    <w:p w14:paraId="3FE7F90E" w14:textId="77777777" w:rsidR="00D51FBA" w:rsidRPr="00A6421B" w:rsidRDefault="00D51FBA" w:rsidP="00A6421B">
      <w:pPr>
        <w:rPr>
          <w:b/>
        </w:rPr>
      </w:pPr>
    </w:p>
    <w:p w14:paraId="46796BA1" w14:textId="15C2EEAC" w:rsidR="00AD330F" w:rsidRPr="00172F33" w:rsidRDefault="00B81D73">
      <w:pPr>
        <w:rPr>
          <w:color w:val="000000"/>
        </w:rPr>
      </w:pPr>
      <w:r>
        <w:rPr>
          <w:color w:val="000000"/>
        </w:rPr>
        <w:t>P</w:t>
      </w:r>
      <w:r w:rsidR="00114536">
        <w:rPr>
          <w:color w:val="000000"/>
        </w:rPr>
        <w:t xml:space="preserve">lease contact </w:t>
      </w:r>
      <w:r w:rsidR="00D7367E">
        <w:rPr>
          <w:color w:val="000000"/>
        </w:rPr>
        <w:t xml:space="preserve">Willy Lanier </w:t>
      </w:r>
      <w:r w:rsidR="00A4215C">
        <w:rPr>
          <w:color w:val="000000"/>
        </w:rPr>
        <w:t>(</w:t>
      </w:r>
      <w:hyperlink r:id="rId19" w:history="1">
        <w:r w:rsidR="000036ED" w:rsidRPr="00CE58C5">
          <w:rPr>
            <w:rStyle w:val="Hyperlink"/>
          </w:rPr>
          <w:t>William.Lanier@usda.gov</w:t>
        </w:r>
      </w:hyperlink>
      <w:r w:rsidR="00A4215C" w:rsidRPr="0075761B">
        <w:rPr>
          <w:rStyle w:val="Hyperlink"/>
          <w:color w:val="auto"/>
          <w:u w:val="none"/>
        </w:rPr>
        <w:t>)</w:t>
      </w:r>
      <w:r>
        <w:rPr>
          <w:rStyle w:val="Hyperlink"/>
          <w:color w:val="auto"/>
          <w:u w:val="none"/>
        </w:rPr>
        <w:t xml:space="preserve"> with </w:t>
      </w:r>
      <w:r>
        <w:rPr>
          <w:color w:val="000000"/>
        </w:rPr>
        <w:t>comments or questions about this survey</w:t>
      </w:r>
      <w:r w:rsidR="00D4370E">
        <w:rPr>
          <w:color w:val="000000"/>
        </w:rPr>
        <w:t>.</w:t>
      </w:r>
    </w:p>
    <w:sectPr w:rsidR="00AD330F" w:rsidRPr="00172F33" w:rsidSect="00135A1C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6F5B8" w14:textId="77777777" w:rsidR="00266B02" w:rsidRDefault="00266B02" w:rsidP="00A45D9A">
      <w:r>
        <w:separator/>
      </w:r>
    </w:p>
  </w:endnote>
  <w:endnote w:type="continuationSeparator" w:id="0">
    <w:p w14:paraId="7E92E57B" w14:textId="77777777" w:rsidR="00266B02" w:rsidRDefault="00266B02" w:rsidP="00A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362D2" w14:textId="48BA3B83" w:rsidR="004857A7" w:rsidRDefault="004857A7">
    <w:pPr>
      <w:pStyle w:val="Footer"/>
      <w:jc w:val="center"/>
    </w:pPr>
  </w:p>
  <w:p w14:paraId="28E59494" w14:textId="5B4A3057" w:rsidR="004857A7" w:rsidRPr="006204D4" w:rsidRDefault="004857A7" w:rsidP="00135A1C">
    <w:pPr>
      <w:ind w:right="18"/>
      <w:rPr>
        <w:rFonts w:ascii="Arial" w:eastAsia="Arial" w:hAnsi="Arial" w:cs="Arial"/>
        <w:sz w:val="16"/>
        <w:szCs w:val="16"/>
      </w:rPr>
    </w:pPr>
    <w:r>
      <w:rPr>
        <w:rFonts w:ascii="Arial"/>
        <w:spacing w:val="-1"/>
        <w:sz w:val="16"/>
      </w:rPr>
      <w:t>Accordin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Paperwor</w:t>
    </w:r>
    <w:r>
      <w:rPr>
        <w:rFonts w:ascii="Arial"/>
        <w:sz w:val="16"/>
      </w:rPr>
      <w:t>k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Reductio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1995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agenc</w:t>
    </w:r>
    <w:r>
      <w:rPr>
        <w:rFonts w:ascii="Arial"/>
        <w:sz w:val="16"/>
      </w:rPr>
      <w:t>y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ma</w:t>
    </w:r>
    <w:r>
      <w:rPr>
        <w:rFonts w:ascii="Arial"/>
        <w:sz w:val="16"/>
      </w:rPr>
      <w:t>y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conduc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sponsor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an</w:t>
    </w:r>
    <w:r>
      <w:rPr>
        <w:rFonts w:ascii="Arial"/>
        <w:sz w:val="16"/>
      </w:rPr>
      <w:t xml:space="preserve">d a </w:t>
    </w:r>
    <w:r>
      <w:rPr>
        <w:rFonts w:ascii="Arial"/>
        <w:spacing w:val="-1"/>
        <w:sz w:val="16"/>
      </w:rPr>
      <w:t>perso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respond to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unles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display</w:t>
    </w:r>
    <w:r>
      <w:rPr>
        <w:rFonts w:ascii="Arial"/>
        <w:sz w:val="16"/>
      </w:rPr>
      <w:t xml:space="preserve">s a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-1"/>
        <w:sz w:val="16"/>
      </w:rPr>
      <w:t xml:space="preserve"> number</w:t>
    </w:r>
    <w:r>
      <w:rPr>
        <w:rFonts w:ascii="Arial"/>
        <w:sz w:val="16"/>
      </w:rPr>
      <w:t xml:space="preserve">.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1"/>
        <w:sz w:val="16"/>
      </w:rPr>
      <w:t xml:space="preserve"> </w:t>
    </w:r>
    <w:r>
      <w:rPr>
        <w:rFonts w:ascii="Arial"/>
        <w:spacing w:val="-1"/>
        <w:sz w:val="16"/>
      </w:rPr>
      <w:t>numbe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information 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 xml:space="preserve">s </w:t>
    </w:r>
    <w:r w:rsidR="00D72FB0">
      <w:rPr>
        <w:rFonts w:ascii="Arial"/>
        <w:spacing w:val="-1"/>
        <w:sz w:val="16"/>
      </w:rPr>
      <w:t>0583</w:t>
    </w:r>
    <w:r w:rsidRPr="00920FBE">
      <w:rPr>
        <w:rFonts w:ascii="Arial"/>
        <w:spacing w:val="-1"/>
        <w:sz w:val="16"/>
      </w:rPr>
      <w:t>-</w:t>
    </w:r>
    <w:r w:rsidR="00D72FB0">
      <w:rPr>
        <w:rFonts w:ascii="Arial"/>
        <w:spacing w:val="-1"/>
        <w:sz w:val="16"/>
      </w:rPr>
      <w:t>0175</w:t>
    </w:r>
    <w:r>
      <w:rPr>
        <w:rFonts w:ascii="Arial"/>
        <w:sz w:val="16"/>
      </w:rPr>
      <w:t xml:space="preserve">.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complet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estimate</w:t>
    </w:r>
    <w:r>
      <w:rPr>
        <w:rFonts w:ascii="Arial"/>
        <w:sz w:val="16"/>
      </w:rPr>
      <w:t>d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averag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10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minute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pe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response, includin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instructions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searchin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existin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sources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gatherin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>d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maintainin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needed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completin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information.</w:t>
    </w:r>
  </w:p>
  <w:p w14:paraId="05A2C89E" w14:textId="77777777" w:rsidR="004857A7" w:rsidRDefault="00485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D9BC" w14:textId="77777777" w:rsidR="00266B02" w:rsidRDefault="00266B02" w:rsidP="00A45D9A">
      <w:r>
        <w:separator/>
      </w:r>
    </w:p>
  </w:footnote>
  <w:footnote w:type="continuationSeparator" w:id="0">
    <w:p w14:paraId="6ED6600C" w14:textId="77777777" w:rsidR="00266B02" w:rsidRDefault="00266B02" w:rsidP="00A4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33766" w14:textId="11A7B1F7" w:rsidR="0074136C" w:rsidRDefault="0074136C" w:rsidP="0074136C">
    <w:pPr>
      <w:pStyle w:val="Header"/>
      <w:jc w:val="right"/>
    </w:pPr>
    <w:r>
      <w:t>OMB Number: 0583-0175</w:t>
    </w:r>
  </w:p>
  <w:p w14:paraId="69631DE8" w14:textId="3178521B" w:rsidR="003C6CEA" w:rsidRDefault="003C6CEA" w:rsidP="0074136C">
    <w:pPr>
      <w:pStyle w:val="Header"/>
      <w:jc w:val="right"/>
    </w:pPr>
    <w:r>
      <w:t>Exp. Date 02/28/22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150"/>
    <w:multiLevelType w:val="hybridMultilevel"/>
    <w:tmpl w:val="34B21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B3448"/>
    <w:multiLevelType w:val="hybridMultilevel"/>
    <w:tmpl w:val="CA56E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689"/>
    <w:multiLevelType w:val="hybridMultilevel"/>
    <w:tmpl w:val="308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73E4"/>
    <w:multiLevelType w:val="hybridMultilevel"/>
    <w:tmpl w:val="3D8204E2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1030F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6520458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6AFD2757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710C27AC"/>
    <w:multiLevelType w:val="hybridMultilevel"/>
    <w:tmpl w:val="093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2639F"/>
    <w:multiLevelType w:val="hybridMultilevel"/>
    <w:tmpl w:val="22C4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A7556"/>
    <w:multiLevelType w:val="hybridMultilevel"/>
    <w:tmpl w:val="AAF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57630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7DE6419B"/>
    <w:multiLevelType w:val="hybridMultilevel"/>
    <w:tmpl w:val="A7866D48"/>
    <w:lvl w:ilvl="0" w:tplc="37D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D"/>
    <w:rsid w:val="00001DD8"/>
    <w:rsid w:val="00002663"/>
    <w:rsid w:val="000036ED"/>
    <w:rsid w:val="00007A3D"/>
    <w:rsid w:val="00010B23"/>
    <w:rsid w:val="00015DF5"/>
    <w:rsid w:val="00020B32"/>
    <w:rsid w:val="000212C7"/>
    <w:rsid w:val="00022717"/>
    <w:rsid w:val="00022DB9"/>
    <w:rsid w:val="00024A0E"/>
    <w:rsid w:val="00033EF7"/>
    <w:rsid w:val="00034BCD"/>
    <w:rsid w:val="0003534F"/>
    <w:rsid w:val="0003596E"/>
    <w:rsid w:val="000363F0"/>
    <w:rsid w:val="00043567"/>
    <w:rsid w:val="00047432"/>
    <w:rsid w:val="0005059F"/>
    <w:rsid w:val="00051EBD"/>
    <w:rsid w:val="0005229E"/>
    <w:rsid w:val="00053CA4"/>
    <w:rsid w:val="0005594A"/>
    <w:rsid w:val="00061D1F"/>
    <w:rsid w:val="0006233E"/>
    <w:rsid w:val="000673EB"/>
    <w:rsid w:val="00067667"/>
    <w:rsid w:val="00073689"/>
    <w:rsid w:val="00075102"/>
    <w:rsid w:val="0007617A"/>
    <w:rsid w:val="0007710A"/>
    <w:rsid w:val="0009163E"/>
    <w:rsid w:val="000A2E3F"/>
    <w:rsid w:val="000A6565"/>
    <w:rsid w:val="000B2CFC"/>
    <w:rsid w:val="000B3341"/>
    <w:rsid w:val="000B3BA3"/>
    <w:rsid w:val="000C50B2"/>
    <w:rsid w:val="000D4BA0"/>
    <w:rsid w:val="000E1757"/>
    <w:rsid w:val="000E17D0"/>
    <w:rsid w:val="000E3655"/>
    <w:rsid w:val="000E4FB7"/>
    <w:rsid w:val="000E629F"/>
    <w:rsid w:val="000E759B"/>
    <w:rsid w:val="000F0EA1"/>
    <w:rsid w:val="000F2F52"/>
    <w:rsid w:val="000F4C76"/>
    <w:rsid w:val="000F5720"/>
    <w:rsid w:val="001004BC"/>
    <w:rsid w:val="00101F53"/>
    <w:rsid w:val="00102F64"/>
    <w:rsid w:val="0011280B"/>
    <w:rsid w:val="00113D79"/>
    <w:rsid w:val="00114536"/>
    <w:rsid w:val="00115977"/>
    <w:rsid w:val="001237AB"/>
    <w:rsid w:val="00124163"/>
    <w:rsid w:val="00126DFE"/>
    <w:rsid w:val="00131768"/>
    <w:rsid w:val="00132AC7"/>
    <w:rsid w:val="00134F2C"/>
    <w:rsid w:val="00135A1C"/>
    <w:rsid w:val="00140117"/>
    <w:rsid w:val="00145955"/>
    <w:rsid w:val="00154ADF"/>
    <w:rsid w:val="00164742"/>
    <w:rsid w:val="00165344"/>
    <w:rsid w:val="00166630"/>
    <w:rsid w:val="001677D6"/>
    <w:rsid w:val="00167B80"/>
    <w:rsid w:val="00171C34"/>
    <w:rsid w:val="001726FF"/>
    <w:rsid w:val="00172F33"/>
    <w:rsid w:val="00174858"/>
    <w:rsid w:val="001764A2"/>
    <w:rsid w:val="001805A3"/>
    <w:rsid w:val="00181761"/>
    <w:rsid w:val="00182E60"/>
    <w:rsid w:val="0018411A"/>
    <w:rsid w:val="00184882"/>
    <w:rsid w:val="00184D41"/>
    <w:rsid w:val="00187825"/>
    <w:rsid w:val="001905FB"/>
    <w:rsid w:val="00190803"/>
    <w:rsid w:val="00194FDA"/>
    <w:rsid w:val="00195CA3"/>
    <w:rsid w:val="001A45E3"/>
    <w:rsid w:val="001B020F"/>
    <w:rsid w:val="001B4530"/>
    <w:rsid w:val="001B5315"/>
    <w:rsid w:val="001B5DF1"/>
    <w:rsid w:val="001B7859"/>
    <w:rsid w:val="001C2475"/>
    <w:rsid w:val="001C615C"/>
    <w:rsid w:val="001C62DA"/>
    <w:rsid w:val="001D1EC1"/>
    <w:rsid w:val="001D3326"/>
    <w:rsid w:val="001D452B"/>
    <w:rsid w:val="001D5D91"/>
    <w:rsid w:val="001E062A"/>
    <w:rsid w:val="001E6FB9"/>
    <w:rsid w:val="001F1252"/>
    <w:rsid w:val="001F1320"/>
    <w:rsid w:val="001F461F"/>
    <w:rsid w:val="001F523A"/>
    <w:rsid w:val="001F55D2"/>
    <w:rsid w:val="0020030D"/>
    <w:rsid w:val="002066ED"/>
    <w:rsid w:val="00217AE1"/>
    <w:rsid w:val="002221FE"/>
    <w:rsid w:val="0022542C"/>
    <w:rsid w:val="0022701D"/>
    <w:rsid w:val="002322C1"/>
    <w:rsid w:val="00237CB9"/>
    <w:rsid w:val="0024115F"/>
    <w:rsid w:val="00242D34"/>
    <w:rsid w:val="00244A3B"/>
    <w:rsid w:val="002461FC"/>
    <w:rsid w:val="0024760E"/>
    <w:rsid w:val="0025463A"/>
    <w:rsid w:val="002612DA"/>
    <w:rsid w:val="00261BF2"/>
    <w:rsid w:val="00266B02"/>
    <w:rsid w:val="00266BA1"/>
    <w:rsid w:val="00270FE0"/>
    <w:rsid w:val="0027272B"/>
    <w:rsid w:val="00272973"/>
    <w:rsid w:val="00273E6E"/>
    <w:rsid w:val="00274EEE"/>
    <w:rsid w:val="002750D4"/>
    <w:rsid w:val="00280307"/>
    <w:rsid w:val="00281B8D"/>
    <w:rsid w:val="00281EDB"/>
    <w:rsid w:val="0028432A"/>
    <w:rsid w:val="00284DF4"/>
    <w:rsid w:val="002866EC"/>
    <w:rsid w:val="0029499B"/>
    <w:rsid w:val="0029513B"/>
    <w:rsid w:val="002A3CE6"/>
    <w:rsid w:val="002A7967"/>
    <w:rsid w:val="002B1E4D"/>
    <w:rsid w:val="002B4B04"/>
    <w:rsid w:val="002B7519"/>
    <w:rsid w:val="002C1C33"/>
    <w:rsid w:val="002C49F0"/>
    <w:rsid w:val="002C6B0B"/>
    <w:rsid w:val="002D3B30"/>
    <w:rsid w:val="002D6BD5"/>
    <w:rsid w:val="002D74BB"/>
    <w:rsid w:val="002E2043"/>
    <w:rsid w:val="002E229B"/>
    <w:rsid w:val="002E4D16"/>
    <w:rsid w:val="002F2D14"/>
    <w:rsid w:val="002F3525"/>
    <w:rsid w:val="002F41E2"/>
    <w:rsid w:val="002F4DD7"/>
    <w:rsid w:val="002F51FE"/>
    <w:rsid w:val="002F67D3"/>
    <w:rsid w:val="00303D61"/>
    <w:rsid w:val="00307618"/>
    <w:rsid w:val="00312347"/>
    <w:rsid w:val="00313B54"/>
    <w:rsid w:val="00320775"/>
    <w:rsid w:val="00322025"/>
    <w:rsid w:val="003259C2"/>
    <w:rsid w:val="00327324"/>
    <w:rsid w:val="00332DF5"/>
    <w:rsid w:val="00337062"/>
    <w:rsid w:val="0034252C"/>
    <w:rsid w:val="0034579D"/>
    <w:rsid w:val="00345E2B"/>
    <w:rsid w:val="00347A0C"/>
    <w:rsid w:val="00354DCB"/>
    <w:rsid w:val="0035762F"/>
    <w:rsid w:val="00357847"/>
    <w:rsid w:val="00363083"/>
    <w:rsid w:val="00370A98"/>
    <w:rsid w:val="00372D24"/>
    <w:rsid w:val="003732BC"/>
    <w:rsid w:val="00374164"/>
    <w:rsid w:val="00374BBD"/>
    <w:rsid w:val="00376876"/>
    <w:rsid w:val="003807A7"/>
    <w:rsid w:val="00381F6B"/>
    <w:rsid w:val="00382CD0"/>
    <w:rsid w:val="00384AA3"/>
    <w:rsid w:val="003916E8"/>
    <w:rsid w:val="003A00A3"/>
    <w:rsid w:val="003A5473"/>
    <w:rsid w:val="003A6ED9"/>
    <w:rsid w:val="003B0BF0"/>
    <w:rsid w:val="003B624D"/>
    <w:rsid w:val="003C0A1B"/>
    <w:rsid w:val="003C543C"/>
    <w:rsid w:val="003C6CEA"/>
    <w:rsid w:val="003C7218"/>
    <w:rsid w:val="003C7B71"/>
    <w:rsid w:val="003D04D5"/>
    <w:rsid w:val="003D1458"/>
    <w:rsid w:val="003D1B1B"/>
    <w:rsid w:val="003D2E16"/>
    <w:rsid w:val="003E1642"/>
    <w:rsid w:val="003E1798"/>
    <w:rsid w:val="003E7107"/>
    <w:rsid w:val="003F1196"/>
    <w:rsid w:val="003F1DFF"/>
    <w:rsid w:val="003F564B"/>
    <w:rsid w:val="004023E8"/>
    <w:rsid w:val="004064FD"/>
    <w:rsid w:val="00411C9C"/>
    <w:rsid w:val="004124FB"/>
    <w:rsid w:val="004147C5"/>
    <w:rsid w:val="00416D7D"/>
    <w:rsid w:val="004205C2"/>
    <w:rsid w:val="00424BDC"/>
    <w:rsid w:val="00425318"/>
    <w:rsid w:val="00432404"/>
    <w:rsid w:val="00433110"/>
    <w:rsid w:val="00434C82"/>
    <w:rsid w:val="00442445"/>
    <w:rsid w:val="004479C2"/>
    <w:rsid w:val="00452C54"/>
    <w:rsid w:val="00453833"/>
    <w:rsid w:val="00454E78"/>
    <w:rsid w:val="00460ACF"/>
    <w:rsid w:val="00467EC6"/>
    <w:rsid w:val="004710E7"/>
    <w:rsid w:val="00473523"/>
    <w:rsid w:val="004843E1"/>
    <w:rsid w:val="004857A7"/>
    <w:rsid w:val="00486446"/>
    <w:rsid w:val="0048679C"/>
    <w:rsid w:val="00490D9D"/>
    <w:rsid w:val="004923B7"/>
    <w:rsid w:val="00492DC2"/>
    <w:rsid w:val="00494A50"/>
    <w:rsid w:val="004A367E"/>
    <w:rsid w:val="004B04F1"/>
    <w:rsid w:val="004B0B4E"/>
    <w:rsid w:val="004B2733"/>
    <w:rsid w:val="004B2CE6"/>
    <w:rsid w:val="004B4894"/>
    <w:rsid w:val="004C2AE1"/>
    <w:rsid w:val="004C6BDC"/>
    <w:rsid w:val="004D20FE"/>
    <w:rsid w:val="004D3A25"/>
    <w:rsid w:val="004D3EBB"/>
    <w:rsid w:val="004E00D5"/>
    <w:rsid w:val="004E23DB"/>
    <w:rsid w:val="004E4B0A"/>
    <w:rsid w:val="004E5B48"/>
    <w:rsid w:val="004F00B8"/>
    <w:rsid w:val="004F0894"/>
    <w:rsid w:val="004F5045"/>
    <w:rsid w:val="004F6073"/>
    <w:rsid w:val="00505398"/>
    <w:rsid w:val="0050692C"/>
    <w:rsid w:val="005109F6"/>
    <w:rsid w:val="00515CD3"/>
    <w:rsid w:val="00515FBD"/>
    <w:rsid w:val="005220A0"/>
    <w:rsid w:val="005225CE"/>
    <w:rsid w:val="00523987"/>
    <w:rsid w:val="00527BC2"/>
    <w:rsid w:val="005321F5"/>
    <w:rsid w:val="00532B70"/>
    <w:rsid w:val="00533132"/>
    <w:rsid w:val="00533B28"/>
    <w:rsid w:val="00534255"/>
    <w:rsid w:val="0053465C"/>
    <w:rsid w:val="00535372"/>
    <w:rsid w:val="00537CCE"/>
    <w:rsid w:val="00541DED"/>
    <w:rsid w:val="00543927"/>
    <w:rsid w:val="00545372"/>
    <w:rsid w:val="005515D4"/>
    <w:rsid w:val="00555BD4"/>
    <w:rsid w:val="00562605"/>
    <w:rsid w:val="00565D11"/>
    <w:rsid w:val="00565DD9"/>
    <w:rsid w:val="00565EBD"/>
    <w:rsid w:val="00566F7A"/>
    <w:rsid w:val="005676B9"/>
    <w:rsid w:val="00571D2D"/>
    <w:rsid w:val="00574A6F"/>
    <w:rsid w:val="00575469"/>
    <w:rsid w:val="00582B85"/>
    <w:rsid w:val="00584EFA"/>
    <w:rsid w:val="005874D5"/>
    <w:rsid w:val="0059052D"/>
    <w:rsid w:val="00591380"/>
    <w:rsid w:val="00592686"/>
    <w:rsid w:val="005946E9"/>
    <w:rsid w:val="0059497D"/>
    <w:rsid w:val="00595AFB"/>
    <w:rsid w:val="005A004F"/>
    <w:rsid w:val="005A04A1"/>
    <w:rsid w:val="005A10E4"/>
    <w:rsid w:val="005A18A6"/>
    <w:rsid w:val="005A4A26"/>
    <w:rsid w:val="005A7621"/>
    <w:rsid w:val="005B41A6"/>
    <w:rsid w:val="005B4CF2"/>
    <w:rsid w:val="005B5D6D"/>
    <w:rsid w:val="005B7439"/>
    <w:rsid w:val="005C2785"/>
    <w:rsid w:val="005C2EA4"/>
    <w:rsid w:val="005D0F12"/>
    <w:rsid w:val="005D24E8"/>
    <w:rsid w:val="005D3F8C"/>
    <w:rsid w:val="005D4D13"/>
    <w:rsid w:val="005E0287"/>
    <w:rsid w:val="005E2F7F"/>
    <w:rsid w:val="005E42DD"/>
    <w:rsid w:val="005E44AB"/>
    <w:rsid w:val="005F0A5D"/>
    <w:rsid w:val="005F1D18"/>
    <w:rsid w:val="005F45E5"/>
    <w:rsid w:val="006001D7"/>
    <w:rsid w:val="006060D4"/>
    <w:rsid w:val="00611528"/>
    <w:rsid w:val="0061317C"/>
    <w:rsid w:val="006140D5"/>
    <w:rsid w:val="00617E8D"/>
    <w:rsid w:val="006204D4"/>
    <w:rsid w:val="006215FE"/>
    <w:rsid w:val="0062182F"/>
    <w:rsid w:val="0062697D"/>
    <w:rsid w:val="006309D7"/>
    <w:rsid w:val="00635CF7"/>
    <w:rsid w:val="006368EC"/>
    <w:rsid w:val="0064132C"/>
    <w:rsid w:val="00645D24"/>
    <w:rsid w:val="00647451"/>
    <w:rsid w:val="006535F6"/>
    <w:rsid w:val="00663149"/>
    <w:rsid w:val="006649A8"/>
    <w:rsid w:val="00666077"/>
    <w:rsid w:val="006661B8"/>
    <w:rsid w:val="006665E0"/>
    <w:rsid w:val="00671DA6"/>
    <w:rsid w:val="0067417A"/>
    <w:rsid w:val="0067739C"/>
    <w:rsid w:val="006811EC"/>
    <w:rsid w:val="0068239A"/>
    <w:rsid w:val="006830CD"/>
    <w:rsid w:val="006833A3"/>
    <w:rsid w:val="00690D7D"/>
    <w:rsid w:val="0069107D"/>
    <w:rsid w:val="006923F2"/>
    <w:rsid w:val="00692EEB"/>
    <w:rsid w:val="006971ED"/>
    <w:rsid w:val="006A0486"/>
    <w:rsid w:val="006A1EAE"/>
    <w:rsid w:val="006A260B"/>
    <w:rsid w:val="006A448C"/>
    <w:rsid w:val="006B38A0"/>
    <w:rsid w:val="006C0391"/>
    <w:rsid w:val="006C30E7"/>
    <w:rsid w:val="006C3796"/>
    <w:rsid w:val="006C70A4"/>
    <w:rsid w:val="006D1221"/>
    <w:rsid w:val="006D2E92"/>
    <w:rsid w:val="006D3B28"/>
    <w:rsid w:val="006D5ED8"/>
    <w:rsid w:val="006E1571"/>
    <w:rsid w:val="006E4516"/>
    <w:rsid w:val="006F0534"/>
    <w:rsid w:val="006F389C"/>
    <w:rsid w:val="006F39FB"/>
    <w:rsid w:val="006F5EC7"/>
    <w:rsid w:val="006F7A89"/>
    <w:rsid w:val="00702D20"/>
    <w:rsid w:val="007048B8"/>
    <w:rsid w:val="00710F92"/>
    <w:rsid w:val="007114EE"/>
    <w:rsid w:val="0071719C"/>
    <w:rsid w:val="007236D8"/>
    <w:rsid w:val="007240C7"/>
    <w:rsid w:val="007240D5"/>
    <w:rsid w:val="007243CE"/>
    <w:rsid w:val="0073148C"/>
    <w:rsid w:val="00733A66"/>
    <w:rsid w:val="00734D7A"/>
    <w:rsid w:val="00734FB7"/>
    <w:rsid w:val="0074136C"/>
    <w:rsid w:val="00741960"/>
    <w:rsid w:val="0074643E"/>
    <w:rsid w:val="007504CC"/>
    <w:rsid w:val="00752CCB"/>
    <w:rsid w:val="00754C89"/>
    <w:rsid w:val="00756190"/>
    <w:rsid w:val="00756C13"/>
    <w:rsid w:val="0075761B"/>
    <w:rsid w:val="00761A91"/>
    <w:rsid w:val="007645E9"/>
    <w:rsid w:val="00765ED8"/>
    <w:rsid w:val="007670BE"/>
    <w:rsid w:val="0076771F"/>
    <w:rsid w:val="00770D59"/>
    <w:rsid w:val="00770E22"/>
    <w:rsid w:val="00772022"/>
    <w:rsid w:val="0077542A"/>
    <w:rsid w:val="00776FC4"/>
    <w:rsid w:val="007772D4"/>
    <w:rsid w:val="0078251B"/>
    <w:rsid w:val="00782818"/>
    <w:rsid w:val="00782F83"/>
    <w:rsid w:val="00783059"/>
    <w:rsid w:val="00785E76"/>
    <w:rsid w:val="00786831"/>
    <w:rsid w:val="00793AEE"/>
    <w:rsid w:val="00795266"/>
    <w:rsid w:val="00795A55"/>
    <w:rsid w:val="007A46FB"/>
    <w:rsid w:val="007A7123"/>
    <w:rsid w:val="007B0410"/>
    <w:rsid w:val="007B20F1"/>
    <w:rsid w:val="007B5EBF"/>
    <w:rsid w:val="007B6AF1"/>
    <w:rsid w:val="007C1174"/>
    <w:rsid w:val="007D0B99"/>
    <w:rsid w:val="007D1220"/>
    <w:rsid w:val="007D30E6"/>
    <w:rsid w:val="007D5B02"/>
    <w:rsid w:val="007D5DE9"/>
    <w:rsid w:val="007F1281"/>
    <w:rsid w:val="007F1E1A"/>
    <w:rsid w:val="007F2B5C"/>
    <w:rsid w:val="007F2EE7"/>
    <w:rsid w:val="007F4146"/>
    <w:rsid w:val="007F44C8"/>
    <w:rsid w:val="007F6010"/>
    <w:rsid w:val="0080034E"/>
    <w:rsid w:val="00800BBB"/>
    <w:rsid w:val="00807B15"/>
    <w:rsid w:val="0081073D"/>
    <w:rsid w:val="00810A60"/>
    <w:rsid w:val="008110BA"/>
    <w:rsid w:val="008111C3"/>
    <w:rsid w:val="008113B9"/>
    <w:rsid w:val="00816C53"/>
    <w:rsid w:val="00820CE1"/>
    <w:rsid w:val="00824E3D"/>
    <w:rsid w:val="0083159E"/>
    <w:rsid w:val="0083218A"/>
    <w:rsid w:val="008324BD"/>
    <w:rsid w:val="00835FBC"/>
    <w:rsid w:val="00836972"/>
    <w:rsid w:val="008374BF"/>
    <w:rsid w:val="0084018D"/>
    <w:rsid w:val="00845B34"/>
    <w:rsid w:val="0085078B"/>
    <w:rsid w:val="00850A42"/>
    <w:rsid w:val="00851139"/>
    <w:rsid w:val="00853027"/>
    <w:rsid w:val="00853E4F"/>
    <w:rsid w:val="00865EE6"/>
    <w:rsid w:val="00866AF2"/>
    <w:rsid w:val="008733DB"/>
    <w:rsid w:val="00874705"/>
    <w:rsid w:val="00883510"/>
    <w:rsid w:val="00884685"/>
    <w:rsid w:val="00886F07"/>
    <w:rsid w:val="0089143B"/>
    <w:rsid w:val="008927F0"/>
    <w:rsid w:val="00893D20"/>
    <w:rsid w:val="0089664C"/>
    <w:rsid w:val="008A090E"/>
    <w:rsid w:val="008A0B44"/>
    <w:rsid w:val="008A181B"/>
    <w:rsid w:val="008A2FDE"/>
    <w:rsid w:val="008A33BF"/>
    <w:rsid w:val="008B3F45"/>
    <w:rsid w:val="008B60B2"/>
    <w:rsid w:val="008C44DF"/>
    <w:rsid w:val="008D031F"/>
    <w:rsid w:val="008D216D"/>
    <w:rsid w:val="008D61C7"/>
    <w:rsid w:val="008D77ED"/>
    <w:rsid w:val="008D7A75"/>
    <w:rsid w:val="008E0F47"/>
    <w:rsid w:val="008E3CE4"/>
    <w:rsid w:val="008E430F"/>
    <w:rsid w:val="008E66C7"/>
    <w:rsid w:val="008E7F1E"/>
    <w:rsid w:val="008F1812"/>
    <w:rsid w:val="008F25A3"/>
    <w:rsid w:val="008F2670"/>
    <w:rsid w:val="008F5FE6"/>
    <w:rsid w:val="008F61CE"/>
    <w:rsid w:val="00904BD6"/>
    <w:rsid w:val="0090597F"/>
    <w:rsid w:val="00906D91"/>
    <w:rsid w:val="00907882"/>
    <w:rsid w:val="0091568E"/>
    <w:rsid w:val="00920FBE"/>
    <w:rsid w:val="009224FB"/>
    <w:rsid w:val="009232A8"/>
    <w:rsid w:val="00925B0B"/>
    <w:rsid w:val="0092613E"/>
    <w:rsid w:val="0093176F"/>
    <w:rsid w:val="00940192"/>
    <w:rsid w:val="00942B75"/>
    <w:rsid w:val="0095043A"/>
    <w:rsid w:val="00950582"/>
    <w:rsid w:val="009509A9"/>
    <w:rsid w:val="00952D12"/>
    <w:rsid w:val="00954018"/>
    <w:rsid w:val="009570DC"/>
    <w:rsid w:val="00960F69"/>
    <w:rsid w:val="00965B7C"/>
    <w:rsid w:val="0097647E"/>
    <w:rsid w:val="00985085"/>
    <w:rsid w:val="00990138"/>
    <w:rsid w:val="009902FD"/>
    <w:rsid w:val="00993766"/>
    <w:rsid w:val="00993AF0"/>
    <w:rsid w:val="009A063C"/>
    <w:rsid w:val="009A15F9"/>
    <w:rsid w:val="009A31DD"/>
    <w:rsid w:val="009B21CE"/>
    <w:rsid w:val="009C07EE"/>
    <w:rsid w:val="009C1AF6"/>
    <w:rsid w:val="009C2B3D"/>
    <w:rsid w:val="009D0485"/>
    <w:rsid w:val="009D21F0"/>
    <w:rsid w:val="009D6C90"/>
    <w:rsid w:val="009D776B"/>
    <w:rsid w:val="009E1E60"/>
    <w:rsid w:val="009E3C0B"/>
    <w:rsid w:val="009E4603"/>
    <w:rsid w:val="009E51F9"/>
    <w:rsid w:val="009F3C9C"/>
    <w:rsid w:val="009F466F"/>
    <w:rsid w:val="009F6665"/>
    <w:rsid w:val="009F7096"/>
    <w:rsid w:val="009F7597"/>
    <w:rsid w:val="00A110BE"/>
    <w:rsid w:val="00A15228"/>
    <w:rsid w:val="00A1584F"/>
    <w:rsid w:val="00A15AC7"/>
    <w:rsid w:val="00A243D3"/>
    <w:rsid w:val="00A2446E"/>
    <w:rsid w:val="00A261AC"/>
    <w:rsid w:val="00A26DAC"/>
    <w:rsid w:val="00A3543B"/>
    <w:rsid w:val="00A4215C"/>
    <w:rsid w:val="00A4512D"/>
    <w:rsid w:val="00A45D9A"/>
    <w:rsid w:val="00A46175"/>
    <w:rsid w:val="00A47D02"/>
    <w:rsid w:val="00A508D7"/>
    <w:rsid w:val="00A55713"/>
    <w:rsid w:val="00A56F8F"/>
    <w:rsid w:val="00A61E5A"/>
    <w:rsid w:val="00A62897"/>
    <w:rsid w:val="00A6421B"/>
    <w:rsid w:val="00A6786A"/>
    <w:rsid w:val="00A744AB"/>
    <w:rsid w:val="00A77A43"/>
    <w:rsid w:val="00A8150E"/>
    <w:rsid w:val="00A81F5C"/>
    <w:rsid w:val="00A826F4"/>
    <w:rsid w:val="00A83486"/>
    <w:rsid w:val="00A84BC9"/>
    <w:rsid w:val="00A86FDC"/>
    <w:rsid w:val="00A87513"/>
    <w:rsid w:val="00A90A27"/>
    <w:rsid w:val="00A922DF"/>
    <w:rsid w:val="00AA0E73"/>
    <w:rsid w:val="00AA2A63"/>
    <w:rsid w:val="00AA3A85"/>
    <w:rsid w:val="00AA4F82"/>
    <w:rsid w:val="00AB3BF5"/>
    <w:rsid w:val="00AB3F2E"/>
    <w:rsid w:val="00AB589F"/>
    <w:rsid w:val="00AB60AA"/>
    <w:rsid w:val="00AB7698"/>
    <w:rsid w:val="00AC2E2D"/>
    <w:rsid w:val="00AC5A42"/>
    <w:rsid w:val="00AC6F43"/>
    <w:rsid w:val="00AD0D95"/>
    <w:rsid w:val="00AD1215"/>
    <w:rsid w:val="00AD27DA"/>
    <w:rsid w:val="00AD330F"/>
    <w:rsid w:val="00AD3F90"/>
    <w:rsid w:val="00AD5423"/>
    <w:rsid w:val="00AD59D7"/>
    <w:rsid w:val="00AD60D9"/>
    <w:rsid w:val="00AD6EF0"/>
    <w:rsid w:val="00AE1E1C"/>
    <w:rsid w:val="00AE56C1"/>
    <w:rsid w:val="00AE6108"/>
    <w:rsid w:val="00AF4652"/>
    <w:rsid w:val="00AF66A1"/>
    <w:rsid w:val="00B00B77"/>
    <w:rsid w:val="00B11206"/>
    <w:rsid w:val="00B1122B"/>
    <w:rsid w:val="00B13D07"/>
    <w:rsid w:val="00B1637E"/>
    <w:rsid w:val="00B17483"/>
    <w:rsid w:val="00B20777"/>
    <w:rsid w:val="00B228E0"/>
    <w:rsid w:val="00B2351F"/>
    <w:rsid w:val="00B24152"/>
    <w:rsid w:val="00B24F70"/>
    <w:rsid w:val="00B261B0"/>
    <w:rsid w:val="00B266C7"/>
    <w:rsid w:val="00B30B05"/>
    <w:rsid w:val="00B30E23"/>
    <w:rsid w:val="00B31C35"/>
    <w:rsid w:val="00B35F7A"/>
    <w:rsid w:val="00B364AC"/>
    <w:rsid w:val="00B376D9"/>
    <w:rsid w:val="00B406FB"/>
    <w:rsid w:val="00B42602"/>
    <w:rsid w:val="00B4274B"/>
    <w:rsid w:val="00B45385"/>
    <w:rsid w:val="00B46A16"/>
    <w:rsid w:val="00B5045C"/>
    <w:rsid w:val="00B50F37"/>
    <w:rsid w:val="00B52492"/>
    <w:rsid w:val="00B5283C"/>
    <w:rsid w:val="00B531B1"/>
    <w:rsid w:val="00B53CE0"/>
    <w:rsid w:val="00B53EA0"/>
    <w:rsid w:val="00B56638"/>
    <w:rsid w:val="00B65E2A"/>
    <w:rsid w:val="00B708CF"/>
    <w:rsid w:val="00B71879"/>
    <w:rsid w:val="00B73049"/>
    <w:rsid w:val="00B77BAF"/>
    <w:rsid w:val="00B80E6E"/>
    <w:rsid w:val="00B81D73"/>
    <w:rsid w:val="00B828EE"/>
    <w:rsid w:val="00B842BD"/>
    <w:rsid w:val="00B90934"/>
    <w:rsid w:val="00B932C5"/>
    <w:rsid w:val="00B9494C"/>
    <w:rsid w:val="00B94BD3"/>
    <w:rsid w:val="00B95170"/>
    <w:rsid w:val="00B97CA8"/>
    <w:rsid w:val="00BA01BB"/>
    <w:rsid w:val="00BA0C3D"/>
    <w:rsid w:val="00BA47DD"/>
    <w:rsid w:val="00BB0A22"/>
    <w:rsid w:val="00BB171B"/>
    <w:rsid w:val="00BB58FE"/>
    <w:rsid w:val="00BB635D"/>
    <w:rsid w:val="00BC3B35"/>
    <w:rsid w:val="00BC42FB"/>
    <w:rsid w:val="00BD1E04"/>
    <w:rsid w:val="00BE12F6"/>
    <w:rsid w:val="00BE4539"/>
    <w:rsid w:val="00BF1C0A"/>
    <w:rsid w:val="00BF3358"/>
    <w:rsid w:val="00BF441C"/>
    <w:rsid w:val="00BF67A4"/>
    <w:rsid w:val="00BF7CB6"/>
    <w:rsid w:val="00C00857"/>
    <w:rsid w:val="00C04B38"/>
    <w:rsid w:val="00C11D2A"/>
    <w:rsid w:val="00C12C80"/>
    <w:rsid w:val="00C24377"/>
    <w:rsid w:val="00C2454A"/>
    <w:rsid w:val="00C25CD4"/>
    <w:rsid w:val="00C3078B"/>
    <w:rsid w:val="00C30A41"/>
    <w:rsid w:val="00C333D3"/>
    <w:rsid w:val="00C3509E"/>
    <w:rsid w:val="00C35464"/>
    <w:rsid w:val="00C3552F"/>
    <w:rsid w:val="00C42352"/>
    <w:rsid w:val="00C43992"/>
    <w:rsid w:val="00C4559E"/>
    <w:rsid w:val="00C47FA1"/>
    <w:rsid w:val="00C52AB8"/>
    <w:rsid w:val="00C558E7"/>
    <w:rsid w:val="00C567A2"/>
    <w:rsid w:val="00C570B2"/>
    <w:rsid w:val="00C621BA"/>
    <w:rsid w:val="00C651DF"/>
    <w:rsid w:val="00C70D2E"/>
    <w:rsid w:val="00C91AFC"/>
    <w:rsid w:val="00C942F8"/>
    <w:rsid w:val="00C94678"/>
    <w:rsid w:val="00C9606C"/>
    <w:rsid w:val="00C967AE"/>
    <w:rsid w:val="00CA086E"/>
    <w:rsid w:val="00CA1615"/>
    <w:rsid w:val="00CA2A77"/>
    <w:rsid w:val="00CA4958"/>
    <w:rsid w:val="00CA6D8B"/>
    <w:rsid w:val="00CB0262"/>
    <w:rsid w:val="00CB5B12"/>
    <w:rsid w:val="00CB6A10"/>
    <w:rsid w:val="00CC11FB"/>
    <w:rsid w:val="00CC4249"/>
    <w:rsid w:val="00CC4544"/>
    <w:rsid w:val="00CC4990"/>
    <w:rsid w:val="00CC4F78"/>
    <w:rsid w:val="00CC7B55"/>
    <w:rsid w:val="00CD5385"/>
    <w:rsid w:val="00CD6616"/>
    <w:rsid w:val="00CE41DF"/>
    <w:rsid w:val="00CF1756"/>
    <w:rsid w:val="00CF3F67"/>
    <w:rsid w:val="00CF493C"/>
    <w:rsid w:val="00CF591C"/>
    <w:rsid w:val="00D00A52"/>
    <w:rsid w:val="00D01B1A"/>
    <w:rsid w:val="00D01C62"/>
    <w:rsid w:val="00D02B72"/>
    <w:rsid w:val="00D05A52"/>
    <w:rsid w:val="00D127E5"/>
    <w:rsid w:val="00D16982"/>
    <w:rsid w:val="00D16C9C"/>
    <w:rsid w:val="00D204CD"/>
    <w:rsid w:val="00D20BEB"/>
    <w:rsid w:val="00D255C5"/>
    <w:rsid w:val="00D3291B"/>
    <w:rsid w:val="00D35738"/>
    <w:rsid w:val="00D3748C"/>
    <w:rsid w:val="00D4120A"/>
    <w:rsid w:val="00D4370E"/>
    <w:rsid w:val="00D44908"/>
    <w:rsid w:val="00D465FB"/>
    <w:rsid w:val="00D50578"/>
    <w:rsid w:val="00D50E50"/>
    <w:rsid w:val="00D511FF"/>
    <w:rsid w:val="00D51FBA"/>
    <w:rsid w:val="00D529E9"/>
    <w:rsid w:val="00D55664"/>
    <w:rsid w:val="00D55A5B"/>
    <w:rsid w:val="00D57244"/>
    <w:rsid w:val="00D61190"/>
    <w:rsid w:val="00D6360F"/>
    <w:rsid w:val="00D63881"/>
    <w:rsid w:val="00D70A97"/>
    <w:rsid w:val="00D72C12"/>
    <w:rsid w:val="00D72FB0"/>
    <w:rsid w:val="00D7367E"/>
    <w:rsid w:val="00D74809"/>
    <w:rsid w:val="00D75C3E"/>
    <w:rsid w:val="00D83C6F"/>
    <w:rsid w:val="00D83CC8"/>
    <w:rsid w:val="00D8476E"/>
    <w:rsid w:val="00D85138"/>
    <w:rsid w:val="00D902F5"/>
    <w:rsid w:val="00D93260"/>
    <w:rsid w:val="00DA142D"/>
    <w:rsid w:val="00DA2B3D"/>
    <w:rsid w:val="00DA5822"/>
    <w:rsid w:val="00DA7216"/>
    <w:rsid w:val="00DB0A6B"/>
    <w:rsid w:val="00DB17AA"/>
    <w:rsid w:val="00DB3E6F"/>
    <w:rsid w:val="00DB59C4"/>
    <w:rsid w:val="00DB64C7"/>
    <w:rsid w:val="00DB7349"/>
    <w:rsid w:val="00DC15F7"/>
    <w:rsid w:val="00DC2BA3"/>
    <w:rsid w:val="00DC60EE"/>
    <w:rsid w:val="00DD20BF"/>
    <w:rsid w:val="00DD3108"/>
    <w:rsid w:val="00DE3AF6"/>
    <w:rsid w:val="00DE3EE4"/>
    <w:rsid w:val="00DF1AE3"/>
    <w:rsid w:val="00DF2FBC"/>
    <w:rsid w:val="00DF3CDE"/>
    <w:rsid w:val="00DF41E2"/>
    <w:rsid w:val="00DF4E34"/>
    <w:rsid w:val="00DF7F61"/>
    <w:rsid w:val="00E00531"/>
    <w:rsid w:val="00E02FD1"/>
    <w:rsid w:val="00E05D44"/>
    <w:rsid w:val="00E065DC"/>
    <w:rsid w:val="00E100FA"/>
    <w:rsid w:val="00E11D9E"/>
    <w:rsid w:val="00E16376"/>
    <w:rsid w:val="00E24071"/>
    <w:rsid w:val="00E256B0"/>
    <w:rsid w:val="00E37C2A"/>
    <w:rsid w:val="00E44B28"/>
    <w:rsid w:val="00E4631F"/>
    <w:rsid w:val="00E47EC3"/>
    <w:rsid w:val="00E5194A"/>
    <w:rsid w:val="00E51E7D"/>
    <w:rsid w:val="00E5279B"/>
    <w:rsid w:val="00E544DB"/>
    <w:rsid w:val="00E55EDF"/>
    <w:rsid w:val="00E5610D"/>
    <w:rsid w:val="00E60740"/>
    <w:rsid w:val="00E7005B"/>
    <w:rsid w:val="00E739D2"/>
    <w:rsid w:val="00E77BBD"/>
    <w:rsid w:val="00E81BE5"/>
    <w:rsid w:val="00E847DD"/>
    <w:rsid w:val="00E906CF"/>
    <w:rsid w:val="00E93C16"/>
    <w:rsid w:val="00E95B2F"/>
    <w:rsid w:val="00E96F40"/>
    <w:rsid w:val="00EA228F"/>
    <w:rsid w:val="00EA24DC"/>
    <w:rsid w:val="00EA5020"/>
    <w:rsid w:val="00EA5182"/>
    <w:rsid w:val="00EB38C4"/>
    <w:rsid w:val="00EB45B5"/>
    <w:rsid w:val="00EB59D8"/>
    <w:rsid w:val="00EB70E7"/>
    <w:rsid w:val="00EC0071"/>
    <w:rsid w:val="00EC20AF"/>
    <w:rsid w:val="00EC45FE"/>
    <w:rsid w:val="00EC545C"/>
    <w:rsid w:val="00EC5FB2"/>
    <w:rsid w:val="00ED452E"/>
    <w:rsid w:val="00ED49A4"/>
    <w:rsid w:val="00ED755F"/>
    <w:rsid w:val="00EE1AE5"/>
    <w:rsid w:val="00EE4AEB"/>
    <w:rsid w:val="00EE4EC8"/>
    <w:rsid w:val="00EE7B8B"/>
    <w:rsid w:val="00EF08CA"/>
    <w:rsid w:val="00EF4582"/>
    <w:rsid w:val="00EF685B"/>
    <w:rsid w:val="00EF6EF1"/>
    <w:rsid w:val="00EF735E"/>
    <w:rsid w:val="00F04BC6"/>
    <w:rsid w:val="00F05A98"/>
    <w:rsid w:val="00F07155"/>
    <w:rsid w:val="00F10958"/>
    <w:rsid w:val="00F1121B"/>
    <w:rsid w:val="00F12906"/>
    <w:rsid w:val="00F13192"/>
    <w:rsid w:val="00F14067"/>
    <w:rsid w:val="00F146BF"/>
    <w:rsid w:val="00F16738"/>
    <w:rsid w:val="00F17AB7"/>
    <w:rsid w:val="00F20205"/>
    <w:rsid w:val="00F2044F"/>
    <w:rsid w:val="00F210E4"/>
    <w:rsid w:val="00F221A8"/>
    <w:rsid w:val="00F24C78"/>
    <w:rsid w:val="00F25A96"/>
    <w:rsid w:val="00F31395"/>
    <w:rsid w:val="00F31800"/>
    <w:rsid w:val="00F31EF7"/>
    <w:rsid w:val="00F32D88"/>
    <w:rsid w:val="00F3547B"/>
    <w:rsid w:val="00F35FF3"/>
    <w:rsid w:val="00F401DF"/>
    <w:rsid w:val="00F42B16"/>
    <w:rsid w:val="00F4427C"/>
    <w:rsid w:val="00F452A1"/>
    <w:rsid w:val="00F4760C"/>
    <w:rsid w:val="00F510CD"/>
    <w:rsid w:val="00F51618"/>
    <w:rsid w:val="00F53B8B"/>
    <w:rsid w:val="00F60A54"/>
    <w:rsid w:val="00F61CCA"/>
    <w:rsid w:val="00F62C59"/>
    <w:rsid w:val="00F636EA"/>
    <w:rsid w:val="00F65251"/>
    <w:rsid w:val="00F67667"/>
    <w:rsid w:val="00F740B3"/>
    <w:rsid w:val="00F76558"/>
    <w:rsid w:val="00F77E5E"/>
    <w:rsid w:val="00F86F8C"/>
    <w:rsid w:val="00F90D62"/>
    <w:rsid w:val="00F95874"/>
    <w:rsid w:val="00F96234"/>
    <w:rsid w:val="00FA1595"/>
    <w:rsid w:val="00FA3965"/>
    <w:rsid w:val="00FA3F90"/>
    <w:rsid w:val="00FA4D72"/>
    <w:rsid w:val="00FB19FC"/>
    <w:rsid w:val="00FB52B8"/>
    <w:rsid w:val="00FC1B4B"/>
    <w:rsid w:val="00FC2981"/>
    <w:rsid w:val="00FC54AC"/>
    <w:rsid w:val="00FD0E85"/>
    <w:rsid w:val="00FD3BCF"/>
    <w:rsid w:val="00FD4C15"/>
    <w:rsid w:val="00FD64E2"/>
    <w:rsid w:val="00FD6EF1"/>
    <w:rsid w:val="00FE6AE5"/>
    <w:rsid w:val="00FE75C1"/>
    <w:rsid w:val="00FF1501"/>
    <w:rsid w:val="00FF20DD"/>
    <w:rsid w:val="00FF59F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5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character" w:customStyle="1" w:styleId="question-text1">
    <w:name w:val="question-text1"/>
    <w:basedOn w:val="DefaultParagraphFont"/>
    <w:rsid w:val="000E365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  <w:style w:type="table" w:styleId="TableGrid">
    <w:name w:val="Table Grid"/>
    <w:basedOn w:val="TableNormal"/>
    <w:uiPriority w:val="59"/>
    <w:rsid w:val="0003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character" w:customStyle="1" w:styleId="question-text1">
    <w:name w:val="question-text1"/>
    <w:basedOn w:val="DefaultParagraphFont"/>
    <w:rsid w:val="000E365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  <w:style w:type="table" w:styleId="TableGrid">
    <w:name w:val="Table Grid"/>
    <w:basedOn w:val="TableNormal"/>
    <w:uiPriority w:val="59"/>
    <w:rsid w:val="0003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sis.usda.gov/wps/portal/fsis/topics/recalls-and-public-health-alerts/audience-public-health/template-foodborne-illness-outbreak-response" TargetMode="External"/><Relationship Id="rId18" Type="http://schemas.openxmlformats.org/officeDocument/2006/relationships/hyperlink" Target="http://www.fsis.usda.gov/PHPartner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s://www.govinfo.gov/content/pkg/CFR-2019-title9-vol2/xml/CFR-2019-title9-vol2-part320.xml" TargetMode="External"/><Relationship Id="rId17" Type="http://schemas.openxmlformats.org/officeDocument/2006/relationships/hyperlink" Target="http://www.fsis.usda.gov/wps/portal/fsis/topics/recalls-and-public-health-alerts/audience-public-health/resources-f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sis.usda.gov/InvestigationInf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fsis.usda.gov/wps/portal/fsis/topics/recalls-and-public-health-alerts/audience-public-health/info-for-fsis-investigation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William.Lanier@usda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sis.usda.gov/OutbreakProcedur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B84154AD1454295F51072F64CE574" ma:contentTypeVersion="16" ma:contentTypeDescription="Create a new document." ma:contentTypeScope="" ma:versionID="d1e10c0d53513a4f6aaaa24467ea37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cefc64ce0791567ba2da757bffe0d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012D-F3BD-4E2B-8B4C-1BBFA136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11512-C279-473E-B2AF-36D949514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F9511-B867-4290-965E-61FE7A5B2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4634DF-45F3-473C-B7D9-F0BDCE4D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lallen1</dc:creator>
  <cp:lastModifiedBy>SYSTEM</cp:lastModifiedBy>
  <cp:revision>2</cp:revision>
  <dcterms:created xsi:type="dcterms:W3CDTF">2020-01-13T17:36:00Z</dcterms:created>
  <dcterms:modified xsi:type="dcterms:W3CDTF">2020-01-13T17:36:00Z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0x0101006D6B84154AD1454295F51072F64CE574</vt:lpwstr>
  </property>
</Properties>
</file>