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D42D79">
        <w:rPr>
          <w:rFonts w:ascii="Courier New" w:eastAsia="Times New Roman" w:hAnsi="Courier New" w:cs="Courier New"/>
          <w:sz w:val="20"/>
          <w:szCs w:val="20"/>
        </w:rPr>
        <w:t>[Federal Register Volume 84, Number 213 (Monday, November 4, 2019)]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>[Pages 59397-59398]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D42D7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D42D79">
        <w:rPr>
          <w:rFonts w:ascii="Courier New" w:eastAsia="Times New Roman" w:hAnsi="Courier New" w:cs="Courier New"/>
          <w:sz w:val="20"/>
          <w:szCs w:val="20"/>
        </w:rPr>
        <w:t>]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>[FR Doc No: 2019-24024]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>[Docket No. USCG-2019-0703]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Collection of Information Under Review by Office of Management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>and Budget; OMB Control Number: 1625-NEW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>ACTION: Thirty-day notice requesting comments.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 the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U.S. Coast Guard is forwarding an Information Collection Request (ICR),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abstracted below, to the Office of Management and Budget (OMB), Office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of Information and Regulatory Affairs (OIRA), requesting approval for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the following collection of information: 1625-NEW, Intermodal Container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Inspection Program. Our ICR describes the information we seek to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collect from the public. Review and comments by OIRA ensure we only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>impose paperwork burdens commensurate with our performance of duties.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DATES: Comments must reach the Coast Guard and OIRA on or before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>December 4, 2019.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number [USCG-2019-0703] to the Coast Guard using the Federal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D42D7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42D79">
        <w:rPr>
          <w:rFonts w:ascii="Courier New" w:eastAsia="Times New Roman" w:hAnsi="Courier New" w:cs="Courier New"/>
          <w:sz w:val="20"/>
          <w:szCs w:val="20"/>
        </w:rPr>
        <w:t xml:space="preserve">. Alternatively, you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>may submit comments to OIRA using one of the following means: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    (1) Email: </w:t>
      </w:r>
      <w:hyperlink r:id="rId7" w:history="1">
        <w:r w:rsidRPr="00D42D7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OIRA-submission@omb.eop.gov</w:t>
        </w:r>
      </w:hyperlink>
      <w:r w:rsidRPr="00D42D79">
        <w:rPr>
          <w:rFonts w:ascii="Courier New" w:eastAsia="Times New Roman" w:hAnsi="Courier New" w:cs="Courier New"/>
          <w:sz w:val="20"/>
          <w:szCs w:val="20"/>
        </w:rPr>
        <w:t>.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    (2) Mail: OIRA, 725 17th Street NW, Washington, DC 20503, attention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>Desk Officer for the Coast Guard.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    (3) Fax: 202-395-6566. To ensure your comments are received in a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timely manner, mark the fax, attention Desk Officer for the Coast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>Guard.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8" w:history="1">
        <w:r w:rsidRPr="00D42D7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42D79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>from: COMMANDANT (CG-612), ATTN: PAPERWORK REDUCTION ACT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>[[Page 59398]]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MANAGER, U.S. COAST GUARD, 2703 MARTIN LUTHER KING JR. AVE SE, STOP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>7710, WASHINGTON, DC 20593-7710.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FOR FURTHER INFORMATION CONTACT: Mr. Anthony Smith, Office of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ICR for each Collection. The Coast Guard invites comments on whether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this ICR should be granted based on the Collection being necessary for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the proper performance of Departmental functions. In particular, the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Coast Guard would appreciate comments addressing: (1) The practical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utility of the Collection; (2) the accuracy of the estimated burden of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the Collection; (3) ways to enhance the quality, utility, and clarity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of information subject to the Collection; and (4) ways to minimize the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burden of the Collection on respondents, including the use of automated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collection techniques or other forms of information technology.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Consistent with the requirements of Executive Order 13771, Reducing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Regulation and Controlling Regulatory Costs, and Executive Order 13777,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Enforcing the Regulatory Reform Agenda, the Coast Guard is also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requesting comments on the extent to which this request for information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could be modified to reduce the burden on respondents. These comments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will help OIRA determine whether to approve the ICR referred to in this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>Notice.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and related materials. Comments to Coast Guard or OIRA must contain the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OMB Control Number of the ICR. They must also contain the docket number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of this request, [USCG-2019-0703], and must be received by December 4,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>2019.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9" w:history="1">
        <w:r w:rsidRPr="00D42D7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42D79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10" w:history="1">
        <w:r w:rsidRPr="00D42D7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42D79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1" w:history="1">
        <w:r w:rsidRPr="00D42D7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42D79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2" w:history="1">
        <w:r w:rsidRPr="00D42D7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42D79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    OIRA posts its decisions on ICRs online at </w:t>
      </w:r>
      <w:hyperlink r:id="rId13" w:history="1">
        <w:r w:rsidRPr="00D42D7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http://www.reginfo.gov/public/do/PRAMain</w:t>
        </w:r>
      </w:hyperlink>
      <w:r w:rsidRPr="00D42D79">
        <w:rPr>
          <w:rFonts w:ascii="Courier New" w:eastAsia="Times New Roman" w:hAnsi="Courier New" w:cs="Courier New"/>
          <w:sz w:val="20"/>
          <w:szCs w:val="20"/>
        </w:rPr>
        <w:t xml:space="preserve"> after the comment period for each ICR. An OMB Notice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of Action on each ICR will become available via a hyperlink in the OMB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>Control Number: 1625-NEW.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>Previous Request for Comments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    This request provides a 30-day comment period required by OIRA. The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Coast Guard has published the 60-day notice (84 FR 42940, August 19,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2019) required by 44 U.S.C. 3506(c)(2). That Notice elicited no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>comments. Accordingly, no changes have been made to the Collections.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    Title: Intermodal Container Inspection Program.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    OMB Control Number: 1625-NEW.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    Summary: The Coast Guard inspects containers and cargo within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containers to ensure compliance with domestic and international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standards. Coast Guard-issued forms provide stakeholders with the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>results of container examinations.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    Need: Under the National Container Inspection Program, Coast Guard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personnel inspect intermodal containers and cargo within containers to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ensure compliance with applicable regulations and to promote maritime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safety, security, and stewardship for U.S. ports and waterways.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Specifically, the Coast Guard inspects containers for compliance with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>the--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     Federal Hazardous Materials Transportation Law,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     International Safe Containers Act, and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     International Maritime Dangerous Goods Code.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    Forms: CG-5577, Intermodal Container Inspection Report; CG-5577A,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Intermodal Container Non-Deficiency Inspection Report; CG-5577B,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>Intermodal Container Targeted Inspection Report.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    Respondents: Operators of container facilities.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is 625 hours annually.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    Authority:  The Paperwork Reduction Act of 1995; 44 U.S.C. 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    Dated: October 30, 2019.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>U.S. Coast Guard, Chief, Office of Information Management.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>[FR Doc. 2019-24024 Filed 11-1-19; 8:45 am]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2D79">
        <w:rPr>
          <w:rFonts w:ascii="Courier New" w:eastAsia="Times New Roman" w:hAnsi="Courier New" w:cs="Courier New"/>
          <w:sz w:val="20"/>
          <w:szCs w:val="20"/>
        </w:rPr>
        <w:t xml:space="preserve"> BILLING CODE 9110-04-P</w:t>
      </w: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42D79" w:rsidRPr="00D42D79" w:rsidRDefault="00D42D79" w:rsidP="00D4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F2169" w:rsidRPr="00D42D79" w:rsidRDefault="00F265AC" w:rsidP="00D42D79"/>
    <w:sectPr w:rsidR="008F2169" w:rsidRPr="00D42D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10F"/>
    <w:rsid w:val="0030410F"/>
    <w:rsid w:val="00512E6A"/>
    <w:rsid w:val="006262BC"/>
    <w:rsid w:val="00D42D79"/>
    <w:rsid w:val="00ED4A3F"/>
    <w:rsid w:val="00F2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8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://www.reginfo.gov/public/do/PRAMa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IRA-submission@omb.eop.gov" TargetMode="External"/><Relationship Id="rId12" Type="http://schemas.openxmlformats.org/officeDocument/2006/relationships/hyperlink" Target="https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://www.gpo.go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USCG</Company>
  <LinksUpToDate>false</LinksUpToDate>
  <CharactersWithSpaces>7643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2019-12-10T14:38:00Z</dcterms:created>
  <dcterms:modified xsi:type="dcterms:W3CDTF">2019-12-10T14:38:00Z</dcterms:modified>
</cp:coreProperties>
</file>