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401A4" w14:textId="5272B577" w:rsidR="0068230E" w:rsidRPr="005301BD" w:rsidRDefault="004D4EC1" w:rsidP="0044156C">
      <w:pPr>
        <w:pStyle w:val="MarkforAppendixTitle"/>
        <w:rPr>
          <w:rFonts w:ascii="Arial" w:hAnsi="Arial" w:cs="Arial"/>
          <w:b/>
          <w:sz w:val="24"/>
          <w:szCs w:val="24"/>
        </w:rPr>
      </w:pPr>
      <w:r w:rsidRPr="005301BD">
        <w:rPr>
          <w:rFonts w:ascii="Arial" w:hAnsi="Arial" w:cs="Arial"/>
          <w:b/>
          <w:sz w:val="24"/>
          <w:szCs w:val="24"/>
        </w:rPr>
        <w:t xml:space="preserve">instrument </w:t>
      </w:r>
      <w:r w:rsidR="0054062B">
        <w:rPr>
          <w:rFonts w:ascii="Arial" w:hAnsi="Arial" w:cs="Arial"/>
          <w:b/>
          <w:sz w:val="24"/>
          <w:szCs w:val="24"/>
        </w:rPr>
        <w:t>#</w:t>
      </w:r>
      <w:r w:rsidR="00844E4B">
        <w:rPr>
          <w:rFonts w:ascii="Arial" w:hAnsi="Arial" w:cs="Arial"/>
          <w:b/>
          <w:sz w:val="24"/>
          <w:szCs w:val="24"/>
        </w:rPr>
        <w:t>2</w:t>
      </w:r>
    </w:p>
    <w:p w14:paraId="02C401A6" w14:textId="347A3E25" w:rsidR="00CD3DCB" w:rsidRDefault="00196E03" w:rsidP="00336913">
      <w:pPr>
        <w:pStyle w:val="MarkforAppendixTitle"/>
        <w:spacing w:before="0" w:after="0"/>
        <w:sectPr w:rsidR="00CD3DCB" w:rsidSect="000E4C3F">
          <w:pgSz w:w="12240" w:h="15840"/>
          <w:pgMar w:top="1440" w:right="1440" w:bottom="1440" w:left="1440" w:header="720" w:footer="720" w:gutter="0"/>
          <w:cols w:space="720"/>
          <w:docGrid w:linePitch="360"/>
        </w:sectPr>
      </w:pPr>
      <w:r w:rsidRPr="005301BD">
        <w:rPr>
          <w:rFonts w:ascii="Arial" w:hAnsi="Arial" w:cs="Arial"/>
          <w:b/>
          <w:sz w:val="24"/>
          <w:szCs w:val="24"/>
        </w:rPr>
        <w:t xml:space="preserve">MASTER </w:t>
      </w:r>
      <w:r w:rsidR="00336913">
        <w:rPr>
          <w:rFonts w:ascii="Arial" w:hAnsi="Arial" w:cs="Arial"/>
          <w:b/>
          <w:sz w:val="24"/>
          <w:szCs w:val="24"/>
        </w:rPr>
        <w:t>TOPIC GUIDE</w:t>
      </w:r>
    </w:p>
    <w:p w14:paraId="02C401A7" w14:textId="667E1B91" w:rsidR="00CD3DCB" w:rsidRPr="0095226D" w:rsidRDefault="00CD3DCB" w:rsidP="00CD3DCB">
      <w:pPr>
        <w:spacing w:before="3360"/>
        <w:ind w:firstLine="0"/>
        <w:jc w:val="center"/>
        <w:rPr>
          <w:b/>
        </w:rPr>
      </w:pPr>
      <w:r w:rsidRPr="0095226D">
        <w:rPr>
          <w:b/>
        </w:rPr>
        <w:lastRenderedPageBreak/>
        <w:t>This page has been left blank for double-sided copying.</w:t>
      </w:r>
    </w:p>
    <w:p w14:paraId="02C401A8" w14:textId="77777777" w:rsidR="00100817" w:rsidRDefault="00100817" w:rsidP="00196E03">
      <w:pPr>
        <w:sectPr w:rsidR="00100817" w:rsidSect="00BA05D3">
          <w:footerReference w:type="default" r:id="rId11"/>
          <w:endnotePr>
            <w:numFmt w:val="decimal"/>
          </w:endnotePr>
          <w:pgSz w:w="12240" w:h="15840" w:code="1"/>
          <w:pgMar w:top="1440" w:right="1440" w:bottom="576" w:left="1440" w:header="720" w:footer="576" w:gutter="0"/>
          <w:cols w:space="720"/>
          <w:docGrid w:linePitch="326"/>
        </w:sectPr>
      </w:pPr>
    </w:p>
    <w:p w14:paraId="7C68FC25" w14:textId="77777777" w:rsidR="00A86144" w:rsidRPr="00A86144" w:rsidRDefault="00A86144" w:rsidP="00A86144">
      <w:pPr>
        <w:pStyle w:val="Header"/>
        <w:jc w:val="right"/>
      </w:pPr>
      <w:r w:rsidRPr="00A86144">
        <w:lastRenderedPageBreak/>
        <w:t>Form Approved</w:t>
      </w:r>
    </w:p>
    <w:p w14:paraId="629E04C3" w14:textId="77777777" w:rsidR="00A86144" w:rsidRPr="00A86144" w:rsidRDefault="00A86144" w:rsidP="00A86144">
      <w:pPr>
        <w:pStyle w:val="Header"/>
        <w:jc w:val="right"/>
      </w:pPr>
      <w:r w:rsidRPr="00A86144">
        <w:t>OMB No. 0990-</w:t>
      </w:r>
      <w:r w:rsidRPr="00A86144">
        <w:rPr>
          <w:highlight w:val="yellow"/>
        </w:rPr>
        <w:t>XXXX</w:t>
      </w:r>
    </w:p>
    <w:p w14:paraId="63298747" w14:textId="77777777" w:rsidR="00A86144" w:rsidRPr="00A86144" w:rsidRDefault="00A86144" w:rsidP="00A86144">
      <w:pPr>
        <w:pStyle w:val="Header"/>
        <w:jc w:val="right"/>
      </w:pPr>
      <w:r w:rsidRPr="00A86144">
        <w:t xml:space="preserve">Expiration Date: </w:t>
      </w:r>
    </w:p>
    <w:p w14:paraId="02C401A9" w14:textId="77777777" w:rsidR="00100817" w:rsidRDefault="00100817" w:rsidP="00BA05D3">
      <w:pPr>
        <w:spacing w:after="200" w:line="240" w:lineRule="auto"/>
        <w:ind w:firstLine="0"/>
        <w:jc w:val="center"/>
        <w:rPr>
          <w:rFonts w:ascii="Garamond" w:eastAsiaTheme="minorHAnsi" w:hAnsi="Garamond" w:cstheme="minorBidi"/>
          <w:b/>
        </w:rPr>
      </w:pPr>
      <w:r>
        <w:rPr>
          <w:rFonts w:ascii="Garamond" w:eastAsiaTheme="minorHAnsi" w:hAnsi="Garamond" w:cstheme="minorBidi"/>
          <w:b/>
        </w:rPr>
        <w:t>In-Depth Implementation Study</w:t>
      </w:r>
    </w:p>
    <w:p w14:paraId="02C401AA" w14:textId="77777777" w:rsidR="00100817" w:rsidRPr="00816979" w:rsidRDefault="00100817" w:rsidP="00BA05D3">
      <w:pPr>
        <w:spacing w:after="200" w:line="240" w:lineRule="auto"/>
        <w:ind w:firstLine="0"/>
        <w:jc w:val="center"/>
        <w:rPr>
          <w:rFonts w:ascii="Garamond" w:eastAsiaTheme="minorHAnsi" w:hAnsi="Garamond" w:cstheme="minorBidi"/>
          <w:b/>
        </w:rPr>
      </w:pPr>
      <w:r w:rsidRPr="00816979">
        <w:rPr>
          <w:rFonts w:ascii="Garamond" w:eastAsiaTheme="minorHAnsi" w:hAnsi="Garamond" w:cstheme="minorBidi"/>
          <w:b/>
        </w:rPr>
        <w:t>Master Topic Guide</w:t>
      </w:r>
      <w:r w:rsidRPr="00816979">
        <w:rPr>
          <w:rFonts w:ascii="Garamond" w:eastAsiaTheme="minorHAnsi" w:hAnsi="Garamond" w:cstheme="minorBidi"/>
          <w:vertAlign w:val="superscript"/>
        </w:rPr>
        <w:footnoteReference w:id="1"/>
      </w:r>
    </w:p>
    <w:p w14:paraId="02C401AB" w14:textId="77777777" w:rsidR="00100817" w:rsidRPr="0063604D" w:rsidRDefault="00100817" w:rsidP="008D50DF">
      <w:pPr>
        <w:pStyle w:val="ListParagraph"/>
        <w:numPr>
          <w:ilvl w:val="0"/>
          <w:numId w:val="35"/>
        </w:numPr>
        <w:tabs>
          <w:tab w:val="clear" w:pos="360"/>
        </w:tabs>
        <w:spacing w:after="200"/>
        <w:ind w:left="432" w:hanging="432"/>
        <w:jc w:val="left"/>
        <w:rPr>
          <w:rFonts w:ascii="Garamond" w:eastAsiaTheme="minorHAnsi" w:hAnsi="Garamond" w:cstheme="minorBidi"/>
          <w:b/>
        </w:rPr>
      </w:pPr>
      <w:r w:rsidRPr="0063604D">
        <w:rPr>
          <w:rFonts w:ascii="Garamond" w:eastAsiaTheme="minorHAnsi" w:hAnsi="Garamond" w:cstheme="minorBidi"/>
          <w:b/>
        </w:rPr>
        <w:t>CONTEXT</w:t>
      </w:r>
      <w:r>
        <w:rPr>
          <w:rFonts w:ascii="Garamond" w:eastAsiaTheme="minorHAnsi" w:hAnsi="Garamond" w:cstheme="minorBidi"/>
          <w:b/>
        </w:rPr>
        <w:t xml:space="preserve"> AND COUNTERFACTUAL</w:t>
      </w:r>
    </w:p>
    <w:p w14:paraId="02C401AC" w14:textId="77777777" w:rsidR="00100817" w:rsidRDefault="00100817" w:rsidP="009B3D76">
      <w:pPr>
        <w:spacing w:line="240" w:lineRule="auto"/>
        <w:ind w:firstLine="0"/>
        <w:rPr>
          <w:rFonts w:ascii="Garamond" w:eastAsiaTheme="minorHAnsi" w:hAnsi="Garamond" w:cstheme="minorBidi"/>
        </w:rPr>
      </w:pPr>
      <w:r w:rsidRPr="00816979">
        <w:rPr>
          <w:rFonts w:ascii="Garamond" w:eastAsiaTheme="minorHAnsi" w:hAnsi="Garamond" w:cstheme="minorBidi"/>
        </w:rPr>
        <w:t xml:space="preserve">Community </w:t>
      </w:r>
      <w:r>
        <w:rPr>
          <w:rFonts w:ascii="Garamond" w:eastAsiaTheme="minorHAnsi" w:hAnsi="Garamond" w:cstheme="minorBidi"/>
        </w:rPr>
        <w:t>attitudes</w:t>
      </w:r>
    </w:p>
    <w:p w14:paraId="02C401AD" w14:textId="77777777" w:rsidR="009B3D76" w:rsidRDefault="009B3D76" w:rsidP="009B3D76">
      <w:pPr>
        <w:spacing w:line="240" w:lineRule="auto"/>
        <w:ind w:firstLine="0"/>
        <w:rPr>
          <w:rFonts w:ascii="Garamond" w:eastAsiaTheme="minorHAnsi" w:hAnsi="Garamond" w:cstheme="minorBidi"/>
        </w:rPr>
      </w:pPr>
    </w:p>
    <w:p w14:paraId="02C401AE" w14:textId="0E59BBF7" w:rsidR="00100817" w:rsidRPr="00816979" w:rsidRDefault="00100817" w:rsidP="009B3D76">
      <w:pPr>
        <w:numPr>
          <w:ilvl w:val="0"/>
          <w:numId w:val="27"/>
        </w:numPr>
        <w:spacing w:line="240" w:lineRule="auto"/>
        <w:rPr>
          <w:rFonts w:ascii="Garamond" w:eastAsiaTheme="minorHAnsi" w:hAnsi="Garamond" w:cstheme="minorBidi"/>
        </w:rPr>
      </w:pPr>
      <w:r w:rsidRPr="00816979">
        <w:rPr>
          <w:rFonts w:ascii="Garamond" w:eastAsiaTheme="minorHAnsi" w:hAnsi="Garamond" w:cstheme="minorBidi"/>
        </w:rPr>
        <w:t>Perception of community</w:t>
      </w:r>
      <w:r w:rsidR="008E5BA9">
        <w:rPr>
          <w:rFonts w:ascii="Garamond" w:eastAsiaTheme="minorHAnsi" w:hAnsi="Garamond" w:cstheme="minorBidi"/>
        </w:rPr>
        <w:t>/school</w:t>
      </w:r>
      <w:r w:rsidRPr="00816979">
        <w:rPr>
          <w:rFonts w:ascii="Garamond" w:eastAsiaTheme="minorHAnsi" w:hAnsi="Garamond" w:cstheme="minorBidi"/>
        </w:rPr>
        <w:t xml:space="preserve"> needs and </w:t>
      </w:r>
      <w:r>
        <w:rPr>
          <w:rFonts w:ascii="Garamond" w:eastAsiaTheme="minorHAnsi" w:hAnsi="Garamond" w:cstheme="minorBidi"/>
        </w:rPr>
        <w:t xml:space="preserve">how </w:t>
      </w:r>
      <w:r w:rsidRPr="00816979">
        <w:rPr>
          <w:rFonts w:ascii="Garamond" w:eastAsiaTheme="minorHAnsi" w:hAnsi="Garamond" w:cstheme="minorBidi"/>
        </w:rPr>
        <w:t>they should be addressed</w:t>
      </w:r>
    </w:p>
    <w:p w14:paraId="02C401AF" w14:textId="47266050" w:rsidR="00100817" w:rsidRPr="00816979" w:rsidRDefault="00100817" w:rsidP="00100817">
      <w:pPr>
        <w:numPr>
          <w:ilvl w:val="0"/>
          <w:numId w:val="27"/>
        </w:numPr>
        <w:spacing w:after="200" w:line="240" w:lineRule="auto"/>
        <w:contextualSpacing/>
        <w:rPr>
          <w:rFonts w:ascii="Garamond" w:eastAsiaTheme="minorHAnsi" w:hAnsi="Garamond" w:cstheme="minorBidi"/>
        </w:rPr>
      </w:pPr>
      <w:r w:rsidRPr="00816979">
        <w:rPr>
          <w:rFonts w:ascii="Garamond" w:eastAsiaTheme="minorHAnsi" w:hAnsi="Garamond" w:cstheme="minorBidi"/>
        </w:rPr>
        <w:t>Perception of the problem</w:t>
      </w:r>
      <w:r w:rsidR="00953BF9">
        <w:rPr>
          <w:rFonts w:ascii="Garamond" w:eastAsiaTheme="minorHAnsi" w:hAnsi="Garamond" w:cstheme="minorBidi"/>
        </w:rPr>
        <w:t>s of teen pregnancy and risky behaviors</w:t>
      </w:r>
      <w:r w:rsidRPr="00816979">
        <w:rPr>
          <w:rFonts w:ascii="Garamond" w:eastAsiaTheme="minorHAnsi" w:hAnsi="Garamond" w:cstheme="minorBidi"/>
        </w:rPr>
        <w:t xml:space="preserve"> that the program is being implemented to address</w:t>
      </w:r>
    </w:p>
    <w:p w14:paraId="02C401B0" w14:textId="2EB7E5F5" w:rsidR="00100817" w:rsidRPr="00816979" w:rsidRDefault="008E5BA9" w:rsidP="00100817">
      <w:pPr>
        <w:numPr>
          <w:ilvl w:val="0"/>
          <w:numId w:val="27"/>
        </w:numPr>
        <w:spacing w:after="200" w:line="240" w:lineRule="auto"/>
        <w:contextualSpacing/>
        <w:rPr>
          <w:rFonts w:ascii="Garamond" w:eastAsiaTheme="minorHAnsi" w:hAnsi="Garamond" w:cstheme="minorBidi"/>
        </w:rPr>
      </w:pPr>
      <w:r>
        <w:rPr>
          <w:rFonts w:ascii="Garamond" w:eastAsiaTheme="minorHAnsi" w:hAnsi="Garamond" w:cstheme="minorBidi"/>
        </w:rPr>
        <w:t>Community members and/or organizations</w:t>
      </w:r>
      <w:r w:rsidR="00100817" w:rsidRPr="00816979">
        <w:rPr>
          <w:rFonts w:ascii="Garamond" w:eastAsiaTheme="minorHAnsi" w:hAnsi="Garamond" w:cstheme="minorBidi"/>
        </w:rPr>
        <w:t xml:space="preserve"> important to the program, and how their support is critical</w:t>
      </w:r>
    </w:p>
    <w:p w14:paraId="02C401B1" w14:textId="4F006526" w:rsidR="00100817" w:rsidRDefault="00100817" w:rsidP="00100817">
      <w:pPr>
        <w:numPr>
          <w:ilvl w:val="0"/>
          <w:numId w:val="27"/>
        </w:numPr>
        <w:spacing w:after="200" w:line="240" w:lineRule="auto"/>
        <w:contextualSpacing/>
        <w:rPr>
          <w:rFonts w:ascii="Garamond" w:eastAsiaTheme="minorHAnsi" w:hAnsi="Garamond" w:cstheme="minorBidi"/>
        </w:rPr>
      </w:pPr>
      <w:r w:rsidRPr="00816979">
        <w:rPr>
          <w:rFonts w:ascii="Garamond" w:eastAsiaTheme="minorHAnsi" w:hAnsi="Garamond" w:cstheme="minorBidi"/>
        </w:rPr>
        <w:t>Steps taken to gain or maintain community</w:t>
      </w:r>
      <w:r w:rsidR="008E5BA9">
        <w:rPr>
          <w:rFonts w:ascii="Garamond" w:eastAsiaTheme="minorHAnsi" w:hAnsi="Garamond" w:cstheme="minorBidi"/>
        </w:rPr>
        <w:t xml:space="preserve"> and school</w:t>
      </w:r>
      <w:r w:rsidRPr="00816979">
        <w:rPr>
          <w:rFonts w:ascii="Garamond" w:eastAsiaTheme="minorHAnsi" w:hAnsi="Garamond" w:cstheme="minorBidi"/>
        </w:rPr>
        <w:t xml:space="preserve"> support for the program</w:t>
      </w:r>
    </w:p>
    <w:p w14:paraId="02C401B2" w14:textId="77777777" w:rsidR="00100817" w:rsidRPr="00705236" w:rsidRDefault="00100817" w:rsidP="00100817">
      <w:pPr>
        <w:numPr>
          <w:ilvl w:val="0"/>
          <w:numId w:val="27"/>
        </w:numPr>
        <w:spacing w:after="200" w:line="240" w:lineRule="auto"/>
        <w:contextualSpacing/>
        <w:rPr>
          <w:rFonts w:ascii="Garamond" w:eastAsiaTheme="minorHAnsi" w:hAnsi="Garamond" w:cstheme="minorBidi"/>
        </w:rPr>
      </w:pPr>
      <w:r w:rsidRPr="00705236">
        <w:rPr>
          <w:rFonts w:ascii="Garamond" w:eastAsiaTheme="minorHAnsi" w:hAnsi="Garamond" w:cstheme="minorBidi"/>
        </w:rPr>
        <w:t>Outside influences that may have affected the program outcomes targeted for change</w:t>
      </w:r>
    </w:p>
    <w:p w14:paraId="02C401B3" w14:textId="77777777" w:rsidR="00100817" w:rsidRPr="00816979" w:rsidRDefault="00100817" w:rsidP="00BA05D3">
      <w:pPr>
        <w:spacing w:after="200" w:line="240" w:lineRule="auto"/>
        <w:ind w:left="720" w:firstLine="0"/>
        <w:contextualSpacing/>
        <w:rPr>
          <w:rFonts w:ascii="Garamond" w:eastAsiaTheme="minorHAnsi" w:hAnsi="Garamond" w:cstheme="minorBidi"/>
        </w:rPr>
      </w:pPr>
    </w:p>
    <w:p w14:paraId="02C401B4" w14:textId="77777777" w:rsidR="00100817" w:rsidRDefault="00100817" w:rsidP="009B3D76">
      <w:pPr>
        <w:spacing w:line="240" w:lineRule="auto"/>
        <w:ind w:firstLine="0"/>
        <w:rPr>
          <w:rFonts w:ascii="Garamond" w:eastAsiaTheme="minorHAnsi" w:hAnsi="Garamond" w:cstheme="minorBidi"/>
        </w:rPr>
      </w:pPr>
      <w:r>
        <w:rPr>
          <w:rFonts w:ascii="Garamond" w:eastAsiaTheme="minorHAnsi" w:hAnsi="Garamond" w:cstheme="minorBidi"/>
        </w:rPr>
        <w:t>Counterfactual</w:t>
      </w:r>
    </w:p>
    <w:p w14:paraId="02C401B5" w14:textId="77777777" w:rsidR="009B3D76" w:rsidRPr="00816979" w:rsidRDefault="009B3D76" w:rsidP="009B3D76">
      <w:pPr>
        <w:spacing w:line="240" w:lineRule="auto"/>
        <w:ind w:firstLine="0"/>
        <w:rPr>
          <w:rFonts w:ascii="Garamond" w:eastAsiaTheme="minorHAnsi" w:hAnsi="Garamond" w:cstheme="minorBidi"/>
        </w:rPr>
      </w:pPr>
    </w:p>
    <w:p w14:paraId="02C401B6" w14:textId="77777777" w:rsidR="00100817" w:rsidRPr="00816979" w:rsidRDefault="00100817" w:rsidP="009B3D76">
      <w:pPr>
        <w:numPr>
          <w:ilvl w:val="0"/>
          <w:numId w:val="29"/>
        </w:numPr>
        <w:spacing w:line="240" w:lineRule="auto"/>
        <w:rPr>
          <w:rFonts w:ascii="Garamond" w:eastAsiaTheme="minorHAnsi" w:hAnsi="Garamond" w:cstheme="minorBidi"/>
        </w:rPr>
      </w:pPr>
      <w:r w:rsidRPr="00816979">
        <w:rPr>
          <w:rFonts w:ascii="Garamond" w:eastAsiaTheme="minorHAnsi" w:hAnsi="Garamond" w:cstheme="minorBidi"/>
        </w:rPr>
        <w:t>Other programs and services with similar goals available to program participants</w:t>
      </w:r>
      <w:r>
        <w:rPr>
          <w:rFonts w:ascii="Garamond" w:eastAsiaTheme="minorHAnsi" w:hAnsi="Garamond" w:cstheme="minorBidi"/>
        </w:rPr>
        <w:t xml:space="preserve"> and control group teens</w:t>
      </w:r>
    </w:p>
    <w:p w14:paraId="02C401B7" w14:textId="77777777" w:rsidR="00100817" w:rsidRDefault="00100817" w:rsidP="00100817">
      <w:pPr>
        <w:numPr>
          <w:ilvl w:val="0"/>
          <w:numId w:val="29"/>
        </w:numPr>
        <w:spacing w:after="200" w:line="240" w:lineRule="auto"/>
        <w:contextualSpacing/>
        <w:rPr>
          <w:rFonts w:ascii="Garamond" w:eastAsiaTheme="minorHAnsi" w:hAnsi="Garamond" w:cstheme="minorBidi"/>
        </w:rPr>
      </w:pPr>
      <w:r w:rsidRPr="00816979">
        <w:rPr>
          <w:rFonts w:ascii="Garamond" w:eastAsiaTheme="minorHAnsi" w:hAnsi="Garamond" w:cstheme="minorBidi"/>
        </w:rPr>
        <w:t>Number of program participants participating in these programs or receiving these services</w:t>
      </w:r>
    </w:p>
    <w:p w14:paraId="02C401B8" w14:textId="77777777" w:rsidR="00100817" w:rsidRPr="00816979" w:rsidRDefault="00100817" w:rsidP="00100817">
      <w:pPr>
        <w:numPr>
          <w:ilvl w:val="0"/>
          <w:numId w:val="29"/>
        </w:numPr>
        <w:spacing w:after="360" w:line="240" w:lineRule="auto"/>
        <w:contextualSpacing/>
        <w:rPr>
          <w:rFonts w:ascii="Garamond" w:eastAsiaTheme="minorHAnsi" w:hAnsi="Garamond" w:cstheme="minorBidi"/>
        </w:rPr>
      </w:pPr>
      <w:r w:rsidRPr="00816979">
        <w:rPr>
          <w:rFonts w:ascii="Garamond" w:eastAsiaTheme="minorHAnsi" w:hAnsi="Garamond" w:cstheme="minorBidi"/>
        </w:rPr>
        <w:t>Number of teens participating in these programs or receiving these services</w:t>
      </w:r>
    </w:p>
    <w:p w14:paraId="02C401B9" w14:textId="77777777" w:rsidR="00100817" w:rsidRPr="00816979" w:rsidRDefault="00100817" w:rsidP="00BA05D3">
      <w:pPr>
        <w:spacing w:after="200" w:line="240" w:lineRule="auto"/>
        <w:ind w:firstLine="0"/>
        <w:rPr>
          <w:rFonts w:ascii="Garamond" w:eastAsiaTheme="minorHAnsi" w:hAnsi="Garamond" w:cstheme="minorBidi"/>
          <w:b/>
        </w:rPr>
      </w:pPr>
    </w:p>
    <w:p w14:paraId="02C401BA" w14:textId="77777777" w:rsidR="00100817" w:rsidRPr="0063604D" w:rsidRDefault="001B381C" w:rsidP="001B381C">
      <w:pPr>
        <w:pStyle w:val="ListParagraph"/>
        <w:numPr>
          <w:ilvl w:val="0"/>
          <w:numId w:val="35"/>
        </w:numPr>
        <w:ind w:left="432" w:hanging="432"/>
        <w:jc w:val="left"/>
        <w:rPr>
          <w:rFonts w:ascii="Garamond" w:eastAsiaTheme="minorHAnsi" w:hAnsi="Garamond" w:cstheme="minorBidi"/>
          <w:b/>
        </w:rPr>
      </w:pPr>
      <w:r>
        <w:rPr>
          <w:rFonts w:ascii="Garamond" w:eastAsiaTheme="minorHAnsi" w:hAnsi="Garamond" w:cstheme="minorBidi"/>
          <w:b/>
        </w:rPr>
        <w:tab/>
      </w:r>
      <w:r w:rsidR="00100817" w:rsidRPr="0063604D">
        <w:rPr>
          <w:rFonts w:ascii="Garamond" w:eastAsiaTheme="minorHAnsi" w:hAnsi="Garamond" w:cstheme="minorBidi"/>
          <w:b/>
        </w:rPr>
        <w:t>THE INTERVENTION</w:t>
      </w:r>
    </w:p>
    <w:p w14:paraId="02C401BB" w14:textId="77777777" w:rsidR="00100817" w:rsidRPr="00D96A20" w:rsidRDefault="00100817" w:rsidP="00BA05D3">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Program Development and Adoption</w:t>
      </w:r>
    </w:p>
    <w:p w14:paraId="02C401BC" w14:textId="77777777" w:rsidR="009B3D76" w:rsidRPr="00D96A20" w:rsidRDefault="009B3D76" w:rsidP="00BA05D3">
      <w:pPr>
        <w:spacing w:line="240" w:lineRule="auto"/>
        <w:ind w:firstLine="0"/>
        <w:rPr>
          <w:rFonts w:ascii="Garamond" w:eastAsiaTheme="minorHAnsi" w:hAnsi="Garamond" w:cstheme="minorBidi"/>
          <w:szCs w:val="24"/>
        </w:rPr>
      </w:pPr>
    </w:p>
    <w:p w14:paraId="02C401BD" w14:textId="77777777" w:rsidR="00100817" w:rsidRPr="00D96A20" w:rsidRDefault="00100817" w:rsidP="00100817">
      <w:pPr>
        <w:numPr>
          <w:ilvl w:val="0"/>
          <w:numId w:val="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Name and version of the program being implemented</w:t>
      </w:r>
    </w:p>
    <w:p w14:paraId="4D102700" w14:textId="1B59EFF6" w:rsidR="0072352E" w:rsidRPr="00D96A20" w:rsidRDefault="0072352E" w:rsidP="00100817">
      <w:pPr>
        <w:numPr>
          <w:ilvl w:val="0"/>
          <w:numId w:val="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Process and stakeholders involved in adapting the program for schools</w:t>
      </w:r>
    </w:p>
    <w:p w14:paraId="02C401BF" w14:textId="41C92EC2" w:rsidR="00100817" w:rsidRPr="00D96A20" w:rsidRDefault="00100817" w:rsidP="00100817">
      <w:pPr>
        <w:numPr>
          <w:ilvl w:val="0"/>
          <w:numId w:val="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The process used to assess the fit of the program with </w:t>
      </w:r>
      <w:r w:rsidR="002076FC">
        <w:rPr>
          <w:rFonts w:ascii="Garamond" w:eastAsiaTheme="minorHAnsi" w:hAnsi="Garamond" w:cstheme="minorBidi"/>
          <w:szCs w:val="24"/>
        </w:rPr>
        <w:t>organizational or school</w:t>
      </w:r>
      <w:r w:rsidRPr="00D96A20">
        <w:rPr>
          <w:rFonts w:ascii="Garamond" w:eastAsiaTheme="minorHAnsi" w:hAnsi="Garamond" w:cstheme="minorBidi"/>
          <w:szCs w:val="24"/>
        </w:rPr>
        <w:t xml:space="preserve"> needs </w:t>
      </w:r>
    </w:p>
    <w:p w14:paraId="02C401C1" w14:textId="5EF5AFAE" w:rsidR="00100817" w:rsidRPr="00D96A20" w:rsidRDefault="00100817" w:rsidP="00100817">
      <w:pPr>
        <w:numPr>
          <w:ilvl w:val="0"/>
          <w:numId w:val="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Prevalence of current and past use of this program (state-level, county or district-level and/or community-based organizations that have purchased and/or implemented the program)</w:t>
      </w:r>
    </w:p>
    <w:p w14:paraId="02C401C4" w14:textId="77777777" w:rsidR="00100817" w:rsidRPr="00D96A20" w:rsidRDefault="00100817" w:rsidP="00BA05D3">
      <w:pPr>
        <w:spacing w:after="200" w:line="240" w:lineRule="auto"/>
        <w:ind w:firstLine="0"/>
        <w:contextualSpacing/>
        <w:rPr>
          <w:rFonts w:ascii="Garamond" w:eastAsiaTheme="minorHAnsi" w:hAnsi="Garamond" w:cstheme="minorBidi"/>
          <w:szCs w:val="24"/>
        </w:rPr>
      </w:pPr>
    </w:p>
    <w:p w14:paraId="02C401C5" w14:textId="77777777" w:rsidR="00100817" w:rsidRPr="00D96A20" w:rsidRDefault="00100817" w:rsidP="009B3D76">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Target Outcomes/Theory of Change</w:t>
      </w:r>
    </w:p>
    <w:p w14:paraId="02C401C6" w14:textId="77777777" w:rsidR="009B3D76" w:rsidRPr="00D96A20" w:rsidRDefault="009B3D76" w:rsidP="009B3D76">
      <w:pPr>
        <w:spacing w:line="240" w:lineRule="auto"/>
        <w:ind w:firstLine="0"/>
        <w:rPr>
          <w:rFonts w:ascii="Garamond" w:eastAsiaTheme="minorHAnsi" w:hAnsi="Garamond" w:cstheme="minorBidi"/>
          <w:szCs w:val="24"/>
        </w:rPr>
      </w:pPr>
    </w:p>
    <w:p w14:paraId="02C401C7" w14:textId="77777777" w:rsidR="00100817" w:rsidRPr="00D96A20" w:rsidRDefault="00100817" w:rsidP="009B3D76">
      <w:pPr>
        <w:numPr>
          <w:ilvl w:val="0"/>
          <w:numId w:val="12"/>
        </w:numPr>
        <w:spacing w:line="240" w:lineRule="auto"/>
        <w:rPr>
          <w:rFonts w:ascii="Garamond" w:eastAsiaTheme="minorHAnsi" w:hAnsi="Garamond" w:cstheme="minorBidi"/>
          <w:szCs w:val="24"/>
        </w:rPr>
      </w:pPr>
      <w:r w:rsidRPr="00D96A20">
        <w:rPr>
          <w:rFonts w:ascii="Garamond" w:eastAsiaTheme="minorHAnsi" w:hAnsi="Garamond" w:cstheme="minorBidi"/>
          <w:szCs w:val="24"/>
        </w:rPr>
        <w:t>Primary goals of the program</w:t>
      </w:r>
    </w:p>
    <w:p w14:paraId="02C401C8" w14:textId="77777777" w:rsidR="00100817" w:rsidRPr="00D96A20" w:rsidRDefault="00100817" w:rsidP="00100817">
      <w:pPr>
        <w:numPr>
          <w:ilvl w:val="0"/>
          <w:numId w:val="1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Outcomes targeted for change</w:t>
      </w:r>
    </w:p>
    <w:p w14:paraId="02C401C9" w14:textId="77777777" w:rsidR="00100817" w:rsidRPr="00D96A20" w:rsidRDefault="00100817" w:rsidP="00100817">
      <w:pPr>
        <w:numPr>
          <w:ilvl w:val="0"/>
          <w:numId w:val="1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Population targeted for change </w:t>
      </w:r>
    </w:p>
    <w:p w14:paraId="02C401CA" w14:textId="77777777" w:rsidR="00100817" w:rsidRPr="00D96A20" w:rsidRDefault="00100817" w:rsidP="00100817">
      <w:pPr>
        <w:numPr>
          <w:ilvl w:val="0"/>
          <w:numId w:val="1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Program’s approach to improving the targeted outcomes</w:t>
      </w:r>
    </w:p>
    <w:p w14:paraId="02C401CB" w14:textId="77777777" w:rsidR="00100817" w:rsidRPr="00D96A20" w:rsidRDefault="00100817" w:rsidP="00100817">
      <w:pPr>
        <w:numPr>
          <w:ilvl w:val="0"/>
          <w:numId w:val="1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lastRenderedPageBreak/>
        <w:t xml:space="preserve">Program’s main messages </w:t>
      </w:r>
    </w:p>
    <w:p w14:paraId="02C401CC" w14:textId="77777777" w:rsidR="00100817" w:rsidRDefault="00100817" w:rsidP="00100817">
      <w:pPr>
        <w:numPr>
          <w:ilvl w:val="0"/>
          <w:numId w:val="1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Mechanisms by which program’s key features are expected to improve outcomes</w:t>
      </w:r>
    </w:p>
    <w:p w14:paraId="02C401CD" w14:textId="77777777" w:rsidR="00100817" w:rsidRPr="00D96A20" w:rsidRDefault="00100817" w:rsidP="00BA05D3">
      <w:pPr>
        <w:spacing w:after="200" w:line="240" w:lineRule="auto"/>
        <w:ind w:firstLine="0"/>
        <w:contextualSpacing/>
        <w:rPr>
          <w:rFonts w:ascii="Garamond" w:eastAsiaTheme="minorHAnsi" w:hAnsi="Garamond" w:cstheme="minorBidi"/>
          <w:szCs w:val="24"/>
        </w:rPr>
      </w:pPr>
    </w:p>
    <w:p w14:paraId="02C401CE" w14:textId="77777777" w:rsidR="00100817" w:rsidRPr="00D96A20" w:rsidRDefault="00100817" w:rsidP="009B3D76">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Core Components of the intervention</w:t>
      </w:r>
    </w:p>
    <w:p w14:paraId="02C401CF" w14:textId="77777777" w:rsidR="009B3D76" w:rsidRPr="00D96A20" w:rsidRDefault="009B3D76" w:rsidP="009B3D76">
      <w:pPr>
        <w:spacing w:line="240" w:lineRule="auto"/>
        <w:ind w:firstLine="0"/>
        <w:rPr>
          <w:rFonts w:ascii="Garamond" w:eastAsiaTheme="minorHAnsi" w:hAnsi="Garamond" w:cstheme="minorBidi"/>
          <w:szCs w:val="24"/>
        </w:rPr>
      </w:pPr>
    </w:p>
    <w:p w14:paraId="02C401D1" w14:textId="5D0A768D" w:rsidR="00100817" w:rsidRPr="00D96A20" w:rsidRDefault="00100817" w:rsidP="00BA05D3">
      <w:pPr>
        <w:pStyle w:val="ListParagraph"/>
        <w:numPr>
          <w:ilvl w:val="0"/>
          <w:numId w:val="30"/>
        </w:numPr>
        <w:spacing w:after="0"/>
        <w:contextualSpacing w:val="0"/>
        <w:jc w:val="left"/>
        <w:rPr>
          <w:rFonts w:ascii="Garamond" w:eastAsiaTheme="minorHAnsi" w:hAnsi="Garamond" w:cstheme="minorBidi"/>
        </w:rPr>
      </w:pPr>
      <w:r w:rsidRPr="00D96A20">
        <w:rPr>
          <w:rFonts w:ascii="Garamond" w:eastAsiaTheme="minorHAnsi" w:hAnsi="Garamond" w:cstheme="minorBidi"/>
        </w:rPr>
        <w:t xml:space="preserve">Primary components of the program </w:t>
      </w:r>
    </w:p>
    <w:p w14:paraId="02C401D3" w14:textId="7FE68894" w:rsidR="00100817" w:rsidRPr="00D96A20" w:rsidRDefault="00100817" w:rsidP="00BA05D3">
      <w:pPr>
        <w:pStyle w:val="Bullet"/>
        <w:tabs>
          <w:tab w:val="clear" w:pos="432"/>
          <w:tab w:val="left" w:pos="360"/>
        </w:tabs>
        <w:spacing w:after="0"/>
        <w:ind w:left="720" w:right="360" w:hanging="288"/>
        <w:jc w:val="both"/>
        <w:rPr>
          <w:rFonts w:ascii="Garamond" w:eastAsiaTheme="minorHAnsi" w:hAnsi="Garamond"/>
          <w:szCs w:val="24"/>
        </w:rPr>
      </w:pPr>
      <w:r w:rsidRPr="00D96A20">
        <w:rPr>
          <w:rFonts w:ascii="Garamond" w:eastAsiaTheme="minorHAnsi" w:hAnsi="Garamond"/>
          <w:szCs w:val="24"/>
        </w:rPr>
        <w:t xml:space="preserve">Planned timeline for each </w:t>
      </w:r>
      <w:r w:rsidR="00795F02" w:rsidRPr="00D96A20">
        <w:rPr>
          <w:rFonts w:ascii="Garamond" w:eastAsiaTheme="minorHAnsi" w:hAnsi="Garamond"/>
          <w:szCs w:val="24"/>
        </w:rPr>
        <w:t>session</w:t>
      </w:r>
      <w:r w:rsidR="0072352E" w:rsidRPr="00D96A20">
        <w:rPr>
          <w:rFonts w:ascii="Garamond" w:eastAsiaTheme="minorHAnsi" w:hAnsi="Garamond"/>
          <w:szCs w:val="24"/>
        </w:rPr>
        <w:t xml:space="preserve"> and overall program</w:t>
      </w:r>
    </w:p>
    <w:p w14:paraId="0560F3DE" w14:textId="62CB6658" w:rsidR="0072352E" w:rsidRDefault="002F5031" w:rsidP="00BA05D3">
      <w:pPr>
        <w:pStyle w:val="Bullet"/>
        <w:tabs>
          <w:tab w:val="clear" w:pos="432"/>
          <w:tab w:val="left" w:pos="360"/>
        </w:tabs>
        <w:spacing w:after="0"/>
        <w:ind w:left="720" w:right="360" w:hanging="288"/>
        <w:jc w:val="both"/>
        <w:rPr>
          <w:rFonts w:ascii="Garamond" w:eastAsiaTheme="minorHAnsi" w:hAnsi="Garamond"/>
          <w:szCs w:val="24"/>
        </w:rPr>
      </w:pPr>
      <w:r w:rsidRPr="00D96A20">
        <w:rPr>
          <w:rFonts w:ascii="Garamond" w:eastAsiaTheme="minorHAnsi" w:hAnsi="Garamond"/>
          <w:szCs w:val="24"/>
        </w:rPr>
        <w:t>Plann</w:t>
      </w:r>
      <w:r>
        <w:rPr>
          <w:rFonts w:ascii="Garamond" w:eastAsiaTheme="minorHAnsi" w:hAnsi="Garamond"/>
          <w:szCs w:val="24"/>
        </w:rPr>
        <w:t>ed</w:t>
      </w:r>
      <w:r w:rsidRPr="00D96A20">
        <w:rPr>
          <w:rFonts w:ascii="Garamond" w:eastAsiaTheme="minorHAnsi" w:hAnsi="Garamond"/>
          <w:szCs w:val="24"/>
        </w:rPr>
        <w:t xml:space="preserve"> </w:t>
      </w:r>
      <w:r w:rsidR="0072352E" w:rsidRPr="00D96A20">
        <w:rPr>
          <w:rFonts w:ascii="Garamond" w:eastAsiaTheme="minorHAnsi" w:hAnsi="Garamond"/>
          <w:szCs w:val="24"/>
        </w:rPr>
        <w:t>staff</w:t>
      </w:r>
      <w:r>
        <w:rPr>
          <w:rFonts w:ascii="Garamond" w:eastAsiaTheme="minorHAnsi" w:hAnsi="Garamond"/>
          <w:szCs w:val="24"/>
        </w:rPr>
        <w:t>ing</w:t>
      </w:r>
      <w:r w:rsidR="0072352E" w:rsidRPr="00D96A20">
        <w:rPr>
          <w:rFonts w:ascii="Garamond" w:eastAsiaTheme="minorHAnsi" w:hAnsi="Garamond"/>
          <w:szCs w:val="24"/>
        </w:rPr>
        <w:t xml:space="preserve"> for program</w:t>
      </w:r>
    </w:p>
    <w:p w14:paraId="43353652" w14:textId="4F3CE8D5" w:rsidR="00B17F41" w:rsidRPr="00D96A20" w:rsidRDefault="00B17F41" w:rsidP="00B17F41">
      <w:pPr>
        <w:pStyle w:val="Bullet"/>
        <w:numPr>
          <w:ilvl w:val="1"/>
          <w:numId w:val="1"/>
        </w:numPr>
        <w:tabs>
          <w:tab w:val="clear" w:pos="432"/>
          <w:tab w:val="left" w:pos="360"/>
        </w:tabs>
        <w:spacing w:after="0"/>
        <w:ind w:right="360"/>
        <w:jc w:val="both"/>
        <w:rPr>
          <w:rFonts w:ascii="Garamond" w:eastAsiaTheme="minorHAnsi" w:hAnsi="Garamond"/>
          <w:szCs w:val="24"/>
        </w:rPr>
      </w:pPr>
      <w:r>
        <w:rPr>
          <w:rFonts w:ascii="Garamond" w:eastAsiaTheme="minorHAnsi" w:hAnsi="Garamond"/>
          <w:szCs w:val="24"/>
        </w:rPr>
        <w:t>Ideal background, qualifications, experience of staff</w:t>
      </w:r>
    </w:p>
    <w:p w14:paraId="18F8D830" w14:textId="27620927" w:rsidR="0072352E" w:rsidRDefault="0072352E" w:rsidP="00BA05D3">
      <w:pPr>
        <w:pStyle w:val="Bullet"/>
        <w:tabs>
          <w:tab w:val="clear" w:pos="432"/>
          <w:tab w:val="left" w:pos="360"/>
        </w:tabs>
        <w:spacing w:after="0"/>
        <w:ind w:left="720" w:right="360" w:hanging="288"/>
        <w:jc w:val="both"/>
        <w:rPr>
          <w:rFonts w:ascii="Garamond" w:eastAsiaTheme="minorHAnsi" w:hAnsi="Garamond"/>
          <w:szCs w:val="24"/>
        </w:rPr>
      </w:pPr>
      <w:r w:rsidRPr="00D96A20">
        <w:rPr>
          <w:rFonts w:ascii="Garamond" w:eastAsiaTheme="minorHAnsi" w:hAnsi="Garamond"/>
          <w:szCs w:val="24"/>
        </w:rPr>
        <w:t>Planned content for program</w:t>
      </w:r>
    </w:p>
    <w:p w14:paraId="6EBD1C0D" w14:textId="3C64347A" w:rsidR="00B17F41" w:rsidRPr="00D96A20" w:rsidRDefault="00B17F41" w:rsidP="00B17F41">
      <w:pPr>
        <w:pStyle w:val="Bullet"/>
        <w:numPr>
          <w:ilvl w:val="1"/>
          <w:numId w:val="1"/>
        </w:numPr>
        <w:tabs>
          <w:tab w:val="clear" w:pos="432"/>
          <w:tab w:val="left" w:pos="360"/>
        </w:tabs>
        <w:spacing w:after="0"/>
        <w:ind w:right="360"/>
        <w:jc w:val="both"/>
        <w:rPr>
          <w:rFonts w:ascii="Garamond" w:eastAsiaTheme="minorHAnsi" w:hAnsi="Garamond"/>
          <w:szCs w:val="24"/>
        </w:rPr>
      </w:pPr>
      <w:r>
        <w:rPr>
          <w:rFonts w:ascii="Garamond" w:eastAsiaTheme="minorHAnsi" w:hAnsi="Garamond"/>
          <w:szCs w:val="24"/>
        </w:rPr>
        <w:t>Program approach: self-efficacy and behavioral control beliefs</w:t>
      </w:r>
    </w:p>
    <w:p w14:paraId="02C401D8" w14:textId="03916EB9" w:rsidR="00100817" w:rsidRPr="00D96A20" w:rsidRDefault="00100817" w:rsidP="00100817">
      <w:pPr>
        <w:numPr>
          <w:ilvl w:val="0"/>
          <w:numId w:val="14"/>
        </w:numPr>
        <w:spacing w:line="240" w:lineRule="auto"/>
        <w:ind w:hanging="270"/>
        <w:contextualSpacing/>
        <w:rPr>
          <w:rFonts w:ascii="Garamond" w:eastAsiaTheme="minorHAnsi" w:hAnsi="Garamond" w:cstheme="minorBidi"/>
          <w:szCs w:val="24"/>
        </w:rPr>
      </w:pPr>
      <w:r w:rsidRPr="00D96A20">
        <w:rPr>
          <w:rFonts w:ascii="Garamond" w:eastAsiaTheme="minorHAnsi" w:hAnsi="Garamond" w:cstheme="minorBidi"/>
          <w:szCs w:val="24"/>
        </w:rPr>
        <w:t>Type and content of materials available from the program developer and used (curriculum materials, facilitator guides, staff monitoring and evaluation tools)</w:t>
      </w:r>
    </w:p>
    <w:p w14:paraId="02C401D9" w14:textId="77777777" w:rsidR="00100817" w:rsidRPr="00D96A20" w:rsidRDefault="00100817" w:rsidP="00100817">
      <w:pPr>
        <w:numPr>
          <w:ilvl w:val="0"/>
          <w:numId w:val="18"/>
        </w:numPr>
        <w:spacing w:line="240" w:lineRule="auto"/>
        <w:ind w:hanging="270"/>
        <w:contextualSpacing/>
        <w:rPr>
          <w:rFonts w:ascii="Garamond" w:eastAsiaTheme="minorHAnsi" w:hAnsi="Garamond" w:cstheme="minorBidi"/>
          <w:szCs w:val="24"/>
        </w:rPr>
      </w:pPr>
      <w:r w:rsidRPr="00D96A20">
        <w:rPr>
          <w:rFonts w:ascii="Garamond" w:eastAsiaTheme="minorHAnsi" w:hAnsi="Garamond" w:cstheme="minorBidi"/>
          <w:szCs w:val="24"/>
        </w:rPr>
        <w:t xml:space="preserve">Type and content of supplemental materials available </w:t>
      </w:r>
    </w:p>
    <w:p w14:paraId="02C401DA" w14:textId="5E3CD757" w:rsidR="00100817" w:rsidRPr="008E5BA9" w:rsidRDefault="00100817" w:rsidP="008E5BA9">
      <w:pPr>
        <w:numPr>
          <w:ilvl w:val="0"/>
          <w:numId w:val="14"/>
        </w:numPr>
        <w:spacing w:line="240" w:lineRule="auto"/>
        <w:ind w:hanging="270"/>
        <w:contextualSpacing/>
        <w:rPr>
          <w:rFonts w:ascii="Garamond" w:eastAsiaTheme="minorHAnsi" w:hAnsi="Garamond" w:cstheme="minorBidi"/>
          <w:szCs w:val="24"/>
        </w:rPr>
      </w:pPr>
      <w:r w:rsidRPr="00D96A20">
        <w:rPr>
          <w:rFonts w:ascii="Garamond" w:eastAsiaTheme="minorHAnsi" w:hAnsi="Garamond" w:cstheme="minorBidi"/>
          <w:szCs w:val="24"/>
        </w:rPr>
        <w:t>Instructional strategies</w:t>
      </w:r>
      <w:r w:rsidR="008E5BA9">
        <w:rPr>
          <w:rFonts w:ascii="Garamond" w:eastAsiaTheme="minorHAnsi" w:hAnsi="Garamond" w:cstheme="minorBidi"/>
          <w:szCs w:val="24"/>
        </w:rPr>
        <w:t xml:space="preserve"> prescribed by the program</w:t>
      </w:r>
      <w:r w:rsidR="00CF716B" w:rsidRPr="008E5BA9">
        <w:rPr>
          <w:rFonts w:ascii="Garamond" w:eastAsiaTheme="minorHAnsi" w:hAnsi="Garamond" w:cstheme="minorBidi"/>
          <w:szCs w:val="24"/>
        </w:rPr>
        <w:t xml:space="preserve"> </w:t>
      </w:r>
    </w:p>
    <w:p w14:paraId="02C401DB" w14:textId="1394E281" w:rsidR="00100817" w:rsidRPr="00D96A20" w:rsidRDefault="00100817" w:rsidP="00BA05D3">
      <w:pPr>
        <w:pStyle w:val="Bullet"/>
        <w:tabs>
          <w:tab w:val="clear" w:pos="432"/>
          <w:tab w:val="left" w:pos="360"/>
        </w:tabs>
        <w:spacing w:after="0"/>
        <w:ind w:left="720" w:right="360" w:hanging="288"/>
        <w:jc w:val="both"/>
        <w:rPr>
          <w:rFonts w:ascii="Garamond" w:eastAsiaTheme="minorHAnsi" w:hAnsi="Garamond"/>
          <w:szCs w:val="24"/>
        </w:rPr>
      </w:pPr>
      <w:r w:rsidRPr="00D96A20">
        <w:rPr>
          <w:rFonts w:ascii="Garamond" w:eastAsiaTheme="minorHAnsi" w:hAnsi="Garamond"/>
          <w:szCs w:val="24"/>
        </w:rPr>
        <w:t>Mandatory and optional components</w:t>
      </w:r>
      <w:r w:rsidR="0006470A">
        <w:rPr>
          <w:rFonts w:ascii="Garamond" w:eastAsiaTheme="minorHAnsi" w:hAnsi="Garamond"/>
          <w:szCs w:val="24"/>
        </w:rPr>
        <w:t xml:space="preserve"> (14 required sessions plus optional topics)</w:t>
      </w:r>
    </w:p>
    <w:p w14:paraId="02C401DC" w14:textId="77777777" w:rsidR="00100817" w:rsidRPr="00D96A20" w:rsidRDefault="00100817" w:rsidP="00BA05D3">
      <w:pPr>
        <w:pStyle w:val="Bullet"/>
        <w:tabs>
          <w:tab w:val="clear" w:pos="432"/>
          <w:tab w:val="left" w:pos="360"/>
        </w:tabs>
        <w:spacing w:after="0"/>
        <w:ind w:left="720" w:right="360" w:hanging="288"/>
        <w:jc w:val="both"/>
        <w:rPr>
          <w:rFonts w:ascii="Garamond" w:eastAsiaTheme="minorHAnsi" w:hAnsi="Garamond"/>
          <w:szCs w:val="24"/>
        </w:rPr>
      </w:pPr>
      <w:r w:rsidRPr="00D96A20">
        <w:rPr>
          <w:rFonts w:ascii="Garamond" w:eastAsiaTheme="minorHAnsi" w:hAnsi="Garamond"/>
          <w:szCs w:val="24"/>
        </w:rPr>
        <w:t>Minimum requirements for program completion</w:t>
      </w:r>
    </w:p>
    <w:p w14:paraId="02C401DD" w14:textId="77777777" w:rsidR="00100817" w:rsidRPr="00D96A20" w:rsidRDefault="00100817" w:rsidP="00BA05D3">
      <w:pPr>
        <w:pStyle w:val="Bullet"/>
        <w:numPr>
          <w:ilvl w:val="0"/>
          <w:numId w:val="0"/>
        </w:numPr>
        <w:spacing w:after="0"/>
        <w:rPr>
          <w:rFonts w:ascii="Garamond" w:eastAsiaTheme="minorHAnsi" w:hAnsi="Garamond"/>
          <w:szCs w:val="24"/>
        </w:rPr>
      </w:pPr>
    </w:p>
    <w:p w14:paraId="02C401DE" w14:textId="77777777" w:rsidR="00100817" w:rsidRPr="00D96A20" w:rsidRDefault="00100817" w:rsidP="009B3D76">
      <w:pPr>
        <w:pStyle w:val="Bullet"/>
        <w:numPr>
          <w:ilvl w:val="0"/>
          <w:numId w:val="0"/>
        </w:numPr>
        <w:spacing w:after="0"/>
        <w:rPr>
          <w:rFonts w:ascii="Garamond" w:eastAsiaTheme="minorHAnsi" w:hAnsi="Garamond"/>
          <w:szCs w:val="24"/>
        </w:rPr>
      </w:pPr>
      <w:r w:rsidRPr="00D96A20">
        <w:rPr>
          <w:rFonts w:ascii="Garamond" w:eastAsiaTheme="minorHAnsi" w:hAnsi="Garamond"/>
          <w:szCs w:val="24"/>
        </w:rPr>
        <w:t>Fidelity benchmarks and guidelines</w:t>
      </w:r>
    </w:p>
    <w:p w14:paraId="02C401DF" w14:textId="77777777" w:rsidR="009B3D76" w:rsidRPr="00D96A20" w:rsidRDefault="009B3D76" w:rsidP="009B3D76">
      <w:pPr>
        <w:pStyle w:val="Bullet"/>
        <w:numPr>
          <w:ilvl w:val="0"/>
          <w:numId w:val="0"/>
        </w:numPr>
        <w:spacing w:after="0"/>
        <w:rPr>
          <w:rFonts w:ascii="Garamond" w:eastAsiaTheme="minorHAnsi" w:hAnsi="Garamond"/>
          <w:szCs w:val="24"/>
        </w:rPr>
      </w:pPr>
    </w:p>
    <w:p w14:paraId="02C401E0" w14:textId="77777777" w:rsidR="00100817" w:rsidRPr="00D96A20" w:rsidRDefault="00100817" w:rsidP="009B3D76">
      <w:pPr>
        <w:numPr>
          <w:ilvl w:val="0"/>
          <w:numId w:val="21"/>
        </w:numPr>
        <w:spacing w:line="240" w:lineRule="auto"/>
        <w:rPr>
          <w:rFonts w:ascii="Garamond" w:eastAsiaTheme="minorHAnsi" w:hAnsi="Garamond" w:cstheme="minorBidi"/>
          <w:szCs w:val="24"/>
        </w:rPr>
      </w:pPr>
      <w:r w:rsidRPr="00D96A20">
        <w:rPr>
          <w:rFonts w:ascii="Garamond" w:eastAsiaTheme="minorHAnsi" w:hAnsi="Garamond" w:cstheme="minorBidi"/>
          <w:szCs w:val="24"/>
        </w:rPr>
        <w:t>Defined number and frequency of program sessions</w:t>
      </w:r>
    </w:p>
    <w:p w14:paraId="02C401E1" w14:textId="7DC11B7D" w:rsidR="00100817" w:rsidRPr="00D96A20" w:rsidRDefault="00100817" w:rsidP="00100817">
      <w:pPr>
        <w:numPr>
          <w:ilvl w:val="0"/>
          <w:numId w:val="2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Maximum group sizes and/or adult:</w:t>
      </w:r>
      <w:r w:rsidR="00795F02" w:rsidRPr="00D96A20">
        <w:rPr>
          <w:rFonts w:ascii="Garamond" w:eastAsiaTheme="minorHAnsi" w:hAnsi="Garamond" w:cstheme="minorBidi"/>
          <w:szCs w:val="24"/>
        </w:rPr>
        <w:t xml:space="preserve"> </w:t>
      </w:r>
      <w:r w:rsidRPr="00D96A20">
        <w:rPr>
          <w:rFonts w:ascii="Garamond" w:eastAsiaTheme="minorHAnsi" w:hAnsi="Garamond" w:cstheme="minorBidi"/>
          <w:szCs w:val="24"/>
        </w:rPr>
        <w:t>youth ratios planned during instructional activities</w:t>
      </w:r>
    </w:p>
    <w:p w14:paraId="3B1345DA" w14:textId="1F7BA974" w:rsidR="00866924" w:rsidRPr="00D96A20" w:rsidRDefault="00100817" w:rsidP="00100817">
      <w:pPr>
        <w:numPr>
          <w:ilvl w:val="0"/>
          <w:numId w:val="2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Criteria for staff qualifications, training</w:t>
      </w:r>
      <w:r w:rsidR="00795F02" w:rsidRPr="00D96A20">
        <w:rPr>
          <w:rFonts w:ascii="Garamond" w:eastAsiaTheme="minorHAnsi" w:hAnsi="Garamond" w:cstheme="minorBidi"/>
          <w:szCs w:val="24"/>
        </w:rPr>
        <w:t>,</w:t>
      </w:r>
      <w:r w:rsidRPr="00D96A20">
        <w:rPr>
          <w:rFonts w:ascii="Garamond" w:eastAsiaTheme="minorHAnsi" w:hAnsi="Garamond" w:cstheme="minorBidi"/>
          <w:szCs w:val="24"/>
        </w:rPr>
        <w:t xml:space="preserve"> and technical assistance</w:t>
      </w:r>
      <w:r w:rsidR="00CF716B" w:rsidRPr="00D96A20">
        <w:rPr>
          <w:rFonts w:ascii="Garamond" w:eastAsiaTheme="minorHAnsi" w:hAnsi="Garamond" w:cstheme="minorBidi"/>
          <w:szCs w:val="24"/>
        </w:rPr>
        <w:t xml:space="preserve"> </w:t>
      </w:r>
    </w:p>
    <w:p w14:paraId="53D20428" w14:textId="66209870" w:rsidR="00866924" w:rsidRPr="00D96A20" w:rsidRDefault="00CF716B" w:rsidP="00384304">
      <w:pPr>
        <w:numPr>
          <w:ilvl w:val="1"/>
          <w:numId w:val="2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health educators </w:t>
      </w:r>
    </w:p>
    <w:p w14:paraId="02C401E2" w14:textId="3AF64CF8" w:rsidR="00100817" w:rsidRPr="00D96A20" w:rsidRDefault="00CF716B" w:rsidP="00384304">
      <w:pPr>
        <w:numPr>
          <w:ilvl w:val="1"/>
          <w:numId w:val="2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classroom teachers </w:t>
      </w:r>
    </w:p>
    <w:p w14:paraId="02C401E3" w14:textId="3E2B8E0E" w:rsidR="00100817" w:rsidRPr="00D96A20" w:rsidRDefault="00100817" w:rsidP="00100817">
      <w:pPr>
        <w:numPr>
          <w:ilvl w:val="0"/>
          <w:numId w:val="2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Criteria for participants to participate, and complete the program</w:t>
      </w:r>
    </w:p>
    <w:p w14:paraId="02C401E4" w14:textId="77777777" w:rsidR="00100817" w:rsidRPr="00D96A20" w:rsidRDefault="00100817" w:rsidP="00100817">
      <w:pPr>
        <w:numPr>
          <w:ilvl w:val="0"/>
          <w:numId w:val="21"/>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Minimum participation requirements and consequences for not meeting them</w:t>
      </w:r>
    </w:p>
    <w:p w14:paraId="02C401E5" w14:textId="3D3239BD" w:rsidR="00100817" w:rsidRPr="00D96A20" w:rsidRDefault="00100817" w:rsidP="008A58DB">
      <w:pPr>
        <w:numPr>
          <w:ilvl w:val="0"/>
          <w:numId w:val="21"/>
        </w:numPr>
        <w:spacing w:line="240" w:lineRule="auto"/>
        <w:ind w:left="749"/>
        <w:rPr>
          <w:rFonts w:ascii="Garamond" w:eastAsiaTheme="minorHAnsi" w:hAnsi="Garamond" w:cstheme="minorBidi"/>
          <w:szCs w:val="24"/>
        </w:rPr>
      </w:pPr>
      <w:r w:rsidRPr="00D96A20">
        <w:rPr>
          <w:rFonts w:ascii="Garamond" w:eastAsiaTheme="minorHAnsi" w:hAnsi="Garamond" w:cstheme="minorBidi"/>
          <w:szCs w:val="24"/>
        </w:rPr>
        <w:t xml:space="preserve">Performance standards and monitoring by program developer </w:t>
      </w:r>
      <w:r w:rsidR="002F5031">
        <w:rPr>
          <w:rFonts w:ascii="Garamond" w:eastAsiaTheme="minorHAnsi" w:hAnsi="Garamond" w:cstheme="minorBidi"/>
          <w:szCs w:val="24"/>
        </w:rPr>
        <w:t>(if applicable)</w:t>
      </w:r>
    </w:p>
    <w:p w14:paraId="02C401E6" w14:textId="77777777" w:rsidR="008A58DB" w:rsidRPr="00D96A20" w:rsidRDefault="008A58DB" w:rsidP="008A58DB">
      <w:pPr>
        <w:spacing w:line="240" w:lineRule="auto"/>
        <w:ind w:left="749" w:firstLine="0"/>
        <w:rPr>
          <w:rFonts w:ascii="Garamond" w:eastAsiaTheme="minorHAnsi" w:hAnsi="Garamond" w:cstheme="minorBidi"/>
          <w:szCs w:val="24"/>
        </w:rPr>
      </w:pPr>
    </w:p>
    <w:p w14:paraId="02C401E7" w14:textId="77777777" w:rsidR="00100817" w:rsidRPr="00D96A20" w:rsidRDefault="00100817" w:rsidP="009B3D76">
      <w:pPr>
        <w:pStyle w:val="Bullet"/>
        <w:numPr>
          <w:ilvl w:val="0"/>
          <w:numId w:val="0"/>
        </w:numPr>
        <w:spacing w:after="0"/>
        <w:rPr>
          <w:rFonts w:ascii="Garamond" w:eastAsiaTheme="minorHAnsi" w:hAnsi="Garamond"/>
          <w:szCs w:val="24"/>
        </w:rPr>
      </w:pPr>
      <w:r w:rsidRPr="00D96A20">
        <w:rPr>
          <w:rFonts w:ascii="Garamond" w:eastAsiaTheme="minorHAnsi" w:hAnsi="Garamond"/>
          <w:szCs w:val="24"/>
        </w:rPr>
        <w:t>Planned and Unplanned Adaptations</w:t>
      </w:r>
    </w:p>
    <w:p w14:paraId="02C401E8" w14:textId="77777777" w:rsidR="009B3D76" w:rsidRPr="00D96A20" w:rsidRDefault="009B3D76" w:rsidP="009B3D76">
      <w:pPr>
        <w:pStyle w:val="Bullet"/>
        <w:numPr>
          <w:ilvl w:val="0"/>
          <w:numId w:val="0"/>
        </w:numPr>
        <w:spacing w:after="0"/>
        <w:rPr>
          <w:rFonts w:ascii="Garamond" w:eastAsiaTheme="minorHAnsi" w:hAnsi="Garamond"/>
          <w:szCs w:val="24"/>
        </w:rPr>
      </w:pPr>
    </w:p>
    <w:p w14:paraId="02C401E9" w14:textId="77777777" w:rsidR="00100817" w:rsidRPr="00D96A20" w:rsidRDefault="00100817" w:rsidP="009B3D76">
      <w:pPr>
        <w:numPr>
          <w:ilvl w:val="0"/>
          <w:numId w:val="28"/>
        </w:numPr>
        <w:spacing w:line="240" w:lineRule="auto"/>
        <w:rPr>
          <w:rFonts w:ascii="Garamond" w:eastAsiaTheme="minorHAnsi" w:hAnsi="Garamond" w:cstheme="minorBidi"/>
          <w:szCs w:val="24"/>
        </w:rPr>
      </w:pPr>
      <w:r w:rsidRPr="00D96A20">
        <w:rPr>
          <w:rFonts w:ascii="Garamond" w:eastAsiaTheme="minorHAnsi" w:hAnsi="Garamond" w:cstheme="minorBidi"/>
          <w:szCs w:val="24"/>
        </w:rPr>
        <w:t>Changes to the curriculum or program model, and why</w:t>
      </w:r>
    </w:p>
    <w:p w14:paraId="02C401EA"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Changes to the schedule, duration, or frequency of sessions to accommodate context, and why</w:t>
      </w:r>
    </w:p>
    <w:p w14:paraId="02C401EB"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Changes to recommended program staffing to fit context, and why</w:t>
      </w:r>
    </w:p>
    <w:p w14:paraId="02C401EC"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Supplemental materials used, and why</w:t>
      </w:r>
    </w:p>
    <w:p w14:paraId="02C401ED"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Other changes to respond to needs of target population, and why</w:t>
      </w:r>
    </w:p>
    <w:p w14:paraId="02C401EE"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Consultation with program developer about planned adaptations</w:t>
      </w:r>
    </w:p>
    <w:p w14:paraId="02C401EF"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How decisions about adaptations were made and communicated to staff</w:t>
      </w:r>
    </w:p>
    <w:p w14:paraId="02C401F0"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How adaptations were tested and what was learned</w:t>
      </w:r>
    </w:p>
    <w:p w14:paraId="02C401F1" w14:textId="77777777" w:rsidR="00100817" w:rsidRPr="00D96A20" w:rsidRDefault="00100817" w:rsidP="00100817">
      <w:pPr>
        <w:numPr>
          <w:ilvl w:val="0"/>
          <w:numId w:val="28"/>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Unplanned changes</w:t>
      </w:r>
    </w:p>
    <w:p w14:paraId="02C401F2" w14:textId="77777777" w:rsidR="00100817" w:rsidRPr="00D96A20" w:rsidRDefault="00100817" w:rsidP="00BA05D3">
      <w:pPr>
        <w:pStyle w:val="Bullet"/>
        <w:numPr>
          <w:ilvl w:val="0"/>
          <w:numId w:val="0"/>
        </w:numPr>
        <w:spacing w:after="0"/>
        <w:rPr>
          <w:rFonts w:ascii="Garamond" w:eastAsiaTheme="minorHAnsi" w:hAnsi="Garamond"/>
          <w:szCs w:val="24"/>
        </w:rPr>
      </w:pPr>
      <w:r w:rsidRPr="00D96A20">
        <w:rPr>
          <w:rFonts w:ascii="Garamond" w:eastAsiaTheme="minorHAnsi" w:hAnsi="Garamond"/>
          <w:szCs w:val="24"/>
        </w:rPr>
        <w:t>Target Population</w:t>
      </w:r>
    </w:p>
    <w:p w14:paraId="02C401F3" w14:textId="77777777" w:rsidR="00100817" w:rsidRPr="00D96A20" w:rsidRDefault="00100817" w:rsidP="00BA05D3">
      <w:pPr>
        <w:pStyle w:val="Bullet"/>
        <w:numPr>
          <w:ilvl w:val="0"/>
          <w:numId w:val="0"/>
        </w:numPr>
        <w:spacing w:after="0"/>
        <w:rPr>
          <w:rFonts w:ascii="Garamond" w:eastAsiaTheme="minorHAnsi" w:hAnsi="Garamond"/>
          <w:szCs w:val="24"/>
        </w:rPr>
      </w:pPr>
    </w:p>
    <w:p w14:paraId="02C401F5" w14:textId="4D79C163" w:rsidR="00100817" w:rsidRPr="00D96A20" w:rsidRDefault="00100817" w:rsidP="00795F02">
      <w:pPr>
        <w:pStyle w:val="Bullet"/>
        <w:numPr>
          <w:ilvl w:val="0"/>
          <w:numId w:val="31"/>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lastRenderedPageBreak/>
        <w:t>Description of target population (</w:t>
      </w:r>
      <w:r w:rsidR="00B62A9A" w:rsidRPr="00D96A20">
        <w:rPr>
          <w:rFonts w:ascii="Garamond" w:eastAsiaTheme="minorHAnsi" w:hAnsi="Garamond"/>
          <w:szCs w:val="24"/>
        </w:rPr>
        <w:t>s</w:t>
      </w:r>
      <w:r w:rsidRPr="00D96A20">
        <w:rPr>
          <w:rFonts w:ascii="Garamond" w:eastAsiaTheme="minorHAnsi" w:hAnsi="Garamond"/>
          <w:szCs w:val="24"/>
        </w:rPr>
        <w:t>pecify ethnicity, age, gender, income, socioeconomic and geographical characteristics, risk groups, affiliation with or enrollment in government or community-based programs, etc</w:t>
      </w:r>
      <w:r w:rsidR="00795F02" w:rsidRPr="00D96A20">
        <w:rPr>
          <w:rFonts w:ascii="Garamond" w:eastAsiaTheme="minorHAnsi" w:hAnsi="Garamond"/>
          <w:szCs w:val="24"/>
        </w:rPr>
        <w:t>.</w:t>
      </w:r>
      <w:r w:rsidRPr="00D96A20">
        <w:rPr>
          <w:rFonts w:ascii="Garamond" w:eastAsiaTheme="minorHAnsi" w:hAnsi="Garamond"/>
          <w:szCs w:val="24"/>
        </w:rPr>
        <w:t xml:space="preserve">) </w:t>
      </w:r>
    </w:p>
    <w:p w14:paraId="02C401F6" w14:textId="77777777" w:rsidR="00100817" w:rsidRPr="00D96A20" w:rsidRDefault="00100817" w:rsidP="00100817">
      <w:pPr>
        <w:pStyle w:val="Bullet"/>
        <w:numPr>
          <w:ilvl w:val="0"/>
          <w:numId w:val="31"/>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Prevalence of key risk factors or risk behaviors among the target population</w:t>
      </w:r>
    </w:p>
    <w:p w14:paraId="02C401F7" w14:textId="77777777" w:rsidR="00100817" w:rsidRPr="00D96A20" w:rsidRDefault="00100817" w:rsidP="00100817">
      <w:pPr>
        <w:pStyle w:val="Bullet"/>
        <w:numPr>
          <w:ilvl w:val="0"/>
          <w:numId w:val="31"/>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Prevalence of strengths or protective factors among the target population</w:t>
      </w:r>
    </w:p>
    <w:p w14:paraId="02C401F8" w14:textId="77777777" w:rsidR="00100817" w:rsidRPr="00D96A20" w:rsidRDefault="00100817" w:rsidP="00100817">
      <w:pPr>
        <w:pStyle w:val="Bullet"/>
        <w:numPr>
          <w:ilvl w:val="0"/>
          <w:numId w:val="31"/>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Specific needs of target population and potential challenges in meeting these needs</w:t>
      </w:r>
    </w:p>
    <w:p w14:paraId="02C401F9" w14:textId="77777777" w:rsidR="00100817" w:rsidRPr="00D96A20" w:rsidRDefault="00100817" w:rsidP="00BA05D3">
      <w:pPr>
        <w:pStyle w:val="Bullet"/>
        <w:numPr>
          <w:ilvl w:val="0"/>
          <w:numId w:val="0"/>
        </w:numPr>
        <w:spacing w:after="0"/>
        <w:rPr>
          <w:rFonts w:ascii="Garamond" w:eastAsiaTheme="minorHAnsi" w:hAnsi="Garamond"/>
          <w:szCs w:val="24"/>
        </w:rPr>
      </w:pPr>
    </w:p>
    <w:p w14:paraId="02C401FA" w14:textId="77777777" w:rsidR="00100817" w:rsidRPr="00D96A20" w:rsidRDefault="00100817" w:rsidP="00BA05D3">
      <w:pPr>
        <w:pStyle w:val="Bullet"/>
        <w:numPr>
          <w:ilvl w:val="0"/>
          <w:numId w:val="0"/>
        </w:numPr>
        <w:spacing w:after="0"/>
        <w:rPr>
          <w:rFonts w:ascii="Garamond" w:eastAsiaTheme="minorHAnsi" w:hAnsi="Garamond"/>
          <w:szCs w:val="24"/>
        </w:rPr>
      </w:pPr>
      <w:r w:rsidRPr="00D96A20">
        <w:rPr>
          <w:rFonts w:ascii="Garamond" w:eastAsiaTheme="minorHAnsi" w:hAnsi="Garamond"/>
          <w:szCs w:val="24"/>
        </w:rPr>
        <w:t>Participant Eligibility and Recruitment</w:t>
      </w:r>
    </w:p>
    <w:p w14:paraId="02C401FB" w14:textId="77777777" w:rsidR="00100817" w:rsidRPr="00D96A20" w:rsidRDefault="00100817" w:rsidP="00BA05D3">
      <w:pPr>
        <w:pStyle w:val="Bullet"/>
        <w:numPr>
          <w:ilvl w:val="0"/>
          <w:numId w:val="0"/>
        </w:numPr>
        <w:spacing w:after="0"/>
        <w:rPr>
          <w:rFonts w:ascii="Garamond" w:eastAsiaTheme="minorHAnsi" w:hAnsi="Garamond"/>
          <w:szCs w:val="24"/>
        </w:rPr>
      </w:pPr>
    </w:p>
    <w:p w14:paraId="0A0549BA" w14:textId="6546E4A2" w:rsidR="00B532D0" w:rsidRPr="00D96A20" w:rsidRDefault="00B532D0" w:rsidP="00100817">
      <w:pPr>
        <w:pStyle w:val="Bullet"/>
        <w:numPr>
          <w:ilvl w:val="0"/>
          <w:numId w:val="32"/>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Planned recruitment and identification strategies for implementation sites (schools)</w:t>
      </w:r>
    </w:p>
    <w:p w14:paraId="02C401FD" w14:textId="49EC023F" w:rsidR="00100817" w:rsidRPr="00D96A20" w:rsidRDefault="00100817" w:rsidP="00100817">
      <w:pPr>
        <w:pStyle w:val="Bullet"/>
        <w:numPr>
          <w:ilvl w:val="0"/>
          <w:numId w:val="32"/>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Program eligibility criteria</w:t>
      </w:r>
      <w:r w:rsidR="00B532D0" w:rsidRPr="00D96A20">
        <w:rPr>
          <w:rFonts w:ascii="Garamond" w:eastAsiaTheme="minorHAnsi" w:hAnsi="Garamond"/>
          <w:szCs w:val="24"/>
        </w:rPr>
        <w:t xml:space="preserve"> for schools and participants </w:t>
      </w:r>
    </w:p>
    <w:p w14:paraId="02C401FE" w14:textId="371F8BD7" w:rsidR="00100817" w:rsidRPr="00D96A20" w:rsidRDefault="00100817" w:rsidP="00100817">
      <w:pPr>
        <w:pStyle w:val="Bullet"/>
        <w:numPr>
          <w:ilvl w:val="0"/>
          <w:numId w:val="32"/>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Number of eligible youth in targeted communities</w:t>
      </w:r>
      <w:r w:rsidR="008E5BA9">
        <w:rPr>
          <w:rFonts w:ascii="Garamond" w:eastAsiaTheme="minorHAnsi" w:hAnsi="Garamond"/>
          <w:szCs w:val="24"/>
        </w:rPr>
        <w:t xml:space="preserve"> and/or schools</w:t>
      </w:r>
    </w:p>
    <w:p w14:paraId="02C40200" w14:textId="77777777" w:rsidR="00100817" w:rsidRPr="00D96A20" w:rsidRDefault="00100817" w:rsidP="00100817">
      <w:pPr>
        <w:pStyle w:val="Bullet"/>
        <w:numPr>
          <w:ilvl w:val="0"/>
          <w:numId w:val="32"/>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Actual enrollment</w:t>
      </w:r>
    </w:p>
    <w:p w14:paraId="02C40203" w14:textId="3796FA11" w:rsidR="00100817" w:rsidRPr="00D96A20" w:rsidRDefault="00207E47" w:rsidP="000D5B41">
      <w:pPr>
        <w:pStyle w:val="Bullet"/>
        <w:numPr>
          <w:ilvl w:val="0"/>
          <w:numId w:val="32"/>
        </w:numPr>
        <w:tabs>
          <w:tab w:val="clear" w:pos="432"/>
          <w:tab w:val="left" w:pos="360"/>
        </w:tabs>
        <w:spacing w:after="360"/>
        <w:ind w:right="360"/>
        <w:jc w:val="both"/>
        <w:rPr>
          <w:rFonts w:ascii="Garamond" w:eastAsiaTheme="minorHAnsi" w:hAnsi="Garamond"/>
          <w:szCs w:val="24"/>
        </w:rPr>
      </w:pPr>
      <w:r w:rsidRPr="00D96A20">
        <w:rPr>
          <w:rFonts w:ascii="Garamond" w:eastAsiaTheme="minorHAnsi" w:hAnsi="Garamond"/>
          <w:szCs w:val="24"/>
        </w:rPr>
        <w:t xml:space="preserve">School’s </w:t>
      </w:r>
      <w:r w:rsidR="00100817" w:rsidRPr="00D96A20">
        <w:rPr>
          <w:rFonts w:ascii="Garamond" w:eastAsiaTheme="minorHAnsi" w:hAnsi="Garamond"/>
          <w:szCs w:val="24"/>
        </w:rPr>
        <w:t>motivation for enrolling in the intervention; most attractive features of the intervention</w:t>
      </w:r>
    </w:p>
    <w:p w14:paraId="02C40204" w14:textId="77777777" w:rsidR="00100817" w:rsidRPr="0063604D" w:rsidRDefault="001B381C" w:rsidP="001B381C">
      <w:pPr>
        <w:pStyle w:val="Bullet"/>
        <w:numPr>
          <w:ilvl w:val="0"/>
          <w:numId w:val="35"/>
        </w:numPr>
        <w:tabs>
          <w:tab w:val="clear" w:pos="432"/>
          <w:tab w:val="left" w:pos="360"/>
        </w:tabs>
        <w:spacing w:after="0"/>
        <w:ind w:left="432" w:right="360" w:hanging="432"/>
        <w:jc w:val="both"/>
        <w:rPr>
          <w:rFonts w:ascii="Garamond" w:eastAsiaTheme="minorHAnsi" w:hAnsi="Garamond"/>
          <w:b/>
          <w:bCs/>
        </w:rPr>
      </w:pPr>
      <w:r>
        <w:rPr>
          <w:rFonts w:ascii="Garamond" w:eastAsiaTheme="minorHAnsi" w:hAnsi="Garamond"/>
          <w:b/>
          <w:bCs/>
        </w:rPr>
        <w:tab/>
      </w:r>
      <w:r w:rsidR="00100817" w:rsidRPr="0063604D">
        <w:rPr>
          <w:rFonts w:ascii="Garamond" w:eastAsiaTheme="minorHAnsi" w:hAnsi="Garamond"/>
          <w:b/>
          <w:bCs/>
        </w:rPr>
        <w:t>IMPLEMENTING ORGANIZATIONS</w:t>
      </w:r>
    </w:p>
    <w:p w14:paraId="02C40205" w14:textId="77777777" w:rsidR="00100817" w:rsidRDefault="00100817" w:rsidP="00BA05D3">
      <w:pPr>
        <w:pStyle w:val="Bullet"/>
        <w:numPr>
          <w:ilvl w:val="0"/>
          <w:numId w:val="0"/>
        </w:numPr>
        <w:spacing w:after="0"/>
        <w:rPr>
          <w:rFonts w:ascii="Garamond" w:eastAsiaTheme="minorHAnsi" w:hAnsi="Garamond"/>
          <w:b/>
          <w:bCs/>
        </w:rPr>
      </w:pPr>
    </w:p>
    <w:p w14:paraId="02C40206" w14:textId="36DD50B6" w:rsidR="00100817" w:rsidRPr="00D96A20" w:rsidRDefault="00100817" w:rsidP="009B3D76">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Site Background</w:t>
      </w:r>
      <w:r w:rsidR="00442CFF" w:rsidRPr="00D96A20">
        <w:rPr>
          <w:rFonts w:ascii="Garamond" w:eastAsiaTheme="minorHAnsi" w:hAnsi="Garamond" w:cstheme="minorBidi"/>
          <w:szCs w:val="24"/>
        </w:rPr>
        <w:t xml:space="preserve"> (</w:t>
      </w:r>
      <w:r w:rsidR="00384304" w:rsidRPr="00D96A20">
        <w:rPr>
          <w:rFonts w:ascii="Garamond" w:eastAsiaTheme="minorHAnsi" w:hAnsi="Garamond" w:cstheme="minorBidi"/>
          <w:szCs w:val="24"/>
        </w:rPr>
        <w:t>s</w:t>
      </w:r>
      <w:r w:rsidR="00442CFF" w:rsidRPr="00D96A20">
        <w:rPr>
          <w:rFonts w:ascii="Garamond" w:eastAsiaTheme="minorHAnsi" w:hAnsi="Garamond" w:cstheme="minorBidi"/>
          <w:szCs w:val="24"/>
        </w:rPr>
        <w:t>chools)</w:t>
      </w:r>
    </w:p>
    <w:p w14:paraId="02C40207" w14:textId="77777777" w:rsidR="009B3D76" w:rsidRPr="00D96A20" w:rsidRDefault="009B3D76" w:rsidP="009B3D76">
      <w:pPr>
        <w:spacing w:line="240" w:lineRule="auto"/>
        <w:ind w:firstLine="0"/>
        <w:rPr>
          <w:rFonts w:ascii="Garamond" w:eastAsiaTheme="minorHAnsi" w:hAnsi="Garamond" w:cstheme="minorBidi"/>
          <w:szCs w:val="24"/>
        </w:rPr>
      </w:pPr>
    </w:p>
    <w:p w14:paraId="02C40209" w14:textId="321F91B2" w:rsidR="00100817" w:rsidRPr="00D96A20" w:rsidRDefault="00100817" w:rsidP="00100817">
      <w:pPr>
        <w:numPr>
          <w:ilvl w:val="0"/>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Geographical locations</w:t>
      </w:r>
      <w:r w:rsidR="00795F02" w:rsidRPr="00D96A20">
        <w:rPr>
          <w:rFonts w:ascii="Garamond" w:eastAsiaTheme="minorHAnsi" w:hAnsi="Garamond" w:cstheme="minorBidi"/>
          <w:szCs w:val="24"/>
        </w:rPr>
        <w:t xml:space="preserve"> of implementing schools </w:t>
      </w:r>
    </w:p>
    <w:p w14:paraId="02C4020A" w14:textId="73150BD0" w:rsidR="00100817" w:rsidRPr="00D96A20" w:rsidRDefault="00100817" w:rsidP="00100817">
      <w:pPr>
        <w:numPr>
          <w:ilvl w:val="0"/>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Characteristics of the general population of youth in each </w:t>
      </w:r>
      <w:r w:rsidR="00795F02" w:rsidRPr="00D96A20">
        <w:rPr>
          <w:rFonts w:ascii="Garamond" w:eastAsiaTheme="minorHAnsi" w:hAnsi="Garamond" w:cstheme="minorBidi"/>
          <w:szCs w:val="24"/>
        </w:rPr>
        <w:t xml:space="preserve">school </w:t>
      </w:r>
      <w:r w:rsidRPr="00D96A20">
        <w:rPr>
          <w:rFonts w:ascii="Garamond" w:eastAsiaTheme="minorHAnsi" w:hAnsi="Garamond" w:cstheme="minorBidi"/>
          <w:szCs w:val="24"/>
        </w:rPr>
        <w:t>(risk profile, demographic</w:t>
      </w:r>
      <w:r w:rsidR="00795F02" w:rsidRPr="00D96A20">
        <w:rPr>
          <w:rFonts w:ascii="Garamond" w:eastAsiaTheme="minorHAnsi" w:hAnsi="Garamond" w:cstheme="minorBidi"/>
          <w:szCs w:val="24"/>
        </w:rPr>
        <w:t>,</w:t>
      </w:r>
      <w:r w:rsidRPr="00D96A20">
        <w:rPr>
          <w:rFonts w:ascii="Garamond" w:eastAsiaTheme="minorHAnsi" w:hAnsi="Garamond" w:cstheme="minorBidi"/>
          <w:szCs w:val="24"/>
        </w:rPr>
        <w:t xml:space="preserve"> and socioeconomic characteristics)</w:t>
      </w:r>
    </w:p>
    <w:p w14:paraId="04AA1D20" w14:textId="01D2FC85" w:rsidR="00442CFF" w:rsidRPr="00D96A20" w:rsidRDefault="00F14487" w:rsidP="00100817">
      <w:pPr>
        <w:numPr>
          <w:ilvl w:val="0"/>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Characteristics of schools’ </w:t>
      </w:r>
      <w:r w:rsidR="00100817" w:rsidRPr="00D96A20">
        <w:rPr>
          <w:rFonts w:ascii="Garamond" w:eastAsiaTheme="minorHAnsi" w:hAnsi="Garamond" w:cstheme="minorBidi"/>
          <w:szCs w:val="24"/>
        </w:rPr>
        <w:t xml:space="preserve">settings </w:t>
      </w:r>
    </w:p>
    <w:p w14:paraId="017A8616" w14:textId="06856091" w:rsidR="00442CFF" w:rsidRPr="00D96A20" w:rsidRDefault="00442CFF" w:rsidP="00442CFF">
      <w:pPr>
        <w:numPr>
          <w:ilvl w:val="1"/>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S</w:t>
      </w:r>
      <w:r w:rsidR="00F14487" w:rsidRPr="00D96A20">
        <w:rPr>
          <w:rFonts w:ascii="Garamond" w:eastAsiaTheme="minorHAnsi" w:hAnsi="Garamond" w:cstheme="minorBidi"/>
          <w:szCs w:val="24"/>
        </w:rPr>
        <w:t>taff attitudes toward the program</w:t>
      </w:r>
    </w:p>
    <w:p w14:paraId="6E936CCC" w14:textId="15F3883A" w:rsidR="00442CFF" w:rsidRPr="00D96A20" w:rsidRDefault="00442CFF" w:rsidP="00442CFF">
      <w:pPr>
        <w:numPr>
          <w:ilvl w:val="1"/>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A</w:t>
      </w:r>
      <w:r w:rsidR="00F14487" w:rsidRPr="00D96A20">
        <w:rPr>
          <w:rFonts w:ascii="Garamond" w:eastAsiaTheme="minorHAnsi" w:hAnsi="Garamond" w:cstheme="minorBidi"/>
          <w:szCs w:val="24"/>
        </w:rPr>
        <w:t>dministration support for the program</w:t>
      </w:r>
    </w:p>
    <w:p w14:paraId="61E45DBA" w14:textId="1D969175" w:rsidR="00442CFF" w:rsidRPr="00D96A20" w:rsidRDefault="00442CFF" w:rsidP="00442CFF">
      <w:pPr>
        <w:numPr>
          <w:ilvl w:val="1"/>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H</w:t>
      </w:r>
      <w:r w:rsidR="00F14487" w:rsidRPr="00D96A20">
        <w:rPr>
          <w:rFonts w:ascii="Garamond" w:eastAsiaTheme="minorHAnsi" w:hAnsi="Garamond" w:cstheme="minorBidi"/>
          <w:szCs w:val="24"/>
        </w:rPr>
        <w:t>ow the program came to the school</w:t>
      </w:r>
    </w:p>
    <w:p w14:paraId="02C4020C" w14:textId="0781FC59" w:rsidR="00100817" w:rsidRPr="00D96A20" w:rsidRDefault="00F14487" w:rsidP="00442CFF">
      <w:pPr>
        <w:numPr>
          <w:ilvl w:val="1"/>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w:t>
      </w:r>
      <w:r w:rsidR="00442CFF" w:rsidRPr="00D96A20">
        <w:rPr>
          <w:rFonts w:ascii="Garamond" w:eastAsiaTheme="minorHAnsi" w:hAnsi="Garamond" w:cstheme="minorBidi"/>
          <w:szCs w:val="24"/>
        </w:rPr>
        <w:t>P</w:t>
      </w:r>
      <w:r w:rsidRPr="00D96A20">
        <w:rPr>
          <w:rFonts w:ascii="Garamond" w:eastAsiaTheme="minorHAnsi" w:hAnsi="Garamond" w:cstheme="minorBidi"/>
          <w:szCs w:val="24"/>
        </w:rPr>
        <w:t xml:space="preserve">rogram champions” within the school, etc. </w:t>
      </w:r>
    </w:p>
    <w:p w14:paraId="02C4020D" w14:textId="03A0986D" w:rsidR="00100817" w:rsidRPr="00D96A20" w:rsidRDefault="00100817" w:rsidP="00100817">
      <w:pPr>
        <w:numPr>
          <w:ilvl w:val="0"/>
          <w:numId w:val="1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Previous programs aimed at preventing adolescent pregnancy that have been implemented in the </w:t>
      </w:r>
      <w:r w:rsidR="00F14487" w:rsidRPr="00D96A20">
        <w:rPr>
          <w:rFonts w:ascii="Garamond" w:eastAsiaTheme="minorHAnsi" w:hAnsi="Garamond" w:cstheme="minorBidi"/>
          <w:szCs w:val="24"/>
        </w:rPr>
        <w:t>schools</w:t>
      </w:r>
      <w:r w:rsidRPr="00D96A20">
        <w:rPr>
          <w:rFonts w:ascii="Garamond" w:eastAsiaTheme="minorHAnsi" w:hAnsi="Garamond" w:cstheme="minorBidi"/>
          <w:szCs w:val="24"/>
        </w:rPr>
        <w:t xml:space="preserve"> and lessons learned</w:t>
      </w:r>
    </w:p>
    <w:p w14:paraId="02C4020E" w14:textId="6EFFBCC3" w:rsidR="00100817" w:rsidRPr="00D96A20" w:rsidRDefault="00100817" w:rsidP="00BA05D3">
      <w:pPr>
        <w:pStyle w:val="Bullet"/>
        <w:numPr>
          <w:ilvl w:val="0"/>
          <w:numId w:val="0"/>
        </w:numPr>
        <w:spacing w:after="0"/>
        <w:rPr>
          <w:rFonts w:ascii="Garamond" w:eastAsiaTheme="minorHAnsi" w:hAnsi="Garamond" w:cstheme="minorBidi"/>
          <w:szCs w:val="24"/>
        </w:rPr>
      </w:pPr>
      <w:r w:rsidRPr="00D96A20">
        <w:rPr>
          <w:rFonts w:ascii="Garamond" w:eastAsiaTheme="minorHAnsi" w:hAnsi="Garamond" w:cstheme="minorBidi"/>
          <w:szCs w:val="24"/>
        </w:rPr>
        <w:t>Lead organization</w:t>
      </w:r>
      <w:r w:rsidR="008B2B70" w:rsidRPr="00D96A20">
        <w:rPr>
          <w:rFonts w:ascii="Garamond" w:eastAsiaTheme="minorHAnsi" w:hAnsi="Garamond" w:cstheme="minorBidi"/>
          <w:szCs w:val="24"/>
        </w:rPr>
        <w:t xml:space="preserve"> (for Health Educators)</w:t>
      </w:r>
    </w:p>
    <w:p w14:paraId="02C4020F" w14:textId="77777777" w:rsidR="009B3D76" w:rsidRPr="00D96A20" w:rsidRDefault="009B3D76" w:rsidP="00BA05D3">
      <w:pPr>
        <w:pStyle w:val="Bullet"/>
        <w:numPr>
          <w:ilvl w:val="0"/>
          <w:numId w:val="0"/>
        </w:numPr>
        <w:spacing w:after="0"/>
        <w:rPr>
          <w:rFonts w:ascii="Garamond" w:eastAsiaTheme="minorHAnsi" w:hAnsi="Garamond"/>
          <w:szCs w:val="24"/>
        </w:rPr>
      </w:pPr>
    </w:p>
    <w:p w14:paraId="02B96657" w14:textId="77777777" w:rsidR="00384304" w:rsidRPr="00D96A20" w:rsidRDefault="00100817" w:rsidP="00384304">
      <w:pPr>
        <w:numPr>
          <w:ilvl w:val="0"/>
          <w:numId w:val="13"/>
        </w:numPr>
        <w:spacing w:after="60" w:line="240" w:lineRule="auto"/>
        <w:rPr>
          <w:rFonts w:ascii="Garamond" w:eastAsiaTheme="minorHAnsi" w:hAnsi="Garamond" w:cstheme="minorBidi"/>
          <w:szCs w:val="24"/>
        </w:rPr>
      </w:pPr>
      <w:r w:rsidRPr="00D96A20">
        <w:rPr>
          <w:rFonts w:ascii="Garamond" w:eastAsiaTheme="minorHAnsi" w:hAnsi="Garamond" w:cstheme="minorBidi"/>
          <w:szCs w:val="24"/>
        </w:rPr>
        <w:t>Description of organization responsible for implementing the program in the evaluation</w:t>
      </w:r>
    </w:p>
    <w:p w14:paraId="161998AA" w14:textId="77777777" w:rsidR="00384304" w:rsidRPr="00D96A20" w:rsidRDefault="00100817" w:rsidP="00384304">
      <w:pPr>
        <w:numPr>
          <w:ilvl w:val="1"/>
          <w:numId w:val="13"/>
        </w:numPr>
        <w:spacing w:after="60" w:line="240" w:lineRule="auto"/>
        <w:rPr>
          <w:rFonts w:ascii="Garamond" w:eastAsiaTheme="minorHAnsi" w:hAnsi="Garamond" w:cstheme="minorBidi"/>
          <w:szCs w:val="24"/>
        </w:rPr>
      </w:pPr>
      <w:r w:rsidRPr="00D96A20">
        <w:rPr>
          <w:rFonts w:ascii="Garamond" w:eastAsiaTheme="minorHAnsi" w:hAnsi="Garamond"/>
          <w:szCs w:val="24"/>
        </w:rPr>
        <w:t>Mission, goals, history</w:t>
      </w:r>
    </w:p>
    <w:p w14:paraId="6CCCD378" w14:textId="77777777" w:rsidR="00384304" w:rsidRPr="00D96A20" w:rsidRDefault="00100817" w:rsidP="00384304">
      <w:pPr>
        <w:numPr>
          <w:ilvl w:val="1"/>
          <w:numId w:val="13"/>
        </w:numPr>
        <w:spacing w:after="60" w:line="240" w:lineRule="auto"/>
        <w:rPr>
          <w:rFonts w:ascii="Garamond" w:eastAsiaTheme="minorHAnsi" w:hAnsi="Garamond" w:cstheme="minorBidi"/>
          <w:szCs w:val="24"/>
        </w:rPr>
      </w:pPr>
      <w:r w:rsidRPr="00D96A20">
        <w:rPr>
          <w:rFonts w:ascii="Garamond" w:eastAsiaTheme="minorHAnsi" w:hAnsi="Garamond" w:cstheme="minorBidi"/>
          <w:szCs w:val="24"/>
        </w:rPr>
        <w:t>S</w:t>
      </w:r>
      <w:r w:rsidRPr="00D96A20">
        <w:rPr>
          <w:rFonts w:ascii="Garamond" w:eastAsiaTheme="minorHAnsi" w:hAnsi="Garamond"/>
          <w:szCs w:val="24"/>
        </w:rPr>
        <w:t>taffing characte</w:t>
      </w:r>
      <w:bookmarkStart w:id="0" w:name="_GoBack"/>
      <w:bookmarkEnd w:id="0"/>
      <w:r w:rsidRPr="00D96A20">
        <w:rPr>
          <w:rFonts w:ascii="Garamond" w:eastAsiaTheme="minorHAnsi" w:hAnsi="Garamond"/>
          <w:szCs w:val="24"/>
        </w:rPr>
        <w:t>ristics, size, geographical location(s)</w:t>
      </w:r>
    </w:p>
    <w:p w14:paraId="02C40213" w14:textId="08D98175" w:rsidR="00100817" w:rsidRPr="00D96A20" w:rsidRDefault="00100817" w:rsidP="00384304">
      <w:pPr>
        <w:numPr>
          <w:ilvl w:val="1"/>
          <w:numId w:val="13"/>
        </w:numPr>
        <w:spacing w:after="60" w:line="240" w:lineRule="auto"/>
        <w:rPr>
          <w:rFonts w:ascii="Garamond" w:eastAsiaTheme="minorHAnsi" w:hAnsi="Garamond" w:cstheme="minorBidi"/>
          <w:szCs w:val="24"/>
        </w:rPr>
      </w:pPr>
      <w:r w:rsidRPr="00D96A20">
        <w:rPr>
          <w:rFonts w:ascii="Garamond" w:eastAsiaTheme="minorHAnsi" w:hAnsi="Garamond"/>
          <w:szCs w:val="24"/>
        </w:rPr>
        <w:t>Budget and funding sources</w:t>
      </w:r>
    </w:p>
    <w:p w14:paraId="02C40214"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Organizational climate/culture</w:t>
      </w:r>
    </w:p>
    <w:p w14:paraId="02C40215"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Leadership support for implementing the new program</w:t>
      </w:r>
    </w:p>
    <w:p w14:paraId="02C40216"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Program champions and persons of influence</w:t>
      </w:r>
    </w:p>
    <w:p w14:paraId="24315872" w14:textId="6CB560F0" w:rsidR="00D35BC7" w:rsidRDefault="00D35BC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History of implementing the program and other teen pregnancy prevention programs</w:t>
      </w:r>
    </w:p>
    <w:p w14:paraId="50447D16" w14:textId="7588E6F2" w:rsidR="008E5BA9" w:rsidRPr="00D96A20" w:rsidRDefault="008E5BA9" w:rsidP="00100817">
      <w:pPr>
        <w:pStyle w:val="Bullet"/>
        <w:numPr>
          <w:ilvl w:val="0"/>
          <w:numId w:val="13"/>
        </w:numPr>
        <w:tabs>
          <w:tab w:val="clear" w:pos="432"/>
          <w:tab w:val="left" w:pos="360"/>
        </w:tabs>
        <w:spacing w:after="0"/>
        <w:ind w:right="360"/>
        <w:jc w:val="both"/>
        <w:rPr>
          <w:rFonts w:ascii="Garamond" w:eastAsiaTheme="minorHAnsi" w:hAnsi="Garamond"/>
          <w:szCs w:val="24"/>
        </w:rPr>
      </w:pPr>
      <w:r>
        <w:rPr>
          <w:rFonts w:ascii="Garamond" w:eastAsiaTheme="minorHAnsi" w:hAnsi="Garamond"/>
          <w:szCs w:val="24"/>
        </w:rPr>
        <w:t>Experience with Making Proud Choices or other evidence-based TPP programs</w:t>
      </w:r>
    </w:p>
    <w:p w14:paraId="02C40217" w14:textId="77777777" w:rsidR="00100817" w:rsidRPr="00D96A20" w:rsidRDefault="00100817" w:rsidP="00BA05D3">
      <w:pPr>
        <w:spacing w:line="240" w:lineRule="auto"/>
        <w:ind w:firstLine="0"/>
        <w:contextualSpacing/>
        <w:rPr>
          <w:rFonts w:ascii="Garamond" w:eastAsiaTheme="minorHAnsi" w:hAnsi="Garamond" w:cstheme="minorBidi"/>
          <w:szCs w:val="24"/>
        </w:rPr>
      </w:pPr>
    </w:p>
    <w:p w14:paraId="02C40218" w14:textId="77777777" w:rsidR="00100817" w:rsidRPr="00D96A20" w:rsidRDefault="00100817" w:rsidP="00BA05D3">
      <w:pPr>
        <w:spacing w:line="240" w:lineRule="auto"/>
        <w:ind w:firstLine="0"/>
        <w:contextualSpacing/>
        <w:rPr>
          <w:rFonts w:ascii="Garamond" w:eastAsiaTheme="minorHAnsi" w:hAnsi="Garamond" w:cstheme="minorBidi"/>
          <w:szCs w:val="24"/>
        </w:rPr>
      </w:pPr>
      <w:r w:rsidRPr="00D96A20">
        <w:rPr>
          <w:rFonts w:ascii="Garamond" w:eastAsiaTheme="minorHAnsi" w:hAnsi="Garamond" w:cstheme="minorBidi"/>
          <w:szCs w:val="24"/>
        </w:rPr>
        <w:t>Experience</w:t>
      </w:r>
    </w:p>
    <w:p w14:paraId="02C40219" w14:textId="77777777" w:rsidR="009B3D76" w:rsidRPr="00D96A20" w:rsidRDefault="009B3D76" w:rsidP="00BA05D3">
      <w:pPr>
        <w:spacing w:line="240" w:lineRule="auto"/>
        <w:ind w:firstLine="0"/>
        <w:contextualSpacing/>
        <w:rPr>
          <w:rFonts w:ascii="Garamond" w:eastAsiaTheme="minorHAnsi" w:hAnsi="Garamond" w:cstheme="minorBidi"/>
          <w:szCs w:val="24"/>
        </w:rPr>
      </w:pPr>
    </w:p>
    <w:p w14:paraId="5E139EF1" w14:textId="789216D1" w:rsidR="002076FC" w:rsidRPr="002076FC" w:rsidRDefault="00100817" w:rsidP="002076FC">
      <w:pPr>
        <w:pStyle w:val="ListParagraph"/>
        <w:numPr>
          <w:ilvl w:val="0"/>
          <w:numId w:val="13"/>
        </w:numPr>
        <w:spacing w:after="0"/>
        <w:jc w:val="left"/>
        <w:rPr>
          <w:rFonts w:ascii="Garamond" w:eastAsiaTheme="minorHAnsi" w:hAnsi="Garamond" w:cstheme="minorBidi"/>
        </w:rPr>
      </w:pPr>
      <w:r w:rsidRPr="00D96A20">
        <w:rPr>
          <w:rFonts w:ascii="Garamond" w:eastAsiaTheme="minorHAnsi" w:hAnsi="Garamond" w:cstheme="minorBidi"/>
        </w:rPr>
        <w:lastRenderedPageBreak/>
        <w:t>Respondent’s role in the organization and with the program</w:t>
      </w:r>
    </w:p>
    <w:p w14:paraId="356F65B0" w14:textId="15E5C97C" w:rsidR="002076FC" w:rsidRPr="002076FC" w:rsidRDefault="002076FC" w:rsidP="002076FC">
      <w:pPr>
        <w:pStyle w:val="ListParagraph"/>
        <w:numPr>
          <w:ilvl w:val="0"/>
          <w:numId w:val="13"/>
        </w:numPr>
        <w:spacing w:after="0"/>
        <w:jc w:val="left"/>
        <w:rPr>
          <w:rFonts w:ascii="Garamond" w:eastAsiaTheme="minorHAnsi" w:hAnsi="Garamond" w:cstheme="minorBidi"/>
        </w:rPr>
      </w:pPr>
      <w:r>
        <w:rPr>
          <w:rFonts w:ascii="Garamond" w:eastAsiaTheme="minorHAnsi" w:hAnsi="Garamond" w:cstheme="minorBidi"/>
        </w:rPr>
        <w:t>Length and depth of experience</w:t>
      </w:r>
    </w:p>
    <w:p w14:paraId="2B6F6880" w14:textId="36D22572" w:rsidR="002076FC" w:rsidRDefault="002076FC" w:rsidP="00100817">
      <w:pPr>
        <w:pStyle w:val="ListParagraph"/>
        <w:numPr>
          <w:ilvl w:val="0"/>
          <w:numId w:val="13"/>
        </w:numPr>
        <w:spacing w:after="0"/>
        <w:jc w:val="left"/>
        <w:rPr>
          <w:rFonts w:ascii="Garamond" w:eastAsiaTheme="minorHAnsi" w:hAnsi="Garamond" w:cstheme="minorBidi"/>
        </w:rPr>
      </w:pPr>
      <w:r>
        <w:rPr>
          <w:rFonts w:ascii="Garamond" w:eastAsiaTheme="minorHAnsi" w:hAnsi="Garamond" w:cstheme="minorBidi"/>
        </w:rPr>
        <w:t>Types of training received relevant to program topics</w:t>
      </w:r>
      <w:r w:rsidR="00975FD0">
        <w:rPr>
          <w:rFonts w:ascii="Garamond" w:eastAsiaTheme="minorHAnsi" w:hAnsi="Garamond" w:cstheme="minorBidi"/>
        </w:rPr>
        <w:t xml:space="preserve"> and approach</w:t>
      </w:r>
    </w:p>
    <w:p w14:paraId="02C4021B" w14:textId="77777777" w:rsidR="00100817" w:rsidRPr="00D96A20" w:rsidRDefault="00100817" w:rsidP="00100817">
      <w:pPr>
        <w:pStyle w:val="ListParagraph"/>
        <w:numPr>
          <w:ilvl w:val="0"/>
          <w:numId w:val="13"/>
        </w:numPr>
        <w:spacing w:after="0"/>
        <w:jc w:val="left"/>
        <w:rPr>
          <w:rFonts w:ascii="Garamond" w:eastAsiaTheme="minorHAnsi" w:hAnsi="Garamond" w:cstheme="minorBidi"/>
        </w:rPr>
      </w:pPr>
      <w:r w:rsidRPr="00D96A20">
        <w:rPr>
          <w:rFonts w:ascii="Garamond" w:eastAsiaTheme="minorHAnsi" w:hAnsi="Garamond" w:cstheme="minorBidi"/>
        </w:rPr>
        <w:t>Respondent and other staff experience working with youth</w:t>
      </w:r>
    </w:p>
    <w:p w14:paraId="6CE9D996" w14:textId="3E0F5AB2" w:rsidR="00975FD0" w:rsidRPr="00D96A20" w:rsidRDefault="00975FD0" w:rsidP="00100817">
      <w:pPr>
        <w:pStyle w:val="Bullet"/>
        <w:numPr>
          <w:ilvl w:val="0"/>
          <w:numId w:val="13"/>
        </w:numPr>
        <w:tabs>
          <w:tab w:val="clear" w:pos="432"/>
          <w:tab w:val="left" w:pos="360"/>
        </w:tabs>
        <w:spacing w:after="0"/>
        <w:ind w:right="360"/>
        <w:jc w:val="both"/>
        <w:rPr>
          <w:rFonts w:ascii="Garamond" w:eastAsiaTheme="minorHAnsi" w:hAnsi="Garamond"/>
          <w:szCs w:val="24"/>
        </w:rPr>
      </w:pPr>
      <w:r>
        <w:rPr>
          <w:rFonts w:ascii="Garamond" w:eastAsiaTheme="minorHAnsi" w:hAnsi="Garamond"/>
          <w:szCs w:val="24"/>
        </w:rPr>
        <w:t>Experience working with MPC and other teen pregnancy prevention programs</w:t>
      </w:r>
    </w:p>
    <w:p w14:paraId="02C4021E" w14:textId="77777777" w:rsidR="00100817" w:rsidRPr="00D96A20" w:rsidRDefault="00100817" w:rsidP="00BA05D3">
      <w:pPr>
        <w:spacing w:line="240" w:lineRule="auto"/>
        <w:ind w:firstLine="0"/>
        <w:rPr>
          <w:rFonts w:ascii="Garamond" w:eastAsiaTheme="minorHAnsi" w:hAnsi="Garamond" w:cstheme="minorBidi"/>
          <w:szCs w:val="24"/>
        </w:rPr>
      </w:pPr>
    </w:p>
    <w:p w14:paraId="02C40221" w14:textId="15ABC86E" w:rsidR="00100817" w:rsidRDefault="00100817" w:rsidP="00975FD0">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Community Coordination and Partners</w:t>
      </w:r>
    </w:p>
    <w:p w14:paraId="5EBD0D15" w14:textId="77777777" w:rsidR="00975FD0" w:rsidRPr="00D96A20" w:rsidRDefault="00975FD0" w:rsidP="00975FD0">
      <w:pPr>
        <w:spacing w:line="240" w:lineRule="auto"/>
        <w:ind w:firstLine="0"/>
        <w:rPr>
          <w:rFonts w:ascii="Garamond" w:eastAsiaTheme="minorHAnsi" w:hAnsi="Garamond" w:cstheme="minorBidi"/>
          <w:szCs w:val="24"/>
        </w:rPr>
      </w:pPr>
    </w:p>
    <w:p w14:paraId="02C40223" w14:textId="3560373E" w:rsidR="00100817" w:rsidRPr="00D96A20" w:rsidRDefault="00100817" w:rsidP="00442CFF">
      <w:pPr>
        <w:numPr>
          <w:ilvl w:val="0"/>
          <w:numId w:val="2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Type and level of coordination with other community agencies to implement program activities or provide services to participants</w:t>
      </w:r>
    </w:p>
    <w:p w14:paraId="02C40224" w14:textId="1BF4AE82" w:rsidR="00100817" w:rsidRPr="00D96A20" w:rsidRDefault="00100817" w:rsidP="00100817">
      <w:pPr>
        <w:numPr>
          <w:ilvl w:val="0"/>
          <w:numId w:val="2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Coordination or links with schools or school-based activities (if any)</w:t>
      </w:r>
    </w:p>
    <w:p w14:paraId="02C40225" w14:textId="77777777" w:rsidR="00100817" w:rsidRPr="00D96A20" w:rsidRDefault="00100817" w:rsidP="00100817">
      <w:pPr>
        <w:numPr>
          <w:ilvl w:val="0"/>
          <w:numId w:val="2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Resources from partner agencies</w:t>
      </w:r>
    </w:p>
    <w:p w14:paraId="2CB91B67" w14:textId="77777777" w:rsidR="00953BF9" w:rsidRDefault="00100817" w:rsidP="00953BF9">
      <w:pPr>
        <w:numPr>
          <w:ilvl w:val="0"/>
          <w:numId w:val="2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History of past relationship with (formal or informal) partner organizations or agencies</w:t>
      </w:r>
    </w:p>
    <w:p w14:paraId="02C4022A" w14:textId="545D06B9" w:rsidR="00100817" w:rsidRPr="00953BF9" w:rsidRDefault="00100817" w:rsidP="00953BF9">
      <w:pPr>
        <w:numPr>
          <w:ilvl w:val="0"/>
          <w:numId w:val="22"/>
        </w:numPr>
        <w:spacing w:after="200" w:line="240" w:lineRule="auto"/>
        <w:contextualSpacing/>
        <w:rPr>
          <w:rFonts w:ascii="Garamond" w:eastAsiaTheme="minorHAnsi" w:hAnsi="Garamond" w:cstheme="minorBidi"/>
          <w:szCs w:val="24"/>
        </w:rPr>
      </w:pPr>
      <w:r w:rsidRPr="00953BF9">
        <w:rPr>
          <w:rFonts w:ascii="Garamond" w:eastAsiaTheme="minorHAnsi" w:hAnsi="Garamond" w:cstheme="minorBidi"/>
          <w:szCs w:val="24"/>
        </w:rPr>
        <w:t>Decision-making strategies and key decision-makers</w:t>
      </w:r>
    </w:p>
    <w:p w14:paraId="02C4022B" w14:textId="77777777" w:rsidR="00100817" w:rsidRPr="00D96A20" w:rsidRDefault="00100817" w:rsidP="00100817">
      <w:pPr>
        <w:numPr>
          <w:ilvl w:val="0"/>
          <w:numId w:val="22"/>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Mechanisms for cross-organization collaboration and communication</w:t>
      </w:r>
    </w:p>
    <w:p w14:paraId="02C4022E" w14:textId="4BF22DFF" w:rsidR="008D50DF" w:rsidRPr="00D96A20" w:rsidRDefault="008D50DF" w:rsidP="008D50DF">
      <w:pPr>
        <w:spacing w:line="240" w:lineRule="auto"/>
        <w:ind w:left="720" w:firstLine="0"/>
        <w:contextualSpacing/>
        <w:rPr>
          <w:rFonts w:ascii="Garamond" w:eastAsiaTheme="minorHAnsi" w:hAnsi="Garamond" w:cstheme="minorBidi"/>
          <w:szCs w:val="24"/>
        </w:rPr>
      </w:pPr>
    </w:p>
    <w:p w14:paraId="02C4022F" w14:textId="77777777" w:rsidR="00100817" w:rsidRPr="00D96A20" w:rsidRDefault="00100817" w:rsidP="00BA05D3">
      <w:pPr>
        <w:pStyle w:val="Bullet"/>
        <w:numPr>
          <w:ilvl w:val="0"/>
          <w:numId w:val="0"/>
        </w:numPr>
        <w:spacing w:after="0"/>
        <w:rPr>
          <w:rFonts w:ascii="Garamond" w:eastAsiaTheme="minorHAnsi" w:hAnsi="Garamond"/>
          <w:szCs w:val="24"/>
        </w:rPr>
      </w:pPr>
      <w:r w:rsidRPr="00D96A20">
        <w:rPr>
          <w:rFonts w:ascii="Garamond" w:eastAsiaTheme="minorHAnsi" w:hAnsi="Garamond"/>
          <w:szCs w:val="24"/>
        </w:rPr>
        <w:t>Staffing</w:t>
      </w:r>
    </w:p>
    <w:p w14:paraId="02C40230" w14:textId="77777777" w:rsidR="009B3D76" w:rsidRPr="00D96A20" w:rsidRDefault="009B3D76" w:rsidP="00BA05D3">
      <w:pPr>
        <w:pStyle w:val="Bullet"/>
        <w:numPr>
          <w:ilvl w:val="0"/>
          <w:numId w:val="0"/>
        </w:numPr>
        <w:spacing w:after="0"/>
        <w:rPr>
          <w:rFonts w:ascii="Garamond" w:eastAsiaTheme="minorHAnsi" w:hAnsi="Garamond"/>
          <w:szCs w:val="24"/>
        </w:rPr>
      </w:pPr>
    </w:p>
    <w:p w14:paraId="02C40231" w14:textId="754402EE" w:rsidR="00100817" w:rsidRPr="00D96A20" w:rsidRDefault="00100817" w:rsidP="00100817">
      <w:pPr>
        <w:pStyle w:val="Bullet"/>
        <w:numPr>
          <w:ilvl w:val="0"/>
          <w:numId w:val="30"/>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 xml:space="preserve">Staff recruitment </w:t>
      </w:r>
      <w:r w:rsidR="00975FD0">
        <w:rPr>
          <w:rFonts w:ascii="Garamond" w:eastAsiaTheme="minorHAnsi" w:hAnsi="Garamond"/>
          <w:szCs w:val="24"/>
        </w:rPr>
        <w:t>process</w:t>
      </w:r>
      <w:r w:rsidR="000A405A" w:rsidRPr="00D96A20">
        <w:rPr>
          <w:rFonts w:ascii="Garamond" w:eastAsiaTheme="minorHAnsi" w:hAnsi="Garamond"/>
          <w:szCs w:val="24"/>
        </w:rPr>
        <w:t xml:space="preserve"> at lead organization </w:t>
      </w:r>
      <w:r w:rsidR="00975FD0">
        <w:rPr>
          <w:rFonts w:ascii="Garamond" w:eastAsiaTheme="minorHAnsi" w:hAnsi="Garamond"/>
          <w:szCs w:val="24"/>
        </w:rPr>
        <w:t>for health educators</w:t>
      </w:r>
    </w:p>
    <w:p w14:paraId="324DA523" w14:textId="096CB22F" w:rsidR="000A405A" w:rsidRPr="00D96A20" w:rsidRDefault="000A405A" w:rsidP="00100817">
      <w:pPr>
        <w:pStyle w:val="Bullet"/>
        <w:numPr>
          <w:ilvl w:val="0"/>
          <w:numId w:val="30"/>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Staff recruitment</w:t>
      </w:r>
      <w:r w:rsidR="00975FD0">
        <w:rPr>
          <w:rFonts w:ascii="Garamond" w:eastAsiaTheme="minorHAnsi" w:hAnsi="Garamond"/>
          <w:szCs w:val="24"/>
        </w:rPr>
        <w:t xml:space="preserve"> process</w:t>
      </w:r>
      <w:r w:rsidRPr="00D96A20">
        <w:rPr>
          <w:rFonts w:ascii="Garamond" w:eastAsiaTheme="minorHAnsi" w:hAnsi="Garamond"/>
          <w:szCs w:val="24"/>
        </w:rPr>
        <w:t xml:space="preserve"> </w:t>
      </w:r>
      <w:r w:rsidR="00975FD0">
        <w:rPr>
          <w:rFonts w:ascii="Garamond" w:eastAsiaTheme="minorHAnsi" w:hAnsi="Garamond"/>
          <w:szCs w:val="24"/>
        </w:rPr>
        <w:t xml:space="preserve">in schools </w:t>
      </w:r>
      <w:r w:rsidRPr="00D96A20">
        <w:rPr>
          <w:rFonts w:ascii="Garamond" w:eastAsiaTheme="minorHAnsi" w:hAnsi="Garamond"/>
          <w:szCs w:val="24"/>
        </w:rPr>
        <w:t xml:space="preserve">for classroom teachers </w:t>
      </w:r>
    </w:p>
    <w:p w14:paraId="02C40232" w14:textId="3F99A33C" w:rsidR="00100817" w:rsidRPr="00D96A20" w:rsidRDefault="00100817" w:rsidP="00100817">
      <w:pPr>
        <w:pStyle w:val="Bullet"/>
        <w:numPr>
          <w:ilvl w:val="0"/>
          <w:numId w:val="30"/>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Challenges in recruitment and hiring</w:t>
      </w:r>
      <w:r w:rsidR="00C2135C" w:rsidRPr="00D96A20">
        <w:rPr>
          <w:rFonts w:ascii="Garamond" w:eastAsiaTheme="minorHAnsi" w:hAnsi="Garamond"/>
          <w:szCs w:val="24"/>
        </w:rPr>
        <w:t xml:space="preserve"> </w:t>
      </w:r>
    </w:p>
    <w:p w14:paraId="2D2355A7" w14:textId="1877B1BC" w:rsidR="00C2135C" w:rsidRPr="00D96A20" w:rsidRDefault="00C2135C" w:rsidP="00C2135C">
      <w:pPr>
        <w:pStyle w:val="Bullet"/>
        <w:numPr>
          <w:ilvl w:val="1"/>
          <w:numId w:val="30"/>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Teachers</w:t>
      </w:r>
    </w:p>
    <w:p w14:paraId="33AC69EE" w14:textId="767F2956" w:rsidR="00C2135C" w:rsidRPr="00D96A20" w:rsidRDefault="00C2135C" w:rsidP="00C2135C">
      <w:pPr>
        <w:pStyle w:val="Bullet"/>
        <w:numPr>
          <w:ilvl w:val="1"/>
          <w:numId w:val="30"/>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Health educators</w:t>
      </w:r>
    </w:p>
    <w:p w14:paraId="16E00B51" w14:textId="77777777" w:rsidR="00975FD0" w:rsidRDefault="00100817" w:rsidP="00975FD0">
      <w:pPr>
        <w:numPr>
          <w:ilvl w:val="0"/>
          <w:numId w:val="15"/>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Staff positions and minimum qualifications for </w:t>
      </w:r>
      <w:r w:rsidR="000A405A" w:rsidRPr="00D96A20">
        <w:rPr>
          <w:rFonts w:ascii="Garamond" w:eastAsiaTheme="minorHAnsi" w:hAnsi="Garamond" w:cstheme="minorBidi"/>
          <w:szCs w:val="24"/>
        </w:rPr>
        <w:t>health educators and classroom teachers</w:t>
      </w:r>
      <w:r w:rsidRPr="00D96A20">
        <w:rPr>
          <w:rFonts w:ascii="Garamond" w:eastAsiaTheme="minorHAnsi" w:hAnsi="Garamond" w:cstheme="minorBidi"/>
          <w:szCs w:val="24"/>
        </w:rPr>
        <w:t xml:space="preserve"> (request job descriptions for dedicated staff)</w:t>
      </w:r>
    </w:p>
    <w:p w14:paraId="02C40235" w14:textId="2C1EE809" w:rsidR="00100817" w:rsidRPr="00975FD0" w:rsidRDefault="00100817" w:rsidP="00975FD0">
      <w:pPr>
        <w:numPr>
          <w:ilvl w:val="0"/>
          <w:numId w:val="15"/>
        </w:numPr>
        <w:spacing w:line="240" w:lineRule="auto"/>
        <w:contextualSpacing/>
        <w:rPr>
          <w:rFonts w:ascii="Garamond" w:eastAsiaTheme="minorHAnsi" w:hAnsi="Garamond" w:cstheme="minorBidi"/>
          <w:szCs w:val="24"/>
        </w:rPr>
      </w:pPr>
      <w:r w:rsidRPr="00975FD0">
        <w:rPr>
          <w:rFonts w:ascii="Garamond" w:eastAsiaTheme="minorHAnsi" w:hAnsi="Garamond"/>
          <w:szCs w:val="24"/>
        </w:rPr>
        <w:t>Numbers and qualifications of staff</w:t>
      </w:r>
    </w:p>
    <w:p w14:paraId="15F3A927" w14:textId="167FE020" w:rsidR="00866924" w:rsidRPr="00D96A20" w:rsidRDefault="00866924" w:rsidP="00866924">
      <w:pPr>
        <w:pStyle w:val="Bullet"/>
        <w:numPr>
          <w:ilvl w:val="1"/>
          <w:numId w:val="15"/>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Health educators</w:t>
      </w:r>
    </w:p>
    <w:p w14:paraId="3139EE83" w14:textId="4DA10F4E" w:rsidR="00866924" w:rsidRPr="00D96A20" w:rsidRDefault="00866924" w:rsidP="00866924">
      <w:pPr>
        <w:pStyle w:val="Bullet"/>
        <w:numPr>
          <w:ilvl w:val="1"/>
          <w:numId w:val="15"/>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Classroom teachers</w:t>
      </w:r>
    </w:p>
    <w:p w14:paraId="02C40238" w14:textId="44ED4151" w:rsidR="00100817" w:rsidRPr="00D96A20" w:rsidRDefault="00100817" w:rsidP="00100817">
      <w:pPr>
        <w:numPr>
          <w:ilvl w:val="0"/>
          <w:numId w:val="1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Number of staff </w:t>
      </w:r>
      <w:r w:rsidR="000A405A" w:rsidRPr="00D96A20">
        <w:rPr>
          <w:rFonts w:ascii="Garamond" w:eastAsiaTheme="minorHAnsi" w:hAnsi="Garamond" w:cstheme="minorBidi"/>
          <w:szCs w:val="24"/>
        </w:rPr>
        <w:t>(</w:t>
      </w:r>
      <w:r w:rsidR="006E5B8B" w:rsidRPr="00D96A20">
        <w:rPr>
          <w:rFonts w:ascii="Garamond" w:eastAsiaTheme="minorHAnsi" w:hAnsi="Garamond" w:cstheme="minorBidi"/>
          <w:szCs w:val="24"/>
        </w:rPr>
        <w:t>health educators, teachers, supervisors, relevant school administrators</w:t>
      </w:r>
      <w:r w:rsidR="000A405A" w:rsidRPr="00D96A20">
        <w:rPr>
          <w:rFonts w:ascii="Garamond" w:eastAsiaTheme="minorHAnsi" w:hAnsi="Garamond" w:cstheme="minorBidi"/>
          <w:szCs w:val="24"/>
        </w:rPr>
        <w:t xml:space="preserve">) </w:t>
      </w:r>
      <w:r w:rsidRPr="00D96A20">
        <w:rPr>
          <w:rFonts w:ascii="Garamond" w:eastAsiaTheme="minorHAnsi" w:hAnsi="Garamond" w:cstheme="minorBidi"/>
          <w:szCs w:val="24"/>
        </w:rPr>
        <w:t>who have left and been replaced since evaluation period began</w:t>
      </w:r>
    </w:p>
    <w:p w14:paraId="02C40239" w14:textId="77777777" w:rsidR="00100817" w:rsidRPr="00D96A20" w:rsidRDefault="00100817" w:rsidP="00100817">
      <w:pPr>
        <w:numPr>
          <w:ilvl w:val="0"/>
          <w:numId w:val="1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Reasons for turnover</w:t>
      </w:r>
    </w:p>
    <w:p w14:paraId="02C4023A" w14:textId="77777777" w:rsidR="00100817" w:rsidRPr="00D96A20" w:rsidRDefault="00100817" w:rsidP="00100817">
      <w:pPr>
        <w:numPr>
          <w:ilvl w:val="0"/>
          <w:numId w:val="19"/>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How turnover is/was managed</w:t>
      </w:r>
    </w:p>
    <w:p w14:paraId="02C4023B" w14:textId="77777777" w:rsidR="00100817" w:rsidRPr="00D96A20" w:rsidRDefault="00100817" w:rsidP="000D5B41">
      <w:pPr>
        <w:numPr>
          <w:ilvl w:val="0"/>
          <w:numId w:val="19"/>
        </w:numPr>
        <w:spacing w:line="240" w:lineRule="auto"/>
        <w:rPr>
          <w:rFonts w:ascii="Garamond" w:eastAsiaTheme="minorHAnsi" w:hAnsi="Garamond" w:cstheme="minorBidi"/>
          <w:szCs w:val="24"/>
        </w:rPr>
      </w:pPr>
      <w:r w:rsidRPr="00D96A20">
        <w:rPr>
          <w:rFonts w:ascii="Garamond" w:eastAsiaTheme="minorHAnsi" w:hAnsi="Garamond" w:cstheme="minorBidi"/>
          <w:szCs w:val="24"/>
        </w:rPr>
        <w:t>How long vacancies have remained open and how work was managed</w:t>
      </w:r>
    </w:p>
    <w:p w14:paraId="02C4023C" w14:textId="77777777" w:rsidR="000D5B41" w:rsidRPr="00D96A20" w:rsidRDefault="000D5B41" w:rsidP="000D5B41">
      <w:pPr>
        <w:spacing w:line="240" w:lineRule="auto"/>
        <w:ind w:left="720" w:firstLine="0"/>
        <w:rPr>
          <w:rFonts w:ascii="Garamond" w:eastAsiaTheme="minorHAnsi" w:hAnsi="Garamond" w:cstheme="minorBidi"/>
          <w:szCs w:val="24"/>
        </w:rPr>
      </w:pPr>
    </w:p>
    <w:p w14:paraId="02C4023D" w14:textId="77777777" w:rsidR="00100817" w:rsidRPr="00D96A20" w:rsidRDefault="00100817" w:rsidP="000D5B41">
      <w:pPr>
        <w:pStyle w:val="Bullet"/>
        <w:numPr>
          <w:ilvl w:val="0"/>
          <w:numId w:val="0"/>
        </w:numPr>
        <w:tabs>
          <w:tab w:val="clear" w:pos="432"/>
          <w:tab w:val="left" w:pos="360"/>
        </w:tabs>
        <w:spacing w:after="0"/>
        <w:ind w:left="432" w:right="360" w:hanging="432"/>
        <w:jc w:val="both"/>
        <w:rPr>
          <w:rFonts w:ascii="Garamond" w:eastAsiaTheme="minorHAnsi" w:hAnsi="Garamond"/>
          <w:szCs w:val="24"/>
        </w:rPr>
      </w:pPr>
      <w:r w:rsidRPr="00D96A20">
        <w:rPr>
          <w:rFonts w:ascii="Garamond" w:eastAsiaTheme="minorHAnsi" w:hAnsi="Garamond"/>
          <w:szCs w:val="24"/>
        </w:rPr>
        <w:t>Decision-making and Collaboration</w:t>
      </w:r>
    </w:p>
    <w:p w14:paraId="02C4023E" w14:textId="77777777" w:rsidR="009B3D76" w:rsidRPr="00D96A20" w:rsidRDefault="009B3D76"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p>
    <w:p w14:paraId="4F42E3F1" w14:textId="68511E46" w:rsidR="000A405A" w:rsidRPr="00D96A20" w:rsidRDefault="00100817" w:rsidP="000A405A">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Communication between senior leadership</w:t>
      </w:r>
      <w:r w:rsidR="00866924" w:rsidRPr="00D96A20">
        <w:rPr>
          <w:rFonts w:ascii="Garamond" w:eastAsiaTheme="minorHAnsi" w:hAnsi="Garamond"/>
          <w:szCs w:val="24"/>
        </w:rPr>
        <w:t xml:space="preserve"> (such as school administrators and organizational leaders)</w:t>
      </w:r>
      <w:r w:rsidRPr="00D96A20">
        <w:rPr>
          <w:rFonts w:ascii="Garamond" w:eastAsiaTheme="minorHAnsi" w:hAnsi="Garamond"/>
          <w:szCs w:val="24"/>
        </w:rPr>
        <w:t xml:space="preserve"> and program staff </w:t>
      </w:r>
      <w:r w:rsidR="000A405A" w:rsidRPr="00D96A20">
        <w:rPr>
          <w:rFonts w:ascii="Garamond" w:eastAsiaTheme="minorHAnsi" w:hAnsi="Garamond"/>
          <w:szCs w:val="24"/>
        </w:rPr>
        <w:t xml:space="preserve">(health educators and classroom teachers) </w:t>
      </w:r>
      <w:r w:rsidRPr="00D96A20">
        <w:rPr>
          <w:rFonts w:ascii="Garamond" w:eastAsiaTheme="minorHAnsi" w:hAnsi="Garamond"/>
          <w:szCs w:val="24"/>
        </w:rPr>
        <w:t>about important decisions related to program implementation</w:t>
      </w:r>
    </w:p>
    <w:p w14:paraId="02C40242" w14:textId="752A7663"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Strategies used to encourage staff buy-in</w:t>
      </w:r>
      <w:r w:rsidR="000A405A" w:rsidRPr="00D96A20">
        <w:rPr>
          <w:rFonts w:ascii="Garamond" w:eastAsiaTheme="minorHAnsi" w:hAnsi="Garamond"/>
          <w:szCs w:val="24"/>
        </w:rPr>
        <w:t>, both within lead organization</w:t>
      </w:r>
      <w:r w:rsidR="00866924" w:rsidRPr="00D96A20">
        <w:rPr>
          <w:rFonts w:ascii="Garamond" w:eastAsiaTheme="minorHAnsi" w:hAnsi="Garamond"/>
          <w:szCs w:val="24"/>
        </w:rPr>
        <w:t>,</w:t>
      </w:r>
      <w:r w:rsidR="000A405A" w:rsidRPr="00D96A20">
        <w:rPr>
          <w:rFonts w:ascii="Garamond" w:eastAsiaTheme="minorHAnsi" w:hAnsi="Garamond"/>
          <w:szCs w:val="24"/>
        </w:rPr>
        <w:t xml:space="preserve"> and among classroom teachers and other school staff</w:t>
      </w:r>
    </w:p>
    <w:p w14:paraId="02C40243"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Delegation of responsibility</w:t>
      </w:r>
    </w:p>
    <w:p w14:paraId="02C40244" w14:textId="77777777" w:rsidR="00100817" w:rsidRPr="00D96A20"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p>
    <w:p w14:paraId="02C40245" w14:textId="77777777" w:rsidR="00100817" w:rsidRPr="00D96A20"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r w:rsidRPr="00D96A20">
        <w:rPr>
          <w:rFonts w:ascii="Garamond" w:eastAsiaTheme="minorHAnsi" w:hAnsi="Garamond"/>
          <w:szCs w:val="24"/>
        </w:rPr>
        <w:t>Polices that Affect Program Implementation</w:t>
      </w:r>
    </w:p>
    <w:p w14:paraId="02C40246" w14:textId="77777777" w:rsidR="001B381C" w:rsidRPr="00D96A20" w:rsidRDefault="001B381C"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p>
    <w:p w14:paraId="02C40247" w14:textId="354D6D20"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lastRenderedPageBreak/>
        <w:t>State-level, county-level, city-level</w:t>
      </w:r>
      <w:r w:rsidR="000A405A" w:rsidRPr="00D96A20">
        <w:rPr>
          <w:rFonts w:ascii="Garamond" w:eastAsiaTheme="minorHAnsi" w:hAnsi="Garamond"/>
          <w:szCs w:val="24"/>
        </w:rPr>
        <w:t>, school-level,</w:t>
      </w:r>
      <w:r w:rsidRPr="00D96A20">
        <w:rPr>
          <w:rFonts w:ascii="Garamond" w:eastAsiaTheme="minorHAnsi" w:hAnsi="Garamond"/>
          <w:szCs w:val="24"/>
        </w:rPr>
        <w:t xml:space="preserve"> or agency policies that affect program </w:t>
      </w:r>
      <w:r w:rsidR="00D35BC7" w:rsidRPr="00D96A20">
        <w:rPr>
          <w:rFonts w:ascii="Garamond" w:eastAsiaTheme="minorHAnsi" w:hAnsi="Garamond"/>
          <w:szCs w:val="24"/>
        </w:rPr>
        <w:t>implementation</w:t>
      </w:r>
    </w:p>
    <w:p w14:paraId="02C40248"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Regulations that negatively impact the program’s implementation</w:t>
      </w:r>
    </w:p>
    <w:p w14:paraId="02C40249" w14:textId="77777777" w:rsidR="00100817" w:rsidRPr="00D96A20" w:rsidRDefault="00100817" w:rsidP="00BA05D3">
      <w:pPr>
        <w:pStyle w:val="Bullet"/>
        <w:numPr>
          <w:ilvl w:val="0"/>
          <w:numId w:val="0"/>
        </w:numPr>
        <w:tabs>
          <w:tab w:val="clear" w:pos="432"/>
          <w:tab w:val="left" w:pos="360"/>
        </w:tabs>
        <w:spacing w:after="0"/>
        <w:ind w:left="360" w:right="360"/>
        <w:jc w:val="both"/>
        <w:rPr>
          <w:rFonts w:ascii="Garamond" w:eastAsiaTheme="minorHAnsi" w:hAnsi="Garamond"/>
          <w:szCs w:val="24"/>
        </w:rPr>
      </w:pPr>
    </w:p>
    <w:p w14:paraId="02C4024A" w14:textId="77777777" w:rsidR="00100817" w:rsidRPr="00D96A20"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r w:rsidRPr="00D96A20">
        <w:rPr>
          <w:rFonts w:ascii="Garamond" w:eastAsiaTheme="minorHAnsi" w:hAnsi="Garamond"/>
          <w:szCs w:val="24"/>
        </w:rPr>
        <w:t xml:space="preserve">Structural barriers </w:t>
      </w:r>
    </w:p>
    <w:p w14:paraId="02C4024B" w14:textId="77777777" w:rsidR="001B381C" w:rsidRPr="00D96A20" w:rsidRDefault="001B381C"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p>
    <w:p w14:paraId="02C4024C" w14:textId="62BC59D0" w:rsidR="00100817" w:rsidRPr="00D96A20" w:rsidRDefault="00100817" w:rsidP="00100817">
      <w:pPr>
        <w:pStyle w:val="Bullet"/>
        <w:numPr>
          <w:ilvl w:val="0"/>
          <w:numId w:val="36"/>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 xml:space="preserve">Staff workloads </w:t>
      </w:r>
      <w:r w:rsidR="00844E4B" w:rsidRPr="00D96A20">
        <w:rPr>
          <w:rFonts w:ascii="Garamond" w:eastAsiaTheme="minorHAnsi" w:hAnsi="Garamond"/>
          <w:szCs w:val="24"/>
        </w:rPr>
        <w:t>or c</w:t>
      </w:r>
      <w:r w:rsidR="00336913" w:rsidRPr="00D96A20">
        <w:rPr>
          <w:rFonts w:ascii="Garamond" w:eastAsiaTheme="minorHAnsi" w:hAnsi="Garamond"/>
          <w:szCs w:val="24"/>
        </w:rPr>
        <w:t>ourse</w:t>
      </w:r>
      <w:r w:rsidR="00844E4B" w:rsidRPr="00D96A20">
        <w:rPr>
          <w:rFonts w:ascii="Garamond" w:eastAsiaTheme="minorHAnsi" w:hAnsi="Garamond"/>
          <w:szCs w:val="24"/>
        </w:rPr>
        <w:t xml:space="preserve">-loads </w:t>
      </w:r>
    </w:p>
    <w:p w14:paraId="02C4024D" w14:textId="7849D061" w:rsidR="00100817" w:rsidRPr="00D96A20" w:rsidRDefault="00100817" w:rsidP="00100817">
      <w:pPr>
        <w:pStyle w:val="Bullet"/>
        <w:numPr>
          <w:ilvl w:val="0"/>
          <w:numId w:val="36"/>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 xml:space="preserve">Available supports to </w:t>
      </w:r>
      <w:r w:rsidR="000A405A" w:rsidRPr="00D96A20">
        <w:rPr>
          <w:rFonts w:ascii="Garamond" w:eastAsiaTheme="minorHAnsi" w:hAnsi="Garamond"/>
          <w:szCs w:val="24"/>
        </w:rPr>
        <w:t>health educators and to classroom teachers</w:t>
      </w:r>
    </w:p>
    <w:p w14:paraId="02C4024E" w14:textId="77777777" w:rsidR="00100817" w:rsidRPr="00D96A20"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p>
    <w:p w14:paraId="02C4024F" w14:textId="77777777" w:rsidR="00100817" w:rsidRPr="00D96A20" w:rsidRDefault="00100817"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r w:rsidRPr="00D96A20">
        <w:rPr>
          <w:rFonts w:ascii="Garamond" w:eastAsiaTheme="minorHAnsi" w:hAnsi="Garamond"/>
          <w:szCs w:val="24"/>
        </w:rPr>
        <w:t>Adequacy and sources of resources</w:t>
      </w:r>
    </w:p>
    <w:p w14:paraId="02C40250" w14:textId="77777777" w:rsidR="001B381C" w:rsidRPr="00D96A20" w:rsidRDefault="001B381C" w:rsidP="00BA05D3">
      <w:pPr>
        <w:pStyle w:val="Bullet"/>
        <w:numPr>
          <w:ilvl w:val="0"/>
          <w:numId w:val="0"/>
        </w:numPr>
        <w:tabs>
          <w:tab w:val="clear" w:pos="432"/>
          <w:tab w:val="left" w:pos="360"/>
        </w:tabs>
        <w:spacing w:after="0"/>
        <w:ind w:left="432" w:right="360" w:hanging="432"/>
        <w:jc w:val="both"/>
        <w:rPr>
          <w:rFonts w:ascii="Garamond" w:eastAsiaTheme="minorHAnsi" w:hAnsi="Garamond"/>
          <w:szCs w:val="24"/>
        </w:rPr>
      </w:pPr>
    </w:p>
    <w:p w14:paraId="02C40251"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Financial resources</w:t>
      </w:r>
    </w:p>
    <w:p w14:paraId="02C40252"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Supervision and technical support resources</w:t>
      </w:r>
    </w:p>
    <w:p w14:paraId="02C40253"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Training resources</w:t>
      </w:r>
    </w:p>
    <w:p w14:paraId="02C40254" w14:textId="77777777" w:rsidR="00100817" w:rsidRPr="00D96A20" w:rsidRDefault="00100817" w:rsidP="00100817">
      <w:pPr>
        <w:pStyle w:val="Bullet"/>
        <w:numPr>
          <w:ilvl w:val="0"/>
          <w:numId w:val="13"/>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Facilities</w:t>
      </w:r>
    </w:p>
    <w:p w14:paraId="02C40255" w14:textId="77777777" w:rsidR="00100817" w:rsidRPr="00D96A20" w:rsidRDefault="00100817" w:rsidP="00BA05D3">
      <w:pPr>
        <w:pStyle w:val="Bullet"/>
        <w:numPr>
          <w:ilvl w:val="0"/>
          <w:numId w:val="0"/>
        </w:numPr>
        <w:tabs>
          <w:tab w:val="clear" w:pos="432"/>
          <w:tab w:val="left" w:pos="360"/>
        </w:tabs>
        <w:spacing w:after="0"/>
        <w:ind w:left="720" w:right="360"/>
        <w:jc w:val="both"/>
        <w:rPr>
          <w:rFonts w:ascii="Garamond" w:eastAsiaTheme="minorHAnsi" w:hAnsi="Garamond"/>
          <w:szCs w:val="24"/>
        </w:rPr>
      </w:pPr>
    </w:p>
    <w:p w14:paraId="02C40256" w14:textId="77777777" w:rsidR="00100817" w:rsidRPr="00D96A20" w:rsidRDefault="00100817" w:rsidP="001B381C">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Attitudes towards the program</w:t>
      </w:r>
    </w:p>
    <w:p w14:paraId="02C40257" w14:textId="77777777" w:rsidR="001B381C" w:rsidRPr="00D96A20" w:rsidRDefault="001B381C" w:rsidP="001B381C">
      <w:pPr>
        <w:spacing w:line="240" w:lineRule="auto"/>
        <w:ind w:firstLine="0"/>
        <w:rPr>
          <w:rFonts w:ascii="Garamond" w:eastAsiaTheme="minorHAnsi" w:hAnsi="Garamond" w:cstheme="minorBidi"/>
          <w:szCs w:val="24"/>
        </w:rPr>
      </w:pPr>
    </w:p>
    <w:p w14:paraId="02C40258" w14:textId="3E5A3EEB" w:rsidR="00100817" w:rsidRPr="00D96A20" w:rsidRDefault="00100817" w:rsidP="001B381C">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Attitudes and percepti</w:t>
      </w:r>
      <w:r w:rsidR="00975FD0">
        <w:rPr>
          <w:rFonts w:ascii="Garamond" w:eastAsiaTheme="minorHAnsi" w:hAnsi="Garamond"/>
          <w:szCs w:val="24"/>
        </w:rPr>
        <w:t xml:space="preserve">ons of managerial and </w:t>
      </w:r>
      <w:r w:rsidRPr="00D96A20">
        <w:rPr>
          <w:rFonts w:ascii="Garamond" w:eastAsiaTheme="minorHAnsi" w:hAnsi="Garamond"/>
          <w:szCs w:val="24"/>
        </w:rPr>
        <w:t>frontline staff</w:t>
      </w:r>
      <w:r w:rsidR="000A405A" w:rsidRPr="00D96A20">
        <w:rPr>
          <w:rFonts w:ascii="Garamond" w:eastAsiaTheme="minorHAnsi" w:hAnsi="Garamond"/>
          <w:szCs w:val="24"/>
        </w:rPr>
        <w:t xml:space="preserve"> (health educators and classroom teachers)</w:t>
      </w:r>
    </w:p>
    <w:p w14:paraId="02C40259" w14:textId="0B8E0BAD" w:rsidR="00100817" w:rsidRPr="00D96A20" w:rsidRDefault="00D55471" w:rsidP="00BA05D3">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 xml:space="preserve">Health educator and school teachers’ </w:t>
      </w:r>
      <w:r w:rsidR="00100817" w:rsidRPr="00D96A20">
        <w:rPr>
          <w:rFonts w:ascii="Garamond" w:eastAsiaTheme="minorHAnsi" w:hAnsi="Garamond"/>
          <w:szCs w:val="24"/>
        </w:rPr>
        <w:t>attitudes about imp</w:t>
      </w:r>
      <w:r w:rsidR="00975FD0">
        <w:rPr>
          <w:rFonts w:ascii="Garamond" w:eastAsiaTheme="minorHAnsi" w:hAnsi="Garamond"/>
          <w:szCs w:val="24"/>
        </w:rPr>
        <w:t>lementing MPC or control program</w:t>
      </w:r>
    </w:p>
    <w:p w14:paraId="02C4025A" w14:textId="58B480B4" w:rsidR="00100817" w:rsidRPr="00D96A20" w:rsidRDefault="00100817" w:rsidP="00BA05D3">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 xml:space="preserve">Particular topics or subjects that </w:t>
      </w:r>
      <w:r w:rsidR="00D55471" w:rsidRPr="00D96A20">
        <w:rPr>
          <w:rFonts w:ascii="Garamond" w:eastAsiaTheme="minorHAnsi" w:hAnsi="Garamond"/>
          <w:szCs w:val="24"/>
        </w:rPr>
        <w:t xml:space="preserve">health educators and teachers </w:t>
      </w:r>
      <w:r w:rsidRPr="00D96A20">
        <w:rPr>
          <w:rFonts w:ascii="Garamond" w:eastAsiaTheme="minorHAnsi" w:hAnsi="Garamond"/>
          <w:szCs w:val="24"/>
        </w:rPr>
        <w:t xml:space="preserve">support or especially like </w:t>
      </w:r>
    </w:p>
    <w:p w14:paraId="02C4025B" w14:textId="241D1ABF" w:rsidR="00100817" w:rsidRPr="00D96A20" w:rsidRDefault="00100817" w:rsidP="00BA05D3">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 xml:space="preserve">Staff satisfaction with the support they receive </w:t>
      </w:r>
      <w:r w:rsidR="00D55471" w:rsidRPr="00D96A20">
        <w:rPr>
          <w:rFonts w:ascii="Garamond" w:eastAsiaTheme="minorHAnsi" w:hAnsi="Garamond"/>
          <w:szCs w:val="24"/>
        </w:rPr>
        <w:t>for</w:t>
      </w:r>
      <w:r w:rsidR="00D35BC7" w:rsidRPr="00D96A20">
        <w:rPr>
          <w:rFonts w:ascii="Garamond" w:eastAsiaTheme="minorHAnsi" w:hAnsi="Garamond"/>
          <w:szCs w:val="24"/>
        </w:rPr>
        <w:t xml:space="preserve"> </w:t>
      </w:r>
      <w:r w:rsidRPr="00D96A20">
        <w:rPr>
          <w:rFonts w:ascii="Garamond" w:eastAsiaTheme="minorHAnsi" w:hAnsi="Garamond"/>
          <w:szCs w:val="24"/>
        </w:rPr>
        <w:t>implement</w:t>
      </w:r>
      <w:r w:rsidR="00D35BC7" w:rsidRPr="00D96A20">
        <w:rPr>
          <w:rFonts w:ascii="Garamond" w:eastAsiaTheme="minorHAnsi" w:hAnsi="Garamond"/>
          <w:szCs w:val="24"/>
        </w:rPr>
        <w:t>ing</w:t>
      </w:r>
      <w:r w:rsidRPr="00D96A20">
        <w:rPr>
          <w:rFonts w:ascii="Garamond" w:eastAsiaTheme="minorHAnsi" w:hAnsi="Garamond"/>
          <w:szCs w:val="24"/>
        </w:rPr>
        <w:t xml:space="preserve"> </w:t>
      </w:r>
      <w:r w:rsidR="00243D9B">
        <w:rPr>
          <w:rFonts w:ascii="Garamond" w:eastAsiaTheme="minorHAnsi" w:hAnsi="Garamond"/>
          <w:szCs w:val="24"/>
        </w:rPr>
        <w:t>MPC</w:t>
      </w:r>
    </w:p>
    <w:p w14:paraId="02C4025C" w14:textId="5F2C48F7" w:rsidR="00100817" w:rsidRPr="00D96A20" w:rsidRDefault="00100817" w:rsidP="00BA05D3">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 xml:space="preserve">Particular topics that </w:t>
      </w:r>
      <w:r w:rsidR="00D55471" w:rsidRPr="00D96A20">
        <w:rPr>
          <w:rFonts w:ascii="Garamond" w:eastAsiaTheme="minorHAnsi" w:hAnsi="Garamond"/>
          <w:szCs w:val="24"/>
        </w:rPr>
        <w:t xml:space="preserve">health educators and teachers </w:t>
      </w:r>
      <w:r w:rsidRPr="00D96A20">
        <w:rPr>
          <w:rFonts w:ascii="Garamond" w:eastAsiaTheme="minorHAnsi" w:hAnsi="Garamond"/>
          <w:szCs w:val="24"/>
        </w:rPr>
        <w:t>have expressed concerns about</w:t>
      </w:r>
    </w:p>
    <w:p w14:paraId="02C4025D" w14:textId="77777777" w:rsidR="00100817" w:rsidRPr="00D96A20" w:rsidRDefault="00100817" w:rsidP="00BA05D3">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Steps that have been taken to address staff concerns</w:t>
      </w:r>
    </w:p>
    <w:p w14:paraId="02C4025E" w14:textId="77777777" w:rsidR="00100817" w:rsidRPr="00D96A20" w:rsidRDefault="00100817" w:rsidP="00384304">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Overall suitability of program with organization values and priorities</w:t>
      </w:r>
    </w:p>
    <w:p w14:paraId="74C719D6" w14:textId="34643AA3" w:rsidR="00B62A9A" w:rsidRPr="00D96A20" w:rsidRDefault="00B62A9A" w:rsidP="000D5B41">
      <w:pPr>
        <w:pStyle w:val="Bullet"/>
        <w:tabs>
          <w:tab w:val="clear" w:pos="432"/>
        </w:tabs>
        <w:spacing w:after="360"/>
        <w:ind w:left="720" w:hanging="360"/>
        <w:rPr>
          <w:rFonts w:ascii="Garamond" w:eastAsiaTheme="minorHAnsi" w:hAnsi="Garamond"/>
          <w:szCs w:val="24"/>
        </w:rPr>
      </w:pPr>
      <w:r w:rsidRPr="00D96A20">
        <w:rPr>
          <w:rFonts w:ascii="Garamond" w:eastAsiaTheme="minorHAnsi" w:hAnsi="Garamond"/>
          <w:szCs w:val="24"/>
        </w:rPr>
        <w:t xml:space="preserve">Overall suitability of program with school’s values and priorities </w:t>
      </w:r>
    </w:p>
    <w:p w14:paraId="02C4025F" w14:textId="77777777" w:rsidR="00100817" w:rsidRPr="00793472" w:rsidRDefault="001B381C" w:rsidP="001B381C">
      <w:pPr>
        <w:pStyle w:val="ListParagraph"/>
        <w:numPr>
          <w:ilvl w:val="0"/>
          <w:numId w:val="35"/>
        </w:numPr>
        <w:spacing w:after="200"/>
        <w:ind w:left="432" w:hanging="432"/>
        <w:jc w:val="left"/>
        <w:rPr>
          <w:rFonts w:ascii="Garamond" w:eastAsiaTheme="minorHAnsi" w:hAnsi="Garamond" w:cstheme="minorBidi"/>
          <w:b/>
          <w:bCs/>
        </w:rPr>
      </w:pPr>
      <w:r>
        <w:rPr>
          <w:rFonts w:ascii="Garamond" w:eastAsiaTheme="minorHAnsi" w:hAnsi="Garamond" w:cstheme="minorBidi"/>
          <w:b/>
          <w:bCs/>
        </w:rPr>
        <w:tab/>
      </w:r>
      <w:r w:rsidR="00100817" w:rsidRPr="0063604D">
        <w:rPr>
          <w:rFonts w:ascii="Garamond" w:eastAsiaTheme="minorHAnsi" w:hAnsi="Garamond" w:cstheme="minorBidi"/>
          <w:b/>
          <w:bCs/>
        </w:rPr>
        <w:t xml:space="preserve">PROGRAM IMPLEMENTATION </w:t>
      </w:r>
    </w:p>
    <w:p w14:paraId="02C40260" w14:textId="77777777" w:rsidR="00100817" w:rsidRPr="00D96A20" w:rsidRDefault="00100817" w:rsidP="00BA05D3">
      <w:pPr>
        <w:spacing w:after="200" w:line="240" w:lineRule="auto"/>
        <w:ind w:firstLine="0"/>
        <w:rPr>
          <w:rFonts w:ascii="Garamond" w:eastAsiaTheme="minorHAnsi" w:hAnsi="Garamond" w:cstheme="minorBidi"/>
          <w:szCs w:val="24"/>
        </w:rPr>
      </w:pPr>
      <w:r w:rsidRPr="00D96A20">
        <w:rPr>
          <w:rFonts w:ascii="Garamond" w:eastAsiaTheme="minorHAnsi" w:hAnsi="Garamond" w:cstheme="minorBidi"/>
          <w:szCs w:val="24"/>
        </w:rPr>
        <w:t>Program training and technical assistance</w:t>
      </w:r>
    </w:p>
    <w:p w14:paraId="02C40261" w14:textId="0554BAEC" w:rsidR="00100817" w:rsidRPr="00D96A20" w:rsidRDefault="00100817" w:rsidP="00100817">
      <w:pPr>
        <w:numPr>
          <w:ilvl w:val="0"/>
          <w:numId w:val="15"/>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Approach (didactic, participatory, role-play, etc</w:t>
      </w:r>
      <w:r w:rsidR="00D35BC7" w:rsidRPr="00D96A20">
        <w:rPr>
          <w:rFonts w:ascii="Garamond" w:eastAsiaTheme="minorHAnsi" w:hAnsi="Garamond" w:cstheme="minorBidi"/>
          <w:szCs w:val="24"/>
        </w:rPr>
        <w:t>.</w:t>
      </w:r>
      <w:r w:rsidRPr="00D96A20">
        <w:rPr>
          <w:rFonts w:ascii="Garamond" w:eastAsiaTheme="minorHAnsi" w:hAnsi="Garamond" w:cstheme="minorBidi"/>
          <w:szCs w:val="24"/>
        </w:rPr>
        <w:t>)</w:t>
      </w:r>
    </w:p>
    <w:p w14:paraId="02C40262" w14:textId="64851B26" w:rsidR="00100817" w:rsidRDefault="00100817" w:rsidP="00100817">
      <w:pPr>
        <w:numPr>
          <w:ilvl w:val="0"/>
          <w:numId w:val="15"/>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Pre-service and in-service </w:t>
      </w:r>
      <w:r w:rsidR="00243D9B">
        <w:rPr>
          <w:rFonts w:ascii="Garamond" w:eastAsiaTheme="minorHAnsi" w:hAnsi="Garamond" w:cstheme="minorBidi"/>
          <w:szCs w:val="24"/>
        </w:rPr>
        <w:t xml:space="preserve">training required for health educators and classroom teachers </w:t>
      </w:r>
      <w:r w:rsidRPr="00D96A20">
        <w:rPr>
          <w:rFonts w:ascii="Garamond" w:eastAsiaTheme="minorHAnsi" w:hAnsi="Garamond" w:cstheme="minorBidi"/>
          <w:szCs w:val="24"/>
        </w:rPr>
        <w:t xml:space="preserve">in each </w:t>
      </w:r>
      <w:r w:rsidR="00243D9B">
        <w:rPr>
          <w:rFonts w:ascii="Garamond" w:eastAsiaTheme="minorHAnsi" w:hAnsi="Garamond" w:cstheme="minorBidi"/>
          <w:szCs w:val="24"/>
        </w:rPr>
        <w:t>site</w:t>
      </w:r>
      <w:r w:rsidRPr="00D96A20">
        <w:rPr>
          <w:rFonts w:ascii="Garamond" w:eastAsiaTheme="minorHAnsi" w:hAnsi="Garamond" w:cstheme="minorBidi"/>
          <w:szCs w:val="24"/>
        </w:rPr>
        <w:t xml:space="preserve"> </w:t>
      </w:r>
    </w:p>
    <w:p w14:paraId="0D071A35" w14:textId="46EEBF9B" w:rsidR="00243D9B" w:rsidRPr="00D96A20" w:rsidRDefault="00243D9B" w:rsidP="00100817">
      <w:pPr>
        <w:numPr>
          <w:ilvl w:val="0"/>
          <w:numId w:val="15"/>
        </w:numPr>
        <w:spacing w:after="200" w:line="240" w:lineRule="auto"/>
        <w:contextualSpacing/>
        <w:rPr>
          <w:rFonts w:ascii="Garamond" w:eastAsiaTheme="minorHAnsi" w:hAnsi="Garamond" w:cstheme="minorBidi"/>
          <w:szCs w:val="24"/>
        </w:rPr>
      </w:pPr>
      <w:r>
        <w:rPr>
          <w:rFonts w:ascii="Garamond" w:eastAsiaTheme="minorHAnsi" w:hAnsi="Garamond" w:cstheme="minorBidi"/>
          <w:szCs w:val="24"/>
        </w:rPr>
        <w:t>Any variations in the types of training accessible to health educators and classroom teachers</w:t>
      </w:r>
    </w:p>
    <w:p w14:paraId="02C40263" w14:textId="77777777" w:rsidR="00100817" w:rsidRPr="00D96A20" w:rsidRDefault="00100817" w:rsidP="00100817">
      <w:pPr>
        <w:numPr>
          <w:ilvl w:val="0"/>
          <w:numId w:val="2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Participation in required training sessions</w:t>
      </w:r>
    </w:p>
    <w:p w14:paraId="59CA24D2" w14:textId="2ECBA88F" w:rsidR="00D55471" w:rsidRPr="00D96A20" w:rsidRDefault="00D55471" w:rsidP="00384304">
      <w:pPr>
        <w:numPr>
          <w:ilvl w:val="1"/>
          <w:numId w:val="2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Differences/similarities among health educators and teachers</w:t>
      </w:r>
    </w:p>
    <w:p w14:paraId="02C40266" w14:textId="5DEBFCF9" w:rsidR="00100817" w:rsidRPr="00D96A20" w:rsidRDefault="00100817" w:rsidP="00100817">
      <w:pPr>
        <w:numPr>
          <w:ilvl w:val="0"/>
          <w:numId w:val="20"/>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Usefulness of training</w:t>
      </w:r>
      <w:r w:rsidR="00B62A9A" w:rsidRPr="00D96A20">
        <w:rPr>
          <w:rFonts w:ascii="Garamond" w:eastAsiaTheme="minorHAnsi" w:hAnsi="Garamond" w:cstheme="minorBidi"/>
          <w:szCs w:val="24"/>
        </w:rPr>
        <w:t xml:space="preserve"> for health educators and</w:t>
      </w:r>
      <w:r w:rsidR="00384304" w:rsidRPr="00D96A20">
        <w:rPr>
          <w:rFonts w:ascii="Garamond" w:eastAsiaTheme="minorHAnsi" w:hAnsi="Garamond" w:cstheme="minorBidi"/>
          <w:szCs w:val="24"/>
        </w:rPr>
        <w:t xml:space="preserve"> </w:t>
      </w:r>
      <w:r w:rsidR="00B62A9A" w:rsidRPr="00D96A20">
        <w:rPr>
          <w:rFonts w:ascii="Garamond" w:eastAsiaTheme="minorHAnsi" w:hAnsi="Garamond" w:cstheme="minorBidi"/>
          <w:szCs w:val="24"/>
        </w:rPr>
        <w:t xml:space="preserve">teachers </w:t>
      </w:r>
    </w:p>
    <w:p w14:paraId="02C40267" w14:textId="4332828E" w:rsidR="00100817" w:rsidRPr="00D96A20" w:rsidRDefault="00100817" w:rsidP="00100817">
      <w:pPr>
        <w:numPr>
          <w:ilvl w:val="0"/>
          <w:numId w:val="16"/>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Access to </w:t>
      </w:r>
      <w:r w:rsidR="00243D9B">
        <w:rPr>
          <w:rFonts w:ascii="Garamond" w:eastAsiaTheme="minorHAnsi" w:hAnsi="Garamond" w:cstheme="minorBidi"/>
          <w:szCs w:val="24"/>
        </w:rPr>
        <w:t xml:space="preserve">ongoing </w:t>
      </w:r>
      <w:r w:rsidRPr="00D96A20">
        <w:rPr>
          <w:rFonts w:ascii="Garamond" w:eastAsiaTheme="minorHAnsi" w:hAnsi="Garamond" w:cstheme="minorBidi"/>
          <w:szCs w:val="24"/>
        </w:rPr>
        <w:t>technical assistance in implementing the program</w:t>
      </w:r>
    </w:p>
    <w:p w14:paraId="1A56C3E6" w14:textId="18E8C4FD" w:rsidR="00D55471" w:rsidRPr="00D96A20" w:rsidRDefault="00100817" w:rsidP="00100817">
      <w:pPr>
        <w:numPr>
          <w:ilvl w:val="0"/>
          <w:numId w:val="16"/>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Sources, amount, and topics of technical assistance received</w:t>
      </w:r>
      <w:r w:rsidR="00B62A9A" w:rsidRPr="00D96A20">
        <w:rPr>
          <w:rFonts w:ascii="Garamond" w:eastAsiaTheme="minorHAnsi" w:hAnsi="Garamond" w:cstheme="minorBidi"/>
          <w:szCs w:val="24"/>
        </w:rPr>
        <w:t xml:space="preserve"> </w:t>
      </w:r>
      <w:r w:rsidR="00243D9B">
        <w:rPr>
          <w:rFonts w:ascii="Garamond" w:eastAsiaTheme="minorHAnsi" w:hAnsi="Garamond" w:cstheme="minorBidi"/>
          <w:szCs w:val="24"/>
        </w:rPr>
        <w:t>by health educators and classroom teachers</w:t>
      </w:r>
    </w:p>
    <w:p w14:paraId="02C40269" w14:textId="77777777" w:rsidR="00100817" w:rsidRPr="00D96A20" w:rsidRDefault="00100817" w:rsidP="00100817">
      <w:pPr>
        <w:numPr>
          <w:ilvl w:val="0"/>
          <w:numId w:val="16"/>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Certification requirements, process, and cost</w:t>
      </w:r>
    </w:p>
    <w:p w14:paraId="4D56A40D" w14:textId="06F3FE5A" w:rsidR="00384304" w:rsidRPr="00D96A20" w:rsidRDefault="00100817" w:rsidP="00100817">
      <w:pPr>
        <w:pStyle w:val="Bullet"/>
        <w:numPr>
          <w:ilvl w:val="0"/>
          <w:numId w:val="16"/>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Procedures for performance monitoring of staff</w:t>
      </w:r>
    </w:p>
    <w:p w14:paraId="02C4026B" w14:textId="04A62534" w:rsidR="00100817" w:rsidRPr="00D96A20" w:rsidRDefault="00100817" w:rsidP="00D96A20">
      <w:pPr>
        <w:pStyle w:val="Bullet"/>
        <w:numPr>
          <w:ilvl w:val="1"/>
          <w:numId w:val="16"/>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lastRenderedPageBreak/>
        <w:t xml:space="preserve">Process for providing feedback and </w:t>
      </w:r>
      <w:r w:rsidR="00243D9B">
        <w:rPr>
          <w:rFonts w:ascii="Garamond" w:eastAsiaTheme="minorHAnsi" w:hAnsi="Garamond"/>
          <w:szCs w:val="24"/>
        </w:rPr>
        <w:t>technical assistance to health educators and classroom teachers</w:t>
      </w:r>
      <w:r w:rsidRPr="00D96A20">
        <w:rPr>
          <w:rFonts w:ascii="Garamond" w:eastAsiaTheme="minorHAnsi" w:hAnsi="Garamond"/>
          <w:szCs w:val="24"/>
        </w:rPr>
        <w:t xml:space="preserve"> based on data collected</w:t>
      </w:r>
    </w:p>
    <w:p w14:paraId="437055D0" w14:textId="77777777" w:rsidR="00384304" w:rsidRPr="00D96A20" w:rsidRDefault="00384304" w:rsidP="00BA05D3">
      <w:pPr>
        <w:spacing w:after="200" w:line="240" w:lineRule="auto"/>
        <w:ind w:firstLine="0"/>
        <w:contextualSpacing/>
        <w:rPr>
          <w:rFonts w:ascii="Garamond" w:eastAsiaTheme="minorHAnsi" w:hAnsi="Garamond" w:cstheme="minorBidi"/>
          <w:szCs w:val="24"/>
        </w:rPr>
      </w:pPr>
    </w:p>
    <w:p w14:paraId="02C4026C" w14:textId="77777777" w:rsidR="00100817" w:rsidRPr="00D96A20" w:rsidRDefault="00100817" w:rsidP="00BA05D3">
      <w:pPr>
        <w:spacing w:after="200" w:line="240" w:lineRule="auto"/>
        <w:ind w:firstLine="0"/>
        <w:contextualSpacing/>
        <w:rPr>
          <w:rFonts w:ascii="Garamond" w:eastAsiaTheme="minorHAnsi" w:hAnsi="Garamond" w:cstheme="minorBidi"/>
          <w:szCs w:val="24"/>
        </w:rPr>
      </w:pPr>
      <w:r w:rsidRPr="00D96A20">
        <w:rPr>
          <w:rFonts w:ascii="Garamond" w:eastAsiaTheme="minorHAnsi" w:hAnsi="Garamond" w:cstheme="minorBidi"/>
          <w:szCs w:val="24"/>
        </w:rPr>
        <w:t>Communication systems</w:t>
      </w:r>
    </w:p>
    <w:p w14:paraId="02C4026D" w14:textId="77777777" w:rsidR="00100817" w:rsidRPr="00D96A20" w:rsidRDefault="00100817" w:rsidP="00100817">
      <w:pPr>
        <w:pStyle w:val="ListParagraph"/>
        <w:numPr>
          <w:ilvl w:val="0"/>
          <w:numId w:val="17"/>
        </w:numPr>
        <w:spacing w:after="0"/>
        <w:jc w:val="left"/>
        <w:rPr>
          <w:rFonts w:ascii="Garamond" w:eastAsiaTheme="minorHAnsi" w:hAnsi="Garamond" w:cstheme="minorBidi"/>
        </w:rPr>
      </w:pPr>
      <w:r w:rsidRPr="00D96A20">
        <w:rPr>
          <w:rFonts w:ascii="Garamond" w:eastAsiaTheme="minorHAnsi" w:hAnsi="Garamond" w:cstheme="minorBidi"/>
        </w:rPr>
        <w:t>Formalized protocols and guidance for staff to follow</w:t>
      </w:r>
    </w:p>
    <w:p w14:paraId="02C4026E" w14:textId="1E939A39" w:rsidR="00100817" w:rsidRPr="00D96A20" w:rsidRDefault="00100817" w:rsidP="00100817">
      <w:pPr>
        <w:pStyle w:val="Bullet"/>
        <w:numPr>
          <w:ilvl w:val="0"/>
          <w:numId w:val="17"/>
        </w:numPr>
        <w:tabs>
          <w:tab w:val="clear" w:pos="432"/>
          <w:tab w:val="left" w:pos="360"/>
        </w:tabs>
        <w:spacing w:after="0"/>
        <w:ind w:right="360"/>
        <w:jc w:val="both"/>
        <w:rPr>
          <w:rFonts w:ascii="Garamond" w:eastAsiaTheme="minorHAnsi" w:hAnsi="Garamond"/>
          <w:szCs w:val="24"/>
        </w:rPr>
      </w:pPr>
      <w:r w:rsidRPr="00D96A20">
        <w:rPr>
          <w:rFonts w:ascii="Garamond" w:eastAsiaTheme="minorHAnsi" w:hAnsi="Garamond"/>
          <w:szCs w:val="24"/>
        </w:rPr>
        <w:t>Frequency of communication (staff meetings, one-on-one meetings, memos, reporting, etc</w:t>
      </w:r>
      <w:r w:rsidR="00D35BC7" w:rsidRPr="00D96A20">
        <w:rPr>
          <w:rFonts w:ascii="Garamond" w:eastAsiaTheme="minorHAnsi" w:hAnsi="Garamond"/>
          <w:szCs w:val="24"/>
        </w:rPr>
        <w:t>.</w:t>
      </w:r>
      <w:r w:rsidRPr="00D96A20">
        <w:rPr>
          <w:rFonts w:ascii="Garamond" w:eastAsiaTheme="minorHAnsi" w:hAnsi="Garamond"/>
          <w:szCs w:val="24"/>
        </w:rPr>
        <w:t>) between levels and types of staff</w:t>
      </w:r>
    </w:p>
    <w:p w14:paraId="02C40270" w14:textId="77777777" w:rsidR="00100817" w:rsidRPr="00D96A20" w:rsidRDefault="00100817" w:rsidP="00BA05D3">
      <w:pPr>
        <w:spacing w:line="240" w:lineRule="auto"/>
        <w:ind w:firstLine="0"/>
        <w:rPr>
          <w:rFonts w:ascii="Garamond" w:eastAsiaTheme="minorHAnsi" w:hAnsi="Garamond" w:cstheme="minorBidi"/>
          <w:szCs w:val="24"/>
        </w:rPr>
      </w:pPr>
    </w:p>
    <w:p w14:paraId="02C40271" w14:textId="77777777" w:rsidR="00100817" w:rsidRPr="00D96A20" w:rsidRDefault="00100817" w:rsidP="00BA05D3">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Tracking and Monitoring</w:t>
      </w:r>
    </w:p>
    <w:p w14:paraId="02C40272" w14:textId="77777777" w:rsidR="00100817" w:rsidRPr="00D96A20" w:rsidRDefault="00100817" w:rsidP="00BA05D3">
      <w:pPr>
        <w:spacing w:line="240" w:lineRule="auto"/>
        <w:ind w:firstLine="0"/>
        <w:rPr>
          <w:rFonts w:ascii="Garamond" w:eastAsiaTheme="minorHAnsi" w:hAnsi="Garamond" w:cstheme="minorBidi"/>
          <w:szCs w:val="24"/>
        </w:rPr>
      </w:pPr>
    </w:p>
    <w:p w14:paraId="02C40278" w14:textId="50D9DCC9" w:rsidR="00100817" w:rsidRPr="00D96A20" w:rsidRDefault="00100817" w:rsidP="00100817">
      <w:pPr>
        <w:pStyle w:val="ListParagraph"/>
        <w:numPr>
          <w:ilvl w:val="0"/>
          <w:numId w:val="33"/>
        </w:numPr>
        <w:spacing w:after="0"/>
        <w:jc w:val="left"/>
        <w:rPr>
          <w:rFonts w:ascii="Garamond" w:eastAsiaTheme="minorHAnsi" w:hAnsi="Garamond" w:cstheme="minorBidi"/>
        </w:rPr>
      </w:pPr>
      <w:r w:rsidRPr="00D96A20">
        <w:rPr>
          <w:rFonts w:ascii="Garamond" w:eastAsiaTheme="minorHAnsi" w:hAnsi="Garamond" w:cstheme="minorBidi"/>
        </w:rPr>
        <w:t>Collection of attendance data (frequency, methods, staff responsible, measures, etc</w:t>
      </w:r>
      <w:r w:rsidR="00701A5E" w:rsidRPr="00D96A20">
        <w:rPr>
          <w:rFonts w:ascii="Garamond" w:eastAsiaTheme="minorHAnsi" w:hAnsi="Garamond" w:cstheme="minorBidi"/>
        </w:rPr>
        <w:t>.</w:t>
      </w:r>
      <w:r w:rsidRPr="00D96A20">
        <w:rPr>
          <w:rFonts w:ascii="Garamond" w:eastAsiaTheme="minorHAnsi" w:hAnsi="Garamond" w:cstheme="minorBidi"/>
        </w:rPr>
        <w:t>)</w:t>
      </w:r>
    </w:p>
    <w:p w14:paraId="02C40279" w14:textId="77777777" w:rsidR="00100817" w:rsidRPr="00D96A20" w:rsidRDefault="00100817" w:rsidP="00BA05D3">
      <w:pPr>
        <w:pStyle w:val="Bullet"/>
        <w:tabs>
          <w:tab w:val="clear" w:pos="432"/>
          <w:tab w:val="left" w:pos="360"/>
        </w:tabs>
        <w:spacing w:after="0"/>
        <w:ind w:left="720" w:right="360" w:hanging="360"/>
        <w:jc w:val="both"/>
        <w:rPr>
          <w:rFonts w:ascii="Garamond" w:eastAsiaTheme="minorHAnsi" w:hAnsi="Garamond"/>
          <w:szCs w:val="24"/>
        </w:rPr>
      </w:pPr>
      <w:r w:rsidRPr="00D96A20">
        <w:rPr>
          <w:rFonts w:ascii="Garamond" w:eastAsiaTheme="minorHAnsi" w:hAnsi="Garamond"/>
          <w:szCs w:val="24"/>
        </w:rPr>
        <w:t>Collection and tracking of participant outcome data</w:t>
      </w:r>
    </w:p>
    <w:p w14:paraId="02C4027A" w14:textId="77777777" w:rsidR="00100817" w:rsidRPr="00D96A20" w:rsidRDefault="00100817" w:rsidP="00BA05D3">
      <w:pPr>
        <w:pStyle w:val="Bullet"/>
        <w:tabs>
          <w:tab w:val="clear" w:pos="432"/>
          <w:tab w:val="left" w:pos="360"/>
        </w:tabs>
        <w:spacing w:after="0"/>
        <w:ind w:left="720" w:right="360" w:hanging="360"/>
        <w:jc w:val="both"/>
        <w:rPr>
          <w:rFonts w:ascii="Garamond" w:eastAsiaTheme="minorHAnsi" w:hAnsi="Garamond"/>
          <w:szCs w:val="24"/>
        </w:rPr>
      </w:pPr>
      <w:r w:rsidRPr="00D96A20">
        <w:rPr>
          <w:rFonts w:ascii="Garamond" w:eastAsiaTheme="minorHAnsi" w:hAnsi="Garamond"/>
          <w:szCs w:val="24"/>
        </w:rPr>
        <w:t>Purpose and uses of process and outcome data</w:t>
      </w:r>
    </w:p>
    <w:p w14:paraId="379C6095" w14:textId="77777777" w:rsidR="00D96A20" w:rsidRPr="00D96A20" w:rsidRDefault="00100817" w:rsidP="00D96A20">
      <w:pPr>
        <w:pStyle w:val="Bullet"/>
        <w:tabs>
          <w:tab w:val="clear" w:pos="432"/>
          <w:tab w:val="left" w:pos="360"/>
        </w:tabs>
        <w:spacing w:after="60"/>
        <w:ind w:left="720" w:right="360" w:hanging="360"/>
        <w:jc w:val="both"/>
        <w:rPr>
          <w:rFonts w:ascii="Garamond" w:eastAsiaTheme="minorHAnsi" w:hAnsi="Garamond"/>
          <w:szCs w:val="24"/>
        </w:rPr>
      </w:pPr>
      <w:r w:rsidRPr="00D96A20">
        <w:rPr>
          <w:rFonts w:ascii="Garamond" w:eastAsiaTheme="minorHAnsi" w:hAnsi="Garamond"/>
          <w:szCs w:val="24"/>
        </w:rPr>
        <w:t>How data are use</w:t>
      </w:r>
      <w:r w:rsidR="00701A5E" w:rsidRPr="00D96A20">
        <w:rPr>
          <w:rFonts w:ascii="Garamond" w:eastAsiaTheme="minorHAnsi" w:hAnsi="Garamond"/>
          <w:szCs w:val="24"/>
        </w:rPr>
        <w:t>d</w:t>
      </w:r>
      <w:r w:rsidRPr="00D96A20">
        <w:rPr>
          <w:rFonts w:ascii="Garamond" w:eastAsiaTheme="minorHAnsi" w:hAnsi="Garamond"/>
          <w:szCs w:val="24"/>
        </w:rPr>
        <w:t xml:space="preserve"> to monitor implementation and identify challenges that need to be addressed</w:t>
      </w:r>
    </w:p>
    <w:p w14:paraId="58693099" w14:textId="77777777" w:rsidR="00D96A20" w:rsidRPr="00D96A20" w:rsidRDefault="00100817" w:rsidP="00D96A20">
      <w:pPr>
        <w:pStyle w:val="Bullet"/>
        <w:numPr>
          <w:ilvl w:val="1"/>
          <w:numId w:val="1"/>
        </w:numPr>
        <w:tabs>
          <w:tab w:val="clear" w:pos="432"/>
          <w:tab w:val="left" w:pos="360"/>
        </w:tabs>
        <w:spacing w:after="60"/>
        <w:ind w:right="360"/>
        <w:jc w:val="both"/>
        <w:rPr>
          <w:rFonts w:ascii="Garamond" w:eastAsiaTheme="minorHAnsi" w:hAnsi="Garamond"/>
          <w:szCs w:val="24"/>
        </w:rPr>
      </w:pPr>
      <w:r w:rsidRPr="00D96A20">
        <w:rPr>
          <w:rFonts w:ascii="Garamond" w:eastAsiaTheme="minorHAnsi" w:hAnsi="Garamond"/>
          <w:szCs w:val="24"/>
        </w:rPr>
        <w:t>Frequency of data monitoring</w:t>
      </w:r>
    </w:p>
    <w:p w14:paraId="08CE3ECE" w14:textId="77777777" w:rsidR="00D96A20" w:rsidRPr="00D96A20" w:rsidRDefault="00100817" w:rsidP="00D96A20">
      <w:pPr>
        <w:pStyle w:val="Bullet"/>
        <w:numPr>
          <w:ilvl w:val="1"/>
          <w:numId w:val="1"/>
        </w:numPr>
        <w:tabs>
          <w:tab w:val="clear" w:pos="432"/>
          <w:tab w:val="left" w:pos="360"/>
        </w:tabs>
        <w:spacing w:after="60"/>
        <w:ind w:right="360"/>
        <w:jc w:val="both"/>
        <w:rPr>
          <w:rFonts w:ascii="Garamond" w:eastAsiaTheme="minorHAnsi" w:hAnsi="Garamond"/>
          <w:szCs w:val="24"/>
        </w:rPr>
      </w:pPr>
      <w:r w:rsidRPr="00D96A20">
        <w:rPr>
          <w:rFonts w:ascii="Garamond" w:eastAsiaTheme="minorHAnsi" w:hAnsi="Garamond"/>
          <w:szCs w:val="24"/>
        </w:rPr>
        <w:t>Who is involved</w:t>
      </w:r>
    </w:p>
    <w:p w14:paraId="52C70013" w14:textId="77777777" w:rsidR="00D96A20" w:rsidRPr="00D96A20" w:rsidRDefault="00100817" w:rsidP="00D96A20">
      <w:pPr>
        <w:pStyle w:val="Bullet"/>
        <w:numPr>
          <w:ilvl w:val="1"/>
          <w:numId w:val="1"/>
        </w:numPr>
        <w:tabs>
          <w:tab w:val="clear" w:pos="432"/>
          <w:tab w:val="left" w:pos="360"/>
        </w:tabs>
        <w:spacing w:after="60"/>
        <w:ind w:right="360"/>
        <w:jc w:val="both"/>
        <w:rPr>
          <w:rFonts w:ascii="Garamond" w:eastAsiaTheme="minorHAnsi" w:hAnsi="Garamond"/>
          <w:szCs w:val="24"/>
        </w:rPr>
      </w:pPr>
      <w:r w:rsidRPr="00D96A20">
        <w:rPr>
          <w:rFonts w:ascii="Garamond" w:eastAsiaTheme="minorHAnsi" w:hAnsi="Garamond"/>
          <w:szCs w:val="24"/>
        </w:rPr>
        <w:t>How the data are used</w:t>
      </w:r>
    </w:p>
    <w:p w14:paraId="75A52609" w14:textId="77777777" w:rsidR="00D96A20" w:rsidRPr="00D96A20" w:rsidRDefault="00100817" w:rsidP="00D96A20">
      <w:pPr>
        <w:pStyle w:val="Bullet"/>
        <w:numPr>
          <w:ilvl w:val="1"/>
          <w:numId w:val="1"/>
        </w:numPr>
        <w:tabs>
          <w:tab w:val="clear" w:pos="432"/>
          <w:tab w:val="left" w:pos="360"/>
        </w:tabs>
        <w:spacing w:after="60"/>
        <w:ind w:right="360"/>
        <w:jc w:val="both"/>
        <w:rPr>
          <w:rFonts w:ascii="Garamond" w:eastAsiaTheme="minorHAnsi" w:hAnsi="Garamond"/>
          <w:szCs w:val="24"/>
        </w:rPr>
      </w:pPr>
      <w:r w:rsidRPr="00D96A20">
        <w:rPr>
          <w:rFonts w:ascii="Garamond" w:eastAsiaTheme="minorHAnsi" w:hAnsi="Garamond"/>
          <w:szCs w:val="24"/>
        </w:rPr>
        <w:t>Whether data are used to assess changes to implementation procedures</w:t>
      </w:r>
    </w:p>
    <w:p w14:paraId="48631294" w14:textId="77777777" w:rsidR="00D96A20" w:rsidRPr="00D96A20" w:rsidRDefault="00100817" w:rsidP="00D96A20">
      <w:pPr>
        <w:pStyle w:val="Bullet"/>
        <w:numPr>
          <w:ilvl w:val="1"/>
          <w:numId w:val="1"/>
        </w:numPr>
        <w:tabs>
          <w:tab w:val="clear" w:pos="432"/>
          <w:tab w:val="left" w:pos="360"/>
        </w:tabs>
        <w:spacing w:after="60"/>
        <w:ind w:right="360"/>
        <w:jc w:val="both"/>
        <w:rPr>
          <w:rFonts w:ascii="Garamond" w:eastAsiaTheme="minorHAnsi" w:hAnsi="Garamond"/>
          <w:szCs w:val="24"/>
        </w:rPr>
      </w:pPr>
      <w:r w:rsidRPr="00D96A20">
        <w:rPr>
          <w:rFonts w:ascii="Garamond" w:eastAsiaTheme="minorHAnsi" w:hAnsi="Garamond"/>
          <w:szCs w:val="24"/>
        </w:rPr>
        <w:t>Monitoring of participation</w:t>
      </w:r>
    </w:p>
    <w:p w14:paraId="02C40281" w14:textId="1BCC92F5" w:rsidR="00100817" w:rsidRPr="00D96A20" w:rsidRDefault="00100817" w:rsidP="00D96A20">
      <w:pPr>
        <w:pStyle w:val="Bullet"/>
        <w:numPr>
          <w:ilvl w:val="1"/>
          <w:numId w:val="1"/>
        </w:numPr>
        <w:tabs>
          <w:tab w:val="clear" w:pos="432"/>
          <w:tab w:val="left" w:pos="360"/>
        </w:tabs>
        <w:spacing w:after="60"/>
        <w:ind w:right="360"/>
        <w:jc w:val="both"/>
        <w:rPr>
          <w:rFonts w:ascii="Garamond" w:eastAsiaTheme="minorHAnsi" w:hAnsi="Garamond"/>
          <w:szCs w:val="24"/>
        </w:rPr>
      </w:pPr>
      <w:r w:rsidRPr="00D96A20">
        <w:rPr>
          <w:rFonts w:ascii="Garamond" w:eastAsiaTheme="minorHAnsi" w:hAnsi="Garamond"/>
          <w:szCs w:val="24"/>
        </w:rPr>
        <w:t>Follow</w:t>
      </w:r>
      <w:r w:rsidR="00701A5E" w:rsidRPr="00D96A20">
        <w:rPr>
          <w:rFonts w:ascii="Garamond" w:eastAsiaTheme="minorHAnsi" w:hAnsi="Garamond"/>
          <w:szCs w:val="24"/>
        </w:rPr>
        <w:t>-</w:t>
      </w:r>
      <w:r w:rsidRPr="00D96A20">
        <w:rPr>
          <w:rFonts w:ascii="Garamond" w:eastAsiaTheme="minorHAnsi" w:hAnsi="Garamond"/>
          <w:szCs w:val="24"/>
        </w:rPr>
        <w:t>up when attendance is low</w:t>
      </w:r>
    </w:p>
    <w:p w14:paraId="02C40282" w14:textId="77777777" w:rsidR="00100817" w:rsidRPr="00D96A20" w:rsidRDefault="00100817" w:rsidP="00BA05D3">
      <w:pPr>
        <w:pStyle w:val="Bullet"/>
        <w:tabs>
          <w:tab w:val="clear" w:pos="432"/>
        </w:tabs>
        <w:spacing w:after="0"/>
        <w:ind w:left="720" w:hanging="360"/>
        <w:rPr>
          <w:rFonts w:ascii="Garamond" w:eastAsiaTheme="minorHAnsi" w:hAnsi="Garamond"/>
          <w:szCs w:val="24"/>
        </w:rPr>
      </w:pPr>
      <w:r w:rsidRPr="00D96A20">
        <w:rPr>
          <w:rFonts w:ascii="Garamond" w:eastAsiaTheme="minorHAnsi" w:hAnsi="Garamond"/>
          <w:szCs w:val="24"/>
        </w:rPr>
        <w:t>Whether the program has an ongoing CQI process in place and who is involved</w:t>
      </w:r>
    </w:p>
    <w:p w14:paraId="02C40283" w14:textId="77777777" w:rsidR="00100817" w:rsidRPr="00D96A20" w:rsidRDefault="00100817" w:rsidP="00BA05D3">
      <w:pPr>
        <w:pStyle w:val="Bullet"/>
        <w:tabs>
          <w:tab w:val="clear" w:pos="432"/>
          <w:tab w:val="left" w:pos="360"/>
        </w:tabs>
        <w:spacing w:after="0"/>
        <w:ind w:left="720" w:right="360" w:hanging="360"/>
        <w:jc w:val="both"/>
        <w:rPr>
          <w:rFonts w:ascii="Garamond" w:eastAsiaTheme="minorHAnsi" w:hAnsi="Garamond"/>
          <w:szCs w:val="24"/>
        </w:rPr>
      </w:pPr>
      <w:r w:rsidRPr="00D96A20">
        <w:rPr>
          <w:rFonts w:ascii="Garamond" w:eastAsiaTheme="minorHAnsi" w:hAnsi="Garamond"/>
          <w:szCs w:val="24"/>
        </w:rPr>
        <w:t>Data reporting procedures</w:t>
      </w:r>
    </w:p>
    <w:p w14:paraId="02C40284" w14:textId="77777777" w:rsidR="00100817" w:rsidRPr="00D96A20" w:rsidRDefault="00100817" w:rsidP="00BA05D3">
      <w:pPr>
        <w:pStyle w:val="Bullet"/>
        <w:numPr>
          <w:ilvl w:val="0"/>
          <w:numId w:val="0"/>
        </w:numPr>
        <w:spacing w:after="0"/>
        <w:ind w:left="720"/>
        <w:rPr>
          <w:rFonts w:ascii="Garamond" w:eastAsiaTheme="minorHAnsi" w:hAnsi="Garamond"/>
          <w:szCs w:val="24"/>
        </w:rPr>
      </w:pPr>
    </w:p>
    <w:p w14:paraId="02C40285" w14:textId="77777777" w:rsidR="00100817" w:rsidRPr="00D96A20" w:rsidRDefault="00100817" w:rsidP="008D50DF">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Program Costs</w:t>
      </w:r>
    </w:p>
    <w:p w14:paraId="02C40286" w14:textId="77777777" w:rsidR="008D50DF" w:rsidRPr="00D96A20" w:rsidRDefault="008D50DF" w:rsidP="008D50DF">
      <w:pPr>
        <w:spacing w:line="240" w:lineRule="auto"/>
        <w:ind w:firstLine="0"/>
        <w:rPr>
          <w:rFonts w:ascii="Garamond" w:eastAsiaTheme="minorHAnsi" w:hAnsi="Garamond" w:cstheme="minorBidi"/>
          <w:szCs w:val="24"/>
        </w:rPr>
      </w:pPr>
    </w:p>
    <w:p w14:paraId="02C40287" w14:textId="77777777" w:rsidR="00100817" w:rsidRPr="00D96A20" w:rsidRDefault="00100817" w:rsidP="008D50DF">
      <w:pPr>
        <w:numPr>
          <w:ilvl w:val="0"/>
          <w:numId w:val="17"/>
        </w:numPr>
        <w:spacing w:line="240" w:lineRule="auto"/>
        <w:rPr>
          <w:rFonts w:ascii="Garamond" w:eastAsiaTheme="minorHAnsi" w:hAnsi="Garamond" w:cstheme="minorBidi"/>
          <w:szCs w:val="24"/>
        </w:rPr>
      </w:pPr>
      <w:r w:rsidRPr="00D96A20">
        <w:rPr>
          <w:rFonts w:ascii="Garamond" w:eastAsiaTheme="minorHAnsi" w:hAnsi="Garamond" w:cstheme="minorBidi"/>
          <w:szCs w:val="24"/>
        </w:rPr>
        <w:t>Total budget for implementing the program</w:t>
      </w:r>
    </w:p>
    <w:p w14:paraId="02C40288" w14:textId="77777777" w:rsidR="00100817" w:rsidRPr="00D96A20" w:rsidRDefault="00100817" w:rsidP="008D50DF">
      <w:pPr>
        <w:numPr>
          <w:ilvl w:val="0"/>
          <w:numId w:val="17"/>
        </w:numPr>
        <w:spacing w:line="240" w:lineRule="auto"/>
        <w:rPr>
          <w:rFonts w:ascii="Garamond" w:eastAsiaTheme="minorHAnsi" w:hAnsi="Garamond" w:cstheme="minorBidi"/>
          <w:szCs w:val="24"/>
        </w:rPr>
      </w:pPr>
      <w:r w:rsidRPr="00D96A20">
        <w:rPr>
          <w:rFonts w:ascii="Garamond" w:eastAsiaTheme="minorHAnsi" w:hAnsi="Garamond" w:cstheme="minorBidi"/>
          <w:szCs w:val="24"/>
        </w:rPr>
        <w:t>Budgeted cost per participant</w:t>
      </w:r>
    </w:p>
    <w:p w14:paraId="02C40289" w14:textId="77777777" w:rsidR="00100817" w:rsidRPr="00D96A20" w:rsidRDefault="00100817" w:rsidP="00100817">
      <w:pPr>
        <w:numPr>
          <w:ilvl w:val="0"/>
          <w:numId w:val="17"/>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Whether actual cost was less than, about the same as, or higher than budgeted</w:t>
      </w:r>
    </w:p>
    <w:p w14:paraId="02C4028A" w14:textId="77777777" w:rsidR="00100817" w:rsidRPr="00D96A20" w:rsidRDefault="00100817" w:rsidP="00100817">
      <w:pPr>
        <w:numPr>
          <w:ilvl w:val="0"/>
          <w:numId w:val="17"/>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Major program costs (staffing, external staff training and technical assistance, program materials, other)</w:t>
      </w:r>
    </w:p>
    <w:p w14:paraId="02C4028B" w14:textId="77777777" w:rsidR="00100817" w:rsidRPr="00D96A20" w:rsidRDefault="00100817" w:rsidP="000D5B41">
      <w:pPr>
        <w:numPr>
          <w:ilvl w:val="0"/>
          <w:numId w:val="17"/>
        </w:numPr>
        <w:spacing w:line="240" w:lineRule="auto"/>
        <w:rPr>
          <w:rFonts w:ascii="Garamond" w:eastAsiaTheme="minorHAnsi" w:hAnsi="Garamond" w:cstheme="minorBidi"/>
          <w:szCs w:val="24"/>
        </w:rPr>
      </w:pPr>
      <w:r w:rsidRPr="00D96A20">
        <w:rPr>
          <w:rFonts w:ascii="Garamond" w:eastAsiaTheme="minorHAnsi" w:hAnsi="Garamond" w:cstheme="minorBidi"/>
          <w:szCs w:val="24"/>
        </w:rPr>
        <w:t>Time spent by staff (on training, on service delivery in an average week)</w:t>
      </w:r>
    </w:p>
    <w:p w14:paraId="02C40295" w14:textId="0CB26511" w:rsidR="00100817" w:rsidRPr="00D96A20" w:rsidRDefault="00100817" w:rsidP="00BA05D3">
      <w:pPr>
        <w:spacing w:after="200" w:line="240" w:lineRule="auto"/>
        <w:ind w:firstLine="0"/>
        <w:contextualSpacing/>
        <w:rPr>
          <w:rFonts w:ascii="Garamond" w:eastAsiaTheme="minorHAnsi" w:hAnsi="Garamond"/>
          <w:b/>
          <w:bCs/>
          <w:szCs w:val="24"/>
        </w:rPr>
      </w:pPr>
    </w:p>
    <w:p w14:paraId="02C40296" w14:textId="77777777" w:rsidR="00100817" w:rsidRPr="00D96A20" w:rsidRDefault="00100817" w:rsidP="00BA05D3">
      <w:pPr>
        <w:spacing w:after="200" w:line="240" w:lineRule="auto"/>
        <w:ind w:firstLine="0"/>
        <w:contextualSpacing/>
        <w:rPr>
          <w:rFonts w:ascii="Garamond" w:eastAsiaTheme="minorHAnsi" w:hAnsi="Garamond"/>
          <w:szCs w:val="24"/>
        </w:rPr>
      </w:pPr>
      <w:r w:rsidRPr="00D96A20">
        <w:rPr>
          <w:rFonts w:ascii="Garamond" w:eastAsiaTheme="minorHAnsi" w:hAnsi="Garamond"/>
          <w:szCs w:val="24"/>
        </w:rPr>
        <w:t>Characteristics of Program and Control Group Participants</w:t>
      </w:r>
    </w:p>
    <w:p w14:paraId="02C40297" w14:textId="77777777" w:rsidR="00100817" w:rsidRPr="00D96A20" w:rsidRDefault="00100817" w:rsidP="00BA05D3">
      <w:pPr>
        <w:spacing w:after="200" w:line="240" w:lineRule="auto"/>
        <w:ind w:firstLine="0"/>
        <w:contextualSpacing/>
        <w:rPr>
          <w:rFonts w:ascii="Garamond" w:eastAsiaTheme="minorHAnsi" w:hAnsi="Garamond" w:cstheme="minorBidi"/>
          <w:szCs w:val="24"/>
        </w:rPr>
      </w:pPr>
    </w:p>
    <w:p w14:paraId="5682CB7D" w14:textId="77777777" w:rsidR="00D96A20" w:rsidRPr="00D96A20" w:rsidRDefault="00100817" w:rsidP="00D96A20">
      <w:pPr>
        <w:numPr>
          <w:ilvl w:val="0"/>
          <w:numId w:val="24"/>
        </w:numPr>
        <w:spacing w:after="60" w:line="240" w:lineRule="auto"/>
        <w:rPr>
          <w:rFonts w:ascii="Garamond" w:eastAsiaTheme="minorHAnsi" w:hAnsi="Garamond" w:cstheme="minorBidi"/>
          <w:szCs w:val="24"/>
        </w:rPr>
      </w:pPr>
      <w:r w:rsidRPr="00D96A20">
        <w:rPr>
          <w:rFonts w:ascii="Garamond" w:eastAsiaTheme="minorHAnsi" w:hAnsi="Garamond" w:cstheme="minorBidi"/>
          <w:szCs w:val="24"/>
        </w:rPr>
        <w:t>Description of youth</w:t>
      </w:r>
      <w:r w:rsidR="00701A5E" w:rsidRPr="00D96A20">
        <w:rPr>
          <w:rFonts w:ascii="Garamond" w:eastAsiaTheme="minorHAnsi" w:hAnsi="Garamond" w:cstheme="minorBidi"/>
          <w:szCs w:val="24"/>
        </w:rPr>
        <w:t xml:space="preserve"> </w:t>
      </w:r>
      <w:r w:rsidR="009413DC" w:rsidRPr="00D96A20">
        <w:rPr>
          <w:rFonts w:ascii="Garamond" w:eastAsiaTheme="minorHAnsi" w:hAnsi="Garamond" w:cstheme="minorBidi"/>
          <w:szCs w:val="24"/>
        </w:rPr>
        <w:t>receiving the</w:t>
      </w:r>
      <w:r w:rsidR="00701A5E" w:rsidRPr="00D96A20">
        <w:rPr>
          <w:rFonts w:ascii="Garamond" w:eastAsiaTheme="minorHAnsi" w:hAnsi="Garamond" w:cstheme="minorBidi"/>
          <w:szCs w:val="24"/>
        </w:rPr>
        <w:t xml:space="preserve"> program </w:t>
      </w:r>
    </w:p>
    <w:p w14:paraId="01B79B2C" w14:textId="77777777" w:rsidR="00D96A20"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szCs w:val="24"/>
        </w:rPr>
        <w:t>Cultural or ethnic backgrounds</w:t>
      </w:r>
    </w:p>
    <w:p w14:paraId="14CD80F7" w14:textId="77777777" w:rsidR="00D96A20"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cstheme="minorBidi"/>
          <w:szCs w:val="24"/>
        </w:rPr>
        <w:t>S</w:t>
      </w:r>
      <w:r w:rsidRPr="00D96A20">
        <w:rPr>
          <w:rFonts w:ascii="Garamond" w:eastAsiaTheme="minorHAnsi" w:hAnsi="Garamond"/>
          <w:szCs w:val="24"/>
        </w:rPr>
        <w:t>trengths or protective factors</w:t>
      </w:r>
    </w:p>
    <w:p w14:paraId="0093429D" w14:textId="77777777" w:rsidR="00D96A20"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szCs w:val="24"/>
        </w:rPr>
        <w:t>Risk factors</w:t>
      </w:r>
    </w:p>
    <w:p w14:paraId="109D2480" w14:textId="77777777" w:rsidR="00D96A20"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szCs w:val="24"/>
        </w:rPr>
        <w:t>Personal and family characteristics, home environments</w:t>
      </w:r>
    </w:p>
    <w:p w14:paraId="09271434" w14:textId="77777777" w:rsidR="00D96A20"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szCs w:val="24"/>
        </w:rPr>
        <w:t>Sources of support</w:t>
      </w:r>
    </w:p>
    <w:p w14:paraId="7876913F" w14:textId="77777777" w:rsidR="00D96A20"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szCs w:val="24"/>
        </w:rPr>
        <w:t>Relationship characteristics</w:t>
      </w:r>
    </w:p>
    <w:p w14:paraId="02C402A0" w14:textId="77AF07AF" w:rsidR="00100817" w:rsidRPr="00D96A20" w:rsidRDefault="00100817" w:rsidP="00D96A20">
      <w:pPr>
        <w:numPr>
          <w:ilvl w:val="1"/>
          <w:numId w:val="24"/>
        </w:numPr>
        <w:spacing w:after="60" w:line="240" w:lineRule="auto"/>
        <w:rPr>
          <w:rFonts w:ascii="Garamond" w:eastAsiaTheme="minorHAnsi" w:hAnsi="Garamond" w:cstheme="minorBidi"/>
          <w:szCs w:val="24"/>
        </w:rPr>
      </w:pPr>
      <w:r w:rsidRPr="00D96A20">
        <w:rPr>
          <w:rFonts w:ascii="Garamond" w:eastAsiaTheme="minorHAnsi" w:hAnsi="Garamond"/>
          <w:szCs w:val="24"/>
        </w:rPr>
        <w:t>Educational characteristics, needs, and goals</w:t>
      </w:r>
    </w:p>
    <w:p w14:paraId="02C402A3" w14:textId="38A47B32" w:rsidR="00100817" w:rsidRPr="00D96A20" w:rsidRDefault="00100817" w:rsidP="00100817">
      <w:pPr>
        <w:numPr>
          <w:ilvl w:val="0"/>
          <w:numId w:val="25"/>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lastRenderedPageBreak/>
        <w:t xml:space="preserve">Perceived differences or variations among </w:t>
      </w:r>
      <w:r w:rsidR="009413DC" w:rsidRPr="00D96A20">
        <w:rPr>
          <w:rFonts w:ascii="Garamond" w:eastAsiaTheme="minorHAnsi" w:hAnsi="Garamond" w:cstheme="minorBidi"/>
          <w:szCs w:val="24"/>
        </w:rPr>
        <w:t>schools</w:t>
      </w:r>
    </w:p>
    <w:p w14:paraId="02C402A4" w14:textId="77777777" w:rsidR="00100817" w:rsidRPr="00D96A20" w:rsidRDefault="00100817" w:rsidP="00BA05D3">
      <w:pPr>
        <w:spacing w:after="200" w:line="240" w:lineRule="auto"/>
        <w:ind w:left="720" w:firstLine="0"/>
        <w:contextualSpacing/>
        <w:rPr>
          <w:rFonts w:ascii="Garamond" w:eastAsiaTheme="minorHAnsi" w:hAnsi="Garamond" w:cstheme="minorBidi"/>
          <w:szCs w:val="24"/>
        </w:rPr>
      </w:pPr>
    </w:p>
    <w:p w14:paraId="02C402A5" w14:textId="77777777" w:rsidR="00100817" w:rsidRPr="00D96A20" w:rsidRDefault="00100817" w:rsidP="00BA05D3">
      <w:pPr>
        <w:spacing w:line="240" w:lineRule="auto"/>
        <w:ind w:firstLine="0"/>
        <w:contextualSpacing/>
        <w:rPr>
          <w:rFonts w:ascii="Garamond" w:eastAsiaTheme="minorHAnsi" w:hAnsi="Garamond" w:cstheme="minorBidi"/>
          <w:szCs w:val="24"/>
        </w:rPr>
      </w:pPr>
      <w:r w:rsidRPr="00D96A20">
        <w:rPr>
          <w:rFonts w:ascii="Garamond" w:eastAsiaTheme="minorHAnsi" w:hAnsi="Garamond" w:cstheme="minorBidi"/>
          <w:szCs w:val="24"/>
        </w:rPr>
        <w:t>Adherence to planned program (based on staff perceptions and MIS data)</w:t>
      </w:r>
    </w:p>
    <w:p w14:paraId="02C402A6" w14:textId="77777777" w:rsidR="008D50DF" w:rsidRPr="00D96A20" w:rsidRDefault="008D50DF" w:rsidP="00BA05D3">
      <w:pPr>
        <w:spacing w:line="240" w:lineRule="auto"/>
        <w:ind w:firstLine="0"/>
        <w:contextualSpacing/>
        <w:rPr>
          <w:rFonts w:ascii="Garamond" w:eastAsiaTheme="minorHAnsi" w:hAnsi="Garamond" w:cstheme="minorBidi"/>
          <w:szCs w:val="24"/>
        </w:rPr>
      </w:pPr>
    </w:p>
    <w:p w14:paraId="02C402A7"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Actual timeline</w:t>
      </w:r>
    </w:p>
    <w:p w14:paraId="02C402A8"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Actual number, frequency, and duration of sessions or visits</w:t>
      </w:r>
    </w:p>
    <w:p w14:paraId="02C402A9"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Types of activities conducted and the staff who conducted them</w:t>
      </w:r>
    </w:p>
    <w:p w14:paraId="02C402AA" w14:textId="5CA234BF"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Actual training and technical assistance provided</w:t>
      </w:r>
      <w:r w:rsidR="00B62A9A" w:rsidRPr="00D96A20">
        <w:rPr>
          <w:rFonts w:ascii="Garamond" w:eastAsiaTheme="minorHAnsi" w:hAnsi="Garamond" w:cstheme="minorBidi"/>
          <w:szCs w:val="24"/>
        </w:rPr>
        <w:t xml:space="preserve"> to health educators and classroom teachers </w:t>
      </w:r>
    </w:p>
    <w:p w14:paraId="02C402AB"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Content/program materials covered</w:t>
      </w:r>
    </w:p>
    <w:p w14:paraId="02C402AC" w14:textId="72AC5446"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Actual </w:t>
      </w:r>
      <w:r w:rsidR="00701A5E" w:rsidRPr="00D96A20">
        <w:rPr>
          <w:rFonts w:ascii="Garamond" w:eastAsiaTheme="minorHAnsi" w:hAnsi="Garamond" w:cstheme="minorBidi"/>
          <w:szCs w:val="24"/>
        </w:rPr>
        <w:t xml:space="preserve">class sizes </w:t>
      </w:r>
      <w:r w:rsidRPr="00D96A20">
        <w:rPr>
          <w:rFonts w:ascii="Garamond" w:eastAsiaTheme="minorHAnsi" w:hAnsi="Garamond" w:cstheme="minorBidi"/>
          <w:szCs w:val="24"/>
        </w:rPr>
        <w:t xml:space="preserve">and adult: youth ratios during program sessions </w:t>
      </w:r>
    </w:p>
    <w:p w14:paraId="02C402AD" w14:textId="5D2625D6"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Perceived differences or variations between </w:t>
      </w:r>
      <w:r w:rsidR="009413DC" w:rsidRPr="00D96A20">
        <w:rPr>
          <w:rFonts w:ascii="Garamond" w:eastAsiaTheme="minorHAnsi" w:hAnsi="Garamond" w:cstheme="minorBidi"/>
          <w:szCs w:val="24"/>
        </w:rPr>
        <w:t>schools</w:t>
      </w:r>
    </w:p>
    <w:p w14:paraId="02C402AE" w14:textId="77777777" w:rsidR="00100817" w:rsidRPr="00D96A20" w:rsidRDefault="00100817" w:rsidP="00BA05D3">
      <w:pPr>
        <w:spacing w:line="240" w:lineRule="auto"/>
        <w:ind w:left="1470" w:firstLine="0"/>
        <w:contextualSpacing/>
        <w:rPr>
          <w:rFonts w:ascii="Garamond" w:eastAsiaTheme="minorHAnsi" w:hAnsi="Garamond" w:cstheme="minorBidi"/>
          <w:szCs w:val="24"/>
        </w:rPr>
      </w:pPr>
    </w:p>
    <w:p w14:paraId="02C402AF" w14:textId="77777777" w:rsidR="00100817" w:rsidRPr="00D96A20" w:rsidRDefault="00100817" w:rsidP="00BA05D3">
      <w:pPr>
        <w:spacing w:line="240" w:lineRule="auto"/>
        <w:ind w:firstLine="0"/>
        <w:contextualSpacing/>
        <w:rPr>
          <w:rFonts w:ascii="Garamond" w:eastAsiaTheme="minorHAnsi" w:hAnsi="Garamond" w:cstheme="minorBidi"/>
          <w:szCs w:val="24"/>
        </w:rPr>
      </w:pPr>
      <w:r w:rsidRPr="00D96A20">
        <w:rPr>
          <w:rFonts w:ascii="Garamond" w:eastAsiaTheme="minorHAnsi" w:hAnsi="Garamond" w:cstheme="minorBidi"/>
          <w:szCs w:val="24"/>
        </w:rPr>
        <w:t xml:space="preserve">Adherence to counterfactual plan </w:t>
      </w:r>
    </w:p>
    <w:p w14:paraId="02C402B0" w14:textId="77777777" w:rsidR="008D50DF" w:rsidRPr="00D96A20" w:rsidRDefault="008D50DF" w:rsidP="00BA05D3">
      <w:pPr>
        <w:spacing w:line="240" w:lineRule="auto"/>
        <w:ind w:firstLine="0"/>
        <w:contextualSpacing/>
        <w:rPr>
          <w:rFonts w:ascii="Garamond" w:eastAsiaTheme="minorHAnsi" w:hAnsi="Garamond" w:cstheme="minorBidi"/>
          <w:szCs w:val="24"/>
        </w:rPr>
      </w:pPr>
    </w:p>
    <w:p w14:paraId="02C402B1"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Actual services offered and received</w:t>
      </w:r>
    </w:p>
    <w:p w14:paraId="02C402B2"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Actual number, frequency, and duration of sessions or visits</w:t>
      </w:r>
    </w:p>
    <w:p w14:paraId="02C402B3"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Types of activities conducted and the staff who conducted them</w:t>
      </w:r>
    </w:p>
    <w:p w14:paraId="02C402B4"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Actual training and technical assistance provided</w:t>
      </w:r>
    </w:p>
    <w:p w14:paraId="02C402B5"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Content/program materials covered</w:t>
      </w:r>
    </w:p>
    <w:p w14:paraId="02C402B6" w14:textId="77777777"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Attendance and participation</w:t>
      </w:r>
    </w:p>
    <w:p w14:paraId="02C402B7" w14:textId="0097493E"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Actual </w:t>
      </w:r>
      <w:r w:rsidR="00701A5E" w:rsidRPr="00D96A20">
        <w:rPr>
          <w:rFonts w:ascii="Garamond" w:eastAsiaTheme="minorHAnsi" w:hAnsi="Garamond" w:cstheme="minorBidi"/>
          <w:szCs w:val="24"/>
        </w:rPr>
        <w:t xml:space="preserve">class sizes </w:t>
      </w:r>
      <w:r w:rsidRPr="00D96A20">
        <w:rPr>
          <w:rFonts w:ascii="Garamond" w:eastAsiaTheme="minorHAnsi" w:hAnsi="Garamond" w:cstheme="minorBidi"/>
          <w:szCs w:val="24"/>
        </w:rPr>
        <w:t>and adult:</w:t>
      </w:r>
      <w:r w:rsidR="008D50DF" w:rsidRPr="00D96A20">
        <w:rPr>
          <w:rFonts w:ascii="Garamond" w:eastAsiaTheme="minorHAnsi" w:hAnsi="Garamond" w:cstheme="minorBidi"/>
          <w:szCs w:val="24"/>
        </w:rPr>
        <w:t xml:space="preserve"> </w:t>
      </w:r>
      <w:r w:rsidRPr="00D96A20">
        <w:rPr>
          <w:rFonts w:ascii="Garamond" w:eastAsiaTheme="minorHAnsi" w:hAnsi="Garamond" w:cstheme="minorBidi"/>
          <w:szCs w:val="24"/>
        </w:rPr>
        <w:t>youth ratios during program sessions or visits</w:t>
      </w:r>
    </w:p>
    <w:p w14:paraId="02C402B8" w14:textId="33A36CA4" w:rsidR="00100817" w:rsidRPr="00D96A20" w:rsidRDefault="00100817" w:rsidP="00100817">
      <w:pPr>
        <w:numPr>
          <w:ilvl w:val="0"/>
          <w:numId w:val="21"/>
        </w:numPr>
        <w:spacing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Perceived differences or variations between </w:t>
      </w:r>
      <w:r w:rsidR="009413DC" w:rsidRPr="00D96A20">
        <w:rPr>
          <w:rFonts w:ascii="Garamond" w:eastAsiaTheme="minorHAnsi" w:hAnsi="Garamond" w:cstheme="minorBidi"/>
          <w:szCs w:val="24"/>
        </w:rPr>
        <w:t>schools</w:t>
      </w:r>
    </w:p>
    <w:p w14:paraId="40886EB3" w14:textId="77777777" w:rsidR="00D96A20" w:rsidRPr="00D96A20" w:rsidRDefault="00100817" w:rsidP="00D96A20">
      <w:pPr>
        <w:numPr>
          <w:ilvl w:val="0"/>
          <w:numId w:val="22"/>
        </w:numPr>
        <w:spacing w:after="60" w:line="240" w:lineRule="auto"/>
        <w:rPr>
          <w:rFonts w:ascii="Garamond" w:eastAsiaTheme="minorHAnsi" w:hAnsi="Garamond" w:cstheme="minorBidi"/>
          <w:szCs w:val="24"/>
        </w:rPr>
      </w:pPr>
      <w:r w:rsidRPr="00D96A20">
        <w:rPr>
          <w:rFonts w:ascii="Garamond" w:eastAsiaTheme="minorHAnsi" w:hAnsi="Garamond" w:cstheme="minorBidi"/>
          <w:szCs w:val="24"/>
        </w:rPr>
        <w:t>Quality of interactions during observed activity</w:t>
      </w:r>
    </w:p>
    <w:p w14:paraId="4022026B" w14:textId="77777777" w:rsidR="00D96A20" w:rsidRPr="00D96A20" w:rsidRDefault="00100817" w:rsidP="00D96A20">
      <w:pPr>
        <w:numPr>
          <w:ilvl w:val="1"/>
          <w:numId w:val="22"/>
        </w:numPr>
        <w:spacing w:after="60" w:line="240" w:lineRule="auto"/>
        <w:rPr>
          <w:rFonts w:ascii="Garamond" w:eastAsiaTheme="minorHAnsi" w:hAnsi="Garamond" w:cstheme="minorBidi"/>
          <w:szCs w:val="24"/>
        </w:rPr>
      </w:pPr>
      <w:r w:rsidRPr="00D96A20">
        <w:rPr>
          <w:rFonts w:ascii="Garamond" w:eastAsiaTheme="minorHAnsi" w:hAnsi="Garamond"/>
          <w:szCs w:val="24"/>
        </w:rPr>
        <w:t>How engaged are youth in the session</w:t>
      </w:r>
    </w:p>
    <w:p w14:paraId="30E8B172" w14:textId="77777777" w:rsidR="00D96A20" w:rsidRPr="00D96A20" w:rsidRDefault="00100817" w:rsidP="00D96A20">
      <w:pPr>
        <w:numPr>
          <w:ilvl w:val="1"/>
          <w:numId w:val="22"/>
        </w:numPr>
        <w:spacing w:after="60" w:line="240" w:lineRule="auto"/>
        <w:rPr>
          <w:rFonts w:ascii="Garamond" w:eastAsiaTheme="minorHAnsi" w:hAnsi="Garamond" w:cstheme="minorBidi"/>
          <w:szCs w:val="24"/>
        </w:rPr>
      </w:pPr>
      <w:r w:rsidRPr="00D96A20">
        <w:rPr>
          <w:rFonts w:ascii="Garamond" w:eastAsiaTheme="minorHAnsi" w:hAnsi="Garamond"/>
          <w:szCs w:val="24"/>
        </w:rPr>
        <w:t xml:space="preserve">Nature of interactions </w:t>
      </w:r>
      <w:r w:rsidR="00701A5E" w:rsidRPr="00D96A20">
        <w:rPr>
          <w:rFonts w:ascii="Garamond" w:eastAsiaTheme="minorHAnsi" w:hAnsi="Garamond"/>
          <w:szCs w:val="24"/>
        </w:rPr>
        <w:t>between</w:t>
      </w:r>
      <w:r w:rsidRPr="00D96A20">
        <w:rPr>
          <w:rFonts w:ascii="Garamond" w:eastAsiaTheme="minorHAnsi" w:hAnsi="Garamond"/>
          <w:szCs w:val="24"/>
        </w:rPr>
        <w:t xml:space="preserve"> staff and youths</w:t>
      </w:r>
    </w:p>
    <w:p w14:paraId="24EE1EE7" w14:textId="2D64F093" w:rsidR="00D96A20" w:rsidRPr="00D96A20" w:rsidRDefault="00CD47C7" w:rsidP="00D96A20">
      <w:pPr>
        <w:numPr>
          <w:ilvl w:val="1"/>
          <w:numId w:val="22"/>
        </w:numPr>
        <w:spacing w:after="60" w:line="240" w:lineRule="auto"/>
        <w:rPr>
          <w:rFonts w:ascii="Garamond" w:eastAsiaTheme="minorHAnsi" w:hAnsi="Garamond" w:cstheme="minorBidi"/>
          <w:szCs w:val="24"/>
        </w:rPr>
      </w:pPr>
      <w:r>
        <w:rPr>
          <w:rFonts w:ascii="Garamond" w:eastAsiaTheme="minorHAnsi" w:hAnsi="Garamond"/>
          <w:szCs w:val="24"/>
        </w:rPr>
        <w:t>Extent to which</w:t>
      </w:r>
      <w:r w:rsidR="00100817" w:rsidRPr="00D96A20">
        <w:rPr>
          <w:rFonts w:ascii="Garamond" w:eastAsiaTheme="minorHAnsi" w:hAnsi="Garamond"/>
          <w:szCs w:val="24"/>
        </w:rPr>
        <w:t xml:space="preserve"> </w:t>
      </w:r>
      <w:r>
        <w:rPr>
          <w:rFonts w:ascii="Garamond" w:eastAsiaTheme="minorHAnsi" w:hAnsi="Garamond"/>
          <w:szCs w:val="24"/>
        </w:rPr>
        <w:t>health educators and classroom teachers</w:t>
      </w:r>
      <w:r w:rsidR="00100817" w:rsidRPr="00D96A20">
        <w:rPr>
          <w:rFonts w:ascii="Garamond" w:eastAsiaTheme="minorHAnsi" w:hAnsi="Garamond"/>
          <w:szCs w:val="24"/>
        </w:rPr>
        <w:t xml:space="preserve"> are comfortable presenting the material</w:t>
      </w:r>
    </w:p>
    <w:p w14:paraId="02C402BD" w14:textId="154905D0" w:rsidR="00100817" w:rsidRPr="00D96A20" w:rsidRDefault="00CD47C7" w:rsidP="00D96A20">
      <w:pPr>
        <w:numPr>
          <w:ilvl w:val="1"/>
          <w:numId w:val="22"/>
        </w:numPr>
        <w:spacing w:after="60" w:line="240" w:lineRule="auto"/>
        <w:rPr>
          <w:rFonts w:ascii="Garamond" w:eastAsiaTheme="minorHAnsi" w:hAnsi="Garamond" w:cstheme="minorBidi"/>
          <w:szCs w:val="24"/>
        </w:rPr>
      </w:pPr>
      <w:r>
        <w:rPr>
          <w:rFonts w:ascii="Garamond" w:eastAsiaTheme="minorHAnsi" w:hAnsi="Garamond"/>
          <w:szCs w:val="24"/>
        </w:rPr>
        <w:t xml:space="preserve">Extent to which </w:t>
      </w:r>
      <w:r w:rsidR="00100817" w:rsidRPr="00D96A20">
        <w:rPr>
          <w:rFonts w:ascii="Garamond" w:eastAsiaTheme="minorHAnsi" w:hAnsi="Garamond"/>
          <w:szCs w:val="24"/>
        </w:rPr>
        <w:t>youths are comfortable with material that is presented</w:t>
      </w:r>
    </w:p>
    <w:p w14:paraId="3316D9B2" w14:textId="77777777" w:rsidR="00D96A20" w:rsidRPr="00D96A20" w:rsidRDefault="00D96A20" w:rsidP="008D50DF">
      <w:pPr>
        <w:spacing w:line="240" w:lineRule="auto"/>
        <w:ind w:firstLine="0"/>
        <w:rPr>
          <w:rFonts w:ascii="Garamond" w:eastAsiaTheme="minorHAnsi" w:hAnsi="Garamond" w:cstheme="minorBidi"/>
          <w:szCs w:val="24"/>
        </w:rPr>
      </w:pPr>
    </w:p>
    <w:p w14:paraId="02C402BE" w14:textId="77777777" w:rsidR="00100817" w:rsidRPr="00D96A20" w:rsidRDefault="00100817" w:rsidP="008D50DF">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Participation and engagement in program activities</w:t>
      </w:r>
    </w:p>
    <w:p w14:paraId="02C402BF" w14:textId="77777777" w:rsidR="008D50DF" w:rsidRPr="00D96A20" w:rsidRDefault="008D50DF" w:rsidP="008D50DF">
      <w:pPr>
        <w:spacing w:line="240" w:lineRule="auto"/>
        <w:ind w:firstLine="0"/>
        <w:rPr>
          <w:rFonts w:ascii="Garamond" w:eastAsiaTheme="minorHAnsi" w:hAnsi="Garamond" w:cstheme="minorBidi"/>
          <w:szCs w:val="24"/>
        </w:rPr>
      </w:pPr>
    </w:p>
    <w:p w14:paraId="02C402C1" w14:textId="1F15B9B0" w:rsidR="00100817" w:rsidRPr="00D96A20" w:rsidRDefault="00100817" w:rsidP="00100817">
      <w:pPr>
        <w:numPr>
          <w:ilvl w:val="0"/>
          <w:numId w:val="26"/>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Perceived levels and patterns of attendance at key program </w:t>
      </w:r>
      <w:r w:rsidR="0040505D" w:rsidRPr="00D96A20">
        <w:rPr>
          <w:rFonts w:ascii="Garamond" w:eastAsiaTheme="minorHAnsi" w:hAnsi="Garamond" w:cstheme="minorBidi"/>
          <w:szCs w:val="24"/>
        </w:rPr>
        <w:t xml:space="preserve">sessions and </w:t>
      </w:r>
      <w:r w:rsidRPr="00D96A20">
        <w:rPr>
          <w:rFonts w:ascii="Garamond" w:eastAsiaTheme="minorHAnsi" w:hAnsi="Garamond" w:cstheme="minorBidi"/>
          <w:szCs w:val="24"/>
        </w:rPr>
        <w:t>activities</w:t>
      </w:r>
    </w:p>
    <w:p w14:paraId="02C402C2" w14:textId="77777777" w:rsidR="00100817" w:rsidRPr="00D96A20" w:rsidRDefault="00100817" w:rsidP="00100817">
      <w:pPr>
        <w:numPr>
          <w:ilvl w:val="0"/>
          <w:numId w:val="26"/>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Rates of program completion</w:t>
      </w:r>
    </w:p>
    <w:p w14:paraId="02C402C3" w14:textId="5418854B" w:rsidR="00100817" w:rsidRPr="00D96A20" w:rsidRDefault="00100817" w:rsidP="00100817">
      <w:pPr>
        <w:numPr>
          <w:ilvl w:val="0"/>
          <w:numId w:val="26"/>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Reasons for </w:t>
      </w:r>
      <w:r w:rsidR="00701A5E" w:rsidRPr="00D96A20">
        <w:rPr>
          <w:rFonts w:ascii="Garamond" w:eastAsiaTheme="minorHAnsi" w:hAnsi="Garamond" w:cstheme="minorBidi"/>
          <w:szCs w:val="24"/>
        </w:rPr>
        <w:t xml:space="preserve">youth’s low attendance levels </w:t>
      </w:r>
      <w:r w:rsidR="0040505D" w:rsidRPr="00D96A20">
        <w:rPr>
          <w:rFonts w:ascii="Garamond" w:eastAsiaTheme="minorHAnsi" w:hAnsi="Garamond" w:cstheme="minorBidi"/>
          <w:szCs w:val="24"/>
        </w:rPr>
        <w:t xml:space="preserve">(as relevant) </w:t>
      </w:r>
    </w:p>
    <w:p w14:paraId="02C402C4" w14:textId="4BBE6D54" w:rsidR="00100817" w:rsidRPr="00D96A20" w:rsidRDefault="00B62A9A" w:rsidP="00100817">
      <w:pPr>
        <w:numPr>
          <w:ilvl w:val="0"/>
          <w:numId w:val="26"/>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 xml:space="preserve">Health educator and classroom teacher </w:t>
      </w:r>
      <w:r w:rsidR="00100817" w:rsidRPr="00D96A20">
        <w:rPr>
          <w:rFonts w:ascii="Garamond" w:eastAsiaTheme="minorHAnsi" w:hAnsi="Garamond" w:cstheme="minorBidi"/>
          <w:szCs w:val="24"/>
        </w:rPr>
        <w:t>perceptions of participant engagement in program activities</w:t>
      </w:r>
    </w:p>
    <w:p w14:paraId="02C402C5" w14:textId="77777777" w:rsidR="00100817" w:rsidRPr="00D96A20" w:rsidRDefault="00100817" w:rsidP="00BA05D3">
      <w:pPr>
        <w:spacing w:after="200" w:line="240" w:lineRule="auto"/>
        <w:ind w:firstLine="0"/>
        <w:contextualSpacing/>
        <w:rPr>
          <w:rFonts w:ascii="Garamond" w:eastAsiaTheme="minorHAnsi" w:hAnsi="Garamond" w:cstheme="minorBidi"/>
          <w:szCs w:val="24"/>
        </w:rPr>
      </w:pPr>
    </w:p>
    <w:p w14:paraId="02C402C6" w14:textId="77777777" w:rsidR="00100817" w:rsidRPr="00D96A20" w:rsidRDefault="00100817" w:rsidP="008D50DF">
      <w:pPr>
        <w:spacing w:line="240" w:lineRule="auto"/>
        <w:ind w:firstLine="0"/>
        <w:rPr>
          <w:rFonts w:ascii="Garamond" w:eastAsiaTheme="minorHAnsi" w:hAnsi="Garamond" w:cstheme="minorBidi"/>
          <w:szCs w:val="24"/>
        </w:rPr>
      </w:pPr>
      <w:r w:rsidRPr="00D96A20">
        <w:rPr>
          <w:rFonts w:ascii="Garamond" w:eastAsiaTheme="minorHAnsi" w:hAnsi="Garamond" w:cstheme="minorBidi"/>
          <w:szCs w:val="24"/>
        </w:rPr>
        <w:t>Overall implementation experience</w:t>
      </w:r>
    </w:p>
    <w:p w14:paraId="02C402C7" w14:textId="77777777" w:rsidR="008D50DF" w:rsidRPr="00D96A20" w:rsidRDefault="008D50DF" w:rsidP="008D50DF">
      <w:pPr>
        <w:spacing w:line="240" w:lineRule="auto"/>
        <w:ind w:firstLine="0"/>
        <w:rPr>
          <w:rFonts w:ascii="Garamond" w:eastAsiaTheme="minorHAnsi" w:hAnsi="Garamond" w:cstheme="minorBidi"/>
          <w:szCs w:val="24"/>
        </w:rPr>
      </w:pPr>
    </w:p>
    <w:p w14:paraId="02C402C8" w14:textId="77777777" w:rsidR="00100817" w:rsidRPr="00D96A20" w:rsidRDefault="00100817" w:rsidP="008D50DF">
      <w:pPr>
        <w:numPr>
          <w:ilvl w:val="0"/>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Lessons learned</w:t>
      </w:r>
    </w:p>
    <w:p w14:paraId="7F79AEAF" w14:textId="77777777" w:rsidR="00D96A20" w:rsidRPr="00D96A20" w:rsidRDefault="00100817" w:rsidP="00D96A20">
      <w:pPr>
        <w:numPr>
          <w:ilvl w:val="0"/>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 xml:space="preserve">Overall Challenges </w:t>
      </w:r>
    </w:p>
    <w:p w14:paraId="5DBE8B77" w14:textId="77777777" w:rsidR="00D96A20" w:rsidRDefault="00100817" w:rsidP="00D96A20">
      <w:pPr>
        <w:numPr>
          <w:ilvl w:val="1"/>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Challenges in reducing risk behaviors</w:t>
      </w:r>
    </w:p>
    <w:p w14:paraId="5D69C835" w14:textId="3280FABE" w:rsidR="00CD47C7" w:rsidRPr="00D96A20" w:rsidRDefault="00CD47C7" w:rsidP="00D96A20">
      <w:pPr>
        <w:numPr>
          <w:ilvl w:val="1"/>
          <w:numId w:val="23"/>
        </w:numPr>
        <w:spacing w:line="240" w:lineRule="auto"/>
        <w:rPr>
          <w:rFonts w:ascii="Garamond" w:eastAsiaTheme="minorHAnsi" w:hAnsi="Garamond" w:cstheme="minorBidi"/>
          <w:szCs w:val="24"/>
        </w:rPr>
      </w:pPr>
      <w:r>
        <w:rPr>
          <w:rFonts w:ascii="Garamond" w:eastAsiaTheme="minorHAnsi" w:hAnsi="Garamond" w:cstheme="minorBidi"/>
          <w:szCs w:val="24"/>
        </w:rPr>
        <w:t>Challenges related to implementing program with fidelity</w:t>
      </w:r>
    </w:p>
    <w:p w14:paraId="630069E2" w14:textId="77777777" w:rsidR="00D96A20" w:rsidRPr="00D96A20" w:rsidRDefault="005070E6" w:rsidP="00D96A20">
      <w:pPr>
        <w:numPr>
          <w:ilvl w:val="1"/>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 xml:space="preserve">Challenges </w:t>
      </w:r>
      <w:r w:rsidR="00D96A20" w:rsidRPr="00D96A20">
        <w:rPr>
          <w:rFonts w:ascii="Garamond" w:eastAsiaTheme="minorHAnsi" w:hAnsi="Garamond" w:cstheme="minorBidi"/>
          <w:szCs w:val="24"/>
        </w:rPr>
        <w:t xml:space="preserve">classroom </w:t>
      </w:r>
      <w:r w:rsidRPr="00D96A20">
        <w:rPr>
          <w:rFonts w:ascii="Garamond" w:eastAsiaTheme="minorHAnsi" w:hAnsi="Garamond" w:cstheme="minorBidi"/>
          <w:szCs w:val="24"/>
        </w:rPr>
        <w:t>teachers faced</w:t>
      </w:r>
    </w:p>
    <w:p w14:paraId="307FAB4E" w14:textId="77777777" w:rsidR="00D96A20" w:rsidRPr="00D96A20" w:rsidRDefault="005070E6" w:rsidP="00D96A20">
      <w:pPr>
        <w:numPr>
          <w:ilvl w:val="1"/>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lastRenderedPageBreak/>
        <w:t>Challenges health educators faced</w:t>
      </w:r>
    </w:p>
    <w:p w14:paraId="129B4CAD" w14:textId="12E329F0" w:rsidR="00D96A20" w:rsidRPr="00D96A20" w:rsidRDefault="005070E6" w:rsidP="00D96A20">
      <w:pPr>
        <w:numPr>
          <w:ilvl w:val="1"/>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Challenges related to implement</w:t>
      </w:r>
      <w:r w:rsidR="002076FC">
        <w:rPr>
          <w:rFonts w:ascii="Garamond" w:eastAsiaTheme="minorHAnsi" w:hAnsi="Garamond" w:cstheme="minorBidi"/>
          <w:szCs w:val="24"/>
        </w:rPr>
        <w:t>ing</w:t>
      </w:r>
      <w:r w:rsidRPr="00D96A20">
        <w:rPr>
          <w:rFonts w:ascii="Garamond" w:eastAsiaTheme="minorHAnsi" w:hAnsi="Garamond" w:cstheme="minorBidi"/>
          <w:szCs w:val="24"/>
        </w:rPr>
        <w:t xml:space="preserve"> the program in a school setting</w:t>
      </w:r>
    </w:p>
    <w:p w14:paraId="605424EF" w14:textId="6AD93D98" w:rsidR="005070E6" w:rsidRPr="00D96A20" w:rsidRDefault="005070E6" w:rsidP="00D96A20">
      <w:pPr>
        <w:numPr>
          <w:ilvl w:val="1"/>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Challenges related to working with partner organizations or outside staff</w:t>
      </w:r>
    </w:p>
    <w:p w14:paraId="02C402CB" w14:textId="77777777" w:rsidR="00100817" w:rsidRPr="00D96A20" w:rsidRDefault="00100817" w:rsidP="00CE5F83">
      <w:pPr>
        <w:numPr>
          <w:ilvl w:val="0"/>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Aspects of the program most difficult to implement, and why</w:t>
      </w:r>
    </w:p>
    <w:p w14:paraId="1C1378B4" w14:textId="4E80E80B" w:rsidR="0040505D" w:rsidRPr="00D96A20" w:rsidRDefault="0040505D" w:rsidP="00CE5F83">
      <w:pPr>
        <w:numPr>
          <w:ilvl w:val="0"/>
          <w:numId w:val="23"/>
        </w:numPr>
        <w:spacing w:line="240" w:lineRule="auto"/>
        <w:rPr>
          <w:rFonts w:ascii="Garamond" w:eastAsiaTheme="minorHAnsi" w:hAnsi="Garamond" w:cstheme="minorBidi"/>
          <w:szCs w:val="24"/>
        </w:rPr>
      </w:pPr>
      <w:r w:rsidRPr="00D96A20">
        <w:rPr>
          <w:rFonts w:ascii="Garamond" w:eastAsiaTheme="minorHAnsi" w:hAnsi="Garamond" w:cstheme="minorBidi"/>
          <w:szCs w:val="24"/>
        </w:rPr>
        <w:t>Aspects of the program that worked well in the school setting, and why</w:t>
      </w:r>
    </w:p>
    <w:p w14:paraId="02C402CC" w14:textId="77777777" w:rsidR="00100817" w:rsidRPr="00D96A20" w:rsidRDefault="00100817" w:rsidP="00100817">
      <w:pPr>
        <w:numPr>
          <w:ilvl w:val="0"/>
          <w:numId w:val="23"/>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Accomplishments most proud of, and why</w:t>
      </w:r>
    </w:p>
    <w:p w14:paraId="4252D76C" w14:textId="62D04FE6" w:rsidR="0040505D" w:rsidRPr="00D96A20" w:rsidRDefault="0040505D" w:rsidP="00100817">
      <w:pPr>
        <w:numPr>
          <w:ilvl w:val="0"/>
          <w:numId w:val="23"/>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Examples of successful implementation strategies</w:t>
      </w:r>
    </w:p>
    <w:p w14:paraId="02C402CD" w14:textId="77777777" w:rsidR="00100817" w:rsidRPr="00D96A20" w:rsidRDefault="00100817" w:rsidP="00100817">
      <w:pPr>
        <w:numPr>
          <w:ilvl w:val="0"/>
          <w:numId w:val="23"/>
        </w:numPr>
        <w:spacing w:after="200" w:line="240" w:lineRule="auto"/>
        <w:contextualSpacing/>
        <w:rPr>
          <w:rFonts w:ascii="Garamond" w:eastAsiaTheme="minorHAnsi" w:hAnsi="Garamond" w:cstheme="minorBidi"/>
          <w:szCs w:val="24"/>
        </w:rPr>
      </w:pPr>
      <w:r w:rsidRPr="00D96A20">
        <w:rPr>
          <w:rFonts w:ascii="Garamond" w:eastAsiaTheme="minorHAnsi" w:hAnsi="Garamond" w:cstheme="minorBidi"/>
          <w:szCs w:val="24"/>
        </w:rPr>
        <w:t>Steps taken to address challenges and replicate effective strategies</w:t>
      </w:r>
    </w:p>
    <w:p w14:paraId="02C402CE" w14:textId="77777777" w:rsidR="00100817" w:rsidRPr="00D96A20" w:rsidRDefault="00100817" w:rsidP="00BA05D3">
      <w:pPr>
        <w:spacing w:after="200" w:line="240" w:lineRule="auto"/>
        <w:ind w:left="720" w:firstLine="0"/>
        <w:contextualSpacing/>
        <w:rPr>
          <w:rFonts w:ascii="Garamond" w:eastAsiaTheme="minorHAnsi" w:hAnsi="Garamond" w:cstheme="minorBidi"/>
          <w:szCs w:val="24"/>
        </w:rPr>
      </w:pPr>
    </w:p>
    <w:p w14:paraId="02C402CF" w14:textId="77777777" w:rsidR="00100817" w:rsidRPr="00D96A20" w:rsidRDefault="00100817" w:rsidP="00BA05D3">
      <w:pPr>
        <w:spacing w:after="200" w:line="240" w:lineRule="auto"/>
        <w:ind w:left="720" w:firstLine="0"/>
        <w:contextualSpacing/>
        <w:rPr>
          <w:rFonts w:ascii="Garamond" w:eastAsiaTheme="minorHAnsi" w:hAnsi="Garamond" w:cstheme="minorBidi"/>
          <w:szCs w:val="24"/>
        </w:rPr>
      </w:pPr>
    </w:p>
    <w:p w14:paraId="02C402D0" w14:textId="77777777" w:rsidR="00100817" w:rsidRPr="00F6063A" w:rsidRDefault="00100817" w:rsidP="00BA05D3">
      <w:pPr>
        <w:ind w:firstLine="0"/>
      </w:pPr>
    </w:p>
    <w:p w14:paraId="02C402D1" w14:textId="77777777" w:rsidR="00196E03" w:rsidRDefault="00196E03" w:rsidP="00196E03"/>
    <w:p w14:paraId="674A8073" w14:textId="77777777" w:rsidR="00E77E14" w:rsidRDefault="00E77E14" w:rsidP="00196E03"/>
    <w:p w14:paraId="501215C4" w14:textId="77777777" w:rsidR="00E77E14" w:rsidRDefault="00E77E14" w:rsidP="00196E03"/>
    <w:p w14:paraId="157C5487" w14:textId="77777777" w:rsidR="00E77E14" w:rsidRDefault="00E77E14" w:rsidP="00196E03"/>
    <w:p w14:paraId="53B9D720" w14:textId="61AA1012" w:rsidR="00E77E14" w:rsidRPr="00D96A20" w:rsidRDefault="00E77E14" w:rsidP="00D96A20">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one hour</w:t>
      </w:r>
      <w:r w:rsidRPr="00080854">
        <w:rPr>
          <w:rFonts w:ascii="Arial Narrow" w:hAnsi="Arial Narrow"/>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E77E14" w:rsidRPr="00D96A20" w:rsidSect="00BA05D3">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28343" w14:textId="77777777" w:rsidR="00286478" w:rsidRDefault="00286478" w:rsidP="002E3E35">
      <w:pPr>
        <w:spacing w:line="240" w:lineRule="auto"/>
      </w:pPr>
      <w:r>
        <w:separator/>
      </w:r>
    </w:p>
  </w:endnote>
  <w:endnote w:type="continuationSeparator" w:id="0">
    <w:p w14:paraId="63389728" w14:textId="77777777" w:rsidR="00286478" w:rsidRDefault="0028647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2D7" w14:textId="77777777" w:rsidR="001B381C" w:rsidRPr="0095226D" w:rsidRDefault="001B381C" w:rsidP="001717C9">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2D9" w14:textId="77777777" w:rsidR="001B381C" w:rsidRPr="00A12B64" w:rsidRDefault="001B381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2C402DA" w14:textId="77777777" w:rsidR="001B381C" w:rsidRDefault="001B381C" w:rsidP="00455D47">
    <w:pPr>
      <w:pStyle w:val="Footer"/>
      <w:pBdr>
        <w:top w:val="single" w:sz="2" w:space="1" w:color="auto"/>
        <w:bottom w:val="none" w:sz="0" w:space="0" w:color="auto"/>
      </w:pBdr>
      <w:spacing w:line="192" w:lineRule="auto"/>
      <w:rPr>
        <w:rStyle w:val="PageNumber"/>
      </w:rPr>
    </w:pPr>
  </w:p>
  <w:p w14:paraId="02C402DB" w14:textId="77777777" w:rsidR="001B381C" w:rsidRPr="00964AB7" w:rsidRDefault="001B381C" w:rsidP="00BA05D3">
    <w:pPr>
      <w:pStyle w:val="Footer"/>
      <w:pBdr>
        <w:top w:val="single" w:sz="2" w:space="1" w:color="auto"/>
        <w:bottom w:val="none" w:sz="0" w:space="0" w:color="auto"/>
      </w:pBdr>
      <w:rPr>
        <w:rStyle w:val="PageNumber"/>
      </w:rPr>
    </w:pPr>
    <w:bookmarkStart w:id="1" w:name="Draft"/>
    <w:bookmarkEnd w:id="1"/>
    <w:r w:rsidRPr="00964AB7">
      <w:rPr>
        <w:rStyle w:val="PageNumber"/>
      </w:rPr>
      <w:tab/>
    </w:r>
    <w:r w:rsidR="006A79B5" w:rsidRPr="00964AB7">
      <w:rPr>
        <w:rStyle w:val="PageNumber"/>
      </w:rPr>
      <w:fldChar w:fldCharType="begin"/>
    </w:r>
    <w:r w:rsidRPr="00964AB7">
      <w:rPr>
        <w:rStyle w:val="PageNumber"/>
      </w:rPr>
      <w:instrText xml:space="preserve"> PAGE </w:instrText>
    </w:r>
    <w:r w:rsidR="006A79B5" w:rsidRPr="00964AB7">
      <w:rPr>
        <w:rStyle w:val="PageNumber"/>
      </w:rPr>
      <w:fldChar w:fldCharType="separate"/>
    </w:r>
    <w:r w:rsidR="00CD47C7">
      <w:rPr>
        <w:rStyle w:val="PageNumber"/>
        <w:noProof/>
      </w:rPr>
      <w:t>10</w:t>
    </w:r>
    <w:r w:rsidR="006A79B5"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BC82F" w14:textId="77777777" w:rsidR="00286478" w:rsidRDefault="00286478" w:rsidP="00203E3B">
      <w:pPr>
        <w:spacing w:line="240" w:lineRule="auto"/>
        <w:ind w:firstLine="0"/>
      </w:pPr>
      <w:r>
        <w:separator/>
      </w:r>
    </w:p>
  </w:footnote>
  <w:footnote w:type="continuationSeparator" w:id="0">
    <w:p w14:paraId="6AE91CF1" w14:textId="77777777" w:rsidR="00286478" w:rsidRDefault="00286478" w:rsidP="00203E3B">
      <w:pPr>
        <w:spacing w:line="240" w:lineRule="auto"/>
        <w:ind w:firstLine="0"/>
      </w:pPr>
      <w:r>
        <w:separator/>
      </w:r>
    </w:p>
    <w:p w14:paraId="0C082830" w14:textId="77777777" w:rsidR="00286478" w:rsidRPr="00157CA2" w:rsidRDefault="00286478" w:rsidP="00203E3B">
      <w:pPr>
        <w:spacing w:after="120" w:line="240" w:lineRule="auto"/>
        <w:ind w:firstLine="0"/>
        <w:rPr>
          <w:sz w:val="20"/>
        </w:rPr>
      </w:pPr>
      <w:r w:rsidRPr="00157CA2">
        <w:rPr>
          <w:i/>
          <w:sz w:val="20"/>
        </w:rPr>
        <w:t>(continued)</w:t>
      </w:r>
    </w:p>
  </w:footnote>
  <w:footnote w:id="1">
    <w:p w14:paraId="02C402DC" w14:textId="3C489A4A" w:rsidR="001B381C" w:rsidRPr="00185B05" w:rsidRDefault="001B381C" w:rsidP="00BA05D3">
      <w:pPr>
        <w:pStyle w:val="FootnoteText"/>
        <w:ind w:firstLine="450"/>
        <w:rPr>
          <w:rFonts w:ascii="Garamond" w:hAnsi="Garamond"/>
        </w:rPr>
      </w:pPr>
      <w:r w:rsidRPr="00185B05">
        <w:rPr>
          <w:rStyle w:val="FootnoteReference"/>
          <w:rFonts w:ascii="Garamond" w:hAnsi="Garamond"/>
          <w:sz w:val="20"/>
        </w:rPr>
        <w:footnoteRef/>
      </w:r>
      <w:r w:rsidRPr="00185B05">
        <w:rPr>
          <w:rFonts w:ascii="Garamond" w:hAnsi="Garamond"/>
        </w:rPr>
        <w:t xml:space="preserve"> In this and other </w:t>
      </w:r>
      <w:r w:rsidR="00336913">
        <w:rPr>
          <w:rFonts w:ascii="Garamond" w:hAnsi="Garamond"/>
        </w:rPr>
        <w:t>Expanding the Use and</w:t>
      </w:r>
      <w:r w:rsidR="0075705F" w:rsidRPr="0075705F">
        <w:rPr>
          <w:rFonts w:ascii="Garamond" w:hAnsi="Garamond"/>
        </w:rPr>
        <w:t xml:space="preserve"> Understanding of Evidence-Based Teen Pregnancy Prevention Programs</w:t>
      </w:r>
      <w:r w:rsidRPr="00185B05">
        <w:rPr>
          <w:rFonts w:ascii="Garamond" w:hAnsi="Garamond"/>
        </w:rPr>
        <w:t xml:space="preserve"> implementation study documents, the term “program” refers to the intervention that is being implemented. The term “site” refers to the organization and places in which the program (intervention) is being implemented. The term “location” refers to a specific place in which the program is implemented within a site.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02D8" w14:textId="761293B8" w:rsidR="001B381C" w:rsidRPr="00C55A72" w:rsidRDefault="001B381C" w:rsidP="00C55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3AD3"/>
    <w:multiLevelType w:val="hybridMultilevel"/>
    <w:tmpl w:val="C860B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7B8B"/>
    <w:multiLevelType w:val="hybridMultilevel"/>
    <w:tmpl w:val="8AF4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39CF"/>
    <w:multiLevelType w:val="hybridMultilevel"/>
    <w:tmpl w:val="F338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04FAA"/>
    <w:multiLevelType w:val="hybridMultilevel"/>
    <w:tmpl w:val="FB8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D0752"/>
    <w:multiLevelType w:val="hybridMultilevel"/>
    <w:tmpl w:val="F732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67B5B"/>
    <w:multiLevelType w:val="hybridMultilevel"/>
    <w:tmpl w:val="574C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618F4"/>
    <w:multiLevelType w:val="hybridMultilevel"/>
    <w:tmpl w:val="C0AE63E0"/>
    <w:lvl w:ilvl="0" w:tplc="3514AF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F4639"/>
    <w:multiLevelType w:val="hybridMultilevel"/>
    <w:tmpl w:val="28C46A90"/>
    <w:lvl w:ilvl="0" w:tplc="C8BEA310">
      <w:start w:val="1"/>
      <w:numFmt w:val="bullet"/>
      <w:pStyle w:val="Dash"/>
      <w:lvlText w:val="-"/>
      <w:lvlJc w:val="left"/>
      <w:pPr>
        <w:ind w:left="5040" w:hanging="360"/>
      </w:pPr>
      <w:rPr>
        <w:rFonts w:ascii="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8" w15:restartNumberingAfterBreak="0">
    <w:nsid w:val="18EB2051"/>
    <w:multiLevelType w:val="hybridMultilevel"/>
    <w:tmpl w:val="F42E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20883"/>
    <w:multiLevelType w:val="hybridMultilevel"/>
    <w:tmpl w:val="00A2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B08F7"/>
    <w:multiLevelType w:val="hybridMultilevel"/>
    <w:tmpl w:val="51BE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B6716"/>
    <w:multiLevelType w:val="hybridMultilevel"/>
    <w:tmpl w:val="0C00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44157"/>
    <w:multiLevelType w:val="hybridMultilevel"/>
    <w:tmpl w:val="F40C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76F5E"/>
    <w:multiLevelType w:val="hybridMultilevel"/>
    <w:tmpl w:val="6FE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B0222"/>
    <w:multiLevelType w:val="hybridMultilevel"/>
    <w:tmpl w:val="271A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C425E"/>
    <w:multiLevelType w:val="hybridMultilevel"/>
    <w:tmpl w:val="902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A1C10B7"/>
    <w:multiLevelType w:val="hybridMultilevel"/>
    <w:tmpl w:val="CA4C6FE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3A6E4DCF"/>
    <w:multiLevelType w:val="hybridMultilevel"/>
    <w:tmpl w:val="7982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34838"/>
    <w:multiLevelType w:val="hybridMultilevel"/>
    <w:tmpl w:val="A30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94115"/>
    <w:multiLevelType w:val="hybridMultilevel"/>
    <w:tmpl w:val="E6A02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64545"/>
    <w:multiLevelType w:val="hybridMultilevel"/>
    <w:tmpl w:val="EE70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9513F"/>
    <w:multiLevelType w:val="hybridMultilevel"/>
    <w:tmpl w:val="F7E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9648E"/>
    <w:multiLevelType w:val="hybridMultilevel"/>
    <w:tmpl w:val="1CC0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56D91"/>
    <w:multiLevelType w:val="hybridMultilevel"/>
    <w:tmpl w:val="2C3E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55C96"/>
    <w:multiLevelType w:val="hybridMultilevel"/>
    <w:tmpl w:val="5172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600EF"/>
    <w:multiLevelType w:val="hybridMultilevel"/>
    <w:tmpl w:val="1BCC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2787C"/>
    <w:multiLevelType w:val="hybridMultilevel"/>
    <w:tmpl w:val="1418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0622E"/>
    <w:multiLevelType w:val="hybridMultilevel"/>
    <w:tmpl w:val="9714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AC01F3"/>
    <w:multiLevelType w:val="hybridMultilevel"/>
    <w:tmpl w:val="DA1E4304"/>
    <w:lvl w:ilvl="0" w:tplc="949CC1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2"/>
  </w:num>
  <w:num w:numId="4">
    <w:abstractNumId w:val="7"/>
  </w:num>
  <w:num w:numId="5">
    <w:abstractNumId w:val="29"/>
  </w:num>
  <w:num w:numId="6">
    <w:abstractNumId w:val="26"/>
  </w:num>
  <w:num w:numId="7">
    <w:abstractNumId w:val="21"/>
  </w:num>
  <w:num w:numId="8">
    <w:abstractNumId w:val="16"/>
  </w:num>
  <w:num w:numId="9">
    <w:abstractNumId w:val="35"/>
  </w:num>
  <w:num w:numId="10">
    <w:abstractNumId w:val="20"/>
  </w:num>
  <w:num w:numId="11">
    <w:abstractNumId w:val="19"/>
  </w:num>
  <w:num w:numId="12">
    <w:abstractNumId w:val="34"/>
  </w:num>
  <w:num w:numId="13">
    <w:abstractNumId w:val="25"/>
  </w:num>
  <w:num w:numId="14">
    <w:abstractNumId w:val="1"/>
  </w:num>
  <w:num w:numId="15">
    <w:abstractNumId w:val="11"/>
  </w:num>
  <w:num w:numId="16">
    <w:abstractNumId w:val="31"/>
  </w:num>
  <w:num w:numId="17">
    <w:abstractNumId w:val="33"/>
  </w:num>
  <w:num w:numId="18">
    <w:abstractNumId w:val="3"/>
  </w:num>
  <w:num w:numId="19">
    <w:abstractNumId w:val="24"/>
  </w:num>
  <w:num w:numId="20">
    <w:abstractNumId w:val="18"/>
  </w:num>
  <w:num w:numId="21">
    <w:abstractNumId w:val="17"/>
  </w:num>
  <w:num w:numId="22">
    <w:abstractNumId w:val="9"/>
  </w:num>
  <w:num w:numId="23">
    <w:abstractNumId w:val="30"/>
  </w:num>
  <w:num w:numId="24">
    <w:abstractNumId w:val="12"/>
  </w:num>
  <w:num w:numId="25">
    <w:abstractNumId w:val="5"/>
  </w:num>
  <w:num w:numId="26">
    <w:abstractNumId w:val="15"/>
  </w:num>
  <w:num w:numId="27">
    <w:abstractNumId w:val="8"/>
  </w:num>
  <w:num w:numId="28">
    <w:abstractNumId w:val="14"/>
  </w:num>
  <w:num w:numId="29">
    <w:abstractNumId w:val="23"/>
  </w:num>
  <w:num w:numId="30">
    <w:abstractNumId w:val="0"/>
  </w:num>
  <w:num w:numId="31">
    <w:abstractNumId w:val="13"/>
  </w:num>
  <w:num w:numId="32">
    <w:abstractNumId w:val="2"/>
  </w:num>
  <w:num w:numId="33">
    <w:abstractNumId w:val="4"/>
  </w:num>
  <w:num w:numId="34">
    <w:abstractNumId w:val="10"/>
  </w:num>
  <w:num w:numId="35">
    <w:abstractNumId w:val="6"/>
  </w:num>
  <w:num w:numId="36">
    <w:abstractNumId w:val="28"/>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5D"/>
    <w:rsid w:val="000030B1"/>
    <w:rsid w:val="00007CEE"/>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6470A"/>
    <w:rsid w:val="0007041A"/>
    <w:rsid w:val="00084B73"/>
    <w:rsid w:val="000855BD"/>
    <w:rsid w:val="00086066"/>
    <w:rsid w:val="0009143A"/>
    <w:rsid w:val="000972E1"/>
    <w:rsid w:val="000A2330"/>
    <w:rsid w:val="000A405A"/>
    <w:rsid w:val="000A5A8D"/>
    <w:rsid w:val="000A6591"/>
    <w:rsid w:val="000A7604"/>
    <w:rsid w:val="000A7FB4"/>
    <w:rsid w:val="000B47B7"/>
    <w:rsid w:val="000B521D"/>
    <w:rsid w:val="000B555A"/>
    <w:rsid w:val="000B764C"/>
    <w:rsid w:val="000C2E3B"/>
    <w:rsid w:val="000C413E"/>
    <w:rsid w:val="000C7D4D"/>
    <w:rsid w:val="000D5B34"/>
    <w:rsid w:val="000D5B41"/>
    <w:rsid w:val="000D6D88"/>
    <w:rsid w:val="000D751A"/>
    <w:rsid w:val="000E0694"/>
    <w:rsid w:val="000E1C2B"/>
    <w:rsid w:val="000E2169"/>
    <w:rsid w:val="000E4C3F"/>
    <w:rsid w:val="000F3051"/>
    <w:rsid w:val="000F677B"/>
    <w:rsid w:val="00100817"/>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17C9"/>
    <w:rsid w:val="001739F1"/>
    <w:rsid w:val="00181AC8"/>
    <w:rsid w:val="00184421"/>
    <w:rsid w:val="00185B05"/>
    <w:rsid w:val="00185CEF"/>
    <w:rsid w:val="001921A4"/>
    <w:rsid w:val="00194A0E"/>
    <w:rsid w:val="001969F1"/>
    <w:rsid w:val="00196E03"/>
    <w:rsid w:val="00196E5A"/>
    <w:rsid w:val="00197503"/>
    <w:rsid w:val="001A3781"/>
    <w:rsid w:val="001B107D"/>
    <w:rsid w:val="001B381C"/>
    <w:rsid w:val="001C7FBE"/>
    <w:rsid w:val="001D3544"/>
    <w:rsid w:val="001D39AA"/>
    <w:rsid w:val="001D39EC"/>
    <w:rsid w:val="001D418D"/>
    <w:rsid w:val="001D661F"/>
    <w:rsid w:val="001D7B65"/>
    <w:rsid w:val="001E1509"/>
    <w:rsid w:val="001E6E5A"/>
    <w:rsid w:val="00201E7E"/>
    <w:rsid w:val="00203E3B"/>
    <w:rsid w:val="00204AB9"/>
    <w:rsid w:val="00204B23"/>
    <w:rsid w:val="002076FC"/>
    <w:rsid w:val="00207E47"/>
    <w:rsid w:val="00214E0B"/>
    <w:rsid w:val="00215C5A"/>
    <w:rsid w:val="00215E4D"/>
    <w:rsid w:val="00217FA0"/>
    <w:rsid w:val="00225954"/>
    <w:rsid w:val="0022714B"/>
    <w:rsid w:val="002272CB"/>
    <w:rsid w:val="00231607"/>
    <w:rsid w:val="00243D9B"/>
    <w:rsid w:val="00247945"/>
    <w:rsid w:val="00254C89"/>
    <w:rsid w:val="00254E2D"/>
    <w:rsid w:val="00256D04"/>
    <w:rsid w:val="0026025C"/>
    <w:rsid w:val="0026713B"/>
    <w:rsid w:val="00271C83"/>
    <w:rsid w:val="0027245E"/>
    <w:rsid w:val="002733A4"/>
    <w:rsid w:val="00283304"/>
    <w:rsid w:val="0028360E"/>
    <w:rsid w:val="00286478"/>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185D"/>
    <w:rsid w:val="002E3E35"/>
    <w:rsid w:val="002F5031"/>
    <w:rsid w:val="002F6E35"/>
    <w:rsid w:val="0030242C"/>
    <w:rsid w:val="00302890"/>
    <w:rsid w:val="00306F1E"/>
    <w:rsid w:val="00310CBE"/>
    <w:rsid w:val="00315DEC"/>
    <w:rsid w:val="0031740A"/>
    <w:rsid w:val="00317FDB"/>
    <w:rsid w:val="003250D8"/>
    <w:rsid w:val="003308C3"/>
    <w:rsid w:val="00331ADC"/>
    <w:rsid w:val="00336913"/>
    <w:rsid w:val="00341682"/>
    <w:rsid w:val="003426BF"/>
    <w:rsid w:val="00345556"/>
    <w:rsid w:val="00346E5F"/>
    <w:rsid w:val="0035526C"/>
    <w:rsid w:val="00357B5C"/>
    <w:rsid w:val="00363410"/>
    <w:rsid w:val="00363A19"/>
    <w:rsid w:val="003656C4"/>
    <w:rsid w:val="00366F93"/>
    <w:rsid w:val="00370490"/>
    <w:rsid w:val="00370BC5"/>
    <w:rsid w:val="00370D5B"/>
    <w:rsid w:val="00384304"/>
    <w:rsid w:val="00384A00"/>
    <w:rsid w:val="00384E5E"/>
    <w:rsid w:val="003921CA"/>
    <w:rsid w:val="00394544"/>
    <w:rsid w:val="00394DAA"/>
    <w:rsid w:val="003969F2"/>
    <w:rsid w:val="00396FD7"/>
    <w:rsid w:val="003A0407"/>
    <w:rsid w:val="003A16DA"/>
    <w:rsid w:val="003A501E"/>
    <w:rsid w:val="003A63C1"/>
    <w:rsid w:val="003C3464"/>
    <w:rsid w:val="003C3D79"/>
    <w:rsid w:val="003E1520"/>
    <w:rsid w:val="003E3505"/>
    <w:rsid w:val="003E418E"/>
    <w:rsid w:val="003E7979"/>
    <w:rsid w:val="003F4ADD"/>
    <w:rsid w:val="003F7027"/>
    <w:rsid w:val="003F7D6D"/>
    <w:rsid w:val="0040505D"/>
    <w:rsid w:val="00406760"/>
    <w:rsid w:val="00430A83"/>
    <w:rsid w:val="00431084"/>
    <w:rsid w:val="00435539"/>
    <w:rsid w:val="00436B58"/>
    <w:rsid w:val="00436BEA"/>
    <w:rsid w:val="00437868"/>
    <w:rsid w:val="004406E3"/>
    <w:rsid w:val="0044156C"/>
    <w:rsid w:val="00442CFF"/>
    <w:rsid w:val="0044335E"/>
    <w:rsid w:val="004533DB"/>
    <w:rsid w:val="00455D47"/>
    <w:rsid w:val="00457B7F"/>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4EC1"/>
    <w:rsid w:val="004D6B97"/>
    <w:rsid w:val="004E049B"/>
    <w:rsid w:val="004E69F7"/>
    <w:rsid w:val="004E74D1"/>
    <w:rsid w:val="004F2BAC"/>
    <w:rsid w:val="004F36C4"/>
    <w:rsid w:val="0050038C"/>
    <w:rsid w:val="00506F79"/>
    <w:rsid w:val="005070E6"/>
    <w:rsid w:val="005250FF"/>
    <w:rsid w:val="005257EC"/>
    <w:rsid w:val="00526576"/>
    <w:rsid w:val="00526D08"/>
    <w:rsid w:val="005301BD"/>
    <w:rsid w:val="00535221"/>
    <w:rsid w:val="00540352"/>
    <w:rsid w:val="005403E8"/>
    <w:rsid w:val="0054062B"/>
    <w:rsid w:val="00546D04"/>
    <w:rsid w:val="00551D48"/>
    <w:rsid w:val="005547CA"/>
    <w:rsid w:val="00555F68"/>
    <w:rsid w:val="005576F8"/>
    <w:rsid w:val="00560D9D"/>
    <w:rsid w:val="005720EB"/>
    <w:rsid w:val="00580A6C"/>
    <w:rsid w:val="00585F60"/>
    <w:rsid w:val="005903AC"/>
    <w:rsid w:val="00594737"/>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79B5"/>
    <w:rsid w:val="006B1180"/>
    <w:rsid w:val="006B2425"/>
    <w:rsid w:val="006B2CC1"/>
    <w:rsid w:val="006B4E3F"/>
    <w:rsid w:val="006B6D4A"/>
    <w:rsid w:val="006C2620"/>
    <w:rsid w:val="006C3304"/>
    <w:rsid w:val="006C7956"/>
    <w:rsid w:val="006D03BB"/>
    <w:rsid w:val="006D21FF"/>
    <w:rsid w:val="006E3BD4"/>
    <w:rsid w:val="006E4164"/>
    <w:rsid w:val="006E5B8B"/>
    <w:rsid w:val="006F265F"/>
    <w:rsid w:val="006F4AFC"/>
    <w:rsid w:val="006F730C"/>
    <w:rsid w:val="006F73F3"/>
    <w:rsid w:val="00701A5E"/>
    <w:rsid w:val="00702EB1"/>
    <w:rsid w:val="00702F11"/>
    <w:rsid w:val="007043FD"/>
    <w:rsid w:val="00707736"/>
    <w:rsid w:val="00711B96"/>
    <w:rsid w:val="007222A0"/>
    <w:rsid w:val="0072352E"/>
    <w:rsid w:val="0074282D"/>
    <w:rsid w:val="0075488B"/>
    <w:rsid w:val="00756044"/>
    <w:rsid w:val="0075705F"/>
    <w:rsid w:val="007614D4"/>
    <w:rsid w:val="00761C9D"/>
    <w:rsid w:val="00761DA6"/>
    <w:rsid w:val="007700B1"/>
    <w:rsid w:val="00780B38"/>
    <w:rsid w:val="00781F52"/>
    <w:rsid w:val="0078227B"/>
    <w:rsid w:val="007825D9"/>
    <w:rsid w:val="00787CE7"/>
    <w:rsid w:val="00795F02"/>
    <w:rsid w:val="007963EB"/>
    <w:rsid w:val="007A1493"/>
    <w:rsid w:val="007A2D95"/>
    <w:rsid w:val="007A2E39"/>
    <w:rsid w:val="007A4FD7"/>
    <w:rsid w:val="007B1192"/>
    <w:rsid w:val="007B1305"/>
    <w:rsid w:val="007B1E87"/>
    <w:rsid w:val="007C4555"/>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44E4B"/>
    <w:rsid w:val="00852D7A"/>
    <w:rsid w:val="008540D9"/>
    <w:rsid w:val="00854CC7"/>
    <w:rsid w:val="00854FD1"/>
    <w:rsid w:val="00865AD4"/>
    <w:rsid w:val="00866924"/>
    <w:rsid w:val="00872A9C"/>
    <w:rsid w:val="00877B02"/>
    <w:rsid w:val="008813AB"/>
    <w:rsid w:val="00882E5C"/>
    <w:rsid w:val="0089611E"/>
    <w:rsid w:val="008A1353"/>
    <w:rsid w:val="008A58DB"/>
    <w:rsid w:val="008A705A"/>
    <w:rsid w:val="008B07B5"/>
    <w:rsid w:val="008B2B70"/>
    <w:rsid w:val="008B2BAC"/>
    <w:rsid w:val="008B4482"/>
    <w:rsid w:val="008B4E7B"/>
    <w:rsid w:val="008B5ADA"/>
    <w:rsid w:val="008C0044"/>
    <w:rsid w:val="008C16FA"/>
    <w:rsid w:val="008C39E1"/>
    <w:rsid w:val="008C42DA"/>
    <w:rsid w:val="008C792F"/>
    <w:rsid w:val="008D19C5"/>
    <w:rsid w:val="008D50DF"/>
    <w:rsid w:val="008D680C"/>
    <w:rsid w:val="008E0151"/>
    <w:rsid w:val="008E5BA9"/>
    <w:rsid w:val="008E725C"/>
    <w:rsid w:val="008F2984"/>
    <w:rsid w:val="00901CA4"/>
    <w:rsid w:val="009059B9"/>
    <w:rsid w:val="00910B00"/>
    <w:rsid w:val="0091313F"/>
    <w:rsid w:val="009147A0"/>
    <w:rsid w:val="009157C5"/>
    <w:rsid w:val="0091711A"/>
    <w:rsid w:val="00917F77"/>
    <w:rsid w:val="0092292E"/>
    <w:rsid w:val="009250ED"/>
    <w:rsid w:val="009259C2"/>
    <w:rsid w:val="00927695"/>
    <w:rsid w:val="00931483"/>
    <w:rsid w:val="0093204A"/>
    <w:rsid w:val="00932E4E"/>
    <w:rsid w:val="00935598"/>
    <w:rsid w:val="009413DC"/>
    <w:rsid w:val="00944C5E"/>
    <w:rsid w:val="00953BF9"/>
    <w:rsid w:val="009555B9"/>
    <w:rsid w:val="00962492"/>
    <w:rsid w:val="009625E7"/>
    <w:rsid w:val="00964824"/>
    <w:rsid w:val="00964B48"/>
    <w:rsid w:val="00975FD0"/>
    <w:rsid w:val="009766F4"/>
    <w:rsid w:val="00976BF5"/>
    <w:rsid w:val="00981FE2"/>
    <w:rsid w:val="00982052"/>
    <w:rsid w:val="00982410"/>
    <w:rsid w:val="00995D54"/>
    <w:rsid w:val="009A5344"/>
    <w:rsid w:val="009A6197"/>
    <w:rsid w:val="009B11C3"/>
    <w:rsid w:val="009B3D76"/>
    <w:rsid w:val="009B69E2"/>
    <w:rsid w:val="009B76DA"/>
    <w:rsid w:val="009C40AE"/>
    <w:rsid w:val="009D58E7"/>
    <w:rsid w:val="009E2852"/>
    <w:rsid w:val="009E5BE6"/>
    <w:rsid w:val="009E69BF"/>
    <w:rsid w:val="009E6C29"/>
    <w:rsid w:val="009E715C"/>
    <w:rsid w:val="009E756D"/>
    <w:rsid w:val="009E7C89"/>
    <w:rsid w:val="009F33C2"/>
    <w:rsid w:val="00A01047"/>
    <w:rsid w:val="00A01121"/>
    <w:rsid w:val="00A064A6"/>
    <w:rsid w:val="00A219A4"/>
    <w:rsid w:val="00A25844"/>
    <w:rsid w:val="00A26765"/>
    <w:rsid w:val="00A26E0C"/>
    <w:rsid w:val="00A270F8"/>
    <w:rsid w:val="00A311C2"/>
    <w:rsid w:val="00A343A5"/>
    <w:rsid w:val="00A3715B"/>
    <w:rsid w:val="00A40FBE"/>
    <w:rsid w:val="00A469D3"/>
    <w:rsid w:val="00A60379"/>
    <w:rsid w:val="00A606CF"/>
    <w:rsid w:val="00A66515"/>
    <w:rsid w:val="00A66A4E"/>
    <w:rsid w:val="00A6723C"/>
    <w:rsid w:val="00A74AFC"/>
    <w:rsid w:val="00A81E86"/>
    <w:rsid w:val="00A86144"/>
    <w:rsid w:val="00A8684E"/>
    <w:rsid w:val="00A86ABD"/>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17F41"/>
    <w:rsid w:val="00B331F4"/>
    <w:rsid w:val="00B33BD4"/>
    <w:rsid w:val="00B42423"/>
    <w:rsid w:val="00B4546A"/>
    <w:rsid w:val="00B45B86"/>
    <w:rsid w:val="00B518EB"/>
    <w:rsid w:val="00B51983"/>
    <w:rsid w:val="00B532D0"/>
    <w:rsid w:val="00B57DCF"/>
    <w:rsid w:val="00B6037C"/>
    <w:rsid w:val="00B62A9A"/>
    <w:rsid w:val="00B72C2C"/>
    <w:rsid w:val="00B73D4C"/>
    <w:rsid w:val="00B83B64"/>
    <w:rsid w:val="00B86797"/>
    <w:rsid w:val="00B86E7E"/>
    <w:rsid w:val="00B9069A"/>
    <w:rsid w:val="00B90E1D"/>
    <w:rsid w:val="00B949A7"/>
    <w:rsid w:val="00B973C9"/>
    <w:rsid w:val="00BA0343"/>
    <w:rsid w:val="00BA05D3"/>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138B9"/>
    <w:rsid w:val="00C14871"/>
    <w:rsid w:val="00C2135C"/>
    <w:rsid w:val="00C247F2"/>
    <w:rsid w:val="00C2798C"/>
    <w:rsid w:val="00C4142C"/>
    <w:rsid w:val="00C44D41"/>
    <w:rsid w:val="00C45A45"/>
    <w:rsid w:val="00C45D90"/>
    <w:rsid w:val="00C47A9D"/>
    <w:rsid w:val="00C51094"/>
    <w:rsid w:val="00C536C6"/>
    <w:rsid w:val="00C55A72"/>
    <w:rsid w:val="00C5662D"/>
    <w:rsid w:val="00C62485"/>
    <w:rsid w:val="00C644C9"/>
    <w:rsid w:val="00C6450B"/>
    <w:rsid w:val="00C74076"/>
    <w:rsid w:val="00C7488A"/>
    <w:rsid w:val="00C749D7"/>
    <w:rsid w:val="00C81C15"/>
    <w:rsid w:val="00C81CE4"/>
    <w:rsid w:val="00C83353"/>
    <w:rsid w:val="00C90FA2"/>
    <w:rsid w:val="00C94B60"/>
    <w:rsid w:val="00C95148"/>
    <w:rsid w:val="00C971DE"/>
    <w:rsid w:val="00CA1FFC"/>
    <w:rsid w:val="00CA6471"/>
    <w:rsid w:val="00CA73BC"/>
    <w:rsid w:val="00CA7F45"/>
    <w:rsid w:val="00CB3117"/>
    <w:rsid w:val="00CB3552"/>
    <w:rsid w:val="00CB4AFD"/>
    <w:rsid w:val="00CB5665"/>
    <w:rsid w:val="00CB77C1"/>
    <w:rsid w:val="00CC2B56"/>
    <w:rsid w:val="00CD0D49"/>
    <w:rsid w:val="00CD148B"/>
    <w:rsid w:val="00CD3DCB"/>
    <w:rsid w:val="00CD47C7"/>
    <w:rsid w:val="00CD6BD3"/>
    <w:rsid w:val="00CE347E"/>
    <w:rsid w:val="00CE55BF"/>
    <w:rsid w:val="00CE5F83"/>
    <w:rsid w:val="00CE614C"/>
    <w:rsid w:val="00CF338A"/>
    <w:rsid w:val="00CF6E72"/>
    <w:rsid w:val="00CF716B"/>
    <w:rsid w:val="00CF773F"/>
    <w:rsid w:val="00D04B5A"/>
    <w:rsid w:val="00D05BD4"/>
    <w:rsid w:val="00D13A18"/>
    <w:rsid w:val="00D154AE"/>
    <w:rsid w:val="00D17BAD"/>
    <w:rsid w:val="00D206F1"/>
    <w:rsid w:val="00D21805"/>
    <w:rsid w:val="00D3011C"/>
    <w:rsid w:val="00D3206B"/>
    <w:rsid w:val="00D32D01"/>
    <w:rsid w:val="00D35BC7"/>
    <w:rsid w:val="00D36A2A"/>
    <w:rsid w:val="00D426AD"/>
    <w:rsid w:val="00D44594"/>
    <w:rsid w:val="00D46CC5"/>
    <w:rsid w:val="00D541E7"/>
    <w:rsid w:val="00D55471"/>
    <w:rsid w:val="00D71B98"/>
    <w:rsid w:val="00D854D7"/>
    <w:rsid w:val="00D8659F"/>
    <w:rsid w:val="00D9439C"/>
    <w:rsid w:val="00D96A20"/>
    <w:rsid w:val="00DA05B6"/>
    <w:rsid w:val="00DA4E74"/>
    <w:rsid w:val="00DB0CFD"/>
    <w:rsid w:val="00DB2324"/>
    <w:rsid w:val="00DB7BA6"/>
    <w:rsid w:val="00DC02C5"/>
    <w:rsid w:val="00DC0518"/>
    <w:rsid w:val="00DC1B34"/>
    <w:rsid w:val="00DC1F96"/>
    <w:rsid w:val="00DC2044"/>
    <w:rsid w:val="00DC57DB"/>
    <w:rsid w:val="00DC772D"/>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B35"/>
    <w:rsid w:val="00E71EDC"/>
    <w:rsid w:val="00E77E14"/>
    <w:rsid w:val="00E77EEF"/>
    <w:rsid w:val="00E81DAA"/>
    <w:rsid w:val="00E85F06"/>
    <w:rsid w:val="00E86F8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487"/>
    <w:rsid w:val="00F14FDC"/>
    <w:rsid w:val="00F220AC"/>
    <w:rsid w:val="00F2315C"/>
    <w:rsid w:val="00F318F6"/>
    <w:rsid w:val="00F326A0"/>
    <w:rsid w:val="00F36489"/>
    <w:rsid w:val="00F43593"/>
    <w:rsid w:val="00F44272"/>
    <w:rsid w:val="00F553C3"/>
    <w:rsid w:val="00F567E2"/>
    <w:rsid w:val="00F6063A"/>
    <w:rsid w:val="00F60738"/>
    <w:rsid w:val="00F61242"/>
    <w:rsid w:val="00F6274E"/>
    <w:rsid w:val="00F65F21"/>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31B3"/>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C401A4"/>
  <w15:docId w15:val="{3AF83007-AE98-4EA6-BE11-7DB2975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ind w:left="108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Bullet"/>
    <w:next w:val="Bullet"/>
    <w:uiPriority w:val="34"/>
    <w:semiHidden/>
    <w:rsid w:val="00100817"/>
    <w:pPr>
      <w:numPr>
        <w:numId w:val="0"/>
      </w:numPr>
      <w:tabs>
        <w:tab w:val="clear" w:pos="432"/>
        <w:tab w:val="left" w:pos="360"/>
      </w:tabs>
      <w:spacing w:after="180"/>
      <w:ind w:right="360"/>
      <w:contextualSpacing/>
      <w:jc w:val="both"/>
    </w:pPr>
    <w:rPr>
      <w:szCs w:val="24"/>
    </w:rPr>
  </w:style>
  <w:style w:type="paragraph" w:styleId="NormalWeb">
    <w:name w:val="Normal (Web)"/>
    <w:basedOn w:val="Normal"/>
    <w:rsid w:val="00E77E14"/>
    <w:pPr>
      <w:spacing w:before="100" w:beforeAutospacing="1" w:after="100" w:afterAutospacing="1" w:line="288" w:lineRule="atLeast"/>
      <w:ind w:firstLine="0"/>
    </w:pPr>
    <w:rPr>
      <w:rFonts w:ascii="Verdana" w:hAnsi="Verdana"/>
      <w:sz w:val="18"/>
      <w:szCs w:val="18"/>
    </w:rPr>
  </w:style>
  <w:style w:type="character" w:styleId="CommentReference">
    <w:name w:val="annotation reference"/>
    <w:basedOn w:val="DefaultParagraphFont"/>
    <w:uiPriority w:val="99"/>
    <w:semiHidden/>
    <w:unhideWhenUsed/>
    <w:rsid w:val="00B51983"/>
    <w:rPr>
      <w:sz w:val="16"/>
      <w:szCs w:val="16"/>
    </w:rPr>
  </w:style>
  <w:style w:type="paragraph" w:styleId="CommentText">
    <w:name w:val="annotation text"/>
    <w:basedOn w:val="Normal"/>
    <w:link w:val="CommentTextChar"/>
    <w:uiPriority w:val="99"/>
    <w:semiHidden/>
    <w:unhideWhenUsed/>
    <w:rsid w:val="00795F02"/>
    <w:pPr>
      <w:spacing w:line="240" w:lineRule="auto"/>
    </w:pPr>
    <w:rPr>
      <w:sz w:val="20"/>
    </w:rPr>
  </w:style>
  <w:style w:type="character" w:customStyle="1" w:styleId="CommentTextChar">
    <w:name w:val="Comment Text Char"/>
    <w:basedOn w:val="DefaultParagraphFont"/>
    <w:link w:val="CommentText"/>
    <w:uiPriority w:val="99"/>
    <w:semiHidden/>
    <w:rsid w:val="00795F0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5F02"/>
    <w:rPr>
      <w:b/>
      <w:bCs/>
    </w:rPr>
  </w:style>
  <w:style w:type="character" w:customStyle="1" w:styleId="CommentSubjectChar">
    <w:name w:val="Comment Subject Char"/>
    <w:basedOn w:val="CommentTextChar"/>
    <w:link w:val="CommentSubject"/>
    <w:uiPriority w:val="99"/>
    <w:semiHidden/>
    <w:rsid w:val="00795F0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5D79D-6B0A-4CC2-A696-85D3521F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AAB373-8152-4953-B7F9-1F8BE673E9A9}">
  <ds:schemaRefs>
    <ds:schemaRef ds:uri="http://schemas.microsoft.com/sharepoint/v3/contenttype/forms"/>
  </ds:schemaRefs>
</ds:datastoreItem>
</file>

<file path=customXml/itemProps3.xml><?xml version="1.0" encoding="utf-8"?>
<ds:datastoreItem xmlns:ds="http://schemas.openxmlformats.org/officeDocument/2006/customXml" ds:itemID="{25E22F80-C3AD-4ECF-89AA-41FF8DA9F91D}">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C8FEE42-7A36-413B-8CD1-F4EE613E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1465</TotalTime>
  <Pages>10</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Subuhi Asheer</cp:lastModifiedBy>
  <cp:revision>5</cp:revision>
  <cp:lastPrinted>2014-11-10T16:37:00Z</cp:lastPrinted>
  <dcterms:created xsi:type="dcterms:W3CDTF">2016-06-28T18:43:00Z</dcterms:created>
  <dcterms:modified xsi:type="dcterms:W3CDTF">2016-06-29T21:33:00Z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