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3EAF" w:rsidR="00D53EAF" w:rsidP="00D53EAF" w:rsidRDefault="00D53EAF" w14:paraId="1AD64DA1" w14:textId="77777777">
      <w:pPr>
        <w:pStyle w:val="coverdate"/>
        <w:jc w:val="center"/>
        <w:rPr>
          <w:rFonts w:cs="Arial" w:eastAsiaTheme="minorHAnsi"/>
          <w:b/>
          <w:sz w:val="22"/>
          <w:szCs w:val="22"/>
        </w:rPr>
      </w:pPr>
      <w:r w:rsidRPr="00D53EAF">
        <w:rPr>
          <w:rFonts w:cs="Arial" w:eastAsiaTheme="minorHAnsi"/>
          <w:b/>
          <w:sz w:val="22"/>
          <w:szCs w:val="22"/>
        </w:rPr>
        <w:t xml:space="preserve">CDC/ATSDR Formative Research and Tool Development </w:t>
      </w:r>
    </w:p>
    <w:p w:rsidR="00D744D7" w:rsidP="00D53EAF" w:rsidRDefault="00D744D7" w14:paraId="15F232AE" w14:textId="77777777">
      <w:pPr>
        <w:pStyle w:val="coverdate"/>
        <w:jc w:val="center"/>
        <w:rPr>
          <w:rFonts w:cs="Arial" w:eastAsiaTheme="minorHAnsi"/>
          <w:b/>
          <w:sz w:val="22"/>
          <w:szCs w:val="22"/>
        </w:rPr>
      </w:pPr>
    </w:p>
    <w:p w:rsidRPr="00D53EAF" w:rsidR="00D53EAF" w:rsidP="00D53EAF" w:rsidRDefault="00D53EAF" w14:paraId="2A6CCE17" w14:textId="315B4852">
      <w:pPr>
        <w:pStyle w:val="coverdate"/>
        <w:jc w:val="center"/>
        <w:rPr>
          <w:rFonts w:cs="Arial" w:eastAsiaTheme="minorHAnsi"/>
          <w:b/>
          <w:sz w:val="22"/>
          <w:szCs w:val="22"/>
        </w:rPr>
      </w:pPr>
      <w:r w:rsidRPr="00D53EAF">
        <w:rPr>
          <w:rFonts w:cs="Arial" w:eastAsiaTheme="minorHAnsi"/>
          <w:b/>
          <w:sz w:val="22"/>
          <w:szCs w:val="22"/>
        </w:rPr>
        <w:t>OMB# 0920-1154</w:t>
      </w:r>
    </w:p>
    <w:p w:rsidR="008E1099" w:rsidP="00D53EAF" w:rsidRDefault="00D53EAF" w14:paraId="52F70AD1" w14:textId="3AB8A3AF">
      <w:pPr>
        <w:pStyle w:val="coverdate"/>
        <w:jc w:val="center"/>
        <w:rPr>
          <w:rFonts w:cs="Arial" w:eastAsiaTheme="minorHAnsi"/>
          <w:b/>
          <w:sz w:val="22"/>
          <w:szCs w:val="22"/>
        </w:rPr>
      </w:pPr>
      <w:r w:rsidRPr="00D53EAF">
        <w:rPr>
          <w:rFonts w:cs="Arial" w:eastAsiaTheme="minorHAnsi"/>
          <w:b/>
          <w:sz w:val="22"/>
          <w:szCs w:val="22"/>
        </w:rPr>
        <w:t xml:space="preserve">Expiration Date </w:t>
      </w:r>
      <w:r w:rsidR="00E4037E">
        <w:rPr>
          <w:rFonts w:cs="Arial" w:eastAsiaTheme="minorHAnsi"/>
          <w:b/>
          <w:sz w:val="22"/>
          <w:szCs w:val="22"/>
        </w:rPr>
        <w:t>01/31/2023</w:t>
      </w:r>
    </w:p>
    <w:p w:rsidR="008E1099" w:rsidP="00D53EAF" w:rsidRDefault="008E1099" w14:paraId="66709CE8" w14:textId="0C80BAE2">
      <w:pPr>
        <w:pStyle w:val="coverdate"/>
        <w:jc w:val="center"/>
        <w:rPr>
          <w:rFonts w:cs="Arial" w:eastAsiaTheme="minorHAnsi"/>
          <w:b/>
          <w:sz w:val="22"/>
          <w:szCs w:val="22"/>
        </w:rPr>
      </w:pPr>
    </w:p>
    <w:p w:rsidRPr="00395775" w:rsidR="008E1099" w:rsidP="00D53EAF" w:rsidRDefault="008E1099" w14:paraId="418E18CA" w14:textId="77777777">
      <w:pPr>
        <w:pStyle w:val="coverdate"/>
        <w:jc w:val="center"/>
        <w:rPr>
          <w:rFonts w:cs="Arial"/>
          <w:b/>
          <w:noProof/>
          <w:sz w:val="24"/>
          <w:szCs w:val="24"/>
        </w:rPr>
      </w:pPr>
    </w:p>
    <w:p w:rsidRPr="00395775" w:rsidR="002520FA" w:rsidP="002520FA" w:rsidRDefault="002520FA" w14:paraId="4D23E515" w14:textId="77777777">
      <w:pPr>
        <w:pStyle w:val="coverdate"/>
        <w:jc w:val="center"/>
        <w:rPr>
          <w:rFonts w:cs="Arial"/>
          <w:b/>
          <w:noProof/>
          <w:sz w:val="24"/>
          <w:szCs w:val="24"/>
        </w:rPr>
      </w:pPr>
    </w:p>
    <w:p w:rsidRPr="00395775" w:rsidR="002520FA" w:rsidP="002520FA" w:rsidRDefault="002520FA" w14:paraId="75182B7B" w14:textId="1C8A6D44">
      <w:pPr>
        <w:pStyle w:val="coverdate"/>
        <w:jc w:val="center"/>
        <w:rPr>
          <w:rFonts w:cs="Arial"/>
          <w:b/>
          <w:noProof/>
          <w:sz w:val="24"/>
          <w:szCs w:val="24"/>
        </w:rPr>
      </w:pPr>
      <w:r w:rsidRPr="00395775">
        <w:rPr>
          <w:rFonts w:cs="Arial"/>
          <w:b/>
          <w:noProof/>
          <w:sz w:val="24"/>
          <w:szCs w:val="24"/>
        </w:rPr>
        <w:t>SUPPORTING STATEMENT:</w:t>
      </w:r>
      <w:r w:rsidR="001E78D9">
        <w:rPr>
          <w:rFonts w:cs="Arial"/>
          <w:b/>
          <w:noProof/>
          <w:sz w:val="24"/>
          <w:szCs w:val="24"/>
        </w:rPr>
        <w:t xml:space="preserve"> </w:t>
      </w:r>
      <w:r w:rsidRPr="00395775">
        <w:rPr>
          <w:rFonts w:cs="Arial"/>
          <w:b/>
          <w:noProof/>
          <w:sz w:val="24"/>
          <w:szCs w:val="24"/>
        </w:rPr>
        <w:t xml:space="preserve">PART </w:t>
      </w:r>
      <w:r>
        <w:rPr>
          <w:rFonts w:cs="Arial"/>
          <w:b/>
          <w:noProof/>
          <w:sz w:val="24"/>
          <w:szCs w:val="24"/>
        </w:rPr>
        <w:t>B</w:t>
      </w:r>
    </w:p>
    <w:p w:rsidRPr="00395775" w:rsidR="002520FA" w:rsidP="002520FA" w:rsidRDefault="002520FA" w14:paraId="3B4915E7" w14:textId="77777777">
      <w:pPr>
        <w:pStyle w:val="coverdate"/>
        <w:jc w:val="center"/>
        <w:rPr>
          <w:rFonts w:cs="Arial"/>
          <w:b/>
          <w:noProof/>
          <w:sz w:val="24"/>
          <w:szCs w:val="24"/>
        </w:rPr>
      </w:pPr>
    </w:p>
    <w:p w:rsidRPr="009C077E" w:rsidR="009C077E" w:rsidP="009C077E" w:rsidRDefault="009C077E" w14:paraId="721A0EC6" w14:textId="77777777">
      <w:pPr>
        <w:spacing w:after="0" w:line="440" w:lineRule="exact"/>
        <w:jc w:val="center"/>
        <w:rPr>
          <w:rFonts w:ascii="Arial" w:hAnsi="Arial" w:eastAsia="Times New Roman" w:cs="Arial"/>
          <w:b/>
          <w:noProof/>
          <w:sz w:val="24"/>
          <w:szCs w:val="24"/>
        </w:rPr>
      </w:pPr>
      <w:bookmarkStart w:name="_MailAutoSig" w:id="0"/>
    </w:p>
    <w:p w:rsidR="00FF21BD" w:rsidP="00FF21BD" w:rsidRDefault="00FF21BD" w14:paraId="4FA2AE71" w14:textId="77777777">
      <w:pPr>
        <w:pStyle w:val="coverdate"/>
        <w:jc w:val="center"/>
        <w:rPr>
          <w:rFonts w:cs="Arial"/>
          <w:sz w:val="24"/>
          <w:szCs w:val="24"/>
        </w:rPr>
      </w:pPr>
      <w:r>
        <w:rPr>
          <w:rFonts w:cs="Arial"/>
          <w:sz w:val="24"/>
          <w:szCs w:val="24"/>
        </w:rPr>
        <w:t>S</w:t>
      </w:r>
      <w:r w:rsidRPr="007D7B0B">
        <w:rPr>
          <w:rFonts w:cs="Arial"/>
          <w:sz w:val="24"/>
          <w:szCs w:val="24"/>
        </w:rPr>
        <w:t>trengthening hospital-based youth violence prevention</w:t>
      </w:r>
    </w:p>
    <w:p w:rsidRPr="009C077E" w:rsidR="009640D4" w:rsidP="009C077E" w:rsidRDefault="009640D4" w14:paraId="7608F0A4" w14:textId="77777777">
      <w:pPr>
        <w:spacing w:after="0" w:line="440" w:lineRule="exact"/>
        <w:jc w:val="center"/>
        <w:rPr>
          <w:rFonts w:ascii="Arial" w:hAnsi="Arial" w:eastAsia="Times New Roman" w:cs="Arial"/>
          <w:b/>
          <w:noProof/>
          <w:sz w:val="24"/>
          <w:szCs w:val="24"/>
        </w:rPr>
      </w:pPr>
    </w:p>
    <w:p w:rsidRPr="009C077E" w:rsidR="009C077E" w:rsidP="009C077E" w:rsidRDefault="00F479B8" w14:paraId="7C2EAB69" w14:textId="1FAFDD25">
      <w:pPr>
        <w:spacing w:after="0" w:line="440" w:lineRule="exact"/>
        <w:jc w:val="center"/>
        <w:rPr>
          <w:rFonts w:ascii="Arial" w:hAnsi="Arial" w:eastAsia="Times New Roman" w:cs="Arial"/>
          <w:noProof/>
          <w:sz w:val="24"/>
          <w:szCs w:val="24"/>
        </w:rPr>
      </w:pPr>
      <w:r>
        <w:rPr>
          <w:rFonts w:ascii="Arial" w:hAnsi="Arial" w:eastAsia="Times New Roman" w:cs="Arial"/>
          <w:noProof/>
          <w:sz w:val="24"/>
          <w:szCs w:val="24"/>
        </w:rPr>
        <w:t>Aprill 28</w:t>
      </w:r>
      <w:r w:rsidR="009640D4">
        <w:rPr>
          <w:rFonts w:ascii="Arial" w:hAnsi="Arial" w:eastAsia="Times New Roman" w:cs="Arial"/>
          <w:noProof/>
          <w:sz w:val="24"/>
          <w:szCs w:val="24"/>
        </w:rPr>
        <w:t>, 2020</w:t>
      </w:r>
    </w:p>
    <w:p w:rsidRPr="009C077E" w:rsidR="009C077E" w:rsidP="009C077E" w:rsidRDefault="009C077E" w14:paraId="2572DB20"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424D1764"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22873D15"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393F1BBB"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4517AB40" w14:textId="77777777">
      <w:pPr>
        <w:spacing w:after="0" w:line="440" w:lineRule="exact"/>
        <w:jc w:val="center"/>
        <w:rPr>
          <w:rFonts w:ascii="Arial" w:hAnsi="Arial" w:eastAsia="Times New Roman" w:cs="Arial"/>
          <w:noProof/>
          <w:sz w:val="24"/>
          <w:szCs w:val="24"/>
          <w:highlight w:val="yellow"/>
        </w:rPr>
      </w:pPr>
    </w:p>
    <w:p w:rsidR="009640D4" w:rsidP="009640D4" w:rsidRDefault="009640D4" w14:paraId="501F4727" w14:textId="77777777">
      <w:pPr>
        <w:pStyle w:val="E-mailSignature"/>
        <w:jc w:val="center"/>
      </w:pPr>
      <w:r>
        <w:t>Point of Contact: Khiya Mullins, DrPH</w:t>
      </w:r>
    </w:p>
    <w:p w:rsidR="009640D4" w:rsidP="009640D4" w:rsidRDefault="009640D4" w14:paraId="5AF98D91" w14:textId="77777777">
      <w:pPr>
        <w:pStyle w:val="E-mailSignature"/>
        <w:jc w:val="center"/>
      </w:pPr>
      <w:r>
        <w:t>Centers for Disease Control and Prevention</w:t>
      </w:r>
    </w:p>
    <w:p w:rsidR="009640D4" w:rsidP="009640D4" w:rsidRDefault="009640D4" w14:paraId="32B8CAD2" w14:textId="77777777">
      <w:pPr>
        <w:pStyle w:val="E-mailSignature"/>
        <w:jc w:val="center"/>
      </w:pPr>
      <w:r>
        <w:t>National Center for Injury Prevention and Control</w:t>
      </w:r>
    </w:p>
    <w:p w:rsidR="009640D4" w:rsidP="009640D4" w:rsidRDefault="009640D4" w14:paraId="76499747" w14:textId="77777777">
      <w:pPr>
        <w:pStyle w:val="E-mailSignature"/>
        <w:jc w:val="center"/>
      </w:pPr>
      <w:r>
        <w:t>4770 Buford Highway NE MS S106-10</w:t>
      </w:r>
    </w:p>
    <w:p w:rsidR="009640D4" w:rsidP="009640D4" w:rsidRDefault="009640D4" w14:paraId="003D7974" w14:textId="77777777">
      <w:pPr>
        <w:pStyle w:val="E-mailSignature"/>
        <w:jc w:val="center"/>
      </w:pPr>
      <w:r>
        <w:t>Atlanta, GA 30341-3717</w:t>
      </w:r>
    </w:p>
    <w:p w:rsidR="009640D4" w:rsidP="009640D4" w:rsidRDefault="009640D4" w14:paraId="516917F4" w14:textId="77777777">
      <w:pPr>
        <w:pStyle w:val="E-mailSignature"/>
        <w:jc w:val="center"/>
      </w:pPr>
      <w:r>
        <w:t>Phone: 770.488.3911</w:t>
      </w:r>
    </w:p>
    <w:p w:rsidRPr="00691454" w:rsidR="002520FA" w:rsidP="009640D4" w:rsidRDefault="009640D4" w14:paraId="147B359E" w14:textId="2AB21E9E">
      <w:pPr>
        <w:pStyle w:val="E-mailSignature"/>
        <w:jc w:val="center"/>
        <w:rPr>
          <w:noProof/>
        </w:rPr>
      </w:pPr>
      <w:r>
        <w:t xml:space="preserve">Email: </w:t>
      </w:r>
      <w:hyperlink w:history="1" r:id="rId12">
        <w:r w:rsidRPr="003640B6">
          <w:rPr>
            <w:rStyle w:val="Hyperlink"/>
          </w:rPr>
          <w:t>fys7@cdc.gov</w:t>
        </w:r>
      </w:hyperlink>
      <w:r>
        <w:t xml:space="preserve"> </w:t>
      </w:r>
    </w:p>
    <w:bookmarkEnd w:id="0"/>
    <w:p w:rsidR="00FA6DE0" w:rsidP="006D6326" w:rsidRDefault="00A46E5B" w14:paraId="7528D155" w14:textId="77777777">
      <w:pPr>
        <w:pStyle w:val="Heading1"/>
        <w:pBdr>
          <w:bottom w:val="single" w:color="auto" w:sz="4" w:space="1"/>
        </w:pBdr>
        <w:tabs>
          <w:tab w:val="clear" w:pos="1152"/>
          <w:tab w:val="left" w:pos="630"/>
        </w:tabs>
        <w:spacing w:before="120" w:after="240" w:line="240" w:lineRule="auto"/>
        <w:ind w:left="360" w:hanging="360"/>
        <w:jc w:val="left"/>
        <w:rPr>
          <w:rFonts w:ascii="Times New Roman" w:hAnsi="Times New Roman" w:cs="Times New Roman"/>
          <w:sz w:val="24"/>
          <w:szCs w:val="24"/>
        </w:rPr>
      </w:pPr>
      <w:r w:rsidRPr="00A46E5B">
        <w:rPr>
          <w:rFonts w:ascii="Times New Roman" w:hAnsi="Times New Roman" w:cs="Times New Roman"/>
          <w:sz w:val="24"/>
          <w:szCs w:val="24"/>
        </w:rPr>
        <w:br w:type="page"/>
      </w:r>
    </w:p>
    <w:p w:rsidRPr="00FA6DE0" w:rsidR="00FA6DE0" w:rsidP="00FA6DE0" w:rsidRDefault="00FA6DE0" w14:paraId="3BB5A115" w14:textId="45BC9FD5">
      <w:pPr>
        <w:pBdr>
          <w:bottom w:val="single" w:color="auto" w:sz="4" w:space="1"/>
        </w:pBdr>
        <w:spacing w:before="120" w:after="240" w:line="240" w:lineRule="auto"/>
        <w:rPr>
          <w:rFonts w:ascii="Arial" w:hAnsi="Arial" w:eastAsia="Times New Roman" w:cs="Arial"/>
          <w:b/>
          <w:sz w:val="28"/>
          <w:szCs w:val="28"/>
        </w:rPr>
      </w:pPr>
      <w:r w:rsidRPr="00FA6DE0">
        <w:rPr>
          <w:rFonts w:ascii="Arial" w:hAnsi="Arial" w:eastAsia="Times New Roman" w:cs="Arial"/>
          <w:b/>
          <w:sz w:val="28"/>
          <w:szCs w:val="28"/>
        </w:rPr>
        <w:lastRenderedPageBreak/>
        <w:t>Contents</w:t>
      </w:r>
    </w:p>
    <w:p w:rsidRPr="00FF04D1" w:rsidR="00870581" w:rsidRDefault="00FA6DE0" w14:paraId="596516DE" w14:textId="114D6DF3">
      <w:pPr>
        <w:pStyle w:val="TOC1"/>
        <w:tabs>
          <w:tab w:val="right" w:leader="dot" w:pos="9350"/>
        </w:tabs>
        <w:rPr>
          <w:rFonts w:eastAsiaTheme="minorEastAsia"/>
          <w:b w:val="0"/>
          <w:bCs w:val="0"/>
          <w:caps w:val="0"/>
          <w:noProof/>
          <w:sz w:val="22"/>
          <w:szCs w:val="22"/>
        </w:rPr>
      </w:pPr>
      <w:r>
        <w:rPr>
          <w:rFonts w:ascii="Arial" w:hAnsi="Arial"/>
          <w:sz w:val="28"/>
        </w:rPr>
        <w:fldChar w:fldCharType="begin"/>
      </w:r>
      <w:r>
        <w:rPr>
          <w:rFonts w:ascii="Arial" w:hAnsi="Arial"/>
          <w:sz w:val="28"/>
        </w:rPr>
        <w:instrText xml:space="preserve"> TOC \o "1-2" \h \z \u </w:instrText>
      </w:r>
      <w:r>
        <w:rPr>
          <w:rFonts w:ascii="Arial" w:hAnsi="Arial"/>
          <w:sz w:val="28"/>
        </w:rPr>
        <w:fldChar w:fldCharType="separate"/>
      </w:r>
      <w:hyperlink w:history="1" w:anchor="_Toc511115529">
        <w:r w:rsidRPr="00FF04D1" w:rsidR="00870581">
          <w:rPr>
            <w:rStyle w:val="Hyperlink"/>
            <w:smallCaps/>
            <w:noProof/>
          </w:rPr>
          <w:t>B. Collection of Information Employing Statistical Methods</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_Toc511115529 \h </w:instrText>
        </w:r>
        <w:r w:rsidRPr="00FF04D1" w:rsidR="00870581">
          <w:rPr>
            <w:noProof/>
            <w:webHidden/>
          </w:rPr>
        </w:r>
        <w:r w:rsidRPr="00FF04D1" w:rsidR="00870581">
          <w:rPr>
            <w:noProof/>
            <w:webHidden/>
          </w:rPr>
          <w:fldChar w:fldCharType="separate"/>
        </w:r>
        <w:r w:rsidR="00E829D7">
          <w:rPr>
            <w:noProof/>
            <w:webHidden/>
          </w:rPr>
          <w:t>3</w:t>
        </w:r>
        <w:r w:rsidRPr="00FF04D1" w:rsidR="00870581">
          <w:rPr>
            <w:noProof/>
            <w:webHidden/>
          </w:rPr>
          <w:fldChar w:fldCharType="end"/>
        </w:r>
      </w:hyperlink>
    </w:p>
    <w:p w:rsidRPr="00FF04D1" w:rsidR="00870581" w:rsidRDefault="006426AC" w14:paraId="162B35AB" w14:textId="6E36781D">
      <w:pPr>
        <w:pStyle w:val="TOC2"/>
        <w:tabs>
          <w:tab w:val="left" w:pos="880"/>
          <w:tab w:val="right" w:leader="dot" w:pos="9350"/>
        </w:tabs>
        <w:rPr>
          <w:rFonts w:eastAsiaTheme="minorEastAsia"/>
          <w:smallCaps w:val="0"/>
          <w:noProof/>
          <w:sz w:val="22"/>
          <w:szCs w:val="22"/>
        </w:rPr>
      </w:pPr>
      <w:hyperlink w:history="1" w:anchor="_Toc511115530">
        <w:r w:rsidRPr="00FF04D1" w:rsidR="00870581">
          <w:rPr>
            <w:rStyle w:val="Hyperlink"/>
            <w:noProof/>
          </w:rPr>
          <w:t xml:space="preserve">B.1. </w:t>
        </w:r>
        <w:r w:rsidRPr="00FF04D1" w:rsidR="00870581">
          <w:rPr>
            <w:rFonts w:eastAsiaTheme="minorEastAsia"/>
            <w:smallCaps w:val="0"/>
            <w:noProof/>
            <w:sz w:val="22"/>
            <w:szCs w:val="22"/>
          </w:rPr>
          <w:tab/>
        </w:r>
        <w:r w:rsidRPr="00FF04D1" w:rsidR="00870581">
          <w:rPr>
            <w:rStyle w:val="Hyperlink"/>
            <w:noProof/>
          </w:rPr>
          <w:t>Respondent Universe and Sampling Methods</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_Toc511115530 \h </w:instrText>
        </w:r>
        <w:r w:rsidRPr="00FF04D1" w:rsidR="00870581">
          <w:rPr>
            <w:noProof/>
            <w:webHidden/>
          </w:rPr>
        </w:r>
        <w:r w:rsidRPr="00FF04D1" w:rsidR="00870581">
          <w:rPr>
            <w:noProof/>
            <w:webHidden/>
          </w:rPr>
          <w:fldChar w:fldCharType="separate"/>
        </w:r>
        <w:r w:rsidR="00E829D7">
          <w:rPr>
            <w:noProof/>
            <w:webHidden/>
          </w:rPr>
          <w:t>3</w:t>
        </w:r>
        <w:r w:rsidRPr="00FF04D1" w:rsidR="00870581">
          <w:rPr>
            <w:noProof/>
            <w:webHidden/>
          </w:rPr>
          <w:fldChar w:fldCharType="end"/>
        </w:r>
      </w:hyperlink>
    </w:p>
    <w:p w:rsidRPr="00FF04D1" w:rsidR="00870581" w:rsidRDefault="006426AC" w14:paraId="12B68DA2" w14:textId="48AEEDC1">
      <w:pPr>
        <w:pStyle w:val="TOC2"/>
        <w:tabs>
          <w:tab w:val="left" w:pos="880"/>
          <w:tab w:val="right" w:leader="dot" w:pos="9350"/>
        </w:tabs>
        <w:rPr>
          <w:rFonts w:eastAsiaTheme="minorEastAsia"/>
          <w:smallCaps w:val="0"/>
          <w:noProof/>
          <w:sz w:val="22"/>
          <w:szCs w:val="22"/>
        </w:rPr>
      </w:pPr>
      <w:hyperlink w:history="1" w:anchor="_Toc511115531">
        <w:r w:rsidRPr="00FF04D1" w:rsidR="00870581">
          <w:rPr>
            <w:rStyle w:val="Hyperlink"/>
            <w:noProof/>
          </w:rPr>
          <w:t xml:space="preserve">B.2. </w:t>
        </w:r>
        <w:r w:rsidRPr="00FF04D1" w:rsidR="00870581">
          <w:rPr>
            <w:rFonts w:eastAsiaTheme="minorEastAsia"/>
            <w:smallCaps w:val="0"/>
            <w:noProof/>
            <w:sz w:val="22"/>
            <w:szCs w:val="22"/>
          </w:rPr>
          <w:tab/>
        </w:r>
        <w:r w:rsidRPr="00FF04D1" w:rsidR="00870581">
          <w:rPr>
            <w:rStyle w:val="Hyperlink"/>
            <w:noProof/>
          </w:rPr>
          <w:t>Procedures for the Collection of Information</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_Toc511115531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FF04D1" w:rsidR="00870581" w:rsidRDefault="006426AC" w14:paraId="00642F49" w14:textId="37379971">
      <w:pPr>
        <w:pStyle w:val="TOC2"/>
        <w:tabs>
          <w:tab w:val="left" w:pos="880"/>
          <w:tab w:val="right" w:leader="dot" w:pos="9350"/>
        </w:tabs>
        <w:rPr>
          <w:rFonts w:eastAsiaTheme="minorEastAsia"/>
          <w:smallCaps w:val="0"/>
          <w:noProof/>
          <w:sz w:val="22"/>
          <w:szCs w:val="22"/>
        </w:rPr>
      </w:pPr>
      <w:hyperlink w:history="1" w:anchor="_Toc511115532">
        <w:r w:rsidRPr="00FF04D1" w:rsidR="00870581">
          <w:rPr>
            <w:rStyle w:val="Hyperlink"/>
            <w:noProof/>
          </w:rPr>
          <w:t>B.3.</w:t>
        </w:r>
        <w:r w:rsidRPr="00FF04D1" w:rsidR="00870581">
          <w:rPr>
            <w:rFonts w:eastAsiaTheme="minorEastAsia"/>
            <w:smallCaps w:val="0"/>
            <w:noProof/>
            <w:sz w:val="22"/>
            <w:szCs w:val="22"/>
          </w:rPr>
          <w:tab/>
        </w:r>
        <w:r w:rsidRPr="00FF04D1" w:rsidR="00870581">
          <w:rPr>
            <w:rStyle w:val="Hyperlink"/>
            <w:noProof/>
          </w:rPr>
          <w:t>Methods to Maximize Response Rates and Deal with Nonresponse</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_Toc511115532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FF04D1" w:rsidR="00870581" w:rsidRDefault="006426AC" w14:paraId="1E76B62C" w14:textId="6C361D8D">
      <w:pPr>
        <w:pStyle w:val="TOC2"/>
        <w:tabs>
          <w:tab w:val="left" w:pos="880"/>
          <w:tab w:val="right" w:leader="dot" w:pos="9350"/>
        </w:tabs>
        <w:rPr>
          <w:rFonts w:eastAsiaTheme="minorEastAsia"/>
          <w:smallCaps w:val="0"/>
          <w:noProof/>
          <w:sz w:val="22"/>
          <w:szCs w:val="22"/>
        </w:rPr>
      </w:pPr>
      <w:hyperlink w:history="1" w:anchor="_Toc511115533">
        <w:r w:rsidRPr="00FF04D1" w:rsidR="00870581">
          <w:rPr>
            <w:rStyle w:val="Hyperlink"/>
            <w:noProof/>
          </w:rPr>
          <w:t>B.4.</w:t>
        </w:r>
        <w:r w:rsidRPr="00FF04D1" w:rsidR="00870581">
          <w:rPr>
            <w:rFonts w:eastAsiaTheme="minorEastAsia"/>
            <w:smallCaps w:val="0"/>
            <w:noProof/>
            <w:sz w:val="22"/>
            <w:szCs w:val="22"/>
          </w:rPr>
          <w:tab/>
        </w:r>
        <w:r w:rsidRPr="00FF04D1" w:rsidR="00870581">
          <w:rPr>
            <w:rStyle w:val="Hyperlink"/>
            <w:noProof/>
          </w:rPr>
          <w:t>Tests of Procedures or Methods to be Undertaken</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_Toc511115533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FF04D1" w:rsidR="00870581" w:rsidP="00870581" w:rsidRDefault="006426AC" w14:paraId="4B3787BB" w14:textId="1420EB6B">
      <w:pPr>
        <w:pStyle w:val="TOC2"/>
        <w:tabs>
          <w:tab w:val="left" w:pos="880"/>
          <w:tab w:val="right" w:leader="dot" w:pos="9350"/>
        </w:tabs>
        <w:ind w:left="880" w:hanging="660"/>
        <w:rPr>
          <w:rFonts w:eastAsiaTheme="minorEastAsia"/>
          <w:smallCaps w:val="0"/>
          <w:noProof/>
          <w:sz w:val="22"/>
          <w:szCs w:val="22"/>
        </w:rPr>
      </w:pPr>
      <w:hyperlink w:history="1" w:anchor="_Toc511115534">
        <w:r w:rsidRPr="00FF04D1" w:rsidR="00870581">
          <w:rPr>
            <w:rStyle w:val="Hyperlink"/>
            <w:noProof/>
          </w:rPr>
          <w:t>B.5.</w:t>
        </w:r>
        <w:r w:rsidRPr="00FF04D1" w:rsidR="00870581">
          <w:rPr>
            <w:rFonts w:eastAsiaTheme="minorEastAsia"/>
            <w:smallCaps w:val="0"/>
            <w:noProof/>
            <w:sz w:val="22"/>
            <w:szCs w:val="22"/>
          </w:rPr>
          <w:tab/>
        </w:r>
        <w:r w:rsidRPr="00FF04D1" w:rsidR="00870581">
          <w:rPr>
            <w:rStyle w:val="Hyperlink"/>
            <w:noProof/>
          </w:rPr>
          <w:t>Individuals Consulted on Statistical Aspects and Individuals Collecting and/or Analyzing Data</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_Toc511115534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D34FBD" w:rsidR="00FA6DE0" w:rsidP="00D34FBD" w:rsidRDefault="00FA6DE0" w14:paraId="504D01EE" w14:textId="7F8EB458">
      <w:r>
        <w:fldChar w:fldCharType="end"/>
      </w:r>
      <w:r>
        <w:br w:type="page"/>
      </w:r>
    </w:p>
    <w:p w:rsidRPr="00FA6DE0" w:rsidR="00A46E5B" w:rsidP="00FA6DE0" w:rsidRDefault="00A46E5B" w14:paraId="0A34C0C3" w14:textId="6F954AB0">
      <w:pPr>
        <w:pStyle w:val="Heading1"/>
        <w:pBdr>
          <w:bottom w:val="single" w:color="auto" w:sz="4" w:space="1"/>
        </w:pBdr>
        <w:spacing w:before="120" w:after="240" w:line="240" w:lineRule="auto"/>
        <w:rPr>
          <w:rFonts w:ascii="Arial" w:hAnsi="Arial"/>
          <w:smallCaps/>
          <w:sz w:val="28"/>
        </w:rPr>
      </w:pPr>
      <w:bookmarkStart w:name="_Toc511115529" w:id="1"/>
      <w:r w:rsidRPr="00FA6DE0">
        <w:rPr>
          <w:rFonts w:ascii="Arial" w:hAnsi="Arial"/>
          <w:smallCaps/>
          <w:sz w:val="28"/>
        </w:rPr>
        <w:lastRenderedPageBreak/>
        <w:t>B. C</w:t>
      </w:r>
      <w:r w:rsidR="00FA6DE0">
        <w:rPr>
          <w:rFonts w:ascii="Arial" w:hAnsi="Arial"/>
          <w:smallCaps/>
          <w:sz w:val="28"/>
        </w:rPr>
        <w:t>ollection of Information Employing Statistical Methods</w:t>
      </w:r>
      <w:bookmarkEnd w:id="1"/>
    </w:p>
    <w:p w:rsidR="00A46E5B" w:rsidP="006D6326" w:rsidRDefault="00A46E5B" w14:paraId="0A34C0C5" w14:textId="4CC03229">
      <w:pPr>
        <w:pStyle w:val="Heading2"/>
        <w:spacing w:after="120"/>
        <w:rPr>
          <w:rFonts w:ascii="Arial" w:hAnsi="Arial"/>
          <w:i w:val="0"/>
          <w:sz w:val="24"/>
        </w:rPr>
      </w:pPr>
      <w:bookmarkStart w:name="_Toc511115530" w:id="2"/>
      <w:r w:rsidRPr="00844301">
        <w:rPr>
          <w:rFonts w:ascii="Arial" w:hAnsi="Arial"/>
          <w:i w:val="0"/>
          <w:sz w:val="24"/>
        </w:rPr>
        <w:t xml:space="preserve">B.1. </w:t>
      </w:r>
      <w:r w:rsidRPr="00844301">
        <w:rPr>
          <w:rFonts w:ascii="Arial" w:hAnsi="Arial"/>
          <w:i w:val="0"/>
          <w:sz w:val="24"/>
        </w:rPr>
        <w:tab/>
        <w:t>Respondent Universe and Sampling Methods</w:t>
      </w:r>
      <w:bookmarkEnd w:id="2"/>
      <w:r w:rsidRPr="006D6326">
        <w:rPr>
          <w:rFonts w:ascii="Arial" w:hAnsi="Arial"/>
          <w:i w:val="0"/>
          <w:sz w:val="24"/>
        </w:rPr>
        <w:t xml:space="preserve"> </w:t>
      </w:r>
    </w:p>
    <w:p w:rsidRPr="00844301" w:rsidR="0042735C" w:rsidP="0042735C" w:rsidRDefault="0042735C" w14:paraId="4FC19058" w14:textId="393083A6">
      <w:pPr>
        <w:pStyle w:val="BodyText"/>
      </w:pPr>
      <w:r w:rsidRPr="00844301">
        <w:t xml:space="preserve">The potential respondent universe for this proposed information collection includes </w:t>
      </w:r>
      <w:r w:rsidRPr="00844301" w:rsidR="00844301">
        <w:t xml:space="preserve">personnel and stakeholders responsible for implementing the </w:t>
      </w:r>
      <w:r w:rsidR="00E14580">
        <w:t>Hospital-Based Violence Prevention (</w:t>
      </w:r>
      <w:r w:rsidRPr="00844301" w:rsidR="00844301">
        <w:t>HBVP</w:t>
      </w:r>
      <w:r w:rsidR="00E14580">
        <w:t>)</w:t>
      </w:r>
      <w:r w:rsidRPr="00844301" w:rsidR="00844301">
        <w:t xml:space="preserve"> program. Nine programs, across 7 states, have been previously identified. </w:t>
      </w:r>
      <w:r w:rsidRPr="00844301" w:rsidR="005A2D0D">
        <w:t xml:space="preserve">This is a qualitative research study. </w:t>
      </w:r>
      <w:r w:rsidRPr="00844301" w:rsidR="00844301">
        <w:t xml:space="preserve">The </w:t>
      </w:r>
      <w:r w:rsidR="008A128B">
        <w:t xml:space="preserve">virtual </w:t>
      </w:r>
      <w:r w:rsidRPr="00844301" w:rsidR="00844301">
        <w:t>interviews will focus on five study populations</w:t>
      </w:r>
      <w:r w:rsidRPr="00844301">
        <w:t xml:space="preserve">: </w:t>
      </w:r>
    </w:p>
    <w:p w:rsidRPr="00F70459" w:rsidR="00F2017E" w:rsidP="00F2017E" w:rsidRDefault="00F2017E" w14:paraId="6E0D07E6" w14:textId="343B5B72">
      <w:pPr>
        <w:pStyle w:val="BodyText"/>
        <w:numPr>
          <w:ilvl w:val="0"/>
          <w:numId w:val="6"/>
        </w:numPr>
      </w:pPr>
      <w:r w:rsidRPr="00F70459">
        <w:t>HBVP Lead Program Administrator</w:t>
      </w:r>
      <w:r w:rsidRPr="00F70459" w:rsidR="00F70459">
        <w:t xml:space="preserve">: Responsible for </w:t>
      </w:r>
      <w:r w:rsidRPr="00F70459" w:rsidR="00F70459">
        <w:rPr>
          <w:rFonts w:ascii="Garamond" w:hAnsi="Garamond"/>
          <w:sz w:val="26"/>
          <w:szCs w:val="26"/>
        </w:rPr>
        <w:t>providing oversight and program leadership.</w:t>
      </w:r>
    </w:p>
    <w:p w:rsidRPr="00F70459" w:rsidR="00F2017E" w:rsidP="00F2017E" w:rsidRDefault="00F2017E" w14:paraId="04F4FDAA" w14:textId="5FD0CD46">
      <w:pPr>
        <w:pStyle w:val="BodyText"/>
        <w:numPr>
          <w:ilvl w:val="0"/>
          <w:numId w:val="6"/>
        </w:numPr>
      </w:pPr>
      <w:r w:rsidRPr="00F70459">
        <w:t>HBVP Program Manager</w:t>
      </w:r>
      <w:r w:rsidR="00F70459">
        <w:t xml:space="preserve">: </w:t>
      </w:r>
      <w:r w:rsidRPr="00F70459" w:rsidR="00F70459">
        <w:t xml:space="preserve">Responsible for managing the day-to-day activities of the HBVP program. </w:t>
      </w:r>
      <w:r w:rsidRPr="00F70459">
        <w:t xml:space="preserve"> </w:t>
      </w:r>
    </w:p>
    <w:p w:rsidRPr="00F70459" w:rsidR="00F2017E" w:rsidP="00F2017E" w:rsidRDefault="00F2017E" w14:paraId="45B42704" w14:textId="59DD11D4">
      <w:pPr>
        <w:pStyle w:val="BodyText"/>
        <w:numPr>
          <w:ilvl w:val="0"/>
          <w:numId w:val="6"/>
        </w:numPr>
      </w:pPr>
      <w:r w:rsidRPr="00F70459">
        <w:t>Program/Other Staff</w:t>
      </w:r>
      <w:r w:rsidR="00F70459">
        <w:t xml:space="preserve">: </w:t>
      </w:r>
      <w:r w:rsidRPr="00F70459" w:rsidR="00F70459">
        <w:t>Responsible for delivering program services or supporting program implementation.</w:t>
      </w:r>
    </w:p>
    <w:p w:rsidRPr="00F70459" w:rsidR="00F2017E" w:rsidP="00F2017E" w:rsidRDefault="00F2017E" w14:paraId="2B49B080" w14:textId="01A4D226">
      <w:pPr>
        <w:pStyle w:val="BodyText"/>
        <w:numPr>
          <w:ilvl w:val="0"/>
          <w:numId w:val="6"/>
        </w:numPr>
      </w:pPr>
      <w:r w:rsidRPr="00F70459">
        <w:t>Evaluator</w:t>
      </w:r>
      <w:r w:rsidR="00F70459">
        <w:t xml:space="preserve">: </w:t>
      </w:r>
      <w:r w:rsidRPr="00F70459" w:rsidR="00F70459">
        <w:t>Responsible for evaluating outcomes for the HBVP program.</w:t>
      </w:r>
    </w:p>
    <w:p w:rsidRPr="00F70459" w:rsidR="00F2017E" w:rsidP="00F2017E" w:rsidRDefault="00F2017E" w14:paraId="5A6BBF55" w14:textId="141BEBC2">
      <w:pPr>
        <w:pStyle w:val="BodyText"/>
        <w:numPr>
          <w:ilvl w:val="0"/>
          <w:numId w:val="6"/>
        </w:numPr>
      </w:pPr>
      <w:r w:rsidRPr="00F70459">
        <w:t>Stakeholder/Partner</w:t>
      </w:r>
      <w:r w:rsidR="00F70459">
        <w:t xml:space="preserve">: </w:t>
      </w:r>
      <w:r w:rsidRPr="00F70459" w:rsidR="00F70459">
        <w:t>Responsible for partnering with and/or supporting the HBVP program in some capacity, as described by the program point of contact prior to the site visit and/or the Lead Program Administrator/HBVP Program Manager during the site visit.</w:t>
      </w:r>
    </w:p>
    <w:p w:rsidRPr="004B0934" w:rsidR="002267D1" w:rsidP="0042735C" w:rsidRDefault="0042735C" w14:paraId="3B370C84" w14:textId="65B06A86">
      <w:pPr>
        <w:pStyle w:val="BodyText"/>
        <w:rPr>
          <w:color w:val="FF0000"/>
        </w:rPr>
      </w:pPr>
      <w:r w:rsidRPr="004B0934">
        <w:t xml:space="preserve">Table </w:t>
      </w:r>
      <w:r w:rsidRPr="004B0934" w:rsidR="005B1A3B">
        <w:t>1</w:t>
      </w:r>
      <w:r w:rsidRPr="004B0934">
        <w:t xml:space="preserve"> </w:t>
      </w:r>
      <w:r w:rsidRPr="00F70459">
        <w:t>summarizes</w:t>
      </w:r>
      <w:r w:rsidRPr="00F70459" w:rsidR="00CF79AC">
        <w:t>, by data collection activity, the</w:t>
      </w:r>
      <w:r w:rsidRPr="00F70459">
        <w:t xml:space="preserve"> </w:t>
      </w:r>
      <w:r w:rsidRPr="00F70459" w:rsidR="000C0C82">
        <w:t xml:space="preserve">study populations (respondent universe), </w:t>
      </w:r>
      <w:r w:rsidRPr="00F70459" w:rsidR="005A2D0D">
        <w:t xml:space="preserve">and </w:t>
      </w:r>
      <w:r w:rsidRPr="00F70459" w:rsidR="000C0C82">
        <w:t>targeted respondents</w:t>
      </w:r>
      <w:r w:rsidRPr="00F70459" w:rsidR="005A2D0D">
        <w:t xml:space="preserve">. No statistical sampling method will be used. </w:t>
      </w:r>
    </w:p>
    <w:p w:rsidRPr="00D4425C" w:rsidR="0042735C" w:rsidP="0042735C" w:rsidRDefault="0042735C" w14:paraId="1D88DEFC" w14:textId="7222DE05">
      <w:pPr>
        <w:pStyle w:val="NORCCaption-Exhibit"/>
      </w:pPr>
      <w:r>
        <w:rPr>
          <w:rStyle w:val="NORCCaption-Color"/>
        </w:rPr>
        <w:t>Table 1.</w:t>
      </w:r>
      <w:r w:rsidRPr="00131CD0">
        <w:rPr>
          <w:rStyle w:val="NORCCaption-Color"/>
        </w:rPr>
        <w:t xml:space="preserve"> </w:t>
      </w:r>
      <w:r>
        <w:rPr>
          <w:rStyle w:val="NORCCaption-Color"/>
        </w:rPr>
        <w:tab/>
      </w:r>
      <w:r>
        <w:t>Summary of Study Populations for Proposed Information Collection</w:t>
      </w:r>
      <w:r w:rsidR="001E78D9">
        <w:t xml:space="preserve"> </w:t>
      </w:r>
    </w:p>
    <w:tbl>
      <w:tblPr>
        <w:tblW w:w="86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3420"/>
        <w:gridCol w:w="2250"/>
      </w:tblGrid>
      <w:tr w:rsidRPr="000F2BF0" w:rsidR="00E14580" w:rsidTr="002D484F" w14:paraId="620A8826" w14:textId="77777777">
        <w:trPr>
          <w:trHeight w:val="59"/>
          <w:tblHeader/>
        </w:trPr>
        <w:tc>
          <w:tcPr>
            <w:tcW w:w="2970" w:type="dxa"/>
            <w:shd w:val="clear" w:color="auto" w:fill="BFB6AC"/>
            <w:vAlign w:val="center"/>
          </w:tcPr>
          <w:p w:rsidRPr="000F2BF0" w:rsidR="00E14580" w:rsidP="001E78D9" w:rsidRDefault="00E14580" w14:paraId="0719AFBC" w14:textId="45831845">
            <w:pPr>
              <w:spacing w:after="0" w:line="240" w:lineRule="auto"/>
              <w:rPr>
                <w:rFonts w:ascii="Arial" w:hAnsi="Arial" w:cs="Arial"/>
                <w:b/>
                <w:sz w:val="18"/>
                <w:szCs w:val="18"/>
              </w:rPr>
            </w:pPr>
            <w:r>
              <w:rPr>
                <w:rFonts w:ascii="Arial" w:hAnsi="Arial" w:cs="Arial"/>
                <w:b/>
                <w:sz w:val="18"/>
                <w:szCs w:val="18"/>
              </w:rPr>
              <w:t>Data Collection Activity</w:t>
            </w:r>
          </w:p>
        </w:tc>
        <w:tc>
          <w:tcPr>
            <w:tcW w:w="3420" w:type="dxa"/>
            <w:shd w:val="clear" w:color="auto" w:fill="BFB6AC"/>
            <w:vAlign w:val="center"/>
          </w:tcPr>
          <w:p w:rsidRPr="000F2BF0" w:rsidR="00E14580" w:rsidP="001E78D9" w:rsidRDefault="00E14580" w14:paraId="7F777564" w14:textId="2E59055B">
            <w:pPr>
              <w:spacing w:after="0" w:line="240" w:lineRule="auto"/>
              <w:rPr>
                <w:rFonts w:ascii="Arial" w:hAnsi="Arial" w:cs="Arial"/>
                <w:b/>
                <w:sz w:val="18"/>
                <w:szCs w:val="18"/>
              </w:rPr>
            </w:pPr>
            <w:r>
              <w:rPr>
                <w:rFonts w:ascii="Arial" w:hAnsi="Arial" w:cs="Arial"/>
                <w:b/>
                <w:sz w:val="18"/>
                <w:szCs w:val="18"/>
              </w:rPr>
              <w:t>Study Populations</w:t>
            </w:r>
          </w:p>
        </w:tc>
        <w:tc>
          <w:tcPr>
            <w:tcW w:w="2250" w:type="dxa"/>
            <w:shd w:val="clear" w:color="auto" w:fill="BFB6AC"/>
          </w:tcPr>
          <w:p w:rsidRPr="000F2BF0" w:rsidR="00E14580" w:rsidP="001E78D9" w:rsidRDefault="00E14580" w14:paraId="2DB45296" w14:textId="40A7D74B">
            <w:pPr>
              <w:spacing w:after="0" w:line="240" w:lineRule="auto"/>
              <w:rPr>
                <w:rFonts w:ascii="Arial" w:hAnsi="Arial" w:cs="Arial"/>
                <w:b/>
                <w:sz w:val="18"/>
                <w:szCs w:val="18"/>
              </w:rPr>
            </w:pPr>
            <w:r>
              <w:rPr>
                <w:rFonts w:ascii="Arial" w:hAnsi="Arial" w:cs="Arial"/>
                <w:b/>
                <w:sz w:val="18"/>
                <w:szCs w:val="18"/>
              </w:rPr>
              <w:t xml:space="preserve">Targeted Respondents </w:t>
            </w:r>
          </w:p>
        </w:tc>
      </w:tr>
      <w:tr w:rsidRPr="000F2BF0" w:rsidR="00E14580" w:rsidTr="002D484F" w14:paraId="5C183662" w14:textId="77777777">
        <w:trPr>
          <w:trHeight w:val="129"/>
        </w:trPr>
        <w:tc>
          <w:tcPr>
            <w:tcW w:w="2970" w:type="dxa"/>
            <w:vMerge w:val="restart"/>
            <w:vAlign w:val="center"/>
          </w:tcPr>
          <w:p w:rsidR="00A13C31" w:rsidP="001E78D9" w:rsidRDefault="008A128B" w14:paraId="4E86E6F2" w14:textId="0D94E73E">
            <w:pPr>
              <w:spacing w:before="60" w:after="0" w:line="240" w:lineRule="auto"/>
              <w:rPr>
                <w:rFonts w:ascii="Arial" w:hAnsi="Arial" w:cs="Arial"/>
                <w:sz w:val="18"/>
                <w:szCs w:val="18"/>
              </w:rPr>
            </w:pPr>
            <w:r>
              <w:rPr>
                <w:rFonts w:ascii="Arial" w:hAnsi="Arial" w:cs="Arial"/>
                <w:b/>
                <w:sz w:val="18"/>
                <w:szCs w:val="18"/>
              </w:rPr>
              <w:t>Virtual</w:t>
            </w:r>
            <w:r w:rsidR="00E14580">
              <w:rPr>
                <w:rFonts w:ascii="Arial" w:hAnsi="Arial" w:cs="Arial"/>
                <w:b/>
                <w:sz w:val="18"/>
                <w:szCs w:val="18"/>
              </w:rPr>
              <w:t xml:space="preserve"> </w:t>
            </w:r>
            <w:r w:rsidRPr="00DE53DB" w:rsidR="00E14580">
              <w:rPr>
                <w:rFonts w:ascii="Arial" w:hAnsi="Arial" w:cs="Arial"/>
                <w:b/>
                <w:sz w:val="18"/>
                <w:szCs w:val="18"/>
              </w:rPr>
              <w:t>Interviews</w:t>
            </w:r>
            <w:r w:rsidR="00E14580">
              <w:rPr>
                <w:rFonts w:ascii="Arial" w:hAnsi="Arial" w:cs="Arial"/>
                <w:sz w:val="18"/>
                <w:szCs w:val="18"/>
              </w:rPr>
              <w:t xml:space="preserve"> </w:t>
            </w:r>
          </w:p>
          <w:p w:rsidR="00E14580" w:rsidP="001E78D9" w:rsidRDefault="00E14580" w14:paraId="045D7E41" w14:textId="46EE363B">
            <w:pPr>
              <w:spacing w:before="60" w:after="0" w:line="240" w:lineRule="auto"/>
              <w:rPr>
                <w:rFonts w:ascii="Arial" w:hAnsi="Arial" w:cs="Arial"/>
                <w:sz w:val="18"/>
                <w:szCs w:val="18"/>
              </w:rPr>
            </w:pPr>
            <w:r>
              <w:rPr>
                <w:rFonts w:ascii="Arial" w:hAnsi="Arial" w:cs="Arial"/>
                <w:sz w:val="18"/>
                <w:szCs w:val="18"/>
              </w:rPr>
              <w:t>(</w:t>
            </w:r>
            <w:r w:rsidR="002D484F">
              <w:rPr>
                <w:rFonts w:ascii="Arial" w:hAnsi="Arial" w:cs="Arial"/>
                <w:sz w:val="18"/>
                <w:szCs w:val="18"/>
              </w:rPr>
              <w:t>45</w:t>
            </w:r>
            <w:r>
              <w:rPr>
                <w:rFonts w:ascii="Arial" w:hAnsi="Arial" w:cs="Arial"/>
                <w:sz w:val="18"/>
                <w:szCs w:val="18"/>
              </w:rPr>
              <w:t xml:space="preserve"> participants)</w:t>
            </w:r>
          </w:p>
          <w:p w:rsidR="00E14580" w:rsidP="001E78D9" w:rsidRDefault="00E14580" w14:paraId="23AD6977" w14:textId="08D323A9">
            <w:pPr>
              <w:spacing w:before="60" w:after="0" w:line="240" w:lineRule="auto"/>
              <w:rPr>
                <w:rFonts w:ascii="Arial" w:hAnsi="Arial" w:cs="Arial"/>
                <w:sz w:val="18"/>
                <w:szCs w:val="18"/>
              </w:rPr>
            </w:pPr>
          </w:p>
        </w:tc>
        <w:tc>
          <w:tcPr>
            <w:tcW w:w="3420" w:type="dxa"/>
            <w:vAlign w:val="center"/>
          </w:tcPr>
          <w:p w:rsidRPr="000F2BF0" w:rsidR="00E14580" w:rsidP="001E78D9" w:rsidRDefault="00E14580" w14:paraId="4EB3C4B5" w14:textId="14A7628B">
            <w:pPr>
              <w:spacing w:before="60" w:after="0" w:line="240" w:lineRule="auto"/>
              <w:rPr>
                <w:rFonts w:ascii="Arial" w:hAnsi="Arial" w:cs="Arial"/>
                <w:sz w:val="18"/>
                <w:szCs w:val="18"/>
              </w:rPr>
            </w:pPr>
            <w:r>
              <w:rPr>
                <w:rFonts w:ascii="Arial" w:hAnsi="Arial" w:cs="Arial"/>
                <w:sz w:val="18"/>
                <w:szCs w:val="18"/>
              </w:rPr>
              <w:t xml:space="preserve">HBVP Lead Program Administrator </w:t>
            </w:r>
          </w:p>
        </w:tc>
        <w:tc>
          <w:tcPr>
            <w:tcW w:w="2250" w:type="dxa"/>
            <w:vAlign w:val="center"/>
          </w:tcPr>
          <w:p w:rsidR="00E14580" w:rsidP="001E78D9" w:rsidRDefault="002D484F" w14:paraId="618E42B9" w14:textId="25993864">
            <w:pPr>
              <w:spacing w:before="60" w:after="0" w:line="240" w:lineRule="auto"/>
              <w:rPr>
                <w:rFonts w:ascii="Arial" w:hAnsi="Arial" w:cs="Arial"/>
                <w:sz w:val="18"/>
                <w:szCs w:val="18"/>
              </w:rPr>
            </w:pPr>
            <w:r>
              <w:rPr>
                <w:rFonts w:ascii="Arial" w:hAnsi="Arial" w:cs="Arial"/>
                <w:sz w:val="18"/>
                <w:szCs w:val="18"/>
              </w:rPr>
              <w:t xml:space="preserve">9 individuals   </w:t>
            </w:r>
          </w:p>
        </w:tc>
      </w:tr>
      <w:tr w:rsidRPr="000F2BF0" w:rsidR="002D484F" w:rsidTr="002D484F" w14:paraId="44A47B3D" w14:textId="77777777">
        <w:trPr>
          <w:trHeight w:val="129"/>
        </w:trPr>
        <w:tc>
          <w:tcPr>
            <w:tcW w:w="2970" w:type="dxa"/>
            <w:vMerge/>
            <w:vAlign w:val="center"/>
          </w:tcPr>
          <w:p w:rsidR="002D484F" w:rsidP="002D484F" w:rsidRDefault="002D484F" w14:paraId="74B58221" w14:textId="77777777">
            <w:pPr>
              <w:spacing w:before="60" w:after="0" w:line="240" w:lineRule="auto"/>
              <w:rPr>
                <w:rFonts w:ascii="Arial" w:hAnsi="Arial" w:cs="Arial"/>
                <w:sz w:val="18"/>
                <w:szCs w:val="18"/>
              </w:rPr>
            </w:pPr>
          </w:p>
        </w:tc>
        <w:tc>
          <w:tcPr>
            <w:tcW w:w="3420" w:type="dxa"/>
            <w:vAlign w:val="center"/>
          </w:tcPr>
          <w:p w:rsidR="002D484F" w:rsidP="002D484F" w:rsidRDefault="002D484F" w14:paraId="724E0EF7" w14:textId="6E4D591E">
            <w:pPr>
              <w:spacing w:before="60" w:after="0" w:line="240" w:lineRule="auto"/>
              <w:rPr>
                <w:rFonts w:ascii="Arial" w:hAnsi="Arial" w:cs="Arial"/>
                <w:sz w:val="18"/>
                <w:szCs w:val="18"/>
              </w:rPr>
            </w:pPr>
            <w:r>
              <w:rPr>
                <w:rFonts w:ascii="Arial" w:hAnsi="Arial" w:cs="Arial"/>
                <w:sz w:val="18"/>
                <w:szCs w:val="18"/>
              </w:rPr>
              <w:t xml:space="preserve">HBVP Program Manager </w:t>
            </w:r>
          </w:p>
        </w:tc>
        <w:tc>
          <w:tcPr>
            <w:tcW w:w="2250" w:type="dxa"/>
          </w:tcPr>
          <w:p w:rsidR="002D484F" w:rsidP="002D484F" w:rsidRDefault="002D484F" w14:paraId="37A117FC" w14:textId="6EFFCA2E">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r w:rsidRPr="000F2BF0" w:rsidR="002D484F" w:rsidTr="002D484F" w14:paraId="5E6AEDB8" w14:textId="77777777">
        <w:trPr>
          <w:trHeight w:val="129"/>
        </w:trPr>
        <w:tc>
          <w:tcPr>
            <w:tcW w:w="2970" w:type="dxa"/>
            <w:vMerge/>
            <w:vAlign w:val="center"/>
          </w:tcPr>
          <w:p w:rsidR="002D484F" w:rsidP="002D484F" w:rsidRDefault="002D484F" w14:paraId="5A383394" w14:textId="77777777">
            <w:pPr>
              <w:spacing w:before="60" w:after="0" w:line="240" w:lineRule="auto"/>
              <w:rPr>
                <w:rFonts w:ascii="Arial" w:hAnsi="Arial" w:cs="Arial"/>
                <w:sz w:val="18"/>
                <w:szCs w:val="18"/>
              </w:rPr>
            </w:pPr>
          </w:p>
        </w:tc>
        <w:tc>
          <w:tcPr>
            <w:tcW w:w="3420" w:type="dxa"/>
            <w:vAlign w:val="center"/>
          </w:tcPr>
          <w:p w:rsidRPr="00E14580" w:rsidR="002D484F" w:rsidP="002D484F" w:rsidRDefault="002D484F" w14:paraId="391F9978" w14:textId="2DADDCD9">
            <w:pPr>
              <w:spacing w:before="60" w:after="0" w:line="240" w:lineRule="auto"/>
              <w:rPr>
                <w:rFonts w:ascii="Arial" w:hAnsi="Arial" w:cs="Arial"/>
                <w:sz w:val="18"/>
                <w:szCs w:val="18"/>
              </w:rPr>
            </w:pPr>
            <w:r>
              <w:rPr>
                <w:rFonts w:ascii="Arial" w:hAnsi="Arial" w:cs="Arial"/>
                <w:sz w:val="18"/>
                <w:szCs w:val="18"/>
              </w:rPr>
              <w:t>Program/Other Staff</w:t>
            </w:r>
          </w:p>
        </w:tc>
        <w:tc>
          <w:tcPr>
            <w:tcW w:w="2250" w:type="dxa"/>
          </w:tcPr>
          <w:p w:rsidR="002D484F" w:rsidP="002D484F" w:rsidRDefault="002D484F" w14:paraId="0C4F6F3B" w14:textId="65FC323B">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r w:rsidRPr="000F2BF0" w:rsidR="002D484F" w:rsidTr="002D484F" w14:paraId="5EAF894B" w14:textId="77777777">
        <w:trPr>
          <w:trHeight w:val="129"/>
        </w:trPr>
        <w:tc>
          <w:tcPr>
            <w:tcW w:w="2970" w:type="dxa"/>
            <w:vMerge/>
            <w:vAlign w:val="center"/>
          </w:tcPr>
          <w:p w:rsidR="002D484F" w:rsidP="002D484F" w:rsidRDefault="002D484F" w14:paraId="258DB252" w14:textId="77777777">
            <w:pPr>
              <w:spacing w:before="60" w:after="0" w:line="240" w:lineRule="auto"/>
              <w:rPr>
                <w:rFonts w:ascii="Arial" w:hAnsi="Arial" w:cs="Arial"/>
                <w:sz w:val="18"/>
                <w:szCs w:val="18"/>
              </w:rPr>
            </w:pPr>
          </w:p>
        </w:tc>
        <w:tc>
          <w:tcPr>
            <w:tcW w:w="3420" w:type="dxa"/>
            <w:vAlign w:val="center"/>
          </w:tcPr>
          <w:p w:rsidR="002D484F" w:rsidP="002D484F" w:rsidRDefault="002D484F" w14:paraId="47FEB68D" w14:textId="3CEF0AA4">
            <w:pPr>
              <w:spacing w:before="60" w:after="0" w:line="240" w:lineRule="auto"/>
              <w:rPr>
                <w:rFonts w:ascii="Arial" w:hAnsi="Arial" w:cs="Arial"/>
                <w:sz w:val="18"/>
                <w:szCs w:val="18"/>
              </w:rPr>
            </w:pPr>
            <w:r w:rsidRPr="00A13C31">
              <w:rPr>
                <w:rFonts w:ascii="Arial" w:hAnsi="Arial" w:cs="Arial"/>
                <w:sz w:val="18"/>
                <w:szCs w:val="18"/>
              </w:rPr>
              <w:t>Evaluator</w:t>
            </w:r>
          </w:p>
        </w:tc>
        <w:tc>
          <w:tcPr>
            <w:tcW w:w="2250" w:type="dxa"/>
          </w:tcPr>
          <w:p w:rsidR="002D484F" w:rsidP="002D484F" w:rsidRDefault="002D484F" w14:paraId="11AE12FF" w14:textId="171FF474">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r w:rsidRPr="000F2BF0" w:rsidR="002D484F" w:rsidTr="002D484F" w14:paraId="59F31D28" w14:textId="77777777">
        <w:trPr>
          <w:trHeight w:val="129"/>
        </w:trPr>
        <w:tc>
          <w:tcPr>
            <w:tcW w:w="2970" w:type="dxa"/>
            <w:vMerge/>
            <w:vAlign w:val="center"/>
          </w:tcPr>
          <w:p w:rsidR="002D484F" w:rsidP="002D484F" w:rsidRDefault="002D484F" w14:paraId="0DF04F45" w14:textId="202346BD">
            <w:pPr>
              <w:spacing w:before="60" w:after="0" w:line="240" w:lineRule="auto"/>
              <w:rPr>
                <w:rFonts w:ascii="Arial" w:hAnsi="Arial" w:cs="Arial"/>
                <w:sz w:val="18"/>
                <w:szCs w:val="18"/>
              </w:rPr>
            </w:pPr>
          </w:p>
        </w:tc>
        <w:tc>
          <w:tcPr>
            <w:tcW w:w="3420" w:type="dxa"/>
            <w:vAlign w:val="center"/>
          </w:tcPr>
          <w:p w:rsidRPr="000F2BF0" w:rsidR="002D484F" w:rsidP="002D484F" w:rsidRDefault="002D484F" w14:paraId="571DB3E0" w14:textId="3924C4FB">
            <w:pPr>
              <w:spacing w:before="60" w:after="0" w:line="240" w:lineRule="auto"/>
              <w:rPr>
                <w:rFonts w:ascii="Arial" w:hAnsi="Arial" w:cs="Arial"/>
                <w:sz w:val="18"/>
                <w:szCs w:val="18"/>
              </w:rPr>
            </w:pPr>
            <w:r w:rsidRPr="00A13C31">
              <w:rPr>
                <w:rFonts w:ascii="Arial" w:hAnsi="Arial" w:cs="Arial"/>
                <w:sz w:val="18"/>
                <w:szCs w:val="18"/>
              </w:rPr>
              <w:t>Stakeholder/Partner</w:t>
            </w:r>
          </w:p>
        </w:tc>
        <w:tc>
          <w:tcPr>
            <w:tcW w:w="2250" w:type="dxa"/>
          </w:tcPr>
          <w:p w:rsidR="002D484F" w:rsidP="002D484F" w:rsidRDefault="002D484F" w14:paraId="298A7FDA" w14:textId="3FF1B2A6">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bl>
    <w:p w:rsidR="0042735C" w:rsidP="0042735C" w:rsidRDefault="0042735C" w14:paraId="0F85C46E" w14:textId="77777777">
      <w:pPr>
        <w:pStyle w:val="BodyText"/>
      </w:pPr>
    </w:p>
    <w:p w:rsidRPr="00E14580" w:rsidR="002267D1" w:rsidP="002267D1" w:rsidRDefault="002267D1" w14:paraId="25A5C89D" w14:textId="1448BFCC">
      <w:pPr>
        <w:pStyle w:val="BodyText"/>
        <w:rPr>
          <w:color w:val="FF0000"/>
        </w:rPr>
      </w:pPr>
      <w:r>
        <w:t xml:space="preserve">Below, we describe </w:t>
      </w:r>
      <w:r w:rsidR="00E14580">
        <w:t>the</w:t>
      </w:r>
      <w:r>
        <w:t xml:space="preserve"> data collection activity</w:t>
      </w:r>
      <w:r w:rsidRPr="00E14580">
        <w:rPr>
          <w:color w:val="FF0000"/>
        </w:rPr>
        <w:t>.</w:t>
      </w:r>
    </w:p>
    <w:p w:rsidRPr="00AE6047" w:rsidR="006716BA" w:rsidP="00FF04D1" w:rsidRDefault="008A128B" w14:paraId="022083C5" w14:textId="2477EED8">
      <w:pPr>
        <w:pStyle w:val="BodyText"/>
        <w:spacing w:before="360"/>
        <w:rPr>
          <w:u w:val="single"/>
        </w:rPr>
      </w:pPr>
      <w:r>
        <w:rPr>
          <w:u w:val="single"/>
        </w:rPr>
        <w:t>Virtual</w:t>
      </w:r>
      <w:r w:rsidR="009C077E">
        <w:rPr>
          <w:u w:val="single"/>
        </w:rPr>
        <w:t xml:space="preserve"> </w:t>
      </w:r>
      <w:r w:rsidRPr="00AE6047" w:rsidR="006716BA">
        <w:rPr>
          <w:u w:val="single"/>
        </w:rPr>
        <w:t xml:space="preserve">Interviews </w:t>
      </w:r>
      <w:r w:rsidR="00DD4697">
        <w:rPr>
          <w:u w:val="single"/>
        </w:rPr>
        <w:t>&amp; Follow-up Phone Interviews</w:t>
      </w:r>
    </w:p>
    <w:p w:rsidRPr="00E14580" w:rsidR="006716BA" w:rsidP="00F479B8" w:rsidRDefault="008A5571" w14:paraId="346BC075" w14:textId="1CA8CC73">
      <w:pPr>
        <w:rPr>
          <w:color w:val="FF0000"/>
        </w:rPr>
      </w:pPr>
      <w:r w:rsidRPr="00E14580">
        <w:t xml:space="preserve">We </w:t>
      </w:r>
      <w:r w:rsidRPr="00E14580" w:rsidR="006716BA">
        <w:t xml:space="preserve">will conduct up to </w:t>
      </w:r>
      <w:r w:rsidR="00514B05">
        <w:t>45</w:t>
      </w:r>
      <w:r w:rsidRPr="00E14580" w:rsidR="006716BA">
        <w:t xml:space="preserve"> </w:t>
      </w:r>
      <w:r w:rsidR="008A128B">
        <w:t>virtual</w:t>
      </w:r>
      <w:r w:rsidRPr="00E14580" w:rsidR="006716BA">
        <w:t xml:space="preserve"> interviews with </w:t>
      </w:r>
      <w:r w:rsidRPr="00844301" w:rsidR="00E14580">
        <w:t xml:space="preserve">personnel and stakeholders responsible for implementing the </w:t>
      </w:r>
      <w:r w:rsidRPr="00A13C31" w:rsidR="00E14580">
        <w:t xml:space="preserve">Hospital-Based Violence Prevention (HBVP) </w:t>
      </w:r>
      <w:r w:rsidRPr="00802D6E" w:rsidR="00E14580">
        <w:t>program</w:t>
      </w:r>
      <w:r w:rsidRPr="00802D6E" w:rsidR="006716BA">
        <w:t xml:space="preserve">. Each </w:t>
      </w:r>
      <w:r w:rsidR="008A128B">
        <w:t xml:space="preserve">virtual </w:t>
      </w:r>
      <w:r w:rsidRPr="00802D6E" w:rsidR="006716BA">
        <w:t xml:space="preserve">interview will last approximately </w:t>
      </w:r>
      <w:r w:rsidRPr="00802D6E" w:rsidR="00A13C31">
        <w:t>one hour</w:t>
      </w:r>
      <w:r w:rsidRPr="00802D6E" w:rsidR="006716BA">
        <w:t xml:space="preserve">. As shown in Table 1, we will conduct </w:t>
      </w:r>
      <w:r w:rsidRPr="00802D6E" w:rsidR="00802D6E">
        <w:t>9</w:t>
      </w:r>
      <w:r w:rsidRPr="00802D6E" w:rsidR="006716BA">
        <w:t xml:space="preserve"> </w:t>
      </w:r>
      <w:r w:rsidR="008A128B">
        <w:t xml:space="preserve">virtual </w:t>
      </w:r>
      <w:r w:rsidRPr="00802D6E" w:rsidR="006716BA">
        <w:t xml:space="preserve">interviews </w:t>
      </w:r>
      <w:r w:rsidRPr="00802D6E" w:rsidR="00802D6E">
        <w:t>each with</w:t>
      </w:r>
      <w:r w:rsidRPr="00802D6E" w:rsidR="006716BA">
        <w:t xml:space="preserve"> </w:t>
      </w:r>
      <w:r w:rsidRPr="00802D6E" w:rsidR="00802D6E">
        <w:t>HBVP Lead Program Administrators, HBVP Program Managers, Program/Other Staff, Evaluators, and Stakeholder/Partner (one person from each HBVP program)</w:t>
      </w:r>
      <w:r w:rsidRPr="00802D6E" w:rsidR="006716BA">
        <w:t xml:space="preserve">. </w:t>
      </w:r>
      <w:r w:rsidRPr="00F479B8" w:rsidR="00F479B8">
        <w:t>Due to COVID-19 social distancing restrictions and concern for the safety and welfare of respondents, it is necessary for the interviews to be conducted virtually.</w:t>
      </w:r>
    </w:p>
    <w:p w:rsidRPr="006D6326" w:rsidR="00A46E5B" w:rsidP="006D6326" w:rsidRDefault="00A46E5B" w14:paraId="0A34C0C7" w14:textId="33C791B6">
      <w:pPr>
        <w:pStyle w:val="Heading2"/>
        <w:spacing w:after="120"/>
        <w:rPr>
          <w:rFonts w:ascii="Arial" w:hAnsi="Arial"/>
          <w:i w:val="0"/>
          <w:sz w:val="24"/>
        </w:rPr>
      </w:pPr>
      <w:bookmarkStart w:name="_Toc511115531" w:id="3"/>
      <w:r w:rsidRPr="0078711F">
        <w:rPr>
          <w:rFonts w:ascii="Arial" w:hAnsi="Arial"/>
          <w:i w:val="0"/>
          <w:sz w:val="24"/>
        </w:rPr>
        <w:lastRenderedPageBreak/>
        <w:t xml:space="preserve">B.2. </w:t>
      </w:r>
      <w:r w:rsidRPr="0078711F">
        <w:rPr>
          <w:rFonts w:ascii="Arial" w:hAnsi="Arial"/>
          <w:i w:val="0"/>
          <w:sz w:val="24"/>
        </w:rPr>
        <w:tab/>
        <w:t>Procedures for the Collection of Information</w:t>
      </w:r>
      <w:bookmarkEnd w:id="3"/>
      <w:r w:rsidRPr="006D6326">
        <w:rPr>
          <w:rFonts w:ascii="Arial" w:hAnsi="Arial"/>
          <w:i w:val="0"/>
          <w:sz w:val="24"/>
        </w:rPr>
        <w:t xml:space="preserve"> </w:t>
      </w:r>
    </w:p>
    <w:p w:rsidR="00F164A1" w:rsidP="0078711F" w:rsidRDefault="006716BA" w14:paraId="42B80C62" w14:textId="2D69DA0E">
      <w:pPr>
        <w:pStyle w:val="BodyText"/>
      </w:pPr>
      <w:r>
        <w:t xml:space="preserve">No statistical methods will be used to draw the sample </w:t>
      </w:r>
      <w:r w:rsidR="008778B5">
        <w:t xml:space="preserve">for </w:t>
      </w:r>
      <w:r w:rsidR="008A128B">
        <w:t xml:space="preserve">virtual </w:t>
      </w:r>
      <w:r w:rsidR="008778B5">
        <w:t>interviews.</w:t>
      </w:r>
      <w:r>
        <w:t xml:space="preserve"> </w:t>
      </w:r>
      <w:r w:rsidR="00025A14">
        <w:t>Our procedures for the information collection are described below.</w:t>
      </w:r>
    </w:p>
    <w:p w:rsidRPr="006D6326" w:rsidR="00A46E5B" w:rsidP="00F479B8" w:rsidRDefault="0078711F" w14:paraId="0A34C0C9" w14:textId="63CB7A9F">
      <w:pPr>
        <w:pStyle w:val="BodyText"/>
        <w:rPr>
          <w:rFonts w:ascii="Arial" w:hAnsi="Arial"/>
          <w:i/>
        </w:rPr>
      </w:pPr>
      <w:r>
        <w:t>The</w:t>
      </w:r>
      <w:r w:rsidRPr="005F4F78">
        <w:t xml:space="preserve"> </w:t>
      </w:r>
      <w:r w:rsidR="00E829D7">
        <w:t>informed consent and</w:t>
      </w:r>
      <w:r w:rsidRPr="005F4F78" w:rsidR="00E829D7">
        <w:t xml:space="preserve"> </w:t>
      </w:r>
      <w:r w:rsidR="003E5645">
        <w:t xml:space="preserve">virtual </w:t>
      </w:r>
      <w:r w:rsidRPr="005F4F78">
        <w:t xml:space="preserve">interview protocols, identified by the type of respondent, </w:t>
      </w:r>
      <w:r>
        <w:t>are</w:t>
      </w:r>
      <w:r w:rsidRPr="005F4F78">
        <w:t xml:space="preserve"> in </w:t>
      </w:r>
      <w:r>
        <w:t>Attachments A and B</w:t>
      </w:r>
      <w:r w:rsidRPr="005F4F78">
        <w:t xml:space="preserve">. </w:t>
      </w:r>
      <w:r w:rsidR="008A128B">
        <w:t>Virtual i</w:t>
      </w:r>
      <w:r w:rsidRPr="00180BA6">
        <w:t>nterviews and consent statement will be reviewed and signed by hospital personnel and stakeholders/partners responsible for implementing the program.</w:t>
      </w:r>
      <w:r>
        <w:t xml:space="preserve"> </w:t>
      </w:r>
      <w:r w:rsidRPr="005F4F78">
        <w:t>Each protocol is tailored to a particular type of respondent</w:t>
      </w:r>
      <w:r>
        <w:t xml:space="preserve">. </w:t>
      </w:r>
      <w:r w:rsidR="008A128B">
        <w:t>Virtual i</w:t>
      </w:r>
      <w:r>
        <w:t xml:space="preserve">nterviews will be one hour in length. </w:t>
      </w:r>
      <w:r w:rsidRPr="00180BA6">
        <w:t>Participation is completely voluntary.</w:t>
      </w:r>
      <w:r w:rsidR="003E5645">
        <w:t xml:space="preserve"> </w:t>
      </w:r>
      <w:r w:rsidRPr="00F479B8" w:rsidR="00F479B8">
        <w:t>Due to COVID-19 social distancing restrictions and concern for the safety and welfare of respondents, it is necessary for the interviews to be conducted virtually.</w:t>
      </w:r>
      <w:bookmarkStart w:name="_Toc511115532" w:id="4"/>
      <w:r w:rsidR="00FA6DE0">
        <w:rPr>
          <w:rFonts w:ascii="Arial" w:hAnsi="Arial"/>
        </w:rPr>
        <w:t>B.3.</w:t>
      </w:r>
      <w:r w:rsidR="00FA6DE0">
        <w:rPr>
          <w:rFonts w:ascii="Arial" w:hAnsi="Arial"/>
        </w:rPr>
        <w:tab/>
      </w:r>
      <w:r w:rsidRPr="006D6326" w:rsidR="00A46E5B">
        <w:rPr>
          <w:rFonts w:ascii="Arial" w:hAnsi="Arial"/>
        </w:rPr>
        <w:t>Methods to Maximize Response Rates and Deal with Nonresponse</w:t>
      </w:r>
      <w:bookmarkEnd w:id="4"/>
      <w:r w:rsidRPr="006D6326" w:rsidR="00A46E5B">
        <w:rPr>
          <w:rFonts w:ascii="Arial" w:hAnsi="Arial"/>
        </w:rPr>
        <w:t xml:space="preserve"> </w:t>
      </w:r>
    </w:p>
    <w:p w:rsidR="00025A14" w:rsidP="00025A14" w:rsidRDefault="00025A14" w14:paraId="06F9B638" w14:textId="7241E6C1">
      <w:pPr>
        <w:pStyle w:val="BodyText"/>
      </w:pPr>
      <w:r>
        <w:t xml:space="preserve">The procedures discussed below are designed to maximize responsiveness among recruited study participants. </w:t>
      </w:r>
    </w:p>
    <w:p w:rsidRPr="003E5645" w:rsidR="00B82E8C" w:rsidP="00B82E8C" w:rsidRDefault="00B82E8C" w14:paraId="1C92828D" w14:textId="70F4E32B">
      <w:pPr>
        <w:pStyle w:val="BodyText"/>
        <w:rPr>
          <w:color w:val="FF0000"/>
        </w:rPr>
      </w:pPr>
      <w:r>
        <w:t>The information collection activities described in this request are for a one-time data collection. Th</w:t>
      </w:r>
      <w:r w:rsidRPr="00017ECC">
        <w:t xml:space="preserve">e </w:t>
      </w:r>
      <w:r w:rsidR="008A128B">
        <w:t xml:space="preserve">virtual </w:t>
      </w:r>
      <w:r w:rsidRPr="00017ECC">
        <w:t xml:space="preserve">interview </w:t>
      </w:r>
      <w:r>
        <w:t xml:space="preserve">protocols are designed to </w:t>
      </w:r>
      <w:r w:rsidRPr="00017ECC">
        <w:t>collect only the minimum information necessary for the purposes of the project.</w:t>
      </w:r>
      <w:r w:rsidRPr="00B82E8C">
        <w:t xml:space="preserve"> </w:t>
      </w:r>
      <w:r w:rsidR="00180BA6">
        <w:t>T</w:t>
      </w:r>
      <w:r>
        <w:t xml:space="preserve">he </w:t>
      </w:r>
      <w:r w:rsidR="008A128B">
        <w:t xml:space="preserve">virtual </w:t>
      </w:r>
      <w:r>
        <w:t xml:space="preserve">interviews will be no more than </w:t>
      </w:r>
      <w:r w:rsidR="00180BA6">
        <w:t>one hour</w:t>
      </w:r>
      <w:r>
        <w:t xml:space="preserve"> in duration. This design is intended to minimize burden and maximize response. </w:t>
      </w:r>
    </w:p>
    <w:p w:rsidRPr="006D6326" w:rsidR="00A46E5B" w:rsidP="006D6326" w:rsidRDefault="00FA6DE0" w14:paraId="0A34C0CB" w14:textId="0C5BDABB">
      <w:pPr>
        <w:pStyle w:val="Heading2"/>
        <w:spacing w:after="120"/>
        <w:rPr>
          <w:rFonts w:ascii="Arial" w:hAnsi="Arial"/>
          <w:i w:val="0"/>
          <w:sz w:val="24"/>
        </w:rPr>
      </w:pPr>
      <w:bookmarkStart w:name="_Toc511115533" w:id="5"/>
      <w:r>
        <w:rPr>
          <w:rFonts w:ascii="Arial" w:hAnsi="Arial"/>
          <w:i w:val="0"/>
          <w:sz w:val="24"/>
        </w:rPr>
        <w:t>B.4.</w:t>
      </w:r>
      <w:r>
        <w:rPr>
          <w:rFonts w:ascii="Arial" w:hAnsi="Arial"/>
          <w:i w:val="0"/>
          <w:sz w:val="24"/>
        </w:rPr>
        <w:tab/>
      </w:r>
      <w:r w:rsidRPr="006D6326" w:rsidR="00A46E5B">
        <w:rPr>
          <w:rFonts w:ascii="Arial" w:hAnsi="Arial"/>
          <w:i w:val="0"/>
          <w:sz w:val="24"/>
        </w:rPr>
        <w:t>Tests of Procedures or Methods to be Undertaken</w:t>
      </w:r>
      <w:bookmarkEnd w:id="5"/>
      <w:r w:rsidRPr="006D6326" w:rsidR="00A46E5B">
        <w:rPr>
          <w:rFonts w:ascii="Arial" w:hAnsi="Arial"/>
          <w:i w:val="0"/>
          <w:sz w:val="24"/>
        </w:rPr>
        <w:t xml:space="preserve"> </w:t>
      </w:r>
    </w:p>
    <w:p w:rsidRPr="00B82E8C" w:rsidR="00A46E5B" w:rsidP="00B82E8C" w:rsidRDefault="00B82E8C" w14:paraId="0A34C0CC" w14:textId="6CA97EBB">
      <w:pPr>
        <w:pStyle w:val="BodyText"/>
      </w:pPr>
      <w:r w:rsidRPr="00B82E8C">
        <w:t xml:space="preserve">The </w:t>
      </w:r>
      <w:r>
        <w:t>data collection</w:t>
      </w:r>
      <w:r w:rsidRPr="00B82E8C">
        <w:t xml:space="preserve"> instruments </w:t>
      </w:r>
      <w:r>
        <w:t xml:space="preserve">for </w:t>
      </w:r>
      <w:r w:rsidR="008A128B">
        <w:t xml:space="preserve">virtual </w:t>
      </w:r>
      <w:r>
        <w:t xml:space="preserve">interviews </w:t>
      </w:r>
      <w:r w:rsidRPr="00B82E8C">
        <w:t>will not undergo any testing prior to data collection</w:t>
      </w:r>
      <w:r>
        <w:t>. These instruments are</w:t>
      </w:r>
      <w:r w:rsidRPr="00B82E8C">
        <w:t xml:space="preserve"> qualitative in nature and </w:t>
      </w:r>
      <w:r w:rsidR="00721B0C">
        <w:t>designed to be semi-structured</w:t>
      </w:r>
      <w:r w:rsidR="00202D72">
        <w:t>.</w:t>
      </w:r>
    </w:p>
    <w:p w:rsidR="00A46E5B" w:rsidP="006D6326" w:rsidRDefault="00FA6DE0" w14:paraId="0A34C0CD" w14:textId="4E7975A1">
      <w:pPr>
        <w:pStyle w:val="Heading2"/>
        <w:spacing w:after="120"/>
        <w:rPr>
          <w:rFonts w:ascii="Arial" w:hAnsi="Arial"/>
          <w:i w:val="0"/>
          <w:sz w:val="24"/>
        </w:rPr>
      </w:pPr>
      <w:bookmarkStart w:name="_Toc511115534" w:id="6"/>
      <w:r>
        <w:rPr>
          <w:rFonts w:ascii="Arial" w:hAnsi="Arial"/>
          <w:i w:val="0"/>
          <w:sz w:val="24"/>
        </w:rPr>
        <w:t>B.5.</w:t>
      </w:r>
      <w:r>
        <w:rPr>
          <w:rFonts w:ascii="Arial" w:hAnsi="Arial"/>
          <w:i w:val="0"/>
          <w:sz w:val="24"/>
        </w:rPr>
        <w:tab/>
      </w:r>
      <w:r w:rsidRPr="006D6326" w:rsidR="00A46E5B">
        <w:rPr>
          <w:rFonts w:ascii="Arial" w:hAnsi="Arial"/>
          <w:i w:val="0"/>
          <w:sz w:val="24"/>
        </w:rPr>
        <w:t>Individuals Consulted on Statistical Aspects and Individuals Collecting and/or Analyzing Data</w:t>
      </w:r>
      <w:bookmarkEnd w:id="6"/>
    </w:p>
    <w:p w:rsidRPr="00D10B87" w:rsidR="00721B0C" w:rsidP="00D12500" w:rsidRDefault="00721B0C" w14:paraId="5D7167EE" w14:textId="4CCBDE3C">
      <w:pPr>
        <w:pStyle w:val="NormalSS"/>
        <w:ind w:firstLine="0"/>
        <w:rPr>
          <w:noProof/>
        </w:rPr>
      </w:pPr>
      <w:r>
        <w:t>CDC staff consulted are in the National Center for Injury Prevention and Control (NCIPC) and include:</w:t>
      </w:r>
      <w:r w:rsidRPr="00721B0C">
        <w:rPr>
          <w:noProof/>
        </w:rPr>
        <w:t xml:space="preserve"> </w:t>
      </w:r>
      <w:bookmarkStart w:name="_Hlk31784359" w:id="7"/>
      <w:r w:rsidR="003A65DE">
        <w:rPr>
          <w:noProof/>
        </w:rPr>
        <w:t>Khiya Mullins</w:t>
      </w:r>
      <w:r>
        <w:rPr>
          <w:noProof/>
        </w:rPr>
        <w:t>,</w:t>
      </w:r>
      <w:r w:rsidR="003A65DE">
        <w:rPr>
          <w:noProof/>
        </w:rPr>
        <w:t xml:space="preserve"> DrPH</w:t>
      </w:r>
      <w:r>
        <w:rPr>
          <w:noProof/>
        </w:rPr>
        <w:t xml:space="preserve">; </w:t>
      </w:r>
      <w:r w:rsidR="003A65DE">
        <w:rPr>
          <w:noProof/>
        </w:rPr>
        <w:t xml:space="preserve">Brad </w:t>
      </w:r>
      <w:r w:rsidRPr="003A65DE" w:rsidR="003A65DE">
        <w:rPr>
          <w:noProof/>
        </w:rPr>
        <w:t>Bartholow</w:t>
      </w:r>
      <w:r w:rsidR="00F479B8">
        <w:rPr>
          <w:noProof/>
        </w:rPr>
        <w:t xml:space="preserve">. </w:t>
      </w:r>
      <w:bookmarkEnd w:id="7"/>
      <w:r>
        <w:t xml:space="preserve">These staff were consulted about the methodological design of the study. </w:t>
      </w:r>
      <w:r w:rsidRPr="00092FFF">
        <w:t>Their recommendations were incorporated into the study design and instruments on an ongoing basis.</w:t>
      </w:r>
      <w:r>
        <w:t xml:space="preserve"> </w:t>
      </w:r>
      <w:r w:rsidR="00AC468F">
        <w:rPr>
          <w:noProof/>
        </w:rPr>
        <w:t>Karna</w:t>
      </w:r>
      <w:r w:rsidR="00EC5DA7">
        <w:rPr>
          <w:noProof/>
        </w:rPr>
        <w:t>, LLC</w:t>
      </w:r>
      <w:r w:rsidR="00AC468F">
        <w:rPr>
          <w:noProof/>
        </w:rPr>
        <w:t xml:space="preserve"> and Abt</w:t>
      </w:r>
      <w:r>
        <w:rPr>
          <w:noProof/>
        </w:rPr>
        <w:t xml:space="preserve"> </w:t>
      </w:r>
      <w:r w:rsidR="00EC5DA7">
        <w:rPr>
          <w:noProof/>
        </w:rPr>
        <w:t xml:space="preserve">Associates </w:t>
      </w:r>
      <w:r>
        <w:rPr>
          <w:noProof/>
        </w:rPr>
        <w:t xml:space="preserve">staff consulted on the study design, and who will be responsible for overseeing and executing the data collection and analysis include: </w:t>
      </w:r>
      <w:r w:rsidR="00E85D2B">
        <w:rPr>
          <w:noProof/>
        </w:rPr>
        <w:t>Leslyn Wong, MPH; Tara Earl, PhD, MSW; Esther Piervil, PhD; Malikah Waajid, PhD; and Nicole Katapodis, MPH</w:t>
      </w:r>
      <w:r>
        <w:rPr>
          <w:noProof/>
        </w:rPr>
        <w:t xml:space="preserve">. Table 2 lists the individuals consutled and their contact information. </w:t>
      </w:r>
    </w:p>
    <w:p w:rsidRPr="00D4425C" w:rsidR="00721B0C" w:rsidP="00721B0C" w:rsidRDefault="00721B0C" w14:paraId="6B3278F8" w14:textId="6E8BD6B8">
      <w:pPr>
        <w:pStyle w:val="NORCCaption-Exhibit"/>
      </w:pPr>
      <w:r>
        <w:rPr>
          <w:rStyle w:val="NORCCaption-Color"/>
        </w:rPr>
        <w:t>Table 2.</w:t>
      </w:r>
      <w:r w:rsidRPr="00131CD0">
        <w:rPr>
          <w:rStyle w:val="NORCCaption-Color"/>
        </w:rPr>
        <w:t xml:space="preserve"> </w:t>
      </w:r>
      <w:r>
        <w:rPr>
          <w:rStyle w:val="NORCCaption-Color"/>
        </w:rPr>
        <w:tab/>
      </w:r>
      <w:r>
        <w:t>Individuals Consulted on Methods</w:t>
      </w:r>
    </w:p>
    <w:tbl>
      <w:tblPr>
        <w:tblW w:w="87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0"/>
        <w:gridCol w:w="3960"/>
        <w:gridCol w:w="2520"/>
      </w:tblGrid>
      <w:tr w:rsidRPr="006C0E37" w:rsidR="00721B0C" w:rsidTr="00F164A1" w14:paraId="682C67C6" w14:textId="77777777">
        <w:trPr>
          <w:trHeight w:val="70"/>
        </w:trPr>
        <w:tc>
          <w:tcPr>
            <w:tcW w:w="2250" w:type="dxa"/>
            <w:shd w:val="clear" w:color="auto" w:fill="BFB6AC"/>
            <w:vAlign w:val="center"/>
          </w:tcPr>
          <w:p w:rsidRPr="006C0E37" w:rsidR="00721B0C" w:rsidP="006C0E37" w:rsidRDefault="00721B0C" w14:paraId="5F6A6188" w14:textId="46D2A7C0">
            <w:pPr>
              <w:spacing w:after="0" w:line="240" w:lineRule="auto"/>
              <w:rPr>
                <w:rFonts w:ascii="Arial" w:hAnsi="Arial" w:cs="Arial"/>
                <w:b/>
                <w:sz w:val="18"/>
                <w:szCs w:val="18"/>
              </w:rPr>
            </w:pPr>
            <w:r w:rsidRPr="006C0E37">
              <w:rPr>
                <w:rFonts w:ascii="Arial" w:hAnsi="Arial" w:cs="Arial"/>
                <w:b/>
                <w:sz w:val="18"/>
                <w:szCs w:val="18"/>
              </w:rPr>
              <w:t>Name</w:t>
            </w:r>
          </w:p>
        </w:tc>
        <w:tc>
          <w:tcPr>
            <w:tcW w:w="3960" w:type="dxa"/>
            <w:shd w:val="clear" w:color="auto" w:fill="BFB6AC"/>
          </w:tcPr>
          <w:p w:rsidRPr="006C0E37" w:rsidR="00721B0C" w:rsidP="006C0E37" w:rsidRDefault="00721B0C" w14:paraId="0F2C98D8" w14:textId="07D49354">
            <w:pPr>
              <w:spacing w:after="0" w:line="240" w:lineRule="auto"/>
              <w:rPr>
                <w:rFonts w:ascii="Arial" w:hAnsi="Arial" w:cs="Arial"/>
                <w:b/>
                <w:sz w:val="18"/>
                <w:szCs w:val="18"/>
              </w:rPr>
            </w:pPr>
            <w:r w:rsidRPr="006C0E37">
              <w:rPr>
                <w:rFonts w:ascii="Arial" w:hAnsi="Arial" w:cs="Arial"/>
                <w:b/>
                <w:sz w:val="18"/>
                <w:szCs w:val="18"/>
              </w:rPr>
              <w:t>Title</w:t>
            </w:r>
          </w:p>
        </w:tc>
        <w:tc>
          <w:tcPr>
            <w:tcW w:w="2520" w:type="dxa"/>
            <w:shd w:val="clear" w:color="auto" w:fill="BFB6AC"/>
            <w:vAlign w:val="center"/>
          </w:tcPr>
          <w:p w:rsidRPr="006C0E37" w:rsidR="00721B0C" w:rsidP="006C0E37" w:rsidRDefault="00721B0C" w14:paraId="3CF0424D" w14:textId="0124A276">
            <w:pPr>
              <w:spacing w:after="0" w:line="240" w:lineRule="auto"/>
              <w:rPr>
                <w:rFonts w:ascii="Arial" w:hAnsi="Arial" w:cs="Arial"/>
                <w:b/>
                <w:sz w:val="18"/>
                <w:szCs w:val="18"/>
              </w:rPr>
            </w:pPr>
            <w:r w:rsidRPr="006C0E37">
              <w:rPr>
                <w:rFonts w:ascii="Arial" w:hAnsi="Arial" w:cs="Arial"/>
                <w:b/>
                <w:sz w:val="18"/>
                <w:szCs w:val="18"/>
              </w:rPr>
              <w:t xml:space="preserve">Contact Information </w:t>
            </w:r>
          </w:p>
        </w:tc>
      </w:tr>
      <w:tr w:rsidRPr="006C0E37" w:rsidR="00721B0C" w:rsidTr="00F164A1" w14:paraId="4DABE63E" w14:textId="77777777">
        <w:trPr>
          <w:trHeight w:val="233"/>
        </w:trPr>
        <w:tc>
          <w:tcPr>
            <w:tcW w:w="2250" w:type="dxa"/>
            <w:vAlign w:val="center"/>
          </w:tcPr>
          <w:p w:rsidRPr="006C0E37" w:rsidR="00721B0C" w:rsidP="006C0E37" w:rsidRDefault="00AF3DCF" w14:paraId="3AB1C8A5" w14:textId="2A15A265">
            <w:pPr>
              <w:spacing w:after="0" w:line="240" w:lineRule="auto"/>
              <w:rPr>
                <w:rFonts w:ascii="Arial" w:hAnsi="Arial" w:cs="Arial"/>
                <w:sz w:val="18"/>
                <w:szCs w:val="18"/>
              </w:rPr>
            </w:pPr>
            <w:r>
              <w:rPr>
                <w:rFonts w:ascii="Arial" w:hAnsi="Arial" w:cs="Arial"/>
                <w:sz w:val="18"/>
                <w:szCs w:val="18"/>
              </w:rPr>
              <w:t>Khiya Mullins, DrPH</w:t>
            </w:r>
          </w:p>
        </w:tc>
        <w:tc>
          <w:tcPr>
            <w:tcW w:w="3960" w:type="dxa"/>
            <w:vAlign w:val="center"/>
          </w:tcPr>
          <w:p w:rsidRPr="006C0E37" w:rsidR="00721B0C" w:rsidP="006C0E37" w:rsidRDefault="00AF3DCF" w14:paraId="516B3BA1" w14:textId="31F037B6">
            <w:pPr>
              <w:spacing w:after="0" w:line="240" w:lineRule="auto"/>
              <w:rPr>
                <w:rFonts w:ascii="Arial" w:hAnsi="Arial" w:cs="Arial"/>
                <w:sz w:val="18"/>
                <w:szCs w:val="18"/>
              </w:rPr>
            </w:pPr>
            <w:r>
              <w:rPr>
                <w:rFonts w:ascii="Arial" w:hAnsi="Arial" w:cs="Arial"/>
                <w:sz w:val="18"/>
                <w:szCs w:val="18"/>
              </w:rPr>
              <w:t>Behavioral Scientist</w:t>
            </w:r>
            <w:r w:rsidRPr="006C0E37" w:rsidR="00721B0C">
              <w:rPr>
                <w:rFonts w:ascii="Arial" w:hAnsi="Arial" w:cs="Arial"/>
                <w:sz w:val="18"/>
                <w:szCs w:val="18"/>
              </w:rPr>
              <w:t xml:space="preserve">, Division of </w:t>
            </w:r>
            <w:r>
              <w:rPr>
                <w:rFonts w:ascii="Arial" w:hAnsi="Arial" w:cs="Arial"/>
                <w:sz w:val="18"/>
                <w:szCs w:val="18"/>
              </w:rPr>
              <w:t>Violence</w:t>
            </w:r>
            <w:r w:rsidRPr="006C0E37" w:rsidR="00721B0C">
              <w:rPr>
                <w:rFonts w:ascii="Arial" w:hAnsi="Arial" w:cs="Arial"/>
                <w:sz w:val="18"/>
                <w:szCs w:val="18"/>
              </w:rPr>
              <w:t xml:space="preserve"> Prevention, NCIPC, CDC</w:t>
            </w:r>
          </w:p>
        </w:tc>
        <w:tc>
          <w:tcPr>
            <w:tcW w:w="2520" w:type="dxa"/>
            <w:vAlign w:val="center"/>
          </w:tcPr>
          <w:p w:rsidRPr="006C0E37" w:rsidR="00721B0C" w:rsidP="006C0E37" w:rsidRDefault="00721B0C" w14:paraId="7CB3AD96" w14:textId="1ADD5C74">
            <w:pPr>
              <w:autoSpaceDE w:val="0"/>
              <w:autoSpaceDN w:val="0"/>
              <w:spacing w:after="0" w:line="240" w:lineRule="auto"/>
              <w:rPr>
                <w:rFonts w:ascii="Arial" w:hAnsi="Arial" w:cs="Arial"/>
                <w:sz w:val="18"/>
                <w:szCs w:val="18"/>
              </w:rPr>
            </w:pPr>
            <w:r w:rsidRPr="006C0E37">
              <w:rPr>
                <w:rFonts w:ascii="Arial" w:hAnsi="Arial" w:cs="Arial"/>
                <w:sz w:val="18"/>
                <w:szCs w:val="18"/>
              </w:rPr>
              <w:t>Phone: (770) 488-</w:t>
            </w:r>
            <w:r w:rsidR="00AF3DCF">
              <w:rPr>
                <w:rFonts w:ascii="Arial" w:hAnsi="Arial" w:cs="Arial"/>
                <w:sz w:val="18"/>
                <w:szCs w:val="18"/>
              </w:rPr>
              <w:t>3911</w:t>
            </w:r>
            <w:r w:rsidRPr="006C0E37">
              <w:rPr>
                <w:rFonts w:ascii="Arial" w:hAnsi="Arial" w:cs="Arial"/>
                <w:sz w:val="18"/>
                <w:szCs w:val="18"/>
              </w:rPr>
              <w:t xml:space="preserve"> </w:t>
            </w:r>
          </w:p>
          <w:p w:rsidRPr="006C0E37" w:rsidR="00721B0C" w:rsidP="00154DD4" w:rsidRDefault="00721B0C" w14:paraId="5339061A" w14:textId="4379CF2F">
            <w:pPr>
              <w:autoSpaceDE w:val="0"/>
              <w:autoSpaceDN w:val="0"/>
              <w:spacing w:after="0" w:line="240" w:lineRule="auto"/>
              <w:rPr>
                <w:rFonts w:ascii="Arial" w:hAnsi="Arial" w:cs="Arial"/>
                <w:color w:val="0000FF"/>
                <w:sz w:val="18"/>
                <w:szCs w:val="18"/>
                <w:u w:val="single"/>
              </w:rPr>
            </w:pPr>
            <w:r w:rsidRPr="006C0E37">
              <w:rPr>
                <w:rFonts w:ascii="Arial" w:hAnsi="Arial" w:cs="Arial"/>
                <w:sz w:val="18"/>
                <w:szCs w:val="18"/>
              </w:rPr>
              <w:t xml:space="preserve">Email: </w:t>
            </w:r>
            <w:hyperlink w:history="1" r:id="rId13">
              <w:r w:rsidRPr="00FE7C72" w:rsidR="00AF3DCF">
                <w:rPr>
                  <w:rStyle w:val="Hyperlink"/>
                  <w:rFonts w:ascii="Arial" w:hAnsi="Arial" w:cs="Arial"/>
                  <w:sz w:val="18"/>
                  <w:szCs w:val="18"/>
                </w:rPr>
                <w:t>fys7@cdc.gov</w:t>
              </w:r>
            </w:hyperlink>
          </w:p>
        </w:tc>
      </w:tr>
      <w:tr w:rsidRPr="006C0E37" w:rsidR="00721B0C" w:rsidTr="00F164A1" w14:paraId="42D9AC75" w14:textId="77777777">
        <w:trPr>
          <w:trHeight w:val="152"/>
        </w:trPr>
        <w:tc>
          <w:tcPr>
            <w:tcW w:w="2250" w:type="dxa"/>
            <w:vAlign w:val="center"/>
          </w:tcPr>
          <w:p w:rsidRPr="006C0E37" w:rsidR="00721B0C" w:rsidP="006C0E37" w:rsidRDefault="00AF3DCF" w14:paraId="389CDE78" w14:textId="4AD0FFD6">
            <w:pPr>
              <w:spacing w:after="0" w:line="240" w:lineRule="auto"/>
              <w:rPr>
                <w:rFonts w:ascii="Arial" w:hAnsi="Arial" w:cs="Arial"/>
                <w:sz w:val="18"/>
                <w:szCs w:val="18"/>
              </w:rPr>
            </w:pPr>
            <w:r>
              <w:rPr>
                <w:rFonts w:ascii="Arial" w:hAnsi="Arial" w:cs="Arial"/>
                <w:sz w:val="18"/>
                <w:szCs w:val="18"/>
              </w:rPr>
              <w:t xml:space="preserve">Brad </w:t>
            </w:r>
            <w:r w:rsidRPr="003A65DE" w:rsidR="003A65DE">
              <w:rPr>
                <w:rFonts w:ascii="Arial" w:hAnsi="Arial" w:cs="Arial"/>
                <w:sz w:val="18"/>
                <w:szCs w:val="18"/>
              </w:rPr>
              <w:t>Bartholow</w:t>
            </w:r>
            <w:r w:rsidR="00AC468F">
              <w:rPr>
                <w:rFonts w:ascii="Arial" w:hAnsi="Arial" w:cs="Arial"/>
                <w:sz w:val="18"/>
                <w:szCs w:val="18"/>
              </w:rPr>
              <w:t>, PhD</w:t>
            </w:r>
          </w:p>
        </w:tc>
        <w:tc>
          <w:tcPr>
            <w:tcW w:w="3960" w:type="dxa"/>
            <w:vAlign w:val="center"/>
          </w:tcPr>
          <w:p w:rsidRPr="006C0E37" w:rsidR="00721B0C" w:rsidP="006C0E37" w:rsidRDefault="003A65DE" w14:paraId="750F72F7" w14:textId="4CA0361F">
            <w:pPr>
              <w:pStyle w:val="Heading4"/>
              <w:shd w:val="clear" w:color="auto" w:fill="FFFFFF"/>
              <w:spacing w:before="0" w:line="240" w:lineRule="auto"/>
              <w:rPr>
                <w:rFonts w:ascii="Arial" w:hAnsi="Arial" w:cs="Arial" w:eastAsiaTheme="minorHAnsi"/>
                <w:i w:val="0"/>
                <w:iCs w:val="0"/>
                <w:color w:val="auto"/>
                <w:sz w:val="18"/>
                <w:szCs w:val="18"/>
              </w:rPr>
            </w:pPr>
            <w:r>
              <w:rPr>
                <w:rFonts w:ascii="Arial" w:hAnsi="Arial" w:cs="Arial" w:eastAsiaTheme="minorHAnsi"/>
                <w:i w:val="0"/>
                <w:iCs w:val="0"/>
                <w:color w:val="auto"/>
                <w:sz w:val="18"/>
                <w:szCs w:val="18"/>
              </w:rPr>
              <w:t xml:space="preserve">Lead Health Scientist, NCIPC, CDC </w:t>
            </w:r>
          </w:p>
        </w:tc>
        <w:tc>
          <w:tcPr>
            <w:tcW w:w="2520" w:type="dxa"/>
            <w:vAlign w:val="center"/>
          </w:tcPr>
          <w:p w:rsidRPr="00154DD4" w:rsidR="00721B0C" w:rsidP="006C0E37" w:rsidRDefault="00721B0C" w14:paraId="1706AEBE" w14:textId="3C0A29A2">
            <w:pPr>
              <w:spacing w:after="0" w:line="240" w:lineRule="auto"/>
              <w:rPr>
                <w:rFonts w:ascii="Arial" w:hAnsi="Arial" w:cs="Arial"/>
                <w:sz w:val="18"/>
                <w:szCs w:val="18"/>
              </w:rPr>
            </w:pPr>
            <w:r w:rsidRPr="00154DD4">
              <w:rPr>
                <w:rFonts w:ascii="Arial" w:hAnsi="Arial" w:cs="Arial"/>
                <w:sz w:val="18"/>
                <w:szCs w:val="18"/>
              </w:rPr>
              <w:t xml:space="preserve">Phone: </w:t>
            </w:r>
            <w:r w:rsidR="003A65DE">
              <w:rPr>
                <w:rFonts w:ascii="Arial" w:hAnsi="Arial" w:cs="Arial"/>
                <w:sz w:val="18"/>
                <w:szCs w:val="18"/>
              </w:rPr>
              <w:t>(770) 488-4278</w:t>
            </w:r>
          </w:p>
          <w:p w:rsidRPr="006C0E37" w:rsidR="00721B0C" w:rsidP="00154DD4" w:rsidRDefault="00721B0C" w14:paraId="6CBA519C" w14:textId="4EA6B0CB">
            <w:pPr>
              <w:spacing w:after="0" w:line="240" w:lineRule="auto"/>
              <w:rPr>
                <w:rFonts w:ascii="Arial" w:hAnsi="Arial" w:cs="Arial"/>
                <w:sz w:val="18"/>
                <w:szCs w:val="18"/>
              </w:rPr>
            </w:pPr>
            <w:r w:rsidRPr="006C0E37">
              <w:rPr>
                <w:rFonts w:ascii="Arial" w:hAnsi="Arial" w:cs="Arial"/>
                <w:sz w:val="18"/>
                <w:szCs w:val="18"/>
              </w:rPr>
              <w:t xml:space="preserve">Email: </w:t>
            </w:r>
            <w:hyperlink w:history="1" r:id="rId14">
              <w:r w:rsidRPr="00FE7C72" w:rsidR="003A65DE">
                <w:rPr>
                  <w:rStyle w:val="Hyperlink"/>
                  <w:rFonts w:ascii="Arial" w:hAnsi="Arial" w:cs="Arial"/>
                  <w:sz w:val="18"/>
                  <w:szCs w:val="18"/>
                </w:rPr>
                <w:t>bnb1@cdc.gov</w:t>
              </w:r>
            </w:hyperlink>
            <w:r w:rsidR="003A65DE">
              <w:rPr>
                <w:rFonts w:ascii="Arial" w:hAnsi="Arial" w:cs="Arial"/>
                <w:sz w:val="18"/>
                <w:szCs w:val="18"/>
              </w:rPr>
              <w:t xml:space="preserve"> </w:t>
            </w:r>
            <w:r w:rsidRPr="003A65DE" w:rsidR="003A65DE">
              <w:rPr>
                <w:rFonts w:ascii="Arial" w:hAnsi="Arial" w:cs="Arial"/>
                <w:sz w:val="18"/>
                <w:szCs w:val="18"/>
              </w:rPr>
              <w:t xml:space="preserve">  </w:t>
            </w:r>
            <w:r w:rsidR="003A65DE">
              <w:rPr>
                <w:rFonts w:ascii="Arial" w:hAnsi="Arial" w:cs="Arial"/>
                <w:sz w:val="18"/>
                <w:szCs w:val="18"/>
              </w:rPr>
              <w:t xml:space="preserve"> </w:t>
            </w:r>
          </w:p>
        </w:tc>
        <w:bookmarkStart w:name="_GoBack" w:id="8"/>
        <w:bookmarkEnd w:id="8"/>
      </w:tr>
      <w:tr w:rsidRPr="006C0E37" w:rsidR="00721B0C" w:rsidTr="00F164A1" w14:paraId="68440B2D" w14:textId="77777777">
        <w:trPr>
          <w:trHeight w:val="152"/>
        </w:trPr>
        <w:tc>
          <w:tcPr>
            <w:tcW w:w="2250" w:type="dxa"/>
            <w:vAlign w:val="center"/>
          </w:tcPr>
          <w:p w:rsidRPr="006C0E37" w:rsidR="00721B0C" w:rsidP="006C0E37" w:rsidRDefault="00721B0C" w14:paraId="7B4BF661" w14:textId="3A5147AC">
            <w:pPr>
              <w:spacing w:after="0" w:line="240" w:lineRule="auto"/>
              <w:rPr>
                <w:rFonts w:ascii="Arial" w:hAnsi="Arial" w:cs="Arial"/>
                <w:sz w:val="18"/>
                <w:szCs w:val="18"/>
              </w:rPr>
            </w:pPr>
          </w:p>
        </w:tc>
        <w:tc>
          <w:tcPr>
            <w:tcW w:w="3960" w:type="dxa"/>
            <w:vAlign w:val="center"/>
          </w:tcPr>
          <w:p w:rsidRPr="006C0E37" w:rsidR="00721B0C" w:rsidP="006C0E37" w:rsidRDefault="00721B0C" w14:paraId="2C37F06F" w14:textId="14E2CA4A">
            <w:pPr>
              <w:spacing w:after="0" w:line="240" w:lineRule="auto"/>
              <w:rPr>
                <w:rFonts w:ascii="Arial" w:hAnsi="Arial" w:cs="Arial"/>
                <w:sz w:val="18"/>
                <w:szCs w:val="18"/>
              </w:rPr>
            </w:pPr>
          </w:p>
        </w:tc>
        <w:tc>
          <w:tcPr>
            <w:tcW w:w="2520" w:type="dxa"/>
            <w:vAlign w:val="center"/>
          </w:tcPr>
          <w:p w:rsidRPr="006C0E37" w:rsidR="00721B0C" w:rsidP="00154DD4" w:rsidRDefault="00721B0C" w14:paraId="66EB3458" w14:textId="331A9249">
            <w:pPr>
              <w:spacing w:after="0" w:line="240" w:lineRule="auto"/>
              <w:rPr>
                <w:rFonts w:ascii="Arial" w:hAnsi="Arial" w:cs="Arial"/>
                <w:sz w:val="18"/>
                <w:szCs w:val="18"/>
              </w:rPr>
            </w:pPr>
          </w:p>
        </w:tc>
      </w:tr>
      <w:tr w:rsidRPr="006C0E37" w:rsidR="00721B0C" w:rsidTr="00F164A1" w14:paraId="552B94F7" w14:textId="77777777">
        <w:trPr>
          <w:trHeight w:val="152"/>
        </w:trPr>
        <w:tc>
          <w:tcPr>
            <w:tcW w:w="2250" w:type="dxa"/>
            <w:vAlign w:val="center"/>
          </w:tcPr>
          <w:p w:rsidRPr="00AF3DCF" w:rsidR="00AF3DCF" w:rsidP="00AF3DCF" w:rsidRDefault="00AF3DCF" w14:paraId="4B6AB93C" w14:textId="0C6B7D7D">
            <w:pPr>
              <w:spacing w:after="0" w:line="240" w:lineRule="auto"/>
              <w:rPr>
                <w:rFonts w:ascii="Arial" w:hAnsi="Arial" w:cs="Arial"/>
                <w:sz w:val="18"/>
                <w:szCs w:val="18"/>
              </w:rPr>
            </w:pPr>
            <w:bookmarkStart w:name="_Hlk31725727" w:id="9"/>
            <w:r w:rsidRPr="00AF3DCF">
              <w:rPr>
                <w:rFonts w:ascii="Arial" w:hAnsi="Arial" w:cs="Arial"/>
                <w:sz w:val="18"/>
                <w:szCs w:val="18"/>
              </w:rPr>
              <w:t>Leslyn Wong</w:t>
            </w:r>
            <w:r w:rsidR="00E85D2B">
              <w:rPr>
                <w:rFonts w:ascii="Arial" w:hAnsi="Arial" w:cs="Arial"/>
                <w:sz w:val="18"/>
                <w:szCs w:val="18"/>
              </w:rPr>
              <w:t>, MPH</w:t>
            </w:r>
          </w:p>
          <w:p w:rsidRPr="006C0E37" w:rsidR="00721B0C" w:rsidP="006C0E37" w:rsidRDefault="00721B0C" w14:paraId="2DFF3C8B" w14:textId="2A3BF770">
            <w:pPr>
              <w:spacing w:after="0" w:line="240" w:lineRule="auto"/>
              <w:rPr>
                <w:rFonts w:ascii="Arial" w:hAnsi="Arial" w:cs="Arial"/>
                <w:sz w:val="18"/>
                <w:szCs w:val="18"/>
              </w:rPr>
            </w:pPr>
          </w:p>
        </w:tc>
        <w:tc>
          <w:tcPr>
            <w:tcW w:w="3960" w:type="dxa"/>
            <w:vAlign w:val="center"/>
          </w:tcPr>
          <w:p w:rsidRPr="00AF3DCF" w:rsidR="00721B0C" w:rsidP="006C0E37" w:rsidRDefault="00AF3DCF" w14:paraId="33C26821" w14:textId="42925868">
            <w:pPr>
              <w:spacing w:after="0" w:line="240" w:lineRule="auto"/>
              <w:rPr>
                <w:rFonts w:ascii="Arial" w:hAnsi="Arial" w:cs="Arial"/>
                <w:sz w:val="18"/>
                <w:szCs w:val="18"/>
                <w:highlight w:val="yellow"/>
              </w:rPr>
            </w:pPr>
            <w:r w:rsidRPr="00AF3DCF">
              <w:rPr>
                <w:rFonts w:ascii="Arial" w:hAnsi="Arial" w:cs="Arial"/>
                <w:sz w:val="18"/>
                <w:szCs w:val="18"/>
              </w:rPr>
              <w:t xml:space="preserve">Senior Program Manager, </w:t>
            </w:r>
            <w:r w:rsidRPr="00E85D2B" w:rsidR="00E85D2B">
              <w:rPr>
                <w:rFonts w:ascii="Arial" w:hAnsi="Arial" w:cs="Arial"/>
                <w:sz w:val="18"/>
                <w:szCs w:val="18"/>
              </w:rPr>
              <w:t>Karna</w:t>
            </w:r>
            <w:r w:rsidR="00E85D2B">
              <w:rPr>
                <w:rFonts w:ascii="Arial" w:hAnsi="Arial" w:cs="Arial"/>
                <w:sz w:val="18"/>
                <w:szCs w:val="18"/>
              </w:rPr>
              <w:t>,</w:t>
            </w:r>
            <w:r w:rsidRPr="00E85D2B" w:rsidR="00E85D2B">
              <w:rPr>
                <w:rFonts w:ascii="Arial" w:hAnsi="Arial" w:cs="Arial"/>
                <w:sz w:val="18"/>
                <w:szCs w:val="18"/>
              </w:rPr>
              <w:t xml:space="preserve"> LLC</w:t>
            </w:r>
          </w:p>
        </w:tc>
        <w:tc>
          <w:tcPr>
            <w:tcW w:w="2520" w:type="dxa"/>
            <w:vAlign w:val="center"/>
          </w:tcPr>
          <w:p w:rsidR="00721B0C" w:rsidP="006C0E37" w:rsidRDefault="00154DD4" w14:paraId="72DA345D" w14:textId="47F4F436">
            <w:pPr>
              <w:spacing w:after="0" w:line="240" w:lineRule="auto"/>
              <w:rPr>
                <w:rFonts w:ascii="Arial" w:hAnsi="Arial" w:cs="Arial"/>
                <w:sz w:val="18"/>
                <w:szCs w:val="18"/>
              </w:rPr>
            </w:pPr>
            <w:r>
              <w:rPr>
                <w:rFonts w:ascii="Arial" w:hAnsi="Arial" w:cs="Arial"/>
                <w:sz w:val="18"/>
                <w:szCs w:val="18"/>
              </w:rPr>
              <w:t xml:space="preserve">Phone: </w:t>
            </w:r>
            <w:r w:rsidR="00AF3DCF">
              <w:rPr>
                <w:rFonts w:ascii="Arial" w:hAnsi="Arial" w:cs="Arial"/>
                <w:sz w:val="18"/>
                <w:szCs w:val="18"/>
              </w:rPr>
              <w:t>(</w:t>
            </w:r>
            <w:r w:rsidRPr="00AF3DCF" w:rsidR="00AF3DCF">
              <w:rPr>
                <w:rFonts w:ascii="Arial" w:hAnsi="Arial" w:cs="Arial"/>
                <w:sz w:val="18"/>
                <w:szCs w:val="18"/>
              </w:rPr>
              <w:t>347</w:t>
            </w:r>
            <w:r w:rsidR="00AF3DCF">
              <w:rPr>
                <w:rFonts w:ascii="Arial" w:hAnsi="Arial" w:cs="Arial"/>
                <w:sz w:val="18"/>
                <w:szCs w:val="18"/>
              </w:rPr>
              <w:t xml:space="preserve">) </w:t>
            </w:r>
            <w:r w:rsidRPr="00AF3DCF" w:rsidR="00AF3DCF">
              <w:rPr>
                <w:rFonts w:ascii="Arial" w:hAnsi="Arial" w:cs="Arial"/>
                <w:sz w:val="18"/>
                <w:szCs w:val="18"/>
              </w:rPr>
              <w:t>672-4596</w:t>
            </w:r>
          </w:p>
          <w:p w:rsidRPr="006C0E37" w:rsidR="00154DD4" w:rsidP="00154DD4" w:rsidRDefault="00154DD4" w14:paraId="44218657" w14:textId="13B29237">
            <w:pPr>
              <w:spacing w:after="0" w:line="240" w:lineRule="auto"/>
              <w:rPr>
                <w:rFonts w:ascii="Arial" w:hAnsi="Arial" w:cs="Arial"/>
                <w:sz w:val="18"/>
                <w:szCs w:val="18"/>
              </w:rPr>
            </w:pPr>
            <w:r>
              <w:rPr>
                <w:rFonts w:ascii="Arial" w:hAnsi="Arial" w:cs="Arial"/>
                <w:sz w:val="18"/>
                <w:szCs w:val="18"/>
              </w:rPr>
              <w:t xml:space="preserve">Email: </w:t>
            </w:r>
            <w:hyperlink w:history="1" r:id="rId15">
              <w:r w:rsidRPr="00FE7C72" w:rsidR="00AF3DCF">
                <w:rPr>
                  <w:rStyle w:val="Hyperlink"/>
                  <w:rFonts w:ascii="Arial" w:hAnsi="Arial" w:cs="Arial"/>
                  <w:sz w:val="18"/>
                  <w:szCs w:val="18"/>
                </w:rPr>
                <w:t>lwong@karna.com</w:t>
              </w:r>
            </w:hyperlink>
            <w:r w:rsidR="00AF3DCF">
              <w:rPr>
                <w:rFonts w:ascii="Arial" w:hAnsi="Arial" w:cs="Arial"/>
                <w:sz w:val="18"/>
                <w:szCs w:val="18"/>
              </w:rPr>
              <w:t xml:space="preserve"> </w:t>
            </w:r>
          </w:p>
        </w:tc>
      </w:tr>
      <w:tr w:rsidRPr="006C0E37" w:rsidR="00AF3DCF" w:rsidTr="00F164A1" w14:paraId="4DC39C25" w14:textId="77777777">
        <w:trPr>
          <w:trHeight w:val="152"/>
        </w:trPr>
        <w:tc>
          <w:tcPr>
            <w:tcW w:w="2250" w:type="dxa"/>
            <w:vAlign w:val="center"/>
          </w:tcPr>
          <w:p w:rsidRPr="006C0E37" w:rsidR="00AF3DCF" w:rsidP="00AF3DCF" w:rsidRDefault="003A65DE" w14:paraId="5C665A3E" w14:textId="5D8D0FB4">
            <w:pPr>
              <w:spacing w:after="0" w:line="240" w:lineRule="auto"/>
              <w:rPr>
                <w:rFonts w:ascii="Arial" w:hAnsi="Arial" w:cs="Arial"/>
                <w:sz w:val="18"/>
                <w:szCs w:val="18"/>
              </w:rPr>
            </w:pPr>
            <w:r w:rsidRPr="003A65DE">
              <w:rPr>
                <w:rFonts w:ascii="Arial" w:hAnsi="Arial" w:cs="Arial"/>
                <w:sz w:val="18"/>
                <w:szCs w:val="18"/>
              </w:rPr>
              <w:t>Tara Earl</w:t>
            </w:r>
            <w:r w:rsidR="0046670C">
              <w:rPr>
                <w:rFonts w:ascii="Arial" w:hAnsi="Arial" w:cs="Arial"/>
                <w:sz w:val="18"/>
                <w:szCs w:val="18"/>
              </w:rPr>
              <w:t xml:space="preserve">, </w:t>
            </w:r>
            <w:r w:rsidRPr="0046670C" w:rsidR="0046670C">
              <w:rPr>
                <w:rFonts w:ascii="Arial" w:hAnsi="Arial" w:cs="Arial"/>
                <w:sz w:val="18"/>
                <w:szCs w:val="18"/>
              </w:rPr>
              <w:t>PhD, MSW</w:t>
            </w:r>
          </w:p>
        </w:tc>
        <w:tc>
          <w:tcPr>
            <w:tcW w:w="3960" w:type="dxa"/>
            <w:vAlign w:val="center"/>
          </w:tcPr>
          <w:p w:rsidRPr="00AF3DCF" w:rsidR="00AF3DCF" w:rsidP="00AF3DCF" w:rsidRDefault="00E85D2B" w14:paraId="5DA0DC5B" w14:textId="35AD8B2A">
            <w:pPr>
              <w:spacing w:after="0" w:line="240" w:lineRule="auto"/>
              <w:rPr>
                <w:rFonts w:ascii="Arial" w:hAnsi="Arial" w:cs="Arial"/>
                <w:sz w:val="18"/>
                <w:szCs w:val="18"/>
                <w:highlight w:val="yellow"/>
              </w:rPr>
            </w:pPr>
            <w:r w:rsidRPr="00E85D2B">
              <w:rPr>
                <w:rFonts w:ascii="Arial" w:hAnsi="Arial" w:cs="Arial"/>
                <w:sz w:val="18"/>
                <w:szCs w:val="18"/>
              </w:rPr>
              <w:t>Senior Evaluation Specialist</w:t>
            </w:r>
            <w:r>
              <w:rPr>
                <w:rFonts w:ascii="Arial" w:hAnsi="Arial" w:cs="Arial"/>
                <w:sz w:val="18"/>
                <w:szCs w:val="18"/>
              </w:rPr>
              <w:t xml:space="preserve">, </w:t>
            </w:r>
            <w:r w:rsidRPr="0046670C" w:rsidR="0046670C">
              <w:rPr>
                <w:rFonts w:ascii="Arial" w:hAnsi="Arial" w:cs="Arial"/>
                <w:sz w:val="18"/>
                <w:szCs w:val="18"/>
              </w:rPr>
              <w:t>Abt Associates</w:t>
            </w:r>
          </w:p>
        </w:tc>
        <w:tc>
          <w:tcPr>
            <w:tcW w:w="2520" w:type="dxa"/>
            <w:vAlign w:val="center"/>
          </w:tcPr>
          <w:p w:rsidRPr="00154DD4" w:rsidR="00AF3DCF" w:rsidP="00AF3DCF" w:rsidRDefault="00AF3DCF" w14:paraId="5A233123" w14:textId="73D2F994">
            <w:pPr>
              <w:spacing w:after="0" w:line="240" w:lineRule="auto"/>
              <w:rPr>
                <w:rFonts w:ascii="Arial" w:hAnsi="Arial" w:cs="Arial"/>
                <w:sz w:val="18"/>
                <w:szCs w:val="18"/>
              </w:rPr>
            </w:pPr>
            <w:r w:rsidRPr="00154DD4">
              <w:rPr>
                <w:rFonts w:ascii="Arial" w:hAnsi="Arial" w:cs="Arial"/>
                <w:sz w:val="18"/>
                <w:szCs w:val="18"/>
              </w:rPr>
              <w:t xml:space="preserve">Phone: </w:t>
            </w:r>
            <w:r w:rsidR="00E85D2B">
              <w:rPr>
                <w:rFonts w:ascii="Arial" w:hAnsi="Arial" w:cs="Arial"/>
                <w:sz w:val="18"/>
                <w:szCs w:val="18"/>
              </w:rPr>
              <w:t>(</w:t>
            </w:r>
            <w:r w:rsidRPr="00E85D2B" w:rsidR="00E85D2B">
              <w:rPr>
                <w:rFonts w:ascii="Arial" w:hAnsi="Arial" w:cs="Arial"/>
                <w:sz w:val="18"/>
                <w:szCs w:val="18"/>
              </w:rPr>
              <w:t>866</w:t>
            </w:r>
            <w:r w:rsidR="00E85D2B">
              <w:rPr>
                <w:rFonts w:ascii="Arial" w:hAnsi="Arial" w:cs="Arial"/>
                <w:sz w:val="18"/>
                <w:szCs w:val="18"/>
              </w:rPr>
              <w:t xml:space="preserve">) </w:t>
            </w:r>
            <w:r w:rsidRPr="00E85D2B" w:rsidR="00E85D2B">
              <w:rPr>
                <w:rFonts w:ascii="Arial" w:hAnsi="Arial" w:cs="Arial"/>
                <w:sz w:val="18"/>
                <w:szCs w:val="18"/>
              </w:rPr>
              <w:t>455-3777</w:t>
            </w:r>
          </w:p>
          <w:p w:rsidRPr="006C0E37" w:rsidR="00AF3DCF" w:rsidP="00AF3DCF" w:rsidRDefault="00AF3DCF" w14:paraId="7F32751B" w14:textId="7416200A">
            <w:pPr>
              <w:spacing w:after="0" w:line="240" w:lineRule="auto"/>
              <w:rPr>
                <w:rFonts w:ascii="Arial" w:hAnsi="Arial" w:cs="Arial"/>
                <w:sz w:val="18"/>
                <w:szCs w:val="18"/>
              </w:rPr>
            </w:pPr>
            <w:r w:rsidRPr="006C0E37">
              <w:rPr>
                <w:rFonts w:ascii="Arial" w:hAnsi="Arial" w:cs="Arial"/>
                <w:sz w:val="18"/>
                <w:szCs w:val="18"/>
              </w:rPr>
              <w:t xml:space="preserve">Email: </w:t>
            </w:r>
            <w:hyperlink w:history="1" r:id="rId16">
              <w:r w:rsidRPr="00FE7C72" w:rsidR="00EA69F6">
                <w:rPr>
                  <w:rStyle w:val="Hyperlink"/>
                  <w:rFonts w:ascii="Arial" w:hAnsi="Arial" w:cs="Arial"/>
                  <w:sz w:val="18"/>
                  <w:szCs w:val="18"/>
                </w:rPr>
                <w:t>vyp5@cdc.gov</w:t>
              </w:r>
            </w:hyperlink>
            <w:r w:rsidR="00EA69F6">
              <w:rPr>
                <w:rFonts w:ascii="Arial" w:hAnsi="Arial" w:cs="Arial"/>
                <w:sz w:val="18"/>
                <w:szCs w:val="18"/>
              </w:rPr>
              <w:t xml:space="preserve">  </w:t>
            </w:r>
          </w:p>
        </w:tc>
      </w:tr>
      <w:tr w:rsidRPr="006C0E37" w:rsidR="00AF3DCF" w:rsidTr="00F164A1" w14:paraId="2AAF654A" w14:textId="77777777">
        <w:trPr>
          <w:trHeight w:val="152"/>
        </w:trPr>
        <w:tc>
          <w:tcPr>
            <w:tcW w:w="2250" w:type="dxa"/>
            <w:vAlign w:val="center"/>
          </w:tcPr>
          <w:p w:rsidRPr="00AF3DCF" w:rsidR="00AF3DCF" w:rsidP="00AF3DCF" w:rsidRDefault="00AF3DCF" w14:paraId="403BC9F7" w14:textId="22AC4184">
            <w:pPr>
              <w:spacing w:after="0" w:line="240" w:lineRule="auto"/>
              <w:rPr>
                <w:rFonts w:ascii="Arial" w:hAnsi="Arial" w:cs="Arial"/>
                <w:sz w:val="18"/>
                <w:szCs w:val="18"/>
              </w:rPr>
            </w:pPr>
            <w:r w:rsidRPr="00AF3DCF">
              <w:rPr>
                <w:rFonts w:ascii="Arial" w:hAnsi="Arial" w:cs="Arial"/>
                <w:sz w:val="18"/>
                <w:szCs w:val="18"/>
              </w:rPr>
              <w:t>Esther Piervil</w:t>
            </w:r>
            <w:r w:rsidR="00E85D2B">
              <w:rPr>
                <w:rFonts w:ascii="Arial" w:hAnsi="Arial" w:cs="Arial"/>
                <w:sz w:val="18"/>
                <w:szCs w:val="18"/>
              </w:rPr>
              <w:t>, PhD</w:t>
            </w:r>
          </w:p>
          <w:p w:rsidRPr="006C0E37" w:rsidR="00AF3DCF" w:rsidP="00AF3DCF" w:rsidRDefault="00AF3DCF" w14:paraId="07200783" w14:textId="10ABE960">
            <w:pPr>
              <w:spacing w:after="0" w:line="240" w:lineRule="auto"/>
              <w:rPr>
                <w:rFonts w:ascii="Arial" w:hAnsi="Arial" w:cs="Arial"/>
                <w:sz w:val="18"/>
                <w:szCs w:val="18"/>
              </w:rPr>
            </w:pPr>
          </w:p>
        </w:tc>
        <w:tc>
          <w:tcPr>
            <w:tcW w:w="3960" w:type="dxa"/>
            <w:vAlign w:val="center"/>
          </w:tcPr>
          <w:p w:rsidRPr="00AF3DCF" w:rsidR="00AF3DCF" w:rsidP="00AF3DCF" w:rsidRDefault="00AF3DCF" w14:paraId="649DCF9B" w14:textId="5854A6DD">
            <w:pPr>
              <w:spacing w:after="0" w:line="240" w:lineRule="auto"/>
              <w:rPr>
                <w:rFonts w:ascii="Arial" w:hAnsi="Arial" w:cs="Arial"/>
                <w:sz w:val="18"/>
                <w:szCs w:val="18"/>
              </w:rPr>
            </w:pPr>
            <w:r w:rsidRPr="00AF3DCF">
              <w:rPr>
                <w:rFonts w:ascii="Arial" w:hAnsi="Arial" w:cs="Arial"/>
                <w:sz w:val="18"/>
                <w:szCs w:val="18"/>
              </w:rPr>
              <w:t xml:space="preserve">Senior Evaluation Specialist, </w:t>
            </w:r>
            <w:r w:rsidRPr="00E85D2B" w:rsidR="00E85D2B">
              <w:rPr>
                <w:rFonts w:ascii="Arial" w:hAnsi="Arial" w:cs="Arial"/>
                <w:sz w:val="18"/>
                <w:szCs w:val="18"/>
              </w:rPr>
              <w:t>Karna</w:t>
            </w:r>
            <w:r w:rsidR="00E85D2B">
              <w:rPr>
                <w:rFonts w:ascii="Arial" w:hAnsi="Arial" w:cs="Arial"/>
                <w:sz w:val="18"/>
                <w:szCs w:val="18"/>
              </w:rPr>
              <w:t>,</w:t>
            </w:r>
            <w:r w:rsidRPr="00E85D2B" w:rsidR="00E85D2B">
              <w:rPr>
                <w:rFonts w:ascii="Arial" w:hAnsi="Arial" w:cs="Arial"/>
                <w:sz w:val="18"/>
                <w:szCs w:val="18"/>
              </w:rPr>
              <w:t xml:space="preserve"> LLC</w:t>
            </w:r>
            <w:r w:rsidRPr="00AF3DCF">
              <w:rPr>
                <w:rFonts w:ascii="Arial" w:hAnsi="Arial" w:cs="Arial"/>
                <w:sz w:val="18"/>
                <w:szCs w:val="18"/>
              </w:rPr>
              <w:t xml:space="preserve"> </w:t>
            </w:r>
          </w:p>
          <w:p w:rsidRPr="00AF3DCF" w:rsidR="00AF3DCF" w:rsidP="00AF3DCF" w:rsidRDefault="00AF3DCF" w14:paraId="72CCE3E2" w14:textId="45A1A0AC">
            <w:pPr>
              <w:spacing w:after="0" w:line="240" w:lineRule="auto"/>
              <w:rPr>
                <w:rFonts w:ascii="Arial" w:hAnsi="Arial" w:cs="Arial"/>
                <w:sz w:val="18"/>
                <w:szCs w:val="18"/>
                <w:highlight w:val="yellow"/>
              </w:rPr>
            </w:pPr>
          </w:p>
        </w:tc>
        <w:tc>
          <w:tcPr>
            <w:tcW w:w="2520" w:type="dxa"/>
            <w:vAlign w:val="center"/>
          </w:tcPr>
          <w:p w:rsidRPr="00154DD4" w:rsidR="00AF3DCF" w:rsidP="00AF3DCF" w:rsidRDefault="00AF3DCF" w14:paraId="5430756F" w14:textId="76E9DF0D">
            <w:pPr>
              <w:spacing w:after="0" w:line="240" w:lineRule="auto"/>
              <w:rPr>
                <w:rFonts w:ascii="Arial" w:hAnsi="Arial" w:cs="Arial"/>
                <w:sz w:val="18"/>
                <w:szCs w:val="18"/>
              </w:rPr>
            </w:pPr>
            <w:r w:rsidRPr="00154DD4">
              <w:rPr>
                <w:rFonts w:ascii="Arial" w:hAnsi="Arial" w:cs="Arial"/>
                <w:sz w:val="18"/>
                <w:szCs w:val="18"/>
              </w:rPr>
              <w:t xml:space="preserve">Phone: </w:t>
            </w:r>
            <w:r w:rsidR="00031632">
              <w:rPr>
                <w:rFonts w:ascii="Arial" w:hAnsi="Arial" w:cs="Arial"/>
                <w:sz w:val="18"/>
                <w:szCs w:val="18"/>
              </w:rPr>
              <w:t>(</w:t>
            </w:r>
            <w:r w:rsidRPr="00031632" w:rsidR="00031632">
              <w:rPr>
                <w:rFonts w:ascii="Arial" w:hAnsi="Arial" w:cs="Arial"/>
                <w:sz w:val="18"/>
                <w:szCs w:val="18"/>
              </w:rPr>
              <w:t>352</w:t>
            </w:r>
            <w:r w:rsidR="00031632">
              <w:rPr>
                <w:rFonts w:ascii="Arial" w:hAnsi="Arial" w:cs="Arial"/>
                <w:sz w:val="18"/>
                <w:szCs w:val="18"/>
              </w:rPr>
              <w:t xml:space="preserve">) </w:t>
            </w:r>
            <w:r w:rsidRPr="00031632" w:rsidR="00031632">
              <w:rPr>
                <w:rFonts w:ascii="Arial" w:hAnsi="Arial" w:cs="Arial"/>
                <w:sz w:val="18"/>
                <w:szCs w:val="18"/>
              </w:rPr>
              <w:t>800-9812</w:t>
            </w:r>
          </w:p>
          <w:p w:rsidRPr="006C0E37" w:rsidR="00AF3DCF" w:rsidP="00AF3DCF" w:rsidRDefault="00AF3DCF" w14:paraId="4574BE25" w14:textId="4E76535E">
            <w:pPr>
              <w:spacing w:after="0" w:line="240" w:lineRule="auto"/>
              <w:rPr>
                <w:rFonts w:ascii="Arial" w:hAnsi="Arial" w:cs="Arial" w:eastAsiaTheme="minorEastAsia"/>
                <w:noProof/>
                <w:color w:val="000000"/>
                <w:sz w:val="18"/>
                <w:szCs w:val="18"/>
              </w:rPr>
            </w:pPr>
            <w:r w:rsidRPr="006C0E37">
              <w:rPr>
                <w:rFonts w:ascii="Arial" w:hAnsi="Arial" w:cs="Arial"/>
                <w:sz w:val="18"/>
                <w:szCs w:val="18"/>
              </w:rPr>
              <w:t xml:space="preserve">Email: </w:t>
            </w:r>
            <w:hyperlink w:history="1" r:id="rId17">
              <w:r w:rsidRPr="00FE7C72" w:rsidR="00031632">
                <w:rPr>
                  <w:rStyle w:val="Hyperlink"/>
                  <w:rFonts w:ascii="Arial" w:hAnsi="Arial" w:cs="Arial"/>
                  <w:sz w:val="18"/>
                  <w:szCs w:val="18"/>
                </w:rPr>
                <w:t>epiervil@karna.com</w:t>
              </w:r>
            </w:hyperlink>
            <w:r w:rsidR="00031632">
              <w:rPr>
                <w:rFonts w:ascii="Arial" w:hAnsi="Arial" w:cs="Arial"/>
                <w:sz w:val="18"/>
                <w:szCs w:val="18"/>
              </w:rPr>
              <w:t xml:space="preserve"> </w:t>
            </w:r>
          </w:p>
        </w:tc>
      </w:tr>
      <w:tr w:rsidRPr="006C0E37" w:rsidR="00AF3DCF" w:rsidTr="00F164A1" w14:paraId="040DD5CB" w14:textId="77777777">
        <w:trPr>
          <w:trHeight w:val="152"/>
        </w:trPr>
        <w:tc>
          <w:tcPr>
            <w:tcW w:w="2250" w:type="dxa"/>
            <w:vAlign w:val="center"/>
          </w:tcPr>
          <w:p w:rsidRPr="00AF3DCF" w:rsidR="00AF3DCF" w:rsidP="00AF3DCF" w:rsidRDefault="00AF3DCF" w14:paraId="7A7CDDBA" w14:textId="185CFFDE">
            <w:pPr>
              <w:spacing w:after="0" w:line="240" w:lineRule="auto"/>
              <w:rPr>
                <w:rFonts w:ascii="Arial" w:hAnsi="Arial" w:cs="Arial"/>
                <w:sz w:val="18"/>
                <w:szCs w:val="18"/>
              </w:rPr>
            </w:pPr>
            <w:r w:rsidRPr="00AF3DCF">
              <w:rPr>
                <w:rFonts w:ascii="Arial" w:hAnsi="Arial" w:cs="Arial"/>
                <w:sz w:val="18"/>
                <w:szCs w:val="18"/>
              </w:rPr>
              <w:lastRenderedPageBreak/>
              <w:t>Malikah Waajid</w:t>
            </w:r>
            <w:r w:rsidR="00E85D2B">
              <w:rPr>
                <w:rFonts w:ascii="Arial" w:hAnsi="Arial" w:cs="Arial"/>
                <w:sz w:val="18"/>
                <w:szCs w:val="18"/>
              </w:rPr>
              <w:t>, PhD</w:t>
            </w:r>
          </w:p>
          <w:p w:rsidRPr="006C0E37" w:rsidR="00AF3DCF" w:rsidP="00AF3DCF" w:rsidRDefault="00AF3DCF" w14:paraId="587AD927" w14:textId="2E24C77E">
            <w:pPr>
              <w:spacing w:after="0" w:line="240" w:lineRule="auto"/>
              <w:rPr>
                <w:rFonts w:ascii="Arial" w:hAnsi="Arial" w:cs="Arial"/>
                <w:sz w:val="18"/>
                <w:szCs w:val="18"/>
              </w:rPr>
            </w:pPr>
          </w:p>
        </w:tc>
        <w:tc>
          <w:tcPr>
            <w:tcW w:w="3960" w:type="dxa"/>
            <w:vAlign w:val="center"/>
          </w:tcPr>
          <w:p w:rsidRPr="00AF3DCF" w:rsidR="00AF3DCF" w:rsidP="00AF3DCF" w:rsidRDefault="00AF3DCF" w14:paraId="7BE983C8" w14:textId="42D09E45">
            <w:pPr>
              <w:spacing w:after="0" w:line="240" w:lineRule="auto"/>
              <w:rPr>
                <w:rFonts w:ascii="Arial" w:hAnsi="Arial" w:cs="Arial"/>
                <w:sz w:val="18"/>
                <w:szCs w:val="18"/>
                <w:highlight w:val="yellow"/>
              </w:rPr>
            </w:pPr>
            <w:r w:rsidRPr="00AF3DCF">
              <w:rPr>
                <w:rFonts w:ascii="Arial" w:hAnsi="Arial" w:cs="Arial"/>
                <w:sz w:val="18"/>
                <w:szCs w:val="18"/>
              </w:rPr>
              <w:t xml:space="preserve">Epidemiologist, </w:t>
            </w:r>
            <w:r w:rsidRPr="00E85D2B" w:rsidR="00E85D2B">
              <w:rPr>
                <w:rFonts w:ascii="Arial" w:hAnsi="Arial" w:cs="Arial"/>
                <w:sz w:val="18"/>
                <w:szCs w:val="18"/>
              </w:rPr>
              <w:t>Karna</w:t>
            </w:r>
            <w:r w:rsidR="00E85D2B">
              <w:rPr>
                <w:rFonts w:ascii="Arial" w:hAnsi="Arial" w:cs="Arial"/>
                <w:sz w:val="18"/>
                <w:szCs w:val="18"/>
              </w:rPr>
              <w:t>,</w:t>
            </w:r>
            <w:r w:rsidRPr="00E85D2B" w:rsidR="00E85D2B">
              <w:rPr>
                <w:rFonts w:ascii="Arial" w:hAnsi="Arial" w:cs="Arial"/>
                <w:sz w:val="18"/>
                <w:szCs w:val="18"/>
              </w:rPr>
              <w:t xml:space="preserve"> LLC</w:t>
            </w:r>
            <w:r w:rsidRPr="00AF3DCF">
              <w:rPr>
                <w:rFonts w:ascii="Arial" w:hAnsi="Arial" w:cs="Arial"/>
                <w:sz w:val="18"/>
                <w:szCs w:val="18"/>
              </w:rPr>
              <w:t xml:space="preserve"> </w:t>
            </w:r>
          </w:p>
        </w:tc>
        <w:tc>
          <w:tcPr>
            <w:tcW w:w="2520" w:type="dxa"/>
            <w:vAlign w:val="center"/>
          </w:tcPr>
          <w:p w:rsidR="00AF3DCF" w:rsidP="00AF3DCF" w:rsidRDefault="00AF3DCF" w14:paraId="1FB20804" w14:textId="051EEB5D">
            <w:pPr>
              <w:spacing w:after="0" w:line="240" w:lineRule="auto"/>
              <w:rPr>
                <w:rFonts w:ascii="Arial" w:hAnsi="Arial" w:cs="Arial"/>
                <w:sz w:val="18"/>
                <w:szCs w:val="18"/>
              </w:rPr>
            </w:pPr>
            <w:r>
              <w:rPr>
                <w:rFonts w:ascii="Arial" w:hAnsi="Arial" w:cs="Arial"/>
                <w:sz w:val="18"/>
                <w:szCs w:val="18"/>
              </w:rPr>
              <w:t>Phone: (</w:t>
            </w:r>
            <w:r w:rsidRPr="00AF3DCF">
              <w:rPr>
                <w:rFonts w:ascii="Arial" w:hAnsi="Arial" w:cs="Arial"/>
                <w:sz w:val="18"/>
                <w:szCs w:val="18"/>
              </w:rPr>
              <w:t>404</w:t>
            </w:r>
            <w:r>
              <w:rPr>
                <w:rFonts w:ascii="Arial" w:hAnsi="Arial" w:cs="Arial"/>
                <w:sz w:val="18"/>
                <w:szCs w:val="18"/>
              </w:rPr>
              <w:t>)</w:t>
            </w:r>
            <w:r w:rsidR="00031632">
              <w:rPr>
                <w:rFonts w:ascii="Arial" w:hAnsi="Arial" w:cs="Arial"/>
                <w:sz w:val="18"/>
                <w:szCs w:val="18"/>
              </w:rPr>
              <w:t xml:space="preserve"> </w:t>
            </w:r>
            <w:r w:rsidRPr="00AF3DCF">
              <w:rPr>
                <w:rFonts w:ascii="Arial" w:hAnsi="Arial" w:cs="Arial"/>
                <w:sz w:val="18"/>
                <w:szCs w:val="18"/>
              </w:rPr>
              <w:t>372-3067</w:t>
            </w:r>
          </w:p>
          <w:p w:rsidRPr="006C0E37" w:rsidR="00AF3DCF" w:rsidP="00AF3DCF" w:rsidRDefault="00AF3DCF" w14:paraId="47863E38" w14:textId="3B3AEA6A">
            <w:pPr>
              <w:spacing w:after="0" w:line="240" w:lineRule="auto"/>
              <w:rPr>
                <w:rFonts w:ascii="Arial" w:hAnsi="Arial" w:cs="Arial"/>
                <w:sz w:val="18"/>
                <w:szCs w:val="18"/>
              </w:rPr>
            </w:pPr>
            <w:r>
              <w:rPr>
                <w:rFonts w:ascii="Arial" w:hAnsi="Arial" w:cs="Arial"/>
                <w:sz w:val="18"/>
                <w:szCs w:val="18"/>
              </w:rPr>
              <w:t xml:space="preserve">Email: </w:t>
            </w:r>
            <w:hyperlink w:history="1" r:id="rId18">
              <w:r w:rsidRPr="00FE7C72">
                <w:rPr>
                  <w:rStyle w:val="Hyperlink"/>
                  <w:rFonts w:ascii="Arial" w:hAnsi="Arial" w:cs="Arial"/>
                  <w:sz w:val="18"/>
                  <w:szCs w:val="18"/>
                </w:rPr>
                <w:t>mwaajid@karna.com</w:t>
              </w:r>
            </w:hyperlink>
            <w:r>
              <w:rPr>
                <w:rFonts w:ascii="Arial" w:hAnsi="Arial" w:cs="Arial"/>
                <w:sz w:val="18"/>
                <w:szCs w:val="18"/>
              </w:rPr>
              <w:t xml:space="preserve"> </w:t>
            </w:r>
          </w:p>
        </w:tc>
      </w:tr>
      <w:tr w:rsidRPr="006C0E37" w:rsidR="003A65DE" w:rsidTr="00F164A1" w14:paraId="1E438293" w14:textId="77777777">
        <w:trPr>
          <w:trHeight w:val="152"/>
        </w:trPr>
        <w:tc>
          <w:tcPr>
            <w:tcW w:w="2250" w:type="dxa"/>
            <w:vAlign w:val="center"/>
          </w:tcPr>
          <w:p w:rsidRPr="00AF3DCF" w:rsidR="003A65DE" w:rsidP="00AF3DCF" w:rsidRDefault="003A65DE" w14:paraId="2A253C40" w14:textId="12C8578C">
            <w:pPr>
              <w:spacing w:after="0" w:line="240" w:lineRule="auto"/>
              <w:rPr>
                <w:rFonts w:ascii="Arial" w:hAnsi="Arial" w:cs="Arial"/>
                <w:sz w:val="18"/>
                <w:szCs w:val="18"/>
              </w:rPr>
            </w:pPr>
            <w:r w:rsidRPr="003A65DE">
              <w:rPr>
                <w:rFonts w:ascii="Arial" w:hAnsi="Arial" w:cs="Arial"/>
                <w:sz w:val="18"/>
                <w:szCs w:val="18"/>
              </w:rPr>
              <w:t>Nicole Katapodis</w:t>
            </w:r>
            <w:r w:rsidR="0046670C">
              <w:rPr>
                <w:rFonts w:ascii="Arial" w:hAnsi="Arial" w:cs="Arial"/>
                <w:sz w:val="18"/>
                <w:szCs w:val="18"/>
              </w:rPr>
              <w:t>, MPH</w:t>
            </w:r>
          </w:p>
        </w:tc>
        <w:tc>
          <w:tcPr>
            <w:tcW w:w="3960" w:type="dxa"/>
            <w:vAlign w:val="center"/>
          </w:tcPr>
          <w:p w:rsidRPr="00AF3DCF" w:rsidR="003A65DE" w:rsidP="00AF3DCF" w:rsidRDefault="00E85D2B" w14:paraId="71852615" w14:textId="1455AE80">
            <w:pPr>
              <w:spacing w:after="0" w:line="240" w:lineRule="auto"/>
              <w:rPr>
                <w:rFonts w:ascii="Arial" w:hAnsi="Arial" w:cs="Arial"/>
                <w:sz w:val="18"/>
                <w:szCs w:val="18"/>
              </w:rPr>
            </w:pPr>
            <w:r>
              <w:rPr>
                <w:rFonts w:ascii="Arial" w:hAnsi="Arial" w:cs="Arial"/>
                <w:sz w:val="18"/>
                <w:szCs w:val="18"/>
              </w:rPr>
              <w:t xml:space="preserve">Administrative Support, </w:t>
            </w:r>
            <w:r w:rsidRPr="0046670C" w:rsidR="0046670C">
              <w:rPr>
                <w:rFonts w:ascii="Arial" w:hAnsi="Arial" w:cs="Arial"/>
                <w:sz w:val="18"/>
                <w:szCs w:val="18"/>
              </w:rPr>
              <w:t>Abt Associates</w:t>
            </w:r>
          </w:p>
        </w:tc>
        <w:tc>
          <w:tcPr>
            <w:tcW w:w="2520" w:type="dxa"/>
            <w:vAlign w:val="center"/>
          </w:tcPr>
          <w:p w:rsidR="0046670C" w:rsidP="0046670C" w:rsidRDefault="003A65DE" w14:paraId="76F03EB3" w14:textId="0FAC293C">
            <w:pPr>
              <w:spacing w:after="0" w:line="240" w:lineRule="auto"/>
              <w:rPr>
                <w:rFonts w:ascii="Arial" w:hAnsi="Arial" w:cs="Arial"/>
                <w:sz w:val="18"/>
                <w:szCs w:val="18"/>
              </w:rPr>
            </w:pPr>
            <w:r>
              <w:rPr>
                <w:rFonts w:ascii="Arial" w:hAnsi="Arial" w:cs="Arial"/>
                <w:sz w:val="18"/>
                <w:szCs w:val="18"/>
              </w:rPr>
              <w:t xml:space="preserve">Phone: </w:t>
            </w:r>
            <w:r w:rsidR="00E85D2B">
              <w:rPr>
                <w:rFonts w:ascii="Arial" w:hAnsi="Arial" w:cs="Arial"/>
                <w:sz w:val="18"/>
                <w:szCs w:val="18"/>
              </w:rPr>
              <w:t>(</w:t>
            </w:r>
            <w:r w:rsidRPr="00E85D2B" w:rsidR="00E85D2B">
              <w:rPr>
                <w:rFonts w:ascii="Arial" w:hAnsi="Arial" w:cs="Arial"/>
                <w:sz w:val="18"/>
                <w:szCs w:val="18"/>
              </w:rPr>
              <w:t>404</w:t>
            </w:r>
            <w:r w:rsidR="00E85D2B">
              <w:rPr>
                <w:rFonts w:ascii="Arial" w:hAnsi="Arial" w:cs="Arial"/>
                <w:sz w:val="18"/>
                <w:szCs w:val="18"/>
              </w:rPr>
              <w:t xml:space="preserve">) </w:t>
            </w:r>
            <w:r w:rsidRPr="00E85D2B" w:rsidR="00E85D2B">
              <w:rPr>
                <w:rFonts w:ascii="Arial" w:hAnsi="Arial" w:cs="Arial"/>
                <w:sz w:val="18"/>
                <w:szCs w:val="18"/>
              </w:rPr>
              <w:t>946-6373</w:t>
            </w:r>
          </w:p>
          <w:p w:rsidR="003A65DE" w:rsidP="0046670C" w:rsidRDefault="003A65DE" w14:paraId="1C12F4BC" w14:textId="4B29D2E1">
            <w:pPr>
              <w:spacing w:after="0" w:line="240" w:lineRule="auto"/>
              <w:rPr>
                <w:rFonts w:ascii="Arial" w:hAnsi="Arial" w:cs="Arial"/>
                <w:sz w:val="18"/>
                <w:szCs w:val="18"/>
              </w:rPr>
            </w:pPr>
            <w:r>
              <w:rPr>
                <w:rFonts w:ascii="Arial" w:hAnsi="Arial" w:cs="Arial"/>
                <w:sz w:val="18"/>
                <w:szCs w:val="18"/>
              </w:rPr>
              <w:t>Email:</w:t>
            </w:r>
            <w:r w:rsidR="00E85D2B">
              <w:rPr>
                <w:rFonts w:ascii="Arial" w:hAnsi="Arial" w:cs="Arial"/>
                <w:sz w:val="18"/>
                <w:szCs w:val="18"/>
              </w:rPr>
              <w:t xml:space="preserve"> </w:t>
            </w:r>
            <w:hyperlink w:history="1" r:id="rId19">
              <w:r w:rsidRPr="00FE7C72" w:rsidR="00E85D2B">
                <w:rPr>
                  <w:rStyle w:val="Hyperlink"/>
                  <w:rFonts w:ascii="Arial" w:hAnsi="Arial" w:cs="Arial"/>
                  <w:sz w:val="18"/>
                  <w:szCs w:val="18"/>
                </w:rPr>
                <w:t>omb6@cdc.gov</w:t>
              </w:r>
            </w:hyperlink>
            <w:r w:rsidR="00E85D2B">
              <w:rPr>
                <w:rFonts w:ascii="Arial" w:hAnsi="Arial" w:cs="Arial"/>
                <w:sz w:val="18"/>
                <w:szCs w:val="18"/>
              </w:rPr>
              <w:t xml:space="preserve"> </w:t>
            </w:r>
          </w:p>
        </w:tc>
      </w:tr>
      <w:bookmarkEnd w:id="9"/>
    </w:tbl>
    <w:p w:rsidRPr="005C20A1" w:rsidR="00FF21BD" w:rsidRDefault="00FF21BD" w14:paraId="7ECB5BAD" w14:textId="77777777">
      <w:pPr>
        <w:spacing w:after="0" w:line="240" w:lineRule="auto"/>
        <w:rPr>
          <w:rFonts w:ascii="Times New Roman" w:hAnsi="Times New Roman" w:eastAsia="Times New Roman" w:cs="Times New Roman"/>
          <w:color w:val="000000"/>
          <w:sz w:val="24"/>
          <w:szCs w:val="24"/>
        </w:rPr>
      </w:pPr>
    </w:p>
    <w:sectPr w:rsidRPr="005C20A1" w:rsidR="00FF21BD" w:rsidSect="00E64BE3">
      <w:footerReference w:type="even" r:id="rId20"/>
      <w:footerReference w:type="default" r:id="rId21"/>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6E5BF" w14:textId="77777777" w:rsidR="006B1872" w:rsidRDefault="006B1872" w:rsidP="00A46E5B">
      <w:pPr>
        <w:spacing w:after="0" w:line="240" w:lineRule="auto"/>
      </w:pPr>
      <w:r>
        <w:separator/>
      </w:r>
    </w:p>
  </w:endnote>
  <w:endnote w:type="continuationSeparator" w:id="0">
    <w:p w14:paraId="51938D38" w14:textId="77777777" w:rsidR="006B1872" w:rsidRDefault="006B1872"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C0DC" w14:textId="77777777" w:rsidR="009C077E" w:rsidRDefault="009C077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9C077E" w:rsidRDefault="009C077E" w:rsidP="00E64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C0DE" w14:textId="5A9A0B19" w:rsidR="009C077E" w:rsidRDefault="009C077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0482">
      <w:rPr>
        <w:rStyle w:val="PageNumber"/>
        <w:noProof/>
      </w:rPr>
      <w:t>8</w:t>
    </w:r>
    <w:r>
      <w:rPr>
        <w:rStyle w:val="PageNumber"/>
      </w:rPr>
      <w:fldChar w:fldCharType="end"/>
    </w:r>
  </w:p>
  <w:p w14:paraId="0A34C0DF" w14:textId="77777777" w:rsidR="009C077E" w:rsidRPr="00BB4559" w:rsidRDefault="009C077E" w:rsidP="00E64B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2F010" w14:textId="77777777" w:rsidR="006B1872" w:rsidRDefault="006B1872" w:rsidP="00A46E5B">
      <w:pPr>
        <w:spacing w:after="0" w:line="240" w:lineRule="auto"/>
      </w:pPr>
      <w:r>
        <w:separator/>
      </w:r>
    </w:p>
  </w:footnote>
  <w:footnote w:type="continuationSeparator" w:id="0">
    <w:p w14:paraId="426E466D" w14:textId="77777777" w:rsidR="006B1872" w:rsidRDefault="006B1872" w:rsidP="00A46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1785E"/>
    <w:multiLevelType w:val="hybridMultilevel"/>
    <w:tmpl w:val="F61A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 w15:restartNumberingAfterBreak="0">
    <w:nsid w:val="20260E7D"/>
    <w:multiLevelType w:val="hybridMultilevel"/>
    <w:tmpl w:val="55A85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274D0"/>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A0D48E9"/>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B5ADE"/>
    <w:multiLevelType w:val="hybridMultilevel"/>
    <w:tmpl w:val="7DA8F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1"/>
  </w:num>
  <w:num w:numId="2">
    <w:abstractNumId w:val="9"/>
  </w:num>
  <w:num w:numId="3">
    <w:abstractNumId w:val="2"/>
  </w:num>
  <w:num w:numId="4">
    <w:abstractNumId w:val="3"/>
  </w:num>
  <w:num w:numId="5">
    <w:abstractNumId w:val="6"/>
  </w:num>
  <w:num w:numId="6">
    <w:abstractNumId w:val="8"/>
  </w:num>
  <w:num w:numId="7">
    <w:abstractNumId w:val="0"/>
  </w:num>
  <w:num w:numId="8">
    <w:abstractNumId w:val="4"/>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25A14"/>
    <w:rsid w:val="00031632"/>
    <w:rsid w:val="00031AE0"/>
    <w:rsid w:val="000807F6"/>
    <w:rsid w:val="000917AD"/>
    <w:rsid w:val="00092D4D"/>
    <w:rsid w:val="000A09E4"/>
    <w:rsid w:val="000B1CA5"/>
    <w:rsid w:val="000C0095"/>
    <w:rsid w:val="000C0C82"/>
    <w:rsid w:val="000C4820"/>
    <w:rsid w:val="000D1575"/>
    <w:rsid w:val="000D2C48"/>
    <w:rsid w:val="000F3D76"/>
    <w:rsid w:val="001110DF"/>
    <w:rsid w:val="00111C75"/>
    <w:rsid w:val="001200BE"/>
    <w:rsid w:val="001317E1"/>
    <w:rsid w:val="00154DD4"/>
    <w:rsid w:val="0016796D"/>
    <w:rsid w:val="00180BA6"/>
    <w:rsid w:val="001E78D9"/>
    <w:rsid w:val="00202D72"/>
    <w:rsid w:val="00212423"/>
    <w:rsid w:val="002267D1"/>
    <w:rsid w:val="002455B8"/>
    <w:rsid w:val="002504D4"/>
    <w:rsid w:val="002520FA"/>
    <w:rsid w:val="00257241"/>
    <w:rsid w:val="00277939"/>
    <w:rsid w:val="002B4ECA"/>
    <w:rsid w:val="002C6560"/>
    <w:rsid w:val="002D484F"/>
    <w:rsid w:val="002E0F53"/>
    <w:rsid w:val="002E7226"/>
    <w:rsid w:val="002F7DD0"/>
    <w:rsid w:val="0030130F"/>
    <w:rsid w:val="00337939"/>
    <w:rsid w:val="003405E9"/>
    <w:rsid w:val="0035755C"/>
    <w:rsid w:val="00366D1D"/>
    <w:rsid w:val="00376DF3"/>
    <w:rsid w:val="00380482"/>
    <w:rsid w:val="0038754A"/>
    <w:rsid w:val="003A65DE"/>
    <w:rsid w:val="003B34E7"/>
    <w:rsid w:val="003C16DF"/>
    <w:rsid w:val="003E0CBD"/>
    <w:rsid w:val="003E5645"/>
    <w:rsid w:val="00401A70"/>
    <w:rsid w:val="00415949"/>
    <w:rsid w:val="0042735C"/>
    <w:rsid w:val="0046670C"/>
    <w:rsid w:val="004807E9"/>
    <w:rsid w:val="004844BE"/>
    <w:rsid w:val="00491B49"/>
    <w:rsid w:val="004B0934"/>
    <w:rsid w:val="004B09BB"/>
    <w:rsid w:val="004C1E1A"/>
    <w:rsid w:val="004E0C23"/>
    <w:rsid w:val="004E2983"/>
    <w:rsid w:val="004F0B2A"/>
    <w:rsid w:val="004F60DE"/>
    <w:rsid w:val="00504663"/>
    <w:rsid w:val="005078A1"/>
    <w:rsid w:val="00514B05"/>
    <w:rsid w:val="00515037"/>
    <w:rsid w:val="00534893"/>
    <w:rsid w:val="005352B2"/>
    <w:rsid w:val="005564CF"/>
    <w:rsid w:val="00561D7E"/>
    <w:rsid w:val="00573A17"/>
    <w:rsid w:val="005A2D0D"/>
    <w:rsid w:val="005B1A3B"/>
    <w:rsid w:val="005B3711"/>
    <w:rsid w:val="005C20A1"/>
    <w:rsid w:val="005E246B"/>
    <w:rsid w:val="005F4F78"/>
    <w:rsid w:val="00634D43"/>
    <w:rsid w:val="006426AC"/>
    <w:rsid w:val="00643A45"/>
    <w:rsid w:val="006716BA"/>
    <w:rsid w:val="0067377D"/>
    <w:rsid w:val="006738B3"/>
    <w:rsid w:val="00681F12"/>
    <w:rsid w:val="00687AE3"/>
    <w:rsid w:val="006B1872"/>
    <w:rsid w:val="006C0262"/>
    <w:rsid w:val="006C0E37"/>
    <w:rsid w:val="006C56FA"/>
    <w:rsid w:val="006D0ABF"/>
    <w:rsid w:val="006D6326"/>
    <w:rsid w:val="006E0C7D"/>
    <w:rsid w:val="006F2A00"/>
    <w:rsid w:val="00700113"/>
    <w:rsid w:val="007040F3"/>
    <w:rsid w:val="00721B0C"/>
    <w:rsid w:val="00742920"/>
    <w:rsid w:val="0075082B"/>
    <w:rsid w:val="00763C53"/>
    <w:rsid w:val="00773F43"/>
    <w:rsid w:val="0078711F"/>
    <w:rsid w:val="007967E7"/>
    <w:rsid w:val="007B361B"/>
    <w:rsid w:val="007D4A69"/>
    <w:rsid w:val="00802D6E"/>
    <w:rsid w:val="008064BE"/>
    <w:rsid w:val="00807639"/>
    <w:rsid w:val="00811DAD"/>
    <w:rsid w:val="00821B0F"/>
    <w:rsid w:val="008258E0"/>
    <w:rsid w:val="00844301"/>
    <w:rsid w:val="00844658"/>
    <w:rsid w:val="00863013"/>
    <w:rsid w:val="00864D7C"/>
    <w:rsid w:val="00870581"/>
    <w:rsid w:val="008778B5"/>
    <w:rsid w:val="00886CD5"/>
    <w:rsid w:val="00891447"/>
    <w:rsid w:val="008A128B"/>
    <w:rsid w:val="008A1646"/>
    <w:rsid w:val="008A5571"/>
    <w:rsid w:val="008B571C"/>
    <w:rsid w:val="008E1099"/>
    <w:rsid w:val="00913FC1"/>
    <w:rsid w:val="00933FDD"/>
    <w:rsid w:val="00934D1C"/>
    <w:rsid w:val="0094764A"/>
    <w:rsid w:val="009640D4"/>
    <w:rsid w:val="00983F25"/>
    <w:rsid w:val="009C077E"/>
    <w:rsid w:val="00A026FF"/>
    <w:rsid w:val="00A13C31"/>
    <w:rsid w:val="00A13C40"/>
    <w:rsid w:val="00A25263"/>
    <w:rsid w:val="00A46E5B"/>
    <w:rsid w:val="00A52968"/>
    <w:rsid w:val="00A6153B"/>
    <w:rsid w:val="00AB4928"/>
    <w:rsid w:val="00AC468F"/>
    <w:rsid w:val="00AD34F7"/>
    <w:rsid w:val="00AF3DCF"/>
    <w:rsid w:val="00AF7564"/>
    <w:rsid w:val="00B026AA"/>
    <w:rsid w:val="00B33C7D"/>
    <w:rsid w:val="00B35D2E"/>
    <w:rsid w:val="00B42B42"/>
    <w:rsid w:val="00B73347"/>
    <w:rsid w:val="00B8218A"/>
    <w:rsid w:val="00B82E8C"/>
    <w:rsid w:val="00BA6005"/>
    <w:rsid w:val="00BA737F"/>
    <w:rsid w:val="00BB0C0C"/>
    <w:rsid w:val="00BB69D1"/>
    <w:rsid w:val="00BD0AA0"/>
    <w:rsid w:val="00C148F1"/>
    <w:rsid w:val="00C30FAF"/>
    <w:rsid w:val="00C4134F"/>
    <w:rsid w:val="00C425F4"/>
    <w:rsid w:val="00C435A3"/>
    <w:rsid w:val="00C445A0"/>
    <w:rsid w:val="00C5432C"/>
    <w:rsid w:val="00C54D13"/>
    <w:rsid w:val="00CC23D3"/>
    <w:rsid w:val="00CC449F"/>
    <w:rsid w:val="00CD069C"/>
    <w:rsid w:val="00CF36B8"/>
    <w:rsid w:val="00CF79AC"/>
    <w:rsid w:val="00D12500"/>
    <w:rsid w:val="00D1706E"/>
    <w:rsid w:val="00D34971"/>
    <w:rsid w:val="00D34FBD"/>
    <w:rsid w:val="00D44846"/>
    <w:rsid w:val="00D50D76"/>
    <w:rsid w:val="00D515E4"/>
    <w:rsid w:val="00D53EAF"/>
    <w:rsid w:val="00D55D83"/>
    <w:rsid w:val="00D609F9"/>
    <w:rsid w:val="00D739DD"/>
    <w:rsid w:val="00D744D7"/>
    <w:rsid w:val="00D94F37"/>
    <w:rsid w:val="00DA31EB"/>
    <w:rsid w:val="00DA5E96"/>
    <w:rsid w:val="00DD4697"/>
    <w:rsid w:val="00DD67CD"/>
    <w:rsid w:val="00DE0B02"/>
    <w:rsid w:val="00DE2067"/>
    <w:rsid w:val="00DE323A"/>
    <w:rsid w:val="00DE53DB"/>
    <w:rsid w:val="00E0345D"/>
    <w:rsid w:val="00E0538D"/>
    <w:rsid w:val="00E14580"/>
    <w:rsid w:val="00E16653"/>
    <w:rsid w:val="00E20F08"/>
    <w:rsid w:val="00E4037E"/>
    <w:rsid w:val="00E41C7C"/>
    <w:rsid w:val="00E50973"/>
    <w:rsid w:val="00E5607C"/>
    <w:rsid w:val="00E56544"/>
    <w:rsid w:val="00E57B4D"/>
    <w:rsid w:val="00E64BE3"/>
    <w:rsid w:val="00E829D7"/>
    <w:rsid w:val="00E85D2B"/>
    <w:rsid w:val="00E92205"/>
    <w:rsid w:val="00E96ED0"/>
    <w:rsid w:val="00EA69F6"/>
    <w:rsid w:val="00EC5DA7"/>
    <w:rsid w:val="00EE659C"/>
    <w:rsid w:val="00F07BA6"/>
    <w:rsid w:val="00F164A1"/>
    <w:rsid w:val="00F2017E"/>
    <w:rsid w:val="00F276CD"/>
    <w:rsid w:val="00F32D07"/>
    <w:rsid w:val="00F3593D"/>
    <w:rsid w:val="00F40AE4"/>
    <w:rsid w:val="00F42B3E"/>
    <w:rsid w:val="00F46E54"/>
    <w:rsid w:val="00F479B8"/>
    <w:rsid w:val="00F70459"/>
    <w:rsid w:val="00F912D2"/>
    <w:rsid w:val="00F95BA0"/>
    <w:rsid w:val="00F97FEF"/>
    <w:rsid w:val="00FA6DE0"/>
    <w:rsid w:val="00FE0183"/>
    <w:rsid w:val="00FE32AA"/>
    <w:rsid w:val="00FE4BCD"/>
    <w:rsid w:val="00FF04D1"/>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C0AB"/>
  <w15:docId w15:val="{98D6AF8E-F69B-4C95-9D72-CB124634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FF04D1"/>
    <w:pPr>
      <w:keepNext/>
      <w:spacing w:before="36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
    <w:unhideWhenUsed/>
    <w:qFormat/>
    <w:rsid w:val="00721B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FF04D1"/>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A46E5B"/>
    <w:rPr>
      <w:sz w:val="16"/>
      <w:szCs w:val="16"/>
    </w:rPr>
  </w:style>
  <w:style w:type="paragraph" w:styleId="CommentText">
    <w:name w:val="annotation text"/>
    <w:basedOn w:val="Normal"/>
    <w:link w:val="CommentTextChar"/>
    <w:uiPriority w:val="99"/>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uiPriority w:val="99"/>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A46E5B"/>
    <w:pPr>
      <w:spacing w:before="120" w:after="120"/>
    </w:pPr>
    <w:rPr>
      <w:b/>
      <w:bCs/>
      <w:caps/>
      <w:sz w:val="20"/>
      <w:szCs w:val="20"/>
    </w:rPr>
  </w:style>
  <w:style w:type="paragraph" w:styleId="TOC2">
    <w:name w:val="toc 2"/>
    <w:basedOn w:val="Normal"/>
    <w:autoRedefine/>
    <w:uiPriority w:val="39"/>
    <w:rsid w:val="00A46E5B"/>
    <w:pPr>
      <w:spacing w:after="0"/>
      <w:ind w:left="220"/>
    </w:pPr>
    <w:rPr>
      <w:smallCaps/>
      <w:sz w:val="20"/>
      <w:szCs w:val="20"/>
    </w:rPr>
  </w:style>
  <w:style w:type="paragraph" w:styleId="TOC5">
    <w:name w:val="toc 5"/>
    <w:basedOn w:val="TOC1"/>
    <w:autoRedefine/>
    <w:semiHidden/>
    <w:rsid w:val="00A46E5B"/>
    <w:pPr>
      <w:spacing w:before="0" w:after="0"/>
      <w:ind w:left="880"/>
    </w:pPr>
    <w:rPr>
      <w:b w:val="0"/>
      <w:bCs w:val="0"/>
      <w:caps w:val="0"/>
      <w:sz w:val="18"/>
      <w:szCs w:val="18"/>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coverdate">
    <w:name w:val="cover date"/>
    <w:qFormat/>
    <w:rsid w:val="002520FA"/>
    <w:pPr>
      <w:spacing w:after="0" w:line="440" w:lineRule="exact"/>
    </w:pPr>
    <w:rPr>
      <w:rFonts w:ascii="Arial" w:eastAsia="Times New Roman" w:hAnsi="Arial" w:cs="Times New Roman"/>
      <w:sz w:val="34"/>
      <w:szCs w:val="26"/>
    </w:rPr>
  </w:style>
  <w:style w:type="paragraph" w:styleId="TOC3">
    <w:name w:val="toc 3"/>
    <w:basedOn w:val="Normal"/>
    <w:next w:val="Normal"/>
    <w:autoRedefine/>
    <w:uiPriority w:val="39"/>
    <w:unhideWhenUsed/>
    <w:rsid w:val="00FA6DE0"/>
    <w:pPr>
      <w:spacing w:after="0"/>
      <w:ind w:left="440"/>
    </w:pPr>
    <w:rPr>
      <w:i/>
      <w:iCs/>
      <w:sz w:val="20"/>
      <w:szCs w:val="20"/>
    </w:rPr>
  </w:style>
  <w:style w:type="paragraph" w:styleId="TOC4">
    <w:name w:val="toc 4"/>
    <w:basedOn w:val="Normal"/>
    <w:next w:val="Normal"/>
    <w:autoRedefine/>
    <w:uiPriority w:val="39"/>
    <w:unhideWhenUsed/>
    <w:rsid w:val="00FA6DE0"/>
    <w:pPr>
      <w:spacing w:after="0"/>
      <w:ind w:left="660"/>
    </w:pPr>
    <w:rPr>
      <w:sz w:val="18"/>
      <w:szCs w:val="18"/>
    </w:rPr>
  </w:style>
  <w:style w:type="paragraph" w:styleId="TOC6">
    <w:name w:val="toc 6"/>
    <w:basedOn w:val="Normal"/>
    <w:next w:val="Normal"/>
    <w:autoRedefine/>
    <w:uiPriority w:val="39"/>
    <w:unhideWhenUsed/>
    <w:rsid w:val="00FA6DE0"/>
    <w:pPr>
      <w:spacing w:after="0"/>
      <w:ind w:left="1100"/>
    </w:pPr>
    <w:rPr>
      <w:sz w:val="18"/>
      <w:szCs w:val="18"/>
    </w:rPr>
  </w:style>
  <w:style w:type="paragraph" w:styleId="TOC7">
    <w:name w:val="toc 7"/>
    <w:basedOn w:val="Normal"/>
    <w:next w:val="Normal"/>
    <w:autoRedefine/>
    <w:uiPriority w:val="39"/>
    <w:unhideWhenUsed/>
    <w:rsid w:val="00FA6DE0"/>
    <w:pPr>
      <w:spacing w:after="0"/>
      <w:ind w:left="1320"/>
    </w:pPr>
    <w:rPr>
      <w:sz w:val="18"/>
      <w:szCs w:val="18"/>
    </w:rPr>
  </w:style>
  <w:style w:type="paragraph" w:styleId="TOC8">
    <w:name w:val="toc 8"/>
    <w:basedOn w:val="Normal"/>
    <w:next w:val="Normal"/>
    <w:autoRedefine/>
    <w:uiPriority w:val="39"/>
    <w:unhideWhenUsed/>
    <w:rsid w:val="00FA6DE0"/>
    <w:pPr>
      <w:spacing w:after="0"/>
      <w:ind w:left="1540"/>
    </w:pPr>
    <w:rPr>
      <w:sz w:val="18"/>
      <w:szCs w:val="18"/>
    </w:rPr>
  </w:style>
  <w:style w:type="paragraph" w:styleId="TOC9">
    <w:name w:val="toc 9"/>
    <w:basedOn w:val="Normal"/>
    <w:next w:val="Normal"/>
    <w:autoRedefine/>
    <w:uiPriority w:val="39"/>
    <w:unhideWhenUsed/>
    <w:rsid w:val="00FA6DE0"/>
    <w:pPr>
      <w:spacing w:after="0"/>
      <w:ind w:left="1760"/>
    </w:pPr>
    <w:rPr>
      <w:sz w:val="18"/>
      <w:szCs w:val="18"/>
    </w:rPr>
  </w:style>
  <w:style w:type="paragraph" w:styleId="BodyText">
    <w:name w:val="Body Text"/>
    <w:basedOn w:val="Normal"/>
    <w:link w:val="BodyTextChar"/>
    <w:unhideWhenUsed/>
    <w:rsid w:val="00FA6D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6DE0"/>
    <w:rPr>
      <w:rFonts w:ascii="Times New Roman" w:eastAsia="Times New Roman" w:hAnsi="Times New Roman" w:cs="Times New Roman"/>
      <w:sz w:val="24"/>
      <w:szCs w:val="24"/>
    </w:rPr>
  </w:style>
  <w:style w:type="paragraph" w:customStyle="1" w:styleId="NORCCaption-Exhibit">
    <w:name w:val="NORC Caption - Exhibit"/>
    <w:basedOn w:val="Normal"/>
    <w:qFormat/>
    <w:rsid w:val="0042735C"/>
    <w:pPr>
      <w:keepNext/>
      <w:keepLines/>
      <w:tabs>
        <w:tab w:val="left" w:pos="1224"/>
      </w:tabs>
      <w:spacing w:before="24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42735C"/>
    <w:rPr>
      <w:rFonts w:ascii="Arial" w:hAnsi="Arial"/>
      <w:b/>
      <w:color w:val="auto"/>
      <w:sz w:val="22"/>
      <w:bdr w:val="none" w:sz="0" w:space="0" w:color="auto"/>
    </w:rPr>
  </w:style>
  <w:style w:type="paragraph" w:customStyle="1" w:styleId="NORCProposalBody12ptGaramond">
    <w:name w:val="NORC Proposal Body 12pt Garamond"/>
    <w:basedOn w:val="Normal"/>
    <w:qFormat/>
    <w:rsid w:val="005B1A3B"/>
    <w:pPr>
      <w:widowControl w:val="0"/>
      <w:tabs>
        <w:tab w:val="right" w:pos="9360"/>
      </w:tabs>
      <w:spacing w:after="0" w:line="240" w:lineRule="auto"/>
      <w:ind w:firstLine="360"/>
    </w:pPr>
    <w:rPr>
      <w:rFonts w:ascii="Garamond" w:eastAsia="Times New Roman" w:hAnsi="Garamond" w:cs="AGaramond-Regular"/>
      <w:color w:val="000000" w:themeColor="text1"/>
      <w:sz w:val="24"/>
      <w:szCs w:val="20"/>
    </w:rPr>
  </w:style>
  <w:style w:type="paragraph" w:customStyle="1" w:styleId="NormalSS">
    <w:name w:val="NormalSS"/>
    <w:basedOn w:val="Normal"/>
    <w:link w:val="NormalSSChar"/>
    <w:qFormat/>
    <w:rsid w:val="00721B0C"/>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21B0C"/>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21B0C"/>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21B0C"/>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721B0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721B0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DD67CD"/>
    <w:pPr>
      <w:spacing w:after="0" w:line="240" w:lineRule="auto"/>
    </w:pPr>
  </w:style>
  <w:style w:type="character" w:styleId="UnresolvedMention">
    <w:name w:val="Unresolved Mention"/>
    <w:basedOn w:val="DefaultParagraphFont"/>
    <w:uiPriority w:val="99"/>
    <w:semiHidden/>
    <w:unhideWhenUsed/>
    <w:rsid w:val="00964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6627">
      <w:bodyDiv w:val="1"/>
      <w:marLeft w:val="0"/>
      <w:marRight w:val="0"/>
      <w:marTop w:val="0"/>
      <w:marBottom w:val="0"/>
      <w:divBdr>
        <w:top w:val="none" w:sz="0" w:space="0" w:color="auto"/>
        <w:left w:val="none" w:sz="0" w:space="0" w:color="auto"/>
        <w:bottom w:val="none" w:sz="0" w:space="0" w:color="auto"/>
        <w:right w:val="none" w:sz="0" w:space="0" w:color="auto"/>
      </w:divBdr>
    </w:div>
    <w:div w:id="254284135">
      <w:bodyDiv w:val="1"/>
      <w:marLeft w:val="0"/>
      <w:marRight w:val="0"/>
      <w:marTop w:val="0"/>
      <w:marBottom w:val="0"/>
      <w:divBdr>
        <w:top w:val="none" w:sz="0" w:space="0" w:color="auto"/>
        <w:left w:val="none" w:sz="0" w:space="0" w:color="auto"/>
        <w:bottom w:val="none" w:sz="0" w:space="0" w:color="auto"/>
        <w:right w:val="none" w:sz="0" w:space="0" w:color="auto"/>
      </w:divBdr>
    </w:div>
    <w:div w:id="306131981">
      <w:bodyDiv w:val="1"/>
      <w:marLeft w:val="0"/>
      <w:marRight w:val="0"/>
      <w:marTop w:val="0"/>
      <w:marBottom w:val="0"/>
      <w:divBdr>
        <w:top w:val="none" w:sz="0" w:space="0" w:color="auto"/>
        <w:left w:val="none" w:sz="0" w:space="0" w:color="auto"/>
        <w:bottom w:val="none" w:sz="0" w:space="0" w:color="auto"/>
        <w:right w:val="none" w:sz="0" w:space="0" w:color="auto"/>
      </w:divBdr>
    </w:div>
    <w:div w:id="413288146">
      <w:bodyDiv w:val="1"/>
      <w:marLeft w:val="0"/>
      <w:marRight w:val="0"/>
      <w:marTop w:val="0"/>
      <w:marBottom w:val="0"/>
      <w:divBdr>
        <w:top w:val="none" w:sz="0" w:space="0" w:color="auto"/>
        <w:left w:val="none" w:sz="0" w:space="0" w:color="auto"/>
        <w:bottom w:val="none" w:sz="0" w:space="0" w:color="auto"/>
        <w:right w:val="none" w:sz="0" w:space="0" w:color="auto"/>
      </w:divBdr>
    </w:div>
    <w:div w:id="470565109">
      <w:bodyDiv w:val="1"/>
      <w:marLeft w:val="0"/>
      <w:marRight w:val="0"/>
      <w:marTop w:val="0"/>
      <w:marBottom w:val="0"/>
      <w:divBdr>
        <w:top w:val="none" w:sz="0" w:space="0" w:color="auto"/>
        <w:left w:val="none" w:sz="0" w:space="0" w:color="auto"/>
        <w:bottom w:val="none" w:sz="0" w:space="0" w:color="auto"/>
        <w:right w:val="none" w:sz="0" w:space="0" w:color="auto"/>
      </w:divBdr>
      <w:divsChild>
        <w:div w:id="601843797">
          <w:marLeft w:val="0"/>
          <w:marRight w:val="0"/>
          <w:marTop w:val="0"/>
          <w:marBottom w:val="0"/>
          <w:divBdr>
            <w:top w:val="none" w:sz="0" w:space="0" w:color="auto"/>
            <w:left w:val="none" w:sz="0" w:space="0" w:color="auto"/>
            <w:bottom w:val="none" w:sz="0" w:space="0" w:color="auto"/>
            <w:right w:val="none" w:sz="0" w:space="0" w:color="auto"/>
          </w:divBdr>
          <w:divsChild>
            <w:div w:id="1817528289">
              <w:marLeft w:val="0"/>
              <w:marRight w:val="0"/>
              <w:marTop w:val="0"/>
              <w:marBottom w:val="300"/>
              <w:divBdr>
                <w:top w:val="single" w:sz="6" w:space="0" w:color="BEBEBE"/>
                <w:left w:val="single" w:sz="6" w:space="0" w:color="BEBEBE"/>
                <w:bottom w:val="single" w:sz="6" w:space="0" w:color="BEBEBE"/>
                <w:right w:val="single" w:sz="6" w:space="0" w:color="BEBEBE"/>
              </w:divBdr>
              <w:divsChild>
                <w:div w:id="1717898757">
                  <w:marLeft w:val="0"/>
                  <w:marRight w:val="0"/>
                  <w:marTop w:val="0"/>
                  <w:marBottom w:val="0"/>
                  <w:divBdr>
                    <w:top w:val="none" w:sz="0" w:space="0" w:color="auto"/>
                    <w:left w:val="none" w:sz="0" w:space="0" w:color="auto"/>
                    <w:bottom w:val="none" w:sz="0" w:space="0" w:color="auto"/>
                    <w:right w:val="none" w:sz="0" w:space="0" w:color="auto"/>
                  </w:divBdr>
                  <w:divsChild>
                    <w:div w:id="984624844">
                      <w:marLeft w:val="0"/>
                      <w:marRight w:val="0"/>
                      <w:marTop w:val="0"/>
                      <w:marBottom w:val="0"/>
                      <w:divBdr>
                        <w:top w:val="none" w:sz="0" w:space="0" w:color="auto"/>
                        <w:left w:val="none" w:sz="0" w:space="0" w:color="auto"/>
                        <w:bottom w:val="none" w:sz="0" w:space="0" w:color="auto"/>
                        <w:right w:val="none" w:sz="0" w:space="0" w:color="auto"/>
                      </w:divBdr>
                      <w:divsChild>
                        <w:div w:id="435373709">
                          <w:marLeft w:val="0"/>
                          <w:marRight w:val="0"/>
                          <w:marTop w:val="0"/>
                          <w:marBottom w:val="0"/>
                          <w:divBdr>
                            <w:top w:val="none" w:sz="0" w:space="0" w:color="auto"/>
                            <w:left w:val="none" w:sz="0" w:space="0" w:color="auto"/>
                            <w:bottom w:val="none" w:sz="0" w:space="0" w:color="auto"/>
                            <w:right w:val="none" w:sz="0" w:space="0" w:color="auto"/>
                          </w:divBdr>
                          <w:divsChild>
                            <w:div w:id="11172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030714">
      <w:bodyDiv w:val="1"/>
      <w:marLeft w:val="0"/>
      <w:marRight w:val="0"/>
      <w:marTop w:val="0"/>
      <w:marBottom w:val="0"/>
      <w:divBdr>
        <w:top w:val="none" w:sz="0" w:space="0" w:color="auto"/>
        <w:left w:val="none" w:sz="0" w:space="0" w:color="auto"/>
        <w:bottom w:val="none" w:sz="0" w:space="0" w:color="auto"/>
        <w:right w:val="none" w:sz="0" w:space="0" w:color="auto"/>
      </w:divBdr>
    </w:div>
    <w:div w:id="669455027">
      <w:bodyDiv w:val="1"/>
      <w:marLeft w:val="0"/>
      <w:marRight w:val="0"/>
      <w:marTop w:val="0"/>
      <w:marBottom w:val="0"/>
      <w:divBdr>
        <w:top w:val="none" w:sz="0" w:space="0" w:color="auto"/>
        <w:left w:val="none" w:sz="0" w:space="0" w:color="auto"/>
        <w:bottom w:val="none" w:sz="0" w:space="0" w:color="auto"/>
        <w:right w:val="none" w:sz="0" w:space="0" w:color="auto"/>
      </w:divBdr>
      <w:divsChild>
        <w:div w:id="1181622358">
          <w:marLeft w:val="0"/>
          <w:marRight w:val="0"/>
          <w:marTop w:val="0"/>
          <w:marBottom w:val="0"/>
          <w:divBdr>
            <w:top w:val="none" w:sz="0" w:space="0" w:color="auto"/>
            <w:left w:val="none" w:sz="0" w:space="0" w:color="auto"/>
            <w:bottom w:val="none" w:sz="0" w:space="0" w:color="auto"/>
            <w:right w:val="none" w:sz="0" w:space="0" w:color="auto"/>
          </w:divBdr>
          <w:divsChild>
            <w:div w:id="869608412">
              <w:marLeft w:val="0"/>
              <w:marRight w:val="0"/>
              <w:marTop w:val="0"/>
              <w:marBottom w:val="300"/>
              <w:divBdr>
                <w:top w:val="single" w:sz="6" w:space="0" w:color="BEBEBE"/>
                <w:left w:val="single" w:sz="6" w:space="0" w:color="BEBEBE"/>
                <w:bottom w:val="single" w:sz="6" w:space="0" w:color="BEBEBE"/>
                <w:right w:val="single" w:sz="6" w:space="0" w:color="BEBEBE"/>
              </w:divBdr>
              <w:divsChild>
                <w:div w:id="497767718">
                  <w:marLeft w:val="0"/>
                  <w:marRight w:val="0"/>
                  <w:marTop w:val="0"/>
                  <w:marBottom w:val="0"/>
                  <w:divBdr>
                    <w:top w:val="none" w:sz="0" w:space="0" w:color="auto"/>
                    <w:left w:val="none" w:sz="0" w:space="0" w:color="auto"/>
                    <w:bottom w:val="none" w:sz="0" w:space="0" w:color="auto"/>
                    <w:right w:val="none" w:sz="0" w:space="0" w:color="auto"/>
                  </w:divBdr>
                  <w:divsChild>
                    <w:div w:id="1811094961">
                      <w:marLeft w:val="0"/>
                      <w:marRight w:val="0"/>
                      <w:marTop w:val="0"/>
                      <w:marBottom w:val="0"/>
                      <w:divBdr>
                        <w:top w:val="none" w:sz="0" w:space="0" w:color="auto"/>
                        <w:left w:val="none" w:sz="0" w:space="0" w:color="auto"/>
                        <w:bottom w:val="none" w:sz="0" w:space="0" w:color="auto"/>
                        <w:right w:val="none" w:sz="0" w:space="0" w:color="auto"/>
                      </w:divBdr>
                      <w:divsChild>
                        <w:div w:id="401610763">
                          <w:marLeft w:val="0"/>
                          <w:marRight w:val="0"/>
                          <w:marTop w:val="0"/>
                          <w:marBottom w:val="0"/>
                          <w:divBdr>
                            <w:top w:val="none" w:sz="0" w:space="0" w:color="auto"/>
                            <w:left w:val="none" w:sz="0" w:space="0" w:color="auto"/>
                            <w:bottom w:val="none" w:sz="0" w:space="0" w:color="auto"/>
                            <w:right w:val="none" w:sz="0" w:space="0" w:color="auto"/>
                          </w:divBdr>
                          <w:divsChild>
                            <w:div w:id="920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863609">
      <w:bodyDiv w:val="1"/>
      <w:marLeft w:val="0"/>
      <w:marRight w:val="0"/>
      <w:marTop w:val="0"/>
      <w:marBottom w:val="0"/>
      <w:divBdr>
        <w:top w:val="none" w:sz="0" w:space="0" w:color="auto"/>
        <w:left w:val="none" w:sz="0" w:space="0" w:color="auto"/>
        <w:bottom w:val="none" w:sz="0" w:space="0" w:color="auto"/>
        <w:right w:val="none" w:sz="0" w:space="0" w:color="auto"/>
      </w:divBdr>
    </w:div>
    <w:div w:id="787747789">
      <w:bodyDiv w:val="1"/>
      <w:marLeft w:val="0"/>
      <w:marRight w:val="0"/>
      <w:marTop w:val="0"/>
      <w:marBottom w:val="0"/>
      <w:divBdr>
        <w:top w:val="none" w:sz="0" w:space="0" w:color="auto"/>
        <w:left w:val="none" w:sz="0" w:space="0" w:color="auto"/>
        <w:bottom w:val="none" w:sz="0" w:space="0" w:color="auto"/>
        <w:right w:val="none" w:sz="0" w:space="0" w:color="auto"/>
      </w:divBdr>
    </w:div>
    <w:div w:id="829255834">
      <w:bodyDiv w:val="1"/>
      <w:marLeft w:val="0"/>
      <w:marRight w:val="0"/>
      <w:marTop w:val="0"/>
      <w:marBottom w:val="0"/>
      <w:divBdr>
        <w:top w:val="none" w:sz="0" w:space="0" w:color="auto"/>
        <w:left w:val="none" w:sz="0" w:space="0" w:color="auto"/>
        <w:bottom w:val="none" w:sz="0" w:space="0" w:color="auto"/>
        <w:right w:val="none" w:sz="0" w:space="0" w:color="auto"/>
      </w:divBdr>
    </w:div>
    <w:div w:id="910430870">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189180254">
      <w:bodyDiv w:val="1"/>
      <w:marLeft w:val="0"/>
      <w:marRight w:val="0"/>
      <w:marTop w:val="0"/>
      <w:marBottom w:val="0"/>
      <w:divBdr>
        <w:top w:val="none" w:sz="0" w:space="0" w:color="auto"/>
        <w:left w:val="none" w:sz="0" w:space="0" w:color="auto"/>
        <w:bottom w:val="none" w:sz="0" w:space="0" w:color="auto"/>
        <w:right w:val="none" w:sz="0" w:space="0" w:color="auto"/>
      </w:divBdr>
    </w:div>
    <w:div w:id="1374037846">
      <w:bodyDiv w:val="1"/>
      <w:marLeft w:val="0"/>
      <w:marRight w:val="0"/>
      <w:marTop w:val="0"/>
      <w:marBottom w:val="0"/>
      <w:divBdr>
        <w:top w:val="none" w:sz="0" w:space="0" w:color="auto"/>
        <w:left w:val="none" w:sz="0" w:space="0" w:color="auto"/>
        <w:bottom w:val="none" w:sz="0" w:space="0" w:color="auto"/>
        <w:right w:val="none" w:sz="0" w:space="0" w:color="auto"/>
      </w:divBdr>
    </w:div>
    <w:div w:id="1405759618">
      <w:bodyDiv w:val="1"/>
      <w:marLeft w:val="0"/>
      <w:marRight w:val="0"/>
      <w:marTop w:val="0"/>
      <w:marBottom w:val="0"/>
      <w:divBdr>
        <w:top w:val="none" w:sz="0" w:space="0" w:color="auto"/>
        <w:left w:val="none" w:sz="0" w:space="0" w:color="auto"/>
        <w:bottom w:val="none" w:sz="0" w:space="0" w:color="auto"/>
        <w:right w:val="none" w:sz="0" w:space="0" w:color="auto"/>
      </w:divBdr>
    </w:div>
    <w:div w:id="1486358163">
      <w:bodyDiv w:val="1"/>
      <w:marLeft w:val="0"/>
      <w:marRight w:val="0"/>
      <w:marTop w:val="0"/>
      <w:marBottom w:val="0"/>
      <w:divBdr>
        <w:top w:val="none" w:sz="0" w:space="0" w:color="auto"/>
        <w:left w:val="none" w:sz="0" w:space="0" w:color="auto"/>
        <w:bottom w:val="none" w:sz="0" w:space="0" w:color="auto"/>
        <w:right w:val="none" w:sz="0" w:space="0" w:color="auto"/>
      </w:divBdr>
    </w:div>
    <w:div w:id="1555120841">
      <w:bodyDiv w:val="1"/>
      <w:marLeft w:val="0"/>
      <w:marRight w:val="0"/>
      <w:marTop w:val="0"/>
      <w:marBottom w:val="0"/>
      <w:divBdr>
        <w:top w:val="none" w:sz="0" w:space="0" w:color="auto"/>
        <w:left w:val="none" w:sz="0" w:space="0" w:color="auto"/>
        <w:bottom w:val="none" w:sz="0" w:space="0" w:color="auto"/>
        <w:right w:val="none" w:sz="0" w:space="0" w:color="auto"/>
      </w:divBdr>
    </w:div>
    <w:div w:id="1812600433">
      <w:bodyDiv w:val="1"/>
      <w:marLeft w:val="0"/>
      <w:marRight w:val="0"/>
      <w:marTop w:val="0"/>
      <w:marBottom w:val="0"/>
      <w:divBdr>
        <w:top w:val="none" w:sz="0" w:space="0" w:color="auto"/>
        <w:left w:val="none" w:sz="0" w:space="0" w:color="auto"/>
        <w:bottom w:val="none" w:sz="0" w:space="0" w:color="auto"/>
        <w:right w:val="none" w:sz="0" w:space="0" w:color="auto"/>
      </w:divBdr>
    </w:div>
    <w:div w:id="2008171351">
      <w:bodyDiv w:val="1"/>
      <w:marLeft w:val="0"/>
      <w:marRight w:val="0"/>
      <w:marTop w:val="0"/>
      <w:marBottom w:val="0"/>
      <w:divBdr>
        <w:top w:val="none" w:sz="0" w:space="0" w:color="auto"/>
        <w:left w:val="none" w:sz="0" w:space="0" w:color="auto"/>
        <w:bottom w:val="none" w:sz="0" w:space="0" w:color="auto"/>
        <w:right w:val="none" w:sz="0" w:space="0" w:color="auto"/>
      </w:divBdr>
    </w:div>
    <w:div w:id="21387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ys7@cdc.gov" TargetMode="External"/><Relationship Id="rId18" Type="http://schemas.openxmlformats.org/officeDocument/2006/relationships/hyperlink" Target="mailto:mwaajid@karna.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ys7@cdc.gov" TargetMode="External"/><Relationship Id="rId17" Type="http://schemas.openxmlformats.org/officeDocument/2006/relationships/hyperlink" Target="mailto:epiervil@karna.com" TargetMode="External"/><Relationship Id="rId2" Type="http://schemas.openxmlformats.org/officeDocument/2006/relationships/customXml" Target="../customXml/item2.xml"/><Relationship Id="rId16" Type="http://schemas.openxmlformats.org/officeDocument/2006/relationships/hyperlink" Target="mailto:vyp5@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wong@karna.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omb6@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nb1@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VUADPPQRPPK6-1459230635-690</_dlc_DocId>
    <_dlc_DocIdUrl xmlns="004a172f-e16f-4887-a47b-3990e8128e1e">
      <Url>https://esp.cdc.gov/sites/ncipc/DVP/RE/SAYVE/_layouts/15/DocIdRedir.aspx?ID=VUADPPQRPPK6-1459230635-690</Url>
      <Description>VUADPPQRPPK6-1459230635-690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0DFAE-1F85-4623-9188-92D7BCA17F87}">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004a172f-e16f-4887-a47b-3990e8128e1e"/>
    <ds:schemaRef ds:uri="http://purl.org/dc/elements/1.1/"/>
  </ds:schemaRefs>
</ds:datastoreItem>
</file>

<file path=customXml/itemProps2.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3.xml><?xml version="1.0" encoding="utf-8"?>
<ds:datastoreItem xmlns:ds="http://schemas.openxmlformats.org/officeDocument/2006/customXml" ds:itemID="{64F52491-C9AC-4CAA-A384-98D51F445837}">
  <ds:schemaRefs>
    <ds:schemaRef ds:uri="http://schemas.microsoft.com/sharepoint/events"/>
  </ds:schemaRefs>
</ds:datastoreItem>
</file>

<file path=customXml/itemProps4.xml><?xml version="1.0" encoding="utf-8"?>
<ds:datastoreItem xmlns:ds="http://schemas.openxmlformats.org/officeDocument/2006/customXml" ds:itemID="{4EA53F6B-8245-4287-A6D4-417E3C96A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BA14E2-7BD9-4DE0-9843-95E17E85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Angel, Karen C. (CDC/DDNID/NCIPC/OD)</cp:lastModifiedBy>
  <cp:revision>4</cp:revision>
  <cp:lastPrinted>2020-02-06T12:50:00Z</cp:lastPrinted>
  <dcterms:created xsi:type="dcterms:W3CDTF">2020-04-28T15:21:00Z</dcterms:created>
  <dcterms:modified xsi:type="dcterms:W3CDTF">2020-04-28T15:22:00Z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8494113d-6b74-4aac-8fd3-1f7be1eddf42</vt:lpwstr>
  </property>
</Properties>
</file>