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DE6A3" w14:textId="77777777" w:rsidR="00EF2FC8" w:rsidRPr="00EF2FC8" w:rsidRDefault="00EF2FC8" w:rsidP="00EF2FC8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EF2FC8">
        <w:rPr>
          <w:rFonts w:ascii="Arial" w:hAnsi="Arial" w:cs="Arial"/>
          <w:b/>
          <w:bCs/>
          <w:sz w:val="24"/>
          <w:szCs w:val="24"/>
        </w:rPr>
        <w:t>Analysis Plan</w:t>
      </w:r>
    </w:p>
    <w:p w14:paraId="3185BBF4" w14:textId="77777777" w:rsidR="007E6EE8" w:rsidRPr="00FA373D" w:rsidRDefault="00910F3B" w:rsidP="007E6EE8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goals of the Patient Survey are to </w:t>
      </w:r>
      <w:r w:rsidR="007E6EE8" w:rsidRPr="00FA373D">
        <w:rPr>
          <w:sz w:val="20"/>
          <w:szCs w:val="20"/>
        </w:rPr>
        <w:t xml:space="preserve">  </w:t>
      </w:r>
    </w:p>
    <w:p w14:paraId="72885714" w14:textId="77777777" w:rsidR="007E6EE8" w:rsidRPr="00FA373D" w:rsidRDefault="007E6EE8" w:rsidP="007E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To gather nationally representative data about the patients of the </w:t>
      </w:r>
      <w:r w:rsidR="00910F3B">
        <w:rPr>
          <w:rFonts w:ascii="Arial" w:hAnsi="Arial" w:cs="Arial"/>
          <w:color w:val="000000"/>
          <w:sz w:val="20"/>
          <w:szCs w:val="20"/>
        </w:rPr>
        <w:t>funding stream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 progra</w:t>
      </w:r>
      <w:r w:rsidR="00910F3B">
        <w:rPr>
          <w:rFonts w:ascii="Arial" w:hAnsi="Arial" w:cs="Arial"/>
          <w:color w:val="000000"/>
          <w:sz w:val="20"/>
          <w:szCs w:val="20"/>
        </w:rPr>
        <w:t>ms and the services they obtain;</w:t>
      </w:r>
    </w:p>
    <w:p w14:paraId="7381997E" w14:textId="77777777" w:rsidR="007E6EE8" w:rsidRPr="00FA373D" w:rsidRDefault="007E6EE8" w:rsidP="007E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>To enable co</w:t>
      </w:r>
      <w:r w:rsidR="00910F3B">
        <w:rPr>
          <w:rFonts w:ascii="Arial" w:hAnsi="Arial" w:cs="Arial"/>
          <w:color w:val="000000"/>
          <w:sz w:val="20"/>
          <w:szCs w:val="20"/>
        </w:rPr>
        <w:t>mparisons of care received by health center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 patients with care received by the general population, as measured by </w:t>
      </w:r>
      <w:r w:rsidR="00910F3B">
        <w:rPr>
          <w:rFonts w:ascii="Arial" w:hAnsi="Arial" w:cs="Arial"/>
          <w:color w:val="000000"/>
          <w:sz w:val="20"/>
          <w:szCs w:val="20"/>
        </w:rPr>
        <w:t>the National Health Interview Survey (</w:t>
      </w:r>
      <w:r w:rsidRPr="00FA373D">
        <w:rPr>
          <w:rFonts w:ascii="Arial" w:hAnsi="Arial" w:cs="Arial"/>
          <w:color w:val="000000"/>
          <w:sz w:val="20"/>
          <w:szCs w:val="20"/>
        </w:rPr>
        <w:t>NHIS</w:t>
      </w:r>
      <w:r w:rsidR="00910F3B">
        <w:rPr>
          <w:rFonts w:ascii="Arial" w:hAnsi="Arial" w:cs="Arial"/>
          <w:color w:val="000000"/>
          <w:sz w:val="20"/>
          <w:szCs w:val="20"/>
        </w:rPr>
        <w:t>)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 and other national surveys</w:t>
      </w:r>
      <w:r w:rsidR="00910F3B">
        <w:rPr>
          <w:rFonts w:ascii="Arial" w:hAnsi="Arial" w:cs="Arial"/>
          <w:color w:val="000000"/>
          <w:sz w:val="20"/>
          <w:szCs w:val="20"/>
        </w:rPr>
        <w:t xml:space="preserve"> or benchmarks;</w:t>
      </w:r>
    </w:p>
    <w:p w14:paraId="4DEA6119" w14:textId="77777777" w:rsidR="007E6EE8" w:rsidRPr="00FA373D" w:rsidRDefault="007E6EE8" w:rsidP="007E6E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To help policymakers and </w:t>
      </w:r>
      <w:r w:rsidR="00AB1EA8">
        <w:rPr>
          <w:rFonts w:ascii="Arial" w:hAnsi="Arial" w:cs="Arial"/>
          <w:color w:val="000000"/>
          <w:sz w:val="20"/>
          <w:szCs w:val="20"/>
        </w:rPr>
        <w:t>HRSA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 staff to: </w:t>
      </w:r>
    </w:p>
    <w:p w14:paraId="339BCC55" w14:textId="77777777" w:rsidR="007E6EE8" w:rsidRPr="00FA373D" w:rsidRDefault="007E6EE8" w:rsidP="007E6E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assess how well HRSA-supported health care sites are currently able to meet health care needs, </w:t>
      </w:r>
    </w:p>
    <w:p w14:paraId="7AFAA0F5" w14:textId="77777777" w:rsidR="007E6EE8" w:rsidRPr="00FA373D" w:rsidRDefault="007E6EE8" w:rsidP="007E6E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identify areas for improvement and guide planning decisions, </w:t>
      </w:r>
    </w:p>
    <w:p w14:paraId="7BFDCD2A" w14:textId="77777777" w:rsidR="007E6EE8" w:rsidRPr="00FA373D" w:rsidRDefault="007E6EE8" w:rsidP="007E6E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complement data that are not routinely collected from other </w:t>
      </w:r>
      <w:r w:rsidR="00AB1EA8">
        <w:rPr>
          <w:rFonts w:ascii="Arial" w:hAnsi="Arial" w:cs="Arial"/>
          <w:color w:val="000000"/>
          <w:sz w:val="20"/>
          <w:szCs w:val="20"/>
        </w:rPr>
        <w:t>HRSA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 data sources, and </w:t>
      </w:r>
    </w:p>
    <w:p w14:paraId="52B4AF54" w14:textId="77777777" w:rsidR="007E6EE8" w:rsidRPr="00FA373D" w:rsidRDefault="007E6EE8" w:rsidP="007E6E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address gaps in the health care system. </w:t>
      </w:r>
    </w:p>
    <w:p w14:paraId="78B71915" w14:textId="77777777" w:rsidR="007E6EE8" w:rsidRPr="00FA373D" w:rsidRDefault="00910F3B" w:rsidP="007E6E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Patient Survey will do that by answering the following research questions: </w:t>
      </w:r>
    </w:p>
    <w:p w14:paraId="234A263A" w14:textId="77777777" w:rsidR="007E6EE8" w:rsidRPr="00FA373D" w:rsidRDefault="007E6EE8" w:rsidP="007E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What populations/patient demographics are served by the </w:t>
      </w:r>
      <w:r w:rsidR="00AB1EA8">
        <w:rPr>
          <w:rFonts w:ascii="Arial" w:hAnsi="Arial" w:cs="Arial"/>
          <w:color w:val="000000"/>
          <w:sz w:val="20"/>
          <w:szCs w:val="20"/>
        </w:rPr>
        <w:t>HRSA</w:t>
      </w:r>
      <w:r w:rsidR="00910F3B">
        <w:rPr>
          <w:rFonts w:ascii="Arial" w:hAnsi="Arial" w:cs="Arial"/>
          <w:color w:val="000000"/>
          <w:sz w:val="20"/>
          <w:szCs w:val="20"/>
        </w:rPr>
        <w:t xml:space="preserve"> Health Center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 programs? </w:t>
      </w:r>
    </w:p>
    <w:p w14:paraId="6EA9529D" w14:textId="77777777" w:rsidR="007E6EE8" w:rsidRPr="00FA373D" w:rsidRDefault="007E6EE8" w:rsidP="007E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How are the populations/patients served by the four programs similar to or different from each other? </w:t>
      </w:r>
    </w:p>
    <w:p w14:paraId="70D33F2D" w14:textId="77777777" w:rsidR="007E6EE8" w:rsidRPr="00FA373D" w:rsidRDefault="007E6EE8" w:rsidP="007E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What kinds of health problems do these patients have, and how does this compare to the general population? </w:t>
      </w:r>
    </w:p>
    <w:p w14:paraId="732BA226" w14:textId="77777777" w:rsidR="007E6EE8" w:rsidRPr="00FA373D" w:rsidRDefault="007E6EE8" w:rsidP="007E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How are the </w:t>
      </w:r>
      <w:r w:rsidR="00910F3B">
        <w:rPr>
          <w:rFonts w:ascii="Arial" w:hAnsi="Arial" w:cs="Arial"/>
          <w:color w:val="000000"/>
          <w:sz w:val="20"/>
          <w:szCs w:val="20"/>
        </w:rPr>
        <w:t>Health Center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 grantees/sites typically used by their patients?  Which services are used the most?</w:t>
      </w:r>
    </w:p>
    <w:p w14:paraId="6BF86EEF" w14:textId="77777777" w:rsidR="007E6EE8" w:rsidRPr="00FA373D" w:rsidRDefault="007E6EE8" w:rsidP="007E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How satisfied are </w:t>
      </w:r>
      <w:r w:rsidR="00910F3B">
        <w:rPr>
          <w:rFonts w:ascii="Arial" w:hAnsi="Arial" w:cs="Arial"/>
          <w:color w:val="000000"/>
          <w:sz w:val="20"/>
          <w:szCs w:val="20"/>
        </w:rPr>
        <w:t>Health Center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 patients with the services they receive? </w:t>
      </w:r>
    </w:p>
    <w:p w14:paraId="34C4ACA7" w14:textId="77777777" w:rsidR="007E6EE8" w:rsidRPr="00FA373D" w:rsidRDefault="007E6EE8" w:rsidP="007E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>Do H</w:t>
      </w:r>
      <w:r w:rsidR="00910F3B">
        <w:rPr>
          <w:rFonts w:ascii="Arial" w:hAnsi="Arial" w:cs="Arial"/>
          <w:color w:val="000000"/>
          <w:sz w:val="20"/>
          <w:szCs w:val="20"/>
        </w:rPr>
        <w:t xml:space="preserve">ealth </w:t>
      </w:r>
      <w:r w:rsidRPr="00FA373D">
        <w:rPr>
          <w:rFonts w:ascii="Arial" w:hAnsi="Arial" w:cs="Arial"/>
          <w:color w:val="000000"/>
          <w:sz w:val="20"/>
          <w:szCs w:val="20"/>
        </w:rPr>
        <w:t>C</w:t>
      </w:r>
      <w:r w:rsidR="00910F3B">
        <w:rPr>
          <w:rFonts w:ascii="Arial" w:hAnsi="Arial" w:cs="Arial"/>
          <w:color w:val="000000"/>
          <w:sz w:val="20"/>
          <w:szCs w:val="20"/>
        </w:rPr>
        <w:t>enter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 patients need and use more health care services/resources than the general population?</w:t>
      </w:r>
    </w:p>
    <w:p w14:paraId="782056CF" w14:textId="4221C75B" w:rsidR="007E6EE8" w:rsidRPr="00910F3B" w:rsidRDefault="007E6EE8" w:rsidP="007E6E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 w:rsidRPr="00FA373D">
        <w:rPr>
          <w:rFonts w:ascii="Arial" w:hAnsi="Arial" w:cs="Arial"/>
          <w:color w:val="000000"/>
          <w:sz w:val="20"/>
          <w:szCs w:val="20"/>
        </w:rPr>
        <w:t xml:space="preserve">How well are the needs of the underserved populations </w:t>
      </w:r>
      <w:r w:rsidR="009C421E">
        <w:rPr>
          <w:rFonts w:ascii="Arial" w:hAnsi="Arial" w:cs="Arial"/>
          <w:color w:val="000000"/>
          <w:sz w:val="20"/>
          <w:szCs w:val="20"/>
        </w:rPr>
        <w:t>being met</w:t>
      </w:r>
      <w:r w:rsidRPr="00FA373D">
        <w:rPr>
          <w:rFonts w:ascii="Arial" w:hAnsi="Arial" w:cs="Arial"/>
          <w:color w:val="000000"/>
          <w:sz w:val="20"/>
          <w:szCs w:val="20"/>
        </w:rPr>
        <w:t xml:space="preserve">? </w:t>
      </w:r>
    </w:p>
    <w:p w14:paraId="0BAF42BB" w14:textId="1DED8D40" w:rsidR="00910F3B" w:rsidRDefault="00910F3B" w:rsidP="00910F3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These questions will be answered primary through the creation of data tables. An example of a preliminary list of tables is below.</w:t>
      </w:r>
      <w:r w:rsidR="00E10776">
        <w:rPr>
          <w:rFonts w:ascii="Arial" w:hAnsi="Arial" w:cs="Arial"/>
          <w:color w:val="000000"/>
          <w:sz w:val="20"/>
          <w:szCs w:val="20"/>
        </w:rPr>
        <w:t xml:space="preserve"> Tables will be grouped in the final report by thematic area: Patient Characteristics, Access to Care, Quality of Care, and Patient Satisfaction.  </w:t>
      </w:r>
      <w:r>
        <w:rPr>
          <w:rFonts w:ascii="Arial" w:hAnsi="Arial" w:cs="Arial"/>
          <w:color w:val="000000"/>
          <w:sz w:val="20"/>
          <w:szCs w:val="20"/>
        </w:rPr>
        <w:t xml:space="preserve"> The tables will contain counts, means or percent</w:t>
      </w:r>
      <w:r w:rsidR="009C421E">
        <w:rPr>
          <w:rFonts w:ascii="Arial" w:hAnsi="Arial" w:cs="Arial"/>
          <w:color w:val="000000"/>
          <w:sz w:val="20"/>
          <w:szCs w:val="20"/>
        </w:rPr>
        <w:t>ages</w:t>
      </w:r>
      <w:r>
        <w:rPr>
          <w:rFonts w:ascii="Arial" w:hAnsi="Arial" w:cs="Arial"/>
          <w:color w:val="000000"/>
          <w:sz w:val="20"/>
          <w:szCs w:val="20"/>
        </w:rPr>
        <w:t xml:space="preserve">, and standard errors. Some tables will include significance testing (t-tests or chi-square tests) to explore differences between groups. In those cases, p-values will also be presented or symbols will be used to indicate the level of significance. </w:t>
      </w:r>
      <w:r w:rsidR="00E10776">
        <w:rPr>
          <w:rFonts w:ascii="Arial" w:hAnsi="Arial" w:cs="Arial"/>
          <w:color w:val="000000"/>
          <w:sz w:val="20"/>
          <w:szCs w:val="20"/>
        </w:rPr>
        <w:t xml:space="preserve"> To enhance understanding of the results, RTI will coordinate with </w:t>
      </w:r>
      <w:r w:rsidR="00AB1EA8">
        <w:rPr>
          <w:rFonts w:ascii="Arial" w:hAnsi="Arial" w:cs="Arial"/>
          <w:color w:val="000000"/>
          <w:sz w:val="20"/>
          <w:szCs w:val="20"/>
        </w:rPr>
        <w:t>HRSA</w:t>
      </w:r>
      <w:r w:rsidR="00E10776">
        <w:rPr>
          <w:rFonts w:ascii="Arial" w:hAnsi="Arial" w:cs="Arial"/>
          <w:color w:val="000000"/>
          <w:sz w:val="20"/>
          <w:szCs w:val="20"/>
        </w:rPr>
        <w:t xml:space="preserve"> to </w:t>
      </w:r>
      <w:r w:rsidR="009C421E">
        <w:rPr>
          <w:rFonts w:ascii="Arial" w:hAnsi="Arial" w:cs="Arial"/>
          <w:color w:val="000000"/>
          <w:sz w:val="20"/>
          <w:szCs w:val="20"/>
        </w:rPr>
        <w:t>create an online dashboard for users to explore the data.</w:t>
      </w:r>
    </w:p>
    <w:p w14:paraId="5D9FB967" w14:textId="77777777" w:rsidR="00E10776" w:rsidRDefault="00E10776" w:rsidP="00910F3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Examples of table shells are provided here: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10776" w14:paraId="0C4911BB" w14:textId="77777777" w:rsidTr="00E10776">
        <w:tc>
          <w:tcPr>
            <w:tcW w:w="2394" w:type="dxa"/>
          </w:tcPr>
          <w:p w14:paraId="53988A78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t>Patient Age</w:t>
            </w:r>
          </w:p>
        </w:tc>
        <w:tc>
          <w:tcPr>
            <w:tcW w:w="2394" w:type="dxa"/>
          </w:tcPr>
          <w:p w14:paraId="1E050692" w14:textId="77777777" w:rsidR="00E10776" w:rsidRPr="00E10776" w:rsidRDefault="00E10776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t>Male</w:t>
            </w:r>
          </w:p>
        </w:tc>
        <w:tc>
          <w:tcPr>
            <w:tcW w:w="2394" w:type="dxa"/>
          </w:tcPr>
          <w:p w14:paraId="41D9D4DF" w14:textId="77777777" w:rsidR="00E10776" w:rsidRPr="00E10776" w:rsidRDefault="00E10776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t>Female</w:t>
            </w:r>
          </w:p>
        </w:tc>
        <w:tc>
          <w:tcPr>
            <w:tcW w:w="2394" w:type="dxa"/>
          </w:tcPr>
          <w:p w14:paraId="5CC853F0" w14:textId="77777777" w:rsidR="00E10776" w:rsidRPr="00E10776" w:rsidRDefault="00E10776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E10776" w14:paraId="2FD45C65" w14:textId="77777777" w:rsidTr="00E10776">
        <w:tc>
          <w:tcPr>
            <w:tcW w:w="2394" w:type="dxa"/>
          </w:tcPr>
          <w:p w14:paraId="6A39E9DB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0-17</w:t>
            </w:r>
          </w:p>
        </w:tc>
        <w:tc>
          <w:tcPr>
            <w:tcW w:w="2394" w:type="dxa"/>
          </w:tcPr>
          <w:p w14:paraId="4ACD55DE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2640149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1922CFB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76AD2812" w14:textId="77777777" w:rsidTr="00E10776">
        <w:tc>
          <w:tcPr>
            <w:tcW w:w="2394" w:type="dxa"/>
          </w:tcPr>
          <w:p w14:paraId="00E965EA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18-24</w:t>
            </w:r>
          </w:p>
        </w:tc>
        <w:tc>
          <w:tcPr>
            <w:tcW w:w="2394" w:type="dxa"/>
          </w:tcPr>
          <w:p w14:paraId="14F75F9C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11B8D7B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90F9AA9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22C3308E" w14:textId="77777777" w:rsidTr="00E10776">
        <w:tc>
          <w:tcPr>
            <w:tcW w:w="2394" w:type="dxa"/>
          </w:tcPr>
          <w:p w14:paraId="6BE74335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25-34</w:t>
            </w:r>
          </w:p>
        </w:tc>
        <w:tc>
          <w:tcPr>
            <w:tcW w:w="2394" w:type="dxa"/>
          </w:tcPr>
          <w:p w14:paraId="220A2E15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B96AFC5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EE21818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3B7247E8" w14:textId="77777777" w:rsidTr="00E10776">
        <w:tc>
          <w:tcPr>
            <w:tcW w:w="2394" w:type="dxa"/>
          </w:tcPr>
          <w:p w14:paraId="352A7747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35-44</w:t>
            </w:r>
          </w:p>
        </w:tc>
        <w:tc>
          <w:tcPr>
            <w:tcW w:w="2394" w:type="dxa"/>
          </w:tcPr>
          <w:p w14:paraId="392EA168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CF2D89D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1B6CE3F7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1E094CFC" w14:textId="77777777" w:rsidTr="00E10776">
        <w:tc>
          <w:tcPr>
            <w:tcW w:w="2394" w:type="dxa"/>
          </w:tcPr>
          <w:p w14:paraId="2A3D6C92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45-54</w:t>
            </w:r>
          </w:p>
        </w:tc>
        <w:tc>
          <w:tcPr>
            <w:tcW w:w="2394" w:type="dxa"/>
          </w:tcPr>
          <w:p w14:paraId="117AD5FD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3070002F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53C3EA88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7898CEAE" w14:textId="77777777" w:rsidTr="00E10776">
        <w:tc>
          <w:tcPr>
            <w:tcW w:w="2394" w:type="dxa"/>
          </w:tcPr>
          <w:p w14:paraId="65DB1066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55-64</w:t>
            </w:r>
          </w:p>
        </w:tc>
        <w:tc>
          <w:tcPr>
            <w:tcW w:w="2394" w:type="dxa"/>
          </w:tcPr>
          <w:p w14:paraId="20110361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7BB7069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CD4539E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056949EA" w14:textId="77777777" w:rsidTr="00E10776">
        <w:tc>
          <w:tcPr>
            <w:tcW w:w="2394" w:type="dxa"/>
          </w:tcPr>
          <w:p w14:paraId="193DD3D6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 and Older</w:t>
            </w:r>
          </w:p>
        </w:tc>
        <w:tc>
          <w:tcPr>
            <w:tcW w:w="2394" w:type="dxa"/>
          </w:tcPr>
          <w:p w14:paraId="73F47E7F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05A5D277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14:paraId="4587CA50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54A3C" w14:textId="77777777" w:rsidR="00E10776" w:rsidRDefault="00E10776" w:rsidP="00910F3B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258"/>
        <w:gridCol w:w="1260"/>
        <w:gridCol w:w="1170"/>
        <w:gridCol w:w="810"/>
        <w:gridCol w:w="1260"/>
        <w:gridCol w:w="1890"/>
      </w:tblGrid>
      <w:tr w:rsidR="00E10776" w14:paraId="672FA3B3" w14:textId="77777777" w:rsidTr="00E10776">
        <w:tc>
          <w:tcPr>
            <w:tcW w:w="3258" w:type="dxa"/>
          </w:tcPr>
          <w:p w14:paraId="043DAA6E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lastRenderedPageBreak/>
              <w:t>Patient Race</w:t>
            </w:r>
          </w:p>
        </w:tc>
        <w:tc>
          <w:tcPr>
            <w:tcW w:w="1260" w:type="dxa"/>
          </w:tcPr>
          <w:p w14:paraId="4CBFEE24" w14:textId="77777777" w:rsidR="00E10776" w:rsidRPr="00E10776" w:rsidRDefault="00E10776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t>Overall</w:t>
            </w:r>
          </w:p>
        </w:tc>
        <w:tc>
          <w:tcPr>
            <w:tcW w:w="1170" w:type="dxa"/>
          </w:tcPr>
          <w:p w14:paraId="7A1FAD0C" w14:textId="77777777" w:rsidR="00E10776" w:rsidRPr="00E10776" w:rsidRDefault="00E10776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t>CHC</w:t>
            </w:r>
          </w:p>
        </w:tc>
        <w:tc>
          <w:tcPr>
            <w:tcW w:w="810" w:type="dxa"/>
          </w:tcPr>
          <w:p w14:paraId="2C3E9AA0" w14:textId="77777777" w:rsidR="00E10776" w:rsidRPr="00E10776" w:rsidRDefault="00E10776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t>MHC</w:t>
            </w:r>
          </w:p>
        </w:tc>
        <w:tc>
          <w:tcPr>
            <w:tcW w:w="1260" w:type="dxa"/>
          </w:tcPr>
          <w:p w14:paraId="78BEA9F0" w14:textId="77777777" w:rsidR="00E10776" w:rsidRPr="00E10776" w:rsidRDefault="00E10776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t>Homeless</w:t>
            </w:r>
          </w:p>
        </w:tc>
        <w:tc>
          <w:tcPr>
            <w:tcW w:w="1890" w:type="dxa"/>
          </w:tcPr>
          <w:p w14:paraId="458A56C5" w14:textId="77777777" w:rsidR="00E10776" w:rsidRPr="00E10776" w:rsidRDefault="00E10776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0776">
              <w:rPr>
                <w:rFonts w:ascii="Arial" w:hAnsi="Arial" w:cs="Arial"/>
                <w:b/>
                <w:sz w:val="20"/>
                <w:szCs w:val="20"/>
              </w:rPr>
              <w:t>Public Housing</w:t>
            </w:r>
          </w:p>
        </w:tc>
      </w:tr>
      <w:tr w:rsidR="00E10776" w14:paraId="7F8FEC7A" w14:textId="77777777" w:rsidTr="00E10776">
        <w:tc>
          <w:tcPr>
            <w:tcW w:w="3258" w:type="dxa"/>
          </w:tcPr>
          <w:p w14:paraId="29A7E597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  <w:tc>
          <w:tcPr>
            <w:tcW w:w="1260" w:type="dxa"/>
          </w:tcPr>
          <w:p w14:paraId="291FAA59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ED6DFAA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544F5399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47026E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934F45F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479094D3" w14:textId="77777777" w:rsidTr="00E10776">
        <w:tc>
          <w:tcPr>
            <w:tcW w:w="3258" w:type="dxa"/>
          </w:tcPr>
          <w:p w14:paraId="4F7000ED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or African-American</w:t>
            </w:r>
          </w:p>
        </w:tc>
        <w:tc>
          <w:tcPr>
            <w:tcW w:w="1260" w:type="dxa"/>
          </w:tcPr>
          <w:p w14:paraId="16E060A3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E80D34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394F6260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7DD897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7EAD8EC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09ED1C1F" w14:textId="77777777" w:rsidTr="00E10776">
        <w:tc>
          <w:tcPr>
            <w:tcW w:w="3258" w:type="dxa"/>
          </w:tcPr>
          <w:p w14:paraId="10AA3A3F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American Indian or Native Alaskan</w:t>
            </w:r>
          </w:p>
        </w:tc>
        <w:tc>
          <w:tcPr>
            <w:tcW w:w="1260" w:type="dxa"/>
          </w:tcPr>
          <w:p w14:paraId="6D894353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5E8A915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9AB740F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90065E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D511059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4D489934" w14:textId="77777777" w:rsidTr="00E10776">
        <w:tc>
          <w:tcPr>
            <w:tcW w:w="3258" w:type="dxa"/>
          </w:tcPr>
          <w:p w14:paraId="685C996A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Native Hawaiian or Pacific Islander</w:t>
            </w:r>
          </w:p>
        </w:tc>
        <w:tc>
          <w:tcPr>
            <w:tcW w:w="1260" w:type="dxa"/>
          </w:tcPr>
          <w:p w14:paraId="437674A3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2657818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9BCF340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CCE9D7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033C63B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36683152" w14:textId="77777777" w:rsidTr="00E10776">
        <w:tc>
          <w:tcPr>
            <w:tcW w:w="3258" w:type="dxa"/>
          </w:tcPr>
          <w:p w14:paraId="752A3C93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Asian</w:t>
            </w:r>
          </w:p>
        </w:tc>
        <w:tc>
          <w:tcPr>
            <w:tcW w:w="1260" w:type="dxa"/>
          </w:tcPr>
          <w:p w14:paraId="7062C7B0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893A78C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38F5C08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CA8542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D67139D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0776" w14:paraId="0D3DE0EE" w14:textId="77777777" w:rsidTr="00E10776">
        <w:tc>
          <w:tcPr>
            <w:tcW w:w="3258" w:type="dxa"/>
          </w:tcPr>
          <w:p w14:paraId="5638F4F9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260" w:type="dxa"/>
          </w:tcPr>
          <w:p w14:paraId="621ADAA8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4355F1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144E282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2548A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6621EA1" w14:textId="77777777" w:rsidR="00E10776" w:rsidRPr="00E10776" w:rsidRDefault="00E10776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EAC728" w14:textId="77777777" w:rsidR="004036A4" w:rsidRDefault="004036A4" w:rsidP="004036A4">
      <w:pPr>
        <w:tabs>
          <w:tab w:val="left" w:pos="1993"/>
        </w:tabs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  <w:r>
        <w:rPr>
          <w:rFonts w:ascii="Arial" w:hAnsi="Arial" w:cs="Arial"/>
          <w:color w:val="8E9AC0"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1350"/>
      </w:tblGrid>
      <w:tr w:rsidR="004036A4" w14:paraId="1EA0FA3B" w14:textId="77777777" w:rsidTr="004036A4">
        <w:tc>
          <w:tcPr>
            <w:tcW w:w="4878" w:type="dxa"/>
          </w:tcPr>
          <w:p w14:paraId="5EE701F3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Cancer Screening  - Pap Smear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Test</w:t>
            </w:r>
          </w:p>
        </w:tc>
        <w:tc>
          <w:tcPr>
            <w:tcW w:w="1350" w:type="dxa"/>
          </w:tcPr>
          <w:p w14:paraId="5F42BEDC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Percent</w:t>
            </w:r>
          </w:p>
        </w:tc>
      </w:tr>
      <w:tr w:rsidR="004036A4" w14:paraId="7EBAE7AE" w14:textId="77777777" w:rsidTr="004036A4">
        <w:tc>
          <w:tcPr>
            <w:tcW w:w="4878" w:type="dxa"/>
          </w:tcPr>
          <w:p w14:paraId="20AC6A06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Never had a pap smear test</w:t>
            </w:r>
          </w:p>
        </w:tc>
        <w:tc>
          <w:tcPr>
            <w:tcW w:w="1350" w:type="dxa"/>
          </w:tcPr>
          <w:p w14:paraId="116C31B0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7E71B135" w14:textId="77777777" w:rsidTr="004036A4">
        <w:tc>
          <w:tcPr>
            <w:tcW w:w="4878" w:type="dxa"/>
          </w:tcPr>
          <w:p w14:paraId="6356E7A2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Year ago or Less</w:t>
            </w:r>
          </w:p>
        </w:tc>
        <w:tc>
          <w:tcPr>
            <w:tcW w:w="1350" w:type="dxa"/>
          </w:tcPr>
          <w:p w14:paraId="18012193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1AFB98D2" w14:textId="77777777" w:rsidTr="004036A4">
        <w:tc>
          <w:tcPr>
            <w:tcW w:w="4878" w:type="dxa"/>
          </w:tcPr>
          <w:p w14:paraId="6AA82FEB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1 year, but not more than 2 years</w:t>
            </w:r>
          </w:p>
        </w:tc>
        <w:tc>
          <w:tcPr>
            <w:tcW w:w="1350" w:type="dxa"/>
          </w:tcPr>
          <w:p w14:paraId="51433957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7AA3D6D6" w14:textId="77777777" w:rsidTr="004036A4">
        <w:tc>
          <w:tcPr>
            <w:tcW w:w="4878" w:type="dxa"/>
          </w:tcPr>
          <w:p w14:paraId="41227E71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2 years, but not more than 3 years</w:t>
            </w:r>
          </w:p>
        </w:tc>
        <w:tc>
          <w:tcPr>
            <w:tcW w:w="1350" w:type="dxa"/>
          </w:tcPr>
          <w:p w14:paraId="635979D5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2CE34C3A" w14:textId="77777777" w:rsidTr="004036A4">
        <w:tc>
          <w:tcPr>
            <w:tcW w:w="4878" w:type="dxa"/>
          </w:tcPr>
          <w:p w14:paraId="7A75D69C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3 years, but not more than 4 years</w:t>
            </w:r>
          </w:p>
        </w:tc>
        <w:tc>
          <w:tcPr>
            <w:tcW w:w="1350" w:type="dxa"/>
          </w:tcPr>
          <w:p w14:paraId="15B71D14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3878C2EC" w14:textId="77777777" w:rsidTr="004036A4">
        <w:tc>
          <w:tcPr>
            <w:tcW w:w="4878" w:type="dxa"/>
          </w:tcPr>
          <w:p w14:paraId="26F01D3F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 than 4 years, but not more than 5 years</w:t>
            </w:r>
          </w:p>
        </w:tc>
        <w:tc>
          <w:tcPr>
            <w:tcW w:w="1350" w:type="dxa"/>
          </w:tcPr>
          <w:p w14:paraId="649EBAFF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66195FC7" w14:textId="77777777" w:rsidTr="004036A4">
        <w:tc>
          <w:tcPr>
            <w:tcW w:w="4878" w:type="dxa"/>
          </w:tcPr>
          <w:p w14:paraId="0BDA9BFF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5 years ago</w:t>
            </w:r>
          </w:p>
        </w:tc>
        <w:tc>
          <w:tcPr>
            <w:tcW w:w="1350" w:type="dxa"/>
          </w:tcPr>
          <w:p w14:paraId="5C9F4B52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C5112" w14:textId="77777777" w:rsidR="004036A4" w:rsidRDefault="004036A4" w:rsidP="00910F3B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1440"/>
        <w:gridCol w:w="1317"/>
        <w:gridCol w:w="1915"/>
        <w:gridCol w:w="1916"/>
      </w:tblGrid>
      <w:tr w:rsidR="004036A4" w14:paraId="0EB49834" w14:textId="77777777" w:rsidTr="00EF5265">
        <w:tc>
          <w:tcPr>
            <w:tcW w:w="2988" w:type="dxa"/>
            <w:vAlign w:val="bottom"/>
          </w:tcPr>
          <w:p w14:paraId="1A3F2271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Satisfaction Area</w:t>
            </w:r>
          </w:p>
        </w:tc>
        <w:tc>
          <w:tcPr>
            <w:tcW w:w="1440" w:type="dxa"/>
            <w:vAlign w:val="bottom"/>
          </w:tcPr>
          <w:p w14:paraId="0319091E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</w:tc>
        <w:tc>
          <w:tcPr>
            <w:tcW w:w="1317" w:type="dxa"/>
            <w:vAlign w:val="bottom"/>
          </w:tcPr>
          <w:p w14:paraId="727F82FC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Very Good</w:t>
            </w:r>
          </w:p>
        </w:tc>
        <w:tc>
          <w:tcPr>
            <w:tcW w:w="1915" w:type="dxa"/>
            <w:vAlign w:val="bottom"/>
          </w:tcPr>
          <w:p w14:paraId="20D0FB82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Total: Excellent &amp; Very Good</w:t>
            </w:r>
          </w:p>
        </w:tc>
        <w:tc>
          <w:tcPr>
            <w:tcW w:w="1916" w:type="dxa"/>
            <w:vAlign w:val="bottom"/>
          </w:tcPr>
          <w:p w14:paraId="0C4D5B4F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Total:  Fair &amp; Poor</w:t>
            </w:r>
          </w:p>
        </w:tc>
      </w:tr>
      <w:tr w:rsidR="004036A4" w14:paraId="083DCBA3" w14:textId="77777777" w:rsidTr="004036A4">
        <w:trPr>
          <w:trHeight w:val="287"/>
        </w:trPr>
        <w:tc>
          <w:tcPr>
            <w:tcW w:w="2988" w:type="dxa"/>
          </w:tcPr>
          <w:p w14:paraId="413FC6B3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get in to be seen</w:t>
            </w:r>
          </w:p>
        </w:tc>
        <w:tc>
          <w:tcPr>
            <w:tcW w:w="1440" w:type="dxa"/>
          </w:tcPr>
          <w:p w14:paraId="46B6A9A1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8964ED7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</w:tcPr>
          <w:p w14:paraId="695B87A3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76F69E1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02DD082E" w14:textId="77777777" w:rsidTr="004036A4">
        <w:tc>
          <w:tcPr>
            <w:tcW w:w="2988" w:type="dxa"/>
          </w:tcPr>
          <w:p w14:paraId="45B9D919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Hours the center is open</w:t>
            </w:r>
          </w:p>
        </w:tc>
        <w:tc>
          <w:tcPr>
            <w:tcW w:w="1440" w:type="dxa"/>
          </w:tcPr>
          <w:p w14:paraId="05CA665B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0C57578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</w:tcPr>
          <w:p w14:paraId="72385036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756A1CBA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1F2AC887" w14:textId="77777777" w:rsidTr="004036A4">
        <w:tc>
          <w:tcPr>
            <w:tcW w:w="2988" w:type="dxa"/>
          </w:tcPr>
          <w:p w14:paraId="748F82E2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Keeping your personal information Private</w:t>
            </w:r>
          </w:p>
        </w:tc>
        <w:tc>
          <w:tcPr>
            <w:tcW w:w="1440" w:type="dxa"/>
          </w:tcPr>
          <w:p w14:paraId="409CFE75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1DA9DB4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</w:tcPr>
          <w:p w14:paraId="1AE0DC02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3F64F57E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7BB35C35" w14:textId="77777777" w:rsidTr="004036A4">
        <w:tc>
          <w:tcPr>
            <w:tcW w:w="2988" w:type="dxa"/>
          </w:tcPr>
          <w:p w14:paraId="475BB025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Nurses answer your questions</w:t>
            </w:r>
          </w:p>
        </w:tc>
        <w:tc>
          <w:tcPr>
            <w:tcW w:w="1440" w:type="dxa"/>
          </w:tcPr>
          <w:p w14:paraId="238151C3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332A62E8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</w:tcPr>
          <w:p w14:paraId="7C21398A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1A96C7B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140A063D" w14:textId="77777777" w:rsidTr="004036A4">
        <w:tc>
          <w:tcPr>
            <w:tcW w:w="2988" w:type="dxa"/>
          </w:tcPr>
          <w:p w14:paraId="2AE55FEE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Collection of Payment</w:t>
            </w:r>
          </w:p>
        </w:tc>
        <w:tc>
          <w:tcPr>
            <w:tcW w:w="1440" w:type="dxa"/>
          </w:tcPr>
          <w:p w14:paraId="3C9DFEE9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448F522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</w:tcPr>
          <w:p w14:paraId="4DF0CD93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</w:tcPr>
          <w:p w14:paraId="2A0B7165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9DFDC4" w14:textId="77777777" w:rsidR="004036A4" w:rsidRDefault="004036A4" w:rsidP="00910F3B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170"/>
        <w:gridCol w:w="1170"/>
        <w:gridCol w:w="1080"/>
        <w:gridCol w:w="1170"/>
        <w:gridCol w:w="1278"/>
      </w:tblGrid>
      <w:tr w:rsidR="004036A4" w14:paraId="18B603DB" w14:textId="77777777" w:rsidTr="00EF5265">
        <w:tc>
          <w:tcPr>
            <w:tcW w:w="3708" w:type="dxa"/>
            <w:vAlign w:val="bottom"/>
          </w:tcPr>
          <w:p w14:paraId="4B1D3D77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Percent Yes for Household Receiving Public Assistance</w:t>
            </w:r>
          </w:p>
        </w:tc>
        <w:tc>
          <w:tcPr>
            <w:tcW w:w="1170" w:type="dxa"/>
            <w:vAlign w:val="bottom"/>
          </w:tcPr>
          <w:p w14:paraId="3BCBE256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Overall</w:t>
            </w:r>
          </w:p>
        </w:tc>
        <w:tc>
          <w:tcPr>
            <w:tcW w:w="1170" w:type="dxa"/>
            <w:vAlign w:val="bottom"/>
          </w:tcPr>
          <w:p w14:paraId="17B6CA7F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CHC</w:t>
            </w:r>
          </w:p>
        </w:tc>
        <w:tc>
          <w:tcPr>
            <w:tcW w:w="1080" w:type="dxa"/>
            <w:vAlign w:val="bottom"/>
          </w:tcPr>
          <w:p w14:paraId="5A832807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MHC</w:t>
            </w:r>
          </w:p>
        </w:tc>
        <w:tc>
          <w:tcPr>
            <w:tcW w:w="1170" w:type="dxa"/>
            <w:vAlign w:val="bottom"/>
          </w:tcPr>
          <w:p w14:paraId="74A36FBA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Homeless</w:t>
            </w:r>
          </w:p>
        </w:tc>
        <w:tc>
          <w:tcPr>
            <w:tcW w:w="1278" w:type="dxa"/>
            <w:vAlign w:val="bottom"/>
          </w:tcPr>
          <w:p w14:paraId="3D0234F2" w14:textId="77777777" w:rsidR="004036A4" w:rsidRPr="004036A4" w:rsidRDefault="004036A4" w:rsidP="00CA3BC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36A4">
              <w:rPr>
                <w:rFonts w:ascii="Arial" w:hAnsi="Arial" w:cs="Arial"/>
                <w:b/>
                <w:sz w:val="20"/>
                <w:szCs w:val="20"/>
              </w:rPr>
              <w:t>Public Housing</w:t>
            </w:r>
          </w:p>
        </w:tc>
      </w:tr>
      <w:tr w:rsidR="004036A4" w14:paraId="0AA58AD4" w14:textId="77777777" w:rsidTr="004036A4">
        <w:tc>
          <w:tcPr>
            <w:tcW w:w="3708" w:type="dxa"/>
          </w:tcPr>
          <w:p w14:paraId="19BE972B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Stamps</w:t>
            </w:r>
          </w:p>
        </w:tc>
        <w:tc>
          <w:tcPr>
            <w:tcW w:w="1170" w:type="dxa"/>
          </w:tcPr>
          <w:p w14:paraId="3FB9FF59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85D20C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D7F298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82A211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2900892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31A2248C" w14:textId="77777777" w:rsidTr="004036A4">
        <w:tc>
          <w:tcPr>
            <w:tcW w:w="3708" w:type="dxa"/>
          </w:tcPr>
          <w:p w14:paraId="0BCBACED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WIC</w:t>
            </w:r>
          </w:p>
        </w:tc>
        <w:tc>
          <w:tcPr>
            <w:tcW w:w="1170" w:type="dxa"/>
          </w:tcPr>
          <w:p w14:paraId="1FB5C5A2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B6BA0E9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08C1F2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A051656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6036CEA3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0A592DAF" w14:textId="77777777" w:rsidTr="004036A4">
        <w:tc>
          <w:tcPr>
            <w:tcW w:w="3708" w:type="dxa"/>
          </w:tcPr>
          <w:p w14:paraId="3460E6D4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</w:t>
            </w:r>
          </w:p>
        </w:tc>
        <w:tc>
          <w:tcPr>
            <w:tcW w:w="1170" w:type="dxa"/>
          </w:tcPr>
          <w:p w14:paraId="04840FF0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9641126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F2CA06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3D459B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0A44E36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5ABFC788" w14:textId="77777777" w:rsidTr="004036A4">
        <w:tc>
          <w:tcPr>
            <w:tcW w:w="3708" w:type="dxa"/>
          </w:tcPr>
          <w:p w14:paraId="1A3A51AB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8</w:t>
            </w:r>
          </w:p>
        </w:tc>
        <w:tc>
          <w:tcPr>
            <w:tcW w:w="1170" w:type="dxa"/>
          </w:tcPr>
          <w:p w14:paraId="4A5BBE59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CA24322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F65149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F992080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080DD8A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6A4" w14:paraId="68F20C85" w14:textId="77777777" w:rsidTr="004036A4">
        <w:tc>
          <w:tcPr>
            <w:tcW w:w="3708" w:type="dxa"/>
          </w:tcPr>
          <w:p w14:paraId="0A56826D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Public Assistance</w:t>
            </w:r>
          </w:p>
        </w:tc>
        <w:tc>
          <w:tcPr>
            <w:tcW w:w="1170" w:type="dxa"/>
          </w:tcPr>
          <w:p w14:paraId="33D65728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DA5EEA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78187E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505950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B7F2D1A" w14:textId="77777777" w:rsidR="004036A4" w:rsidRPr="004036A4" w:rsidRDefault="004036A4" w:rsidP="00EF526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72E7F" w14:textId="77777777" w:rsidR="00EF5265" w:rsidRDefault="00EF5265" w:rsidP="00910F3B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  <w:sectPr w:rsidR="00EF5265" w:rsidSect="00EF526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1F925B" w14:textId="77777777" w:rsidR="003A51F1" w:rsidRPr="009F1392" w:rsidRDefault="003A51F1" w:rsidP="003A51F1">
      <w:pPr>
        <w:pStyle w:val="TableTitle"/>
      </w:pPr>
      <w:bookmarkStart w:id="1" w:name="_Toc142793753"/>
      <w:bookmarkStart w:id="2" w:name="_Toc206322277"/>
      <w:r w:rsidRPr="009F1392">
        <w:lastRenderedPageBreak/>
        <w:t xml:space="preserve">Table </w:t>
      </w:r>
      <w:bookmarkEnd w:id="1"/>
      <w:bookmarkEnd w:id="2"/>
      <w:r w:rsidRPr="009F1392">
        <w:t>#</w:t>
      </w:r>
      <w:r w:rsidRPr="009F1392">
        <w:tab/>
        <w:t># (Shell 1)</w:t>
      </w:r>
    </w:p>
    <w:tbl>
      <w:tblPr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080"/>
        <w:gridCol w:w="900"/>
        <w:gridCol w:w="720"/>
        <w:gridCol w:w="720"/>
        <w:gridCol w:w="810"/>
        <w:gridCol w:w="810"/>
        <w:gridCol w:w="720"/>
        <w:gridCol w:w="990"/>
        <w:gridCol w:w="900"/>
        <w:gridCol w:w="720"/>
        <w:gridCol w:w="720"/>
        <w:gridCol w:w="720"/>
        <w:gridCol w:w="720"/>
        <w:gridCol w:w="720"/>
      </w:tblGrid>
      <w:tr w:rsidR="003A51F1" w:rsidRPr="009F1392" w14:paraId="5205A656" w14:textId="77777777" w:rsidTr="00EF5265">
        <w:trPr>
          <w:cantSplit/>
          <w:tblHeader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03E8D30" w14:textId="77777777" w:rsidR="003A51F1" w:rsidRPr="009F1392" w:rsidRDefault="003A51F1" w:rsidP="00EF5265">
            <w:pPr>
              <w:pStyle w:val="TableHeader"/>
              <w:rPr>
                <w:rFonts w:cs="Arial"/>
              </w:rPr>
            </w:pPr>
            <w:r w:rsidRPr="009F1392">
              <w:rPr>
                <w:rFonts w:cs="Arial"/>
              </w:rPr>
              <w:t>Variable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B6C5D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Unweighted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339046C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Patient Survey Weighted Number </w:t>
            </w:r>
            <w:r w:rsidR="00EF5265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</w:rPr>
              <w:t>(in 1000s)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D6B9EDD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7966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Male Percent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144D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Patient Survey Male </w:t>
            </w:r>
            <w:r w:rsidR="00EF5265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8413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Female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285EC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Patient Survey Female </w:t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89158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Unweighted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C91F2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NHIS Weighted Number </w:t>
            </w:r>
            <w:r w:rsidR="00EF5265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</w:rPr>
              <w:t>(in 1000s)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7B481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46632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Male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161E1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NHIS Male </w:t>
            </w:r>
            <w:r w:rsidR="00EF5265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4ED27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Female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4AA0C0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NHIS Female </w:t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</w:tr>
      <w:tr w:rsidR="003A51F1" w:rsidRPr="009F1392" w14:paraId="7DE9A14E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DCB211C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All Persons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2104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3F75D3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3BFF6A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245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F79F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5DAB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4288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35D3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B09B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FFD4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38FA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B399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C03C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7B8F70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8FBEF5E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DE1E68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Patient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41330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A4E822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0E5103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AC620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9820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3E3E6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EDCD6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EE31F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00ED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4587A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72B53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ECFD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7D17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4C30E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4E87C12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1ADBDE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Community Health Center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718AA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FE0C23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C87B5D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898C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E90A2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37D63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2281A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D3E26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A1F02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85B98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2AD82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B2B91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73834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80A93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E24369F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EC9754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Migrant Health Center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7654B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69D039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09E9AB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2D5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E9040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4B87D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A6DEA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B98D0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6535B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CB83D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8D32A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DC49C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07BB8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B1E82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EEF1F2E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5067C5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Health Care for the Homeless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9F4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0501A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71C1BA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5EEA2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48E0D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E72EE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FF9C6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0DE2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F6A4C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1C4BB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92B5F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5C1EB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127B9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1B288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2F644C4D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68C1AE0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Public Housing Primary Care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E44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9148C7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45EB9C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9F8B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81E4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EB62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E12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2CAB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6AD0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8153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2E9F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6CD3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EBF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0BB67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9C64320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CFE1B1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12143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79EAF2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DB1C92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7EBC2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05F07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E741E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D7FCC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09518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89B62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1EF28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A190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AE028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A47DC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E7997E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43C9327C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0A0F45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0</w:t>
            </w:r>
            <w:r>
              <w:rPr>
                <w:rFonts w:cs="Arial"/>
              </w:rPr>
              <w:t>–</w:t>
            </w:r>
            <w:r w:rsidRPr="009F1392">
              <w:rPr>
                <w:rFonts w:cs="Arial"/>
              </w:rPr>
              <w:t>1</w:t>
            </w:r>
            <w:r>
              <w:rPr>
                <w:rFonts w:cs="Arial"/>
              </w:rPr>
              <w:t>7</w:t>
            </w:r>
            <w:r w:rsidRPr="009F1392">
              <w:rPr>
                <w:rFonts w:cs="Arial"/>
              </w:rPr>
              <w:t xml:space="preserve"> Years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F8B27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1E273F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786A4C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6BC03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BA66C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05EE3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90422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46459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E82B2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CDA3F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18C25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E3EAC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B3B60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5B188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8746AD0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8A29C69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18</w:t>
            </w:r>
            <w:r>
              <w:rPr>
                <w:rFonts w:cs="Arial"/>
              </w:rPr>
              <w:t>–44</w:t>
            </w:r>
            <w:r w:rsidRPr="009F1392">
              <w:rPr>
                <w:rFonts w:cs="Arial"/>
              </w:rPr>
              <w:t xml:space="preserve"> Years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57280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A89EF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E7499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FDFF7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3D5BA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F1179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21D4B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E95AE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51FAA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09E0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9C75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6211B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4DF4D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B6BCC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C8F3ADB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32B5EF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45</w:t>
            </w:r>
            <w:r>
              <w:rPr>
                <w:rFonts w:cs="Arial"/>
              </w:rPr>
              <w:t>–</w:t>
            </w:r>
            <w:r w:rsidRPr="009F1392">
              <w:rPr>
                <w:rFonts w:cs="Arial"/>
              </w:rPr>
              <w:t>64 Years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7A5BC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21FC5D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F5E68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99BAE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A5404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9F113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648B1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944A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0B9D3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9A81E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61C4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2709A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AA71A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D63A8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1E29E65C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D1D526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65</w:t>
            </w:r>
            <w:r>
              <w:rPr>
                <w:rFonts w:cs="Arial"/>
              </w:rPr>
              <w:t>–</w:t>
            </w:r>
            <w:r w:rsidRPr="009F1392">
              <w:rPr>
                <w:rFonts w:cs="Arial"/>
              </w:rPr>
              <w:t>74 Years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EAFAB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A1AF4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FCEEED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AEA8F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940DC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E1582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00516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3F7F7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0A923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97029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4C56A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A5C4D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7D93C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9BC03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EEB85ED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8770BDF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75 Years and Over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498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7854A0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F7634B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E4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759B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BAB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CD44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85A7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2992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A9A4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C79D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C13C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F39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5FCA9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8EC51D3" w14:textId="77777777" w:rsidTr="00EF5265">
        <w:trPr>
          <w:cantSplit/>
          <w:trHeight w:val="144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7DC019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Race/Ethnicity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3F413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8B6D04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860E4D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3917E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55D68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14A17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2F53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065EE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72A90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BD38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7EB54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FDAA3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7864E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6C32EE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5D47A61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C050A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Asian/Pacific Islander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2A0DF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67E6C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0D0C9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A84AB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47ADE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7DCE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11424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29AEB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213A9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D07F4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EAB6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F1FFF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F531A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7F5B0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69A71DA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7BCB9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White Non-Hispanic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BFC4B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0EBAE6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C8F59A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6FFFA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AFF0F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BC86F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92313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68DA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262B5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5AA93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1A646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A401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ABF6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1D999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23FCC5B6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E87EB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 xml:space="preserve">Black Non-Hispanic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81266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BAB03B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B9D28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CF540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D82E9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1509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FCBD7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FD628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BAEA1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B3F13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3A8C6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29EE3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A48BC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B93E67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4EB2320A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99B61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Hispanic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0A9DE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6593DB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A1DDF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CE0F7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336EC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2D33B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24C2A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4C40B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5C2B6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F94C8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FACA7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35F9C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BBB96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C59A0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D7ABF72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69861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Native American/Alaskan Native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0868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B6835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DABD8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A60B8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1452C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B9040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D131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31D47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B17A4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ADD35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914B4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01D61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7FB88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D7E50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1F8191FB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F5A33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Other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040BA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F3FD73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2F3E4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741A1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1962C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F739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33408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3F438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0D51C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0715A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D7D09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69E78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4FCF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CA5DE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122445A0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A17F5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Unknown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00A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54AB3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4382F1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2AF3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7A2A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693F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73B4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9F6C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BE33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890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E89E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DE02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DF61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A69EB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641DDB9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8FCEDD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FFAF8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FEA8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68240C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FB2F3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500C0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EB474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1A78F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9F4D1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5DF98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3B498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8169F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CABDA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D9E3B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00D03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9CA7226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3DE12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Less Than High School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CB268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92595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7A5D5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A7F7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D88A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9899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302B5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FA848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BA82E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3CFF0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0FCBD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ACD7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79457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69D98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15076D6D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9E370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High School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E70C0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4C5B8F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56CE8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3ECEB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8E087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E8AFD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AE1AC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4618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15FA8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37CE6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F701D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E719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27A7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40CD0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51916882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DB22F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More Than High School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988C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F0C34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80999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258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25A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96D2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C441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CC33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9791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EB2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4478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8C74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2DD3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8C832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6FE94B9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63132D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Poverty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E377E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7C52A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7BBA2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1D3D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49DA2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437A6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BB0ED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35371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8EE67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2C21C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195C4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F639C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4732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4922E1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0D9255C2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C66C8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Less Than 100% FPL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1FDDE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78F9E5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BBA196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6DDEF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103D7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12E8D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7BDF5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33046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3C1B4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EEB64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D2981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21278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F583C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CE976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453828D9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0AE12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100 to 200% FPL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52C40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737121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6BCE1A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28B3F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8C890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70E4D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07370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D8348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63350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F5D9D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B2A92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0F2E4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6F4B1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A0570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EF97604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3DD62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More Than 200% FPL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B63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EA5B7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C443D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A835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E69D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F3BE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96B1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F878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759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F5ED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5A23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DD2F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3B25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7D6E3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</w:tbl>
    <w:p w14:paraId="033148FB" w14:textId="77777777" w:rsidR="003A51F1" w:rsidRPr="009F1392" w:rsidRDefault="003A51F1" w:rsidP="00EF5265">
      <w:pPr>
        <w:ind w:right="90"/>
        <w:jc w:val="right"/>
      </w:pPr>
      <w:r w:rsidRPr="009F1392">
        <w:t>(continued)</w:t>
      </w:r>
    </w:p>
    <w:p w14:paraId="14C96A47" w14:textId="77777777" w:rsidR="003A51F1" w:rsidRPr="009F1392" w:rsidRDefault="003A51F1" w:rsidP="003A51F1">
      <w:pPr>
        <w:pStyle w:val="TableTitleContinued"/>
      </w:pPr>
      <w:r w:rsidRPr="009F1392">
        <w:t>Table #</w:t>
      </w:r>
      <w:r w:rsidRPr="009F1392">
        <w:tab/>
        <w:t># (Shell 1) (continued)</w:t>
      </w:r>
    </w:p>
    <w:tbl>
      <w:tblPr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080"/>
        <w:gridCol w:w="900"/>
        <w:gridCol w:w="720"/>
        <w:gridCol w:w="720"/>
        <w:gridCol w:w="810"/>
        <w:gridCol w:w="810"/>
        <w:gridCol w:w="720"/>
        <w:gridCol w:w="990"/>
        <w:gridCol w:w="900"/>
        <w:gridCol w:w="720"/>
        <w:gridCol w:w="720"/>
        <w:gridCol w:w="720"/>
        <w:gridCol w:w="720"/>
        <w:gridCol w:w="720"/>
      </w:tblGrid>
      <w:tr w:rsidR="003A51F1" w:rsidRPr="009F1392" w14:paraId="18B48A42" w14:textId="77777777" w:rsidTr="00EF5265">
        <w:trPr>
          <w:cantSplit/>
          <w:tblHeader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DFED5E7" w14:textId="77777777" w:rsidR="003A51F1" w:rsidRPr="009F1392" w:rsidRDefault="003A51F1" w:rsidP="00EF5265">
            <w:pPr>
              <w:pStyle w:val="TableHeader"/>
              <w:rPr>
                <w:rFonts w:cs="Arial"/>
              </w:rPr>
            </w:pPr>
            <w:r w:rsidRPr="009F1392">
              <w:rPr>
                <w:rFonts w:cs="Arial"/>
              </w:rPr>
              <w:t>Variable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0BA91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Unweighted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DE1F045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Patient Survey Weighted Number </w:t>
            </w:r>
            <w:r w:rsidR="0043094C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</w:rPr>
              <w:t>(in 1000s)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FCB4542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CC5AD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Male Percent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4960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Patient Survey Male </w:t>
            </w:r>
            <w:r w:rsidR="0043094C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3C550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Female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554F2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Patient Survey Female </w:t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9B4F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Unweighted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B05E8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NHIS Weighted Number </w:t>
            </w:r>
            <w:r w:rsidR="0043094C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</w:rPr>
              <w:t>(in 1000s)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E77CF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73AEF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Male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CAAAF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NHIS Male </w:t>
            </w:r>
            <w:r w:rsidR="0043094C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CB677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Female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C80EA98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NHIS Female </w:t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</w:tr>
      <w:tr w:rsidR="003A51F1" w:rsidRPr="009F1392" w14:paraId="3B2E5C41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28D2ED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Employment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30BCD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C96FC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D1FFE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524BB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301B7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9AE95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F7910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83266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66645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2331C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3A25B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4D52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335CC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67AAC3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024059E9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5F703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Employed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32204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E0D3D1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EDEB3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65252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4EF4E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1704F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2520A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63CDF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E04D7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8FA4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75DE5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DF8F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80426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7FA74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44772B9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5E555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Unemployed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FBD5B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434E6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823E6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3DDE6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8B346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64F7A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7DA50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30ABA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34E7C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AD72A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150A2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34241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591B4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77A6D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53F93A23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F208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 xml:space="preserve">Not in Labor Force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9FA0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3A495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1D7F0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F0E4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29DD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F27B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357B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814B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E99A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95CD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187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2B3E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D046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FFC36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12F0801A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382F21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74B35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91207B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BE1CB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61803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8073A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E0C36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B6019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66F0E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527A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3F526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48918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4F38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FEDD4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B7AD95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3C62A0C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F2057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 xml:space="preserve">Urban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387A9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C44D5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D81C4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C1E4F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7A172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D7D05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60A63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6966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54CD4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52F64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BFD0F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BFC01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39D71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FDCD9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23067CDE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7EDAB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Rural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594C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7D8B5F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C87B6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CF4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746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BF08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645F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75BB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74C4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523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C6C0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524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5A8C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48F5B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162B73F1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F103F9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Language Preferred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32518F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6F963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7E2AFD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7FDE3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7D80A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BCA2B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BB147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0D8FE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561C8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16D2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15C35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F3CDB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2737D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596684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92E67FF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B999A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English Only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107381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62BC51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8343FF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87E82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E2548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D1542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96FE5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A922A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35DF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5801B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71D3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39200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8F4E5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BE361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40DF45B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898B4" w14:textId="77777777" w:rsidR="003A51F1" w:rsidRPr="009F1392" w:rsidRDefault="003A51F1" w:rsidP="00EF5265">
            <w:pPr>
              <w:pStyle w:val="TableTextIndent1"/>
              <w:rPr>
                <w:rFonts w:cs="Arial"/>
                <w:b/>
                <w:bCs/>
              </w:rPr>
            </w:pPr>
            <w:r w:rsidRPr="009F1392">
              <w:rPr>
                <w:rFonts w:cs="Arial"/>
              </w:rPr>
              <w:t>Other Non-English Language Only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E6ED8F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7345B5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EA0207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0B7B7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8C10B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6B2FC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13B3B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E23A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EE74C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0363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107B8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5F1A6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846B5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158EA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2AD8F6EE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42B8B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English and Non-English Language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716DD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64EBE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BC0CE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72B0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A2E6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2889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E258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17EE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D86B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5A91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4C14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8A10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859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511D2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8CA9EB4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85C90C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Number of Persons in Household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7EC13B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4C7AF2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B983AC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3873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36EED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74BDB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9EDDA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A98CF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260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7C085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59238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B60E0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43E2C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060B34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23D4E6E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75F85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583C2C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F09291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D795D2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F74AD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FE808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96A3C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4C04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2097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50410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DB083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66CE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1C0A9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CE4F3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EC2CCF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C6505E7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6CF17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738C3B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D79C5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C954E1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E24AD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EA6B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2EE80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87AF0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51AA1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F8400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BCA61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3D2CA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E7E50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49306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D1CAF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4000ACF4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05F63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3</w:t>
            </w:r>
            <w:r>
              <w:rPr>
                <w:rFonts w:cs="Arial"/>
              </w:rPr>
              <w:t>–</w:t>
            </w:r>
            <w:r w:rsidRPr="009F1392">
              <w:rPr>
                <w:rFonts w:cs="Arial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78252C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D36B20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6593E8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C024C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506D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891EA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69127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F5D1A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796BC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27B4D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515AE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18E54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207F6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C5600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36BFD58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7D505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6 or More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40C7D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04FF20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603B4A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55B0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213E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6DA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7EA5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5190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E78E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077C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0DD6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B4BE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CBF2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5F19C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018D7659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E2F8F4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Health Insurance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757644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46EF6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5C624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32CEF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A30F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757B2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015D1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CBC2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AC0A7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1AB50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9F9BB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24C08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FAABB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9B9AC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1C6CDB75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1F4B2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Medicaid Only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152BA2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37921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6EC99A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D0096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049EA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48192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F8EF5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039DA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C4B5F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8670F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A8AD9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17547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111DD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B1D60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12924E2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BD639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Medicare Only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5FD76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199468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3448E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DE33F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7C675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95705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0282A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5A44F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146F8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085A6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81D82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4DE76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2F35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2F49A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29680D6F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8BD72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Medicaid and Medicare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0885A2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AFB776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C214B0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48B28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F67EB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76AB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752E6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828D1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6BC3D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44B4B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D5D7B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C1DA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BB71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DC885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542B24F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83744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Other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CCDA4F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9DFE1C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CE5DB1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32A5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4B564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395DD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D1298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3279D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78A1C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3B24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3A225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44E67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4AEC6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5BFE9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1338B1C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F572A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Uninsured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FD79F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7FE82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DF9B72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4E3C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25BF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F38C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1CB3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CC04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A88A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9C62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FC0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81F9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09A5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FED647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1E371122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16C8A44" w14:textId="77777777" w:rsidR="003A51F1" w:rsidRPr="009F1392" w:rsidRDefault="003A51F1" w:rsidP="00EF5265">
            <w:pPr>
              <w:pStyle w:val="TableText"/>
              <w:rPr>
                <w:rFonts w:cs="Arial"/>
              </w:rPr>
            </w:pPr>
            <w:r w:rsidRPr="009F1392">
              <w:rPr>
                <w:rFonts w:cs="Arial"/>
                <w:b/>
                <w:bCs/>
              </w:rPr>
              <w:t>Smoking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01050F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E2BC65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6428A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77977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FA3DB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1E89F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A0C06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02BF5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73006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2AE0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3A469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B3BE3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615C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FCD9E1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2F24965E" w14:textId="77777777" w:rsidTr="00EF5265">
        <w:trPr>
          <w:cantSplit/>
          <w:trHeight w:val="90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8F5FB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Current Smoker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21739B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25CB77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F7D00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F4C7C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A012D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FF0F1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F257B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1C056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095A2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D35F8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05B3E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D4C0A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EF7EA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DA275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04F36B0E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9527E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Non-Smoker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E640B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BE0E3A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D8A0F2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324D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8A99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DD4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E5F6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DF8B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C1EB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F55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85C7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ABE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FB93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D1A6A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309B057" w14:textId="77777777" w:rsidTr="00EF5265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5E9A68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Health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6429A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145D7F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F7B56F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C4A7C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64AFB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B6E5F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A000D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4C9A4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7B11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E2BA9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1C317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A214B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02A28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B22D9C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0B39EC46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EB5A0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Excellent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A818F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5591AE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69BC2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62F7E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CD68C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3990E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78DC5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AAAB9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855E2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78DA2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55CC8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953AE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00ABA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C6A87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2AA289BE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9E364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Very Good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054262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6D04EE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70526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15383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B76A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A462E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72F73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837EE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A94AE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AB3C9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410B9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67187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22814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C701F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5762A9A0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AF5EC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Good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09258B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7F211E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CA66F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FF9AF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E8F3F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E4E6D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79575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199C1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85401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F8C5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C108C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7A626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1D03E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2B4E2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573E4837" w14:textId="77777777" w:rsidTr="00EF5265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24F70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Fair or Poor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E869A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FEB92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3120D1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C47B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7880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B356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BE88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5AEB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D34A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9695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A3E4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46C0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05B6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8E32C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</w:tbl>
    <w:p w14:paraId="0B655CF8" w14:textId="77777777" w:rsidR="003A51F1" w:rsidRPr="009F1392" w:rsidRDefault="003A51F1" w:rsidP="00EF5265">
      <w:pPr>
        <w:ind w:right="90"/>
        <w:jc w:val="right"/>
      </w:pPr>
      <w:r w:rsidRPr="009F1392">
        <w:t>(continued)</w:t>
      </w:r>
    </w:p>
    <w:p w14:paraId="4AAC5AA7" w14:textId="77777777" w:rsidR="003A51F1" w:rsidRPr="009F1392" w:rsidRDefault="003A51F1" w:rsidP="003A51F1">
      <w:pPr>
        <w:pStyle w:val="TableTitleContinued"/>
      </w:pPr>
      <w:r w:rsidRPr="009F1392">
        <w:t>Table #</w:t>
      </w:r>
      <w:r w:rsidRPr="009F1392">
        <w:tab/>
        <w:t># (Shell 1) (continued)</w:t>
      </w:r>
    </w:p>
    <w:tbl>
      <w:tblPr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080"/>
        <w:gridCol w:w="900"/>
        <w:gridCol w:w="720"/>
        <w:gridCol w:w="720"/>
        <w:gridCol w:w="810"/>
        <w:gridCol w:w="810"/>
        <w:gridCol w:w="720"/>
        <w:gridCol w:w="990"/>
        <w:gridCol w:w="900"/>
        <w:gridCol w:w="720"/>
        <w:gridCol w:w="720"/>
        <w:gridCol w:w="720"/>
        <w:gridCol w:w="720"/>
        <w:gridCol w:w="720"/>
      </w:tblGrid>
      <w:tr w:rsidR="003A51F1" w:rsidRPr="009F1392" w14:paraId="130299F6" w14:textId="77777777" w:rsidTr="0043094C">
        <w:trPr>
          <w:cantSplit/>
          <w:tblHeader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11E9A39" w14:textId="77777777" w:rsidR="003A51F1" w:rsidRPr="009F1392" w:rsidRDefault="003A51F1" w:rsidP="00EF5265">
            <w:pPr>
              <w:pStyle w:val="TableHeader"/>
              <w:rPr>
                <w:rFonts w:cs="Arial"/>
              </w:rPr>
            </w:pPr>
            <w:r w:rsidRPr="009F1392">
              <w:rPr>
                <w:rFonts w:cs="Arial"/>
              </w:rPr>
              <w:t>Variable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F6995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Unweighted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05229AF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Patient Survey Weighted Number </w:t>
            </w:r>
            <w:r w:rsidR="0043094C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</w:rPr>
              <w:t>(in 1000s)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B15ED05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2DFD7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Male Percent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FADF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Patient Survey Male </w:t>
            </w:r>
            <w:r w:rsidR="0043094C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20698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Patient Survey Female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3B6EF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Patient Survey Female </w:t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DADC4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Unweighted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01DC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NHIS Weighted Number </w:t>
            </w:r>
            <w:r w:rsidR="0043094C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</w:rPr>
              <w:t>(in 1000s)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41D9A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07E21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Male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38205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NHIS Male </w:t>
            </w:r>
            <w:r w:rsidR="0043094C">
              <w:rPr>
                <w:rFonts w:cs="Arial"/>
                <w:bCs/>
              </w:rPr>
              <w:br/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FBEF9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>NHIS Female Percent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6E4966" w14:textId="77777777" w:rsidR="003A51F1" w:rsidRPr="009F1392" w:rsidRDefault="003A51F1" w:rsidP="00EF5265">
            <w:pPr>
              <w:pStyle w:val="TableHeader"/>
              <w:rPr>
                <w:rFonts w:cs="Arial"/>
                <w:bCs/>
              </w:rPr>
            </w:pPr>
            <w:r w:rsidRPr="009F1392">
              <w:rPr>
                <w:rFonts w:cs="Arial"/>
                <w:bCs/>
              </w:rPr>
              <w:t xml:space="preserve">NHIS Female </w:t>
            </w:r>
            <w:r w:rsidRPr="009F1392">
              <w:rPr>
                <w:rFonts w:cs="Arial"/>
                <w:bCs/>
                <w:i/>
              </w:rPr>
              <w:t>SE</w:t>
            </w:r>
          </w:p>
        </w:tc>
      </w:tr>
      <w:tr w:rsidR="003A51F1" w:rsidRPr="009F1392" w14:paraId="31D8513B" w14:textId="77777777" w:rsidTr="0043094C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D925EA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Need Help with ADLs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908103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B2255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D50090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76F36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64EC5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CBC6B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92E66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9D85F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8FD1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833E1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F0E7D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FA2E5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1A64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BE52C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E5C82AF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12218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75CE81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80184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72F7D4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E717B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8697E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7E8ED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3B066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727D8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45AC0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E4A30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4EA59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32B91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291A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CA6A4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116A4CDB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E3954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A4FD8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95BC8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6F581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29C2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C85E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A396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E9C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018D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6982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B6C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AF8D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D53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612F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31B7F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F01F1E5" w14:textId="77777777" w:rsidTr="0043094C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1318CB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Need Help with IADLs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AAF62C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B2A1F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1FC727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C05B7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8166A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4B012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775C9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28657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C9B18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ABF7A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47E42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08B85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95757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1C934F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57E5E26C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9DC4D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751E0E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30F061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26A1FE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5803C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955E4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EAF1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A01BB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54EA5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AEECC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BECB7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1468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4BE49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8D412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088BB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5B27259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C2061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2E63B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A739B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5E7BA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4CE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2F90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8BF6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4039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BDAD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7D33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755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76ED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3A30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1AEC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7B492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15BA5C4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9B2FA" w14:textId="77777777" w:rsidR="003A51F1" w:rsidRPr="009F1392" w:rsidRDefault="003A51F1" w:rsidP="00EF5265">
            <w:pPr>
              <w:pStyle w:val="TableText"/>
              <w:keepNext w:val="0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Hypertension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B3D0D9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05FFF3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DCF519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7957C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2881E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0D096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2ED05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FB999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3FCC4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8BE5B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F9040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1CA39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BC94E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A9FD0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4867E75C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335F4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69D0A6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A761F3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098293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72119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19122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D9AB8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96E3B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ABA73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3BF0B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8E1AE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B173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A75AC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5323A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8B3B2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9F92844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3871F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A659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11885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DA91E1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35A8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5AE1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54EA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808E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A7FC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3CFE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958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70F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AC4A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6ACC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C043E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B0E2ABB" w14:textId="77777777" w:rsidTr="0043094C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8A9983" w14:textId="77777777" w:rsidR="003A51F1" w:rsidRPr="009F1392" w:rsidRDefault="003A51F1" w:rsidP="00EF5265">
            <w:pPr>
              <w:pStyle w:val="TableText"/>
              <w:keepNext w:val="0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Asthma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300424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31BB2D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A8D32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BA1C9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E6E1D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73801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0539D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89886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43012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8F38C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82632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223A0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1962E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4F5216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F3D1074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A0D05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223E6D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C1AB9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E1CC4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67822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F83C3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B49C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BAF0F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BA6BF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CC22A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5AC86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C7A9F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FE3D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65502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C1DCB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6BEDE1E9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D16E9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4BEF7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12EC6C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8D5B5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72E7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F6F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C93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B7F1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7A65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543A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134A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0CD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E641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2F96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87F5D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486169A1" w14:textId="77777777" w:rsidTr="0043094C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008E13" w14:textId="77777777" w:rsidR="003A51F1" w:rsidRPr="009F1392" w:rsidRDefault="003A51F1" w:rsidP="00EF5265">
            <w:pPr>
              <w:pStyle w:val="TableText"/>
              <w:keepNext w:val="0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Diabetes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572E11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8F20B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E7AEF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308F2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EFA47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84CA3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4E4BC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BF4E5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2E43E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EF503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E4B49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F07BD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CCAEE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85F3AD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4CE681A7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1E1450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FE1E34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7D95BE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A76A7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AB030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A03A8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F200B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135F9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4763F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D316C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1EC46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60E50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3E256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2F1DD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99A1F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B9DA214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4208BB1C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63FEFA09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CB157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50278A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5ADB680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2E32815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629924F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282D398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6A04E9A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59847DF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4AE04AF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19A892F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731BC2A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bottom"/>
          </w:tcPr>
          <w:p w14:paraId="0B07A39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vAlign w:val="bottom"/>
          </w:tcPr>
          <w:p w14:paraId="3F1AA0F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E50110" w14:paraId="6D59F033" w14:textId="77777777" w:rsidTr="0043094C">
        <w:trPr>
          <w:cantSplit/>
        </w:trPr>
        <w:tc>
          <w:tcPr>
            <w:tcW w:w="3060" w:type="dxa"/>
            <w:tcBorders>
              <w:top w:val="single" w:sz="6" w:space="0" w:color="000000"/>
              <w:left w:val="nil"/>
              <w:bottom w:val="nil"/>
              <w:right w:val="single" w:sz="4" w:space="0" w:color="auto"/>
            </w:tcBorders>
          </w:tcPr>
          <w:p w14:paraId="695FD99E" w14:textId="77777777" w:rsidR="003A51F1" w:rsidRPr="00E50110" w:rsidRDefault="003A51F1" w:rsidP="00EF5265">
            <w:pPr>
              <w:pStyle w:val="TableText"/>
              <w:keepNext w:val="0"/>
              <w:rPr>
                <w:rFonts w:cs="Arial"/>
                <w:b/>
                <w:bCs/>
              </w:rPr>
            </w:pPr>
            <w:r w:rsidRPr="00E50110">
              <w:rPr>
                <w:rFonts w:cs="Arial"/>
                <w:b/>
                <w:bCs/>
              </w:rPr>
              <w:t>Obesity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2C6216" w14:textId="77777777" w:rsidR="003A51F1" w:rsidRPr="00E50110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BB97BF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B9453E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A2209B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C9C648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C88841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200620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97AB4E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939339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83BAE9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A6683F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F9E611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FC0851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vAlign w:val="bottom"/>
          </w:tcPr>
          <w:p w14:paraId="1AD80C3B" w14:textId="77777777" w:rsidR="003A51F1" w:rsidRPr="00E50110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E50110">
              <w:rPr>
                <w:rFonts w:cs="Arial"/>
              </w:rPr>
              <w:t>#</w:t>
            </w:r>
          </w:p>
        </w:tc>
      </w:tr>
      <w:tr w:rsidR="003A51F1" w:rsidRPr="009F1392" w14:paraId="20505B30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0BA48" w14:textId="77777777" w:rsidR="003A51F1" w:rsidRPr="009F1392" w:rsidRDefault="003A51F1" w:rsidP="00EF5265">
            <w:pPr>
              <w:pStyle w:val="TableTextIndent1"/>
              <w:ind w:left="360" w:hanging="115"/>
              <w:rPr>
                <w:rFonts w:cs="Arial"/>
              </w:rPr>
            </w:pPr>
            <w:r w:rsidRPr="009F1392">
              <w:rPr>
                <w:rFonts w:cs="Arial"/>
              </w:rPr>
              <w:t>Obese (BMI Greater Than or Equal to 30)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D72968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5C5F0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EB6B77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A8DF8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93A6E4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764DC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93643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77D13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A313C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39EA5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DF146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1E40E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ACE96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83FB6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65B1999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6FFD4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Overweight (BMI Between 25 and 29)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51351D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6F963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FE29F6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0A5A6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B2AC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452A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43CC6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04547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285D8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98BBD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6BF37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68D2F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71E50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6C508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A2DD604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1DD65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Neither Overweight or Obese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74B39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49DBA3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1FEFC5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A6A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DBAC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10E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B3E2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B999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0C7CB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D939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96F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45C4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4C6B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D839C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013C32E1" w14:textId="77777777" w:rsidTr="0043094C">
        <w:trPr>
          <w:cantSplit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785D46" w14:textId="77777777" w:rsidR="003A51F1" w:rsidRPr="009F1392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9F1392">
              <w:rPr>
                <w:rFonts w:cs="Arial"/>
                <w:b/>
                <w:bCs/>
              </w:rPr>
              <w:t>Gone to ER in Past Year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9F3027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D072D5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6284D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90300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8EA42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3B52F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E9AFE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0F292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A9D7D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CB234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16760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B9B1D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E88F2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CC79F6F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497290D5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89523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None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FE50C9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86DF1C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E1596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30874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C2C97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B6F0A8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3B397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19762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D6BF22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F7D0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1D45C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098B0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28435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1AB734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000C6085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B2900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One Time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D0B4DF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EB7C0F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A731B3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E842D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58B93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C6A35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75F0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9BA77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74A5E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0D335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77285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541B3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A556B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FB76E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32F97980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F8C6E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2 to 3 Times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1B480F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A81E8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5A7C19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B984B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24F3F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B006E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057A00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2620A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5C05C0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9811F9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F6609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E4403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817DF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CB293A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  <w:tr w:rsidR="003A51F1" w:rsidRPr="009F1392" w14:paraId="78ADB28D" w14:textId="77777777" w:rsidTr="0043094C">
        <w:trPr>
          <w:cantSplit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6FEC4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More Than 3 Times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861D2" w14:textId="77777777" w:rsidR="003A51F1" w:rsidRPr="009F1392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AD8D1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40B1A27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71FB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959C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5B8A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AA41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58E4C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0DD31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263A3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53EF5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CEF36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1928D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F0244E" w14:textId="77777777" w:rsidR="003A51F1" w:rsidRPr="009F1392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9F1392">
              <w:rPr>
                <w:rFonts w:cs="Arial"/>
              </w:rPr>
              <w:t>#</w:t>
            </w:r>
          </w:p>
        </w:tc>
      </w:tr>
    </w:tbl>
    <w:p w14:paraId="3AA7D2D8" w14:textId="77777777" w:rsidR="003A51F1" w:rsidRPr="009F1392" w:rsidRDefault="003A51F1" w:rsidP="003A51F1"/>
    <w:p w14:paraId="5350799E" w14:textId="77777777" w:rsidR="004036A4" w:rsidRDefault="004036A4" w:rsidP="003A51F1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</w:p>
    <w:p w14:paraId="5156715F" w14:textId="77777777" w:rsidR="003A51F1" w:rsidRDefault="003A51F1" w:rsidP="003A51F1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</w:p>
    <w:p w14:paraId="7C483495" w14:textId="77777777" w:rsidR="003A51F1" w:rsidRPr="002B360B" w:rsidRDefault="003A51F1" w:rsidP="003A51F1">
      <w:pPr>
        <w:pStyle w:val="TableTitle"/>
      </w:pPr>
      <w:r w:rsidRPr="002B360B">
        <w:t>Table #</w:t>
      </w:r>
      <w:r w:rsidRPr="002B360B">
        <w:tab/>
        <w:t># (Shell 5)</w:t>
      </w:r>
    </w:p>
    <w:tbl>
      <w:tblPr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1078"/>
        <w:gridCol w:w="1079"/>
        <w:gridCol w:w="1078"/>
        <w:gridCol w:w="1079"/>
        <w:gridCol w:w="1078"/>
        <w:gridCol w:w="1079"/>
        <w:gridCol w:w="1078"/>
        <w:gridCol w:w="1079"/>
        <w:gridCol w:w="1078"/>
        <w:gridCol w:w="1079"/>
      </w:tblGrid>
      <w:tr w:rsidR="003A51F1" w:rsidRPr="002B360B" w14:paraId="206D8735" w14:textId="77777777" w:rsidTr="0043094C">
        <w:trPr>
          <w:cantSplit/>
          <w:tblHeader/>
        </w:trPr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916279E" w14:textId="77777777" w:rsidR="003A51F1" w:rsidRPr="002B360B" w:rsidRDefault="003A51F1" w:rsidP="00EF5265">
            <w:pPr>
              <w:pStyle w:val="TableHeader"/>
              <w:rPr>
                <w:rFonts w:cs="Arial"/>
              </w:rPr>
            </w:pPr>
            <w:r w:rsidRPr="002B360B">
              <w:rPr>
                <w:rFonts w:cs="Arial"/>
              </w:rPr>
              <w:t>Variable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AE364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Unweighted </w:t>
            </w:r>
            <w:r w:rsidR="0043094C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</w:rPr>
              <w:t>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0F24B11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>Weighted N (in 1000s)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A36BFEB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>Excellent Percent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D4DD9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Excellent </w:t>
            </w:r>
            <w:r w:rsidR="0043094C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  <w:i/>
              </w:rPr>
              <w:t>SE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4F82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>Very Good Percent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6E141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Very Good </w:t>
            </w:r>
            <w:r w:rsidR="0043094C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  <w:i/>
              </w:rPr>
              <w:t>SE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C48D6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Good </w:t>
            </w:r>
            <w:r w:rsidR="0043094C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</w:rPr>
              <w:t>Percent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32BDD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Good </w:t>
            </w:r>
            <w:r w:rsidRPr="002B360B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  <w:i/>
              </w:rPr>
              <w:t>SE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62E6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>Fair or Poor Percent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7CF270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Fair or Poor </w:t>
            </w:r>
            <w:r w:rsidRPr="002B360B">
              <w:rPr>
                <w:rFonts w:cs="Arial"/>
                <w:bCs/>
                <w:i/>
              </w:rPr>
              <w:t>SE</w:t>
            </w:r>
          </w:p>
        </w:tc>
      </w:tr>
      <w:tr w:rsidR="003A51F1" w:rsidRPr="002B360B" w14:paraId="2BDC430E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E8D1E6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All Persons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92FA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B3533D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129EB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FA3A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5267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167F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D51A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364D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063C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606A5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3D45BE3E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053372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Patient Type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93819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BDE79C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0F1D86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7A17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CB097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37A20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50BBE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45EF2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F386C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F86465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489A7F50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A0184E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Community Health Center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D142A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DF5C93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936368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D78FB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B07CA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AAD62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E76F7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AAF58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9A0DB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0CFED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58C630B6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12F2DB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Migrant Health Center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FBB0B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B86C8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28222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B2107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2ECC8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69E17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FC4EF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6DB89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502DF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FF0DE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212D47BC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479A5F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Health Care for the Homeless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FA09B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A52F40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B68FF9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21590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607AD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547CA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3E7BD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20CB6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281D6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FC394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7783588F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25B7F6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Public Housing Primary Care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F3FD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711156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56E619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2A38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8BC2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5ED0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39B8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296C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E6EF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A3AF2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7D8BB753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E96DA6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Age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202AF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1DC96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C5708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7AD6A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89251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62046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4FE43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F31B6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6EF6D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F00676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1BA1C950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04F458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0</w:t>
            </w:r>
            <w:r>
              <w:rPr>
                <w:rFonts w:cs="Arial"/>
              </w:rPr>
              <w:t>–</w:t>
            </w:r>
            <w:r w:rsidRPr="009F1392">
              <w:rPr>
                <w:rFonts w:cs="Arial"/>
              </w:rPr>
              <w:t>1</w:t>
            </w:r>
            <w:r>
              <w:rPr>
                <w:rFonts w:cs="Arial"/>
              </w:rPr>
              <w:t>7</w:t>
            </w:r>
            <w:r w:rsidRPr="009F1392">
              <w:rPr>
                <w:rFonts w:cs="Arial"/>
              </w:rPr>
              <w:t xml:space="preserve"> Years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1EC44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05D092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34CE8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E49F3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BD9A7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DC712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ED858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28C49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0ABD4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0D3B1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010D1838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B4CC9E" w14:textId="77777777" w:rsidR="003A51F1" w:rsidRPr="009F1392" w:rsidRDefault="003A51F1" w:rsidP="00EF5265">
            <w:pPr>
              <w:pStyle w:val="TableTextIndent1"/>
              <w:rPr>
                <w:rFonts w:cs="Arial"/>
              </w:rPr>
            </w:pPr>
            <w:r w:rsidRPr="009F1392">
              <w:rPr>
                <w:rFonts w:cs="Arial"/>
              </w:rPr>
              <w:t>18</w:t>
            </w:r>
            <w:r>
              <w:rPr>
                <w:rFonts w:cs="Arial"/>
              </w:rPr>
              <w:t>–44</w:t>
            </w:r>
            <w:r w:rsidRPr="009F1392">
              <w:rPr>
                <w:rFonts w:cs="Arial"/>
              </w:rPr>
              <w:t xml:space="preserve"> Years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1A98F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66B5E8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01715B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AA280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CDDCF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2127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AA73C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28ADB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9D8BE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0C831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7C799ECF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66C52D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45</w:t>
            </w:r>
            <w:r>
              <w:rPr>
                <w:rFonts w:cs="Arial"/>
              </w:rPr>
              <w:t>–</w:t>
            </w:r>
            <w:r w:rsidRPr="002B360B">
              <w:rPr>
                <w:rFonts w:cs="Arial"/>
              </w:rPr>
              <w:t>64 Years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A74F5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89B11D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0078A1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4893C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5A1ED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D3CD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F4338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690AE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D3D90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33968E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2E789911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CE5D03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65</w:t>
            </w:r>
            <w:r>
              <w:rPr>
                <w:rFonts w:cs="Arial"/>
              </w:rPr>
              <w:t>–</w:t>
            </w:r>
            <w:r w:rsidRPr="002B360B">
              <w:rPr>
                <w:rFonts w:cs="Arial"/>
              </w:rPr>
              <w:t>74 Years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D338F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D3E609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D0D0F9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1B382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45B0B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985A8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D6D4E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B34BA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6B4C4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59C8C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09DFF0FD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94F70B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75 Years and Over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640F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A87AAD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1B0A7E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7426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B6DA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B037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033D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06EA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1F06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7C19E3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5B12CFA9" w14:textId="77777777" w:rsidTr="0043094C">
        <w:trPr>
          <w:cantSplit/>
          <w:trHeight w:val="144"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F2CCC2F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Race/Ethnicity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A222B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1A488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A5C530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EA2F8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2EFF4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0506F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E901F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FDC24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127A8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CF26B7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0E0632B6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56F24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Asian/Pacific Islander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5B5B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C9B84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5B0351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F0B7D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CAD90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F4B47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CFC3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25D8C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F90BC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44A1F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689E9862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42984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White Non-Hispanic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4965A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6CE649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6F56D9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79FBF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C32E5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D54E4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295DC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00510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320F7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87A3A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5E70D8A1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8C976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 xml:space="preserve">Black Non-Hispanic 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656FE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821DE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EC1D08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68B76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51FD9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B0CC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A7317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20D0D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F957B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A718D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59E54BA0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3813D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Hispanic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F1D87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D09A51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60E6F9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DBDBB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887F2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82D13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9FE5F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472D0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96FA4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0D1B8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7609666B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32D90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Native American/Alaskan Native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47D17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3CA2F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45CA6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72D36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258F5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F8731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64109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C9B5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410EF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E7B4A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16D6BDF1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B0038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Other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344D2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8148E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FD5CD0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2892D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9511A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D2F03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56187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F566B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718FD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A8B28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3FEB3946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17D8C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Unknown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A4A2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7AF83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491CF4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949C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F5A1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FEA3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8185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B9B5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29C7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E853F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253CB537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0111E4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181B0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9D225D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02E02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5E2EB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3296D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2969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E7234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4206B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0911F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0032F5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7377A0A8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00BBD3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Less Than High School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32540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DCDC01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94E493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5C3C5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83C29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CE58F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385B8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1CAC7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119B0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74A1F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6858B672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B31F6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High School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98779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31CCA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D84FE0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11565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290EE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2DBDE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DC69F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DB0BE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6402C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0CB0A5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247C682E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C2382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More Than High School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B01E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A13CB7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70521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A245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956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D117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3F0E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8C5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D7E7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6A1A3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67ACFCE5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B5692D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Poverty Status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90D39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C12257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F3334F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82FA0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BF081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A6CFA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79C7A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EC7D0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84391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A8F549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5F50DA41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EC783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Less Than 100% FPL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E8E32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75E2A4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87BB1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21DD3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2F673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9838C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C5C9F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19C4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35860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633E1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64BD07D2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1E5C7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100 to 200% FPL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68C7E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4CAB7A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FF3379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A853C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A1D9E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31FF3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198C1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2052C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138E6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49F80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0DFBCE2D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1F6FA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More Than 200% FPL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CC00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F03D1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9636B5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1BA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4E70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1062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6395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1E43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DF61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179D5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37370E9A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215769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Employment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23206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09FC1C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BDAA4E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F4D3B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46AC3F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EC7BD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5818C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BABE0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187CB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4763E0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16B5D47E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380548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Employed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2F851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12308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4DB9A9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C6182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9A4C3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6AB9F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6D065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99B1C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467F5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38F978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1DC57250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59833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Unemployed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CCBFB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E455A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2B6D70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6364C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1E2C9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A07D5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F50AC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AC746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F9645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8A17F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7FEE8743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F20E8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 xml:space="preserve">Not in Labor Force 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E46D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CF6DE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B9318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E01B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515D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28CD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25B3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1320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91E7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32B8F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</w:tbl>
    <w:p w14:paraId="7CC81AA2" w14:textId="77777777" w:rsidR="003A51F1" w:rsidRPr="002B360B" w:rsidRDefault="003A51F1" w:rsidP="0043094C">
      <w:pPr>
        <w:ind w:right="90"/>
        <w:jc w:val="right"/>
      </w:pPr>
      <w:r w:rsidRPr="002B360B">
        <w:t>(continued)</w:t>
      </w:r>
    </w:p>
    <w:p w14:paraId="23B2BE73" w14:textId="77777777" w:rsidR="003A51F1" w:rsidRPr="005A3ECE" w:rsidRDefault="003A51F1" w:rsidP="003A51F1">
      <w:pPr>
        <w:pStyle w:val="TableTitleContinued"/>
        <w:rPr>
          <w:bCs/>
        </w:rPr>
      </w:pPr>
      <w:r w:rsidRPr="005A3ECE">
        <w:rPr>
          <w:bCs/>
        </w:rPr>
        <w:t>Table #</w:t>
      </w:r>
      <w:r w:rsidRPr="005A3ECE">
        <w:rPr>
          <w:bCs/>
        </w:rPr>
        <w:tab/>
        <w:t># (Shell 5) (continued)</w:t>
      </w:r>
    </w:p>
    <w:tbl>
      <w:tblPr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1078"/>
        <w:gridCol w:w="1079"/>
        <w:gridCol w:w="1078"/>
        <w:gridCol w:w="1079"/>
        <w:gridCol w:w="1078"/>
        <w:gridCol w:w="1079"/>
        <w:gridCol w:w="1078"/>
        <w:gridCol w:w="1079"/>
        <w:gridCol w:w="1078"/>
        <w:gridCol w:w="1079"/>
      </w:tblGrid>
      <w:tr w:rsidR="003A51F1" w:rsidRPr="002B360B" w14:paraId="3038119D" w14:textId="77777777" w:rsidTr="0043094C">
        <w:trPr>
          <w:cantSplit/>
          <w:tblHeader/>
        </w:trPr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B411686" w14:textId="77777777" w:rsidR="003A51F1" w:rsidRPr="002B360B" w:rsidRDefault="003A51F1" w:rsidP="00EF5265">
            <w:pPr>
              <w:pStyle w:val="TableHeader"/>
              <w:rPr>
                <w:rFonts w:cs="Arial"/>
              </w:rPr>
            </w:pPr>
            <w:r w:rsidRPr="002B360B">
              <w:rPr>
                <w:rFonts w:cs="Arial"/>
              </w:rPr>
              <w:t>Variable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9D6DE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Unweighted </w:t>
            </w:r>
            <w:r w:rsidR="0043094C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</w:rPr>
              <w:t>N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384C15D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>Weighted N (in 1000s)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6FAE7E7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>Excellent Percent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F3799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Excellent </w:t>
            </w:r>
            <w:r w:rsidR="0043094C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  <w:i/>
              </w:rPr>
              <w:t>SE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4C8A5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>Very Good Percent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102C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Very Good </w:t>
            </w:r>
            <w:r w:rsidR="0043094C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  <w:i/>
              </w:rPr>
              <w:t>SE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34498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Good </w:t>
            </w:r>
            <w:r w:rsidR="0043094C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</w:rPr>
              <w:t>Percent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B688A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Good </w:t>
            </w:r>
            <w:r w:rsidRPr="002B360B">
              <w:rPr>
                <w:rFonts w:cs="Arial"/>
                <w:bCs/>
              </w:rPr>
              <w:br/>
            </w:r>
            <w:r w:rsidRPr="002B360B">
              <w:rPr>
                <w:rFonts w:cs="Arial"/>
                <w:bCs/>
                <w:i/>
              </w:rPr>
              <w:t>SE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6507F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>Fair or Poor Percent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BAF439" w14:textId="77777777" w:rsidR="003A51F1" w:rsidRPr="002B360B" w:rsidRDefault="003A51F1" w:rsidP="00EF5265">
            <w:pPr>
              <w:pStyle w:val="TableHeader"/>
              <w:rPr>
                <w:rFonts w:cs="Arial"/>
                <w:bCs/>
              </w:rPr>
            </w:pPr>
            <w:r w:rsidRPr="002B360B">
              <w:rPr>
                <w:rFonts w:cs="Arial"/>
                <w:bCs/>
              </w:rPr>
              <w:t xml:space="preserve">Fair or Poor </w:t>
            </w:r>
            <w:r w:rsidRPr="002B360B">
              <w:rPr>
                <w:rFonts w:cs="Arial"/>
                <w:bCs/>
                <w:i/>
              </w:rPr>
              <w:t>SE</w:t>
            </w:r>
          </w:p>
        </w:tc>
      </w:tr>
      <w:tr w:rsidR="003A51F1" w:rsidRPr="002B360B" w14:paraId="39FC6F9B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0884E1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Location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DEAB9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68AF0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30F286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8D221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61110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67F5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DF67D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9EC6D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401BD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E792E9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6F76E59E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25BC3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 xml:space="preserve">Urban 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97022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A39B85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61508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AEEA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1A16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19E37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38B13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F3420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39D9F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6BD27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10D009E7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3C0EE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Rural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D3EE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0318F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DE13E3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C2A9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A59D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654E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488D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2BFA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E525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F48A43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2F8707EA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18A070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Language Preferred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CFA10A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F61A08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F580EB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3A759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BE620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C43CA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89C4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02B0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309B1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1B9C9F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335E248D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477266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English Only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FC9D74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331424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3C8A78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CF20E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2D654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93334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23069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0492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C38B3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C1080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354164AE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AD028D" w14:textId="77777777" w:rsidR="003A51F1" w:rsidRPr="002B360B" w:rsidRDefault="003A51F1" w:rsidP="00EF5265">
            <w:pPr>
              <w:pStyle w:val="TableTextIndent1"/>
              <w:rPr>
                <w:rFonts w:cs="Arial"/>
                <w:b/>
                <w:bCs/>
              </w:rPr>
            </w:pPr>
            <w:r w:rsidRPr="002B360B">
              <w:rPr>
                <w:rFonts w:cs="Arial"/>
              </w:rPr>
              <w:t>Other Non-English Language Only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47A015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3D51CB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1BAB50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C08C2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CD017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BD270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8E8B8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8CD54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DDCC1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EB986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24F3DF18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03DD4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English and Non-English Language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0C6F4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AD6FC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A6304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7383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350D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57C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4EC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7E7D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B16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5423F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477B023A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AC26FF0" w14:textId="77777777" w:rsidR="003A51F1" w:rsidRPr="002B360B" w:rsidRDefault="003A51F1" w:rsidP="00EF5265">
            <w:pPr>
              <w:pStyle w:val="TableText"/>
              <w:rPr>
                <w:rFonts w:cs="Arial"/>
                <w:b/>
                <w:bCs/>
              </w:rPr>
            </w:pPr>
            <w:r w:rsidRPr="002B360B">
              <w:rPr>
                <w:rFonts w:cs="Arial"/>
                <w:b/>
                <w:bCs/>
              </w:rPr>
              <w:t>Health Insurance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4D2A52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5D675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52C03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A3B8C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F4346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8B67A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1349E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7088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DEBBD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5D92C0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57DDF97D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1444F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Medicaid Only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76715B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4E75DB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B021A8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C094F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1FC57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E711C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A1542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25849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5BEEA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DEF15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1E05ECD3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90A8C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Medicare Only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D68A67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38880D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C36F6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959E3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E31E4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0DB7D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52FE2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ED4E2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DCE1A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1CA6EB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0F8B1FA4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B27AD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Medicaid and Medicare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0E0D90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2B0E7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D81F6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38FF8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B0448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41980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722C1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126FC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56338D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048C6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5429A006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99059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Other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3381E6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F0B06A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50C2EE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70511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E5001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41F09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B7901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1FCE4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38257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01691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5B4C15D6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CEC01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Uninsured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6DCCC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F1504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0A2A42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FD0D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AD6AA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A117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2C8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47F3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17B2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7F8CD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4C617DF2" w14:textId="77777777" w:rsidTr="0043094C">
        <w:trPr>
          <w:cantSplit/>
        </w:trPr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EE8FE2" w14:textId="77777777" w:rsidR="003A51F1" w:rsidRPr="002B360B" w:rsidRDefault="003A51F1" w:rsidP="00EF5265">
            <w:pPr>
              <w:pStyle w:val="TableText"/>
              <w:rPr>
                <w:rFonts w:cs="Arial"/>
              </w:rPr>
            </w:pPr>
            <w:r w:rsidRPr="002B360B">
              <w:rPr>
                <w:rFonts w:cs="Arial"/>
                <w:b/>
                <w:bCs/>
              </w:rPr>
              <w:t>Smoking Status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127C1D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F30220C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972B6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6A0B9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4B06E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54B97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5BD322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BFB56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06DB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E9DF23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1965836E" w14:textId="77777777" w:rsidTr="0043094C">
        <w:trPr>
          <w:cantSplit/>
          <w:trHeight w:val="90"/>
        </w:trPr>
        <w:tc>
          <w:tcPr>
            <w:tcW w:w="3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98A93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Current Smoker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B60530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F1EFD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8A9FB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1DE11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50C5E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C548F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8D3D51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76237E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3C7528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677E50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  <w:tr w:rsidR="003A51F1" w:rsidRPr="002B360B" w14:paraId="72E10238" w14:textId="77777777" w:rsidTr="0043094C">
        <w:trPr>
          <w:cantSplit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FC78F" w14:textId="77777777" w:rsidR="003A51F1" w:rsidRPr="002B360B" w:rsidRDefault="003A51F1" w:rsidP="00EF5265">
            <w:pPr>
              <w:pStyle w:val="TableTextIndent1"/>
              <w:rPr>
                <w:rFonts w:cs="Arial"/>
              </w:rPr>
            </w:pPr>
            <w:r w:rsidRPr="002B360B">
              <w:rPr>
                <w:rFonts w:cs="Arial"/>
              </w:rPr>
              <w:t>Non-Smoker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7A66B" w14:textId="77777777" w:rsidR="003A51F1" w:rsidRPr="002B360B" w:rsidRDefault="003A51F1" w:rsidP="00EF5265">
            <w:pPr>
              <w:pStyle w:val="TableTextNum"/>
              <w:keepNext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C83F2B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2C4ED5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FEBF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1B629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6156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F76A4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75F33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F767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6EF606" w14:textId="77777777" w:rsidR="003A51F1" w:rsidRPr="002B360B" w:rsidRDefault="003A51F1" w:rsidP="00EF5265">
            <w:pPr>
              <w:pStyle w:val="TableTextNum"/>
              <w:tabs>
                <w:tab w:val="clear" w:pos="1015"/>
              </w:tabs>
              <w:rPr>
                <w:rFonts w:cs="Arial"/>
              </w:rPr>
            </w:pPr>
            <w:r w:rsidRPr="002B360B">
              <w:rPr>
                <w:rFonts w:cs="Arial"/>
              </w:rPr>
              <w:t>#</w:t>
            </w:r>
          </w:p>
        </w:tc>
      </w:tr>
    </w:tbl>
    <w:p w14:paraId="3D1F0778" w14:textId="77777777" w:rsidR="003A51F1" w:rsidRPr="002B360B" w:rsidRDefault="003A51F1" w:rsidP="003A51F1"/>
    <w:p w14:paraId="6A6E5A70" w14:textId="77777777" w:rsidR="003A51F1" w:rsidRDefault="003A51F1" w:rsidP="003A51F1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</w:p>
    <w:p w14:paraId="26905E58" w14:textId="77777777" w:rsidR="003A51F1" w:rsidRDefault="003A51F1" w:rsidP="003A51F1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</w:p>
    <w:p w14:paraId="0B801FC7" w14:textId="77777777" w:rsidR="003A51F1" w:rsidRPr="00C03EBE" w:rsidRDefault="003A51F1" w:rsidP="003A51F1">
      <w:pPr>
        <w:pStyle w:val="TableTitle"/>
      </w:pPr>
      <w:r w:rsidRPr="00C03EBE">
        <w:t>Table #</w:t>
      </w:r>
      <w:r w:rsidRPr="00C03EBE">
        <w:tab/>
        <w:t># (Shell 9)</w:t>
      </w:r>
    </w:p>
    <w:tbl>
      <w:tblPr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1192"/>
        <w:gridCol w:w="1193"/>
        <w:gridCol w:w="1192"/>
        <w:gridCol w:w="1193"/>
        <w:gridCol w:w="1192"/>
        <w:gridCol w:w="1193"/>
        <w:gridCol w:w="1192"/>
        <w:gridCol w:w="1193"/>
      </w:tblGrid>
      <w:tr w:rsidR="003A51F1" w:rsidRPr="00C03EBE" w14:paraId="5893FC6C" w14:textId="77777777" w:rsidTr="0043094C">
        <w:trPr>
          <w:cantSplit/>
          <w:tblHeader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D4FC58C" w14:textId="77777777" w:rsidR="003A51F1" w:rsidRPr="00C03EBE" w:rsidRDefault="003A51F1" w:rsidP="00EF5265">
            <w:pPr>
              <w:pStyle w:val="TableHeader"/>
            </w:pPr>
            <w:r w:rsidRPr="00C03EBE">
              <w:t>Variable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A64CE" w14:textId="77777777" w:rsidR="003A51F1" w:rsidRPr="00C03EBE" w:rsidRDefault="003A51F1" w:rsidP="00EF5265">
            <w:pPr>
              <w:pStyle w:val="TableHeader"/>
              <w:rPr>
                <w:bCs/>
              </w:rPr>
            </w:pPr>
            <w:r w:rsidRPr="00C03EBE">
              <w:rPr>
                <w:bCs/>
              </w:rPr>
              <w:t xml:space="preserve">Unable to Get Unweighted </w:t>
            </w:r>
            <w:r w:rsidR="0043094C">
              <w:rPr>
                <w:bCs/>
              </w:rPr>
              <w:br/>
            </w:r>
            <w:r w:rsidRPr="00C03EBE">
              <w:rPr>
                <w:bCs/>
              </w:rPr>
              <w:t>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ED9D741" w14:textId="77777777" w:rsidR="003A51F1" w:rsidRPr="00C03EBE" w:rsidRDefault="003A51F1" w:rsidP="00EF5265">
            <w:pPr>
              <w:pStyle w:val="TableHeader"/>
              <w:rPr>
                <w:bCs/>
              </w:rPr>
            </w:pPr>
            <w:r w:rsidRPr="00C03EBE">
              <w:rPr>
                <w:bCs/>
              </w:rPr>
              <w:t xml:space="preserve">Unable to Get Weighted </w:t>
            </w:r>
            <w:r w:rsidR="0043094C">
              <w:rPr>
                <w:bCs/>
              </w:rPr>
              <w:br/>
            </w:r>
            <w:r w:rsidRPr="00C03EBE">
              <w:rPr>
                <w:bCs/>
              </w:rPr>
              <w:t>N (in 1000s)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62396BA" w14:textId="77777777" w:rsidR="003A51F1" w:rsidRPr="00C03EBE" w:rsidRDefault="003A51F1" w:rsidP="00EF5265">
            <w:pPr>
              <w:pStyle w:val="TableHeader"/>
              <w:rPr>
                <w:bCs/>
              </w:rPr>
            </w:pPr>
            <w:r w:rsidRPr="00C03EBE">
              <w:rPr>
                <w:bCs/>
              </w:rPr>
              <w:t xml:space="preserve">Unable to </w:t>
            </w:r>
            <w:r w:rsidR="0043094C">
              <w:rPr>
                <w:bCs/>
              </w:rPr>
              <w:br/>
            </w:r>
            <w:r w:rsidRPr="00C03EBE">
              <w:rPr>
                <w:bCs/>
              </w:rPr>
              <w:t>Get Percent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4DAA" w14:textId="77777777" w:rsidR="003A51F1" w:rsidRPr="00C03EBE" w:rsidRDefault="003A51F1" w:rsidP="00EF5265">
            <w:pPr>
              <w:pStyle w:val="TableHeader"/>
              <w:rPr>
                <w:bCs/>
              </w:rPr>
            </w:pPr>
            <w:r w:rsidRPr="00C03EBE">
              <w:rPr>
                <w:bCs/>
              </w:rPr>
              <w:t xml:space="preserve">Unable to </w:t>
            </w:r>
            <w:r w:rsidR="0043094C">
              <w:rPr>
                <w:bCs/>
              </w:rPr>
              <w:br/>
            </w:r>
            <w:r w:rsidRPr="00C03EBE">
              <w:rPr>
                <w:bCs/>
              </w:rPr>
              <w:t xml:space="preserve">Get </w:t>
            </w:r>
            <w:r w:rsidRPr="00D60BF2">
              <w:rPr>
                <w:bCs/>
                <w:i/>
                <w:iCs/>
              </w:rPr>
              <w:t>SE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268" w14:textId="77777777" w:rsidR="003A51F1" w:rsidRPr="00C03EBE" w:rsidRDefault="003A51F1" w:rsidP="00EF5265">
            <w:pPr>
              <w:pStyle w:val="TableHeader"/>
              <w:rPr>
                <w:bCs/>
              </w:rPr>
            </w:pPr>
            <w:r>
              <w:rPr>
                <w:bCs/>
              </w:rPr>
              <w:t xml:space="preserve">Delayed Unweighted </w:t>
            </w:r>
            <w:r w:rsidR="0043094C">
              <w:rPr>
                <w:bCs/>
              </w:rPr>
              <w:br/>
            </w:r>
            <w:r>
              <w:rPr>
                <w:bCs/>
              </w:rPr>
              <w:t>N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6CD8" w14:textId="77777777" w:rsidR="003A51F1" w:rsidRPr="00C03EBE" w:rsidRDefault="003A51F1" w:rsidP="00EF5265">
            <w:pPr>
              <w:pStyle w:val="TableHeader"/>
              <w:rPr>
                <w:bCs/>
              </w:rPr>
            </w:pPr>
            <w:r>
              <w:rPr>
                <w:bCs/>
              </w:rPr>
              <w:t xml:space="preserve">Delayed </w:t>
            </w:r>
            <w:r w:rsidRPr="00323D89">
              <w:rPr>
                <w:bCs/>
              </w:rPr>
              <w:t xml:space="preserve">Weighted </w:t>
            </w:r>
            <w:r w:rsidR="0043094C">
              <w:rPr>
                <w:bCs/>
              </w:rPr>
              <w:br/>
            </w:r>
            <w:r w:rsidRPr="00323D89">
              <w:rPr>
                <w:bCs/>
              </w:rPr>
              <w:t>N (in 1000s)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E64E0" w14:textId="77777777" w:rsidR="003A51F1" w:rsidRPr="00C03EBE" w:rsidRDefault="003A51F1" w:rsidP="00EF5265">
            <w:pPr>
              <w:pStyle w:val="TableHeader"/>
              <w:rPr>
                <w:bCs/>
              </w:rPr>
            </w:pPr>
            <w:r w:rsidRPr="00C03EBE">
              <w:rPr>
                <w:bCs/>
              </w:rPr>
              <w:t>Delayed Percent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80A702" w14:textId="77777777" w:rsidR="003A51F1" w:rsidRPr="00C03EBE" w:rsidRDefault="003A51F1" w:rsidP="00EF5265">
            <w:pPr>
              <w:pStyle w:val="TableHeader"/>
              <w:rPr>
                <w:bCs/>
              </w:rPr>
            </w:pPr>
            <w:r w:rsidRPr="00C03EBE">
              <w:rPr>
                <w:bCs/>
              </w:rPr>
              <w:t xml:space="preserve">Delayed </w:t>
            </w:r>
            <w:r>
              <w:rPr>
                <w:bCs/>
              </w:rPr>
              <w:br/>
            </w:r>
            <w:r w:rsidRPr="00D60BF2">
              <w:rPr>
                <w:bCs/>
                <w:i/>
                <w:iCs/>
              </w:rPr>
              <w:t>SE</w:t>
            </w:r>
          </w:p>
        </w:tc>
      </w:tr>
      <w:tr w:rsidR="003A51F1" w:rsidRPr="00C03EBE" w14:paraId="577DEE72" w14:textId="77777777" w:rsidTr="0043094C">
        <w:trPr>
          <w:cantSplit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047AF73" w14:textId="77777777" w:rsidR="003A51F1" w:rsidRPr="00C03EBE" w:rsidRDefault="003A51F1" w:rsidP="00EF5265">
            <w:pPr>
              <w:pStyle w:val="TableText"/>
              <w:rPr>
                <w:b/>
                <w:bCs/>
              </w:rPr>
            </w:pPr>
            <w:r w:rsidRPr="00C03EBE">
              <w:rPr>
                <w:b/>
                <w:bCs/>
              </w:rPr>
              <w:t>Main Reason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29E0E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016394E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FA1445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C7CA1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A0EAAA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573D9E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E3C9A4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DBB5A24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31027696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3168C7" w14:textId="77777777" w:rsidR="003A51F1" w:rsidRPr="00C03EBE" w:rsidRDefault="003A51F1" w:rsidP="00EF5265">
            <w:pPr>
              <w:pStyle w:val="TableTextIndent1"/>
            </w:pPr>
            <w:r w:rsidRPr="00C03EBE">
              <w:t>Could not afford care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8D5A35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CA7AC6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D4B766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8CAA1B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66C25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39AEEF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F8FD4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719BA06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581A0CBF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68C1C74" w14:textId="77777777" w:rsidR="003A51F1" w:rsidRPr="00C03EBE" w:rsidRDefault="003A51F1" w:rsidP="00EF5265">
            <w:pPr>
              <w:pStyle w:val="TableTextIndent1"/>
            </w:pPr>
            <w:r w:rsidRPr="00C03EBE">
              <w:t>Insurance company wouldn’t approve, cover, or pay for care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2C5E51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2B0A8A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340240D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B3F15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3EA917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E9B563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E09597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D7C12A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25DFED92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A67E6D5" w14:textId="77777777" w:rsidR="003A51F1" w:rsidRPr="00C03EBE" w:rsidRDefault="003A51F1" w:rsidP="00EF5265">
            <w:pPr>
              <w:pStyle w:val="TableTextIndent1"/>
            </w:pPr>
            <w:r w:rsidRPr="00C03EBE">
              <w:t>Doctor refused to accept family’s insurance plan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0F6559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AFFDCC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A83554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12B687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F118CE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5186C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AC6886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32833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24DE927B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A9D17C" w14:textId="77777777" w:rsidR="003A51F1" w:rsidRPr="00C03EBE" w:rsidRDefault="003A51F1" w:rsidP="00EF5265">
            <w:pPr>
              <w:pStyle w:val="TableTextIndent1"/>
            </w:pPr>
            <w:r w:rsidRPr="00C03EBE">
              <w:t>Problems getting to doctor’s office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D6348C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7AAC90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DEF2095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C1C473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9A6531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28D47A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6C37B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A1664E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2C4E7820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A651DA" w14:textId="77777777" w:rsidR="003A51F1" w:rsidRPr="00C03EBE" w:rsidRDefault="003A51F1" w:rsidP="00EF5265">
            <w:pPr>
              <w:pStyle w:val="TableTextIndent1"/>
            </w:pPr>
            <w:r w:rsidRPr="00C03EBE">
              <w:t>Different language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9ED184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D88D13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5A8B665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6A05C6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6C68E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0135F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7F3819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97BD85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03A001D1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963312D" w14:textId="77777777" w:rsidR="003A51F1" w:rsidRPr="00C03EBE" w:rsidRDefault="003A51F1" w:rsidP="00EF5265">
            <w:pPr>
              <w:pStyle w:val="TableTextIndent1"/>
            </w:pPr>
            <w:r w:rsidRPr="00C03EBE">
              <w:t>Couldn’t get time off of work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62651C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2CDD43D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D5405AC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6A6555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BE6385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FC9F8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8129C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2C9D6C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3612A4EA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7270A4" w14:textId="77777777" w:rsidR="003A51F1" w:rsidRPr="00C03EBE" w:rsidRDefault="003A51F1" w:rsidP="00EF5265">
            <w:pPr>
              <w:pStyle w:val="TableTextIndent1"/>
            </w:pPr>
            <w:r w:rsidRPr="00C03EBE">
              <w:t>Didn’t know where to go to get care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580285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6571F8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2D2262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0DEE0D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721A66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6BA54E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B1818C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CC39407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4C91D195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4D6CB8" w14:textId="77777777" w:rsidR="003A51F1" w:rsidRPr="00C03EBE" w:rsidRDefault="003A51F1" w:rsidP="00EF5265">
            <w:pPr>
              <w:pStyle w:val="TableTextIndent1"/>
            </w:pPr>
            <w:r w:rsidRPr="00C03EBE">
              <w:t>Was refused services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07BCD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AA40B7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1816CC6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369590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14808B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941610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1F14D1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6E67D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4B4A2683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122295B" w14:textId="77777777" w:rsidR="003A51F1" w:rsidRPr="00C03EBE" w:rsidRDefault="003A51F1" w:rsidP="00EF5265">
            <w:pPr>
              <w:pStyle w:val="TableTextIndent1"/>
            </w:pPr>
            <w:r w:rsidRPr="00C03EBE">
              <w:t>Couldn’t get child care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9954EF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35C3C9A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48DA961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A7A203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FF3AA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794820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D09CFC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9235394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612279C4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6B44FF2" w14:textId="77777777" w:rsidR="003A51F1" w:rsidRPr="00C03EBE" w:rsidRDefault="003A51F1" w:rsidP="00EF5265">
            <w:pPr>
              <w:pStyle w:val="TableTextIndent1"/>
            </w:pPr>
            <w:r w:rsidRPr="00C03EBE">
              <w:t>Didn’t have time or took too long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6BE761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C9866CF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DACBC56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C1FE5D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482ECC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38091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C0E3E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F3481F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  <w:tr w:rsidR="003A51F1" w:rsidRPr="00C03EBE" w14:paraId="23D6DC1D" w14:textId="77777777" w:rsidTr="0043094C">
        <w:trPr>
          <w:cantSplit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2A6505D" w14:textId="77777777" w:rsidR="003A51F1" w:rsidRPr="00C03EBE" w:rsidRDefault="003A51F1" w:rsidP="00EF5265">
            <w:pPr>
              <w:pStyle w:val="TableTextIndent1"/>
            </w:pPr>
            <w:r w:rsidRPr="00C03EBE">
              <w:t>Other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5B270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7B446F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4FD4DB0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A1A0D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38A5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D634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14E92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5B03466" w14:textId="77777777" w:rsidR="003A51F1" w:rsidRPr="00C03EBE" w:rsidRDefault="003A51F1" w:rsidP="00EF5265">
            <w:pPr>
              <w:pStyle w:val="TableTextNum"/>
              <w:tabs>
                <w:tab w:val="clear" w:pos="1015"/>
              </w:tabs>
            </w:pPr>
            <w:r w:rsidRPr="00C03EBE">
              <w:t>#</w:t>
            </w:r>
          </w:p>
        </w:tc>
      </w:tr>
    </w:tbl>
    <w:p w14:paraId="04C6FAB6" w14:textId="77777777" w:rsidR="003A51F1" w:rsidRDefault="003A51F1" w:rsidP="003A51F1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</w:p>
    <w:p w14:paraId="608CD81B" w14:textId="77777777" w:rsidR="004036A4" w:rsidRDefault="004036A4" w:rsidP="00910F3B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</w:pPr>
    </w:p>
    <w:p w14:paraId="164B624C" w14:textId="77777777" w:rsidR="003A51F1" w:rsidRPr="00003A9B" w:rsidRDefault="003A51F1" w:rsidP="003A51F1">
      <w:pPr>
        <w:pStyle w:val="TableTitle"/>
      </w:pPr>
      <w:r w:rsidRPr="00003A9B">
        <w:t>Table #</w:t>
      </w:r>
      <w:r w:rsidRPr="00003A9B">
        <w:tab/>
        <w:t># (Shell 16)</w:t>
      </w:r>
    </w:p>
    <w:tbl>
      <w:tblPr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1070"/>
        <w:gridCol w:w="1071"/>
        <w:gridCol w:w="1071"/>
        <w:gridCol w:w="1070"/>
        <w:gridCol w:w="1071"/>
        <w:gridCol w:w="1071"/>
        <w:gridCol w:w="1070"/>
        <w:gridCol w:w="1071"/>
        <w:gridCol w:w="1071"/>
        <w:gridCol w:w="1071"/>
      </w:tblGrid>
      <w:tr w:rsidR="003A51F1" w:rsidRPr="00003A9B" w14:paraId="761D2BCA" w14:textId="77777777" w:rsidTr="0043094C">
        <w:trPr>
          <w:cantSplit/>
          <w:tblHeader/>
        </w:trPr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506B2F5" w14:textId="77777777" w:rsidR="003A51F1" w:rsidRPr="00003A9B" w:rsidRDefault="003A51F1" w:rsidP="00EF5265">
            <w:pPr>
              <w:pStyle w:val="TableHeader"/>
            </w:pPr>
            <w:r w:rsidRPr="00003A9B">
              <w:t>Variable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C476E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Unweighted </w:t>
            </w:r>
            <w:r>
              <w:rPr>
                <w:bCs/>
              </w:rPr>
              <w:br/>
            </w:r>
            <w:r w:rsidRPr="00003A9B">
              <w:rPr>
                <w:bCs/>
              </w:rPr>
              <w:t>N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B1D2C69" w14:textId="77777777" w:rsidR="003A51F1" w:rsidRPr="00003A9B" w:rsidRDefault="003A51F1" w:rsidP="0043094C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Weighted </w:t>
            </w:r>
            <w:r w:rsidR="0043094C">
              <w:rPr>
                <w:bCs/>
              </w:rPr>
              <w:br/>
            </w:r>
            <w:r w:rsidRPr="00003A9B">
              <w:rPr>
                <w:bCs/>
              </w:rPr>
              <w:t>N (in 1000s)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93DB619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Very </w:t>
            </w:r>
            <w:r w:rsidR="0043094C">
              <w:rPr>
                <w:bCs/>
              </w:rPr>
              <w:br/>
            </w:r>
            <w:r w:rsidRPr="00003A9B">
              <w:rPr>
                <w:bCs/>
              </w:rPr>
              <w:t>Percent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FC3F6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Very </w:t>
            </w:r>
            <w:r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D76E7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>Somewhat Percent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76125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Somewhat </w:t>
            </w:r>
            <w:r w:rsidR="0043094C"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6B17E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>Not Very Percent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3FBBA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Not Very </w:t>
            </w:r>
            <w:r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CD6F4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>Not at All Percent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12F13F3" w14:textId="77777777" w:rsidR="003A51F1" w:rsidRPr="00003A9B" w:rsidRDefault="003A51F1" w:rsidP="0043094C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Not at All </w:t>
            </w:r>
            <w:r w:rsidR="0043094C"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</w:tr>
      <w:tr w:rsidR="003A51F1" w:rsidRPr="00003A9B" w14:paraId="75019F0C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25CE68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All Persons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468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DDA34E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72B906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923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916C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CB9F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56D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AE6E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8BDE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ACA112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2AC79AB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3F75EF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Patient Type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9C454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91AFE3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96CDF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80B4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8512B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2A9B6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9820A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2A3C0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4EA93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8BDC14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9A550C4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C4436C" w14:textId="77777777" w:rsidR="003A51F1" w:rsidRPr="00003A9B" w:rsidRDefault="003A51F1" w:rsidP="00EF5265">
            <w:pPr>
              <w:pStyle w:val="TableTextIndent1"/>
            </w:pPr>
            <w:r w:rsidRPr="00003A9B">
              <w:t>Community Health Center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5B902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CB6F79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46708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585FF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67181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1335F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0B27B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006F0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B0329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A90A20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255EA8D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186811" w14:textId="77777777" w:rsidR="003A51F1" w:rsidRPr="00003A9B" w:rsidRDefault="003A51F1" w:rsidP="00EF5265">
            <w:pPr>
              <w:pStyle w:val="TableTextIndent1"/>
            </w:pPr>
            <w:r w:rsidRPr="00003A9B">
              <w:t>Migrant Health Center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5D072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E7443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31F4D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A885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9C457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2EA3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7FE19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FF7FF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DCA2C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5CD4A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84E880A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13D055" w14:textId="77777777" w:rsidR="003A51F1" w:rsidRPr="00003A9B" w:rsidRDefault="003A51F1" w:rsidP="00EF5265">
            <w:pPr>
              <w:pStyle w:val="TableTextIndent1"/>
            </w:pPr>
            <w:r w:rsidRPr="00003A9B">
              <w:t>Health Care for the Homeless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2C0DB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161DB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07EA3D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61197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AF5A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4FA29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1D9C9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0E863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3E8DD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D3757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3719E5B8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7C59C63" w14:textId="77777777" w:rsidR="003A51F1" w:rsidRPr="00003A9B" w:rsidRDefault="003A51F1" w:rsidP="00EF5265">
            <w:pPr>
              <w:pStyle w:val="TableTextIndent1"/>
            </w:pPr>
            <w:r w:rsidRPr="00003A9B">
              <w:t>Public Housing Primary Care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D30A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1009F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E5C769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E81E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A6F3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91A8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A569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90AF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6885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09269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E33E6E8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8E882D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Age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0B195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D8D7B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D8FDB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896AB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CF81D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B3DD2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38242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CF666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98316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AACB1F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420AD015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82E497E" w14:textId="77777777" w:rsidR="003A51F1" w:rsidRPr="00003A9B" w:rsidRDefault="003A51F1" w:rsidP="00EF5265">
            <w:pPr>
              <w:pStyle w:val="TableTextIndent1"/>
            </w:pPr>
            <w:r w:rsidRPr="00003A9B">
              <w:t>0-</w:t>
            </w:r>
            <w:r>
              <w:t>17</w:t>
            </w:r>
            <w:r w:rsidRPr="00003A9B">
              <w:t xml:space="preserve"> Years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C6405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A9E193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3A899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BCFCD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3CF8C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2001D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F38D5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3171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19427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18A8A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73D5238B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DD7F22" w14:textId="77777777" w:rsidR="003A51F1" w:rsidRPr="00003A9B" w:rsidRDefault="003A51F1" w:rsidP="00EF5265">
            <w:pPr>
              <w:pStyle w:val="TableTextIndent1"/>
            </w:pPr>
            <w:r w:rsidRPr="00003A9B">
              <w:t>18-</w:t>
            </w:r>
            <w:r>
              <w:t>44</w:t>
            </w:r>
            <w:r w:rsidRPr="00003A9B">
              <w:t xml:space="preserve"> Years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631C7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C479DE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2827CB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8513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50ED7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B4004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7C317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824B2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8984A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B3266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6B0273E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2C17B70" w14:textId="77777777" w:rsidR="003A51F1" w:rsidRPr="00003A9B" w:rsidRDefault="003A51F1" w:rsidP="00EF5265">
            <w:pPr>
              <w:pStyle w:val="TableTextIndent1"/>
            </w:pPr>
            <w:r w:rsidRPr="00003A9B">
              <w:t>45-64 Years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A96B4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864D3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C4D854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FE111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E175B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6DE4B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EB33C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2DBB6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7AFFB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AFCF4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3D40632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EDE5BCD" w14:textId="77777777" w:rsidR="003A51F1" w:rsidRPr="00003A9B" w:rsidRDefault="003A51F1" w:rsidP="00EF5265">
            <w:pPr>
              <w:pStyle w:val="TableTextIndent1"/>
            </w:pPr>
            <w:r w:rsidRPr="00003A9B">
              <w:t>65-74 Years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749EF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C042FB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7A8722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300BC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3F867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16422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F55BA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C96B4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24A42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BBA82F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2C902D8D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27B171" w14:textId="77777777" w:rsidR="003A51F1" w:rsidRPr="00003A9B" w:rsidRDefault="003A51F1" w:rsidP="00EF5265">
            <w:pPr>
              <w:pStyle w:val="TableTextIndent1"/>
            </w:pPr>
            <w:r w:rsidRPr="00003A9B">
              <w:t>75 Years and Over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2EB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A3F12B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0BCFAB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7C2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A60F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736A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88AC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17DC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290E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8D0F4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675A6E0" w14:textId="77777777" w:rsidTr="0043094C">
        <w:trPr>
          <w:cantSplit/>
          <w:trHeight w:val="144"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303F62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Race/Ethnicity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FC5F2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DC339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DB4E80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360DC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BBCF8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15637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954B2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20F1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B97DA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A1583F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32F69ED5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FC607" w14:textId="77777777" w:rsidR="003A51F1" w:rsidRPr="00003A9B" w:rsidRDefault="003A51F1" w:rsidP="00EF5265">
            <w:pPr>
              <w:pStyle w:val="TableTextIndent1"/>
            </w:pPr>
            <w:r w:rsidRPr="00003A9B">
              <w:t>Asian/Pacific Islander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ACCE8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87C4F5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FD645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FF81B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1F81E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C8290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DAD9C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E1278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B5E1B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5A0555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4EA4CF3E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81C02" w14:textId="77777777" w:rsidR="003A51F1" w:rsidRPr="00003A9B" w:rsidRDefault="003A51F1" w:rsidP="00EF5265">
            <w:pPr>
              <w:pStyle w:val="TableTextIndent1"/>
            </w:pPr>
            <w:r w:rsidRPr="00003A9B">
              <w:t>White Non-Hispanic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974F4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8C8DC0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AE3A8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08578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1209D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10615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73E19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A2F9C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546A6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82027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04D9592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AF52B8" w14:textId="77777777" w:rsidR="003A51F1" w:rsidRPr="00003A9B" w:rsidRDefault="003A51F1" w:rsidP="00EF5265">
            <w:pPr>
              <w:pStyle w:val="TableTextIndent1"/>
            </w:pPr>
            <w:r w:rsidRPr="00003A9B">
              <w:t xml:space="preserve">Black Non-Hispanic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05247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85528A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6062BD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CCE3C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49EDE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3896C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FC29C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DC867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1EAF9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B43D89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AA77A6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CEE8D" w14:textId="77777777" w:rsidR="003A51F1" w:rsidRPr="00003A9B" w:rsidRDefault="003A51F1" w:rsidP="00EF5265">
            <w:pPr>
              <w:pStyle w:val="TableTextIndent1"/>
            </w:pPr>
            <w:r w:rsidRPr="00003A9B">
              <w:t>Hispanic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986D7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7AC4AB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7BA47B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5CE72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1DAB0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37D54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FF0B6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64F77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77290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6F1C8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DE7B677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ED2AD" w14:textId="77777777" w:rsidR="003A51F1" w:rsidRPr="00003A9B" w:rsidRDefault="003A51F1" w:rsidP="00EF5265">
            <w:pPr>
              <w:pStyle w:val="TableTextIndent1"/>
            </w:pPr>
            <w:r w:rsidRPr="00003A9B">
              <w:t>Native American/Alaskan Native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B4FED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A1E06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2A251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DD7EC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55849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CB744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8E48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A4820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1D6F6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48B8D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20E0A618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FF36E" w14:textId="77777777" w:rsidR="003A51F1" w:rsidRPr="00003A9B" w:rsidRDefault="003A51F1" w:rsidP="00EF5265">
            <w:pPr>
              <w:pStyle w:val="TableTextIndent1"/>
            </w:pPr>
            <w:r w:rsidRPr="00003A9B">
              <w:t>Other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3ABB1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2781F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5B1FE8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7E6F9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8ABE1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AAEC2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20A0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880E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369C4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17032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4123D17A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09FAA" w14:textId="77777777" w:rsidR="003A51F1" w:rsidRPr="00003A9B" w:rsidRDefault="003A51F1" w:rsidP="00EF5265">
            <w:pPr>
              <w:pStyle w:val="TableTextIndent1"/>
            </w:pPr>
            <w:r w:rsidRPr="00003A9B">
              <w:t>Unknown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A186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56BA2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302D6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B97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C817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F826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A910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34D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7719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FD013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38DE00E5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2807F8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Education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C675F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A9039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EFA7BF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716AC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1902F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92C46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863A2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71B89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C4660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58C0D1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015CADC2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5221D" w14:textId="77777777" w:rsidR="003A51F1" w:rsidRPr="00003A9B" w:rsidRDefault="003A51F1" w:rsidP="00EF5265">
            <w:pPr>
              <w:pStyle w:val="TableTextIndent1"/>
            </w:pPr>
            <w:r w:rsidRPr="00003A9B">
              <w:t>Less Than High School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A92F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D35052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140AA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E88B5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35918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1D69A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6ACB3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2C28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ED0B0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CC296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366955C6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2A971" w14:textId="77777777" w:rsidR="003A51F1" w:rsidRPr="00003A9B" w:rsidRDefault="003A51F1" w:rsidP="00EF5265">
            <w:pPr>
              <w:pStyle w:val="TableTextIndent1"/>
            </w:pPr>
            <w:r w:rsidRPr="00003A9B">
              <w:t>High School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AB363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94B729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789EF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7750D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64D2D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F89B2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65115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571F3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54FD9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921CD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3D33DA5C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C5577" w14:textId="77777777" w:rsidR="003A51F1" w:rsidRPr="00003A9B" w:rsidRDefault="003A51F1" w:rsidP="00EF5265">
            <w:pPr>
              <w:pStyle w:val="TableTextIndent1"/>
            </w:pPr>
            <w:r w:rsidRPr="00003A9B">
              <w:t>More Than High School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7631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DE221D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737DD9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D9A9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0626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CEC0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8A39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97F4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5688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5B85F7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42D0546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4CCBD3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Poverty Status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340D4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1EF574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5F3445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925EE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FC0D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A530B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4A18E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A9E92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63310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5D811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00B9616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02CB0" w14:textId="77777777" w:rsidR="003A51F1" w:rsidRPr="00003A9B" w:rsidRDefault="003A51F1" w:rsidP="00EF5265">
            <w:pPr>
              <w:pStyle w:val="TableTextIndent1"/>
            </w:pPr>
            <w:r w:rsidRPr="00003A9B">
              <w:t>Less Than 100% FPL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2F491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614839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C0968E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0A94C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FB548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E60FD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FA745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4CF1C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E3915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4CA09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37FC4A0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9736B" w14:textId="77777777" w:rsidR="003A51F1" w:rsidRPr="00003A9B" w:rsidRDefault="003A51F1" w:rsidP="00EF5265">
            <w:pPr>
              <w:pStyle w:val="TableTextIndent1"/>
            </w:pPr>
            <w:r w:rsidRPr="00003A9B">
              <w:t>100 to 200% FPL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2DBE0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4DF853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E060F5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7EC6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84024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59459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CFE1B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12E8D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7C801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54BAED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B32F848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70963" w14:textId="77777777" w:rsidR="003A51F1" w:rsidRPr="00003A9B" w:rsidRDefault="003A51F1" w:rsidP="00EF5265">
            <w:pPr>
              <w:pStyle w:val="TableTextIndent1"/>
            </w:pPr>
            <w:r w:rsidRPr="00003A9B">
              <w:t>More Than 200% FPL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FFDF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C5E04B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DE84F4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62C5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0AFE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8C24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E33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33CF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7ED3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F73092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0E2D1A6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6BC2AA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Employment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17CBC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DF23B5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0DC01A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3742B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0786C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C961E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BD687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5E0BE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FA7E5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8CECED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32076CD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18D37" w14:textId="77777777" w:rsidR="003A51F1" w:rsidRPr="00003A9B" w:rsidRDefault="003A51F1" w:rsidP="00EF5265">
            <w:pPr>
              <w:pStyle w:val="TableTextIndent1"/>
            </w:pPr>
            <w:r w:rsidRPr="00003A9B">
              <w:t>Employed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E374D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06FBC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5F5012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3A913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E270A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07B56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C7970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FA84A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BF8D5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9D8BC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2DB3637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65182" w14:textId="77777777" w:rsidR="003A51F1" w:rsidRPr="00003A9B" w:rsidRDefault="003A51F1" w:rsidP="00EF5265">
            <w:pPr>
              <w:pStyle w:val="TableTextIndent1"/>
            </w:pPr>
            <w:r w:rsidRPr="00003A9B">
              <w:t>Unemployed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D1E24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DE2E03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3C1563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15051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72564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637C8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AC8E5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DCD83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5EF26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85ECD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AC5F965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BB479" w14:textId="77777777" w:rsidR="003A51F1" w:rsidRPr="00003A9B" w:rsidRDefault="003A51F1" w:rsidP="00EF5265">
            <w:pPr>
              <w:pStyle w:val="TableTextIndent1"/>
            </w:pPr>
            <w:r w:rsidRPr="00003A9B">
              <w:t xml:space="preserve">Not in Labor Force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74D4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D2CE6B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9C350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C188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4CC1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E6F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7BD0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B254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22B6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2D7C5A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</w:tbl>
    <w:p w14:paraId="77FD8934" w14:textId="77777777" w:rsidR="003A51F1" w:rsidRDefault="003A51F1" w:rsidP="0043094C">
      <w:pPr>
        <w:ind w:right="90"/>
        <w:jc w:val="right"/>
      </w:pPr>
      <w:r>
        <w:t>(continued)</w:t>
      </w:r>
    </w:p>
    <w:p w14:paraId="54859736" w14:textId="77777777" w:rsidR="003A51F1" w:rsidRPr="00C61C79" w:rsidRDefault="003A51F1" w:rsidP="003A51F1">
      <w:pPr>
        <w:pStyle w:val="TableTitleContinued"/>
      </w:pPr>
      <w:r w:rsidRPr="00C61C79">
        <w:t>Table #</w:t>
      </w:r>
      <w:r w:rsidRPr="00C61C79">
        <w:tab/>
        <w:t># (Shell 16)</w:t>
      </w:r>
      <w:r>
        <w:t xml:space="preserve"> (continued)</w:t>
      </w:r>
    </w:p>
    <w:tbl>
      <w:tblPr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1070"/>
        <w:gridCol w:w="1071"/>
        <w:gridCol w:w="1071"/>
        <w:gridCol w:w="1070"/>
        <w:gridCol w:w="1071"/>
        <w:gridCol w:w="1071"/>
        <w:gridCol w:w="1070"/>
        <w:gridCol w:w="1071"/>
        <w:gridCol w:w="1071"/>
        <w:gridCol w:w="1071"/>
      </w:tblGrid>
      <w:tr w:rsidR="003A51F1" w:rsidRPr="00003A9B" w14:paraId="44FB5EE0" w14:textId="77777777" w:rsidTr="0043094C">
        <w:trPr>
          <w:cantSplit/>
          <w:tblHeader/>
        </w:trPr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406CE42" w14:textId="77777777" w:rsidR="003A51F1" w:rsidRPr="00003A9B" w:rsidRDefault="003A51F1" w:rsidP="00EF5265">
            <w:pPr>
              <w:pStyle w:val="TableHeader"/>
            </w:pPr>
            <w:r w:rsidRPr="00003A9B">
              <w:t>Variable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37313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Unweighted </w:t>
            </w:r>
            <w:r>
              <w:rPr>
                <w:bCs/>
              </w:rPr>
              <w:br/>
            </w:r>
            <w:r w:rsidRPr="00003A9B">
              <w:rPr>
                <w:bCs/>
              </w:rPr>
              <w:t>N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F02631D" w14:textId="77777777" w:rsidR="003A51F1" w:rsidRPr="00003A9B" w:rsidRDefault="003A51F1" w:rsidP="0043094C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Weighted </w:t>
            </w:r>
            <w:r w:rsidR="0043094C">
              <w:rPr>
                <w:bCs/>
              </w:rPr>
              <w:br/>
            </w:r>
            <w:r w:rsidRPr="00003A9B">
              <w:rPr>
                <w:bCs/>
              </w:rPr>
              <w:t>N (in 1000s)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9A126C1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Very </w:t>
            </w:r>
            <w:r w:rsidR="0043094C">
              <w:rPr>
                <w:bCs/>
              </w:rPr>
              <w:br/>
            </w:r>
            <w:r w:rsidRPr="00003A9B">
              <w:rPr>
                <w:bCs/>
              </w:rPr>
              <w:t>Percent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87E13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Very </w:t>
            </w:r>
            <w:r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6F14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>Somewhat Percent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71361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Somewhat </w:t>
            </w:r>
            <w:r w:rsidR="0043094C"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F4428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>Not Very Percent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69D27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Not Very </w:t>
            </w:r>
            <w:r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7CD37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>Not at All Percent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C88DF9" w14:textId="77777777" w:rsidR="003A51F1" w:rsidRPr="00003A9B" w:rsidRDefault="003A51F1" w:rsidP="0043094C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Not at All </w:t>
            </w:r>
            <w:r w:rsidR="0043094C"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</w:tr>
      <w:tr w:rsidR="003A51F1" w:rsidRPr="00003A9B" w14:paraId="4CA434E9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7393E8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Location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FE37F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9B7104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EF810B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A61AA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59D1F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D89AE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BBE70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9B30E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B0696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9C7AF7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0D35D1D9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EBB11" w14:textId="77777777" w:rsidR="003A51F1" w:rsidRPr="00003A9B" w:rsidRDefault="003A51F1" w:rsidP="00EF5265">
            <w:pPr>
              <w:pStyle w:val="TableTextIndent1"/>
            </w:pPr>
            <w:r w:rsidRPr="00003A9B">
              <w:t xml:space="preserve">Urban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AB4EA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F4F71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6B9184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E6637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81D09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2C62A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D1C88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05F84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124F3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A75331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BF991D8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03929" w14:textId="77777777" w:rsidR="003A51F1" w:rsidRPr="00003A9B" w:rsidRDefault="003A51F1" w:rsidP="00EF5265">
            <w:pPr>
              <w:pStyle w:val="TableTextIndent1"/>
            </w:pPr>
            <w:r w:rsidRPr="00003A9B">
              <w:t>Rural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DD71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411C7E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92FB3E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47DF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C55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CC5E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09E8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DC38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1E3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EBB7D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DA263F8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5CEF47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Language Preferred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54282B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F95EE5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5E6191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5E314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9505B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08718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F734A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AC063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776F7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DFC930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7ADECBEA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E1D970" w14:textId="77777777" w:rsidR="003A51F1" w:rsidRPr="00003A9B" w:rsidRDefault="003A51F1" w:rsidP="00EF5265">
            <w:pPr>
              <w:pStyle w:val="TableTextIndent1"/>
            </w:pPr>
            <w:r w:rsidRPr="00003A9B">
              <w:t>English Only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5F8E4D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4E3207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861AF8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96B0C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8454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570BE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70D65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DC9D2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4D1A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B6CE01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4CE80102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41DB39" w14:textId="77777777" w:rsidR="003A51F1" w:rsidRPr="00003A9B" w:rsidRDefault="003A51F1" w:rsidP="00EF5265">
            <w:pPr>
              <w:pStyle w:val="TableTextIndent1"/>
              <w:rPr>
                <w:b/>
                <w:bCs/>
              </w:rPr>
            </w:pPr>
            <w:r w:rsidRPr="00003A9B">
              <w:t>Other Non-English Language Only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84066E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8F772F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015E3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89506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DF78F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311A0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C0B7D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59949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A6246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CF11B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B21E018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B8DE7" w14:textId="77777777" w:rsidR="003A51F1" w:rsidRPr="00003A9B" w:rsidRDefault="003A51F1" w:rsidP="00EF5265">
            <w:pPr>
              <w:pStyle w:val="TableTextIndent1"/>
            </w:pPr>
            <w:r w:rsidRPr="00003A9B">
              <w:t>English and Non-English Language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D180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A14FBA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206516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E280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14F5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D46B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EEEB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7BAB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E41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F4DF2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78534816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9EB508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Health Insurance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93FC93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44D793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B30A08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A470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D4EE4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C50B5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51706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532C0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CC593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D86681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F9C0402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1741F" w14:textId="77777777" w:rsidR="003A51F1" w:rsidRPr="00003A9B" w:rsidRDefault="003A51F1" w:rsidP="00EF5265">
            <w:pPr>
              <w:pStyle w:val="TableTextIndent1"/>
            </w:pPr>
            <w:r w:rsidRPr="00003A9B">
              <w:t>Medicaid Only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D0941E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4CF07F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572142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7C128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E0AB1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11C6C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03F70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293BA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E293F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5449B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0052BC32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2B28A" w14:textId="77777777" w:rsidR="003A51F1" w:rsidRPr="00003A9B" w:rsidRDefault="003A51F1" w:rsidP="00EF5265">
            <w:pPr>
              <w:pStyle w:val="TableTextIndent1"/>
            </w:pPr>
            <w:r w:rsidRPr="00003A9B">
              <w:t>Medicare Only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9854F7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90052E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C78890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EDFF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51CBB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00D09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4E478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1A116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9973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CA34A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3A10BAF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A6F42" w14:textId="77777777" w:rsidR="003A51F1" w:rsidRPr="00003A9B" w:rsidRDefault="003A51F1" w:rsidP="00EF5265">
            <w:pPr>
              <w:pStyle w:val="TableTextIndent1"/>
            </w:pPr>
            <w:r w:rsidRPr="00003A9B">
              <w:t>Medicaid and Medicare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5AE716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5FEA0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4A1119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2B9C0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0E774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3202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F67DC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44C2F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F85EF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60E0E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2F838225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A0587" w14:textId="77777777" w:rsidR="003A51F1" w:rsidRPr="00003A9B" w:rsidRDefault="003A51F1" w:rsidP="00EF5265">
            <w:pPr>
              <w:pStyle w:val="TableTextIndent1"/>
            </w:pPr>
            <w:r w:rsidRPr="00003A9B">
              <w:t>Other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C2D46C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5C1EE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81A84C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6549C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CBE53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25DA0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2A375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9963D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98E0B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F2892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0486424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4801C" w14:textId="77777777" w:rsidR="003A51F1" w:rsidRPr="00003A9B" w:rsidRDefault="003A51F1" w:rsidP="00EF5265">
            <w:pPr>
              <w:pStyle w:val="TableTextIndent1"/>
            </w:pPr>
            <w:r w:rsidRPr="00003A9B">
              <w:t>Uninsured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94A2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79B1E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EAA43A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256F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F919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0D60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F765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D24A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4FEF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75A50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08B34113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36A32E" w14:textId="77777777" w:rsidR="003A51F1" w:rsidRPr="00003A9B" w:rsidRDefault="003A51F1" w:rsidP="00EF5265">
            <w:pPr>
              <w:pStyle w:val="TableText"/>
              <w:rPr>
                <w:b/>
                <w:bCs/>
              </w:rPr>
            </w:pPr>
            <w:r w:rsidRPr="00003A9B">
              <w:rPr>
                <w:b/>
                <w:bCs/>
              </w:rPr>
              <w:t>Health Status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F1ED6FB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D2A28A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66AE3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355C9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2F434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3432C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8D33D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0BA63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F53CC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E29E7E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0929ED5B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41E70" w14:textId="77777777" w:rsidR="003A51F1" w:rsidRPr="00003A9B" w:rsidRDefault="003A51F1" w:rsidP="00EF5265">
            <w:pPr>
              <w:pStyle w:val="TableTextIndent1"/>
            </w:pPr>
            <w:r w:rsidRPr="00003A9B">
              <w:t>Excellent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A092CA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62C430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1314E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154A0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C5577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B94C2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ABE29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22093F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D89AA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B10C1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2A90B684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38078" w14:textId="77777777" w:rsidR="003A51F1" w:rsidRPr="00003A9B" w:rsidRDefault="003A51F1" w:rsidP="00EF5265">
            <w:pPr>
              <w:pStyle w:val="TableTextIndent1"/>
            </w:pPr>
            <w:r w:rsidRPr="00003A9B">
              <w:t>Very Good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44F36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CBFBFB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32B3F1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D209E1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5DA36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53B37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C18A36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41E26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97CC3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482D77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4A55D3B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6A7F8" w14:textId="77777777" w:rsidR="003A51F1" w:rsidRPr="00003A9B" w:rsidRDefault="003A51F1" w:rsidP="00EF5265">
            <w:pPr>
              <w:pStyle w:val="TableTextIndent1"/>
            </w:pPr>
            <w:r w:rsidRPr="00003A9B">
              <w:t>Good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6898B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0E7790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1AF21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C6091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577BB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3101F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4C08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FA376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2B83B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67F60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46E0A18C" w14:textId="77777777" w:rsidTr="0043094C">
        <w:trPr>
          <w:cantSplit/>
          <w:trHeight w:val="279"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6F7C7" w14:textId="77777777" w:rsidR="003A51F1" w:rsidRPr="00003A9B" w:rsidRDefault="003A51F1" w:rsidP="00EF5265">
            <w:pPr>
              <w:pStyle w:val="TableTextIndent1"/>
            </w:pPr>
            <w:r w:rsidRPr="00003A9B">
              <w:t>Fair or Poor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C7C42" w14:textId="77777777" w:rsidR="003A51F1" w:rsidRPr="00003A9B" w:rsidRDefault="003A51F1" w:rsidP="00EF5265">
            <w:pPr>
              <w:pStyle w:val="TableTextNum"/>
              <w:keepNext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3B7F08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29445B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4287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06D8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6321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C826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4CCC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153F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14E60B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78DF7536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A24EA1" w14:textId="77777777" w:rsidR="003A51F1" w:rsidRPr="00003A9B" w:rsidRDefault="003A51F1" w:rsidP="00EF5265">
            <w:pPr>
              <w:pStyle w:val="TableText"/>
              <w:rPr>
                <w:b/>
              </w:rPr>
            </w:pPr>
            <w:r w:rsidRPr="00003A9B">
              <w:rPr>
                <w:b/>
              </w:rPr>
              <w:t>Usual Source of Care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AF370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7DDE3E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67CD3C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D588B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EA548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BAAC6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746C3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69604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9FC19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4D2750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9DD07FA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8E42" w14:textId="77777777" w:rsidR="003A51F1" w:rsidRPr="00003A9B" w:rsidRDefault="003A51F1" w:rsidP="00EF5265">
            <w:pPr>
              <w:pStyle w:val="TableTextIndent1"/>
            </w:pPr>
            <w:r w:rsidRPr="00003A9B">
              <w:t>Health Center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7E345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DAB00E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44EEEE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2F918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EE7C5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544C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CCC6C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F2D8D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75CFC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1B0E20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276581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7FA4F" w14:textId="77777777" w:rsidR="003A51F1" w:rsidRPr="00003A9B" w:rsidRDefault="003A51F1" w:rsidP="00EF5265">
            <w:pPr>
              <w:pStyle w:val="TableTextIndent1"/>
            </w:pPr>
            <w:r w:rsidRPr="00003A9B">
              <w:t>Other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9A5F2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341F6D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4A7B0F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03D785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3E24F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1D6B5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AB4D8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CB2AD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371D1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641B4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0D0F2DA3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D5AA5" w14:textId="77777777" w:rsidR="003A51F1" w:rsidRPr="00003A9B" w:rsidRDefault="003A51F1" w:rsidP="00EF5265">
            <w:pPr>
              <w:pStyle w:val="TableTextIndent1"/>
            </w:pPr>
            <w:r w:rsidRPr="00003A9B">
              <w:t>No Usual Source of Care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B36F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AE7B4E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615188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BD05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52BE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2AFC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D9A1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C49E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CFB7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E6D89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77D6DF8B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567C77" w14:textId="77777777" w:rsidR="003A51F1" w:rsidRPr="00003A9B" w:rsidRDefault="003A51F1" w:rsidP="00EF5265">
            <w:pPr>
              <w:pStyle w:val="TableText"/>
              <w:rPr>
                <w:b/>
              </w:rPr>
            </w:pPr>
            <w:r w:rsidRPr="00003A9B">
              <w:rPr>
                <w:b/>
              </w:rPr>
              <w:t>Length of Time Since First Visit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F1A83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BCE13C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DA7B8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C316D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5061C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37B5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606C7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2EB8B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72603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9E1D5E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55C7D95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ACA4A" w14:textId="77777777" w:rsidR="003A51F1" w:rsidRPr="00003A9B" w:rsidRDefault="003A51F1" w:rsidP="00EF5265">
            <w:pPr>
              <w:pStyle w:val="TableTextIndent1"/>
            </w:pPr>
            <w:r w:rsidRPr="00003A9B">
              <w:t>Less Than 6 Months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3F36D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52804F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5435C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A0D5C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36517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E02D1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2E32D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61C63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FCF5F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575702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AE3443C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A88CF" w14:textId="77777777" w:rsidR="003A51F1" w:rsidRPr="00003A9B" w:rsidRDefault="003A51F1" w:rsidP="00EF5265">
            <w:pPr>
              <w:pStyle w:val="TableTextIndent1"/>
            </w:pPr>
            <w:r w:rsidRPr="00003A9B">
              <w:t>6 Months to 1 Year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6F323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AE6004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4A4B81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38566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58734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B694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126D4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F74E9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8F55E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DFE86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32388FF0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D6799" w14:textId="77777777" w:rsidR="003A51F1" w:rsidRPr="00003A9B" w:rsidRDefault="003A51F1" w:rsidP="00EF5265">
            <w:pPr>
              <w:pStyle w:val="TableTextIndent1"/>
            </w:pPr>
            <w:r w:rsidRPr="00003A9B">
              <w:t>1 Year to 2 Years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3C1C1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90E917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EEE9C4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ED3B4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8391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1D09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2CDA8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C9109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8E41A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E788FF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228E8418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6B86A" w14:textId="77777777" w:rsidR="003A51F1" w:rsidRPr="00003A9B" w:rsidRDefault="003A51F1" w:rsidP="00EF5265">
            <w:pPr>
              <w:pStyle w:val="TableTextIndent1"/>
            </w:pPr>
            <w:r w:rsidRPr="00003A9B">
              <w:t>2 Years to 3 Years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0D864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3E4845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0B4F84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A6C33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9C10F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44851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B197C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183C0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C4B69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B9E4A2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753C59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E57B9" w14:textId="77777777" w:rsidR="003A51F1" w:rsidRPr="00003A9B" w:rsidRDefault="003A51F1" w:rsidP="00EF5265">
            <w:pPr>
              <w:pStyle w:val="TableTextIndent1"/>
            </w:pPr>
            <w:r w:rsidRPr="00003A9B">
              <w:t>3 Years to 4 Years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28273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375BFC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74BEC3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B2FF6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FC2BE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2D9DA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04F97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E2104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96944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4C2917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68A36BD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F3A33" w14:textId="77777777" w:rsidR="003A51F1" w:rsidRPr="00003A9B" w:rsidRDefault="003A51F1" w:rsidP="00EF5265">
            <w:pPr>
              <w:pStyle w:val="TableTextIndent1"/>
            </w:pPr>
            <w:r w:rsidRPr="00003A9B">
              <w:t>4 Years to 5 Years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F866E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7919F5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9A8F2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723D4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A6C26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7C1CC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686C0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047CA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52E795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F1EFD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7F08F0F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2B645" w14:textId="77777777" w:rsidR="003A51F1" w:rsidRPr="00003A9B" w:rsidRDefault="003A51F1" w:rsidP="00EF5265">
            <w:pPr>
              <w:pStyle w:val="TableTextIndent1"/>
            </w:pPr>
            <w:r w:rsidRPr="00003A9B">
              <w:t>More Than 5 Years Ago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75C1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494D53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CC395C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629D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F230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0615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2581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A20E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D20C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CE2FB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</w:tbl>
    <w:p w14:paraId="1510449D" w14:textId="77777777" w:rsidR="003A51F1" w:rsidRDefault="003A51F1" w:rsidP="0043094C">
      <w:pPr>
        <w:ind w:right="90"/>
        <w:jc w:val="right"/>
      </w:pPr>
      <w:r>
        <w:t>(continued)</w:t>
      </w:r>
    </w:p>
    <w:p w14:paraId="2C2506A4" w14:textId="77777777" w:rsidR="003A51F1" w:rsidRPr="00C61C79" w:rsidRDefault="003A51F1" w:rsidP="003A51F1">
      <w:pPr>
        <w:pStyle w:val="TableTitleContinued"/>
      </w:pPr>
      <w:r w:rsidRPr="00C61C79">
        <w:t>Table #</w:t>
      </w:r>
      <w:r w:rsidRPr="00C61C79">
        <w:tab/>
        <w:t># (Shell 16)</w:t>
      </w:r>
      <w:r>
        <w:t xml:space="preserve"> (continued)</w:t>
      </w:r>
    </w:p>
    <w:tbl>
      <w:tblPr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3"/>
        <w:gridCol w:w="1070"/>
        <w:gridCol w:w="1071"/>
        <w:gridCol w:w="1071"/>
        <w:gridCol w:w="1070"/>
        <w:gridCol w:w="1071"/>
        <w:gridCol w:w="1071"/>
        <w:gridCol w:w="1070"/>
        <w:gridCol w:w="1071"/>
        <w:gridCol w:w="1071"/>
        <w:gridCol w:w="1071"/>
      </w:tblGrid>
      <w:tr w:rsidR="003A51F1" w:rsidRPr="00003A9B" w14:paraId="39529233" w14:textId="77777777" w:rsidTr="0043094C">
        <w:trPr>
          <w:cantSplit/>
          <w:tblHeader/>
        </w:trPr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37C7F9F" w14:textId="77777777" w:rsidR="003A51F1" w:rsidRPr="00003A9B" w:rsidRDefault="003A51F1" w:rsidP="00EF5265">
            <w:pPr>
              <w:pStyle w:val="TableHeader"/>
            </w:pPr>
            <w:r w:rsidRPr="00003A9B">
              <w:t>Variable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8B985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Unweighted </w:t>
            </w:r>
            <w:r>
              <w:rPr>
                <w:bCs/>
              </w:rPr>
              <w:br/>
            </w:r>
            <w:r w:rsidRPr="00003A9B">
              <w:rPr>
                <w:bCs/>
              </w:rPr>
              <w:t>N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D321D72" w14:textId="77777777" w:rsidR="003A51F1" w:rsidRPr="00003A9B" w:rsidRDefault="003A51F1" w:rsidP="0043094C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Weighted </w:t>
            </w:r>
            <w:r w:rsidR="0043094C">
              <w:rPr>
                <w:bCs/>
              </w:rPr>
              <w:br/>
            </w:r>
            <w:r w:rsidRPr="00003A9B">
              <w:rPr>
                <w:bCs/>
              </w:rPr>
              <w:t>N (in 1000s)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6A0A19D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Very </w:t>
            </w:r>
            <w:r w:rsidR="0043094C">
              <w:rPr>
                <w:bCs/>
              </w:rPr>
              <w:br/>
            </w:r>
            <w:r w:rsidRPr="00003A9B">
              <w:rPr>
                <w:bCs/>
              </w:rPr>
              <w:t>Percent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4DFF9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Very </w:t>
            </w:r>
            <w:r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1286C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>Somewhat Percent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B6AF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Somewhat </w:t>
            </w:r>
            <w:r w:rsidR="0043094C"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556BA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>Not Very Percent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00DA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Not Very </w:t>
            </w:r>
            <w:r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67885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>Not at All Percent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2A718A" w14:textId="77777777" w:rsidR="003A51F1" w:rsidRPr="00003A9B" w:rsidRDefault="003A51F1" w:rsidP="00EF5265">
            <w:pPr>
              <w:pStyle w:val="TableHeader"/>
              <w:rPr>
                <w:bCs/>
              </w:rPr>
            </w:pPr>
            <w:r w:rsidRPr="00003A9B">
              <w:rPr>
                <w:bCs/>
              </w:rPr>
              <w:t xml:space="preserve">Not at All </w:t>
            </w:r>
            <w:r w:rsidR="0043094C">
              <w:rPr>
                <w:bCs/>
              </w:rPr>
              <w:br/>
            </w:r>
            <w:r w:rsidRPr="00003A9B">
              <w:rPr>
                <w:bCs/>
                <w:i/>
                <w:iCs/>
              </w:rPr>
              <w:t>SE</w:t>
            </w:r>
          </w:p>
        </w:tc>
      </w:tr>
      <w:tr w:rsidR="003A51F1" w:rsidRPr="00003A9B" w14:paraId="55AB4992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BF8AEA" w14:textId="77777777" w:rsidR="003A51F1" w:rsidRPr="00003A9B" w:rsidRDefault="003A51F1" w:rsidP="00EF5265">
            <w:pPr>
              <w:pStyle w:val="TableText"/>
              <w:rPr>
                <w:b/>
              </w:rPr>
            </w:pPr>
            <w:r w:rsidRPr="00003A9B">
              <w:rPr>
                <w:b/>
              </w:rPr>
              <w:t>How Patient Discovered the Health Center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410B6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6014F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510FC5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7AD102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50DE9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78127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68F6E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D50B6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23688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56EC5E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27932CB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23C49" w14:textId="77777777" w:rsidR="003A51F1" w:rsidRPr="00003A9B" w:rsidRDefault="003A51F1" w:rsidP="00EF5265">
            <w:pPr>
              <w:pStyle w:val="TableTextIndent1"/>
            </w:pPr>
            <w:r w:rsidRPr="00003A9B">
              <w:t>Friend, Family, or Neighbor Told Me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3F729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61CF6C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034394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E859AA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8BC8E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A5EDA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9BD77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A502D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6A9E1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63FA3B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40398996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E8B3B" w14:textId="77777777" w:rsidR="003A51F1" w:rsidRPr="00003A9B" w:rsidRDefault="003A51F1" w:rsidP="00EF5265">
            <w:pPr>
              <w:pStyle w:val="TableTextIndent1"/>
            </w:pPr>
            <w:r w:rsidRPr="00003A9B">
              <w:t>Family Took Me There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504F7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B04894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14345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29485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C853A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3DC37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880CD5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51D73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BA791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C4BAA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2A53ED8A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00F10" w14:textId="77777777" w:rsidR="003A51F1" w:rsidRPr="00003A9B" w:rsidRDefault="003A51F1" w:rsidP="00EF5265">
            <w:pPr>
              <w:pStyle w:val="TableTextIndent1"/>
            </w:pPr>
            <w:r w:rsidRPr="00003A9B">
              <w:t>Advertisement in the Community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ED54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9B886A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713165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4D586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4656B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7993C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2634D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C530B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EB6B0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76818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DE4B8C3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C8446" w14:textId="77777777" w:rsidR="003A51F1" w:rsidRPr="00003A9B" w:rsidRDefault="003A51F1" w:rsidP="00EF5265">
            <w:pPr>
              <w:pStyle w:val="TableTextIndent1"/>
            </w:pPr>
            <w:r w:rsidRPr="00003A9B">
              <w:t>At a Meeting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0FB53A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4C5595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200CAC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6EFC7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3D9585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1E26D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C5EDC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3F26E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C38C2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8E4D5A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F10D35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0F5EA" w14:textId="77777777" w:rsidR="003A51F1" w:rsidRPr="00003A9B" w:rsidRDefault="003A51F1" w:rsidP="00EF5265">
            <w:pPr>
              <w:pStyle w:val="TableTextIndent1"/>
            </w:pPr>
            <w:r w:rsidRPr="00003A9B">
              <w:t>Contacted by Someone from Health Center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37139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9F6310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4C4092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0D43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F95BA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43D04A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E9753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423E9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689DA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758F8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19771D1D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77BA7" w14:textId="77777777" w:rsidR="003A51F1" w:rsidRPr="00003A9B" w:rsidRDefault="003A51F1" w:rsidP="00EF5265">
            <w:pPr>
              <w:pStyle w:val="TableTextIndent1"/>
            </w:pPr>
            <w:r w:rsidRPr="00003A9B">
              <w:t>Through My Insurance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9F9C7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942898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8A2C30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20CC3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4750A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EE7F2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9186A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BE7ECC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73004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DEA54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3BF262FD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49B3C" w14:textId="77777777" w:rsidR="003A51F1" w:rsidRPr="00003A9B" w:rsidRDefault="003A51F1" w:rsidP="00EF5265">
            <w:pPr>
              <w:pStyle w:val="TableTextIndent1"/>
            </w:pPr>
            <w:r w:rsidRPr="00003A9B">
              <w:t>Social Services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E3FB0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722182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2057D7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ABFEC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59CE0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41525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01644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70848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992A9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041DA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A2C189F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C5D26" w14:textId="77777777" w:rsidR="003A51F1" w:rsidRPr="00003A9B" w:rsidRDefault="003A51F1" w:rsidP="00EF5265">
            <w:pPr>
              <w:pStyle w:val="TableTextIndent1"/>
            </w:pPr>
            <w:r w:rsidRPr="00003A9B">
              <w:t>A Doctor or the Emergency Room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1E617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38D997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A468EB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FDE5D7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B5A89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110EB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6E008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1745E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0DF3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F50D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506303B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97C87" w14:textId="77777777" w:rsidR="003A51F1" w:rsidRPr="00003A9B" w:rsidRDefault="003A51F1" w:rsidP="00EF5265">
            <w:pPr>
              <w:pStyle w:val="TableTextIndent1"/>
            </w:pPr>
            <w:r w:rsidRPr="00003A9B">
              <w:t>Other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B2F0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F789756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05265A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A65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415F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AC38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CBB8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2486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0CA5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0EF88E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735CFF0E" w14:textId="77777777" w:rsidTr="0043094C">
        <w:trPr>
          <w:cantSplit/>
        </w:trPr>
        <w:tc>
          <w:tcPr>
            <w:tcW w:w="36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9182FC" w14:textId="77777777" w:rsidR="003A51F1" w:rsidRPr="00003A9B" w:rsidRDefault="003A51F1" w:rsidP="00EF5265">
            <w:pPr>
              <w:pStyle w:val="TableText"/>
              <w:ind w:left="180" w:hanging="180"/>
              <w:rPr>
                <w:b/>
              </w:rPr>
            </w:pPr>
            <w:r w:rsidRPr="00003A9B">
              <w:rPr>
                <w:b/>
              </w:rPr>
              <w:t>Method of Communication with Health Care Provider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5A9D5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1D5206D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EDE3AC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82C79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3045F8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F931E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FD547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9D833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BF9AB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DA0229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0B78DE3B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1BF5C" w14:textId="77777777" w:rsidR="003A51F1" w:rsidRPr="00003A9B" w:rsidRDefault="003A51F1" w:rsidP="00EF5265">
            <w:pPr>
              <w:pStyle w:val="TableTextIndent1"/>
            </w:pPr>
            <w:r w:rsidRPr="00003A9B">
              <w:t>English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070F4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8E0FA7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9F6915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334B3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DA54A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EF51C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223E5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BDE4F9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F05F0C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1F4129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076EC45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22E97" w14:textId="77777777" w:rsidR="003A51F1" w:rsidRPr="00003A9B" w:rsidRDefault="003A51F1" w:rsidP="00EF5265">
            <w:pPr>
              <w:pStyle w:val="TableTextIndent1"/>
              <w:ind w:left="360" w:hanging="115"/>
            </w:pPr>
            <w:r w:rsidRPr="00003A9B">
              <w:t>The Doctor/Health Professional Speaks a Language Other Than English That I Understand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F22753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BDB427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5929D1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A2240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4BCBE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D9FD5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D9A53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A3ECF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C5E21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77EA46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3D597F1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530AE0" w14:textId="77777777" w:rsidR="003A51F1" w:rsidRPr="00003A9B" w:rsidRDefault="003A51F1" w:rsidP="00EF5265">
            <w:pPr>
              <w:pStyle w:val="TableTextIndent1"/>
            </w:pPr>
            <w:r w:rsidRPr="00003A9B">
              <w:t>I Bring a Friend or Family Member to Translate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D51E3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BF54B4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C566D3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A993B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94326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5FC88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9DCF92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30E1A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E4E177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E8035B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6F691E9A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2E93F" w14:textId="77777777" w:rsidR="003A51F1" w:rsidRPr="00003A9B" w:rsidRDefault="003A51F1" w:rsidP="00EF5265">
            <w:pPr>
              <w:pStyle w:val="TableTextIndent1"/>
            </w:pPr>
            <w:r w:rsidRPr="00003A9B">
              <w:t>The Health Center Has a Translator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2AD08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58FBA0C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5E10565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98F441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DF3F5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8E1C1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D8614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F184F6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AB439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4CC68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  <w:tr w:rsidR="003A51F1" w:rsidRPr="00003A9B" w14:paraId="76C176FE" w14:textId="77777777" w:rsidTr="0043094C">
        <w:trPr>
          <w:cantSplit/>
        </w:trPr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7FA00" w14:textId="77777777" w:rsidR="003A51F1" w:rsidRPr="00003A9B" w:rsidRDefault="003A51F1" w:rsidP="00EF5265">
            <w:pPr>
              <w:pStyle w:val="TableTextIndent1"/>
            </w:pPr>
            <w:r w:rsidRPr="00003A9B">
              <w:t>Other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95CF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38560ECD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588297D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7733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AC3B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4188E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ED2D4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B07A7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563A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25D0A0" w14:textId="77777777" w:rsidR="003A51F1" w:rsidRPr="00003A9B" w:rsidRDefault="003A51F1" w:rsidP="00EF5265">
            <w:pPr>
              <w:pStyle w:val="TableTextNum"/>
            </w:pPr>
            <w:r w:rsidRPr="00003A9B">
              <w:t>#</w:t>
            </w:r>
          </w:p>
        </w:tc>
      </w:tr>
    </w:tbl>
    <w:p w14:paraId="76FEEB8D" w14:textId="77777777" w:rsidR="003A51F1" w:rsidRPr="00003A9B" w:rsidRDefault="003A51F1" w:rsidP="003A51F1"/>
    <w:p w14:paraId="2C9F750A" w14:textId="77777777" w:rsidR="00471975" w:rsidRDefault="00471975" w:rsidP="003A51F1">
      <w:pPr>
        <w:spacing w:before="100" w:beforeAutospacing="1" w:after="100" w:afterAutospacing="1" w:line="240" w:lineRule="auto"/>
        <w:rPr>
          <w:rFonts w:ascii="Arial" w:hAnsi="Arial" w:cs="Arial"/>
          <w:color w:val="8E9AC0"/>
          <w:sz w:val="20"/>
          <w:szCs w:val="20"/>
        </w:rPr>
        <w:sectPr w:rsidR="00471975" w:rsidSect="00EF5265">
          <w:pgSz w:w="15840" w:h="12240" w:orient="landscape"/>
          <w:pgMar w:top="1440" w:right="720" w:bottom="1440" w:left="720" w:header="720" w:footer="720" w:gutter="0"/>
          <w:cols w:space="720"/>
          <w:docGrid w:linePitch="360"/>
        </w:sectPr>
      </w:pPr>
    </w:p>
    <w:p w14:paraId="7C59BB00" w14:textId="77777777" w:rsidR="007E6EE8" w:rsidRPr="00AD4086" w:rsidRDefault="00910F3B" w:rsidP="007E6EE8">
      <w:pPr>
        <w:pStyle w:val="TOCHeading"/>
        <w:rPr>
          <w:bCs w:val="0"/>
        </w:rPr>
      </w:pPr>
      <w:r>
        <w:t xml:space="preserve">Example </w:t>
      </w:r>
      <w:r w:rsidR="007E6EE8" w:rsidRPr="00AD4086">
        <w:t>List of Tables</w:t>
      </w:r>
    </w:p>
    <w:p w14:paraId="1967DBF3" w14:textId="77777777" w:rsidR="00DF6BBF" w:rsidRDefault="00DF6BBF" w:rsidP="00DF6BBF">
      <w:pPr>
        <w:pStyle w:val="TOC1"/>
        <w:tabs>
          <w:tab w:val="left" w:pos="1800"/>
        </w:tabs>
        <w:ind w:left="1350" w:hanging="1350"/>
        <w:rPr>
          <w:rFonts w:ascii="Calibri" w:eastAsia="Times New Roman" w:hAnsi="Calibri"/>
          <w:b w:val="0"/>
        </w:rPr>
      </w:pPr>
      <w:r>
        <w:t>Appendix A:</w:t>
      </w:r>
      <w:r>
        <w:tab/>
        <w:t>Community Health Center, Migrant Health Center, Health Care for the Homeless, and Public Housing Primary Care Patients</w:t>
      </w:r>
    </w:p>
    <w:p w14:paraId="406DB0F3" w14:textId="77777777" w:rsidR="00DF6BBF" w:rsidRDefault="00DF6BBF" w:rsidP="0020295A">
      <w:pPr>
        <w:pStyle w:val="TOC5"/>
        <w:rPr>
          <w:rFonts w:ascii="Calibri" w:eastAsia="Times New Roman" w:hAnsi="Calibri"/>
          <w:noProof/>
        </w:rPr>
      </w:pPr>
      <w:r>
        <w:rPr>
          <w:noProof/>
        </w:rPr>
        <w:t>Patient Characteristics</w:t>
      </w:r>
    </w:p>
    <w:p w14:paraId="4B2A328B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A1a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Characteristics of Health Center Users and U.S. Residents, 2008 NHIS Data</w:t>
      </w:r>
    </w:p>
    <w:p w14:paraId="2CE1D74A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A1b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Characteristics of Health Center Users and U.S. Residents, 2009 NHIS Data</w:t>
      </w:r>
    </w:p>
    <w:p w14:paraId="6F0CEEB9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A2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Characteristics of Health Center Users by Patient Type</w:t>
      </w:r>
    </w:p>
    <w:p w14:paraId="5E2F1BED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A3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Characteristics of Health Center Users by Insurance Status</w:t>
      </w:r>
    </w:p>
    <w:p w14:paraId="504F4284" w14:textId="77777777" w:rsidR="00DF6BBF" w:rsidRDefault="00DF6BBF" w:rsidP="0020295A">
      <w:pPr>
        <w:pStyle w:val="TOC5"/>
        <w:rPr>
          <w:rFonts w:ascii="Calibri" w:eastAsia="Times New Roman" w:hAnsi="Calibri"/>
          <w:noProof/>
        </w:rPr>
      </w:pPr>
      <w:r>
        <w:rPr>
          <w:noProof/>
        </w:rPr>
        <w:t>Access to Care</w:t>
      </w:r>
    </w:p>
    <w:p w14:paraId="0BB79F9E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Number of Physician Contacts of Health Center Users</w:t>
      </w:r>
    </w:p>
    <w:p w14:paraId="1E7325D3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Number of Visits to Health Center in Past 12 Months</w:t>
      </w:r>
    </w:p>
    <w:p w14:paraId="427ED6AF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Medical Care</w:t>
      </w:r>
    </w:p>
    <w:p w14:paraId="16FED8E9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Delays in Acquiring Medical Care</w:t>
      </w:r>
    </w:p>
    <w:p w14:paraId="49D4143F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Barriers to Access for Medical Care</w:t>
      </w:r>
    </w:p>
    <w:p w14:paraId="6819982A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Prescription Medication</w:t>
      </w:r>
    </w:p>
    <w:p w14:paraId="38EF76F3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Delays in Acquiring Prescription Medication</w:t>
      </w:r>
    </w:p>
    <w:p w14:paraId="55B30D23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E8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Barriers to Access for Prescription Medication</w:t>
      </w:r>
    </w:p>
    <w:p w14:paraId="510BCEC8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E9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Mental Health Care</w:t>
      </w:r>
    </w:p>
    <w:p w14:paraId="4D08AB0B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E10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Delays in Acquiring Mental Health Care</w:t>
      </w:r>
    </w:p>
    <w:p w14:paraId="60969D69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Barriers to Access for Mental Health Care</w:t>
      </w:r>
    </w:p>
    <w:p w14:paraId="0D21ABE0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Dental Care</w:t>
      </w:r>
    </w:p>
    <w:p w14:paraId="5FCB64F9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Delays in Acquiring Dental Care</w:t>
      </w:r>
    </w:p>
    <w:p w14:paraId="18ED91EE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Barriers to Access for Dental Care</w:t>
      </w:r>
    </w:p>
    <w:p w14:paraId="6D041965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Family Planning Services</w:t>
      </w:r>
    </w:p>
    <w:p w14:paraId="514F31E6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Method of Communicating with Health Professionals at Health Center</w:t>
      </w:r>
    </w:p>
    <w:p w14:paraId="663A2848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Method of Transportation to Health Center</w:t>
      </w:r>
    </w:p>
    <w:p w14:paraId="6028494A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F1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Pap in Last 3 Years, Female, Age 21–64</w:t>
      </w:r>
    </w:p>
    <w:p w14:paraId="049094BF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F2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Mammogram in Last 2 Years, Female, Age 50–74</w:t>
      </w:r>
    </w:p>
    <w:p w14:paraId="39A71657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F3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Colorectal Screening, Age 50–74</w:t>
      </w:r>
    </w:p>
    <w:p w14:paraId="5A10CEDC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Length of Time Since Last Dental Visit</w:t>
      </w:r>
    </w:p>
    <w:p w14:paraId="51DCC428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Visited Health Center for Dental Visit in the Last Year</w:t>
      </w:r>
    </w:p>
    <w:p w14:paraId="1D5E2480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Dental Services Received at Health Center</w:t>
      </w:r>
    </w:p>
    <w:p w14:paraId="3FAB008A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Experienced a Toothache in the Past 6 Months</w:t>
      </w:r>
    </w:p>
    <w:p w14:paraId="1E409742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Experienced Broken or Missing Teeth in the Past 6 Months</w:t>
      </w:r>
    </w:p>
    <w:p w14:paraId="2EF792BF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Experienced Bleeding Gums in the Past 6 Months</w:t>
      </w:r>
    </w:p>
    <w:p w14:paraId="6AC58612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H1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Ever Tested for HIV</w:t>
      </w:r>
    </w:p>
    <w:p w14:paraId="36B554D4" w14:textId="77777777" w:rsidR="00DF6BBF" w:rsidRDefault="00DF6BBF" w:rsidP="0020295A">
      <w:pPr>
        <w:pStyle w:val="TOC5"/>
        <w:rPr>
          <w:rFonts w:ascii="Calibri" w:eastAsia="Times New Roman" w:hAnsi="Calibri"/>
          <w:noProof/>
        </w:rPr>
      </w:pPr>
      <w:r>
        <w:rPr>
          <w:noProof/>
        </w:rPr>
        <w:t>Quality of Care</w:t>
      </w:r>
    </w:p>
    <w:p w14:paraId="65841F42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Diet Advice for Hypertensive Nonelderly Adults, Subpopulation: Hypertensive, Age 18–64</w:t>
      </w:r>
    </w:p>
    <w:p w14:paraId="18B00371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Change in Diet Advice for Hypertensive Nonelderly Adults, Subpopulation: Hypertensive, Counseled About Diet, Age 18–64</w:t>
      </w:r>
    </w:p>
    <w:p w14:paraId="3380BF13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Salt Intake Advice for Hypertensive Nonelderly Adults, Subpopulation: Hypertensive, Age 18–64</w:t>
      </w:r>
    </w:p>
    <w:p w14:paraId="6D2EF824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Decreased Salt Intake for Hypertensive Nonelderly Adults, Subpopulation: Hypertensive, Counseled About Salt, Age 18–64</w:t>
      </w:r>
    </w:p>
    <w:p w14:paraId="3DF27EC8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Exercise Advice for Hypertensive Nonelderly Adults, Subpopulation: Hypertensive, Age 18–64</w:t>
      </w:r>
    </w:p>
    <w:p w14:paraId="1AF68252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Increase in Exercise Hypertensive Nonelderly Adults Subpopulation: Hypertensive, Counseled About Exercise, Age 18–64</w:t>
      </w:r>
    </w:p>
    <w:p w14:paraId="7DF23816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Alcohol Consumption Advice for Hypertensive Nonelderly Adults Subpopulation: Hypertensive, Age 18–64</w:t>
      </w:r>
    </w:p>
    <w:p w14:paraId="505E9BF4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I8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Decrease in Alcohol Consumption for Hypertensive Nonelderly Adults Subpopulation: Hypertensive, Counseled About Alcohol, Age 18–64</w:t>
      </w:r>
    </w:p>
    <w:p w14:paraId="5891B223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I9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Nonelderly Adults with Diabetes Receiving a Foot Exam in Past Year Subpopulation: Diabetic, Age 18–64</w:t>
      </w:r>
    </w:p>
    <w:p w14:paraId="686BC207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I10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Nonelderly Adults with Diabetes Receiving a Dental Exam in Past Year Subpopulation: Diabetic, Age 18–64</w:t>
      </w:r>
    </w:p>
    <w:p w14:paraId="08FF742B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Nonelderly Adults with Diabetes Receiving a Retinal Exam in Past Year Subpopulation: Diabetic, Age 18–64</w:t>
      </w:r>
    </w:p>
    <w:p w14:paraId="4B183F22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Flu Shot</w:t>
      </w:r>
    </w:p>
    <w:p w14:paraId="7C3AC6F3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Flu Shot at Health Center, Subpopulation: Received Flu Shot</w:t>
      </w:r>
    </w:p>
    <w:p w14:paraId="75EF630B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Pneumonia Vaccine</w:t>
      </w:r>
    </w:p>
    <w:p w14:paraId="7BB7861E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Lead Screening for Children, Subpopulation: Age 0–5</w:t>
      </w:r>
    </w:p>
    <w:p w14:paraId="4AA1271B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Lead Screening for Children at Health Center, Subpopulation: Received Screening, Age 0–5</w:t>
      </w:r>
    </w:p>
    <w:p w14:paraId="23661A8A" w14:textId="77777777" w:rsidR="00DF6BBF" w:rsidRDefault="00DF6BBF" w:rsidP="0020295A">
      <w:pPr>
        <w:pStyle w:val="TOC5"/>
        <w:rPr>
          <w:rFonts w:ascii="Calibri" w:eastAsia="Times New Roman" w:hAnsi="Calibri"/>
          <w:noProof/>
        </w:rPr>
      </w:pPr>
      <w:r>
        <w:rPr>
          <w:noProof/>
        </w:rPr>
        <w:t>Patient Satisfaction</w:t>
      </w:r>
    </w:p>
    <w:p w14:paraId="1F14F0E8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Ability to be Seen</w:t>
      </w:r>
    </w:p>
    <w:p w14:paraId="016AC6C8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Hours</w:t>
      </w:r>
    </w:p>
    <w:p w14:paraId="7858999B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Location</w:t>
      </w:r>
    </w:p>
    <w:p w14:paraId="7A09BCED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Wait Times in Waiting Room</w:t>
      </w:r>
      <w:r w:rsidR="00A601AE">
        <w:rPr>
          <w:noProof/>
          <w:webHidden/>
        </w:rPr>
        <w:t xml:space="preserve"> </w:t>
      </w:r>
    </w:p>
    <w:p w14:paraId="62A1D1F2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Wait Times in Exam Room</w:t>
      </w:r>
      <w:r w:rsidR="00A601AE">
        <w:rPr>
          <w:noProof/>
          <w:webHidden/>
        </w:rPr>
        <w:t xml:space="preserve"> </w:t>
      </w:r>
    </w:p>
    <w:p w14:paraId="750028DF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Wait Times for Taking Tests</w:t>
      </w:r>
      <w:r w:rsidR="00A601AE">
        <w:rPr>
          <w:noProof/>
          <w:webHidden/>
        </w:rPr>
        <w:t xml:space="preserve"> </w:t>
      </w:r>
    </w:p>
    <w:p w14:paraId="222CEBCC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Wait Times for Receiving Test Results</w:t>
      </w:r>
      <w:r w:rsidR="00A601AE">
        <w:rPr>
          <w:noProof/>
          <w:webHidden/>
        </w:rPr>
        <w:t xml:space="preserve"> </w:t>
      </w:r>
    </w:p>
    <w:p w14:paraId="305EC375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J8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Amount of Payment</w:t>
      </w:r>
      <w:r w:rsidR="00A601AE">
        <w:rPr>
          <w:noProof/>
          <w:webHidden/>
        </w:rPr>
        <w:t xml:space="preserve"> </w:t>
      </w:r>
    </w:p>
    <w:p w14:paraId="3E7D2AE2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J9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Explanation of Payment</w:t>
      </w:r>
      <w:r w:rsidR="00A601AE">
        <w:rPr>
          <w:noProof/>
          <w:webHidden/>
        </w:rPr>
        <w:t xml:space="preserve"> </w:t>
      </w:r>
    </w:p>
    <w:p w14:paraId="62E2EF99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J10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Collection of Payment</w:t>
      </w:r>
      <w:r w:rsidR="00A601AE">
        <w:rPr>
          <w:noProof/>
          <w:webHidden/>
        </w:rPr>
        <w:t xml:space="preserve"> </w:t>
      </w:r>
    </w:p>
    <w:p w14:paraId="370EB612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Cleanliness of Facility</w:t>
      </w:r>
      <w:r w:rsidR="00A601AE">
        <w:rPr>
          <w:noProof/>
          <w:webHidden/>
        </w:rPr>
        <w:t xml:space="preserve"> </w:t>
      </w:r>
    </w:p>
    <w:p w14:paraId="4A6BA32F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Ease in Navigating Through Facility</w:t>
      </w:r>
      <w:r w:rsidR="00A601AE">
        <w:rPr>
          <w:noProof/>
          <w:webHidden/>
        </w:rPr>
        <w:t xml:space="preserve"> </w:t>
      </w:r>
    </w:p>
    <w:p w14:paraId="1E602954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Comfortableness of Facility</w:t>
      </w:r>
      <w:r w:rsidR="00A601AE">
        <w:rPr>
          <w:noProof/>
          <w:webHidden/>
        </w:rPr>
        <w:t xml:space="preserve"> </w:t>
      </w:r>
    </w:p>
    <w:p w14:paraId="6A1E3A87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Privacy of Facility</w:t>
      </w:r>
      <w:r w:rsidR="00A601AE">
        <w:rPr>
          <w:noProof/>
          <w:webHidden/>
        </w:rPr>
        <w:t xml:space="preserve"> </w:t>
      </w:r>
    </w:p>
    <w:p w14:paraId="24B84408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Confidentiality</w:t>
      </w:r>
      <w:r w:rsidR="00A601AE">
        <w:rPr>
          <w:noProof/>
          <w:webHidden/>
        </w:rPr>
        <w:t xml:space="preserve"> </w:t>
      </w:r>
    </w:p>
    <w:p w14:paraId="4C16AB77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Provider Staff Listening</w:t>
      </w:r>
      <w:r w:rsidR="00A601AE">
        <w:rPr>
          <w:noProof/>
          <w:webHidden/>
        </w:rPr>
        <w:t xml:space="preserve"> </w:t>
      </w:r>
    </w:p>
    <w:p w14:paraId="1CBCD5CA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Amount of Time Spent with Provider</w:t>
      </w:r>
      <w:r w:rsidR="00A601AE">
        <w:rPr>
          <w:noProof/>
          <w:webHidden/>
        </w:rPr>
        <w:t xml:space="preserve"> </w:t>
      </w:r>
    </w:p>
    <w:p w14:paraId="13626CE5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J18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Explanation Provided by Provider</w:t>
      </w:r>
      <w:r w:rsidR="00A601AE">
        <w:rPr>
          <w:noProof/>
          <w:webHidden/>
        </w:rPr>
        <w:t xml:space="preserve"> </w:t>
      </w:r>
    </w:p>
    <w:p w14:paraId="41F83DBF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J19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Advice Provided by Provider</w:t>
      </w:r>
      <w:r w:rsidR="00A601AE">
        <w:rPr>
          <w:noProof/>
          <w:webHidden/>
        </w:rPr>
        <w:t xml:space="preserve"> </w:t>
      </w:r>
    </w:p>
    <w:p w14:paraId="6B6596D6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J20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Helpful and Friendly Nurses and Medical Assistants</w:t>
      </w:r>
      <w:r w:rsidR="00A601AE">
        <w:rPr>
          <w:noProof/>
          <w:webHidden/>
        </w:rPr>
        <w:t xml:space="preserve"> </w:t>
      </w:r>
    </w:p>
    <w:p w14:paraId="33587067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Nurses' and Medical Assistants' Ability to Answer Questions</w:t>
      </w:r>
      <w:r w:rsidR="00A601AE">
        <w:rPr>
          <w:noProof/>
          <w:webHidden/>
        </w:rPr>
        <w:t xml:space="preserve"> </w:t>
      </w:r>
    </w:p>
    <w:p w14:paraId="62DCDF2E" w14:textId="77777777" w:rsidR="00DF6BBF" w:rsidRDefault="00DF6BBF" w:rsidP="00A601AE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Helpful and Friendly Other Health Center Staff</w:t>
      </w:r>
      <w:r w:rsidR="00A601AE">
        <w:rPr>
          <w:noProof/>
          <w:webHidden/>
        </w:rPr>
        <w:t xml:space="preserve"> </w:t>
      </w:r>
    </w:p>
    <w:p w14:paraId="4E6AD7A7" w14:textId="77777777" w:rsidR="00DF6BBF" w:rsidRDefault="00DF6BBF" w:rsidP="00E066B4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Other Health Center Staff Members' Ability to Answer Questions</w:t>
      </w:r>
    </w:p>
    <w:p w14:paraId="73E009BE" w14:textId="77777777" w:rsidR="00DF6BBF" w:rsidRDefault="00DF6BBF" w:rsidP="00E066B4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Quality of Services</w:t>
      </w:r>
    </w:p>
    <w:p w14:paraId="74E2A353" w14:textId="77777777" w:rsidR="00DF6BBF" w:rsidRDefault="00DF6BBF" w:rsidP="00E066B4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Likelihood of Referring Friends and Relatives to the Health Center</w:t>
      </w:r>
    </w:p>
    <w:p w14:paraId="35A0972C" w14:textId="77777777" w:rsidR="00DF6BBF" w:rsidRDefault="00DF6BBF" w:rsidP="00DF6BBF">
      <w:pPr>
        <w:pStyle w:val="TOC4"/>
        <w:rPr>
          <w:rFonts w:ascii="Calibri" w:eastAsia="Times New Roman" w:hAnsi="Calibri"/>
          <w:b w:val="0"/>
        </w:rPr>
      </w:pPr>
      <w:r>
        <w:t>Appendix B:</w:t>
      </w:r>
      <w:r>
        <w:tab/>
        <w:t>Community Health Center Patients</w:t>
      </w:r>
    </w:p>
    <w:p w14:paraId="6CD43BBD" w14:textId="77777777" w:rsidR="00DF6BBF" w:rsidRDefault="00DF6BBF" w:rsidP="0020295A">
      <w:pPr>
        <w:pStyle w:val="TOC5"/>
        <w:rPr>
          <w:rFonts w:ascii="Calibri" w:eastAsia="Times New Roman" w:hAnsi="Calibri"/>
          <w:noProof/>
        </w:rPr>
      </w:pPr>
      <w:r>
        <w:rPr>
          <w:noProof/>
        </w:rPr>
        <w:t>Patient Characteristics</w:t>
      </w:r>
    </w:p>
    <w:p w14:paraId="2504A9D0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B1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Self-Reported Health Status of Health Center Users</w:t>
      </w:r>
    </w:p>
    <w:p w14:paraId="3EF3569F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C1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Indicators of Depression by Socioeconomic Characteristics</w:t>
      </w:r>
    </w:p>
    <w:p w14:paraId="184EE53C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D1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Usual Source of Care Among Health Center Users</w:t>
      </w:r>
    </w:p>
    <w:p w14:paraId="25BCEF9D" w14:textId="77777777" w:rsidR="00DF6BBF" w:rsidRDefault="00DF6BBF" w:rsidP="0020295A">
      <w:pPr>
        <w:pStyle w:val="TOC5"/>
        <w:rPr>
          <w:rFonts w:ascii="Calibri" w:eastAsia="Times New Roman" w:hAnsi="Calibri"/>
          <w:noProof/>
        </w:rPr>
      </w:pPr>
      <w:r>
        <w:rPr>
          <w:noProof/>
        </w:rPr>
        <w:t>Access to Care</w:t>
      </w:r>
    </w:p>
    <w:p w14:paraId="5C411215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Number of Physician Contacts of Health Center Users</w:t>
      </w:r>
    </w:p>
    <w:p w14:paraId="475F845F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Number of Visits to Health Center in Past 12 Months</w:t>
      </w:r>
    </w:p>
    <w:p w14:paraId="36661B10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Medical Care</w:t>
      </w:r>
    </w:p>
    <w:p w14:paraId="0628F388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Delays in Acquiring Medical Care</w:t>
      </w:r>
    </w:p>
    <w:p w14:paraId="6C135D27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Barriers to Access for Medical Care</w:t>
      </w:r>
    </w:p>
    <w:p w14:paraId="3DE99C93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Prescription Medication</w:t>
      </w:r>
    </w:p>
    <w:p w14:paraId="46289389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Delays in Acquiring Prescription Medication</w:t>
      </w:r>
    </w:p>
    <w:p w14:paraId="1DB0CA56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E8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Barriers to Access for Prescription Medication</w:t>
      </w:r>
    </w:p>
    <w:p w14:paraId="224EF75F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E9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Mental Health Care</w:t>
      </w:r>
    </w:p>
    <w:p w14:paraId="4A74BED8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E10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Delays in Acquiring Mental Health Care</w:t>
      </w:r>
    </w:p>
    <w:p w14:paraId="7BCA3B4F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Barriers to Access for Mental Health Care</w:t>
      </w:r>
    </w:p>
    <w:p w14:paraId="1852338C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Dental Care</w:t>
      </w:r>
    </w:p>
    <w:p w14:paraId="2490406D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Delays in Acquiring Dental Care</w:t>
      </w:r>
    </w:p>
    <w:p w14:paraId="4D0462C6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Barriers to Access for Dental Care</w:t>
      </w:r>
    </w:p>
    <w:p w14:paraId="3C4E2337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Unable to Acquire Family Planning Services</w:t>
      </w:r>
    </w:p>
    <w:p w14:paraId="1CA9D44B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Method of Communicating with Health Professionals at Health Center</w:t>
      </w:r>
    </w:p>
    <w:p w14:paraId="3A41F685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E17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Method of Transportation to Health Center</w:t>
      </w:r>
    </w:p>
    <w:p w14:paraId="0F9B2BC7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F1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Pap in Last 3 Years, Female, Age 21–64</w:t>
      </w:r>
    </w:p>
    <w:p w14:paraId="4EEB3481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F2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Mammogram in Last 2 Years, Female, Age 50–74</w:t>
      </w:r>
    </w:p>
    <w:p w14:paraId="304A1015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F3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Colorectal Screening, Age 50–74</w:t>
      </w:r>
    </w:p>
    <w:p w14:paraId="2457B997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Length of Time Since Last Dental Visit</w:t>
      </w:r>
    </w:p>
    <w:p w14:paraId="5477A607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Visited Health Center for Dental Visit in the Last Year</w:t>
      </w:r>
    </w:p>
    <w:p w14:paraId="0D294206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Dental Services Received at Health Center</w:t>
      </w:r>
    </w:p>
    <w:p w14:paraId="02D68DBD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Experienced a Toothache in the Past 6 Months</w:t>
      </w:r>
    </w:p>
    <w:p w14:paraId="7C084FEB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Experienced Broken or Missing Teeth in the Past 6 Months</w:t>
      </w:r>
    </w:p>
    <w:p w14:paraId="65EED66B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G6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Experienced Bleeding Gums in the Past 6 Months</w:t>
      </w:r>
    </w:p>
    <w:p w14:paraId="16A4B4F2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H1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Ever Tested for HIV</w:t>
      </w:r>
    </w:p>
    <w:p w14:paraId="47BE54DF" w14:textId="77777777" w:rsidR="00DF6BBF" w:rsidRDefault="00DF6BBF" w:rsidP="0020295A">
      <w:pPr>
        <w:pStyle w:val="TOC5"/>
        <w:rPr>
          <w:rFonts w:ascii="Calibri" w:eastAsia="Times New Roman" w:hAnsi="Calibri"/>
          <w:noProof/>
        </w:rPr>
      </w:pPr>
      <w:r>
        <w:rPr>
          <w:noProof/>
        </w:rPr>
        <w:t>Quality of Care</w:t>
      </w:r>
    </w:p>
    <w:p w14:paraId="6BCAC840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Diet Advice for Hypertensive Nonelderly Adults Subpopulation: Hypertensive, Age 18–64</w:t>
      </w:r>
    </w:p>
    <w:p w14:paraId="5D7125E6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Change in Diet Advice for Hypertensive Nonelderly Adults Subpopulation: Hypertensive, Counseled About Diet, Age 18–64</w:t>
      </w:r>
    </w:p>
    <w:p w14:paraId="58C7E310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Salt Intake Advice for Hypertensive Nonelderly Adults Subpopulation: Hypertensive, Age 18–64</w:t>
      </w:r>
    </w:p>
    <w:p w14:paraId="075EB5FB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Decreased Salt Intake for Hypertensive Nonelderly Adults Subpopulation: Hypertensive, Counseled About Salt, Age 18–64</w:t>
      </w:r>
    </w:p>
    <w:p w14:paraId="57781781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Exercise Advice for Hypertensive Nonelderly Adults Subpopulation: Hypertensive, Age 18–64</w:t>
      </w:r>
    </w:p>
    <w:p w14:paraId="352A87FB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Increase in Exercise Hypertensive Nonelderly Adults Subpopulation: Hypertensive, Counseled About Exercise, Age 18–64</w:t>
      </w:r>
    </w:p>
    <w:p w14:paraId="3BAF730A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Alcohol Consumption Advice for Hypertensive Nonelderly Adults Subpopulation: Hypertensive, Age 18–64</w:t>
      </w:r>
    </w:p>
    <w:p w14:paraId="54DD0BB7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I8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Decrease in Alcohol Consumption for Hypertensive Nonelderly Adults Subpopulation: Hypertensive, Counseled About Alcohol, Age 18–64</w:t>
      </w:r>
    </w:p>
    <w:p w14:paraId="3F175774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I9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Nonelderly Adults with Diabetes Receiving a Foot Exam in Past Year Subpopulation: Diabetic, Age 18–64</w:t>
      </w:r>
    </w:p>
    <w:p w14:paraId="7D82CD29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I10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Nonelderly Adults with Diabetes Receiving a Dental Exam in Past Year Subpopulation: Diabetic, Age 18–64</w:t>
      </w:r>
    </w:p>
    <w:p w14:paraId="1E059DCD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Nonelderly Adults with Diabetes Receiving a Retinal Exam in Past Year Subpopulation: Diabetic, Age 18–64</w:t>
      </w:r>
    </w:p>
    <w:p w14:paraId="58837758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Flu Shot</w:t>
      </w:r>
    </w:p>
    <w:p w14:paraId="46865BD0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Flu Shot at Health Center Subpopulation: Received Flu Shot</w:t>
      </w:r>
    </w:p>
    <w:p w14:paraId="2B7D032B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Pneumonia Vaccine</w:t>
      </w:r>
    </w:p>
    <w:p w14:paraId="75EF62D5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Lead Screening for Children Subpopulation: Age 0–5</w:t>
      </w:r>
    </w:p>
    <w:p w14:paraId="7BAF79E4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I16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Received Lead Screening for Children at Health Center Subpopulation: Received Screening, Age 0–5</w:t>
      </w:r>
    </w:p>
    <w:p w14:paraId="15E40B0E" w14:textId="77777777" w:rsidR="00DF6BBF" w:rsidRDefault="00DF6BBF" w:rsidP="0020295A">
      <w:pPr>
        <w:pStyle w:val="TOC5"/>
        <w:rPr>
          <w:rFonts w:ascii="Calibri" w:eastAsia="Times New Roman" w:hAnsi="Calibri"/>
          <w:noProof/>
        </w:rPr>
      </w:pPr>
      <w:r>
        <w:rPr>
          <w:noProof/>
        </w:rPr>
        <w:t>Patient Satisfaction</w:t>
      </w:r>
    </w:p>
    <w:p w14:paraId="6888C8DD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Ability to be Seen</w:t>
      </w:r>
    </w:p>
    <w:p w14:paraId="628EA9A3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Hours</w:t>
      </w:r>
    </w:p>
    <w:p w14:paraId="160ECCE0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Location</w:t>
      </w:r>
    </w:p>
    <w:p w14:paraId="50D66E1D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Wait Times in Waiting Room</w:t>
      </w:r>
    </w:p>
    <w:p w14:paraId="4D4B25FA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Wait Times in Exam Room</w:t>
      </w:r>
      <w:r>
        <w:rPr>
          <w:noProof/>
          <w:webHidden/>
        </w:rPr>
        <w:t>1</w:t>
      </w:r>
    </w:p>
    <w:p w14:paraId="56FCC0AF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Wait Times for Taking Tests</w:t>
      </w:r>
    </w:p>
    <w:p w14:paraId="3978E3C0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Wait Times for Receiving Test Results</w:t>
      </w:r>
    </w:p>
    <w:p w14:paraId="6DC5FEFC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J8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Amount of Payment</w:t>
      </w:r>
    </w:p>
    <w:p w14:paraId="5FD3F943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J9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Explanation of Payment</w:t>
      </w:r>
    </w:p>
    <w:p w14:paraId="620E78F2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J10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Collection of Payment</w:t>
      </w:r>
    </w:p>
    <w:p w14:paraId="6042D48C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Cleanliness of Facility</w:t>
      </w:r>
    </w:p>
    <w:p w14:paraId="7EE0E9A1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Ease in Navigating Through Facility</w:t>
      </w:r>
    </w:p>
    <w:p w14:paraId="156FBF79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Comfortableness of Facility</w:t>
      </w:r>
    </w:p>
    <w:p w14:paraId="7B1153B4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Privacy of Facility</w:t>
      </w:r>
    </w:p>
    <w:p w14:paraId="62C51CEB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Confidentiality</w:t>
      </w:r>
    </w:p>
    <w:p w14:paraId="3EF35F61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J16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Provider Staff Listening</w:t>
      </w:r>
    </w:p>
    <w:p w14:paraId="199ED752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J17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Amount of Time Spent with Provider</w:t>
      </w:r>
    </w:p>
    <w:p w14:paraId="7DB71869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J18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Explanation Provided by Provider</w:t>
      </w:r>
    </w:p>
    <w:p w14:paraId="74307A1D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J19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Advice Provided by Provider</w:t>
      </w:r>
    </w:p>
    <w:p w14:paraId="02C9A20D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J20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Helpful and Friendly Nurses and Medical Assistants</w:t>
      </w:r>
    </w:p>
    <w:p w14:paraId="0C5A756A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J21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Nurses’ and Medical Assistants’ Ability to Answer Questions</w:t>
      </w:r>
    </w:p>
    <w:p w14:paraId="055708D4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J22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Helpful and Friendly Other Health Center Staff</w:t>
      </w:r>
    </w:p>
    <w:p w14:paraId="76FA62A7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J23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Other Health Center Staff Members’ Ability to Answer Questions</w:t>
      </w:r>
    </w:p>
    <w:p w14:paraId="7EA793B5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J24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Satisfaction with Quality of Services</w:t>
      </w:r>
    </w:p>
    <w:p w14:paraId="7DDA8767" w14:textId="77777777" w:rsidR="00DF6BBF" w:rsidRDefault="00DF6BBF" w:rsidP="00DF6BBF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J25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Likelihood of Referring Friends and Relatives to the Health Center</w:t>
      </w:r>
    </w:p>
    <w:p w14:paraId="438975FA" w14:textId="77777777" w:rsidR="00DF6BBF" w:rsidRDefault="00DF6BBF" w:rsidP="00E066B4">
      <w:pPr>
        <w:pStyle w:val="TOC4"/>
        <w:rPr>
          <w:rFonts w:ascii="Calibri" w:eastAsia="Times New Roman" w:hAnsi="Calibri"/>
          <w:b w:val="0"/>
        </w:rPr>
      </w:pPr>
      <w:r>
        <w:t>Appendix C: Responses for Race and Ethnicity</w:t>
      </w:r>
    </w:p>
    <w:p w14:paraId="0B7FBF88" w14:textId="77777777" w:rsidR="00DF6BBF" w:rsidRDefault="00DF6BBF" w:rsidP="00E066B4">
      <w:pPr>
        <w:pStyle w:val="TOC6"/>
        <w:rPr>
          <w:rFonts w:ascii="Calibri" w:eastAsia="Times New Roman" w:hAnsi="Calibri"/>
          <w:noProof/>
        </w:rPr>
      </w:pPr>
      <w:r>
        <w:rPr>
          <w:noProof/>
        </w:rPr>
        <w:t>Table C-1.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Responses for Race and Ethnicity</w:t>
      </w:r>
    </w:p>
    <w:p w14:paraId="3EE3715D" w14:textId="77777777" w:rsidR="00DF6BBF" w:rsidRDefault="00DF6BBF" w:rsidP="00E066B4">
      <w:pPr>
        <w:pStyle w:val="TOC6"/>
        <w:rPr>
          <w:noProof/>
          <w:webHidden/>
        </w:rPr>
      </w:pPr>
      <w:r>
        <w:rPr>
          <w:noProof/>
        </w:rPr>
        <w:t>Table C-2.</w:t>
      </w:r>
      <w:r>
        <w:rPr>
          <w:rFonts w:ascii="Calibri" w:eastAsia="Times New Roman" w:hAnsi="Calibri"/>
          <w:noProof/>
        </w:rPr>
        <w:tab/>
      </w:r>
      <w:r>
        <w:rPr>
          <w:noProof/>
        </w:rPr>
        <w:t>Responses for Multiple Races</w:t>
      </w:r>
    </w:p>
    <w:p w14:paraId="3680D607" w14:textId="77777777" w:rsidR="00DF6BBF" w:rsidRPr="00DF6BBF" w:rsidRDefault="00DF6BBF" w:rsidP="00DF6BBF"/>
    <w:sectPr w:rsidR="00DF6BBF" w:rsidRPr="00DF6BBF" w:rsidSect="0047197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C5F"/>
    <w:multiLevelType w:val="hybridMultilevel"/>
    <w:tmpl w:val="A76EA74C"/>
    <w:lvl w:ilvl="0" w:tplc="BB6A57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428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EEF3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42D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B844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F22C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00F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02A6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4E4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7E08D0"/>
    <w:multiLevelType w:val="hybridMultilevel"/>
    <w:tmpl w:val="63343592"/>
    <w:lvl w:ilvl="0" w:tplc="A24239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928D86">
      <w:start w:val="164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4A7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8B0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100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44E0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ACF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2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26E6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E8"/>
    <w:rsid w:val="000A4383"/>
    <w:rsid w:val="00164557"/>
    <w:rsid w:val="001E1B0C"/>
    <w:rsid w:val="0020295A"/>
    <w:rsid w:val="00252657"/>
    <w:rsid w:val="00341839"/>
    <w:rsid w:val="003A51F1"/>
    <w:rsid w:val="004036A4"/>
    <w:rsid w:val="00412C07"/>
    <w:rsid w:val="004175ED"/>
    <w:rsid w:val="004240AB"/>
    <w:rsid w:val="0043094C"/>
    <w:rsid w:val="00446E42"/>
    <w:rsid w:val="00471975"/>
    <w:rsid w:val="004C1991"/>
    <w:rsid w:val="006A4187"/>
    <w:rsid w:val="007E6EE8"/>
    <w:rsid w:val="00910F3B"/>
    <w:rsid w:val="009611F3"/>
    <w:rsid w:val="009C421E"/>
    <w:rsid w:val="00A601AE"/>
    <w:rsid w:val="00A72757"/>
    <w:rsid w:val="00AB1EA8"/>
    <w:rsid w:val="00B0095C"/>
    <w:rsid w:val="00BA5245"/>
    <w:rsid w:val="00C63066"/>
    <w:rsid w:val="00CA3BC8"/>
    <w:rsid w:val="00CB77A4"/>
    <w:rsid w:val="00D1501A"/>
    <w:rsid w:val="00DF6BBF"/>
    <w:rsid w:val="00E066B4"/>
    <w:rsid w:val="00E10776"/>
    <w:rsid w:val="00E30698"/>
    <w:rsid w:val="00E508B3"/>
    <w:rsid w:val="00E654AB"/>
    <w:rsid w:val="00E67EF3"/>
    <w:rsid w:val="00E85ABB"/>
    <w:rsid w:val="00EA7DC3"/>
    <w:rsid w:val="00EC314D"/>
    <w:rsid w:val="00EE48F8"/>
    <w:rsid w:val="00EF2FC8"/>
    <w:rsid w:val="00E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C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E8"/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Normal"/>
    <w:next w:val="Normal"/>
    <w:uiPriority w:val="39"/>
    <w:qFormat/>
    <w:rsid w:val="007E6EE8"/>
    <w:pPr>
      <w:spacing w:after="360"/>
      <w:jc w:val="center"/>
    </w:pPr>
    <w:rPr>
      <w:rFonts w:eastAsia="Times New Roman"/>
      <w:b/>
      <w:bCs/>
      <w:sz w:val="36"/>
      <w:szCs w:val="36"/>
    </w:rPr>
  </w:style>
  <w:style w:type="paragraph" w:customStyle="1" w:styleId="TOCHeader">
    <w:name w:val="TOC Header"/>
    <w:basedOn w:val="Normal"/>
    <w:rsid w:val="007E6EE8"/>
    <w:pPr>
      <w:tabs>
        <w:tab w:val="right" w:pos="9360"/>
      </w:tabs>
      <w:spacing w:after="240" w:line="240" w:lineRule="auto"/>
    </w:pPr>
    <w:rPr>
      <w:rFonts w:eastAsia="Times New Roman"/>
      <w:b/>
      <w:szCs w:val="20"/>
    </w:rPr>
  </w:style>
  <w:style w:type="character" w:styleId="Hyperlink">
    <w:name w:val="Hyperlink"/>
    <w:basedOn w:val="DefaultParagraphFont"/>
    <w:uiPriority w:val="99"/>
    <w:rsid w:val="007E6EE8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7E6EE8"/>
    <w:pPr>
      <w:tabs>
        <w:tab w:val="right" w:pos="9360"/>
      </w:tabs>
      <w:spacing w:before="320" w:after="0" w:line="240" w:lineRule="auto"/>
      <w:ind w:left="540" w:right="720" w:hanging="540"/>
    </w:pPr>
    <w:rPr>
      <w:rFonts w:eastAsia="MS Mincho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E6EE8"/>
    <w:pPr>
      <w:tabs>
        <w:tab w:val="right" w:pos="9350"/>
      </w:tabs>
      <w:spacing w:before="120" w:after="120" w:line="240" w:lineRule="auto"/>
      <w:ind w:left="1267" w:right="576" w:hanging="1267"/>
    </w:pPr>
    <w:rPr>
      <w:b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20295A"/>
    <w:pPr>
      <w:tabs>
        <w:tab w:val="right" w:pos="9350"/>
      </w:tabs>
      <w:spacing w:before="120" w:after="120" w:line="240" w:lineRule="auto"/>
      <w:ind w:left="547" w:right="576"/>
    </w:pPr>
  </w:style>
  <w:style w:type="paragraph" w:styleId="TOC6">
    <w:name w:val="toc 6"/>
    <w:basedOn w:val="Normal"/>
    <w:next w:val="Normal"/>
    <w:autoRedefine/>
    <w:uiPriority w:val="39"/>
    <w:unhideWhenUsed/>
    <w:rsid w:val="007E6EE8"/>
    <w:pPr>
      <w:tabs>
        <w:tab w:val="left" w:pos="2242"/>
        <w:tab w:val="right" w:pos="9350"/>
      </w:tabs>
      <w:spacing w:after="60" w:line="240" w:lineRule="auto"/>
      <w:ind w:left="2246" w:right="576" w:hanging="1152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1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0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77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776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7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3A51F1"/>
    <w:pPr>
      <w:keepNext/>
      <w:spacing w:before="80" w:after="80" w:line="240" w:lineRule="auto"/>
      <w:jc w:val="center"/>
    </w:pPr>
    <w:rPr>
      <w:rFonts w:ascii="Arial" w:eastAsia="Times New Roman" w:hAnsi="Arial"/>
      <w:b/>
      <w:snapToGrid w:val="0"/>
      <w:sz w:val="16"/>
      <w:szCs w:val="20"/>
    </w:rPr>
  </w:style>
  <w:style w:type="paragraph" w:customStyle="1" w:styleId="TableText">
    <w:name w:val="Table Text"/>
    <w:basedOn w:val="Normal"/>
    <w:qFormat/>
    <w:rsid w:val="003A51F1"/>
    <w:pPr>
      <w:keepNext/>
      <w:spacing w:before="60" w:after="20" w:line="240" w:lineRule="auto"/>
    </w:pPr>
    <w:rPr>
      <w:rFonts w:ascii="Arial" w:eastAsia="Times New Roman" w:hAnsi="Arial"/>
      <w:snapToGrid w:val="0"/>
      <w:sz w:val="18"/>
      <w:szCs w:val="20"/>
    </w:rPr>
  </w:style>
  <w:style w:type="paragraph" w:customStyle="1" w:styleId="TableTextIndent1">
    <w:name w:val="Table Text Indent1"/>
    <w:basedOn w:val="TableText"/>
    <w:qFormat/>
    <w:rsid w:val="003A51F1"/>
    <w:pPr>
      <w:spacing w:before="20"/>
      <w:ind w:left="245"/>
    </w:pPr>
    <w:rPr>
      <w:rFonts w:eastAsia="MS Mincho"/>
      <w:sz w:val="16"/>
    </w:rPr>
  </w:style>
  <w:style w:type="paragraph" w:customStyle="1" w:styleId="TableTextNum">
    <w:name w:val="Table Text Num"/>
    <w:basedOn w:val="Normal"/>
    <w:qFormat/>
    <w:rsid w:val="003A51F1"/>
    <w:pPr>
      <w:tabs>
        <w:tab w:val="decimal" w:pos="1015"/>
      </w:tabs>
      <w:spacing w:before="20" w:after="20" w:line="240" w:lineRule="auto"/>
      <w:ind w:right="72"/>
      <w:jc w:val="right"/>
    </w:pPr>
    <w:rPr>
      <w:rFonts w:ascii="Arial" w:eastAsia="MS Mincho" w:hAnsi="Arial"/>
      <w:sz w:val="16"/>
      <w:szCs w:val="18"/>
    </w:rPr>
  </w:style>
  <w:style w:type="paragraph" w:customStyle="1" w:styleId="TableTitle">
    <w:name w:val="Table Title"/>
    <w:basedOn w:val="Caption"/>
    <w:rsid w:val="003A51F1"/>
    <w:pPr>
      <w:keepNext/>
      <w:keepLines/>
      <w:spacing w:after="240"/>
      <w:ind w:left="1267" w:hanging="1267"/>
    </w:pPr>
    <w:rPr>
      <w:rFonts w:eastAsia="Times New Roman"/>
      <w:color w:val="auto"/>
      <w:sz w:val="24"/>
      <w:szCs w:val="20"/>
    </w:rPr>
  </w:style>
  <w:style w:type="paragraph" w:customStyle="1" w:styleId="TableTitleContinued">
    <w:name w:val="Table Title Continued"/>
    <w:basedOn w:val="TableTitle"/>
    <w:rsid w:val="003A51F1"/>
    <w:rPr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E8"/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E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E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Normal"/>
    <w:next w:val="Normal"/>
    <w:uiPriority w:val="39"/>
    <w:qFormat/>
    <w:rsid w:val="007E6EE8"/>
    <w:pPr>
      <w:spacing w:after="360"/>
      <w:jc w:val="center"/>
    </w:pPr>
    <w:rPr>
      <w:rFonts w:eastAsia="Times New Roman"/>
      <w:b/>
      <w:bCs/>
      <w:sz w:val="36"/>
      <w:szCs w:val="36"/>
    </w:rPr>
  </w:style>
  <w:style w:type="paragraph" w:customStyle="1" w:styleId="TOCHeader">
    <w:name w:val="TOC Header"/>
    <w:basedOn w:val="Normal"/>
    <w:rsid w:val="007E6EE8"/>
    <w:pPr>
      <w:tabs>
        <w:tab w:val="right" w:pos="9360"/>
      </w:tabs>
      <w:spacing w:after="240" w:line="240" w:lineRule="auto"/>
    </w:pPr>
    <w:rPr>
      <w:rFonts w:eastAsia="Times New Roman"/>
      <w:b/>
      <w:szCs w:val="20"/>
    </w:rPr>
  </w:style>
  <w:style w:type="character" w:styleId="Hyperlink">
    <w:name w:val="Hyperlink"/>
    <w:basedOn w:val="DefaultParagraphFont"/>
    <w:uiPriority w:val="99"/>
    <w:rsid w:val="007E6EE8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7E6EE8"/>
    <w:pPr>
      <w:tabs>
        <w:tab w:val="right" w:pos="9360"/>
      </w:tabs>
      <w:spacing w:before="320" w:after="0" w:line="240" w:lineRule="auto"/>
      <w:ind w:left="540" w:right="720" w:hanging="540"/>
    </w:pPr>
    <w:rPr>
      <w:rFonts w:eastAsia="MS Mincho"/>
      <w:b/>
      <w:noProof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E6EE8"/>
    <w:pPr>
      <w:tabs>
        <w:tab w:val="right" w:pos="9350"/>
      </w:tabs>
      <w:spacing w:before="120" w:after="120" w:line="240" w:lineRule="auto"/>
      <w:ind w:left="1267" w:right="576" w:hanging="1267"/>
    </w:pPr>
    <w:rPr>
      <w:b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20295A"/>
    <w:pPr>
      <w:tabs>
        <w:tab w:val="right" w:pos="9350"/>
      </w:tabs>
      <w:spacing w:before="120" w:after="120" w:line="240" w:lineRule="auto"/>
      <w:ind w:left="547" w:right="576"/>
    </w:pPr>
  </w:style>
  <w:style w:type="paragraph" w:styleId="TOC6">
    <w:name w:val="toc 6"/>
    <w:basedOn w:val="Normal"/>
    <w:next w:val="Normal"/>
    <w:autoRedefine/>
    <w:uiPriority w:val="39"/>
    <w:unhideWhenUsed/>
    <w:rsid w:val="007E6EE8"/>
    <w:pPr>
      <w:tabs>
        <w:tab w:val="left" w:pos="2242"/>
        <w:tab w:val="right" w:pos="9350"/>
      </w:tabs>
      <w:spacing w:after="60" w:line="240" w:lineRule="auto"/>
      <w:ind w:left="2246" w:right="576" w:hanging="1152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10F3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0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77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776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77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3A51F1"/>
    <w:pPr>
      <w:keepNext/>
      <w:spacing w:before="80" w:after="80" w:line="240" w:lineRule="auto"/>
      <w:jc w:val="center"/>
    </w:pPr>
    <w:rPr>
      <w:rFonts w:ascii="Arial" w:eastAsia="Times New Roman" w:hAnsi="Arial"/>
      <w:b/>
      <w:snapToGrid w:val="0"/>
      <w:sz w:val="16"/>
      <w:szCs w:val="20"/>
    </w:rPr>
  </w:style>
  <w:style w:type="paragraph" w:customStyle="1" w:styleId="TableText">
    <w:name w:val="Table Text"/>
    <w:basedOn w:val="Normal"/>
    <w:qFormat/>
    <w:rsid w:val="003A51F1"/>
    <w:pPr>
      <w:keepNext/>
      <w:spacing w:before="60" w:after="20" w:line="240" w:lineRule="auto"/>
    </w:pPr>
    <w:rPr>
      <w:rFonts w:ascii="Arial" w:eastAsia="Times New Roman" w:hAnsi="Arial"/>
      <w:snapToGrid w:val="0"/>
      <w:sz w:val="18"/>
      <w:szCs w:val="20"/>
    </w:rPr>
  </w:style>
  <w:style w:type="paragraph" w:customStyle="1" w:styleId="TableTextIndent1">
    <w:name w:val="Table Text Indent1"/>
    <w:basedOn w:val="TableText"/>
    <w:qFormat/>
    <w:rsid w:val="003A51F1"/>
    <w:pPr>
      <w:spacing w:before="20"/>
      <w:ind w:left="245"/>
    </w:pPr>
    <w:rPr>
      <w:rFonts w:eastAsia="MS Mincho"/>
      <w:sz w:val="16"/>
    </w:rPr>
  </w:style>
  <w:style w:type="paragraph" w:customStyle="1" w:styleId="TableTextNum">
    <w:name w:val="Table Text Num"/>
    <w:basedOn w:val="Normal"/>
    <w:qFormat/>
    <w:rsid w:val="003A51F1"/>
    <w:pPr>
      <w:tabs>
        <w:tab w:val="decimal" w:pos="1015"/>
      </w:tabs>
      <w:spacing w:before="20" w:after="20" w:line="240" w:lineRule="auto"/>
      <w:ind w:right="72"/>
      <w:jc w:val="right"/>
    </w:pPr>
    <w:rPr>
      <w:rFonts w:ascii="Arial" w:eastAsia="MS Mincho" w:hAnsi="Arial"/>
      <w:sz w:val="16"/>
      <w:szCs w:val="18"/>
    </w:rPr>
  </w:style>
  <w:style w:type="paragraph" w:customStyle="1" w:styleId="TableTitle">
    <w:name w:val="Table Title"/>
    <w:basedOn w:val="Caption"/>
    <w:rsid w:val="003A51F1"/>
    <w:pPr>
      <w:keepNext/>
      <w:keepLines/>
      <w:spacing w:after="240"/>
      <w:ind w:left="1267" w:hanging="1267"/>
    </w:pPr>
    <w:rPr>
      <w:rFonts w:eastAsia="Times New Roman"/>
      <w:color w:val="auto"/>
      <w:sz w:val="24"/>
      <w:szCs w:val="20"/>
    </w:rPr>
  </w:style>
  <w:style w:type="paragraph" w:customStyle="1" w:styleId="TableTitleContinued">
    <w:name w:val="Table Title Continued"/>
    <w:basedOn w:val="TableTitle"/>
    <w:rsid w:val="003A51F1"/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19E3D2091B945BD6B7BEA93BECCEB" ma:contentTypeVersion="2" ma:contentTypeDescription="Create a new document." ma:contentTypeScope="" ma:versionID="c2db4e01886ce0798cb3b2e86971bf66">
  <xsd:schema xmlns:xsd="http://www.w3.org/2001/XMLSchema" xmlns:xs="http://www.w3.org/2001/XMLSchema" xmlns:p="http://schemas.microsoft.com/office/2006/metadata/properties" xmlns:ns2="053a5afd-1424-405b-82d9-63deec7446f8" xmlns:ns3="http://schemas.microsoft.com/sharepoint/v4" targetNamespace="http://schemas.microsoft.com/office/2006/metadata/properties" ma:root="true" ma:fieldsID="ba888eeafcc4f5b3f3bae8a6c71b656d" ns2:_="" ns3:_="">
    <xsd:import namespace="053a5afd-1424-405b-82d9-63deec7446f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RZP75TDPC7SH-679-1314</_dlc_DocId>
    <_dlc_DocIdUrl xmlns="053a5afd-1424-405b-82d9-63deec7446f8">
      <Url>https://sharepoint.hrsa.gov/sites/bphc/oqi/_layouts/15/DocIdRedir.aspx?ID=RZP75TDPC7SH-679-1314</Url>
      <Description>RZP75TDPC7SH-679-1314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C667D82-F614-45C4-90E6-8CA8F04E5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A0653-AE4F-4917-8510-F74BB2E1D06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E5724F3-54CF-406A-A180-7A6E5AC56A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5B74D0-2737-43F4-8326-3B8FE3581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E87070-4815-4E7C-88AA-AFE51393013B}">
  <ds:schemaRefs>
    <ds:schemaRef ds:uri="053a5afd-1424-405b-82d9-63deec7446f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caugustine</dc:creator>
  <cp:lastModifiedBy>SYSTEM</cp:lastModifiedBy>
  <cp:revision>2</cp:revision>
  <dcterms:created xsi:type="dcterms:W3CDTF">2019-12-26T19:00:00Z</dcterms:created>
  <dcterms:modified xsi:type="dcterms:W3CDTF">2019-12-26T19:00:00Z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a0e74201-5ede-4efa-a8ce-9eba672300c3</vt:lpwstr>
  </property>
  <property fmtid="{D5CDD505-2E9C-101B-9397-08002B2CF9AE}" pid="3" name="ContentTypeId">
    <vt:lpwstr>0x010100EFC19E3D2091B945BD6B7BEA93BECCEB</vt:lpwstr>
  </property>
</Properties>
</file>