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60687" w14:textId="5BA8E557" w:rsidR="00470720" w:rsidRPr="00691EB1" w:rsidRDefault="00470720">
      <w:pPr>
        <w:pStyle w:val="Title"/>
        <w:rPr>
          <w:rFonts w:ascii="Times New Roman" w:hAnsi="Times New Roman"/>
          <w:u w:val="none"/>
        </w:rPr>
      </w:pPr>
      <w:bookmarkStart w:id="0" w:name="_Hlk501026513"/>
      <w:bookmarkStart w:id="1" w:name="_GoBack"/>
      <w:bookmarkEnd w:id="1"/>
    </w:p>
    <w:p w14:paraId="6FD515B3" w14:textId="77777777" w:rsidR="00745C54" w:rsidRPr="00691EB1" w:rsidRDefault="00745C54" w:rsidP="000E0699">
      <w:pPr>
        <w:pStyle w:val="Title"/>
        <w:widowControl/>
        <w:rPr>
          <w:rFonts w:ascii="Times New Roman" w:hAnsi="Times New Roman"/>
          <w:u w:val="none"/>
        </w:rPr>
      </w:pPr>
      <w:r w:rsidRPr="00691EB1">
        <w:rPr>
          <w:rFonts w:ascii="Times New Roman" w:hAnsi="Times New Roman"/>
          <w:u w:val="none"/>
        </w:rPr>
        <w:t>Federal Aviation Administration</w:t>
      </w:r>
    </w:p>
    <w:p w14:paraId="5CAE57C1" w14:textId="77777777" w:rsidR="00470720" w:rsidRPr="00691EB1" w:rsidRDefault="00470720" w:rsidP="000E0699">
      <w:pPr>
        <w:pStyle w:val="Title"/>
        <w:widowControl/>
        <w:rPr>
          <w:rFonts w:ascii="Times New Roman" w:hAnsi="Times New Roman"/>
        </w:rPr>
      </w:pPr>
    </w:p>
    <w:p w14:paraId="27697E53" w14:textId="77777777" w:rsidR="00470720" w:rsidRPr="00691EB1" w:rsidRDefault="00470720" w:rsidP="000E0699">
      <w:pPr>
        <w:pStyle w:val="Title"/>
        <w:widowControl/>
        <w:rPr>
          <w:rFonts w:ascii="Times New Roman" w:hAnsi="Times New Roman"/>
        </w:rPr>
      </w:pPr>
    </w:p>
    <w:p w14:paraId="15200F9F" w14:textId="7F203ABA" w:rsidR="0004749E" w:rsidRPr="00691EB1" w:rsidRDefault="0005241A" w:rsidP="000E0699">
      <w:pPr>
        <w:pStyle w:val="Title"/>
        <w:widowControl/>
        <w:rPr>
          <w:rFonts w:ascii="Times New Roman" w:hAnsi="Times New Roman"/>
        </w:rPr>
      </w:pPr>
      <w:r>
        <w:rPr>
          <w:rFonts w:ascii="ZWAdobeF" w:hAnsi="ZWAdobeF" w:cs="ZWAdobeF"/>
          <w:b w:val="0"/>
          <w:sz w:val="2"/>
          <w:szCs w:val="2"/>
          <w:u w:val="none"/>
        </w:rPr>
        <w:t>U</w:t>
      </w:r>
      <w:r w:rsidR="00060CAD">
        <w:rPr>
          <w:rFonts w:ascii="ZWAdobeF" w:hAnsi="ZWAdobeF" w:cs="ZWAdobeF"/>
          <w:b w:val="0"/>
          <w:sz w:val="2"/>
          <w:szCs w:val="2"/>
          <w:u w:val="none"/>
        </w:rPr>
        <w:t>U</w:t>
      </w:r>
      <w:r w:rsidR="0087579B">
        <w:rPr>
          <w:rFonts w:ascii="ZWAdobeF" w:hAnsi="ZWAdobeF" w:cs="ZWAdobeF"/>
          <w:b w:val="0"/>
          <w:sz w:val="2"/>
          <w:szCs w:val="2"/>
          <w:u w:val="none"/>
        </w:rPr>
        <w:t>U</w:t>
      </w:r>
      <w:r w:rsidR="0004749E" w:rsidRPr="00691EB1">
        <w:rPr>
          <w:rFonts w:ascii="Times New Roman" w:hAnsi="Times New Roman"/>
        </w:rPr>
        <w:t>SUPPORTING STATEMENT</w:t>
      </w:r>
    </w:p>
    <w:p w14:paraId="0A03F598" w14:textId="6C160395" w:rsidR="00745C54" w:rsidRPr="00691EB1" w:rsidRDefault="0010148C" w:rsidP="000E0699">
      <w:pPr>
        <w:pStyle w:val="Title"/>
        <w:widowControl/>
        <w:rPr>
          <w:rFonts w:ascii="Times New Roman" w:hAnsi="Times New Roman"/>
          <w:u w:val="none"/>
        </w:rPr>
      </w:pPr>
      <w:r w:rsidRPr="00691EB1">
        <w:rPr>
          <w:rFonts w:ascii="Times New Roman" w:hAnsi="Times New Roman"/>
          <w:u w:val="none"/>
        </w:rPr>
        <w:t xml:space="preserve">Waivers and </w:t>
      </w:r>
      <w:r w:rsidR="009622D6" w:rsidRPr="00691EB1">
        <w:rPr>
          <w:rFonts w:ascii="Times New Roman" w:hAnsi="Times New Roman"/>
          <w:u w:val="none"/>
        </w:rPr>
        <w:t>ATC Authorization in Controlled Airspace under Part 107</w:t>
      </w:r>
    </w:p>
    <w:p w14:paraId="54F18FD9" w14:textId="02831B23" w:rsidR="00745C54" w:rsidRPr="00691EB1" w:rsidRDefault="00BB225D" w:rsidP="000E0699">
      <w:pPr>
        <w:pStyle w:val="Title"/>
        <w:widowControl/>
        <w:rPr>
          <w:rFonts w:ascii="Times New Roman" w:hAnsi="Times New Roman"/>
          <w:b w:val="0"/>
          <w:u w:val="none"/>
        </w:rPr>
      </w:pPr>
      <w:r w:rsidRPr="00691EB1">
        <w:rPr>
          <w:rFonts w:ascii="Times New Roman" w:hAnsi="Times New Roman"/>
          <w:b w:val="0"/>
          <w:u w:val="none"/>
        </w:rPr>
        <w:t>2120-0768</w:t>
      </w:r>
    </w:p>
    <w:p w14:paraId="52286A8C" w14:textId="6AC1A2A8" w:rsidR="0004749E" w:rsidRPr="00691EB1" w:rsidRDefault="0005241A" w:rsidP="000E0699">
      <w:pPr>
        <w:pStyle w:val="Subtitle"/>
        <w:widowControl/>
        <w:spacing w:before="480"/>
        <w:rPr>
          <w:rFonts w:ascii="Times New Roman" w:hAnsi="Times New Roman"/>
        </w:rPr>
      </w:pPr>
      <w:r>
        <w:rPr>
          <w:rFonts w:ascii="ZWAdobeF" w:hAnsi="ZWAdobeF" w:cs="ZWAdobeF"/>
          <w:b w:val="0"/>
          <w:sz w:val="2"/>
          <w:szCs w:val="2"/>
          <w:u w:val="none"/>
        </w:rPr>
        <w:t>U</w:t>
      </w:r>
      <w:r w:rsidR="00060CAD">
        <w:rPr>
          <w:rFonts w:ascii="ZWAdobeF" w:hAnsi="ZWAdobeF" w:cs="ZWAdobeF"/>
          <w:b w:val="0"/>
          <w:sz w:val="2"/>
          <w:szCs w:val="2"/>
          <w:u w:val="none"/>
        </w:rPr>
        <w:t>U</w:t>
      </w:r>
      <w:r w:rsidR="0087579B">
        <w:rPr>
          <w:rFonts w:ascii="ZWAdobeF" w:hAnsi="ZWAdobeF" w:cs="ZWAdobeF"/>
          <w:b w:val="0"/>
          <w:sz w:val="2"/>
          <w:szCs w:val="2"/>
          <w:u w:val="none"/>
        </w:rPr>
        <w:t>U</w:t>
      </w:r>
      <w:r w:rsidR="0004749E" w:rsidRPr="00691EB1">
        <w:rPr>
          <w:rFonts w:ascii="Times New Roman" w:hAnsi="Times New Roman"/>
        </w:rPr>
        <w:t>INTRODUCTION</w:t>
      </w:r>
    </w:p>
    <w:p w14:paraId="738C5A38" w14:textId="4D3A9878" w:rsidR="00A82916" w:rsidRPr="001750B6" w:rsidRDefault="00A82916" w:rsidP="000E0699">
      <w:pPr>
        <w:widowControl/>
        <w:rPr>
          <w:rFonts w:ascii="Times New Roman" w:hAnsi="Times New Roman"/>
          <w:sz w:val="24"/>
          <w:szCs w:val="24"/>
        </w:rPr>
      </w:pPr>
      <w:r w:rsidRPr="00691EB1">
        <w:rPr>
          <w:rFonts w:ascii="Times New Roman" w:hAnsi="Times New Roman"/>
          <w:sz w:val="24"/>
          <w:szCs w:val="24"/>
        </w:rPr>
        <w:t>T</w:t>
      </w:r>
      <w:r w:rsidRPr="001750B6">
        <w:rPr>
          <w:rFonts w:ascii="Times New Roman" w:hAnsi="Times New Roman"/>
          <w:sz w:val="24"/>
          <w:szCs w:val="24"/>
        </w:rPr>
        <w:t xml:space="preserve">his </w:t>
      </w:r>
      <w:r w:rsidR="00A10585">
        <w:rPr>
          <w:rFonts w:ascii="Times New Roman" w:hAnsi="Times New Roman"/>
          <w:sz w:val="24"/>
          <w:szCs w:val="24"/>
        </w:rPr>
        <w:t>I</w:t>
      </w:r>
      <w:r w:rsidRPr="001750B6">
        <w:rPr>
          <w:rFonts w:ascii="Times New Roman" w:hAnsi="Times New Roman"/>
          <w:sz w:val="24"/>
          <w:szCs w:val="24"/>
        </w:rPr>
        <w:t xml:space="preserve">nformation </w:t>
      </w:r>
      <w:r w:rsidR="00A10585">
        <w:rPr>
          <w:rFonts w:ascii="Times New Roman" w:hAnsi="Times New Roman"/>
          <w:sz w:val="24"/>
          <w:szCs w:val="24"/>
        </w:rPr>
        <w:t>C</w:t>
      </w:r>
      <w:r w:rsidRPr="001750B6">
        <w:rPr>
          <w:rFonts w:ascii="Times New Roman" w:hAnsi="Times New Roman"/>
          <w:sz w:val="24"/>
          <w:szCs w:val="24"/>
        </w:rPr>
        <w:t xml:space="preserve">ollection is submitted to the Office of Management and Budget (OMB) to request </w:t>
      </w:r>
      <w:r w:rsidR="00A46A88">
        <w:rPr>
          <w:rFonts w:ascii="Times New Roman" w:hAnsi="Times New Roman"/>
          <w:sz w:val="24"/>
          <w:szCs w:val="24"/>
        </w:rPr>
        <w:t xml:space="preserve">renewal of an existing </w:t>
      </w:r>
      <w:r w:rsidR="00012699">
        <w:rPr>
          <w:rFonts w:ascii="Times New Roman" w:hAnsi="Times New Roman"/>
          <w:sz w:val="24"/>
          <w:szCs w:val="24"/>
        </w:rPr>
        <w:t>I</w:t>
      </w:r>
      <w:r w:rsidR="00A46A88">
        <w:rPr>
          <w:rFonts w:ascii="Times New Roman" w:hAnsi="Times New Roman"/>
          <w:sz w:val="24"/>
          <w:szCs w:val="24"/>
        </w:rPr>
        <w:t xml:space="preserve">nformation </w:t>
      </w:r>
      <w:r w:rsidR="00012699">
        <w:rPr>
          <w:rFonts w:ascii="Times New Roman" w:hAnsi="Times New Roman"/>
          <w:sz w:val="24"/>
          <w:szCs w:val="24"/>
        </w:rPr>
        <w:t>C</w:t>
      </w:r>
      <w:r w:rsidR="00A46A88">
        <w:rPr>
          <w:rFonts w:ascii="Times New Roman" w:hAnsi="Times New Roman"/>
          <w:sz w:val="24"/>
          <w:szCs w:val="24"/>
        </w:rPr>
        <w:t xml:space="preserve">ollection currently authorized under </w:t>
      </w:r>
      <w:r w:rsidR="00BF6C35" w:rsidRPr="001750B6">
        <w:rPr>
          <w:rFonts w:ascii="Times New Roman" w:hAnsi="Times New Roman"/>
          <w:sz w:val="24"/>
          <w:szCs w:val="24"/>
        </w:rPr>
        <w:t xml:space="preserve">Information Collection 2120-0768, </w:t>
      </w:r>
      <w:r w:rsidRPr="001750B6">
        <w:rPr>
          <w:rFonts w:ascii="Times New Roman" w:hAnsi="Times New Roman"/>
          <w:sz w:val="24"/>
          <w:szCs w:val="24"/>
        </w:rPr>
        <w:t>“</w:t>
      </w:r>
      <w:r w:rsidR="0087579B">
        <w:rPr>
          <w:rFonts w:ascii="Times New Roman" w:hAnsi="Times New Roman"/>
          <w:sz w:val="24"/>
          <w:szCs w:val="24"/>
        </w:rPr>
        <w:t xml:space="preserve">Waivers and </w:t>
      </w:r>
      <w:r w:rsidRPr="001750B6">
        <w:rPr>
          <w:rFonts w:ascii="Times New Roman" w:hAnsi="Times New Roman"/>
          <w:sz w:val="24"/>
          <w:szCs w:val="24"/>
        </w:rPr>
        <w:t>ATC Authorization in Controlled Airspace under Part 107</w:t>
      </w:r>
      <w:r w:rsidR="004C6D3A">
        <w:rPr>
          <w:rFonts w:ascii="Times New Roman" w:hAnsi="Times New Roman"/>
          <w:sz w:val="24"/>
          <w:szCs w:val="24"/>
        </w:rPr>
        <w:t>.</w:t>
      </w:r>
      <w:r w:rsidRPr="001750B6">
        <w:rPr>
          <w:rFonts w:ascii="Times New Roman" w:hAnsi="Times New Roman"/>
          <w:sz w:val="24"/>
          <w:szCs w:val="24"/>
        </w:rPr>
        <w:t>”</w:t>
      </w:r>
      <w:r w:rsidR="00BF6C35" w:rsidRPr="001750B6">
        <w:rPr>
          <w:rFonts w:ascii="Times New Roman" w:hAnsi="Times New Roman"/>
          <w:sz w:val="24"/>
          <w:szCs w:val="24"/>
        </w:rPr>
        <w:t xml:space="preserve">  The request will allow </w:t>
      </w:r>
      <w:r w:rsidR="00CF00ED">
        <w:rPr>
          <w:rFonts w:ascii="Times New Roman" w:hAnsi="Times New Roman"/>
          <w:sz w:val="24"/>
          <w:szCs w:val="24"/>
        </w:rPr>
        <w:t xml:space="preserve">the </w:t>
      </w:r>
      <w:r w:rsidR="00BF6C35" w:rsidRPr="001750B6">
        <w:rPr>
          <w:rFonts w:ascii="Times New Roman" w:hAnsi="Times New Roman"/>
          <w:sz w:val="24"/>
          <w:szCs w:val="24"/>
        </w:rPr>
        <w:t>Federal Aviation Administration (FAA) to leverage automated means of collecting and processin</w:t>
      </w:r>
      <w:r w:rsidR="003B1572">
        <w:rPr>
          <w:rFonts w:ascii="Times New Roman" w:hAnsi="Times New Roman"/>
          <w:sz w:val="24"/>
          <w:szCs w:val="24"/>
        </w:rPr>
        <w:t xml:space="preserve">g </w:t>
      </w:r>
      <w:r w:rsidR="006A2A81">
        <w:rPr>
          <w:rFonts w:ascii="Times New Roman" w:hAnsi="Times New Roman"/>
          <w:sz w:val="24"/>
          <w:szCs w:val="24"/>
        </w:rPr>
        <w:t xml:space="preserve">airspace </w:t>
      </w:r>
      <w:r w:rsidR="003B1572">
        <w:rPr>
          <w:rFonts w:ascii="Times New Roman" w:hAnsi="Times New Roman"/>
          <w:sz w:val="24"/>
          <w:szCs w:val="24"/>
        </w:rPr>
        <w:t>author</w:t>
      </w:r>
      <w:r w:rsidR="00012699">
        <w:rPr>
          <w:rFonts w:ascii="Times New Roman" w:hAnsi="Times New Roman"/>
          <w:sz w:val="24"/>
          <w:szCs w:val="24"/>
        </w:rPr>
        <w:t>ization</w:t>
      </w:r>
      <w:r w:rsidR="006A2A81">
        <w:rPr>
          <w:rFonts w:ascii="Times New Roman" w:hAnsi="Times New Roman"/>
          <w:sz w:val="24"/>
          <w:szCs w:val="24"/>
        </w:rPr>
        <w:t>s</w:t>
      </w:r>
      <w:r w:rsidR="00012699">
        <w:rPr>
          <w:rFonts w:ascii="Times New Roman" w:hAnsi="Times New Roman"/>
          <w:sz w:val="24"/>
          <w:szCs w:val="24"/>
        </w:rPr>
        <w:t>, airspace waivers, and o</w:t>
      </w:r>
      <w:r w:rsidR="003B1572">
        <w:rPr>
          <w:rFonts w:ascii="Times New Roman" w:hAnsi="Times New Roman"/>
          <w:sz w:val="24"/>
          <w:szCs w:val="24"/>
        </w:rPr>
        <w:t xml:space="preserve">perational waivers requested pursuant to </w:t>
      </w:r>
      <w:r w:rsidR="008C323D">
        <w:rPr>
          <w:rFonts w:ascii="Times New Roman" w:hAnsi="Times New Roman"/>
          <w:sz w:val="24"/>
          <w:szCs w:val="24"/>
        </w:rPr>
        <w:t>14 </w:t>
      </w:r>
      <w:r w:rsidR="00BF6C35" w:rsidRPr="001750B6">
        <w:rPr>
          <w:rFonts w:ascii="Times New Roman" w:hAnsi="Times New Roman"/>
          <w:sz w:val="24"/>
          <w:szCs w:val="24"/>
        </w:rPr>
        <w:t>C</w:t>
      </w:r>
      <w:r w:rsidR="00573194">
        <w:rPr>
          <w:rFonts w:ascii="Times New Roman" w:hAnsi="Times New Roman"/>
          <w:sz w:val="24"/>
          <w:szCs w:val="24"/>
        </w:rPr>
        <w:t>.</w:t>
      </w:r>
      <w:r w:rsidR="00BF6C35" w:rsidRPr="001750B6">
        <w:rPr>
          <w:rFonts w:ascii="Times New Roman" w:hAnsi="Times New Roman"/>
          <w:sz w:val="24"/>
          <w:szCs w:val="24"/>
        </w:rPr>
        <w:t>F</w:t>
      </w:r>
      <w:r w:rsidR="00573194">
        <w:rPr>
          <w:rFonts w:ascii="Times New Roman" w:hAnsi="Times New Roman"/>
          <w:sz w:val="24"/>
          <w:szCs w:val="24"/>
        </w:rPr>
        <w:t>.</w:t>
      </w:r>
      <w:r w:rsidR="00BF6C35" w:rsidRPr="001750B6">
        <w:rPr>
          <w:rFonts w:ascii="Times New Roman" w:hAnsi="Times New Roman"/>
          <w:sz w:val="24"/>
          <w:szCs w:val="24"/>
        </w:rPr>
        <w:t>R</w:t>
      </w:r>
      <w:r w:rsidR="00573194">
        <w:rPr>
          <w:rFonts w:ascii="Times New Roman" w:hAnsi="Times New Roman"/>
          <w:sz w:val="24"/>
          <w:szCs w:val="24"/>
        </w:rPr>
        <w:t>.</w:t>
      </w:r>
      <w:r w:rsidR="00BF6C35" w:rsidRPr="001750B6">
        <w:rPr>
          <w:rFonts w:ascii="Times New Roman" w:hAnsi="Times New Roman"/>
          <w:sz w:val="24"/>
          <w:szCs w:val="24"/>
        </w:rPr>
        <w:t xml:space="preserve"> Part 107</w:t>
      </w:r>
      <w:r w:rsidR="003B1572">
        <w:rPr>
          <w:rFonts w:ascii="Times New Roman" w:hAnsi="Times New Roman"/>
          <w:sz w:val="24"/>
          <w:szCs w:val="24"/>
        </w:rPr>
        <w:t xml:space="preserve">.   </w:t>
      </w:r>
    </w:p>
    <w:p w14:paraId="6A6DFC9E" w14:textId="7943B2EA" w:rsidR="0004749E" w:rsidRPr="00691EB1" w:rsidRDefault="0005241A" w:rsidP="000E0699">
      <w:pPr>
        <w:widowControl/>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before="360" w:after="120"/>
        <w:rPr>
          <w:rFonts w:ascii="Times New Roman" w:hAnsi="Times New Roman"/>
          <w:b/>
          <w:bCs/>
          <w:sz w:val="24"/>
          <w:szCs w:val="24"/>
        </w:rPr>
      </w:pPr>
      <w:r>
        <w:rPr>
          <w:rFonts w:ascii="ZWAdobeF" w:hAnsi="ZWAdobeF" w:cs="ZWAdobeF"/>
          <w:bCs/>
          <w:sz w:val="2"/>
          <w:szCs w:val="2"/>
        </w:rPr>
        <w:t>U</w:t>
      </w:r>
      <w:r w:rsidR="00060CAD">
        <w:rPr>
          <w:rFonts w:ascii="ZWAdobeF" w:hAnsi="ZWAdobeF" w:cs="ZWAdobeF"/>
          <w:bCs/>
          <w:sz w:val="2"/>
          <w:szCs w:val="2"/>
        </w:rPr>
        <w:t>U</w:t>
      </w:r>
      <w:r w:rsidR="0087579B">
        <w:rPr>
          <w:rFonts w:ascii="ZWAdobeF" w:hAnsi="ZWAdobeF" w:cs="ZWAdobeF"/>
          <w:bCs/>
          <w:sz w:val="2"/>
          <w:szCs w:val="2"/>
        </w:rPr>
        <w:t>U</w:t>
      </w:r>
      <w:r w:rsidR="000E0699">
        <w:rPr>
          <w:rFonts w:ascii="Times New Roman" w:hAnsi="Times New Roman"/>
          <w:b/>
          <w:bCs/>
          <w:sz w:val="24"/>
          <w:szCs w:val="24"/>
          <w:u w:val="single"/>
        </w:rPr>
        <w:t>Part</w:t>
      </w:r>
      <w:r w:rsidR="0004749E" w:rsidRPr="00691EB1">
        <w:rPr>
          <w:rFonts w:ascii="Times New Roman" w:hAnsi="Times New Roman"/>
          <w:b/>
          <w:bCs/>
          <w:sz w:val="24"/>
          <w:szCs w:val="24"/>
          <w:u w:val="single"/>
        </w:rPr>
        <w:t xml:space="preserve"> A. </w:t>
      </w:r>
      <w:r w:rsidR="00984FC4" w:rsidRPr="00691EB1">
        <w:rPr>
          <w:rFonts w:ascii="Times New Roman" w:hAnsi="Times New Roman"/>
          <w:b/>
          <w:bCs/>
          <w:sz w:val="24"/>
          <w:szCs w:val="24"/>
          <w:u w:val="single"/>
        </w:rPr>
        <w:t xml:space="preserve"> </w:t>
      </w:r>
      <w:r w:rsidR="0004749E" w:rsidRPr="00691EB1">
        <w:rPr>
          <w:rFonts w:ascii="Times New Roman" w:hAnsi="Times New Roman"/>
          <w:b/>
          <w:bCs/>
          <w:sz w:val="24"/>
          <w:szCs w:val="24"/>
          <w:u w:val="single"/>
        </w:rPr>
        <w:t>Justification</w:t>
      </w:r>
    </w:p>
    <w:p w14:paraId="1881375B" w14:textId="02A4FA3A" w:rsidR="00604450" w:rsidRPr="00A54F67" w:rsidRDefault="00F677F1" w:rsidP="000E0699">
      <w:pPr>
        <w:widowControl/>
        <w:spacing w:before="240" w:after="120"/>
        <w:rPr>
          <w:rFonts w:ascii="Times New Roman" w:hAnsi="Times New Roman"/>
          <w:sz w:val="24"/>
          <w:szCs w:val="24"/>
        </w:rPr>
      </w:pPr>
      <w:r w:rsidRPr="00691EB1">
        <w:rPr>
          <w:rFonts w:ascii="Times New Roman" w:hAnsi="Times New Roman"/>
          <w:b/>
          <w:bCs/>
          <w:sz w:val="24"/>
          <w:szCs w:val="24"/>
        </w:rPr>
        <w:t xml:space="preserve">1. </w:t>
      </w:r>
      <w:r w:rsidR="0005241A">
        <w:rPr>
          <w:rFonts w:ascii="ZWAdobeF" w:hAnsi="ZWAdobeF" w:cs="ZWAdobeF"/>
          <w:bCs/>
          <w:sz w:val="2"/>
          <w:szCs w:val="2"/>
        </w:rPr>
        <w:t>U</w:t>
      </w:r>
      <w:r w:rsidR="00060CAD">
        <w:rPr>
          <w:rFonts w:ascii="ZWAdobeF" w:hAnsi="ZWAdobeF" w:cs="ZWAdobeF"/>
          <w:bCs/>
          <w:sz w:val="2"/>
          <w:szCs w:val="2"/>
        </w:rPr>
        <w:t>U</w:t>
      </w:r>
      <w:r w:rsidR="0087579B">
        <w:rPr>
          <w:rFonts w:ascii="ZWAdobeF" w:hAnsi="ZWAdobeF" w:cs="ZWAdobeF"/>
          <w:bCs/>
          <w:sz w:val="2"/>
          <w:szCs w:val="2"/>
        </w:rPr>
        <w:t>U</w:t>
      </w:r>
      <w:r w:rsidR="0004749E" w:rsidRPr="00691EB1">
        <w:rPr>
          <w:rFonts w:ascii="Times New Roman" w:hAnsi="Times New Roman"/>
          <w:b/>
          <w:bCs/>
          <w:sz w:val="24"/>
          <w:szCs w:val="24"/>
          <w:u w:val="single"/>
        </w:rPr>
        <w:t>Circumstances that make collection of information necessary.</w:t>
      </w:r>
      <w:r w:rsidR="0087579B">
        <w:rPr>
          <w:rFonts w:ascii="ZWAdobeF" w:hAnsi="ZWAdobeF" w:cs="ZWAdobeF"/>
          <w:bCs/>
          <w:sz w:val="2"/>
          <w:szCs w:val="2"/>
        </w:rPr>
        <w:t>U</w:t>
      </w:r>
      <w:r w:rsidR="00060CAD">
        <w:rPr>
          <w:rFonts w:ascii="ZWAdobeF" w:hAnsi="ZWAdobeF" w:cs="ZWAdobeF"/>
          <w:bCs/>
          <w:sz w:val="2"/>
          <w:szCs w:val="2"/>
        </w:rPr>
        <w:t>U</w:t>
      </w:r>
      <w:r w:rsidR="0005241A">
        <w:rPr>
          <w:rFonts w:ascii="ZWAdobeF" w:hAnsi="ZWAdobeF" w:cs="ZWAdobeF"/>
          <w:bCs/>
          <w:sz w:val="2"/>
          <w:szCs w:val="2"/>
        </w:rPr>
        <w:t>U</w:t>
      </w:r>
      <w:r w:rsidR="00D36CF2" w:rsidRPr="00691EB1">
        <w:rPr>
          <w:rFonts w:ascii="Times New Roman" w:hAnsi="Times New Roman"/>
          <w:b/>
          <w:sz w:val="24"/>
          <w:szCs w:val="24"/>
        </w:rPr>
        <w:t xml:space="preserve"> </w:t>
      </w:r>
    </w:p>
    <w:p w14:paraId="30355E80" w14:textId="6714552A" w:rsidR="00604450" w:rsidRPr="003A08E9" w:rsidRDefault="00440ACE" w:rsidP="000E0699">
      <w:pPr>
        <w:pStyle w:val="Subtitle"/>
        <w:widowControl/>
        <w:rPr>
          <w:rFonts w:ascii="Times New Roman" w:hAnsi="Times New Roman"/>
          <w:b w:val="0"/>
          <w:u w:val="none"/>
        </w:rPr>
      </w:pPr>
      <w:r>
        <w:rPr>
          <w:rFonts w:ascii="Times New Roman" w:hAnsi="Times New Roman"/>
          <w:b w:val="0"/>
          <w:u w:val="none"/>
        </w:rPr>
        <w:t xml:space="preserve">Congress directed the Secretary of Transportation </w:t>
      </w:r>
      <w:r w:rsidR="00604450" w:rsidRPr="003A08E9">
        <w:rPr>
          <w:rFonts w:ascii="Times New Roman" w:hAnsi="Times New Roman"/>
          <w:b w:val="0"/>
          <w:u w:val="none"/>
        </w:rPr>
        <w:t xml:space="preserve">to determine </w:t>
      </w:r>
      <w:r w:rsidR="00BD4992" w:rsidRPr="003A08E9">
        <w:rPr>
          <w:rFonts w:ascii="Times New Roman" w:hAnsi="Times New Roman"/>
          <w:b w:val="0"/>
          <w:u w:val="none"/>
        </w:rPr>
        <w:t xml:space="preserve">which types of </w:t>
      </w:r>
      <w:r w:rsidR="00B508D7" w:rsidRPr="003A08E9">
        <w:rPr>
          <w:rFonts w:ascii="Times New Roman" w:hAnsi="Times New Roman"/>
          <w:b w:val="0"/>
          <w:u w:val="none"/>
        </w:rPr>
        <w:t>unmanned aircraft systems (</w:t>
      </w:r>
      <w:r w:rsidR="00604450" w:rsidRPr="003A08E9">
        <w:rPr>
          <w:rFonts w:ascii="Times New Roman" w:hAnsi="Times New Roman"/>
          <w:b w:val="0"/>
          <w:u w:val="none"/>
        </w:rPr>
        <w:t>UAS</w:t>
      </w:r>
      <w:r w:rsidR="00B508D7" w:rsidRPr="003A08E9">
        <w:rPr>
          <w:rFonts w:ascii="Times New Roman" w:hAnsi="Times New Roman"/>
          <w:b w:val="0"/>
          <w:u w:val="none"/>
        </w:rPr>
        <w:t>)</w:t>
      </w:r>
      <w:r w:rsidR="00BD4992" w:rsidRPr="003A08E9">
        <w:rPr>
          <w:rFonts w:ascii="Times New Roman" w:hAnsi="Times New Roman"/>
          <w:b w:val="0"/>
          <w:u w:val="none"/>
        </w:rPr>
        <w:t xml:space="preserve"> </w:t>
      </w:r>
      <w:r>
        <w:rPr>
          <w:rFonts w:ascii="Times New Roman" w:hAnsi="Times New Roman"/>
          <w:b w:val="0"/>
          <w:u w:val="none"/>
        </w:rPr>
        <w:t>may operate safely in the national airspace system (NAS)</w:t>
      </w:r>
      <w:r w:rsidR="00A23AF5">
        <w:rPr>
          <w:rFonts w:ascii="Times New Roman" w:hAnsi="Times New Roman"/>
          <w:b w:val="0"/>
          <w:u w:val="none"/>
        </w:rPr>
        <w:t xml:space="preserve"> (See 49 U.S.C. § 44807)</w:t>
      </w:r>
      <w:r w:rsidR="00C9615D">
        <w:rPr>
          <w:rFonts w:ascii="Times New Roman" w:hAnsi="Times New Roman"/>
          <w:b w:val="0"/>
          <w:u w:val="none"/>
        </w:rPr>
        <w:t xml:space="preserve">.  </w:t>
      </w:r>
      <w:r w:rsidR="00BD4992" w:rsidRPr="003A08E9">
        <w:rPr>
          <w:rFonts w:ascii="Times New Roman" w:hAnsi="Times New Roman"/>
          <w:b w:val="0"/>
          <w:u w:val="none"/>
        </w:rPr>
        <w:t xml:space="preserve">Based on such determinations, the FAA </w:t>
      </w:r>
      <w:r w:rsidR="00604450" w:rsidRPr="003A08E9">
        <w:rPr>
          <w:rFonts w:ascii="Times New Roman" w:hAnsi="Times New Roman"/>
          <w:b w:val="0"/>
          <w:u w:val="none"/>
        </w:rPr>
        <w:t>establish</w:t>
      </w:r>
      <w:r w:rsidR="00A23AF5">
        <w:rPr>
          <w:rFonts w:ascii="Times New Roman" w:hAnsi="Times New Roman"/>
          <w:b w:val="0"/>
          <w:u w:val="none"/>
        </w:rPr>
        <w:t>ed</w:t>
      </w:r>
      <w:r w:rsidR="00604450" w:rsidRPr="003A08E9">
        <w:rPr>
          <w:rFonts w:ascii="Times New Roman" w:hAnsi="Times New Roman"/>
          <w:b w:val="0"/>
          <w:u w:val="none"/>
        </w:rPr>
        <w:t xml:space="preserve"> requirements for the safe operation of </w:t>
      </w:r>
      <w:r w:rsidR="00573194">
        <w:rPr>
          <w:rFonts w:ascii="Times New Roman" w:hAnsi="Times New Roman"/>
          <w:b w:val="0"/>
          <w:u w:val="none"/>
        </w:rPr>
        <w:t>UAS</w:t>
      </w:r>
      <w:r w:rsidR="00604450" w:rsidRPr="003A08E9">
        <w:rPr>
          <w:rFonts w:ascii="Times New Roman" w:hAnsi="Times New Roman"/>
          <w:b w:val="0"/>
          <w:u w:val="none"/>
        </w:rPr>
        <w:t xml:space="preserve"> in the NAS</w:t>
      </w:r>
      <w:r w:rsidR="00A23AF5">
        <w:rPr>
          <w:rFonts w:ascii="Times New Roman" w:hAnsi="Times New Roman"/>
          <w:b w:val="0"/>
          <w:u w:val="none"/>
        </w:rPr>
        <w:t>.</w:t>
      </w:r>
      <w:r w:rsidR="00604450" w:rsidRPr="003A08E9">
        <w:rPr>
          <w:rFonts w:ascii="Times New Roman" w:hAnsi="Times New Roman"/>
          <w:b w:val="0"/>
          <w:u w:val="none"/>
        </w:rPr>
        <w:t xml:space="preserve"> </w:t>
      </w:r>
    </w:p>
    <w:p w14:paraId="08A97CBE" w14:textId="121416CF" w:rsidR="00573194" w:rsidRPr="00691EB1" w:rsidRDefault="00604450" w:rsidP="000E0699">
      <w:pPr>
        <w:widowControl/>
        <w:spacing w:before="240" w:after="120"/>
        <w:rPr>
          <w:rFonts w:ascii="Times New Roman" w:hAnsi="Times New Roman"/>
          <w:sz w:val="24"/>
          <w:szCs w:val="24"/>
        </w:rPr>
      </w:pPr>
      <w:r w:rsidRPr="00691EB1">
        <w:rPr>
          <w:rFonts w:ascii="Times New Roman" w:hAnsi="Times New Roman"/>
          <w:sz w:val="24"/>
          <w:szCs w:val="24"/>
        </w:rPr>
        <w:t>Based on its consideration of the comments submitted in response to the</w:t>
      </w:r>
      <w:r w:rsidR="00B508D7" w:rsidRPr="00691EB1">
        <w:rPr>
          <w:rFonts w:ascii="Times New Roman" w:hAnsi="Times New Roman"/>
          <w:sz w:val="24"/>
          <w:szCs w:val="24"/>
        </w:rPr>
        <w:t xml:space="preserve"> notice of proposed rulemaking entitled Operation and Certification of Small Unmanned Aircraft Systems (80 FR 954</w:t>
      </w:r>
      <w:r w:rsidR="00323BA5">
        <w:rPr>
          <w:rFonts w:ascii="Times New Roman" w:hAnsi="Times New Roman"/>
          <w:sz w:val="24"/>
          <w:szCs w:val="24"/>
        </w:rPr>
        <w:t>4</w:t>
      </w:r>
      <w:r w:rsidR="00B508D7" w:rsidRPr="00691EB1">
        <w:rPr>
          <w:rFonts w:ascii="Times New Roman" w:hAnsi="Times New Roman"/>
          <w:sz w:val="24"/>
          <w:szCs w:val="24"/>
        </w:rPr>
        <w:t>, February 23, 2015)</w:t>
      </w:r>
      <w:r w:rsidRPr="00691EB1">
        <w:rPr>
          <w:rFonts w:ascii="Times New Roman" w:hAnsi="Times New Roman"/>
          <w:sz w:val="24"/>
          <w:szCs w:val="24"/>
        </w:rPr>
        <w:t xml:space="preserve">, and its experience with the certification, exemption, and </w:t>
      </w:r>
      <w:r w:rsidR="00B508D7" w:rsidRPr="00691EB1">
        <w:rPr>
          <w:rFonts w:ascii="Times New Roman" w:hAnsi="Times New Roman"/>
          <w:sz w:val="24"/>
          <w:szCs w:val="24"/>
        </w:rPr>
        <w:t xml:space="preserve">Certificate of Waiver or Authorization </w:t>
      </w:r>
      <w:r w:rsidRPr="00691EB1">
        <w:rPr>
          <w:rFonts w:ascii="Times New Roman" w:hAnsi="Times New Roman"/>
          <w:sz w:val="24"/>
          <w:szCs w:val="24"/>
        </w:rPr>
        <w:t xml:space="preserve">process, the FAA </w:t>
      </w:r>
      <w:r w:rsidR="0015550B" w:rsidRPr="00691EB1">
        <w:rPr>
          <w:rFonts w:ascii="Times New Roman" w:hAnsi="Times New Roman"/>
          <w:sz w:val="24"/>
          <w:szCs w:val="24"/>
        </w:rPr>
        <w:t>issued the</w:t>
      </w:r>
      <w:r w:rsidR="00B508D7" w:rsidRPr="00691EB1">
        <w:rPr>
          <w:rFonts w:ascii="Times New Roman" w:hAnsi="Times New Roman"/>
          <w:sz w:val="24"/>
          <w:szCs w:val="24"/>
        </w:rPr>
        <w:t xml:space="preserve"> Operation and Certification of Small Unmanned Aircraft Systems final </w:t>
      </w:r>
      <w:r w:rsidRPr="00691EB1">
        <w:rPr>
          <w:rFonts w:ascii="Times New Roman" w:hAnsi="Times New Roman"/>
          <w:sz w:val="24"/>
          <w:szCs w:val="24"/>
        </w:rPr>
        <w:t>rule to enable certain small UAS operations to commence and accommodate technologies as they evolve and mature</w:t>
      </w:r>
      <w:r w:rsidR="0015550B" w:rsidRPr="00691EB1">
        <w:rPr>
          <w:rFonts w:ascii="Times New Roman" w:hAnsi="Times New Roman"/>
          <w:sz w:val="24"/>
          <w:szCs w:val="24"/>
        </w:rPr>
        <w:t xml:space="preserve"> (81 FR 4206</w:t>
      </w:r>
      <w:r w:rsidR="00323BA5">
        <w:rPr>
          <w:rFonts w:ascii="Times New Roman" w:hAnsi="Times New Roman"/>
          <w:sz w:val="24"/>
          <w:szCs w:val="24"/>
        </w:rPr>
        <w:t>4</w:t>
      </w:r>
      <w:r w:rsidR="0015550B" w:rsidRPr="00691EB1">
        <w:rPr>
          <w:rFonts w:ascii="Times New Roman" w:hAnsi="Times New Roman"/>
          <w:sz w:val="24"/>
          <w:szCs w:val="24"/>
        </w:rPr>
        <w:t>, June 28, 2016)</w:t>
      </w:r>
      <w:r w:rsidRPr="00691EB1">
        <w:rPr>
          <w:rFonts w:ascii="Times New Roman" w:hAnsi="Times New Roman"/>
          <w:sz w:val="24"/>
          <w:szCs w:val="24"/>
        </w:rPr>
        <w:t>.</w:t>
      </w:r>
      <w:r w:rsidR="00573194">
        <w:rPr>
          <w:rFonts w:ascii="Times New Roman" w:hAnsi="Times New Roman"/>
          <w:sz w:val="24"/>
          <w:szCs w:val="24"/>
        </w:rPr>
        <w:t xml:space="preserve"> </w:t>
      </w:r>
      <w:r w:rsidR="00A23AF5">
        <w:rPr>
          <w:rFonts w:ascii="Times New Roman" w:hAnsi="Times New Roman"/>
          <w:sz w:val="24"/>
          <w:szCs w:val="24"/>
        </w:rPr>
        <w:t xml:space="preserve">This final rule is contained in Title 14 C.F.R. § 107.1, et seq. </w:t>
      </w:r>
    </w:p>
    <w:p w14:paraId="49680E5B" w14:textId="724C481B" w:rsidR="00604450" w:rsidRPr="00691EB1" w:rsidRDefault="009F5FA7" w:rsidP="000E0699">
      <w:pPr>
        <w:widowControl/>
        <w:spacing w:before="240" w:after="120"/>
        <w:rPr>
          <w:rFonts w:ascii="Times New Roman" w:hAnsi="Times New Roman"/>
          <w:sz w:val="24"/>
          <w:szCs w:val="24"/>
        </w:rPr>
      </w:pPr>
      <w:r>
        <w:rPr>
          <w:rFonts w:ascii="Times New Roman" w:hAnsi="Times New Roman"/>
          <w:sz w:val="24"/>
          <w:szCs w:val="24"/>
        </w:rPr>
        <w:t>Title</w:t>
      </w:r>
      <w:r w:rsidR="001B14D2">
        <w:rPr>
          <w:rFonts w:ascii="Times New Roman" w:hAnsi="Times New Roman"/>
          <w:sz w:val="24"/>
          <w:szCs w:val="24"/>
        </w:rPr>
        <w:t xml:space="preserve"> 14 C.F.R.§</w:t>
      </w:r>
      <w:r w:rsidR="00E7206A">
        <w:rPr>
          <w:rFonts w:ascii="Times New Roman" w:hAnsi="Times New Roman"/>
          <w:sz w:val="24"/>
          <w:szCs w:val="24"/>
        </w:rPr>
        <w:t xml:space="preserve"> </w:t>
      </w:r>
      <w:r w:rsidR="001B14D2">
        <w:rPr>
          <w:rFonts w:ascii="Times New Roman" w:hAnsi="Times New Roman"/>
          <w:sz w:val="24"/>
          <w:szCs w:val="24"/>
        </w:rPr>
        <w:t xml:space="preserve">107.41 </w:t>
      </w:r>
      <w:r w:rsidR="00C13851" w:rsidRPr="00691EB1">
        <w:rPr>
          <w:rFonts w:ascii="Times New Roman" w:hAnsi="Times New Roman"/>
          <w:sz w:val="24"/>
          <w:szCs w:val="24"/>
        </w:rPr>
        <w:t>states</w:t>
      </w:r>
      <w:r w:rsidR="001B14D2">
        <w:rPr>
          <w:rFonts w:ascii="Times New Roman" w:hAnsi="Times New Roman"/>
          <w:sz w:val="24"/>
          <w:szCs w:val="24"/>
        </w:rPr>
        <w:t>:</w:t>
      </w:r>
    </w:p>
    <w:p w14:paraId="2933C3F7" w14:textId="6DFB2022" w:rsidR="00573194" w:rsidRDefault="00F90C00" w:rsidP="000E0699">
      <w:pPr>
        <w:widowControl/>
        <w:spacing w:before="120" w:after="120"/>
        <w:ind w:left="1152" w:right="1152"/>
        <w:jc w:val="both"/>
        <w:rPr>
          <w:rFonts w:ascii="Times New Roman" w:hAnsi="Times New Roman"/>
          <w:sz w:val="24"/>
          <w:szCs w:val="24"/>
        </w:rPr>
      </w:pPr>
      <w:r w:rsidRPr="00A22F53">
        <w:rPr>
          <w:rFonts w:ascii="Times New Roman" w:hAnsi="Times New Roman"/>
          <w:sz w:val="24"/>
          <w:szCs w:val="24"/>
        </w:rPr>
        <w:t>No person may operate a small unmanned aircraft in Class B, Class C, or Class D airspace or within the lateral boundaries of the surface area of Class E airspace designated for an airport unless that person has prior authorization from Air Traffic Control (ATC).</w:t>
      </w:r>
    </w:p>
    <w:p w14:paraId="699512B4" w14:textId="72B22AEC" w:rsidR="00573194" w:rsidRDefault="009F5FA7" w:rsidP="000E0699">
      <w:pPr>
        <w:widowControl/>
        <w:spacing w:before="120" w:after="120"/>
        <w:rPr>
          <w:rFonts w:ascii="Times New Roman" w:hAnsi="Times New Roman"/>
          <w:sz w:val="24"/>
          <w:szCs w:val="24"/>
        </w:rPr>
      </w:pPr>
      <w:r>
        <w:rPr>
          <w:rFonts w:ascii="Times New Roman" w:hAnsi="Times New Roman"/>
          <w:sz w:val="24"/>
          <w:szCs w:val="24"/>
        </w:rPr>
        <w:t>Part 107</w:t>
      </w:r>
      <w:r w:rsidR="003F15E1">
        <w:rPr>
          <w:rFonts w:ascii="Times New Roman" w:hAnsi="Times New Roman"/>
          <w:sz w:val="24"/>
          <w:szCs w:val="24"/>
        </w:rPr>
        <w:t xml:space="preserve"> </w:t>
      </w:r>
      <w:r>
        <w:rPr>
          <w:rFonts w:ascii="Times New Roman" w:hAnsi="Times New Roman"/>
          <w:sz w:val="24"/>
          <w:szCs w:val="24"/>
        </w:rPr>
        <w:t xml:space="preserve">provides that </w:t>
      </w:r>
      <w:r w:rsidR="003F15E1">
        <w:rPr>
          <w:rFonts w:ascii="Times New Roman" w:hAnsi="Times New Roman"/>
          <w:sz w:val="24"/>
          <w:szCs w:val="24"/>
        </w:rPr>
        <w:t xml:space="preserve">the FAA </w:t>
      </w:r>
      <w:r>
        <w:rPr>
          <w:rFonts w:ascii="Times New Roman" w:hAnsi="Times New Roman"/>
          <w:sz w:val="24"/>
          <w:szCs w:val="24"/>
        </w:rPr>
        <w:t>may</w:t>
      </w:r>
      <w:r w:rsidR="003F15E1">
        <w:rPr>
          <w:rFonts w:ascii="Times New Roman" w:hAnsi="Times New Roman"/>
          <w:sz w:val="24"/>
          <w:szCs w:val="24"/>
        </w:rPr>
        <w:t xml:space="preserve"> issue certificate</w:t>
      </w:r>
      <w:r>
        <w:rPr>
          <w:rFonts w:ascii="Times New Roman" w:hAnsi="Times New Roman"/>
          <w:sz w:val="24"/>
          <w:szCs w:val="24"/>
        </w:rPr>
        <w:t>s</w:t>
      </w:r>
      <w:r w:rsidR="003F15E1">
        <w:rPr>
          <w:rFonts w:ascii="Times New Roman" w:hAnsi="Times New Roman"/>
          <w:sz w:val="24"/>
          <w:szCs w:val="24"/>
        </w:rPr>
        <w:t xml:space="preserve"> of waiver </w:t>
      </w:r>
      <w:r>
        <w:rPr>
          <w:rFonts w:ascii="Times New Roman" w:hAnsi="Times New Roman"/>
          <w:sz w:val="24"/>
          <w:szCs w:val="24"/>
        </w:rPr>
        <w:t xml:space="preserve">that authorize certain operations that do not fulfill </w:t>
      </w:r>
      <w:r w:rsidR="00971B18">
        <w:rPr>
          <w:rFonts w:ascii="Times New Roman" w:hAnsi="Times New Roman"/>
          <w:sz w:val="24"/>
          <w:szCs w:val="24"/>
        </w:rPr>
        <w:t>the requirements of Part 107</w:t>
      </w:r>
      <w:r>
        <w:rPr>
          <w:rFonts w:ascii="Times New Roman" w:hAnsi="Times New Roman"/>
          <w:sz w:val="24"/>
          <w:szCs w:val="24"/>
        </w:rPr>
        <w:t>. Title</w:t>
      </w:r>
      <w:r w:rsidR="002524D6">
        <w:rPr>
          <w:rFonts w:ascii="Times New Roman" w:hAnsi="Times New Roman"/>
          <w:sz w:val="24"/>
          <w:szCs w:val="24"/>
        </w:rPr>
        <w:t xml:space="preserve"> </w:t>
      </w:r>
      <w:r w:rsidR="006A2A81">
        <w:rPr>
          <w:rFonts w:ascii="Times New Roman" w:hAnsi="Times New Roman"/>
          <w:sz w:val="24"/>
          <w:szCs w:val="24"/>
        </w:rPr>
        <w:t xml:space="preserve">14 C.F.R. </w:t>
      </w:r>
      <w:r w:rsidR="00573194">
        <w:rPr>
          <w:rFonts w:ascii="Times New Roman" w:hAnsi="Times New Roman"/>
          <w:sz w:val="24"/>
          <w:szCs w:val="24"/>
        </w:rPr>
        <w:t>§ 107.200(a)</w:t>
      </w:r>
      <w:r w:rsidR="00971B18">
        <w:rPr>
          <w:rFonts w:ascii="Times New Roman" w:hAnsi="Times New Roman"/>
          <w:sz w:val="24"/>
          <w:szCs w:val="24"/>
        </w:rPr>
        <w:t xml:space="preserve"> provides</w:t>
      </w:r>
      <w:r w:rsidR="00573194">
        <w:rPr>
          <w:rFonts w:ascii="Times New Roman" w:hAnsi="Times New Roman"/>
          <w:sz w:val="24"/>
          <w:szCs w:val="24"/>
        </w:rPr>
        <w:t>:</w:t>
      </w:r>
    </w:p>
    <w:p w14:paraId="163FCBD3" w14:textId="25FED4FF" w:rsidR="00573194" w:rsidRPr="00DD04F3" w:rsidRDefault="00573194" w:rsidP="000E0699">
      <w:pPr>
        <w:widowControl/>
        <w:ind w:left="720" w:right="576"/>
        <w:jc w:val="both"/>
        <w:rPr>
          <w:rFonts w:ascii="Times New Roman" w:hAnsi="Times New Roman"/>
          <w:sz w:val="24"/>
          <w:szCs w:val="24"/>
        </w:rPr>
      </w:pPr>
      <w:r w:rsidRPr="00DD04F3">
        <w:rPr>
          <w:rFonts w:ascii="Times New Roman" w:hAnsi="Times New Roman"/>
          <w:sz w:val="24"/>
          <w:szCs w:val="24"/>
        </w:rPr>
        <w:t>The Administrator may issue a certificate of waiver authorizing a deviation from any regulation specified in §</w:t>
      </w:r>
      <w:r>
        <w:rPr>
          <w:rFonts w:ascii="Times New Roman" w:hAnsi="Times New Roman"/>
          <w:sz w:val="24"/>
          <w:szCs w:val="24"/>
        </w:rPr>
        <w:t xml:space="preserve"> </w:t>
      </w:r>
      <w:r w:rsidRPr="00DD04F3">
        <w:rPr>
          <w:rFonts w:ascii="Times New Roman" w:hAnsi="Times New Roman"/>
          <w:sz w:val="24"/>
          <w:szCs w:val="24"/>
        </w:rPr>
        <w:t xml:space="preserve">107.205 if the Administrator finds that a proposed small UAS operation can safely be </w:t>
      </w:r>
      <w:r>
        <w:rPr>
          <w:rFonts w:ascii="Times New Roman" w:hAnsi="Times New Roman"/>
          <w:sz w:val="24"/>
          <w:szCs w:val="24"/>
        </w:rPr>
        <w:t xml:space="preserve">conducted </w:t>
      </w:r>
      <w:r w:rsidRPr="00DD04F3">
        <w:rPr>
          <w:rFonts w:ascii="Times New Roman" w:hAnsi="Times New Roman"/>
          <w:sz w:val="24"/>
          <w:szCs w:val="24"/>
        </w:rPr>
        <w:t>under the terms of that certificate of waiver.</w:t>
      </w:r>
    </w:p>
    <w:p w14:paraId="71D15B09" w14:textId="6D0EDFA2" w:rsidR="00277E34" w:rsidRDefault="009F5FA7" w:rsidP="000E0699">
      <w:pPr>
        <w:widowControl/>
        <w:spacing w:before="120" w:after="120"/>
        <w:rPr>
          <w:rFonts w:ascii="Times New Roman" w:hAnsi="Times New Roman"/>
          <w:sz w:val="24"/>
          <w:szCs w:val="24"/>
        </w:rPr>
      </w:pPr>
      <w:r>
        <w:rPr>
          <w:rFonts w:ascii="Times New Roman" w:hAnsi="Times New Roman"/>
          <w:sz w:val="24"/>
          <w:szCs w:val="24"/>
        </w:rPr>
        <w:t xml:space="preserve">Section 107.41 (Operation in certain airspace) is subject to waiver. </w:t>
      </w:r>
      <w:r w:rsidR="00652F3B">
        <w:rPr>
          <w:rFonts w:ascii="Times New Roman" w:hAnsi="Times New Roman"/>
          <w:sz w:val="24"/>
          <w:szCs w:val="24"/>
        </w:rPr>
        <w:t xml:space="preserve">Waivers of §107.41 are referred to throughout this document as “airspace waivers”; waivers of the other provisions listed </w:t>
      </w:r>
      <w:r w:rsidR="00652F3B">
        <w:rPr>
          <w:rFonts w:ascii="Times New Roman" w:hAnsi="Times New Roman"/>
          <w:sz w:val="24"/>
          <w:szCs w:val="24"/>
        </w:rPr>
        <w:lastRenderedPageBreak/>
        <w:t xml:space="preserve">in §107.205 are referred to as “operational waivers.” </w:t>
      </w:r>
      <w:r w:rsidR="00AF5ED4">
        <w:rPr>
          <w:rFonts w:ascii="Times New Roman" w:hAnsi="Times New Roman"/>
          <w:sz w:val="24"/>
          <w:szCs w:val="24"/>
        </w:rPr>
        <w:t xml:space="preserve">The FAA submitted the previously approved Information Collection 2120-0768 </w:t>
      </w:r>
      <w:r w:rsidR="002175AC">
        <w:rPr>
          <w:rFonts w:ascii="Times New Roman" w:hAnsi="Times New Roman"/>
          <w:sz w:val="24"/>
          <w:szCs w:val="24"/>
        </w:rPr>
        <w:t>to implement the</w:t>
      </w:r>
      <w:r w:rsidR="008704D6">
        <w:rPr>
          <w:rFonts w:ascii="Times New Roman" w:hAnsi="Times New Roman"/>
          <w:sz w:val="24"/>
          <w:szCs w:val="24"/>
        </w:rPr>
        <w:t xml:space="preserve"> requirements of</w:t>
      </w:r>
      <w:r w:rsidR="002175AC">
        <w:rPr>
          <w:rFonts w:ascii="Times New Roman" w:hAnsi="Times New Roman"/>
          <w:sz w:val="24"/>
          <w:szCs w:val="24"/>
        </w:rPr>
        <w:t xml:space="preserve"> Part 107 and allow respondents to </w:t>
      </w:r>
      <w:r w:rsidR="00713FED" w:rsidRPr="00691EB1">
        <w:rPr>
          <w:rFonts w:ascii="Times New Roman" w:hAnsi="Times New Roman"/>
          <w:sz w:val="24"/>
          <w:szCs w:val="24"/>
        </w:rPr>
        <w:t xml:space="preserve">request </w:t>
      </w:r>
      <w:r w:rsidR="006A2A81">
        <w:rPr>
          <w:rFonts w:ascii="Times New Roman" w:hAnsi="Times New Roman"/>
          <w:sz w:val="24"/>
          <w:szCs w:val="24"/>
        </w:rPr>
        <w:t xml:space="preserve">airspace </w:t>
      </w:r>
      <w:r w:rsidR="00713FED" w:rsidRPr="00691EB1">
        <w:rPr>
          <w:rFonts w:ascii="Times New Roman" w:hAnsi="Times New Roman"/>
          <w:sz w:val="24"/>
          <w:szCs w:val="24"/>
        </w:rPr>
        <w:t>authorization</w:t>
      </w:r>
      <w:r w:rsidR="002175AC">
        <w:rPr>
          <w:rFonts w:ascii="Times New Roman" w:hAnsi="Times New Roman"/>
          <w:sz w:val="24"/>
          <w:szCs w:val="24"/>
        </w:rPr>
        <w:t xml:space="preserve">s, airspace waivers, and operational waivers to operate small UAS in controlled airspace.  </w:t>
      </w:r>
      <w:r w:rsidR="003C71D6" w:rsidRPr="00012699">
        <w:rPr>
          <w:rFonts w:ascii="Times New Roman" w:hAnsi="Times New Roman"/>
          <w:sz w:val="24"/>
          <w:szCs w:val="24"/>
        </w:rPr>
        <w:t xml:space="preserve">Flight operations conducted pursuant to </w:t>
      </w:r>
      <w:r w:rsidR="006A2A81">
        <w:rPr>
          <w:rFonts w:ascii="Times New Roman" w:hAnsi="Times New Roman"/>
          <w:sz w:val="24"/>
          <w:szCs w:val="24"/>
        </w:rPr>
        <w:t>14 C.F.R. Part 107</w:t>
      </w:r>
      <w:r w:rsidR="003C71D6" w:rsidRPr="00012699">
        <w:rPr>
          <w:rFonts w:ascii="Times New Roman" w:hAnsi="Times New Roman"/>
          <w:sz w:val="24"/>
          <w:szCs w:val="24"/>
        </w:rPr>
        <w:t xml:space="preserve"> are referred to as Part 107 operations.  </w:t>
      </w:r>
    </w:p>
    <w:p w14:paraId="2AE13DA1" w14:textId="281251D8" w:rsidR="001B14D2" w:rsidRDefault="001B14D2" w:rsidP="000E0699">
      <w:pPr>
        <w:widowControl/>
        <w:spacing w:before="120" w:after="120"/>
        <w:rPr>
          <w:rFonts w:ascii="Times New Roman" w:hAnsi="Times New Roman"/>
          <w:sz w:val="24"/>
          <w:szCs w:val="24"/>
        </w:rPr>
      </w:pPr>
      <w:r>
        <w:rPr>
          <w:rFonts w:ascii="Times New Roman" w:hAnsi="Times New Roman"/>
          <w:i/>
          <w:sz w:val="24"/>
          <w:szCs w:val="24"/>
        </w:rPr>
        <w:t xml:space="preserve">Part 107 </w:t>
      </w:r>
      <w:r w:rsidR="00CD068A">
        <w:rPr>
          <w:rFonts w:ascii="Times New Roman" w:hAnsi="Times New Roman"/>
          <w:i/>
          <w:sz w:val="24"/>
          <w:szCs w:val="24"/>
        </w:rPr>
        <w:t xml:space="preserve">Airspace </w:t>
      </w:r>
      <w:r>
        <w:rPr>
          <w:rFonts w:ascii="Times New Roman" w:hAnsi="Times New Roman"/>
          <w:i/>
          <w:sz w:val="24"/>
          <w:szCs w:val="24"/>
        </w:rPr>
        <w:t>Authorizations</w:t>
      </w:r>
    </w:p>
    <w:p w14:paraId="5636A577" w14:textId="1BE978CB" w:rsidR="004A42E5" w:rsidRPr="004A42E5" w:rsidRDefault="006464D5" w:rsidP="000E0699">
      <w:pPr>
        <w:widowControl/>
        <w:spacing w:before="120" w:after="120"/>
        <w:rPr>
          <w:rFonts w:ascii="Times New Roman" w:hAnsi="Times New Roman"/>
          <w:sz w:val="24"/>
          <w:szCs w:val="24"/>
        </w:rPr>
      </w:pPr>
      <w:r>
        <w:rPr>
          <w:rFonts w:ascii="Times New Roman" w:hAnsi="Times New Roman"/>
          <w:sz w:val="24"/>
          <w:szCs w:val="24"/>
        </w:rPr>
        <w:t xml:space="preserve">Part 107 </w:t>
      </w:r>
      <w:r w:rsidR="00025988">
        <w:rPr>
          <w:rFonts w:ascii="Times New Roman" w:hAnsi="Times New Roman"/>
          <w:sz w:val="24"/>
          <w:szCs w:val="24"/>
        </w:rPr>
        <w:t xml:space="preserve">airspace </w:t>
      </w:r>
      <w:r>
        <w:rPr>
          <w:rFonts w:ascii="Times New Roman" w:hAnsi="Times New Roman"/>
          <w:sz w:val="24"/>
          <w:szCs w:val="24"/>
        </w:rPr>
        <w:t>authorization</w:t>
      </w:r>
      <w:r w:rsidR="00025988">
        <w:rPr>
          <w:rFonts w:ascii="Times New Roman" w:hAnsi="Times New Roman"/>
          <w:sz w:val="24"/>
          <w:szCs w:val="24"/>
        </w:rPr>
        <w:t xml:space="preserve"> requests </w:t>
      </w:r>
      <w:r>
        <w:rPr>
          <w:rFonts w:ascii="Times New Roman" w:hAnsi="Times New Roman"/>
          <w:sz w:val="24"/>
          <w:szCs w:val="24"/>
        </w:rPr>
        <w:t xml:space="preserve">under </w:t>
      </w:r>
      <w:r w:rsidR="004A42E5">
        <w:rPr>
          <w:rFonts w:ascii="Times New Roman" w:hAnsi="Times New Roman"/>
          <w:sz w:val="24"/>
          <w:szCs w:val="24"/>
        </w:rPr>
        <w:t>Information Collection 2120-</w:t>
      </w:r>
      <w:r w:rsidR="00E91D0E">
        <w:rPr>
          <w:rFonts w:ascii="Times New Roman" w:hAnsi="Times New Roman"/>
          <w:sz w:val="24"/>
          <w:szCs w:val="24"/>
        </w:rPr>
        <w:t>0768</w:t>
      </w:r>
      <w:r w:rsidR="00277A25">
        <w:rPr>
          <w:rFonts w:ascii="Times New Roman" w:hAnsi="Times New Roman"/>
          <w:sz w:val="24"/>
          <w:szCs w:val="24"/>
        </w:rPr>
        <w:t xml:space="preserve"> </w:t>
      </w:r>
      <w:r>
        <w:rPr>
          <w:rFonts w:ascii="Times New Roman" w:hAnsi="Times New Roman"/>
          <w:sz w:val="24"/>
          <w:szCs w:val="24"/>
        </w:rPr>
        <w:t xml:space="preserve">can be submitted via the </w:t>
      </w:r>
      <w:r w:rsidR="00277A25">
        <w:rPr>
          <w:rFonts w:ascii="Times New Roman" w:hAnsi="Times New Roman"/>
          <w:sz w:val="24"/>
          <w:szCs w:val="24"/>
        </w:rPr>
        <w:t>Low Altitude Authorization and Notification Capability (LAANC)</w:t>
      </w:r>
      <w:r w:rsidR="002B11B6" w:rsidRPr="002B11B6">
        <w:rPr>
          <w:rFonts w:ascii="Times New Roman" w:hAnsi="Times New Roman"/>
          <w:sz w:val="24"/>
          <w:szCs w:val="24"/>
        </w:rPr>
        <w:t xml:space="preserve"> </w:t>
      </w:r>
      <w:r w:rsidR="002B11B6">
        <w:rPr>
          <w:rFonts w:ascii="Times New Roman" w:hAnsi="Times New Roman"/>
          <w:sz w:val="24"/>
          <w:szCs w:val="24"/>
        </w:rPr>
        <w:t>or through the FAA’s web portal</w:t>
      </w:r>
      <w:r w:rsidR="00277A25">
        <w:rPr>
          <w:rFonts w:ascii="Times New Roman" w:hAnsi="Times New Roman"/>
          <w:sz w:val="24"/>
          <w:szCs w:val="24"/>
        </w:rPr>
        <w:t xml:space="preserve">.  </w:t>
      </w:r>
    </w:p>
    <w:p w14:paraId="78A6F7B1" w14:textId="005D111F" w:rsidR="001B14D2" w:rsidRDefault="001B14D2" w:rsidP="000E0699">
      <w:pPr>
        <w:widowControl/>
        <w:spacing w:before="120" w:after="120"/>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Low Altitude Authorization and Notification Capability (LAANC)</w:t>
      </w:r>
    </w:p>
    <w:p w14:paraId="7D07A910" w14:textId="0D7244B4" w:rsidR="00560FA5" w:rsidRDefault="00B37F83" w:rsidP="000E0699">
      <w:pPr>
        <w:widowControl/>
        <w:spacing w:before="120" w:after="120"/>
        <w:rPr>
          <w:rFonts w:ascii="Times New Roman" w:hAnsi="Times New Roman"/>
          <w:sz w:val="24"/>
          <w:szCs w:val="24"/>
        </w:rPr>
      </w:pPr>
      <w:r>
        <w:rPr>
          <w:rFonts w:ascii="Times New Roman" w:hAnsi="Times New Roman"/>
          <w:sz w:val="24"/>
          <w:szCs w:val="24"/>
        </w:rPr>
        <w:t xml:space="preserve">LAANC is a tool provided by the FAA and </w:t>
      </w:r>
      <w:r w:rsidR="00315F1A">
        <w:rPr>
          <w:rFonts w:ascii="Times New Roman" w:hAnsi="Times New Roman"/>
          <w:sz w:val="24"/>
          <w:szCs w:val="24"/>
        </w:rPr>
        <w:t>UAS Service Suppliers (USSs)</w:t>
      </w:r>
      <w:r>
        <w:rPr>
          <w:rFonts w:ascii="Times New Roman" w:hAnsi="Times New Roman"/>
          <w:sz w:val="24"/>
          <w:szCs w:val="24"/>
        </w:rPr>
        <w:t xml:space="preserve"> to Part 107 </w:t>
      </w:r>
      <w:r w:rsidR="006464D5">
        <w:rPr>
          <w:rFonts w:ascii="Times New Roman" w:hAnsi="Times New Roman"/>
          <w:sz w:val="24"/>
          <w:szCs w:val="24"/>
        </w:rPr>
        <w:t>respondents</w:t>
      </w:r>
      <w:r>
        <w:rPr>
          <w:rFonts w:ascii="Times New Roman" w:hAnsi="Times New Roman"/>
          <w:sz w:val="24"/>
          <w:szCs w:val="24"/>
        </w:rPr>
        <w:t xml:space="preserve"> to process requests </w:t>
      </w:r>
      <w:r w:rsidR="000E0699">
        <w:rPr>
          <w:rFonts w:ascii="Times New Roman" w:hAnsi="Times New Roman"/>
          <w:sz w:val="24"/>
          <w:szCs w:val="24"/>
        </w:rPr>
        <w:t xml:space="preserve">for authorization </w:t>
      </w:r>
      <w:r>
        <w:rPr>
          <w:rFonts w:ascii="Times New Roman" w:hAnsi="Times New Roman"/>
          <w:sz w:val="24"/>
          <w:szCs w:val="24"/>
        </w:rPr>
        <w:t>to conduct Part 107 operations</w:t>
      </w:r>
      <w:r w:rsidR="002B11B6">
        <w:rPr>
          <w:rFonts w:ascii="Times New Roman" w:hAnsi="Times New Roman"/>
          <w:sz w:val="24"/>
          <w:szCs w:val="24"/>
        </w:rPr>
        <w:t xml:space="preserve"> in controlled airspace</w:t>
      </w:r>
      <w:r>
        <w:rPr>
          <w:rFonts w:ascii="Times New Roman" w:hAnsi="Times New Roman"/>
          <w:sz w:val="24"/>
          <w:szCs w:val="24"/>
        </w:rPr>
        <w:t xml:space="preserve">. </w:t>
      </w:r>
      <w:r w:rsidR="00367619">
        <w:rPr>
          <w:rFonts w:ascii="Times New Roman" w:hAnsi="Times New Roman"/>
          <w:sz w:val="24"/>
          <w:szCs w:val="24"/>
        </w:rPr>
        <w:t xml:space="preserve">USSs are FAA-approved industry partners.  </w:t>
      </w:r>
      <w:r w:rsidR="000E0699">
        <w:rPr>
          <w:rFonts w:ascii="Times New Roman" w:hAnsi="Times New Roman"/>
          <w:sz w:val="24"/>
          <w:szCs w:val="24"/>
        </w:rPr>
        <w:t xml:space="preserve"> The</w:t>
      </w:r>
      <w:r w:rsidR="009D4A16">
        <w:rPr>
          <w:rFonts w:ascii="Times New Roman" w:hAnsi="Times New Roman"/>
          <w:sz w:val="24"/>
          <w:szCs w:val="24"/>
        </w:rPr>
        <w:t xml:space="preserve"> </w:t>
      </w:r>
      <w:r w:rsidR="00031E97">
        <w:rPr>
          <w:rFonts w:ascii="Times New Roman" w:hAnsi="Times New Roman"/>
          <w:sz w:val="24"/>
          <w:szCs w:val="24"/>
        </w:rPr>
        <w:t>USS</w:t>
      </w:r>
      <w:r w:rsidR="000E0699">
        <w:rPr>
          <w:rFonts w:ascii="Times New Roman" w:hAnsi="Times New Roman"/>
          <w:sz w:val="24"/>
          <w:szCs w:val="24"/>
        </w:rPr>
        <w:t xml:space="preserve">s, in a private-public partnership with the FAA, </w:t>
      </w:r>
      <w:r w:rsidR="00031E97">
        <w:rPr>
          <w:rFonts w:ascii="Times New Roman" w:hAnsi="Times New Roman"/>
          <w:sz w:val="24"/>
          <w:szCs w:val="24"/>
        </w:rPr>
        <w:t xml:space="preserve">act as </w:t>
      </w:r>
      <w:r w:rsidR="00A040C3">
        <w:rPr>
          <w:rFonts w:ascii="Times New Roman" w:hAnsi="Times New Roman"/>
          <w:sz w:val="24"/>
          <w:szCs w:val="24"/>
        </w:rPr>
        <w:t xml:space="preserve">a </w:t>
      </w:r>
      <w:r w:rsidR="00031E97">
        <w:rPr>
          <w:rFonts w:ascii="Times New Roman" w:hAnsi="Times New Roman"/>
          <w:sz w:val="24"/>
          <w:szCs w:val="24"/>
        </w:rPr>
        <w:t xml:space="preserve">conduit between </w:t>
      </w:r>
      <w:r w:rsidR="00880D02">
        <w:rPr>
          <w:rFonts w:ascii="Times New Roman" w:hAnsi="Times New Roman"/>
          <w:sz w:val="24"/>
          <w:szCs w:val="24"/>
        </w:rPr>
        <w:t>P</w:t>
      </w:r>
      <w:r w:rsidR="00031E97">
        <w:rPr>
          <w:rFonts w:ascii="Times New Roman" w:hAnsi="Times New Roman"/>
          <w:sz w:val="24"/>
          <w:szCs w:val="24"/>
        </w:rPr>
        <w:t>art 107</w:t>
      </w:r>
      <w:r w:rsidR="006464D5">
        <w:rPr>
          <w:rFonts w:ascii="Times New Roman" w:hAnsi="Times New Roman"/>
          <w:sz w:val="24"/>
          <w:szCs w:val="24"/>
        </w:rPr>
        <w:t xml:space="preserve"> respondents</w:t>
      </w:r>
      <w:r w:rsidR="00031E97">
        <w:rPr>
          <w:rFonts w:ascii="Times New Roman" w:hAnsi="Times New Roman"/>
          <w:sz w:val="24"/>
          <w:szCs w:val="24"/>
        </w:rPr>
        <w:t xml:space="preserve"> and </w:t>
      </w:r>
      <w:r w:rsidR="00AA2C01">
        <w:rPr>
          <w:rFonts w:ascii="Times New Roman" w:hAnsi="Times New Roman"/>
          <w:sz w:val="24"/>
          <w:szCs w:val="24"/>
        </w:rPr>
        <w:t>the FAA</w:t>
      </w:r>
      <w:r w:rsidR="00B74B0B">
        <w:rPr>
          <w:rFonts w:ascii="Times New Roman" w:hAnsi="Times New Roman"/>
          <w:sz w:val="24"/>
          <w:szCs w:val="24"/>
        </w:rPr>
        <w:t xml:space="preserve"> </w:t>
      </w:r>
      <w:r w:rsidR="00880D02">
        <w:rPr>
          <w:rFonts w:ascii="Times New Roman" w:hAnsi="Times New Roman"/>
          <w:sz w:val="24"/>
          <w:szCs w:val="24"/>
        </w:rPr>
        <w:t xml:space="preserve">to facilitate the request process.  </w:t>
      </w:r>
      <w:r>
        <w:rPr>
          <w:rFonts w:ascii="Times New Roman" w:hAnsi="Times New Roman"/>
          <w:sz w:val="24"/>
          <w:szCs w:val="24"/>
        </w:rPr>
        <w:t>U</w:t>
      </w:r>
      <w:r w:rsidR="00561291">
        <w:rPr>
          <w:rFonts w:ascii="Times New Roman" w:hAnsi="Times New Roman"/>
          <w:sz w:val="24"/>
          <w:szCs w:val="24"/>
        </w:rPr>
        <w:t>sing</w:t>
      </w:r>
      <w:r>
        <w:rPr>
          <w:rFonts w:ascii="Times New Roman" w:hAnsi="Times New Roman"/>
          <w:sz w:val="24"/>
          <w:szCs w:val="24"/>
        </w:rPr>
        <w:t xml:space="preserve"> LAANC, a</w:t>
      </w:r>
      <w:r w:rsidR="00880D02">
        <w:rPr>
          <w:rFonts w:ascii="Times New Roman" w:hAnsi="Times New Roman"/>
          <w:sz w:val="24"/>
          <w:szCs w:val="24"/>
        </w:rPr>
        <w:t xml:space="preserve"> Part 107</w:t>
      </w:r>
      <w:r w:rsidR="006464D5">
        <w:rPr>
          <w:rFonts w:ascii="Times New Roman" w:hAnsi="Times New Roman"/>
          <w:sz w:val="24"/>
          <w:szCs w:val="24"/>
        </w:rPr>
        <w:t xml:space="preserve"> respondent</w:t>
      </w:r>
      <w:r w:rsidR="00880D02">
        <w:rPr>
          <w:rFonts w:ascii="Times New Roman" w:hAnsi="Times New Roman"/>
          <w:sz w:val="24"/>
          <w:szCs w:val="24"/>
        </w:rPr>
        <w:t xml:space="preserve"> submits a request for authorization to operate a small UAS </w:t>
      </w:r>
      <w:r w:rsidR="002B11B6">
        <w:rPr>
          <w:rFonts w:ascii="Times New Roman" w:hAnsi="Times New Roman"/>
          <w:sz w:val="24"/>
          <w:szCs w:val="24"/>
        </w:rPr>
        <w:t xml:space="preserve">in a particular </w:t>
      </w:r>
      <w:r w:rsidR="00CC2B4A">
        <w:rPr>
          <w:rFonts w:ascii="Times New Roman" w:hAnsi="Times New Roman"/>
          <w:sz w:val="24"/>
          <w:szCs w:val="24"/>
        </w:rPr>
        <w:t xml:space="preserve">airspace </w:t>
      </w:r>
      <w:r w:rsidR="002B11B6">
        <w:rPr>
          <w:rFonts w:ascii="Times New Roman" w:hAnsi="Times New Roman"/>
          <w:sz w:val="24"/>
          <w:szCs w:val="24"/>
        </w:rPr>
        <w:t xml:space="preserve">location </w:t>
      </w:r>
      <w:r w:rsidR="00880D02">
        <w:rPr>
          <w:rFonts w:ascii="Times New Roman" w:hAnsi="Times New Roman"/>
          <w:sz w:val="24"/>
          <w:szCs w:val="24"/>
        </w:rPr>
        <w:t>to the USS.  The USS collects information</w:t>
      </w:r>
      <w:r w:rsidR="00D83719">
        <w:rPr>
          <w:rFonts w:ascii="Times New Roman" w:hAnsi="Times New Roman"/>
          <w:sz w:val="24"/>
          <w:szCs w:val="24"/>
        </w:rPr>
        <w:t xml:space="preserve"> regarding </w:t>
      </w:r>
      <w:r w:rsidR="00880D02">
        <w:rPr>
          <w:rFonts w:ascii="Times New Roman" w:hAnsi="Times New Roman"/>
          <w:sz w:val="24"/>
          <w:szCs w:val="24"/>
        </w:rPr>
        <w:t xml:space="preserve">the date, time, and location of the proposed operation and processes the request to </w:t>
      </w:r>
      <w:r w:rsidR="00AA2C01">
        <w:rPr>
          <w:rFonts w:ascii="Times New Roman" w:hAnsi="Times New Roman"/>
          <w:sz w:val="24"/>
          <w:szCs w:val="24"/>
        </w:rPr>
        <w:t>the FAA</w:t>
      </w:r>
      <w:r w:rsidR="00880D02">
        <w:rPr>
          <w:rFonts w:ascii="Times New Roman" w:hAnsi="Times New Roman"/>
          <w:sz w:val="24"/>
          <w:szCs w:val="24"/>
        </w:rPr>
        <w:t>.</w:t>
      </w:r>
      <w:r w:rsidR="00076EDF">
        <w:rPr>
          <w:rFonts w:ascii="Times New Roman" w:hAnsi="Times New Roman"/>
          <w:sz w:val="24"/>
          <w:szCs w:val="24"/>
        </w:rPr>
        <w:t xml:space="preserve">  </w:t>
      </w:r>
      <w:r w:rsidR="00A44A56">
        <w:rPr>
          <w:rFonts w:ascii="Times New Roman" w:hAnsi="Times New Roman"/>
          <w:sz w:val="24"/>
          <w:szCs w:val="24"/>
        </w:rPr>
        <w:t>A</w:t>
      </w:r>
      <w:r w:rsidR="009D4A16">
        <w:rPr>
          <w:rFonts w:ascii="Times New Roman" w:hAnsi="Times New Roman"/>
          <w:sz w:val="24"/>
          <w:szCs w:val="24"/>
        </w:rPr>
        <w:t xml:space="preserve"> response is provided by </w:t>
      </w:r>
      <w:r>
        <w:rPr>
          <w:rFonts w:ascii="Times New Roman" w:hAnsi="Times New Roman"/>
          <w:sz w:val="24"/>
          <w:szCs w:val="24"/>
        </w:rPr>
        <w:t>FAA</w:t>
      </w:r>
      <w:r w:rsidR="009D4A16">
        <w:rPr>
          <w:rFonts w:ascii="Times New Roman" w:hAnsi="Times New Roman"/>
          <w:sz w:val="24"/>
          <w:szCs w:val="24"/>
        </w:rPr>
        <w:t xml:space="preserve"> through the</w:t>
      </w:r>
      <w:r w:rsidR="00EA4A8B">
        <w:rPr>
          <w:rFonts w:ascii="Times New Roman" w:hAnsi="Times New Roman"/>
          <w:sz w:val="24"/>
          <w:szCs w:val="24"/>
        </w:rPr>
        <w:t xml:space="preserve"> USS</w:t>
      </w:r>
      <w:r w:rsidR="00AA2C01">
        <w:rPr>
          <w:rFonts w:ascii="Times New Roman" w:hAnsi="Times New Roman"/>
          <w:sz w:val="24"/>
          <w:szCs w:val="24"/>
        </w:rPr>
        <w:t xml:space="preserve"> </w:t>
      </w:r>
      <w:r w:rsidR="00B74B0B">
        <w:rPr>
          <w:rFonts w:ascii="Times New Roman" w:hAnsi="Times New Roman"/>
          <w:sz w:val="24"/>
          <w:szCs w:val="24"/>
        </w:rPr>
        <w:t xml:space="preserve">to the </w:t>
      </w:r>
      <w:r w:rsidR="009D4A16">
        <w:rPr>
          <w:rFonts w:ascii="Times New Roman" w:hAnsi="Times New Roman"/>
          <w:sz w:val="24"/>
          <w:szCs w:val="24"/>
        </w:rPr>
        <w:t xml:space="preserve">Part 107 </w:t>
      </w:r>
      <w:r w:rsidR="006464D5">
        <w:rPr>
          <w:rFonts w:ascii="Times New Roman" w:hAnsi="Times New Roman"/>
          <w:sz w:val="24"/>
          <w:szCs w:val="24"/>
        </w:rPr>
        <w:t>respondent</w:t>
      </w:r>
      <w:r w:rsidR="009D4A16">
        <w:rPr>
          <w:rFonts w:ascii="Times New Roman" w:hAnsi="Times New Roman"/>
          <w:sz w:val="24"/>
          <w:szCs w:val="24"/>
        </w:rPr>
        <w:t xml:space="preserve"> </w:t>
      </w:r>
      <w:r w:rsidR="00B74B0B">
        <w:rPr>
          <w:rFonts w:ascii="Times New Roman" w:hAnsi="Times New Roman"/>
          <w:sz w:val="24"/>
          <w:szCs w:val="24"/>
        </w:rPr>
        <w:t xml:space="preserve">advising </w:t>
      </w:r>
      <w:r w:rsidR="009D4A16">
        <w:rPr>
          <w:rFonts w:ascii="Times New Roman" w:hAnsi="Times New Roman"/>
          <w:sz w:val="24"/>
          <w:szCs w:val="24"/>
        </w:rPr>
        <w:t>whether the request for authorization is approve</w:t>
      </w:r>
      <w:r w:rsidR="008704D6">
        <w:rPr>
          <w:rFonts w:ascii="Times New Roman" w:hAnsi="Times New Roman"/>
          <w:sz w:val="24"/>
          <w:szCs w:val="24"/>
        </w:rPr>
        <w:t>d or denied.</w:t>
      </w:r>
    </w:p>
    <w:p w14:paraId="21DEB487" w14:textId="78FBE57B" w:rsidR="00B37F83" w:rsidRDefault="00B55B0C" w:rsidP="000E0699">
      <w:pPr>
        <w:widowControl/>
        <w:rPr>
          <w:rFonts w:ascii="Times New Roman" w:hAnsi="Times New Roman"/>
          <w:color w:val="000000" w:themeColor="text1"/>
          <w:sz w:val="24"/>
          <w:szCs w:val="24"/>
        </w:rPr>
      </w:pPr>
      <w:r>
        <w:rPr>
          <w:rFonts w:ascii="Times New Roman" w:hAnsi="Times New Roman"/>
          <w:sz w:val="24"/>
          <w:szCs w:val="24"/>
        </w:rPr>
        <w:t xml:space="preserve">The information requested from </w:t>
      </w:r>
      <w:r w:rsidR="002B11B6">
        <w:rPr>
          <w:rFonts w:ascii="Times New Roman" w:hAnsi="Times New Roman"/>
          <w:sz w:val="24"/>
          <w:szCs w:val="24"/>
        </w:rPr>
        <w:t xml:space="preserve">a </w:t>
      </w:r>
      <w:r>
        <w:rPr>
          <w:rFonts w:ascii="Times New Roman" w:hAnsi="Times New Roman"/>
          <w:sz w:val="24"/>
          <w:szCs w:val="24"/>
        </w:rPr>
        <w:t xml:space="preserve">Part 107 </w:t>
      </w:r>
      <w:r w:rsidR="006464D5">
        <w:rPr>
          <w:rFonts w:ascii="Times New Roman" w:hAnsi="Times New Roman"/>
          <w:sz w:val="24"/>
          <w:szCs w:val="24"/>
        </w:rPr>
        <w:t>respondent</w:t>
      </w:r>
      <w:r>
        <w:rPr>
          <w:rFonts w:ascii="Times New Roman" w:hAnsi="Times New Roman"/>
          <w:sz w:val="24"/>
          <w:szCs w:val="24"/>
        </w:rPr>
        <w:t xml:space="preserve"> is the minimal amount of information necessary for </w:t>
      </w:r>
      <w:r w:rsidR="007F512D">
        <w:rPr>
          <w:rFonts w:ascii="Times New Roman" w:hAnsi="Times New Roman"/>
          <w:sz w:val="24"/>
          <w:szCs w:val="24"/>
        </w:rPr>
        <w:t xml:space="preserve">the FAA </w:t>
      </w:r>
      <w:r>
        <w:rPr>
          <w:rFonts w:ascii="Times New Roman" w:hAnsi="Times New Roman"/>
          <w:sz w:val="24"/>
          <w:szCs w:val="24"/>
        </w:rPr>
        <w:t xml:space="preserve">to know where, when, and for how long an operation will occur. </w:t>
      </w:r>
      <w:r w:rsidR="00076EDF">
        <w:rPr>
          <w:rFonts w:ascii="Times New Roman" w:hAnsi="Times New Roman"/>
          <w:sz w:val="24"/>
          <w:szCs w:val="24"/>
        </w:rPr>
        <w:t xml:space="preserve"> This information is </w:t>
      </w:r>
      <w:r w:rsidR="00B37F83">
        <w:rPr>
          <w:rFonts w:ascii="Times New Roman" w:hAnsi="Times New Roman"/>
          <w:sz w:val="24"/>
          <w:szCs w:val="24"/>
        </w:rPr>
        <w:t xml:space="preserve">necessary and </w:t>
      </w:r>
      <w:r w:rsidR="00076EDF">
        <w:rPr>
          <w:rFonts w:ascii="Times New Roman" w:hAnsi="Times New Roman"/>
          <w:sz w:val="24"/>
          <w:szCs w:val="24"/>
        </w:rPr>
        <w:t xml:space="preserve">essential to </w:t>
      </w:r>
      <w:r w:rsidR="00B37F83">
        <w:rPr>
          <w:rFonts w:ascii="Times New Roman" w:hAnsi="Times New Roman"/>
          <w:sz w:val="24"/>
          <w:szCs w:val="24"/>
        </w:rPr>
        <w:t>ensure the safe operation of small UAS in the NAS.</w:t>
      </w:r>
      <w:r w:rsidR="00076EDF">
        <w:rPr>
          <w:rFonts w:ascii="Times New Roman" w:hAnsi="Times New Roman"/>
          <w:sz w:val="24"/>
          <w:szCs w:val="24"/>
        </w:rPr>
        <w:t xml:space="preserve">  </w:t>
      </w:r>
    </w:p>
    <w:p w14:paraId="4FBFCE1C" w14:textId="77777777" w:rsidR="00B37F83" w:rsidRDefault="00B37F83" w:rsidP="000E0699">
      <w:pPr>
        <w:widowControl/>
        <w:rPr>
          <w:rFonts w:ascii="Times New Roman" w:hAnsi="Times New Roman"/>
          <w:color w:val="000000" w:themeColor="text1"/>
          <w:sz w:val="24"/>
          <w:szCs w:val="24"/>
        </w:rPr>
      </w:pPr>
    </w:p>
    <w:p w14:paraId="02AA6AE7" w14:textId="147066E8" w:rsidR="00B37F83" w:rsidRDefault="00B37F83" w:rsidP="000E0699">
      <w:pPr>
        <w:widowControl/>
        <w:rPr>
          <w:rFonts w:ascii="Times New Roman" w:hAnsi="Times New Roman"/>
          <w:i/>
          <w:color w:val="000000" w:themeColor="text1"/>
          <w:sz w:val="24"/>
          <w:szCs w:val="24"/>
        </w:rPr>
      </w:pPr>
      <w:r>
        <w:rPr>
          <w:rFonts w:ascii="Times New Roman" w:hAnsi="Times New Roman"/>
          <w:color w:val="000000" w:themeColor="text1"/>
          <w:sz w:val="24"/>
          <w:szCs w:val="24"/>
        </w:rPr>
        <w:tab/>
      </w:r>
      <w:r w:rsidR="006464D5">
        <w:rPr>
          <w:rFonts w:ascii="Times New Roman" w:hAnsi="Times New Roman"/>
          <w:i/>
          <w:color w:val="000000" w:themeColor="text1"/>
          <w:sz w:val="24"/>
          <w:szCs w:val="24"/>
        </w:rPr>
        <w:t>Web Portal</w:t>
      </w:r>
    </w:p>
    <w:p w14:paraId="3728962B" w14:textId="27F5565D" w:rsidR="002175AC" w:rsidRDefault="002175AC" w:rsidP="000E0699">
      <w:pPr>
        <w:widowControl/>
        <w:rPr>
          <w:rFonts w:ascii="Times New Roman" w:hAnsi="Times New Roman"/>
          <w:i/>
          <w:color w:val="000000" w:themeColor="text1"/>
          <w:sz w:val="24"/>
          <w:szCs w:val="24"/>
        </w:rPr>
      </w:pPr>
    </w:p>
    <w:p w14:paraId="1F772B83" w14:textId="38096C7D" w:rsidR="0099626C" w:rsidRDefault="002175AC" w:rsidP="000E0699">
      <w:pPr>
        <w:widowControl/>
        <w:rPr>
          <w:rFonts w:ascii="Times New Roman" w:hAnsi="Times New Roman"/>
        </w:rPr>
      </w:pPr>
      <w:r>
        <w:rPr>
          <w:rFonts w:ascii="Times New Roman" w:hAnsi="Times New Roman"/>
          <w:color w:val="000000" w:themeColor="text1"/>
          <w:sz w:val="24"/>
          <w:szCs w:val="24"/>
        </w:rPr>
        <w:t xml:space="preserve">The web portal is an enterprise IT solution developed to consolidate several small UAS </w:t>
      </w:r>
      <w:r w:rsidR="00561291">
        <w:rPr>
          <w:rFonts w:ascii="Times New Roman" w:hAnsi="Times New Roman"/>
          <w:color w:val="000000" w:themeColor="text1"/>
          <w:sz w:val="24"/>
          <w:szCs w:val="24"/>
        </w:rPr>
        <w:t xml:space="preserve">support </w:t>
      </w:r>
      <w:r>
        <w:rPr>
          <w:rFonts w:ascii="Times New Roman" w:hAnsi="Times New Roman"/>
          <w:color w:val="000000" w:themeColor="text1"/>
          <w:sz w:val="24"/>
          <w:szCs w:val="24"/>
        </w:rPr>
        <w:t>systems</w:t>
      </w:r>
      <w:r>
        <w:rPr>
          <w:rStyle w:val="FootnoteReference"/>
          <w:rFonts w:ascii="Times New Roman" w:hAnsi="Times New Roman"/>
          <w:color w:val="000000" w:themeColor="text1"/>
          <w:sz w:val="24"/>
          <w:szCs w:val="24"/>
        </w:rPr>
        <w:footnoteReference w:id="2"/>
      </w:r>
      <w:r>
        <w:rPr>
          <w:rFonts w:ascii="Times New Roman" w:hAnsi="Times New Roman"/>
          <w:color w:val="000000" w:themeColor="text1"/>
          <w:sz w:val="24"/>
          <w:szCs w:val="24"/>
        </w:rPr>
        <w:t xml:space="preserve"> into a central location.  Respondents will establish a single account on the web portal where they will be able to conduct multiple activities, including requesting authorization to fly pursuant to </w:t>
      </w:r>
      <w:r w:rsidR="002B11B6">
        <w:rPr>
          <w:rFonts w:ascii="Times New Roman" w:hAnsi="Times New Roman"/>
          <w:color w:val="000000" w:themeColor="text1"/>
          <w:sz w:val="24"/>
          <w:szCs w:val="24"/>
        </w:rPr>
        <w:t xml:space="preserve">14 C.F.R. </w:t>
      </w:r>
      <w:r>
        <w:rPr>
          <w:rFonts w:ascii="Times New Roman" w:hAnsi="Times New Roman"/>
          <w:color w:val="000000" w:themeColor="text1"/>
          <w:sz w:val="24"/>
          <w:szCs w:val="24"/>
        </w:rPr>
        <w:t>§</w:t>
      </w:r>
      <w:r w:rsidR="00E7206A">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107.41. </w:t>
      </w:r>
      <w:r w:rsidR="00763936">
        <w:rPr>
          <w:rFonts w:ascii="Times New Roman" w:hAnsi="Times New Roman"/>
          <w:color w:val="000000" w:themeColor="text1"/>
          <w:sz w:val="24"/>
          <w:szCs w:val="24"/>
        </w:rPr>
        <w:t xml:space="preserve"> Re</w:t>
      </w:r>
      <w:r>
        <w:rPr>
          <w:rFonts w:ascii="Times New Roman" w:hAnsi="Times New Roman"/>
          <w:color w:val="000000" w:themeColor="text1"/>
          <w:sz w:val="24"/>
          <w:szCs w:val="24"/>
        </w:rPr>
        <w:t>spondents communicate directly with the FAA</w:t>
      </w:r>
      <w:r w:rsidR="007914A4">
        <w:rPr>
          <w:rFonts w:ascii="Times New Roman" w:hAnsi="Times New Roman"/>
          <w:color w:val="000000" w:themeColor="text1"/>
          <w:sz w:val="24"/>
          <w:szCs w:val="24"/>
        </w:rPr>
        <w:t xml:space="preserve"> when using the web portal.  </w:t>
      </w:r>
      <w:r w:rsidR="00645B50">
        <w:rPr>
          <w:rFonts w:ascii="Times New Roman" w:hAnsi="Times New Roman"/>
          <w:color w:val="000000" w:themeColor="text1"/>
          <w:sz w:val="24"/>
          <w:szCs w:val="24"/>
        </w:rPr>
        <w:t>When</w:t>
      </w:r>
      <w:r w:rsidR="00A62EA3">
        <w:rPr>
          <w:rFonts w:ascii="Times New Roman" w:hAnsi="Times New Roman"/>
          <w:color w:val="000000" w:themeColor="text1"/>
          <w:sz w:val="24"/>
          <w:szCs w:val="24"/>
        </w:rPr>
        <w:t xml:space="preserve"> </w:t>
      </w:r>
      <w:r>
        <w:rPr>
          <w:rFonts w:ascii="Times New Roman" w:hAnsi="Times New Roman"/>
          <w:color w:val="000000" w:themeColor="text1"/>
          <w:sz w:val="24"/>
          <w:szCs w:val="24"/>
        </w:rPr>
        <w:t>a respondent requests an authorization to fly</w:t>
      </w:r>
      <w:r w:rsidR="00763936">
        <w:rPr>
          <w:rFonts w:ascii="Times New Roman" w:hAnsi="Times New Roman"/>
          <w:color w:val="000000" w:themeColor="text1"/>
          <w:sz w:val="24"/>
          <w:szCs w:val="24"/>
        </w:rPr>
        <w:t xml:space="preserve"> via</w:t>
      </w:r>
      <w:r>
        <w:rPr>
          <w:rFonts w:ascii="Times New Roman" w:hAnsi="Times New Roman"/>
          <w:color w:val="000000" w:themeColor="text1"/>
          <w:sz w:val="24"/>
          <w:szCs w:val="24"/>
        </w:rPr>
        <w:t xml:space="preserve"> the web portal, the FAA will manually process the request and provide an approval or </w:t>
      </w:r>
      <w:r w:rsidR="003E25C6">
        <w:rPr>
          <w:rFonts w:ascii="Times New Roman" w:hAnsi="Times New Roman"/>
          <w:color w:val="000000" w:themeColor="text1"/>
          <w:sz w:val="24"/>
          <w:szCs w:val="24"/>
        </w:rPr>
        <w:t xml:space="preserve">denial to the respondent </w:t>
      </w:r>
      <w:r w:rsidR="0099626C">
        <w:rPr>
          <w:rFonts w:ascii="Times New Roman" w:hAnsi="Times New Roman"/>
          <w:color w:val="000000" w:themeColor="text1"/>
          <w:sz w:val="24"/>
          <w:szCs w:val="24"/>
        </w:rPr>
        <w:t>via the web portal</w:t>
      </w:r>
      <w:r w:rsidR="0099626C" w:rsidRPr="0099626C">
        <w:rPr>
          <w:rFonts w:ascii="Times New Roman" w:hAnsi="Times New Roman"/>
          <w:color w:val="000000" w:themeColor="text1"/>
          <w:sz w:val="24"/>
          <w:szCs w:val="24"/>
        </w:rPr>
        <w:t xml:space="preserve">.  </w:t>
      </w:r>
      <w:r w:rsidR="00630CB4">
        <w:rPr>
          <w:rFonts w:ascii="Times New Roman" w:hAnsi="Times New Roman"/>
          <w:sz w:val="24"/>
          <w:szCs w:val="24"/>
        </w:rPr>
        <w:t xml:space="preserve">The information requested from </w:t>
      </w:r>
      <w:r w:rsidR="002B11B6">
        <w:rPr>
          <w:rFonts w:ascii="Times New Roman" w:hAnsi="Times New Roman"/>
          <w:sz w:val="24"/>
          <w:szCs w:val="24"/>
        </w:rPr>
        <w:t xml:space="preserve">a </w:t>
      </w:r>
      <w:r w:rsidR="00630CB4">
        <w:rPr>
          <w:rFonts w:ascii="Times New Roman" w:hAnsi="Times New Roman"/>
          <w:sz w:val="24"/>
          <w:szCs w:val="24"/>
        </w:rPr>
        <w:t xml:space="preserve">Part 107 respondent is the minimal amount of information necessary for the FAA to know where, when, and for how long an operation will occur.  This information is necessary and essential to ensure the safe operation of small UAS in the NAS.  </w:t>
      </w:r>
    </w:p>
    <w:p w14:paraId="7F5FE7EF" w14:textId="77777777" w:rsidR="007B56A5" w:rsidRDefault="007B56A5" w:rsidP="000E0699">
      <w:pPr>
        <w:widowControl/>
        <w:rPr>
          <w:rFonts w:ascii="Times New Roman" w:hAnsi="Times New Roman"/>
          <w:i/>
          <w:sz w:val="24"/>
          <w:szCs w:val="24"/>
        </w:rPr>
      </w:pPr>
    </w:p>
    <w:p w14:paraId="36C6F512" w14:textId="77777777" w:rsidR="0099626C" w:rsidRPr="00667689" w:rsidRDefault="00BF26D0" w:rsidP="000E0699">
      <w:pPr>
        <w:widowControl/>
        <w:rPr>
          <w:rFonts w:ascii="Times New Roman" w:hAnsi="Times New Roman"/>
          <w:i/>
          <w:sz w:val="24"/>
          <w:szCs w:val="24"/>
        </w:rPr>
      </w:pPr>
      <w:r w:rsidRPr="00667689">
        <w:rPr>
          <w:rFonts w:ascii="Times New Roman" w:hAnsi="Times New Roman"/>
          <w:i/>
          <w:sz w:val="24"/>
          <w:szCs w:val="24"/>
        </w:rPr>
        <w:t xml:space="preserve">Part 107 </w:t>
      </w:r>
      <w:r w:rsidR="0099626C" w:rsidRPr="00667689">
        <w:rPr>
          <w:rFonts w:ascii="Times New Roman" w:hAnsi="Times New Roman"/>
          <w:i/>
          <w:sz w:val="24"/>
          <w:szCs w:val="24"/>
        </w:rPr>
        <w:t>Airspace Waivers</w:t>
      </w:r>
    </w:p>
    <w:p w14:paraId="1225D736" w14:textId="77777777" w:rsidR="00667689" w:rsidRPr="00667689" w:rsidRDefault="00667689" w:rsidP="000E0699">
      <w:pPr>
        <w:widowControl/>
        <w:rPr>
          <w:rFonts w:ascii="Times New Roman" w:hAnsi="Times New Roman"/>
          <w:i/>
          <w:sz w:val="24"/>
          <w:szCs w:val="24"/>
        </w:rPr>
      </w:pPr>
    </w:p>
    <w:p w14:paraId="5B899D3F" w14:textId="106FF4D1" w:rsidR="0099626C" w:rsidRDefault="0099626C" w:rsidP="000E0699">
      <w:pPr>
        <w:widowControl/>
        <w:rPr>
          <w:rFonts w:ascii="Times New Roman" w:hAnsi="Times New Roman"/>
          <w:i/>
          <w:sz w:val="24"/>
          <w:szCs w:val="24"/>
        </w:rPr>
      </w:pPr>
      <w:r w:rsidRPr="00667689">
        <w:rPr>
          <w:rFonts w:ascii="Times New Roman" w:hAnsi="Times New Roman"/>
          <w:i/>
          <w:sz w:val="24"/>
          <w:szCs w:val="24"/>
        </w:rPr>
        <w:tab/>
        <w:t>Web Portal</w:t>
      </w:r>
    </w:p>
    <w:p w14:paraId="320F9F83" w14:textId="77777777" w:rsidR="00630CB4" w:rsidRPr="00B226E9" w:rsidRDefault="00630CB4" w:rsidP="000E0699">
      <w:pPr>
        <w:widowControl/>
        <w:rPr>
          <w:rFonts w:ascii="Times New Roman" w:hAnsi="Times New Roman"/>
          <w:sz w:val="24"/>
          <w:szCs w:val="24"/>
        </w:rPr>
      </w:pPr>
    </w:p>
    <w:p w14:paraId="6F1D8981" w14:textId="0E79F06B" w:rsidR="0099626C" w:rsidRDefault="002B11B6" w:rsidP="000E0699">
      <w:pPr>
        <w:widowControl/>
        <w:rPr>
          <w:rFonts w:ascii="Times New Roman" w:hAnsi="Times New Roman"/>
          <w:sz w:val="24"/>
          <w:szCs w:val="24"/>
        </w:rPr>
      </w:pPr>
      <w:r>
        <w:rPr>
          <w:rFonts w:ascii="Times New Roman" w:hAnsi="Times New Roman"/>
          <w:color w:val="000000" w:themeColor="text1"/>
          <w:sz w:val="24"/>
          <w:szCs w:val="24"/>
        </w:rPr>
        <w:t>Under 14 C.F.R. §</w:t>
      </w:r>
      <w:r w:rsidR="00E7206A">
        <w:rPr>
          <w:rFonts w:ascii="Times New Roman" w:hAnsi="Times New Roman"/>
          <w:color w:val="000000" w:themeColor="text1"/>
          <w:sz w:val="24"/>
          <w:szCs w:val="24"/>
        </w:rPr>
        <w:t xml:space="preserve"> </w:t>
      </w:r>
      <w:r>
        <w:rPr>
          <w:rFonts w:ascii="Times New Roman" w:hAnsi="Times New Roman"/>
          <w:color w:val="000000" w:themeColor="text1"/>
          <w:sz w:val="24"/>
          <w:szCs w:val="24"/>
        </w:rPr>
        <w:t>107.205(h), Part 107 operators may request a waiver to the authorization requirements of §</w:t>
      </w:r>
      <w:r w:rsidR="00E7206A">
        <w:rPr>
          <w:rFonts w:ascii="Times New Roman" w:hAnsi="Times New Roman"/>
          <w:color w:val="000000" w:themeColor="text1"/>
          <w:sz w:val="24"/>
          <w:szCs w:val="24"/>
        </w:rPr>
        <w:t xml:space="preserve"> </w:t>
      </w:r>
      <w:r>
        <w:rPr>
          <w:rFonts w:ascii="Times New Roman" w:hAnsi="Times New Roman"/>
          <w:color w:val="000000" w:themeColor="text1"/>
          <w:sz w:val="24"/>
          <w:szCs w:val="24"/>
        </w:rPr>
        <w:t>107.41</w:t>
      </w:r>
      <w:r w:rsidR="007B56A5">
        <w:rPr>
          <w:rFonts w:ascii="Times New Roman" w:hAnsi="Times New Roman"/>
          <w:color w:val="000000" w:themeColor="text1"/>
          <w:sz w:val="24"/>
          <w:szCs w:val="24"/>
        </w:rPr>
        <w:t xml:space="preserve"> or “airspace waiver”</w:t>
      </w:r>
      <w:r w:rsidR="00A62EA3">
        <w:rPr>
          <w:rFonts w:ascii="Times New Roman" w:hAnsi="Times New Roman"/>
          <w:color w:val="000000" w:themeColor="text1"/>
          <w:sz w:val="24"/>
          <w:szCs w:val="24"/>
        </w:rPr>
        <w:t xml:space="preserve">.  </w:t>
      </w:r>
      <w:r w:rsidR="00DB794D">
        <w:rPr>
          <w:rFonts w:ascii="Times New Roman" w:hAnsi="Times New Roman"/>
          <w:color w:val="000000" w:themeColor="text1"/>
          <w:sz w:val="24"/>
          <w:szCs w:val="24"/>
        </w:rPr>
        <w:t>Respondents may use t</w:t>
      </w:r>
      <w:r w:rsidR="00630CB4">
        <w:rPr>
          <w:rFonts w:ascii="Times New Roman" w:hAnsi="Times New Roman"/>
          <w:color w:val="000000" w:themeColor="text1"/>
          <w:sz w:val="24"/>
          <w:szCs w:val="24"/>
        </w:rPr>
        <w:t>he web portal</w:t>
      </w:r>
      <w:r w:rsidR="00DB794D">
        <w:rPr>
          <w:rFonts w:ascii="Times New Roman" w:hAnsi="Times New Roman"/>
          <w:color w:val="000000" w:themeColor="text1"/>
          <w:sz w:val="24"/>
          <w:szCs w:val="24"/>
        </w:rPr>
        <w:t xml:space="preserve">, </w:t>
      </w:r>
      <w:r w:rsidR="00A62EA3">
        <w:rPr>
          <w:rFonts w:ascii="Times New Roman" w:hAnsi="Times New Roman"/>
          <w:color w:val="000000" w:themeColor="text1"/>
          <w:sz w:val="24"/>
          <w:szCs w:val="24"/>
        </w:rPr>
        <w:t xml:space="preserve">which is </w:t>
      </w:r>
      <w:r w:rsidR="00DB794D">
        <w:rPr>
          <w:rFonts w:ascii="Times New Roman" w:hAnsi="Times New Roman"/>
          <w:color w:val="000000" w:themeColor="text1"/>
          <w:sz w:val="24"/>
          <w:szCs w:val="24"/>
        </w:rPr>
        <w:lastRenderedPageBreak/>
        <w:t>the</w:t>
      </w:r>
      <w:r w:rsidR="00630CB4">
        <w:rPr>
          <w:rFonts w:ascii="Times New Roman" w:hAnsi="Times New Roman"/>
          <w:color w:val="000000" w:themeColor="text1"/>
          <w:sz w:val="24"/>
          <w:szCs w:val="24"/>
        </w:rPr>
        <w:t xml:space="preserve"> enterprise IT solution developed to consolidate several small UAS </w:t>
      </w:r>
      <w:r w:rsidR="00A62EA3">
        <w:rPr>
          <w:rFonts w:ascii="Times New Roman" w:hAnsi="Times New Roman"/>
          <w:color w:val="000000" w:themeColor="text1"/>
          <w:sz w:val="24"/>
          <w:szCs w:val="24"/>
        </w:rPr>
        <w:t xml:space="preserve">support </w:t>
      </w:r>
      <w:r w:rsidR="00630CB4">
        <w:rPr>
          <w:rFonts w:ascii="Times New Roman" w:hAnsi="Times New Roman"/>
          <w:color w:val="000000" w:themeColor="text1"/>
          <w:sz w:val="24"/>
          <w:szCs w:val="24"/>
        </w:rPr>
        <w:t>systems</w:t>
      </w:r>
      <w:r w:rsidR="00630CB4">
        <w:rPr>
          <w:rStyle w:val="FootnoteReference"/>
          <w:rFonts w:ascii="Times New Roman" w:hAnsi="Times New Roman"/>
          <w:color w:val="000000" w:themeColor="text1"/>
          <w:sz w:val="24"/>
          <w:szCs w:val="24"/>
        </w:rPr>
        <w:footnoteReference w:id="3"/>
      </w:r>
      <w:r w:rsidR="00630CB4">
        <w:rPr>
          <w:rFonts w:ascii="Times New Roman" w:hAnsi="Times New Roman"/>
          <w:color w:val="000000" w:themeColor="text1"/>
          <w:sz w:val="24"/>
          <w:szCs w:val="24"/>
        </w:rPr>
        <w:t xml:space="preserve"> into a central location</w:t>
      </w:r>
      <w:r w:rsidR="00A62EA3">
        <w:rPr>
          <w:rFonts w:ascii="Times New Roman" w:hAnsi="Times New Roman"/>
          <w:color w:val="000000" w:themeColor="text1"/>
          <w:sz w:val="24"/>
          <w:szCs w:val="24"/>
        </w:rPr>
        <w:t xml:space="preserve">, to request airspace waivers.  </w:t>
      </w:r>
      <w:r w:rsidR="00630CB4">
        <w:rPr>
          <w:rFonts w:ascii="Times New Roman" w:hAnsi="Times New Roman"/>
          <w:color w:val="000000" w:themeColor="text1"/>
          <w:sz w:val="24"/>
          <w:szCs w:val="24"/>
        </w:rPr>
        <w:t xml:space="preserve">Respondents communicate directly with the FAA when using the web portal.  </w:t>
      </w:r>
      <w:r w:rsidR="00645B50">
        <w:rPr>
          <w:rFonts w:ascii="Times New Roman" w:hAnsi="Times New Roman"/>
          <w:color w:val="000000" w:themeColor="text1"/>
          <w:sz w:val="24"/>
          <w:szCs w:val="24"/>
        </w:rPr>
        <w:t>When</w:t>
      </w:r>
      <w:r w:rsidR="00630CB4">
        <w:rPr>
          <w:rFonts w:ascii="Times New Roman" w:hAnsi="Times New Roman"/>
          <w:color w:val="000000" w:themeColor="text1"/>
          <w:sz w:val="24"/>
          <w:szCs w:val="24"/>
        </w:rPr>
        <w:t xml:space="preserve"> a respondent requests an </w:t>
      </w:r>
      <w:r w:rsidR="00DB794D">
        <w:rPr>
          <w:rFonts w:ascii="Times New Roman" w:hAnsi="Times New Roman"/>
          <w:color w:val="000000" w:themeColor="text1"/>
          <w:sz w:val="24"/>
          <w:szCs w:val="24"/>
        </w:rPr>
        <w:t>airspace waiver</w:t>
      </w:r>
      <w:r w:rsidR="00630CB4">
        <w:rPr>
          <w:rFonts w:ascii="Times New Roman" w:hAnsi="Times New Roman"/>
          <w:color w:val="000000" w:themeColor="text1"/>
          <w:sz w:val="24"/>
          <w:szCs w:val="24"/>
        </w:rPr>
        <w:t xml:space="preserve"> via the web portal, the FAA will manually process the request and provide an approval or denial to the respondent via the web portal</w:t>
      </w:r>
      <w:r w:rsidR="00630CB4" w:rsidRPr="0099626C">
        <w:rPr>
          <w:rFonts w:ascii="Times New Roman" w:hAnsi="Times New Roman"/>
          <w:color w:val="000000" w:themeColor="text1"/>
          <w:sz w:val="24"/>
          <w:szCs w:val="24"/>
        </w:rPr>
        <w:t xml:space="preserve">.  </w:t>
      </w:r>
      <w:r w:rsidR="00630CB4">
        <w:rPr>
          <w:rFonts w:ascii="Times New Roman" w:hAnsi="Times New Roman"/>
          <w:sz w:val="24"/>
          <w:szCs w:val="24"/>
        </w:rPr>
        <w:t>The information requested from</w:t>
      </w:r>
      <w:r w:rsidR="00DB794D">
        <w:rPr>
          <w:rFonts w:ascii="Times New Roman" w:hAnsi="Times New Roman"/>
          <w:sz w:val="24"/>
          <w:szCs w:val="24"/>
        </w:rPr>
        <w:t xml:space="preserve"> a</w:t>
      </w:r>
      <w:r w:rsidR="00630CB4">
        <w:rPr>
          <w:rFonts w:ascii="Times New Roman" w:hAnsi="Times New Roman"/>
          <w:sz w:val="24"/>
          <w:szCs w:val="24"/>
        </w:rPr>
        <w:t xml:space="preserve"> respondent is the minimal amount of information necessary for the FAA to know where, when, and for how long an operation will occur.  This information is necessary and essential to ensure the safe operation of small UAS in the NAS.  </w:t>
      </w:r>
    </w:p>
    <w:p w14:paraId="0EC7E49D" w14:textId="77777777" w:rsidR="00630CB4" w:rsidRPr="00B226E9" w:rsidRDefault="00630CB4" w:rsidP="000E0699">
      <w:pPr>
        <w:widowControl/>
        <w:rPr>
          <w:rFonts w:ascii="Times New Roman" w:hAnsi="Times New Roman"/>
          <w:sz w:val="24"/>
          <w:szCs w:val="24"/>
        </w:rPr>
      </w:pPr>
    </w:p>
    <w:p w14:paraId="2B95FE66" w14:textId="73B8D4D3" w:rsidR="0099626C" w:rsidRPr="00667689" w:rsidRDefault="00BF26D0" w:rsidP="000E0699">
      <w:pPr>
        <w:widowControl/>
        <w:rPr>
          <w:rFonts w:ascii="Times New Roman" w:hAnsi="Times New Roman"/>
          <w:i/>
          <w:sz w:val="24"/>
          <w:szCs w:val="24"/>
        </w:rPr>
      </w:pPr>
      <w:r w:rsidRPr="00667689">
        <w:rPr>
          <w:rFonts w:ascii="Times New Roman" w:hAnsi="Times New Roman"/>
          <w:i/>
          <w:sz w:val="24"/>
          <w:szCs w:val="24"/>
        </w:rPr>
        <w:t xml:space="preserve">Part 107 </w:t>
      </w:r>
      <w:r w:rsidR="0099626C" w:rsidRPr="00667689">
        <w:rPr>
          <w:rFonts w:ascii="Times New Roman" w:hAnsi="Times New Roman"/>
          <w:i/>
          <w:sz w:val="24"/>
          <w:szCs w:val="24"/>
        </w:rPr>
        <w:t>Operational Waivers</w:t>
      </w:r>
    </w:p>
    <w:p w14:paraId="14C99B4A" w14:textId="77777777" w:rsidR="00667689" w:rsidRPr="00667689" w:rsidRDefault="00667689" w:rsidP="000E0699">
      <w:pPr>
        <w:widowControl/>
        <w:rPr>
          <w:rFonts w:ascii="Times New Roman" w:hAnsi="Times New Roman"/>
          <w:i/>
          <w:sz w:val="24"/>
          <w:szCs w:val="24"/>
        </w:rPr>
      </w:pPr>
    </w:p>
    <w:p w14:paraId="0FBB4A2B" w14:textId="456A8415" w:rsidR="0099626C" w:rsidRPr="00667689" w:rsidRDefault="0099626C" w:rsidP="000E0699">
      <w:pPr>
        <w:widowControl/>
        <w:rPr>
          <w:rFonts w:ascii="Times New Roman" w:hAnsi="Times New Roman"/>
          <w:i/>
          <w:sz w:val="24"/>
          <w:szCs w:val="24"/>
        </w:rPr>
      </w:pPr>
      <w:r w:rsidRPr="00667689">
        <w:rPr>
          <w:rFonts w:ascii="Times New Roman" w:hAnsi="Times New Roman"/>
          <w:i/>
          <w:sz w:val="24"/>
          <w:szCs w:val="24"/>
        </w:rPr>
        <w:tab/>
        <w:t>Web Portal</w:t>
      </w:r>
    </w:p>
    <w:p w14:paraId="2259E2E0" w14:textId="12DF129D" w:rsidR="0099626C" w:rsidRDefault="0099626C" w:rsidP="000E0699">
      <w:pPr>
        <w:widowControl/>
        <w:rPr>
          <w:rFonts w:ascii="Times New Roman" w:hAnsi="Times New Roman"/>
          <w:i/>
        </w:rPr>
      </w:pPr>
    </w:p>
    <w:p w14:paraId="3C5A6E18" w14:textId="183C79E9" w:rsidR="00BF26D0" w:rsidRDefault="00DB794D" w:rsidP="000E0699">
      <w:pPr>
        <w:widowControl/>
        <w:rPr>
          <w:rFonts w:ascii="Times New Roman" w:hAnsi="Times New Roman"/>
          <w:sz w:val="24"/>
          <w:szCs w:val="24"/>
        </w:rPr>
      </w:pPr>
      <w:r>
        <w:rPr>
          <w:rFonts w:ascii="Times New Roman" w:hAnsi="Times New Roman"/>
          <w:color w:val="000000" w:themeColor="text1"/>
          <w:sz w:val="24"/>
          <w:szCs w:val="24"/>
        </w:rPr>
        <w:t>Under 14 C.F.R. §</w:t>
      </w:r>
      <w:r w:rsidR="00E7206A">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107.205, </w:t>
      </w:r>
      <w:r w:rsidR="00F25D5A">
        <w:rPr>
          <w:rFonts w:ascii="Times New Roman" w:hAnsi="Times New Roman"/>
          <w:color w:val="000000" w:themeColor="text1"/>
          <w:sz w:val="24"/>
          <w:szCs w:val="24"/>
        </w:rPr>
        <w:t xml:space="preserve">several operational </w:t>
      </w:r>
      <w:r w:rsidR="004A15FB">
        <w:rPr>
          <w:rFonts w:ascii="Times New Roman" w:hAnsi="Times New Roman"/>
          <w:color w:val="000000" w:themeColor="text1"/>
          <w:sz w:val="24"/>
          <w:szCs w:val="24"/>
        </w:rPr>
        <w:t xml:space="preserve">restrictions codified in </w:t>
      </w:r>
      <w:r w:rsidR="00F25D5A">
        <w:rPr>
          <w:rFonts w:ascii="Times New Roman" w:hAnsi="Times New Roman"/>
          <w:color w:val="000000" w:themeColor="text1"/>
          <w:sz w:val="24"/>
          <w:szCs w:val="24"/>
        </w:rPr>
        <w:t xml:space="preserve">Part 107 may be waived. These waivers, </w:t>
      </w:r>
      <w:r w:rsidR="00CC2B4A">
        <w:rPr>
          <w:rFonts w:ascii="Times New Roman" w:hAnsi="Times New Roman"/>
          <w:color w:val="000000" w:themeColor="text1"/>
          <w:sz w:val="24"/>
          <w:szCs w:val="24"/>
        </w:rPr>
        <w:t xml:space="preserve">which are referred to as </w:t>
      </w:r>
      <w:r w:rsidR="00F25D5A">
        <w:rPr>
          <w:rFonts w:ascii="Times New Roman" w:hAnsi="Times New Roman"/>
          <w:color w:val="000000" w:themeColor="text1"/>
          <w:sz w:val="24"/>
          <w:szCs w:val="24"/>
        </w:rPr>
        <w:t xml:space="preserve">“operational waivers”, may also be requested via the </w:t>
      </w:r>
      <w:r w:rsidR="00BF26D0">
        <w:rPr>
          <w:rFonts w:ascii="Times New Roman" w:hAnsi="Times New Roman"/>
          <w:color w:val="000000" w:themeColor="text1"/>
          <w:sz w:val="24"/>
          <w:szCs w:val="24"/>
        </w:rPr>
        <w:t>web portal</w:t>
      </w:r>
      <w:r w:rsidR="00F25D5A">
        <w:rPr>
          <w:rFonts w:ascii="Times New Roman" w:hAnsi="Times New Roman"/>
          <w:color w:val="000000" w:themeColor="text1"/>
          <w:sz w:val="24"/>
          <w:szCs w:val="24"/>
        </w:rPr>
        <w:t>. Through the web portal, r</w:t>
      </w:r>
      <w:r w:rsidR="00BF26D0">
        <w:rPr>
          <w:rFonts w:ascii="Times New Roman" w:hAnsi="Times New Roman"/>
          <w:color w:val="000000" w:themeColor="text1"/>
          <w:sz w:val="24"/>
          <w:szCs w:val="24"/>
        </w:rPr>
        <w:t>espondents will establish a single account where they will be able to conduct multiple activities, i</w:t>
      </w:r>
      <w:r w:rsidR="009968A4">
        <w:rPr>
          <w:rFonts w:ascii="Times New Roman" w:hAnsi="Times New Roman"/>
          <w:color w:val="000000" w:themeColor="text1"/>
          <w:sz w:val="24"/>
          <w:szCs w:val="24"/>
        </w:rPr>
        <w:t>ncluding</w:t>
      </w:r>
      <w:r w:rsidR="00734944">
        <w:rPr>
          <w:rFonts w:ascii="Times New Roman" w:hAnsi="Times New Roman"/>
          <w:color w:val="000000" w:themeColor="text1"/>
          <w:sz w:val="24"/>
          <w:szCs w:val="24"/>
        </w:rPr>
        <w:t xml:space="preserve"> requesting</w:t>
      </w:r>
      <w:r w:rsidR="009968A4">
        <w:rPr>
          <w:rFonts w:ascii="Times New Roman" w:hAnsi="Times New Roman"/>
          <w:color w:val="000000" w:themeColor="text1"/>
          <w:sz w:val="24"/>
          <w:szCs w:val="24"/>
        </w:rPr>
        <w:t xml:space="preserve"> operational waivers pursuant to §</w:t>
      </w:r>
      <w:r w:rsidR="00734944">
        <w:rPr>
          <w:rFonts w:ascii="Times New Roman" w:hAnsi="Times New Roman"/>
          <w:color w:val="000000" w:themeColor="text1"/>
          <w:sz w:val="24"/>
          <w:szCs w:val="24"/>
        </w:rPr>
        <w:t xml:space="preserve"> </w:t>
      </w:r>
      <w:r w:rsidR="009968A4">
        <w:rPr>
          <w:rFonts w:ascii="Times New Roman" w:hAnsi="Times New Roman"/>
          <w:color w:val="000000" w:themeColor="text1"/>
          <w:sz w:val="24"/>
          <w:szCs w:val="24"/>
        </w:rPr>
        <w:t>107.205</w:t>
      </w:r>
      <w:r w:rsidR="00FA0297">
        <w:rPr>
          <w:rFonts w:ascii="Times New Roman" w:hAnsi="Times New Roman"/>
          <w:color w:val="000000" w:themeColor="text1"/>
          <w:sz w:val="24"/>
          <w:szCs w:val="24"/>
        </w:rPr>
        <w:t>.</w:t>
      </w:r>
      <w:r w:rsidR="00BF26D0">
        <w:rPr>
          <w:rFonts w:ascii="Times New Roman" w:hAnsi="Times New Roman"/>
          <w:color w:val="000000" w:themeColor="text1"/>
          <w:sz w:val="24"/>
          <w:szCs w:val="24"/>
        </w:rPr>
        <w:t xml:space="preserve">  Part 107 respondents communicate directly with the FAA</w:t>
      </w:r>
      <w:r w:rsidR="00667689">
        <w:rPr>
          <w:rFonts w:ascii="Times New Roman" w:hAnsi="Times New Roman"/>
          <w:color w:val="000000" w:themeColor="text1"/>
          <w:sz w:val="24"/>
          <w:szCs w:val="24"/>
        </w:rPr>
        <w:t xml:space="preserve"> when using the web portal. </w:t>
      </w:r>
      <w:r w:rsidR="00645B50">
        <w:rPr>
          <w:rFonts w:ascii="Times New Roman" w:hAnsi="Times New Roman"/>
          <w:color w:val="000000" w:themeColor="text1"/>
          <w:sz w:val="24"/>
          <w:szCs w:val="24"/>
        </w:rPr>
        <w:t>When</w:t>
      </w:r>
      <w:r w:rsidR="00BF26D0">
        <w:rPr>
          <w:rFonts w:ascii="Times New Roman" w:hAnsi="Times New Roman"/>
          <w:color w:val="000000" w:themeColor="text1"/>
          <w:sz w:val="24"/>
          <w:szCs w:val="24"/>
        </w:rPr>
        <w:t xml:space="preserve"> a respondent requests </w:t>
      </w:r>
      <w:r w:rsidR="009968A4">
        <w:rPr>
          <w:rFonts w:ascii="Times New Roman" w:hAnsi="Times New Roman"/>
          <w:color w:val="000000" w:themeColor="text1"/>
          <w:sz w:val="24"/>
          <w:szCs w:val="24"/>
        </w:rPr>
        <w:t>an operation</w:t>
      </w:r>
      <w:r w:rsidR="00331528">
        <w:rPr>
          <w:rFonts w:ascii="Times New Roman" w:hAnsi="Times New Roman"/>
          <w:color w:val="000000" w:themeColor="text1"/>
          <w:sz w:val="24"/>
          <w:szCs w:val="24"/>
        </w:rPr>
        <w:t>al</w:t>
      </w:r>
      <w:r w:rsidR="009968A4">
        <w:rPr>
          <w:rFonts w:ascii="Times New Roman" w:hAnsi="Times New Roman"/>
          <w:color w:val="000000" w:themeColor="text1"/>
          <w:sz w:val="24"/>
          <w:szCs w:val="24"/>
        </w:rPr>
        <w:t xml:space="preserve"> waiver, th</w:t>
      </w:r>
      <w:r w:rsidR="00BF26D0">
        <w:rPr>
          <w:rFonts w:ascii="Times New Roman" w:hAnsi="Times New Roman"/>
          <w:color w:val="000000" w:themeColor="text1"/>
          <w:sz w:val="24"/>
          <w:szCs w:val="24"/>
        </w:rPr>
        <w:t>e FAA will manually process the request and provide an approval or denial to the respondent via the web portal</w:t>
      </w:r>
      <w:r w:rsidR="00BF26D0" w:rsidRPr="0099626C">
        <w:rPr>
          <w:rFonts w:ascii="Times New Roman" w:hAnsi="Times New Roman"/>
          <w:color w:val="000000" w:themeColor="text1"/>
          <w:sz w:val="24"/>
          <w:szCs w:val="24"/>
        </w:rPr>
        <w:t xml:space="preserve">.  </w:t>
      </w:r>
    </w:p>
    <w:p w14:paraId="12D9D8D2" w14:textId="77777777" w:rsidR="00BF26D0" w:rsidRDefault="00BF26D0" w:rsidP="000E0699">
      <w:pPr>
        <w:widowControl/>
        <w:rPr>
          <w:rFonts w:ascii="Times New Roman" w:hAnsi="Times New Roman"/>
          <w:i/>
        </w:rPr>
      </w:pPr>
    </w:p>
    <w:p w14:paraId="7AFB5B17" w14:textId="08818402" w:rsidR="00ED53BB" w:rsidRPr="00691EB1" w:rsidRDefault="00B237ED" w:rsidP="000E0699">
      <w:pPr>
        <w:pStyle w:val="Default"/>
        <w:rPr>
          <w:rFonts w:ascii="Times New Roman" w:hAnsi="Times New Roman"/>
        </w:rPr>
      </w:pPr>
      <w:r>
        <w:rPr>
          <w:rFonts w:ascii="Times New Roman" w:hAnsi="Times New Roman"/>
        </w:rPr>
        <w:t xml:space="preserve">A waiver of any of the sections </w:t>
      </w:r>
      <w:r w:rsidR="000E7004" w:rsidRPr="00DD04F3">
        <w:rPr>
          <w:rFonts w:ascii="Times New Roman" w:hAnsi="Times New Roman"/>
        </w:rPr>
        <w:t xml:space="preserve">listed in </w:t>
      </w:r>
      <w:r w:rsidR="000E7004" w:rsidRPr="00B80D2B">
        <w:rPr>
          <w:rFonts w:ascii="Times New Roman" w:hAnsi="Times New Roman"/>
        </w:rPr>
        <w:t>§</w:t>
      </w:r>
      <w:r w:rsidR="000E7004">
        <w:rPr>
          <w:rFonts w:ascii="Times New Roman" w:hAnsi="Times New Roman"/>
        </w:rPr>
        <w:t xml:space="preserve"> </w:t>
      </w:r>
      <w:r w:rsidR="000E7004" w:rsidRPr="00B80D2B">
        <w:rPr>
          <w:rFonts w:ascii="Times New Roman" w:hAnsi="Times New Roman"/>
        </w:rPr>
        <w:t>107.205</w:t>
      </w:r>
      <w:r>
        <w:rPr>
          <w:rFonts w:ascii="Times New Roman" w:hAnsi="Times New Roman"/>
        </w:rPr>
        <w:t xml:space="preserve"> constitutes an operational waiver </w:t>
      </w:r>
      <w:r w:rsidRPr="00DD04F3">
        <w:rPr>
          <w:rFonts w:ascii="Times New Roman" w:hAnsi="Times New Roman"/>
        </w:rPr>
        <w:t xml:space="preserve">except </w:t>
      </w:r>
      <w:r>
        <w:rPr>
          <w:rFonts w:ascii="Times New Roman" w:hAnsi="Times New Roman"/>
        </w:rPr>
        <w:t xml:space="preserve">for a waiver of </w:t>
      </w:r>
      <w:r w:rsidRPr="00B80D2B">
        <w:rPr>
          <w:rFonts w:ascii="Times New Roman" w:hAnsi="Times New Roman"/>
        </w:rPr>
        <w:t>§</w:t>
      </w:r>
      <w:r w:rsidRPr="00DD04F3">
        <w:rPr>
          <w:rFonts w:ascii="Times New Roman" w:hAnsi="Times New Roman"/>
        </w:rPr>
        <w:t xml:space="preserve"> 107.41</w:t>
      </w:r>
      <w:r>
        <w:rPr>
          <w:rFonts w:ascii="Times New Roman" w:hAnsi="Times New Roman"/>
        </w:rPr>
        <w:t xml:space="preserve"> which constitutes an airspace waiver</w:t>
      </w:r>
      <w:r w:rsidR="00EB1CFA">
        <w:rPr>
          <w:rFonts w:ascii="Times New Roman" w:hAnsi="Times New Roman"/>
        </w:rPr>
        <w:t>.</w:t>
      </w:r>
      <w:r w:rsidR="000E7004" w:rsidRPr="00B80D2B">
        <w:rPr>
          <w:rFonts w:ascii="Times New Roman" w:hAnsi="Times New Roman"/>
        </w:rPr>
        <w:t xml:space="preserve"> </w:t>
      </w:r>
      <w:r w:rsidR="000E7004" w:rsidRPr="00DD04F3">
        <w:rPr>
          <w:rFonts w:ascii="Times New Roman" w:hAnsi="Times New Roman"/>
        </w:rPr>
        <w:t xml:space="preserve"> To the extent a</w:t>
      </w:r>
      <w:r w:rsidR="000E7004">
        <w:rPr>
          <w:rFonts w:ascii="Times New Roman" w:hAnsi="Times New Roman"/>
        </w:rPr>
        <w:t xml:space="preserve"> respondent</w:t>
      </w:r>
      <w:r w:rsidR="000E7004" w:rsidRPr="00DD04F3">
        <w:rPr>
          <w:rFonts w:ascii="Times New Roman" w:hAnsi="Times New Roman"/>
        </w:rPr>
        <w:t xml:space="preserve"> seeks an operational waiver</w:t>
      </w:r>
      <w:r w:rsidR="009968A4">
        <w:rPr>
          <w:rFonts w:ascii="Times New Roman" w:hAnsi="Times New Roman"/>
        </w:rPr>
        <w:t xml:space="preserve">, </w:t>
      </w:r>
      <w:r w:rsidR="000E7004" w:rsidRPr="00DD04F3">
        <w:rPr>
          <w:rFonts w:ascii="Times New Roman" w:hAnsi="Times New Roman"/>
        </w:rPr>
        <w:t xml:space="preserve">the </w:t>
      </w:r>
      <w:r w:rsidR="000E7004">
        <w:rPr>
          <w:rFonts w:ascii="Times New Roman" w:hAnsi="Times New Roman"/>
        </w:rPr>
        <w:t xml:space="preserve">respondent </w:t>
      </w:r>
      <w:r w:rsidR="000E7004" w:rsidRPr="00DD04F3">
        <w:rPr>
          <w:rFonts w:ascii="Times New Roman" w:hAnsi="Times New Roman"/>
        </w:rPr>
        <w:t>will</w:t>
      </w:r>
      <w:r w:rsidR="009968A4">
        <w:rPr>
          <w:rFonts w:ascii="Times New Roman" w:hAnsi="Times New Roman"/>
        </w:rPr>
        <w:t xml:space="preserve">, via the </w:t>
      </w:r>
      <w:r w:rsidR="00FA0297">
        <w:rPr>
          <w:rFonts w:ascii="Times New Roman" w:hAnsi="Times New Roman"/>
        </w:rPr>
        <w:t xml:space="preserve">web portal, </w:t>
      </w:r>
      <w:r w:rsidR="00CE717C">
        <w:rPr>
          <w:rFonts w:ascii="Times New Roman" w:hAnsi="Times New Roman"/>
        </w:rPr>
        <w:t xml:space="preserve">provide </w:t>
      </w:r>
      <w:r w:rsidR="00F25D5A">
        <w:rPr>
          <w:rFonts w:ascii="Times New Roman" w:hAnsi="Times New Roman"/>
        </w:rPr>
        <w:t xml:space="preserve">the </w:t>
      </w:r>
      <w:r w:rsidR="00CE717C">
        <w:rPr>
          <w:rFonts w:ascii="Times New Roman" w:hAnsi="Times New Roman"/>
        </w:rPr>
        <w:t xml:space="preserve">information </w:t>
      </w:r>
      <w:r w:rsidR="00FA0297">
        <w:rPr>
          <w:rFonts w:ascii="Times New Roman" w:hAnsi="Times New Roman"/>
        </w:rPr>
        <w:t>required</w:t>
      </w:r>
      <w:r w:rsidR="00F25D5A">
        <w:rPr>
          <w:rFonts w:ascii="Times New Roman" w:hAnsi="Times New Roman"/>
        </w:rPr>
        <w:t xml:space="preserve"> to make a safety determination</w:t>
      </w:r>
      <w:r w:rsidR="00D2736B">
        <w:rPr>
          <w:rFonts w:ascii="Times New Roman" w:hAnsi="Times New Roman"/>
        </w:rPr>
        <w:t>, includ</w:t>
      </w:r>
      <w:r w:rsidR="00F25D5A">
        <w:rPr>
          <w:rFonts w:ascii="Times New Roman" w:hAnsi="Times New Roman"/>
        </w:rPr>
        <w:t>ing</w:t>
      </w:r>
      <w:r w:rsidR="00D2736B">
        <w:rPr>
          <w:rFonts w:ascii="Times New Roman" w:hAnsi="Times New Roman"/>
        </w:rPr>
        <w:t xml:space="preserve"> </w:t>
      </w:r>
      <w:r w:rsidR="000E7004" w:rsidRPr="00DD04F3">
        <w:rPr>
          <w:rFonts w:ascii="Times New Roman" w:hAnsi="Times New Roman"/>
        </w:rPr>
        <w:t xml:space="preserve">the manner he or she will ensure the safety of the operation by mitigating any risks the operation presents. After an initial review, the FAA may also require the </w:t>
      </w:r>
      <w:r w:rsidR="000E7004">
        <w:rPr>
          <w:rFonts w:ascii="Times New Roman" w:hAnsi="Times New Roman"/>
        </w:rPr>
        <w:t>respondent</w:t>
      </w:r>
      <w:r w:rsidR="000E7004" w:rsidRPr="00DD04F3">
        <w:rPr>
          <w:rFonts w:ascii="Times New Roman" w:hAnsi="Times New Roman"/>
        </w:rPr>
        <w:t xml:space="preserve"> submit additional information in support of his or her application. The </w:t>
      </w:r>
      <w:r w:rsidR="000E7004">
        <w:rPr>
          <w:rFonts w:ascii="Times New Roman" w:hAnsi="Times New Roman"/>
        </w:rPr>
        <w:t>respondent</w:t>
      </w:r>
      <w:r w:rsidR="000E7004" w:rsidRPr="00DD04F3">
        <w:rPr>
          <w:rFonts w:ascii="Times New Roman" w:hAnsi="Times New Roman"/>
        </w:rPr>
        <w:t xml:space="preserve"> will be notified of approval or denial of requests for</w:t>
      </w:r>
      <w:r w:rsidR="000E7004">
        <w:rPr>
          <w:rFonts w:ascii="Times New Roman" w:hAnsi="Times New Roman"/>
        </w:rPr>
        <w:t xml:space="preserve"> operational</w:t>
      </w:r>
      <w:r w:rsidR="000E7004" w:rsidRPr="00DD04F3">
        <w:rPr>
          <w:rFonts w:ascii="Times New Roman" w:hAnsi="Times New Roman"/>
        </w:rPr>
        <w:t xml:space="preserve"> waivers via </w:t>
      </w:r>
      <w:r w:rsidR="000E7004">
        <w:rPr>
          <w:rFonts w:ascii="Times New Roman" w:hAnsi="Times New Roman"/>
        </w:rPr>
        <w:t>the web portal</w:t>
      </w:r>
      <w:r w:rsidR="0099626C">
        <w:rPr>
          <w:rFonts w:ascii="Times New Roman" w:hAnsi="Times New Roman"/>
        </w:rPr>
        <w:t>.</w:t>
      </w:r>
    </w:p>
    <w:p w14:paraId="6D4D7D45" w14:textId="3260A601" w:rsidR="00ED53BB" w:rsidRDefault="00ED53BB" w:rsidP="000E0699">
      <w:pPr>
        <w:widowControl/>
        <w:rPr>
          <w:rFonts w:ascii="Times New Roman" w:hAnsi="Times New Roman"/>
          <w:color w:val="000000" w:themeColor="text1"/>
          <w:sz w:val="24"/>
          <w:szCs w:val="24"/>
        </w:rPr>
      </w:pPr>
    </w:p>
    <w:p w14:paraId="791D9D19" w14:textId="57549C66" w:rsidR="00B97124" w:rsidRPr="00691EB1" w:rsidRDefault="0004749E" w:rsidP="000E0699">
      <w:pPr>
        <w:widowControl/>
        <w:spacing w:before="240" w:after="120"/>
        <w:rPr>
          <w:rFonts w:ascii="Times New Roman" w:hAnsi="Times New Roman"/>
          <w:b/>
          <w:sz w:val="24"/>
          <w:szCs w:val="24"/>
        </w:rPr>
      </w:pPr>
      <w:r w:rsidRPr="00691EB1">
        <w:rPr>
          <w:rFonts w:ascii="Times New Roman" w:hAnsi="Times New Roman"/>
          <w:b/>
          <w:sz w:val="24"/>
          <w:szCs w:val="24"/>
        </w:rPr>
        <w:t xml:space="preserve">2. </w:t>
      </w:r>
      <w:r w:rsidR="0005241A">
        <w:rPr>
          <w:rFonts w:ascii="ZWAdobeF" w:hAnsi="ZWAdobeF" w:cs="ZWAdobeF"/>
          <w:sz w:val="2"/>
          <w:szCs w:val="2"/>
        </w:rPr>
        <w:t>U</w:t>
      </w:r>
      <w:r w:rsidR="00060CAD">
        <w:rPr>
          <w:rFonts w:ascii="ZWAdobeF" w:hAnsi="ZWAdobeF" w:cs="ZWAdobeF"/>
          <w:sz w:val="2"/>
          <w:szCs w:val="2"/>
        </w:rPr>
        <w:t>U</w:t>
      </w:r>
      <w:r w:rsidR="0087579B">
        <w:rPr>
          <w:rFonts w:ascii="ZWAdobeF" w:hAnsi="ZWAdobeF" w:cs="ZWAdobeF"/>
          <w:sz w:val="2"/>
          <w:szCs w:val="2"/>
        </w:rPr>
        <w:t>U</w:t>
      </w:r>
      <w:r w:rsidRPr="00691EB1">
        <w:rPr>
          <w:rFonts w:ascii="Times New Roman" w:hAnsi="Times New Roman"/>
          <w:b/>
          <w:sz w:val="24"/>
          <w:szCs w:val="24"/>
          <w:u w:val="single"/>
        </w:rPr>
        <w:t>How, by whom, and for what purpose is the information used</w:t>
      </w:r>
      <w:r w:rsidR="0087579B">
        <w:rPr>
          <w:rFonts w:ascii="ZWAdobeF" w:hAnsi="ZWAdobeF" w:cs="ZWAdobeF"/>
          <w:sz w:val="2"/>
          <w:szCs w:val="2"/>
        </w:rPr>
        <w:t>U</w:t>
      </w:r>
      <w:r w:rsidR="00060CAD">
        <w:rPr>
          <w:rFonts w:ascii="ZWAdobeF" w:hAnsi="ZWAdobeF" w:cs="ZWAdobeF"/>
          <w:sz w:val="2"/>
          <w:szCs w:val="2"/>
        </w:rPr>
        <w:t>U</w:t>
      </w:r>
      <w:r w:rsidR="0005241A">
        <w:rPr>
          <w:rFonts w:ascii="ZWAdobeF" w:hAnsi="ZWAdobeF" w:cs="ZWAdobeF"/>
          <w:sz w:val="2"/>
          <w:szCs w:val="2"/>
        </w:rPr>
        <w:t>U</w:t>
      </w:r>
      <w:r w:rsidR="00093109" w:rsidRPr="00691EB1">
        <w:rPr>
          <w:rFonts w:ascii="Times New Roman" w:hAnsi="Times New Roman"/>
          <w:b/>
          <w:sz w:val="24"/>
          <w:szCs w:val="24"/>
        </w:rPr>
        <w:t>.</w:t>
      </w:r>
    </w:p>
    <w:p w14:paraId="59E2F80B" w14:textId="7D1080C1" w:rsidR="00893EA0" w:rsidRPr="00B237ED" w:rsidRDefault="0058491C" w:rsidP="00893EA0">
      <w:pPr>
        <w:widowControl/>
        <w:spacing w:before="120" w:after="120"/>
        <w:rPr>
          <w:rFonts w:ascii="Times New Roman" w:hAnsi="Times New Roman"/>
          <w:color w:val="000000"/>
          <w:sz w:val="24"/>
          <w:szCs w:val="24"/>
          <w:shd w:val="clear" w:color="auto" w:fill="FFFFFF"/>
        </w:rPr>
      </w:pPr>
      <w:r>
        <w:rPr>
          <w:rFonts w:ascii="Times New Roman" w:hAnsi="Times New Roman"/>
          <w:sz w:val="24"/>
          <w:szCs w:val="24"/>
        </w:rPr>
        <w:t>R</w:t>
      </w:r>
      <w:r w:rsidR="00893EA0">
        <w:rPr>
          <w:rFonts w:ascii="Times New Roman" w:hAnsi="Times New Roman"/>
          <w:sz w:val="24"/>
          <w:szCs w:val="24"/>
        </w:rPr>
        <w:t>espondents are s</w:t>
      </w:r>
      <w:r w:rsidR="00E06300">
        <w:rPr>
          <w:rFonts w:ascii="Times New Roman" w:hAnsi="Times New Roman"/>
          <w:sz w:val="24"/>
          <w:szCs w:val="24"/>
        </w:rPr>
        <w:t xml:space="preserve">mall </w:t>
      </w:r>
      <w:r w:rsidR="00893EA0">
        <w:rPr>
          <w:rFonts w:ascii="Times New Roman" w:hAnsi="Times New Roman"/>
          <w:sz w:val="24"/>
          <w:szCs w:val="24"/>
        </w:rPr>
        <w:t xml:space="preserve">UAS operators seeking to fly </w:t>
      </w:r>
      <w:r w:rsidR="00B237ED">
        <w:rPr>
          <w:rFonts w:ascii="Times New Roman" w:hAnsi="Times New Roman"/>
          <w:sz w:val="24"/>
          <w:szCs w:val="24"/>
        </w:rPr>
        <w:t>s</w:t>
      </w:r>
      <w:r w:rsidR="00E06300">
        <w:rPr>
          <w:rFonts w:ascii="Times New Roman" w:hAnsi="Times New Roman"/>
          <w:sz w:val="24"/>
          <w:szCs w:val="24"/>
        </w:rPr>
        <w:t xml:space="preserve">mall </w:t>
      </w:r>
      <w:r w:rsidR="00B237ED">
        <w:rPr>
          <w:rFonts w:ascii="Times New Roman" w:hAnsi="Times New Roman"/>
          <w:sz w:val="24"/>
          <w:szCs w:val="24"/>
        </w:rPr>
        <w:t xml:space="preserve">UAS </w:t>
      </w:r>
      <w:r w:rsidR="00893EA0">
        <w:rPr>
          <w:rFonts w:ascii="Times New Roman" w:hAnsi="Times New Roman"/>
          <w:sz w:val="24"/>
          <w:szCs w:val="24"/>
        </w:rPr>
        <w:t xml:space="preserve">in controlled airspace under 14 CFR Part 107.  </w:t>
      </w:r>
      <w:r>
        <w:rPr>
          <w:rFonts w:ascii="Times New Roman" w:hAnsi="Times New Roman"/>
          <w:sz w:val="24"/>
          <w:szCs w:val="24"/>
        </w:rPr>
        <w:t xml:space="preserve">Per the </w:t>
      </w:r>
      <w:r w:rsidRPr="00B237ED">
        <w:rPr>
          <w:rFonts w:ascii="Times New Roman" w:hAnsi="Times New Roman"/>
          <w:sz w:val="24"/>
          <w:szCs w:val="24"/>
        </w:rPr>
        <w:t xml:space="preserve">regulatory requirements of </w:t>
      </w:r>
      <w:r>
        <w:rPr>
          <w:rFonts w:ascii="Times New Roman" w:hAnsi="Times New Roman"/>
          <w:sz w:val="24"/>
          <w:szCs w:val="24"/>
        </w:rPr>
        <w:t>§ 107.41</w:t>
      </w:r>
      <w:r w:rsidRPr="00B237ED">
        <w:rPr>
          <w:rFonts w:ascii="Times New Roman" w:hAnsi="Times New Roman"/>
          <w:sz w:val="24"/>
          <w:szCs w:val="24"/>
        </w:rPr>
        <w:t>, n</w:t>
      </w:r>
      <w:r w:rsidRPr="00B237ED">
        <w:rPr>
          <w:rFonts w:ascii="Times New Roman" w:hAnsi="Times New Roman"/>
          <w:color w:val="000000"/>
          <w:sz w:val="24"/>
          <w:szCs w:val="24"/>
          <w:shd w:val="clear" w:color="auto" w:fill="FFFFFF"/>
        </w:rPr>
        <w:t>o person may operate a small unmanned aircraft in Class B, Class C, or Class D airspace or within the lateral boundaries of the surface area of Class E airspace designated for an airport unless that person has prior authorization from Air Traffic Control (ATC).</w:t>
      </w:r>
      <w:r>
        <w:rPr>
          <w:rFonts w:ascii="Times New Roman" w:hAnsi="Times New Roman"/>
          <w:color w:val="000000"/>
          <w:sz w:val="24"/>
          <w:szCs w:val="24"/>
          <w:shd w:val="clear" w:color="auto" w:fill="FFFFFF"/>
        </w:rPr>
        <w:t xml:space="preserve"> Thus, r</w:t>
      </w:r>
      <w:r w:rsidR="00893EA0">
        <w:rPr>
          <w:rFonts w:ascii="Times New Roman" w:hAnsi="Times New Roman"/>
          <w:sz w:val="24"/>
          <w:szCs w:val="24"/>
        </w:rPr>
        <w:t xml:space="preserve">espondents are required to provide </w:t>
      </w:r>
      <w:r>
        <w:rPr>
          <w:rFonts w:ascii="Times New Roman" w:hAnsi="Times New Roman"/>
          <w:sz w:val="24"/>
          <w:szCs w:val="24"/>
        </w:rPr>
        <w:t xml:space="preserve">certain information to ATC as part of the application process to gain authorization to fly in controlled airspace. The information includes the respondent’s </w:t>
      </w:r>
      <w:r w:rsidR="00893EA0">
        <w:rPr>
          <w:rFonts w:ascii="Times New Roman" w:hAnsi="Times New Roman"/>
          <w:sz w:val="24"/>
          <w:szCs w:val="24"/>
        </w:rPr>
        <w:t xml:space="preserve">name, telephone number, email address, and information related to the date, time, place, and altitude of any planned flight operations in controlled airspace. </w:t>
      </w:r>
      <w:r w:rsidR="00F06B2D">
        <w:rPr>
          <w:rFonts w:ascii="Times New Roman" w:hAnsi="Times New Roman"/>
          <w:sz w:val="24"/>
          <w:szCs w:val="24"/>
        </w:rPr>
        <w:t xml:space="preserve">Reporting this information is required for Part 107 operators to receive authorization to fly a small UAS in controlled airspace.  </w:t>
      </w:r>
      <w:r w:rsidR="009464C0">
        <w:rPr>
          <w:rFonts w:ascii="Times New Roman" w:hAnsi="Times New Roman"/>
          <w:sz w:val="24"/>
          <w:szCs w:val="24"/>
        </w:rPr>
        <w:t xml:space="preserve">There are no </w:t>
      </w:r>
      <w:r w:rsidR="00A42CE6">
        <w:rPr>
          <w:rFonts w:ascii="Times New Roman" w:hAnsi="Times New Roman"/>
          <w:sz w:val="24"/>
          <w:szCs w:val="24"/>
        </w:rPr>
        <w:t>record-keeping or disclosure requirements</w:t>
      </w:r>
      <w:r w:rsidR="00501981">
        <w:rPr>
          <w:rFonts w:ascii="Times New Roman" w:hAnsi="Times New Roman"/>
          <w:sz w:val="24"/>
          <w:szCs w:val="24"/>
        </w:rPr>
        <w:t>.</w:t>
      </w:r>
    </w:p>
    <w:p w14:paraId="39563CED" w14:textId="5E241D34" w:rsidR="00BE6FB3" w:rsidRDefault="00BE6FB3" w:rsidP="000E0699">
      <w:pPr>
        <w:widowControl/>
        <w:spacing w:before="120" w:after="120"/>
        <w:rPr>
          <w:rFonts w:ascii="Times New Roman" w:hAnsi="Times New Roman"/>
          <w:bCs/>
          <w:sz w:val="24"/>
          <w:szCs w:val="24"/>
        </w:rPr>
      </w:pPr>
      <w:r>
        <w:rPr>
          <w:rFonts w:ascii="Times New Roman" w:hAnsi="Times New Roman"/>
          <w:sz w:val="24"/>
          <w:szCs w:val="24"/>
        </w:rPr>
        <w:t xml:space="preserve">The information requested from respondents for all three categories </w:t>
      </w:r>
      <w:r w:rsidR="0048229E">
        <w:rPr>
          <w:rFonts w:ascii="Times New Roman" w:hAnsi="Times New Roman"/>
          <w:sz w:val="24"/>
          <w:szCs w:val="24"/>
        </w:rPr>
        <w:t>(</w:t>
      </w:r>
      <w:r>
        <w:rPr>
          <w:rFonts w:ascii="Times New Roman" w:hAnsi="Times New Roman"/>
          <w:sz w:val="24"/>
          <w:szCs w:val="24"/>
        </w:rPr>
        <w:t xml:space="preserve">Part 107 </w:t>
      </w:r>
      <w:r w:rsidR="00645B50">
        <w:rPr>
          <w:rFonts w:ascii="Times New Roman" w:hAnsi="Times New Roman"/>
          <w:sz w:val="24"/>
          <w:szCs w:val="24"/>
        </w:rPr>
        <w:t xml:space="preserve">airspace </w:t>
      </w:r>
      <w:r>
        <w:rPr>
          <w:rFonts w:ascii="Times New Roman" w:hAnsi="Times New Roman"/>
          <w:sz w:val="24"/>
          <w:szCs w:val="24"/>
        </w:rPr>
        <w:t>authorizations, airspace waivers, and operational waivers</w:t>
      </w:r>
      <w:r w:rsidR="0048229E">
        <w:rPr>
          <w:rFonts w:ascii="Times New Roman" w:hAnsi="Times New Roman"/>
          <w:sz w:val="24"/>
          <w:szCs w:val="24"/>
        </w:rPr>
        <w:t>)</w:t>
      </w:r>
      <w:r>
        <w:rPr>
          <w:rFonts w:ascii="Times New Roman" w:hAnsi="Times New Roman"/>
          <w:sz w:val="24"/>
          <w:szCs w:val="24"/>
        </w:rPr>
        <w:t xml:space="preserve"> is essential to </w:t>
      </w:r>
      <w:r w:rsidR="0048229E">
        <w:rPr>
          <w:rFonts w:ascii="Times New Roman" w:hAnsi="Times New Roman"/>
          <w:sz w:val="24"/>
          <w:szCs w:val="24"/>
        </w:rPr>
        <w:t xml:space="preserve">the </w:t>
      </w:r>
      <w:r>
        <w:rPr>
          <w:rFonts w:ascii="Times New Roman" w:hAnsi="Times New Roman"/>
          <w:sz w:val="24"/>
          <w:szCs w:val="24"/>
        </w:rPr>
        <w:t>FAA</w:t>
      </w:r>
      <w:r w:rsidR="0048229E">
        <w:rPr>
          <w:rFonts w:ascii="Times New Roman" w:hAnsi="Times New Roman"/>
          <w:sz w:val="24"/>
          <w:szCs w:val="24"/>
        </w:rPr>
        <w:t>’s</w:t>
      </w:r>
      <w:r>
        <w:rPr>
          <w:rFonts w:ascii="Times New Roman" w:hAnsi="Times New Roman"/>
          <w:sz w:val="24"/>
          <w:szCs w:val="24"/>
        </w:rPr>
        <w:t xml:space="preserve"> mission</w:t>
      </w:r>
      <w:r w:rsidR="0048229E">
        <w:rPr>
          <w:rFonts w:ascii="Times New Roman" w:hAnsi="Times New Roman"/>
          <w:sz w:val="24"/>
          <w:szCs w:val="24"/>
        </w:rPr>
        <w:t xml:space="preserve"> of ensuring safety in the airspace.</w:t>
      </w:r>
      <w:r>
        <w:rPr>
          <w:rFonts w:ascii="Times New Roman" w:hAnsi="Times New Roman"/>
          <w:sz w:val="24"/>
          <w:szCs w:val="24"/>
        </w:rPr>
        <w:t xml:space="preserve"> The FAA is tasked with the exclusive management of airspace in the United States and must issue regulations and control the use of airspace to ensure the safe and efficient use of airspace</w:t>
      </w:r>
      <w:r>
        <w:rPr>
          <w:rFonts w:ascii="ZWAdobeF" w:hAnsi="ZWAdobeF" w:cs="ZWAdobeF"/>
          <w:sz w:val="2"/>
          <w:szCs w:val="2"/>
        </w:rPr>
        <w:t>P0FP0FP0F</w:t>
      </w:r>
      <w:r>
        <w:rPr>
          <w:rStyle w:val="FootnoteReference"/>
          <w:rFonts w:ascii="Times New Roman" w:hAnsi="Times New Roman"/>
          <w:sz w:val="24"/>
          <w:szCs w:val="24"/>
        </w:rPr>
        <w:footnoteReference w:id="4"/>
      </w:r>
      <w:r>
        <w:rPr>
          <w:rFonts w:ascii="ZWAdobeF" w:hAnsi="ZWAdobeF" w:cs="ZWAdobeF"/>
          <w:sz w:val="2"/>
          <w:szCs w:val="2"/>
        </w:rPr>
        <w:t>PPP</w:t>
      </w:r>
    </w:p>
    <w:p w14:paraId="7B853C84" w14:textId="62244BA6" w:rsidR="005E0284" w:rsidRDefault="005E0284" w:rsidP="000E0699">
      <w:pPr>
        <w:widowControl/>
        <w:spacing w:before="120" w:after="120"/>
        <w:rPr>
          <w:rFonts w:ascii="Times New Roman" w:hAnsi="Times New Roman"/>
          <w:i/>
          <w:sz w:val="24"/>
          <w:szCs w:val="24"/>
        </w:rPr>
      </w:pPr>
      <w:r>
        <w:rPr>
          <w:rFonts w:ascii="Times New Roman" w:hAnsi="Times New Roman"/>
          <w:i/>
          <w:sz w:val="24"/>
          <w:szCs w:val="24"/>
        </w:rPr>
        <w:t xml:space="preserve">Part 107 </w:t>
      </w:r>
      <w:r w:rsidR="00CD068A">
        <w:rPr>
          <w:rFonts w:ascii="Times New Roman" w:hAnsi="Times New Roman"/>
          <w:i/>
          <w:sz w:val="24"/>
          <w:szCs w:val="24"/>
        </w:rPr>
        <w:t xml:space="preserve">Airspace </w:t>
      </w:r>
      <w:r>
        <w:rPr>
          <w:rFonts w:ascii="Times New Roman" w:hAnsi="Times New Roman"/>
          <w:i/>
          <w:sz w:val="24"/>
          <w:szCs w:val="24"/>
        </w:rPr>
        <w:t>Authorizations</w:t>
      </w:r>
    </w:p>
    <w:p w14:paraId="6E009714" w14:textId="4EED5EB9" w:rsidR="005455B0" w:rsidRPr="005455B0" w:rsidRDefault="005455B0" w:rsidP="000E0699">
      <w:pPr>
        <w:widowControl/>
        <w:spacing w:before="120" w:after="120"/>
        <w:rPr>
          <w:rFonts w:ascii="Times New Roman" w:hAnsi="Times New Roman"/>
          <w:sz w:val="24"/>
          <w:szCs w:val="24"/>
        </w:rPr>
      </w:pPr>
      <w:r>
        <w:rPr>
          <w:rFonts w:ascii="Times New Roman" w:hAnsi="Times New Roman"/>
          <w:sz w:val="24"/>
          <w:szCs w:val="24"/>
        </w:rPr>
        <w:t xml:space="preserve">The FAA uses the information provided by respondents via either LAANC or the web portal for the same purposes and will address each together.  </w:t>
      </w:r>
    </w:p>
    <w:p w14:paraId="092D1E64" w14:textId="26F55F3D" w:rsidR="005E0284" w:rsidRDefault="005E0284" w:rsidP="000E0699">
      <w:pPr>
        <w:widowControl/>
        <w:spacing w:before="120" w:after="120"/>
        <w:rPr>
          <w:rFonts w:ascii="Times New Roman" w:hAnsi="Times New Roman"/>
          <w:i/>
          <w:sz w:val="24"/>
          <w:szCs w:val="24"/>
        </w:rPr>
      </w:pPr>
      <w:r>
        <w:rPr>
          <w:rFonts w:ascii="Times New Roman" w:hAnsi="Times New Roman"/>
          <w:i/>
          <w:sz w:val="24"/>
          <w:szCs w:val="24"/>
        </w:rPr>
        <w:t xml:space="preserve">LAANC and </w:t>
      </w:r>
      <w:r w:rsidR="00834004">
        <w:rPr>
          <w:rFonts w:ascii="Times New Roman" w:hAnsi="Times New Roman"/>
          <w:i/>
          <w:sz w:val="24"/>
          <w:szCs w:val="24"/>
        </w:rPr>
        <w:t>Web Portal</w:t>
      </w:r>
    </w:p>
    <w:p w14:paraId="530FEBB0" w14:textId="408DA2A9" w:rsidR="00265577" w:rsidRDefault="00D06DEC" w:rsidP="000E0699">
      <w:pPr>
        <w:widowControl/>
        <w:spacing w:before="120" w:after="120"/>
        <w:rPr>
          <w:rFonts w:ascii="Times New Roman" w:hAnsi="Times New Roman"/>
          <w:sz w:val="24"/>
          <w:szCs w:val="24"/>
        </w:rPr>
      </w:pPr>
      <w:r>
        <w:rPr>
          <w:rFonts w:ascii="Times New Roman" w:hAnsi="Times New Roman"/>
          <w:sz w:val="24"/>
          <w:szCs w:val="24"/>
        </w:rPr>
        <w:t>To</w:t>
      </w:r>
      <w:r w:rsidR="00265577">
        <w:rPr>
          <w:rFonts w:ascii="Times New Roman" w:hAnsi="Times New Roman"/>
          <w:sz w:val="24"/>
          <w:szCs w:val="24"/>
        </w:rPr>
        <w:t xml:space="preserve"> accomplish</w:t>
      </w:r>
      <w:r w:rsidR="00F02212">
        <w:rPr>
          <w:rFonts w:ascii="Times New Roman" w:hAnsi="Times New Roman"/>
          <w:sz w:val="24"/>
          <w:szCs w:val="24"/>
        </w:rPr>
        <w:t xml:space="preserve"> </w:t>
      </w:r>
      <w:r w:rsidR="00265577">
        <w:rPr>
          <w:rFonts w:ascii="Times New Roman" w:hAnsi="Times New Roman"/>
          <w:sz w:val="24"/>
          <w:szCs w:val="24"/>
        </w:rPr>
        <w:t>the</w:t>
      </w:r>
      <w:r w:rsidR="00F25D5A">
        <w:rPr>
          <w:rFonts w:ascii="Times New Roman" w:hAnsi="Times New Roman"/>
          <w:sz w:val="24"/>
          <w:szCs w:val="24"/>
        </w:rPr>
        <w:t xml:space="preserve"> FAA’s</w:t>
      </w:r>
      <w:r w:rsidR="00265577">
        <w:rPr>
          <w:rFonts w:ascii="Times New Roman" w:hAnsi="Times New Roman"/>
          <w:sz w:val="24"/>
          <w:szCs w:val="24"/>
        </w:rPr>
        <w:t xml:space="preserve"> mandate of </w:t>
      </w:r>
      <w:r w:rsidR="00F02212">
        <w:rPr>
          <w:rFonts w:ascii="Times New Roman" w:hAnsi="Times New Roman"/>
          <w:sz w:val="24"/>
          <w:szCs w:val="24"/>
        </w:rPr>
        <w:t xml:space="preserve">providing </w:t>
      </w:r>
      <w:r w:rsidR="00265577">
        <w:rPr>
          <w:rFonts w:ascii="Times New Roman" w:hAnsi="Times New Roman"/>
          <w:sz w:val="24"/>
          <w:szCs w:val="24"/>
        </w:rPr>
        <w:t>safe and efficient use of airspace</w:t>
      </w:r>
      <w:r w:rsidR="00F25D5A">
        <w:rPr>
          <w:rFonts w:ascii="Times New Roman" w:hAnsi="Times New Roman"/>
          <w:sz w:val="24"/>
          <w:szCs w:val="24"/>
        </w:rPr>
        <w:t xml:space="preserve">, </w:t>
      </w:r>
      <w:r w:rsidR="00CD068A">
        <w:rPr>
          <w:rFonts w:ascii="Times New Roman" w:hAnsi="Times New Roman"/>
          <w:sz w:val="24"/>
          <w:szCs w:val="24"/>
        </w:rPr>
        <w:t xml:space="preserve">FAA’s </w:t>
      </w:r>
      <w:r w:rsidR="00F25D5A">
        <w:rPr>
          <w:rFonts w:ascii="Times New Roman" w:hAnsi="Times New Roman"/>
          <w:sz w:val="24"/>
          <w:szCs w:val="24"/>
        </w:rPr>
        <w:t xml:space="preserve">Air Traffic Control must be aware of any </w:t>
      </w:r>
      <w:r w:rsidR="00F25D5A" w:rsidRPr="00F25D5A">
        <w:rPr>
          <w:rFonts w:ascii="Times New Roman" w:hAnsi="Times New Roman"/>
          <w:sz w:val="24"/>
          <w:szCs w:val="24"/>
        </w:rPr>
        <w:t>planned operations of small UAS</w:t>
      </w:r>
      <w:r w:rsidR="00F25D5A">
        <w:rPr>
          <w:rFonts w:ascii="Times New Roman" w:hAnsi="Times New Roman"/>
          <w:sz w:val="24"/>
          <w:szCs w:val="24"/>
        </w:rPr>
        <w:t xml:space="preserve"> in controlled airspace</w:t>
      </w:r>
      <w:r w:rsidR="00265577" w:rsidRPr="00F25D5A">
        <w:rPr>
          <w:rFonts w:ascii="Times New Roman" w:hAnsi="Times New Roman"/>
          <w:sz w:val="24"/>
          <w:szCs w:val="24"/>
        </w:rPr>
        <w:t>.</w:t>
      </w:r>
      <w:r w:rsidR="00265577">
        <w:rPr>
          <w:rFonts w:ascii="Times New Roman" w:hAnsi="Times New Roman"/>
          <w:sz w:val="24"/>
          <w:szCs w:val="24"/>
        </w:rPr>
        <w:t xml:space="preserve"> Small UAS </w:t>
      </w:r>
      <w:r w:rsidR="002E2339">
        <w:rPr>
          <w:rFonts w:ascii="Times New Roman" w:hAnsi="Times New Roman"/>
          <w:sz w:val="24"/>
          <w:szCs w:val="24"/>
        </w:rPr>
        <w:t xml:space="preserve">operating in controlled airspace </w:t>
      </w:r>
      <w:r w:rsidR="00265577">
        <w:rPr>
          <w:rFonts w:ascii="Times New Roman" w:hAnsi="Times New Roman"/>
          <w:sz w:val="24"/>
          <w:szCs w:val="24"/>
        </w:rPr>
        <w:t xml:space="preserve">will be entering </w:t>
      </w:r>
      <w:r w:rsidR="002E2339">
        <w:rPr>
          <w:rFonts w:ascii="Times New Roman" w:hAnsi="Times New Roman"/>
          <w:sz w:val="24"/>
          <w:szCs w:val="24"/>
        </w:rPr>
        <w:t>airspace potentially</w:t>
      </w:r>
      <w:r w:rsidR="00265577">
        <w:rPr>
          <w:rFonts w:ascii="Times New Roman" w:hAnsi="Times New Roman"/>
          <w:sz w:val="24"/>
          <w:szCs w:val="24"/>
        </w:rPr>
        <w:t xml:space="preserve"> occupied by a variety of other aviation vehicles.  </w:t>
      </w:r>
      <w:r w:rsidR="00EA4A8B">
        <w:rPr>
          <w:rFonts w:ascii="Times New Roman" w:hAnsi="Times New Roman"/>
          <w:sz w:val="24"/>
          <w:szCs w:val="24"/>
        </w:rPr>
        <w:t xml:space="preserve">FAA’s </w:t>
      </w:r>
      <w:r w:rsidR="002E2339">
        <w:rPr>
          <w:rFonts w:ascii="Times New Roman" w:hAnsi="Times New Roman"/>
          <w:sz w:val="24"/>
          <w:szCs w:val="24"/>
        </w:rPr>
        <w:t xml:space="preserve">Air Traffic Control </w:t>
      </w:r>
      <w:r w:rsidR="00265577">
        <w:rPr>
          <w:rFonts w:ascii="Times New Roman" w:hAnsi="Times New Roman"/>
          <w:sz w:val="24"/>
          <w:szCs w:val="24"/>
        </w:rPr>
        <w:t xml:space="preserve">must </w:t>
      </w:r>
      <w:r w:rsidR="007F512D">
        <w:rPr>
          <w:rFonts w:ascii="Times New Roman" w:hAnsi="Times New Roman"/>
          <w:sz w:val="24"/>
          <w:szCs w:val="24"/>
        </w:rPr>
        <w:t>provide authorization</w:t>
      </w:r>
      <w:r w:rsidR="00265577">
        <w:rPr>
          <w:rFonts w:ascii="Times New Roman" w:hAnsi="Times New Roman"/>
          <w:sz w:val="24"/>
          <w:szCs w:val="24"/>
        </w:rPr>
        <w:t xml:space="preserve"> of planned small UAS operations</w:t>
      </w:r>
      <w:r w:rsidR="007F512D">
        <w:rPr>
          <w:rFonts w:ascii="Times New Roman" w:hAnsi="Times New Roman"/>
          <w:sz w:val="24"/>
          <w:szCs w:val="24"/>
        </w:rPr>
        <w:t xml:space="preserve"> prior to them occur</w:t>
      </w:r>
      <w:r w:rsidR="00B37C1B">
        <w:rPr>
          <w:rFonts w:ascii="Times New Roman" w:hAnsi="Times New Roman"/>
          <w:sz w:val="24"/>
          <w:szCs w:val="24"/>
        </w:rPr>
        <w:t>r</w:t>
      </w:r>
      <w:r w:rsidR="007F512D">
        <w:rPr>
          <w:rFonts w:ascii="Times New Roman" w:hAnsi="Times New Roman"/>
          <w:sz w:val="24"/>
          <w:szCs w:val="24"/>
        </w:rPr>
        <w:t>ing</w:t>
      </w:r>
      <w:r w:rsidR="00265577">
        <w:rPr>
          <w:rFonts w:ascii="Times New Roman" w:hAnsi="Times New Roman"/>
          <w:sz w:val="24"/>
          <w:szCs w:val="24"/>
        </w:rPr>
        <w:t xml:space="preserve"> to ensure that the operations will not interfere with other air traffic</w:t>
      </w:r>
      <w:r w:rsidR="00B37C1B">
        <w:rPr>
          <w:rFonts w:ascii="Times New Roman" w:hAnsi="Times New Roman"/>
          <w:sz w:val="24"/>
          <w:szCs w:val="24"/>
        </w:rPr>
        <w:t>.</w:t>
      </w:r>
      <w:r w:rsidR="00265577">
        <w:rPr>
          <w:rFonts w:ascii="Times New Roman" w:hAnsi="Times New Roman"/>
          <w:sz w:val="24"/>
          <w:szCs w:val="24"/>
        </w:rPr>
        <w:t xml:space="preserve">  </w:t>
      </w:r>
    </w:p>
    <w:p w14:paraId="6C994607" w14:textId="29DB75BD" w:rsidR="005E0284" w:rsidRDefault="005E0284" w:rsidP="000E0699">
      <w:pPr>
        <w:widowControl/>
        <w:spacing w:before="120" w:after="120"/>
        <w:rPr>
          <w:rFonts w:ascii="Times New Roman" w:hAnsi="Times New Roman"/>
          <w:sz w:val="24"/>
          <w:szCs w:val="24"/>
        </w:rPr>
      </w:pPr>
      <w:r>
        <w:rPr>
          <w:rFonts w:ascii="Times New Roman" w:hAnsi="Times New Roman"/>
          <w:sz w:val="24"/>
          <w:szCs w:val="24"/>
        </w:rPr>
        <w:t>The information provided by</w:t>
      </w:r>
      <w:r w:rsidR="00EF23BF">
        <w:rPr>
          <w:rFonts w:ascii="Times New Roman" w:hAnsi="Times New Roman"/>
          <w:sz w:val="24"/>
          <w:szCs w:val="24"/>
        </w:rPr>
        <w:t xml:space="preserve"> respondents</w:t>
      </w:r>
      <w:r>
        <w:rPr>
          <w:rFonts w:ascii="Times New Roman" w:hAnsi="Times New Roman"/>
          <w:sz w:val="24"/>
          <w:szCs w:val="24"/>
        </w:rPr>
        <w:t xml:space="preserve"> to request authorization to conduct Part 107 operations, whether </w:t>
      </w:r>
      <w:r w:rsidR="00B226E9">
        <w:rPr>
          <w:rFonts w:ascii="Times New Roman" w:hAnsi="Times New Roman"/>
          <w:sz w:val="24"/>
          <w:szCs w:val="24"/>
        </w:rPr>
        <w:t>through</w:t>
      </w:r>
      <w:r>
        <w:rPr>
          <w:rFonts w:ascii="Times New Roman" w:hAnsi="Times New Roman"/>
          <w:sz w:val="24"/>
          <w:szCs w:val="24"/>
        </w:rPr>
        <w:t xml:space="preserve"> LAANC or </w:t>
      </w:r>
      <w:r w:rsidR="00EF23BF">
        <w:rPr>
          <w:rFonts w:ascii="Times New Roman" w:hAnsi="Times New Roman"/>
          <w:sz w:val="24"/>
          <w:szCs w:val="24"/>
        </w:rPr>
        <w:t>via the web portal</w:t>
      </w:r>
      <w:r>
        <w:rPr>
          <w:rFonts w:ascii="Times New Roman" w:hAnsi="Times New Roman"/>
          <w:sz w:val="24"/>
          <w:szCs w:val="24"/>
        </w:rPr>
        <w:t>, is used by</w:t>
      </w:r>
      <w:r w:rsidR="00EF23BF">
        <w:rPr>
          <w:rFonts w:ascii="Times New Roman" w:hAnsi="Times New Roman"/>
          <w:sz w:val="24"/>
          <w:szCs w:val="24"/>
        </w:rPr>
        <w:t xml:space="preserve"> the FAA</w:t>
      </w:r>
      <w:r>
        <w:rPr>
          <w:rFonts w:ascii="Times New Roman" w:hAnsi="Times New Roman"/>
          <w:sz w:val="24"/>
          <w:szCs w:val="24"/>
        </w:rPr>
        <w:t xml:space="preserve"> to provide (or deny) authorization to conduct a Part 107 operation consistent with the FAA’s legal mandate to maintain </w:t>
      </w:r>
      <w:r w:rsidR="001C462C">
        <w:rPr>
          <w:rFonts w:ascii="Times New Roman" w:hAnsi="Times New Roman"/>
          <w:sz w:val="24"/>
          <w:szCs w:val="24"/>
        </w:rPr>
        <w:t xml:space="preserve">a </w:t>
      </w:r>
      <w:r>
        <w:rPr>
          <w:rFonts w:ascii="Times New Roman" w:hAnsi="Times New Roman"/>
          <w:sz w:val="24"/>
          <w:szCs w:val="24"/>
        </w:rPr>
        <w:t xml:space="preserve">safe and efficient airspace.  </w:t>
      </w:r>
    </w:p>
    <w:p w14:paraId="2B880EAF" w14:textId="734658BD" w:rsidR="00FA0297" w:rsidRDefault="00FA0297" w:rsidP="000E0699">
      <w:pPr>
        <w:widowControl/>
        <w:spacing w:before="120" w:after="120"/>
        <w:rPr>
          <w:rFonts w:ascii="Times New Roman" w:hAnsi="Times New Roman"/>
          <w:i/>
          <w:sz w:val="24"/>
          <w:szCs w:val="24"/>
        </w:rPr>
      </w:pPr>
      <w:r>
        <w:rPr>
          <w:rFonts w:ascii="Times New Roman" w:hAnsi="Times New Roman"/>
          <w:i/>
          <w:sz w:val="24"/>
          <w:szCs w:val="24"/>
        </w:rPr>
        <w:t>Part 107 Airspace Waivers</w:t>
      </w:r>
    </w:p>
    <w:p w14:paraId="6CC74EFB" w14:textId="5D6B541F" w:rsidR="000D7425" w:rsidRPr="000D7425" w:rsidRDefault="000D7425" w:rsidP="000E0699">
      <w:pPr>
        <w:widowControl/>
        <w:spacing w:before="120" w:after="120"/>
        <w:rPr>
          <w:rFonts w:ascii="Times New Roman" w:hAnsi="Times New Roman"/>
          <w:i/>
          <w:sz w:val="24"/>
          <w:szCs w:val="24"/>
        </w:rPr>
      </w:pPr>
      <w:r>
        <w:rPr>
          <w:rFonts w:ascii="Times New Roman" w:hAnsi="Times New Roman"/>
          <w:sz w:val="24"/>
          <w:szCs w:val="24"/>
        </w:rPr>
        <w:tab/>
      </w:r>
      <w:r>
        <w:rPr>
          <w:rFonts w:ascii="Times New Roman" w:hAnsi="Times New Roman"/>
          <w:i/>
          <w:sz w:val="24"/>
          <w:szCs w:val="24"/>
        </w:rPr>
        <w:t>Web Portal</w:t>
      </w:r>
    </w:p>
    <w:p w14:paraId="1BD786ED" w14:textId="283568B8" w:rsidR="006164C1" w:rsidRDefault="000E09B2" w:rsidP="000E0699">
      <w:pPr>
        <w:widowControl/>
        <w:spacing w:before="120" w:after="120"/>
        <w:rPr>
          <w:rFonts w:ascii="Times New Roman" w:hAnsi="Times New Roman"/>
          <w:sz w:val="24"/>
          <w:szCs w:val="24"/>
        </w:rPr>
      </w:pPr>
      <w:r>
        <w:rPr>
          <w:rFonts w:ascii="Times New Roman" w:hAnsi="Times New Roman"/>
          <w:bCs/>
          <w:sz w:val="24"/>
          <w:szCs w:val="24"/>
        </w:rPr>
        <w:t>The FAA uses information respondents</w:t>
      </w:r>
      <w:r w:rsidR="00226558">
        <w:rPr>
          <w:rFonts w:ascii="Times New Roman" w:hAnsi="Times New Roman"/>
          <w:bCs/>
          <w:sz w:val="24"/>
          <w:szCs w:val="24"/>
        </w:rPr>
        <w:t xml:space="preserve"> submit</w:t>
      </w:r>
      <w:r>
        <w:rPr>
          <w:rFonts w:ascii="Times New Roman" w:hAnsi="Times New Roman"/>
          <w:bCs/>
          <w:sz w:val="24"/>
          <w:szCs w:val="24"/>
        </w:rPr>
        <w:t xml:space="preserve"> via the web portal </w:t>
      </w:r>
      <w:r w:rsidRPr="00283699">
        <w:rPr>
          <w:rFonts w:ascii="Times New Roman" w:hAnsi="Times New Roman"/>
          <w:bCs/>
          <w:sz w:val="24"/>
          <w:szCs w:val="24"/>
        </w:rPr>
        <w:t xml:space="preserve">to determine whether </w:t>
      </w:r>
      <w:r w:rsidR="00512113">
        <w:rPr>
          <w:rFonts w:ascii="Times New Roman" w:hAnsi="Times New Roman"/>
          <w:bCs/>
          <w:sz w:val="24"/>
          <w:szCs w:val="24"/>
        </w:rPr>
        <w:t xml:space="preserve">each </w:t>
      </w:r>
      <w:r>
        <w:rPr>
          <w:rFonts w:ascii="Times New Roman" w:hAnsi="Times New Roman"/>
          <w:bCs/>
          <w:sz w:val="24"/>
          <w:szCs w:val="24"/>
        </w:rPr>
        <w:t xml:space="preserve">respondent </w:t>
      </w:r>
      <w:r w:rsidRPr="00283699">
        <w:rPr>
          <w:rFonts w:ascii="Times New Roman" w:hAnsi="Times New Roman"/>
          <w:bCs/>
          <w:sz w:val="24"/>
          <w:szCs w:val="24"/>
        </w:rPr>
        <w:t>can safely operate the small UAS under the terms of a</w:t>
      </w:r>
      <w:r w:rsidR="005D7FDE">
        <w:rPr>
          <w:rFonts w:ascii="Times New Roman" w:hAnsi="Times New Roman"/>
          <w:bCs/>
          <w:sz w:val="24"/>
          <w:szCs w:val="24"/>
        </w:rPr>
        <w:t xml:space="preserve">n airspace </w:t>
      </w:r>
      <w:r w:rsidRPr="00283699">
        <w:rPr>
          <w:rFonts w:ascii="Times New Roman" w:hAnsi="Times New Roman"/>
          <w:bCs/>
          <w:sz w:val="24"/>
          <w:szCs w:val="24"/>
        </w:rPr>
        <w:t xml:space="preserve">waiver that authorizes deviation from </w:t>
      </w:r>
      <w:r w:rsidR="005D7FDE">
        <w:rPr>
          <w:rFonts w:ascii="Times New Roman" w:hAnsi="Times New Roman"/>
          <w:bCs/>
          <w:sz w:val="24"/>
          <w:szCs w:val="24"/>
        </w:rPr>
        <w:t xml:space="preserve">§ 107.41.  </w:t>
      </w:r>
      <w:r>
        <w:rPr>
          <w:rFonts w:ascii="Times New Roman" w:hAnsi="Times New Roman"/>
          <w:sz w:val="24"/>
          <w:szCs w:val="24"/>
        </w:rPr>
        <w:t>T</w:t>
      </w:r>
      <w:r w:rsidRPr="00DD04F3">
        <w:rPr>
          <w:rFonts w:ascii="Times New Roman" w:hAnsi="Times New Roman"/>
          <w:sz w:val="24"/>
          <w:szCs w:val="24"/>
        </w:rPr>
        <w:t xml:space="preserve">he FAA reviews and analyzes the information it collects </w:t>
      </w:r>
      <w:r>
        <w:rPr>
          <w:rFonts w:ascii="Times New Roman" w:hAnsi="Times New Roman"/>
          <w:sz w:val="24"/>
          <w:szCs w:val="24"/>
        </w:rPr>
        <w:t>from the respondent</w:t>
      </w:r>
      <w:r w:rsidRPr="00DD04F3">
        <w:rPr>
          <w:rFonts w:ascii="Times New Roman" w:hAnsi="Times New Roman"/>
          <w:sz w:val="24"/>
          <w:szCs w:val="24"/>
        </w:rPr>
        <w:t xml:space="preserve"> to determine the type and extent of the intended deviation from </w:t>
      </w:r>
      <w:r w:rsidR="005D7FDE">
        <w:rPr>
          <w:rFonts w:ascii="Times New Roman" w:hAnsi="Times New Roman"/>
          <w:sz w:val="24"/>
          <w:szCs w:val="24"/>
        </w:rPr>
        <w:t>§ 107.4</w:t>
      </w:r>
      <w:r w:rsidR="00E56435">
        <w:rPr>
          <w:rFonts w:ascii="Times New Roman" w:hAnsi="Times New Roman"/>
          <w:sz w:val="24"/>
          <w:szCs w:val="24"/>
        </w:rPr>
        <w:t>1</w:t>
      </w:r>
      <w:r w:rsidRPr="00DD04F3">
        <w:rPr>
          <w:rFonts w:ascii="Times New Roman" w:hAnsi="Times New Roman"/>
          <w:sz w:val="24"/>
          <w:szCs w:val="24"/>
        </w:rPr>
        <w:t xml:space="preserve">. In general, the FAA will issue a certificate of waiver or authorization to the </w:t>
      </w:r>
      <w:r>
        <w:rPr>
          <w:rFonts w:ascii="Times New Roman" w:hAnsi="Times New Roman"/>
          <w:sz w:val="24"/>
          <w:szCs w:val="24"/>
        </w:rPr>
        <w:t>respondent</w:t>
      </w:r>
      <w:r w:rsidRPr="00DD04F3">
        <w:rPr>
          <w:rFonts w:ascii="Times New Roman" w:hAnsi="Times New Roman"/>
          <w:sz w:val="24"/>
          <w:szCs w:val="24"/>
        </w:rPr>
        <w:t xml:space="preserve"> (individuals and businesses) if the proposed operation does not create a hazard to persons on the ground or </w:t>
      </w:r>
      <w:r>
        <w:rPr>
          <w:rFonts w:ascii="Times New Roman" w:hAnsi="Times New Roman"/>
          <w:sz w:val="24"/>
          <w:szCs w:val="24"/>
        </w:rPr>
        <w:t xml:space="preserve">to </w:t>
      </w:r>
      <w:r w:rsidRPr="00DD04F3">
        <w:rPr>
          <w:rFonts w:ascii="Times New Roman" w:hAnsi="Times New Roman"/>
          <w:sz w:val="24"/>
          <w:szCs w:val="24"/>
        </w:rPr>
        <w:t>other aircraft.</w:t>
      </w:r>
    </w:p>
    <w:p w14:paraId="49AA22CE" w14:textId="1B3A5757" w:rsidR="000E09B2" w:rsidRDefault="000E09B2" w:rsidP="000E0699">
      <w:pPr>
        <w:widowControl/>
        <w:spacing w:before="120" w:after="120"/>
        <w:rPr>
          <w:rFonts w:ascii="Times New Roman" w:hAnsi="Times New Roman"/>
          <w:color w:val="000000"/>
          <w:sz w:val="24"/>
          <w:szCs w:val="24"/>
        </w:rPr>
      </w:pPr>
      <w:r w:rsidRPr="00A54F67">
        <w:rPr>
          <w:rFonts w:ascii="Times New Roman" w:hAnsi="Times New Roman"/>
          <w:color w:val="000000"/>
          <w:sz w:val="24"/>
          <w:szCs w:val="24"/>
        </w:rPr>
        <w:t xml:space="preserve">If the FAA did not collect this information, the FAA would not be able to grant certificates of waiver </w:t>
      </w:r>
      <w:r w:rsidR="005D7FDE">
        <w:rPr>
          <w:rFonts w:ascii="Times New Roman" w:hAnsi="Times New Roman"/>
          <w:color w:val="000000"/>
          <w:sz w:val="24"/>
          <w:szCs w:val="24"/>
        </w:rPr>
        <w:t>from § 107.41</w:t>
      </w:r>
      <w:r w:rsidR="003E4A9F">
        <w:rPr>
          <w:rFonts w:ascii="Times New Roman" w:hAnsi="Times New Roman"/>
          <w:color w:val="000000"/>
          <w:sz w:val="24"/>
          <w:szCs w:val="24"/>
        </w:rPr>
        <w:t xml:space="preserve"> as the </w:t>
      </w:r>
      <w:r w:rsidR="00EC7396">
        <w:rPr>
          <w:rFonts w:ascii="Times New Roman" w:hAnsi="Times New Roman"/>
          <w:color w:val="000000"/>
          <w:sz w:val="24"/>
          <w:szCs w:val="24"/>
        </w:rPr>
        <w:t xml:space="preserve">FAA uses the </w:t>
      </w:r>
      <w:r w:rsidR="003E4A9F">
        <w:rPr>
          <w:rFonts w:ascii="Times New Roman" w:hAnsi="Times New Roman"/>
          <w:color w:val="000000"/>
          <w:sz w:val="24"/>
          <w:szCs w:val="24"/>
        </w:rPr>
        <w:t xml:space="preserve">information to authorize (or deny) the requested airspace waiver consistent with the FAA’s legal mandate to maintain a safe and efficient airspace.  </w:t>
      </w:r>
    </w:p>
    <w:p w14:paraId="75873D9F" w14:textId="0EF336FB" w:rsidR="005E0284" w:rsidRDefault="005E0284" w:rsidP="000E0699">
      <w:pPr>
        <w:widowControl/>
        <w:spacing w:before="120" w:after="120"/>
        <w:rPr>
          <w:rFonts w:ascii="Times New Roman" w:hAnsi="Times New Roman"/>
          <w:i/>
          <w:sz w:val="24"/>
          <w:szCs w:val="24"/>
        </w:rPr>
      </w:pPr>
      <w:r>
        <w:rPr>
          <w:rFonts w:ascii="Times New Roman" w:hAnsi="Times New Roman"/>
          <w:i/>
          <w:sz w:val="24"/>
          <w:szCs w:val="24"/>
        </w:rPr>
        <w:t>Part 107</w:t>
      </w:r>
      <w:r w:rsidR="00EF23BF">
        <w:rPr>
          <w:rFonts w:ascii="Times New Roman" w:hAnsi="Times New Roman"/>
          <w:i/>
          <w:sz w:val="24"/>
          <w:szCs w:val="24"/>
        </w:rPr>
        <w:t xml:space="preserve"> </w:t>
      </w:r>
      <w:r>
        <w:rPr>
          <w:rFonts w:ascii="Times New Roman" w:hAnsi="Times New Roman"/>
          <w:i/>
          <w:sz w:val="24"/>
          <w:szCs w:val="24"/>
        </w:rPr>
        <w:t>Operation</w:t>
      </w:r>
      <w:r w:rsidR="008B335A">
        <w:rPr>
          <w:rFonts w:ascii="Times New Roman" w:hAnsi="Times New Roman"/>
          <w:i/>
          <w:sz w:val="24"/>
          <w:szCs w:val="24"/>
        </w:rPr>
        <w:t>al</w:t>
      </w:r>
      <w:r>
        <w:rPr>
          <w:rFonts w:ascii="Times New Roman" w:hAnsi="Times New Roman"/>
          <w:i/>
          <w:sz w:val="24"/>
          <w:szCs w:val="24"/>
        </w:rPr>
        <w:t xml:space="preserve"> Waivers</w:t>
      </w:r>
    </w:p>
    <w:p w14:paraId="2CD37D6F" w14:textId="4438AD4B" w:rsidR="005E0284" w:rsidRDefault="005E0284" w:rsidP="000E0699">
      <w:pPr>
        <w:widowControl/>
        <w:spacing w:before="120" w:after="120"/>
        <w:rPr>
          <w:rFonts w:ascii="Times New Roman" w:hAnsi="Times New Roman"/>
          <w:i/>
          <w:sz w:val="24"/>
          <w:szCs w:val="24"/>
        </w:rPr>
      </w:pPr>
      <w:r>
        <w:rPr>
          <w:rFonts w:ascii="Times New Roman" w:hAnsi="Times New Roman"/>
          <w:i/>
          <w:sz w:val="24"/>
          <w:szCs w:val="24"/>
        </w:rPr>
        <w:tab/>
      </w:r>
      <w:r w:rsidR="00EF23BF">
        <w:rPr>
          <w:rFonts w:ascii="Times New Roman" w:hAnsi="Times New Roman"/>
          <w:i/>
          <w:sz w:val="24"/>
          <w:szCs w:val="24"/>
        </w:rPr>
        <w:t>Web Portal</w:t>
      </w:r>
    </w:p>
    <w:p w14:paraId="71FE8B7E" w14:textId="3D84E906" w:rsidR="00916960" w:rsidRPr="00A54F67" w:rsidRDefault="00EF23BF" w:rsidP="000E0699">
      <w:pPr>
        <w:widowControl/>
        <w:spacing w:before="120" w:after="120"/>
        <w:rPr>
          <w:rFonts w:ascii="Times New Roman" w:hAnsi="Times New Roman"/>
          <w:color w:val="000000"/>
          <w:sz w:val="24"/>
          <w:szCs w:val="24"/>
        </w:rPr>
      </w:pPr>
      <w:r>
        <w:rPr>
          <w:rFonts w:ascii="Times New Roman" w:hAnsi="Times New Roman"/>
          <w:bCs/>
          <w:sz w:val="24"/>
          <w:szCs w:val="24"/>
        </w:rPr>
        <w:t xml:space="preserve">The FAA uses information respondents </w:t>
      </w:r>
      <w:r w:rsidR="00B1002B">
        <w:rPr>
          <w:rFonts w:ascii="Times New Roman" w:hAnsi="Times New Roman"/>
          <w:bCs/>
          <w:sz w:val="24"/>
          <w:szCs w:val="24"/>
        </w:rPr>
        <w:t xml:space="preserve">submit </w:t>
      </w:r>
      <w:r>
        <w:rPr>
          <w:rFonts w:ascii="Times New Roman" w:hAnsi="Times New Roman"/>
          <w:bCs/>
          <w:sz w:val="24"/>
          <w:szCs w:val="24"/>
        </w:rPr>
        <w:t xml:space="preserve">via the web portal </w:t>
      </w:r>
      <w:r w:rsidR="00916960" w:rsidRPr="00283699">
        <w:rPr>
          <w:rFonts w:ascii="Times New Roman" w:hAnsi="Times New Roman"/>
          <w:bCs/>
          <w:sz w:val="24"/>
          <w:szCs w:val="24"/>
        </w:rPr>
        <w:t xml:space="preserve">to determine whether </w:t>
      </w:r>
      <w:r w:rsidR="00B1002B">
        <w:rPr>
          <w:rFonts w:ascii="Times New Roman" w:hAnsi="Times New Roman"/>
          <w:bCs/>
          <w:sz w:val="24"/>
          <w:szCs w:val="24"/>
        </w:rPr>
        <w:t>each</w:t>
      </w:r>
      <w:r w:rsidR="00B1002B" w:rsidRPr="00283699">
        <w:rPr>
          <w:rFonts w:ascii="Times New Roman" w:hAnsi="Times New Roman"/>
          <w:bCs/>
          <w:sz w:val="24"/>
          <w:szCs w:val="24"/>
        </w:rPr>
        <w:t xml:space="preserve"> </w:t>
      </w:r>
      <w:r w:rsidR="0013357D">
        <w:rPr>
          <w:rFonts w:ascii="Times New Roman" w:hAnsi="Times New Roman"/>
          <w:bCs/>
          <w:sz w:val="24"/>
          <w:szCs w:val="24"/>
        </w:rPr>
        <w:t xml:space="preserve">respondent </w:t>
      </w:r>
      <w:r w:rsidR="00916960" w:rsidRPr="00283699">
        <w:rPr>
          <w:rFonts w:ascii="Times New Roman" w:hAnsi="Times New Roman"/>
          <w:bCs/>
          <w:sz w:val="24"/>
          <w:szCs w:val="24"/>
        </w:rPr>
        <w:t xml:space="preserve">can safely operate the small UAS under the terms of a waiver that authorizes deviation from </w:t>
      </w:r>
      <w:r w:rsidR="0024043C">
        <w:rPr>
          <w:rFonts w:ascii="Times New Roman" w:hAnsi="Times New Roman"/>
          <w:bCs/>
          <w:sz w:val="24"/>
          <w:szCs w:val="24"/>
        </w:rPr>
        <w:t xml:space="preserve">specific </w:t>
      </w:r>
      <w:r w:rsidR="00BE6FB3">
        <w:rPr>
          <w:rFonts w:ascii="Times New Roman" w:hAnsi="Times New Roman"/>
          <w:bCs/>
          <w:sz w:val="24"/>
          <w:szCs w:val="24"/>
        </w:rPr>
        <w:t>provisions of Part 107</w:t>
      </w:r>
      <w:r w:rsidR="00916960" w:rsidRPr="00283699">
        <w:rPr>
          <w:rFonts w:ascii="Times New Roman" w:hAnsi="Times New Roman"/>
          <w:bCs/>
          <w:sz w:val="24"/>
          <w:szCs w:val="24"/>
        </w:rPr>
        <w:t xml:space="preserve">. </w:t>
      </w:r>
      <w:r w:rsidR="00916960" w:rsidRPr="00DD04F3">
        <w:rPr>
          <w:rFonts w:ascii="Times New Roman" w:hAnsi="Times New Roman"/>
          <w:sz w:val="24"/>
          <w:szCs w:val="24"/>
        </w:rPr>
        <w:t xml:space="preserve"> </w:t>
      </w:r>
      <w:r w:rsidR="00BD489E">
        <w:rPr>
          <w:rFonts w:ascii="Times New Roman" w:hAnsi="Times New Roman"/>
          <w:sz w:val="24"/>
          <w:szCs w:val="24"/>
        </w:rPr>
        <w:t>T</w:t>
      </w:r>
      <w:r w:rsidR="00916960" w:rsidRPr="00DD04F3">
        <w:rPr>
          <w:rFonts w:ascii="Times New Roman" w:hAnsi="Times New Roman"/>
          <w:sz w:val="24"/>
          <w:szCs w:val="24"/>
        </w:rPr>
        <w:t xml:space="preserve">he FAA reviews and analyzes the information it collects </w:t>
      </w:r>
      <w:r w:rsidR="00BD489E">
        <w:rPr>
          <w:rFonts w:ascii="Times New Roman" w:hAnsi="Times New Roman"/>
          <w:sz w:val="24"/>
          <w:szCs w:val="24"/>
        </w:rPr>
        <w:t xml:space="preserve">from </w:t>
      </w:r>
      <w:r w:rsidR="00B1002B">
        <w:rPr>
          <w:rFonts w:ascii="Times New Roman" w:hAnsi="Times New Roman"/>
          <w:sz w:val="24"/>
          <w:szCs w:val="24"/>
        </w:rPr>
        <w:t xml:space="preserve">each </w:t>
      </w:r>
      <w:r w:rsidR="00BD489E">
        <w:rPr>
          <w:rFonts w:ascii="Times New Roman" w:hAnsi="Times New Roman"/>
          <w:sz w:val="24"/>
          <w:szCs w:val="24"/>
        </w:rPr>
        <w:t>respondent</w:t>
      </w:r>
      <w:r w:rsidR="00916960" w:rsidRPr="00DD04F3">
        <w:rPr>
          <w:rFonts w:ascii="Times New Roman" w:hAnsi="Times New Roman"/>
          <w:sz w:val="24"/>
          <w:szCs w:val="24"/>
        </w:rPr>
        <w:t xml:space="preserve"> to determine the type and extent of the intended deviation from </w:t>
      </w:r>
      <w:r w:rsidR="00BD489E">
        <w:rPr>
          <w:rFonts w:ascii="Times New Roman" w:hAnsi="Times New Roman"/>
          <w:sz w:val="24"/>
          <w:szCs w:val="24"/>
        </w:rPr>
        <w:t xml:space="preserve">Part 107’s </w:t>
      </w:r>
      <w:r w:rsidR="00916960" w:rsidRPr="00DD04F3">
        <w:rPr>
          <w:rFonts w:ascii="Times New Roman" w:hAnsi="Times New Roman"/>
          <w:sz w:val="24"/>
          <w:szCs w:val="24"/>
        </w:rPr>
        <w:t xml:space="preserve">prescribed regulations. In general, the FAA will issue a certificate of waiver or authorization to the </w:t>
      </w:r>
      <w:r w:rsidR="00BD489E">
        <w:rPr>
          <w:rFonts w:ascii="Times New Roman" w:hAnsi="Times New Roman"/>
          <w:sz w:val="24"/>
          <w:szCs w:val="24"/>
        </w:rPr>
        <w:t>respondent</w:t>
      </w:r>
      <w:r w:rsidR="00916960" w:rsidRPr="00DD04F3">
        <w:rPr>
          <w:rFonts w:ascii="Times New Roman" w:hAnsi="Times New Roman"/>
          <w:sz w:val="24"/>
          <w:szCs w:val="24"/>
        </w:rPr>
        <w:t xml:space="preserve"> (individuals and businesses) if the proposed operation does not create a hazard to persons on the ground or </w:t>
      </w:r>
      <w:r w:rsidR="00BD489E">
        <w:rPr>
          <w:rFonts w:ascii="Times New Roman" w:hAnsi="Times New Roman"/>
          <w:sz w:val="24"/>
          <w:szCs w:val="24"/>
        </w:rPr>
        <w:t xml:space="preserve">to </w:t>
      </w:r>
      <w:r w:rsidR="00916960" w:rsidRPr="00DD04F3">
        <w:rPr>
          <w:rFonts w:ascii="Times New Roman" w:hAnsi="Times New Roman"/>
          <w:sz w:val="24"/>
          <w:szCs w:val="24"/>
        </w:rPr>
        <w:t>other aircraft.</w:t>
      </w:r>
    </w:p>
    <w:p w14:paraId="0256AE65" w14:textId="2EEC6EC3" w:rsidR="003E4A9F" w:rsidRDefault="00916960" w:rsidP="000E0699">
      <w:pPr>
        <w:widowControl/>
        <w:spacing w:before="240" w:after="120"/>
        <w:rPr>
          <w:rFonts w:ascii="Times New Roman" w:hAnsi="Times New Roman"/>
          <w:color w:val="000000"/>
          <w:sz w:val="24"/>
          <w:szCs w:val="24"/>
        </w:rPr>
      </w:pPr>
      <w:r w:rsidRPr="00A54F67">
        <w:rPr>
          <w:rFonts w:ascii="Times New Roman" w:hAnsi="Times New Roman"/>
          <w:color w:val="000000"/>
          <w:sz w:val="24"/>
          <w:szCs w:val="24"/>
        </w:rPr>
        <w:t>If the FAA did not collect this information, the FAA would not be able to grant certificates of waiver f</w:t>
      </w:r>
      <w:r w:rsidR="00FD6FFE">
        <w:rPr>
          <w:rFonts w:ascii="Times New Roman" w:hAnsi="Times New Roman"/>
          <w:color w:val="000000"/>
          <w:sz w:val="24"/>
          <w:szCs w:val="24"/>
        </w:rPr>
        <w:t>rom</w:t>
      </w:r>
      <w:r w:rsidRPr="00A54F67">
        <w:rPr>
          <w:rFonts w:ascii="Times New Roman" w:hAnsi="Times New Roman"/>
          <w:color w:val="000000"/>
          <w:sz w:val="24"/>
          <w:szCs w:val="24"/>
        </w:rPr>
        <w:t xml:space="preserve"> the </w:t>
      </w:r>
      <w:r w:rsidR="00BE6FB3">
        <w:rPr>
          <w:rFonts w:ascii="Times New Roman" w:hAnsi="Times New Roman"/>
          <w:color w:val="000000"/>
          <w:sz w:val="24"/>
          <w:szCs w:val="24"/>
        </w:rPr>
        <w:t xml:space="preserve">operational </w:t>
      </w:r>
      <w:r w:rsidR="000D7425">
        <w:rPr>
          <w:rFonts w:ascii="Times New Roman" w:hAnsi="Times New Roman"/>
          <w:color w:val="000000"/>
          <w:sz w:val="24"/>
          <w:szCs w:val="24"/>
        </w:rPr>
        <w:t>regulations listed in § 107.20</w:t>
      </w:r>
      <w:r w:rsidR="003E4A9F">
        <w:rPr>
          <w:rFonts w:ascii="Times New Roman" w:hAnsi="Times New Roman"/>
          <w:color w:val="000000"/>
          <w:sz w:val="24"/>
          <w:szCs w:val="24"/>
        </w:rPr>
        <w:t>5</w:t>
      </w:r>
      <w:r w:rsidR="000D7425">
        <w:rPr>
          <w:rFonts w:ascii="Times New Roman" w:hAnsi="Times New Roman"/>
          <w:color w:val="000000"/>
          <w:sz w:val="24"/>
          <w:szCs w:val="24"/>
        </w:rPr>
        <w:t xml:space="preserve"> </w:t>
      </w:r>
      <w:r w:rsidR="003E4A9F">
        <w:rPr>
          <w:rFonts w:ascii="Times New Roman" w:hAnsi="Times New Roman"/>
          <w:color w:val="000000"/>
          <w:sz w:val="24"/>
          <w:szCs w:val="24"/>
        </w:rPr>
        <w:t xml:space="preserve">as the </w:t>
      </w:r>
      <w:r w:rsidR="00B1002B">
        <w:rPr>
          <w:rFonts w:ascii="Times New Roman" w:hAnsi="Times New Roman"/>
          <w:color w:val="000000"/>
          <w:sz w:val="24"/>
          <w:szCs w:val="24"/>
        </w:rPr>
        <w:t xml:space="preserve">FAA uses the </w:t>
      </w:r>
      <w:r w:rsidR="003E4A9F">
        <w:rPr>
          <w:rFonts w:ascii="Times New Roman" w:hAnsi="Times New Roman"/>
          <w:color w:val="000000"/>
          <w:sz w:val="24"/>
          <w:szCs w:val="24"/>
        </w:rPr>
        <w:t xml:space="preserve">information to authorize (or deny) the requested operational waiver consistent with the FAA’s legal mandate to maintain a safe and efficient airspace.  </w:t>
      </w:r>
    </w:p>
    <w:p w14:paraId="43FE1E95" w14:textId="03E03DA4" w:rsidR="00E104CD" w:rsidRPr="001B0D61" w:rsidRDefault="0004749E" w:rsidP="000E0699">
      <w:pPr>
        <w:widowControl/>
        <w:spacing w:before="240" w:after="120"/>
        <w:rPr>
          <w:rFonts w:ascii="Times New Roman" w:hAnsi="Times New Roman"/>
          <w:b/>
          <w:sz w:val="24"/>
          <w:szCs w:val="24"/>
        </w:rPr>
      </w:pPr>
      <w:r w:rsidRPr="00691EB1">
        <w:rPr>
          <w:rFonts w:ascii="Times New Roman" w:hAnsi="Times New Roman"/>
          <w:b/>
          <w:bCs/>
          <w:sz w:val="24"/>
          <w:szCs w:val="24"/>
        </w:rPr>
        <w:t xml:space="preserve">3. </w:t>
      </w:r>
      <w:r w:rsidR="0005241A">
        <w:rPr>
          <w:rFonts w:ascii="ZWAdobeF" w:hAnsi="ZWAdobeF" w:cs="ZWAdobeF"/>
          <w:bCs/>
          <w:sz w:val="2"/>
          <w:szCs w:val="2"/>
        </w:rPr>
        <w:t>U</w:t>
      </w:r>
      <w:r w:rsidR="00060CAD">
        <w:rPr>
          <w:rFonts w:ascii="ZWAdobeF" w:hAnsi="ZWAdobeF" w:cs="ZWAdobeF"/>
          <w:bCs/>
          <w:sz w:val="2"/>
          <w:szCs w:val="2"/>
        </w:rPr>
        <w:t>U</w:t>
      </w:r>
      <w:r w:rsidR="0087579B">
        <w:rPr>
          <w:rFonts w:ascii="ZWAdobeF" w:hAnsi="ZWAdobeF" w:cs="ZWAdobeF"/>
          <w:bCs/>
          <w:sz w:val="2"/>
          <w:szCs w:val="2"/>
        </w:rPr>
        <w:t>U</w:t>
      </w:r>
      <w:r w:rsidRPr="00691EB1">
        <w:rPr>
          <w:rFonts w:ascii="Times New Roman" w:hAnsi="Times New Roman"/>
          <w:b/>
          <w:bCs/>
          <w:sz w:val="24"/>
          <w:szCs w:val="24"/>
          <w:u w:val="single"/>
        </w:rPr>
        <w:t>Extent of automated information</w:t>
      </w:r>
      <w:r w:rsidR="009A593E" w:rsidRPr="00691EB1">
        <w:rPr>
          <w:rFonts w:ascii="Times New Roman" w:hAnsi="Times New Roman"/>
          <w:b/>
          <w:bCs/>
          <w:sz w:val="24"/>
          <w:szCs w:val="24"/>
          <w:u w:val="single"/>
        </w:rPr>
        <w:t xml:space="preserve"> </w:t>
      </w:r>
      <w:r w:rsidRPr="00691EB1">
        <w:rPr>
          <w:rFonts w:ascii="Times New Roman" w:hAnsi="Times New Roman"/>
          <w:b/>
          <w:bCs/>
          <w:sz w:val="24"/>
          <w:szCs w:val="24"/>
          <w:u w:val="single"/>
        </w:rPr>
        <w:t>collection.</w:t>
      </w:r>
      <w:r w:rsidR="0087579B">
        <w:rPr>
          <w:rFonts w:ascii="ZWAdobeF" w:hAnsi="ZWAdobeF" w:cs="ZWAdobeF"/>
          <w:bCs/>
          <w:sz w:val="2"/>
          <w:szCs w:val="2"/>
        </w:rPr>
        <w:t>U</w:t>
      </w:r>
      <w:r w:rsidR="00060CAD">
        <w:rPr>
          <w:rFonts w:ascii="ZWAdobeF" w:hAnsi="ZWAdobeF" w:cs="ZWAdobeF"/>
          <w:bCs/>
          <w:sz w:val="2"/>
          <w:szCs w:val="2"/>
        </w:rPr>
        <w:t>U</w:t>
      </w:r>
      <w:r w:rsidR="0005241A">
        <w:rPr>
          <w:rFonts w:ascii="ZWAdobeF" w:hAnsi="ZWAdobeF" w:cs="ZWAdobeF"/>
          <w:bCs/>
          <w:sz w:val="2"/>
          <w:szCs w:val="2"/>
        </w:rPr>
        <w:t>U</w:t>
      </w:r>
      <w:r w:rsidR="00470720" w:rsidRPr="00691EB1">
        <w:rPr>
          <w:rFonts w:ascii="Times New Roman" w:hAnsi="Times New Roman"/>
          <w:b/>
          <w:bCs/>
          <w:sz w:val="24"/>
          <w:szCs w:val="24"/>
        </w:rPr>
        <w:t xml:space="preserve"> </w:t>
      </w:r>
      <w:r w:rsidR="00EE2BB2" w:rsidRPr="00691EB1">
        <w:rPr>
          <w:rFonts w:ascii="Times New Roman" w:hAnsi="Times New Roman"/>
          <w:sz w:val="24"/>
          <w:szCs w:val="24"/>
        </w:rPr>
        <w:t xml:space="preserve"> </w:t>
      </w:r>
    </w:p>
    <w:p w14:paraId="61AFC82A" w14:textId="1465C47F" w:rsidR="005E0284" w:rsidRDefault="005E0284" w:rsidP="000E0699">
      <w:pPr>
        <w:widowControl/>
        <w:spacing w:before="120" w:after="120"/>
        <w:rPr>
          <w:rFonts w:ascii="Times New Roman" w:hAnsi="Times New Roman"/>
          <w:i/>
          <w:sz w:val="24"/>
          <w:szCs w:val="24"/>
        </w:rPr>
      </w:pPr>
      <w:r>
        <w:rPr>
          <w:rFonts w:ascii="Times New Roman" w:hAnsi="Times New Roman"/>
          <w:i/>
          <w:sz w:val="24"/>
          <w:szCs w:val="24"/>
        </w:rPr>
        <w:t xml:space="preserve">Part 107 </w:t>
      </w:r>
      <w:r w:rsidR="00CD068A">
        <w:rPr>
          <w:rFonts w:ascii="Times New Roman" w:hAnsi="Times New Roman"/>
          <w:i/>
          <w:sz w:val="24"/>
          <w:szCs w:val="24"/>
        </w:rPr>
        <w:t xml:space="preserve">Airspace </w:t>
      </w:r>
      <w:r>
        <w:rPr>
          <w:rFonts w:ascii="Times New Roman" w:hAnsi="Times New Roman"/>
          <w:i/>
          <w:sz w:val="24"/>
          <w:szCs w:val="24"/>
        </w:rPr>
        <w:t>Authorizatio</w:t>
      </w:r>
      <w:r w:rsidR="002B6C07">
        <w:rPr>
          <w:rFonts w:ascii="Times New Roman" w:hAnsi="Times New Roman"/>
          <w:i/>
          <w:sz w:val="24"/>
          <w:szCs w:val="24"/>
        </w:rPr>
        <w:t>ns</w:t>
      </w:r>
    </w:p>
    <w:p w14:paraId="33A0B9E5" w14:textId="735BF97B" w:rsidR="00BE49FE" w:rsidRPr="006164C1" w:rsidRDefault="00BE49FE" w:rsidP="00BE49FE">
      <w:pPr>
        <w:widowControl/>
        <w:spacing w:before="120" w:after="120"/>
        <w:rPr>
          <w:rFonts w:ascii="Times New Roman" w:hAnsi="Times New Roman"/>
          <w:sz w:val="24"/>
          <w:szCs w:val="24"/>
        </w:rPr>
      </w:pPr>
      <w:r>
        <w:rPr>
          <w:rFonts w:ascii="Times New Roman" w:hAnsi="Times New Roman"/>
          <w:sz w:val="24"/>
          <w:szCs w:val="24"/>
        </w:rPr>
        <w:t xml:space="preserve">Airspace authorizations are requested via LAANC and the web portal. Each possesses different degrees of automation.  Submissions are made electronically under both systems.  The FAA has chosen to use LAANC and the web portal to process airspace authorization requests from </w:t>
      </w:r>
      <w:r w:rsidR="00C74D33">
        <w:rPr>
          <w:rFonts w:ascii="Times New Roman" w:hAnsi="Times New Roman"/>
          <w:sz w:val="24"/>
          <w:szCs w:val="24"/>
        </w:rPr>
        <w:t xml:space="preserve">small </w:t>
      </w:r>
      <w:r>
        <w:rPr>
          <w:rFonts w:ascii="Times New Roman" w:hAnsi="Times New Roman"/>
          <w:sz w:val="24"/>
          <w:szCs w:val="24"/>
        </w:rPr>
        <w:t xml:space="preserve">UAS operators because by automating the process and proving an electronic manner of compliance, the FAA is making the process less burdensome and more efficient for the respondents.  </w:t>
      </w:r>
    </w:p>
    <w:p w14:paraId="380850F9" w14:textId="77777777" w:rsidR="00BE49FE" w:rsidRDefault="00BE49FE" w:rsidP="00BE49FE">
      <w:pPr>
        <w:widowControl/>
        <w:spacing w:before="120" w:after="120"/>
        <w:ind w:firstLine="720"/>
        <w:rPr>
          <w:rFonts w:ascii="Times New Roman" w:hAnsi="Times New Roman"/>
          <w:i/>
          <w:sz w:val="24"/>
          <w:szCs w:val="24"/>
        </w:rPr>
      </w:pPr>
      <w:r w:rsidRPr="005E0284">
        <w:rPr>
          <w:rFonts w:ascii="Times New Roman" w:hAnsi="Times New Roman"/>
          <w:i/>
          <w:sz w:val="24"/>
          <w:szCs w:val="24"/>
        </w:rPr>
        <w:t>L</w:t>
      </w:r>
      <w:r>
        <w:rPr>
          <w:rFonts w:ascii="Times New Roman" w:hAnsi="Times New Roman"/>
          <w:i/>
          <w:sz w:val="24"/>
          <w:szCs w:val="24"/>
        </w:rPr>
        <w:t xml:space="preserve">AANC </w:t>
      </w:r>
    </w:p>
    <w:p w14:paraId="32172A13" w14:textId="77777777" w:rsidR="00BE49FE" w:rsidRDefault="00BE49FE" w:rsidP="00BE49FE">
      <w:pPr>
        <w:widowControl/>
        <w:spacing w:before="120" w:after="120"/>
        <w:rPr>
          <w:rFonts w:ascii="Times New Roman" w:hAnsi="Times New Roman"/>
          <w:sz w:val="24"/>
          <w:szCs w:val="24"/>
        </w:rPr>
      </w:pPr>
      <w:r>
        <w:rPr>
          <w:rFonts w:ascii="Times New Roman" w:hAnsi="Times New Roman"/>
          <w:sz w:val="24"/>
          <w:szCs w:val="24"/>
        </w:rPr>
        <w:t xml:space="preserve">LAANC is a highly automated system that provides near real time authorizations.  All information for requests for airspace authorization that fall within the UAS Facility Map altitudes, including the submission, processing, and response to the respondent is automated. </w:t>
      </w:r>
    </w:p>
    <w:p w14:paraId="3DB5F351" w14:textId="77777777" w:rsidR="00BE49FE" w:rsidRDefault="00BE49FE" w:rsidP="00BE49FE">
      <w:pPr>
        <w:widowControl/>
        <w:spacing w:before="120" w:after="120"/>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Web Portal</w:t>
      </w:r>
    </w:p>
    <w:p w14:paraId="08445128" w14:textId="77777777" w:rsidR="00BE49FE" w:rsidRDefault="00BE49FE" w:rsidP="00BE49FE">
      <w:pPr>
        <w:widowControl/>
        <w:spacing w:before="120" w:after="120"/>
        <w:rPr>
          <w:rFonts w:ascii="Times New Roman" w:hAnsi="Times New Roman"/>
          <w:sz w:val="24"/>
          <w:szCs w:val="24"/>
        </w:rPr>
      </w:pPr>
      <w:r>
        <w:rPr>
          <w:rFonts w:ascii="Times New Roman" w:hAnsi="Times New Roman"/>
          <w:sz w:val="24"/>
          <w:szCs w:val="24"/>
        </w:rPr>
        <w:t xml:space="preserve">The web portal is partially automated.  The submission of a request and response from FAA is automated; processing requires human analysis conducted by the FAA.  </w:t>
      </w:r>
    </w:p>
    <w:p w14:paraId="669D3618" w14:textId="12A0CBFF" w:rsidR="002B6C07" w:rsidRDefault="002B6C07" w:rsidP="000E0699">
      <w:pPr>
        <w:widowControl/>
        <w:spacing w:before="120" w:after="120"/>
        <w:rPr>
          <w:rFonts w:ascii="Times New Roman" w:hAnsi="Times New Roman"/>
          <w:i/>
          <w:sz w:val="24"/>
          <w:szCs w:val="24"/>
        </w:rPr>
      </w:pPr>
      <w:r>
        <w:rPr>
          <w:rFonts w:ascii="Times New Roman" w:hAnsi="Times New Roman"/>
          <w:i/>
          <w:sz w:val="24"/>
          <w:szCs w:val="24"/>
        </w:rPr>
        <w:t>Part 107 Airspace Waivers</w:t>
      </w:r>
    </w:p>
    <w:p w14:paraId="3DBEB600" w14:textId="30B1F6D7" w:rsidR="005C12E1" w:rsidRPr="002B6C07" w:rsidRDefault="005C12E1" w:rsidP="000E0699">
      <w:pPr>
        <w:widowControl/>
        <w:spacing w:before="120" w:after="120"/>
        <w:rPr>
          <w:rFonts w:ascii="Times New Roman" w:hAnsi="Times New Roman"/>
          <w:i/>
          <w:sz w:val="24"/>
          <w:szCs w:val="24"/>
        </w:rPr>
      </w:pPr>
      <w:r>
        <w:rPr>
          <w:rFonts w:ascii="Times New Roman" w:hAnsi="Times New Roman"/>
          <w:i/>
          <w:sz w:val="24"/>
          <w:szCs w:val="24"/>
        </w:rPr>
        <w:tab/>
        <w:t>Web Portal</w:t>
      </w:r>
    </w:p>
    <w:p w14:paraId="610F2FA0" w14:textId="3322DF3E" w:rsidR="00BD489E" w:rsidRDefault="002D2496" w:rsidP="000E0699">
      <w:pPr>
        <w:widowControl/>
        <w:spacing w:before="120" w:after="120"/>
        <w:rPr>
          <w:rFonts w:ascii="Times New Roman" w:hAnsi="Times New Roman"/>
          <w:i/>
          <w:sz w:val="24"/>
          <w:szCs w:val="24"/>
        </w:rPr>
      </w:pPr>
      <w:r>
        <w:rPr>
          <w:rFonts w:ascii="Times New Roman" w:hAnsi="Times New Roman"/>
          <w:sz w:val="24"/>
          <w:szCs w:val="24"/>
        </w:rPr>
        <w:t xml:space="preserve">Requests for </w:t>
      </w:r>
      <w:r w:rsidR="00CB37C4">
        <w:rPr>
          <w:rFonts w:ascii="Times New Roman" w:hAnsi="Times New Roman"/>
          <w:sz w:val="24"/>
          <w:szCs w:val="24"/>
        </w:rPr>
        <w:t>P</w:t>
      </w:r>
      <w:r>
        <w:rPr>
          <w:rFonts w:ascii="Times New Roman" w:hAnsi="Times New Roman"/>
          <w:sz w:val="24"/>
          <w:szCs w:val="24"/>
        </w:rPr>
        <w:t xml:space="preserve">art </w:t>
      </w:r>
      <w:r w:rsidR="00E85C06">
        <w:rPr>
          <w:rFonts w:ascii="Times New Roman" w:hAnsi="Times New Roman"/>
          <w:sz w:val="24"/>
          <w:szCs w:val="24"/>
        </w:rPr>
        <w:t xml:space="preserve">107 </w:t>
      </w:r>
      <w:r w:rsidR="006164C1">
        <w:rPr>
          <w:rFonts w:ascii="Times New Roman" w:hAnsi="Times New Roman"/>
          <w:sz w:val="24"/>
          <w:szCs w:val="24"/>
        </w:rPr>
        <w:t>a</w:t>
      </w:r>
      <w:r w:rsidR="00E85C06">
        <w:rPr>
          <w:rFonts w:ascii="Times New Roman" w:hAnsi="Times New Roman"/>
          <w:sz w:val="24"/>
          <w:szCs w:val="24"/>
        </w:rPr>
        <w:t xml:space="preserve">irspace </w:t>
      </w:r>
      <w:r w:rsidR="006164C1">
        <w:rPr>
          <w:rFonts w:ascii="Times New Roman" w:hAnsi="Times New Roman"/>
          <w:sz w:val="24"/>
          <w:szCs w:val="24"/>
        </w:rPr>
        <w:t>w</w:t>
      </w:r>
      <w:r w:rsidR="00E85C06">
        <w:rPr>
          <w:rFonts w:ascii="Times New Roman" w:hAnsi="Times New Roman"/>
          <w:sz w:val="24"/>
          <w:szCs w:val="24"/>
        </w:rPr>
        <w:t xml:space="preserve">aivers are collected via the web portal. </w:t>
      </w:r>
      <w:r w:rsidR="003B529D">
        <w:rPr>
          <w:rFonts w:ascii="Times New Roman" w:hAnsi="Times New Roman"/>
          <w:sz w:val="24"/>
          <w:szCs w:val="24"/>
        </w:rPr>
        <w:t>The web portal is partially automated.  The submission of a request and response from FAA is automated</w:t>
      </w:r>
      <w:r>
        <w:rPr>
          <w:rFonts w:ascii="Times New Roman" w:hAnsi="Times New Roman"/>
          <w:sz w:val="24"/>
          <w:szCs w:val="24"/>
        </w:rPr>
        <w:t xml:space="preserve">, but the review of each request the FAA receives via the web portal requires individual analysis that the FAA conducts. </w:t>
      </w:r>
    </w:p>
    <w:p w14:paraId="47B08DA4" w14:textId="77777777" w:rsidR="00E85C06" w:rsidRDefault="00BE6FB3" w:rsidP="000E0699">
      <w:pPr>
        <w:widowControl/>
        <w:spacing w:before="120" w:after="120"/>
        <w:rPr>
          <w:rFonts w:ascii="Times New Roman" w:hAnsi="Times New Roman"/>
          <w:i/>
          <w:sz w:val="24"/>
          <w:szCs w:val="24"/>
        </w:rPr>
      </w:pPr>
      <w:r>
        <w:rPr>
          <w:rFonts w:ascii="Times New Roman" w:hAnsi="Times New Roman"/>
          <w:i/>
          <w:sz w:val="24"/>
          <w:szCs w:val="24"/>
        </w:rPr>
        <w:t>Part 107 Operational Waivers</w:t>
      </w:r>
    </w:p>
    <w:p w14:paraId="2BC9024D" w14:textId="08E15618" w:rsidR="005C12E1" w:rsidRPr="005C12E1" w:rsidRDefault="005C12E1" w:rsidP="000E0699">
      <w:pPr>
        <w:widowControl/>
        <w:spacing w:before="120" w:after="120"/>
        <w:rPr>
          <w:rFonts w:ascii="Times New Roman" w:hAnsi="Times New Roman"/>
          <w:i/>
          <w:sz w:val="24"/>
          <w:szCs w:val="24"/>
        </w:rPr>
      </w:pPr>
      <w:r>
        <w:rPr>
          <w:rFonts w:ascii="Times New Roman" w:hAnsi="Times New Roman"/>
          <w:sz w:val="24"/>
          <w:szCs w:val="24"/>
        </w:rPr>
        <w:tab/>
      </w:r>
      <w:r>
        <w:rPr>
          <w:rFonts w:ascii="Times New Roman" w:hAnsi="Times New Roman"/>
          <w:i/>
          <w:sz w:val="24"/>
          <w:szCs w:val="24"/>
        </w:rPr>
        <w:t>Web Portal</w:t>
      </w:r>
    </w:p>
    <w:p w14:paraId="2B36D9C5" w14:textId="08CE956D" w:rsidR="002B6C07" w:rsidRPr="002B6C07" w:rsidRDefault="00CB37C4" w:rsidP="000E0699">
      <w:pPr>
        <w:widowControl/>
        <w:spacing w:before="120" w:after="120"/>
        <w:rPr>
          <w:rFonts w:ascii="Times New Roman" w:hAnsi="Times New Roman"/>
          <w:sz w:val="24"/>
          <w:szCs w:val="24"/>
        </w:rPr>
      </w:pPr>
      <w:r>
        <w:rPr>
          <w:rFonts w:ascii="Times New Roman" w:hAnsi="Times New Roman"/>
          <w:sz w:val="24"/>
          <w:szCs w:val="24"/>
        </w:rPr>
        <w:t>Request</w:t>
      </w:r>
      <w:r w:rsidR="00642444">
        <w:rPr>
          <w:rFonts w:ascii="Times New Roman" w:hAnsi="Times New Roman"/>
          <w:sz w:val="24"/>
          <w:szCs w:val="24"/>
        </w:rPr>
        <w:t>s</w:t>
      </w:r>
      <w:r>
        <w:rPr>
          <w:rFonts w:ascii="Times New Roman" w:hAnsi="Times New Roman"/>
          <w:sz w:val="24"/>
          <w:szCs w:val="24"/>
        </w:rPr>
        <w:t xml:space="preserve"> for </w:t>
      </w:r>
      <w:r w:rsidR="00BE6FB3">
        <w:rPr>
          <w:rFonts w:ascii="Times New Roman" w:hAnsi="Times New Roman"/>
          <w:sz w:val="24"/>
          <w:szCs w:val="24"/>
        </w:rPr>
        <w:t xml:space="preserve">Part 107 operational waivers are collected via the web portal. </w:t>
      </w:r>
      <w:r w:rsidR="003B529D">
        <w:rPr>
          <w:rFonts w:ascii="Times New Roman" w:hAnsi="Times New Roman"/>
          <w:sz w:val="24"/>
          <w:szCs w:val="24"/>
        </w:rPr>
        <w:t>The web portal is partially automated.  The submission of a request and response from FAA is automated</w:t>
      </w:r>
      <w:r>
        <w:rPr>
          <w:rFonts w:ascii="Times New Roman" w:hAnsi="Times New Roman"/>
          <w:sz w:val="24"/>
          <w:szCs w:val="24"/>
        </w:rPr>
        <w:t xml:space="preserve">, but the review of each request the FAA receives via the web portal requires individual analysis that the FAA conducts.   </w:t>
      </w:r>
      <w:r w:rsidR="00647FF1">
        <w:rPr>
          <w:rFonts w:ascii="Times New Roman" w:hAnsi="Times New Roman"/>
          <w:sz w:val="24"/>
          <w:szCs w:val="24"/>
        </w:rPr>
        <w:t xml:space="preserve"> </w:t>
      </w:r>
      <w:r w:rsidR="003B529D" w:rsidDel="003B529D">
        <w:rPr>
          <w:rFonts w:ascii="Times New Roman" w:hAnsi="Times New Roman"/>
          <w:sz w:val="24"/>
          <w:szCs w:val="24"/>
        </w:rPr>
        <w:t xml:space="preserve"> </w:t>
      </w:r>
    </w:p>
    <w:p w14:paraId="6844EAD9" w14:textId="59D582F6" w:rsidR="0004749E" w:rsidRPr="00691EB1" w:rsidRDefault="0004749E" w:rsidP="000E0699">
      <w:pPr>
        <w:widowControl/>
        <w:spacing w:before="240" w:after="120"/>
        <w:rPr>
          <w:rFonts w:ascii="Times New Roman" w:hAnsi="Times New Roman"/>
          <w:b/>
          <w:sz w:val="24"/>
          <w:szCs w:val="24"/>
        </w:rPr>
      </w:pPr>
      <w:r w:rsidRPr="00691EB1">
        <w:rPr>
          <w:rFonts w:ascii="Times New Roman" w:hAnsi="Times New Roman"/>
          <w:b/>
          <w:sz w:val="24"/>
          <w:szCs w:val="24"/>
        </w:rPr>
        <w:t xml:space="preserve">4. </w:t>
      </w:r>
      <w:r w:rsidR="0005241A">
        <w:rPr>
          <w:rFonts w:ascii="ZWAdobeF" w:hAnsi="ZWAdobeF" w:cs="ZWAdobeF"/>
          <w:sz w:val="2"/>
          <w:szCs w:val="2"/>
        </w:rPr>
        <w:t>U</w:t>
      </w:r>
      <w:r w:rsidR="00060CAD">
        <w:rPr>
          <w:rFonts w:ascii="ZWAdobeF" w:hAnsi="ZWAdobeF" w:cs="ZWAdobeF"/>
          <w:sz w:val="2"/>
          <w:szCs w:val="2"/>
        </w:rPr>
        <w:t>U</w:t>
      </w:r>
      <w:r w:rsidR="0087579B">
        <w:rPr>
          <w:rFonts w:ascii="ZWAdobeF" w:hAnsi="ZWAdobeF" w:cs="ZWAdobeF"/>
          <w:sz w:val="2"/>
          <w:szCs w:val="2"/>
        </w:rPr>
        <w:t>U</w:t>
      </w:r>
      <w:r w:rsidRPr="00691EB1">
        <w:rPr>
          <w:rFonts w:ascii="Times New Roman" w:hAnsi="Times New Roman"/>
          <w:b/>
          <w:sz w:val="24"/>
          <w:szCs w:val="24"/>
          <w:u w:val="single"/>
        </w:rPr>
        <w:t>Efforts to identify duplication.</w:t>
      </w:r>
    </w:p>
    <w:p w14:paraId="399ECC35" w14:textId="766FBA2B" w:rsidR="00163021" w:rsidRDefault="00163021" w:rsidP="000E0699">
      <w:pPr>
        <w:widowControl/>
        <w:spacing w:before="120" w:after="120"/>
        <w:rPr>
          <w:rFonts w:ascii="Times New Roman" w:hAnsi="Times New Roman"/>
          <w:i/>
          <w:sz w:val="24"/>
          <w:szCs w:val="24"/>
        </w:rPr>
      </w:pPr>
      <w:r>
        <w:rPr>
          <w:rFonts w:ascii="Times New Roman" w:hAnsi="Times New Roman"/>
          <w:i/>
          <w:sz w:val="24"/>
          <w:szCs w:val="24"/>
        </w:rPr>
        <w:t xml:space="preserve">Part 107 </w:t>
      </w:r>
      <w:r w:rsidR="00CD068A">
        <w:rPr>
          <w:rFonts w:ascii="Times New Roman" w:hAnsi="Times New Roman"/>
          <w:i/>
          <w:sz w:val="24"/>
          <w:szCs w:val="24"/>
        </w:rPr>
        <w:t xml:space="preserve">Airspace </w:t>
      </w:r>
      <w:r>
        <w:rPr>
          <w:rFonts w:ascii="Times New Roman" w:hAnsi="Times New Roman"/>
          <w:i/>
          <w:sz w:val="24"/>
          <w:szCs w:val="24"/>
        </w:rPr>
        <w:t>Authorizations</w:t>
      </w:r>
    </w:p>
    <w:p w14:paraId="0798D879" w14:textId="77777777" w:rsidR="002B6C07" w:rsidRDefault="00163021" w:rsidP="000E0699">
      <w:pPr>
        <w:widowControl/>
        <w:spacing w:before="120" w:after="120"/>
        <w:ind w:firstLine="720"/>
        <w:rPr>
          <w:rFonts w:ascii="Times New Roman" w:hAnsi="Times New Roman"/>
          <w:i/>
          <w:sz w:val="24"/>
          <w:szCs w:val="24"/>
        </w:rPr>
      </w:pPr>
      <w:r>
        <w:rPr>
          <w:rFonts w:ascii="Times New Roman" w:hAnsi="Times New Roman"/>
          <w:i/>
          <w:sz w:val="24"/>
          <w:szCs w:val="24"/>
        </w:rPr>
        <w:t>LAANC</w:t>
      </w:r>
    </w:p>
    <w:p w14:paraId="10E6E5F4" w14:textId="3B627469" w:rsidR="002B6C07" w:rsidRPr="002B6C07" w:rsidRDefault="002B6C07" w:rsidP="000E0699">
      <w:pPr>
        <w:widowControl/>
        <w:spacing w:before="120" w:after="120"/>
        <w:rPr>
          <w:rFonts w:ascii="Times New Roman" w:hAnsi="Times New Roman"/>
          <w:sz w:val="24"/>
          <w:szCs w:val="24"/>
        </w:rPr>
      </w:pPr>
      <w:r>
        <w:rPr>
          <w:rFonts w:ascii="Times New Roman" w:hAnsi="Times New Roman"/>
          <w:sz w:val="24"/>
          <w:szCs w:val="24"/>
        </w:rPr>
        <w:t>The FAA is the only government entity that collects or request</w:t>
      </w:r>
      <w:r w:rsidR="004C0BF3">
        <w:rPr>
          <w:rFonts w:ascii="Times New Roman" w:hAnsi="Times New Roman"/>
          <w:sz w:val="24"/>
          <w:szCs w:val="24"/>
        </w:rPr>
        <w:t>s</w:t>
      </w:r>
      <w:r>
        <w:rPr>
          <w:rFonts w:ascii="Times New Roman" w:hAnsi="Times New Roman"/>
          <w:sz w:val="24"/>
          <w:szCs w:val="24"/>
        </w:rPr>
        <w:t xml:space="preserve"> information from respondents related to request</w:t>
      </w:r>
      <w:r w:rsidR="00477F4C">
        <w:rPr>
          <w:rFonts w:ascii="Times New Roman" w:hAnsi="Times New Roman"/>
          <w:sz w:val="24"/>
          <w:szCs w:val="24"/>
        </w:rPr>
        <w:t>s</w:t>
      </w:r>
      <w:r w:rsidR="00246BC7">
        <w:rPr>
          <w:rFonts w:ascii="Times New Roman" w:hAnsi="Times New Roman"/>
          <w:sz w:val="24"/>
          <w:szCs w:val="24"/>
        </w:rPr>
        <w:t xml:space="preserve"> for authorization</w:t>
      </w:r>
      <w:r>
        <w:rPr>
          <w:rFonts w:ascii="Times New Roman" w:hAnsi="Times New Roman"/>
          <w:sz w:val="24"/>
          <w:szCs w:val="24"/>
        </w:rPr>
        <w:t xml:space="preserve"> to conduct Part 107 operations</w:t>
      </w:r>
      <w:r w:rsidR="00C2455A">
        <w:rPr>
          <w:rFonts w:ascii="Times New Roman" w:hAnsi="Times New Roman"/>
          <w:sz w:val="24"/>
          <w:szCs w:val="24"/>
        </w:rPr>
        <w:t xml:space="preserve"> in </w:t>
      </w:r>
      <w:r w:rsidR="00A61928">
        <w:rPr>
          <w:rFonts w:ascii="Times New Roman" w:hAnsi="Times New Roman"/>
          <w:sz w:val="24"/>
          <w:szCs w:val="24"/>
        </w:rPr>
        <w:t>class B, C, D, or within the lateral boundaries of the surface area of class E airspace adjacent to an airport</w:t>
      </w:r>
      <w:r w:rsidR="00D87B06">
        <w:rPr>
          <w:rFonts w:ascii="Times New Roman" w:hAnsi="Times New Roman"/>
          <w:sz w:val="24"/>
          <w:szCs w:val="24"/>
        </w:rPr>
        <w:t xml:space="preserve">.  </w:t>
      </w:r>
      <w:r>
        <w:rPr>
          <w:rFonts w:ascii="Times New Roman" w:hAnsi="Times New Roman"/>
          <w:sz w:val="24"/>
          <w:szCs w:val="24"/>
        </w:rPr>
        <w:t xml:space="preserve">Duplicate records for the same authorization request could exist if an operator voluntarily chooses to use the web portal and LAANC for the same operation. </w:t>
      </w:r>
      <w:r w:rsidRPr="00641E45">
        <w:rPr>
          <w:rFonts w:ascii="Times New Roman" w:hAnsi="Times New Roman"/>
          <w:sz w:val="24"/>
          <w:szCs w:val="24"/>
        </w:rPr>
        <w:t xml:space="preserve"> </w:t>
      </w:r>
      <w:r>
        <w:rPr>
          <w:rFonts w:ascii="Times New Roman" w:hAnsi="Times New Roman"/>
          <w:sz w:val="24"/>
          <w:szCs w:val="24"/>
        </w:rPr>
        <w:t xml:space="preserve">The requested information will be stored in the shared LAANC and web portal data repository. The information </w:t>
      </w:r>
      <w:r w:rsidR="00E8260B">
        <w:rPr>
          <w:rFonts w:ascii="Times New Roman" w:hAnsi="Times New Roman"/>
          <w:sz w:val="24"/>
          <w:szCs w:val="24"/>
        </w:rPr>
        <w:t>is not located</w:t>
      </w:r>
      <w:r>
        <w:rPr>
          <w:rFonts w:ascii="Times New Roman" w:hAnsi="Times New Roman"/>
          <w:sz w:val="24"/>
          <w:szCs w:val="24"/>
        </w:rPr>
        <w:t xml:space="preserve"> in any other </w:t>
      </w:r>
      <w:r w:rsidR="00E85C06">
        <w:rPr>
          <w:rFonts w:ascii="Times New Roman" w:hAnsi="Times New Roman"/>
          <w:sz w:val="24"/>
          <w:szCs w:val="24"/>
        </w:rPr>
        <w:t xml:space="preserve">Federal </w:t>
      </w:r>
      <w:r>
        <w:rPr>
          <w:rFonts w:ascii="Times New Roman" w:hAnsi="Times New Roman"/>
          <w:sz w:val="24"/>
          <w:szCs w:val="24"/>
        </w:rPr>
        <w:t xml:space="preserve">data repository </w:t>
      </w:r>
      <w:r w:rsidR="00CC2B4A">
        <w:rPr>
          <w:rFonts w:ascii="Times New Roman" w:hAnsi="Times New Roman"/>
          <w:sz w:val="24"/>
          <w:szCs w:val="24"/>
        </w:rPr>
        <w:t>n</w:t>
      </w:r>
      <w:r>
        <w:rPr>
          <w:rFonts w:ascii="Times New Roman" w:hAnsi="Times New Roman"/>
          <w:sz w:val="24"/>
          <w:szCs w:val="24"/>
        </w:rPr>
        <w:t>or accessible in other government systems</w:t>
      </w:r>
    </w:p>
    <w:p w14:paraId="1F01F8D5" w14:textId="2C5C68F9" w:rsidR="00163021" w:rsidRDefault="00163021" w:rsidP="00AD1FA4">
      <w:pPr>
        <w:widowControl/>
        <w:spacing w:before="120" w:after="120"/>
        <w:rPr>
          <w:rFonts w:ascii="Times New Roman" w:hAnsi="Times New Roman"/>
          <w:i/>
          <w:sz w:val="24"/>
          <w:szCs w:val="24"/>
        </w:rPr>
      </w:pPr>
      <w:r>
        <w:rPr>
          <w:rFonts w:ascii="Times New Roman" w:hAnsi="Times New Roman"/>
          <w:i/>
          <w:sz w:val="24"/>
          <w:szCs w:val="24"/>
        </w:rPr>
        <w:t xml:space="preserve"> </w:t>
      </w:r>
      <w:r w:rsidR="005F7A1A">
        <w:rPr>
          <w:rFonts w:ascii="Times New Roman" w:hAnsi="Times New Roman"/>
          <w:i/>
          <w:sz w:val="24"/>
          <w:szCs w:val="24"/>
        </w:rPr>
        <w:tab/>
      </w:r>
      <w:r w:rsidR="007D7FBB">
        <w:rPr>
          <w:rFonts w:ascii="Times New Roman" w:hAnsi="Times New Roman"/>
          <w:i/>
          <w:sz w:val="24"/>
          <w:szCs w:val="24"/>
        </w:rPr>
        <w:t>Web Portal</w:t>
      </w:r>
    </w:p>
    <w:p w14:paraId="42478D19" w14:textId="739F252F" w:rsidR="008B335A" w:rsidRDefault="00163021" w:rsidP="00325B86">
      <w:pPr>
        <w:widowControl/>
        <w:spacing w:before="120" w:after="120"/>
        <w:rPr>
          <w:rFonts w:ascii="Times New Roman" w:hAnsi="Times New Roman"/>
          <w:sz w:val="24"/>
          <w:szCs w:val="24"/>
        </w:rPr>
      </w:pPr>
      <w:r>
        <w:rPr>
          <w:rFonts w:ascii="Times New Roman" w:hAnsi="Times New Roman"/>
          <w:sz w:val="24"/>
          <w:szCs w:val="24"/>
        </w:rPr>
        <w:t>The FAA is the only government entity that collects or request</w:t>
      </w:r>
      <w:r w:rsidR="004C0BF3">
        <w:rPr>
          <w:rFonts w:ascii="Times New Roman" w:hAnsi="Times New Roman"/>
          <w:sz w:val="24"/>
          <w:szCs w:val="24"/>
        </w:rPr>
        <w:t>s</w:t>
      </w:r>
      <w:r>
        <w:rPr>
          <w:rFonts w:ascii="Times New Roman" w:hAnsi="Times New Roman"/>
          <w:sz w:val="24"/>
          <w:szCs w:val="24"/>
        </w:rPr>
        <w:t xml:space="preserve"> information from </w:t>
      </w:r>
      <w:r w:rsidR="007D7FBB">
        <w:rPr>
          <w:rFonts w:ascii="Times New Roman" w:hAnsi="Times New Roman"/>
          <w:sz w:val="24"/>
          <w:szCs w:val="24"/>
        </w:rPr>
        <w:t>respondents</w:t>
      </w:r>
      <w:r>
        <w:rPr>
          <w:rFonts w:ascii="Times New Roman" w:hAnsi="Times New Roman"/>
          <w:sz w:val="24"/>
          <w:szCs w:val="24"/>
        </w:rPr>
        <w:t xml:space="preserve"> related to requests </w:t>
      </w:r>
      <w:r w:rsidR="00477F4C">
        <w:rPr>
          <w:rFonts w:ascii="Times New Roman" w:hAnsi="Times New Roman"/>
          <w:sz w:val="24"/>
          <w:szCs w:val="24"/>
        </w:rPr>
        <w:t xml:space="preserve">for authorization </w:t>
      </w:r>
      <w:r>
        <w:rPr>
          <w:rFonts w:ascii="Times New Roman" w:hAnsi="Times New Roman"/>
          <w:sz w:val="24"/>
          <w:szCs w:val="24"/>
        </w:rPr>
        <w:t>to conduct Part 107 operations</w:t>
      </w:r>
      <w:r w:rsidR="00C2455A">
        <w:rPr>
          <w:rFonts w:ascii="Times New Roman" w:hAnsi="Times New Roman"/>
          <w:sz w:val="24"/>
          <w:szCs w:val="24"/>
        </w:rPr>
        <w:t xml:space="preserve"> in </w:t>
      </w:r>
      <w:r w:rsidR="00D87B06">
        <w:rPr>
          <w:rFonts w:ascii="Times New Roman" w:hAnsi="Times New Roman"/>
          <w:sz w:val="24"/>
          <w:szCs w:val="24"/>
        </w:rPr>
        <w:t xml:space="preserve">class B, C, D, or within the lateral boundaries of the surface area of class E airspace adjacent to an airport.  </w:t>
      </w:r>
      <w:r w:rsidR="00A503BF">
        <w:rPr>
          <w:rFonts w:ascii="Times New Roman" w:hAnsi="Times New Roman"/>
          <w:sz w:val="24"/>
          <w:szCs w:val="24"/>
        </w:rPr>
        <w:t xml:space="preserve">Duplicate records for the same authorization request could exist if an operator </w:t>
      </w:r>
      <w:r w:rsidR="00B547FB">
        <w:rPr>
          <w:rFonts w:ascii="Times New Roman" w:hAnsi="Times New Roman"/>
          <w:sz w:val="24"/>
          <w:szCs w:val="24"/>
        </w:rPr>
        <w:t xml:space="preserve">voluntarily </w:t>
      </w:r>
      <w:r w:rsidR="00A503BF">
        <w:rPr>
          <w:rFonts w:ascii="Times New Roman" w:hAnsi="Times New Roman"/>
          <w:sz w:val="24"/>
          <w:szCs w:val="24"/>
        </w:rPr>
        <w:t xml:space="preserve">chooses to use the </w:t>
      </w:r>
      <w:r w:rsidR="007D7FBB">
        <w:rPr>
          <w:rFonts w:ascii="Times New Roman" w:hAnsi="Times New Roman"/>
          <w:sz w:val="24"/>
          <w:szCs w:val="24"/>
        </w:rPr>
        <w:t xml:space="preserve">web </w:t>
      </w:r>
      <w:r w:rsidR="00A503BF">
        <w:rPr>
          <w:rFonts w:ascii="Times New Roman" w:hAnsi="Times New Roman"/>
          <w:sz w:val="24"/>
          <w:szCs w:val="24"/>
        </w:rPr>
        <w:t xml:space="preserve">portal and LAANC for the same operation. </w:t>
      </w:r>
      <w:r w:rsidR="00641E45" w:rsidRPr="00641E45">
        <w:rPr>
          <w:rFonts w:ascii="Times New Roman" w:hAnsi="Times New Roman"/>
          <w:sz w:val="24"/>
          <w:szCs w:val="24"/>
        </w:rPr>
        <w:t xml:space="preserve"> </w:t>
      </w:r>
      <w:r w:rsidR="00641E45">
        <w:rPr>
          <w:rFonts w:ascii="Times New Roman" w:hAnsi="Times New Roman"/>
          <w:sz w:val="24"/>
          <w:szCs w:val="24"/>
        </w:rPr>
        <w:t>The requested information will be stored in the shared LAANC and</w:t>
      </w:r>
      <w:r w:rsidR="007D7FBB">
        <w:rPr>
          <w:rFonts w:ascii="Times New Roman" w:hAnsi="Times New Roman"/>
          <w:sz w:val="24"/>
          <w:szCs w:val="24"/>
        </w:rPr>
        <w:t xml:space="preserve"> web portal</w:t>
      </w:r>
      <w:r w:rsidR="001C462C">
        <w:rPr>
          <w:rFonts w:ascii="Times New Roman" w:hAnsi="Times New Roman"/>
          <w:sz w:val="24"/>
          <w:szCs w:val="24"/>
        </w:rPr>
        <w:t xml:space="preserve"> dat</w:t>
      </w:r>
      <w:r w:rsidR="00E422EE">
        <w:rPr>
          <w:rFonts w:ascii="Times New Roman" w:hAnsi="Times New Roman"/>
          <w:sz w:val="24"/>
          <w:szCs w:val="24"/>
        </w:rPr>
        <w:t>a</w:t>
      </w:r>
      <w:r w:rsidR="001C462C">
        <w:rPr>
          <w:rFonts w:ascii="Times New Roman" w:hAnsi="Times New Roman"/>
          <w:sz w:val="24"/>
          <w:szCs w:val="24"/>
        </w:rPr>
        <w:t xml:space="preserve"> repository</w:t>
      </w:r>
      <w:r w:rsidR="00641E45">
        <w:rPr>
          <w:rFonts w:ascii="Times New Roman" w:hAnsi="Times New Roman"/>
          <w:sz w:val="24"/>
          <w:szCs w:val="24"/>
        </w:rPr>
        <w:t xml:space="preserve">. </w:t>
      </w:r>
      <w:r w:rsidR="00383E1D">
        <w:rPr>
          <w:rFonts w:ascii="Times New Roman" w:hAnsi="Times New Roman"/>
          <w:sz w:val="24"/>
          <w:szCs w:val="24"/>
        </w:rPr>
        <w:t>The information</w:t>
      </w:r>
      <w:r w:rsidR="00641E45">
        <w:rPr>
          <w:rFonts w:ascii="Times New Roman" w:hAnsi="Times New Roman"/>
          <w:sz w:val="24"/>
          <w:szCs w:val="24"/>
        </w:rPr>
        <w:t xml:space="preserve"> </w:t>
      </w:r>
      <w:r w:rsidR="00E8260B">
        <w:rPr>
          <w:rFonts w:ascii="Times New Roman" w:hAnsi="Times New Roman"/>
          <w:sz w:val="24"/>
          <w:szCs w:val="24"/>
        </w:rPr>
        <w:t>is not</w:t>
      </w:r>
      <w:r w:rsidR="00641E45">
        <w:rPr>
          <w:rFonts w:ascii="Times New Roman" w:hAnsi="Times New Roman"/>
          <w:sz w:val="24"/>
          <w:szCs w:val="24"/>
        </w:rPr>
        <w:t xml:space="preserve"> located in any other</w:t>
      </w:r>
      <w:r w:rsidR="00E85C06">
        <w:rPr>
          <w:rFonts w:ascii="Times New Roman" w:hAnsi="Times New Roman"/>
          <w:sz w:val="24"/>
          <w:szCs w:val="24"/>
        </w:rPr>
        <w:t xml:space="preserve"> Federal</w:t>
      </w:r>
      <w:r w:rsidR="00641E45">
        <w:rPr>
          <w:rFonts w:ascii="Times New Roman" w:hAnsi="Times New Roman"/>
          <w:sz w:val="24"/>
          <w:szCs w:val="24"/>
        </w:rPr>
        <w:t xml:space="preserve"> data repository </w:t>
      </w:r>
      <w:r w:rsidR="00CC2B4A">
        <w:rPr>
          <w:rFonts w:ascii="Times New Roman" w:hAnsi="Times New Roman"/>
          <w:sz w:val="24"/>
          <w:szCs w:val="24"/>
        </w:rPr>
        <w:t>n</w:t>
      </w:r>
      <w:r w:rsidR="00641E45">
        <w:rPr>
          <w:rFonts w:ascii="Times New Roman" w:hAnsi="Times New Roman"/>
          <w:sz w:val="24"/>
          <w:szCs w:val="24"/>
        </w:rPr>
        <w:t xml:space="preserve">or accessible in other government systems. </w:t>
      </w:r>
    </w:p>
    <w:p w14:paraId="6E94D8C1" w14:textId="00866702" w:rsidR="008B335A" w:rsidRDefault="008B335A" w:rsidP="000E0699">
      <w:pPr>
        <w:widowControl/>
        <w:spacing w:before="120" w:after="120"/>
        <w:rPr>
          <w:rFonts w:ascii="Times New Roman" w:hAnsi="Times New Roman"/>
          <w:i/>
          <w:sz w:val="24"/>
          <w:szCs w:val="24"/>
        </w:rPr>
      </w:pPr>
      <w:r>
        <w:rPr>
          <w:rFonts w:ascii="Times New Roman" w:hAnsi="Times New Roman"/>
          <w:i/>
          <w:sz w:val="24"/>
          <w:szCs w:val="24"/>
        </w:rPr>
        <w:t>Part 107 Airspace</w:t>
      </w:r>
      <w:r w:rsidR="00EE6FE3">
        <w:rPr>
          <w:rFonts w:ascii="Times New Roman" w:hAnsi="Times New Roman"/>
          <w:i/>
          <w:sz w:val="24"/>
          <w:szCs w:val="24"/>
        </w:rPr>
        <w:t xml:space="preserve"> </w:t>
      </w:r>
      <w:r w:rsidR="002B6C07">
        <w:rPr>
          <w:rFonts w:ascii="Times New Roman" w:hAnsi="Times New Roman"/>
          <w:i/>
          <w:sz w:val="24"/>
          <w:szCs w:val="24"/>
        </w:rPr>
        <w:t>Waivers</w:t>
      </w:r>
    </w:p>
    <w:p w14:paraId="77D230BA" w14:textId="174E2DEE" w:rsidR="008B335A" w:rsidRDefault="008B335A" w:rsidP="000E0699">
      <w:pPr>
        <w:widowControl/>
        <w:spacing w:before="120" w:after="120"/>
        <w:rPr>
          <w:rFonts w:ascii="Times New Roman" w:hAnsi="Times New Roman"/>
          <w:i/>
          <w:sz w:val="24"/>
          <w:szCs w:val="24"/>
        </w:rPr>
      </w:pPr>
      <w:r>
        <w:rPr>
          <w:rFonts w:ascii="Times New Roman" w:hAnsi="Times New Roman"/>
          <w:sz w:val="24"/>
          <w:szCs w:val="24"/>
        </w:rPr>
        <w:tab/>
      </w:r>
      <w:r w:rsidR="00383E1D">
        <w:rPr>
          <w:rFonts w:ascii="Times New Roman" w:hAnsi="Times New Roman"/>
          <w:i/>
          <w:sz w:val="24"/>
          <w:szCs w:val="24"/>
        </w:rPr>
        <w:t>Web Portal</w:t>
      </w:r>
    </w:p>
    <w:p w14:paraId="7C114933" w14:textId="1DEBD448" w:rsidR="00AD07B8" w:rsidRDefault="002B6C07" w:rsidP="000E0699">
      <w:pPr>
        <w:widowControl/>
        <w:spacing w:before="120" w:after="120"/>
        <w:rPr>
          <w:rFonts w:ascii="Times New Roman" w:hAnsi="Times New Roman"/>
          <w:sz w:val="24"/>
          <w:szCs w:val="24"/>
        </w:rPr>
      </w:pPr>
      <w:r>
        <w:rPr>
          <w:rFonts w:ascii="Times New Roman" w:hAnsi="Times New Roman"/>
          <w:sz w:val="24"/>
          <w:szCs w:val="24"/>
        </w:rPr>
        <w:t>The FAA is the only government entity that collects or request</w:t>
      </w:r>
      <w:r w:rsidR="00921901">
        <w:rPr>
          <w:rFonts w:ascii="Times New Roman" w:hAnsi="Times New Roman"/>
          <w:sz w:val="24"/>
          <w:szCs w:val="24"/>
        </w:rPr>
        <w:t>s</w:t>
      </w:r>
      <w:r>
        <w:rPr>
          <w:rFonts w:ascii="Times New Roman" w:hAnsi="Times New Roman"/>
          <w:sz w:val="24"/>
          <w:szCs w:val="24"/>
        </w:rPr>
        <w:t xml:space="preserve"> information from respondents related to requests </w:t>
      </w:r>
      <w:r w:rsidR="00894F7C">
        <w:rPr>
          <w:rFonts w:ascii="Times New Roman" w:hAnsi="Times New Roman"/>
          <w:sz w:val="24"/>
          <w:szCs w:val="24"/>
        </w:rPr>
        <w:t xml:space="preserve">for waivers </w:t>
      </w:r>
      <w:r w:rsidR="00C2455A">
        <w:rPr>
          <w:rFonts w:ascii="Times New Roman" w:hAnsi="Times New Roman"/>
          <w:sz w:val="24"/>
          <w:szCs w:val="24"/>
        </w:rPr>
        <w:t xml:space="preserve">from </w:t>
      </w:r>
      <w:r w:rsidR="003B529D">
        <w:rPr>
          <w:rFonts w:ascii="Times New Roman" w:hAnsi="Times New Roman"/>
          <w:sz w:val="24"/>
          <w:szCs w:val="24"/>
        </w:rPr>
        <w:t>§ 107.41</w:t>
      </w:r>
      <w:r w:rsidR="00894F7C">
        <w:rPr>
          <w:rFonts w:ascii="Times New Roman" w:hAnsi="Times New Roman"/>
          <w:sz w:val="24"/>
          <w:szCs w:val="24"/>
        </w:rPr>
        <w:t xml:space="preserve">.  </w:t>
      </w:r>
      <w:r w:rsidR="00AD07B8">
        <w:rPr>
          <w:rFonts w:ascii="Times New Roman" w:hAnsi="Times New Roman"/>
          <w:sz w:val="24"/>
          <w:szCs w:val="24"/>
        </w:rPr>
        <w:t xml:space="preserve">The requested information will be stored in the shared LAANC and web portal data repository. The information </w:t>
      </w:r>
      <w:r w:rsidR="000A09DE">
        <w:rPr>
          <w:rFonts w:ascii="Times New Roman" w:hAnsi="Times New Roman"/>
          <w:sz w:val="24"/>
          <w:szCs w:val="24"/>
        </w:rPr>
        <w:t>is not</w:t>
      </w:r>
      <w:r w:rsidR="00AD07B8">
        <w:rPr>
          <w:rFonts w:ascii="Times New Roman" w:hAnsi="Times New Roman"/>
          <w:sz w:val="24"/>
          <w:szCs w:val="24"/>
        </w:rPr>
        <w:t xml:space="preserve"> located in any other </w:t>
      </w:r>
      <w:r w:rsidR="00E85C06">
        <w:rPr>
          <w:rFonts w:ascii="Times New Roman" w:hAnsi="Times New Roman"/>
          <w:sz w:val="24"/>
          <w:szCs w:val="24"/>
        </w:rPr>
        <w:t xml:space="preserve">Federal </w:t>
      </w:r>
      <w:r w:rsidR="00AD07B8">
        <w:rPr>
          <w:rFonts w:ascii="Times New Roman" w:hAnsi="Times New Roman"/>
          <w:sz w:val="24"/>
          <w:szCs w:val="24"/>
        </w:rPr>
        <w:t xml:space="preserve">data repository </w:t>
      </w:r>
      <w:r w:rsidR="00CC2B4A">
        <w:rPr>
          <w:rFonts w:ascii="Times New Roman" w:hAnsi="Times New Roman"/>
          <w:sz w:val="24"/>
          <w:szCs w:val="24"/>
        </w:rPr>
        <w:t>n</w:t>
      </w:r>
      <w:r w:rsidR="00AD07B8">
        <w:rPr>
          <w:rFonts w:ascii="Times New Roman" w:hAnsi="Times New Roman"/>
          <w:sz w:val="24"/>
          <w:szCs w:val="24"/>
        </w:rPr>
        <w:t>or accessible in other government systems.</w:t>
      </w:r>
    </w:p>
    <w:p w14:paraId="1FC10B61" w14:textId="46275ABC" w:rsidR="00894F7C" w:rsidRDefault="00F569A8" w:rsidP="000E0699">
      <w:pPr>
        <w:widowControl/>
        <w:spacing w:before="120" w:after="120"/>
        <w:rPr>
          <w:rFonts w:ascii="Times New Roman" w:hAnsi="Times New Roman"/>
          <w:i/>
          <w:sz w:val="24"/>
          <w:szCs w:val="24"/>
        </w:rPr>
      </w:pPr>
      <w:r>
        <w:rPr>
          <w:rFonts w:ascii="Times New Roman" w:hAnsi="Times New Roman"/>
          <w:i/>
          <w:sz w:val="24"/>
          <w:szCs w:val="24"/>
        </w:rPr>
        <w:t>Part 107 Operational Waivers</w:t>
      </w:r>
    </w:p>
    <w:p w14:paraId="32C02043" w14:textId="2280BE2D" w:rsidR="005F7A1A" w:rsidRPr="005F7A1A" w:rsidRDefault="005F7A1A" w:rsidP="000E0699">
      <w:pPr>
        <w:widowControl/>
        <w:spacing w:before="120" w:after="120"/>
        <w:rPr>
          <w:rFonts w:ascii="Times New Roman" w:hAnsi="Times New Roman"/>
          <w:i/>
          <w:sz w:val="24"/>
          <w:szCs w:val="24"/>
        </w:rPr>
      </w:pPr>
      <w:r>
        <w:rPr>
          <w:rFonts w:ascii="Times New Roman" w:hAnsi="Times New Roman"/>
          <w:sz w:val="24"/>
          <w:szCs w:val="24"/>
        </w:rPr>
        <w:tab/>
      </w:r>
      <w:r>
        <w:rPr>
          <w:rFonts w:ascii="Times New Roman" w:hAnsi="Times New Roman"/>
          <w:i/>
          <w:sz w:val="24"/>
          <w:szCs w:val="24"/>
        </w:rPr>
        <w:t>Web Portal</w:t>
      </w:r>
    </w:p>
    <w:p w14:paraId="62356FB6" w14:textId="31D32DC3" w:rsidR="00F569A8" w:rsidRDefault="00F569A8" w:rsidP="000E0699">
      <w:pPr>
        <w:widowControl/>
        <w:spacing w:before="120" w:after="120"/>
        <w:rPr>
          <w:rFonts w:ascii="Times New Roman" w:hAnsi="Times New Roman"/>
          <w:sz w:val="24"/>
          <w:szCs w:val="24"/>
        </w:rPr>
      </w:pPr>
      <w:r>
        <w:rPr>
          <w:rFonts w:ascii="Times New Roman" w:hAnsi="Times New Roman"/>
          <w:sz w:val="24"/>
          <w:szCs w:val="24"/>
        </w:rPr>
        <w:t>The FAA is the only government entity that collects or request</w:t>
      </w:r>
      <w:r w:rsidR="00807CEC">
        <w:rPr>
          <w:rFonts w:ascii="Times New Roman" w:hAnsi="Times New Roman"/>
          <w:sz w:val="24"/>
          <w:szCs w:val="24"/>
        </w:rPr>
        <w:t>s</w:t>
      </w:r>
      <w:r>
        <w:rPr>
          <w:rFonts w:ascii="Times New Roman" w:hAnsi="Times New Roman"/>
          <w:sz w:val="24"/>
          <w:szCs w:val="24"/>
        </w:rPr>
        <w:t xml:space="preserve"> information from respondents related to requests for waivers to </w:t>
      </w:r>
      <w:r w:rsidR="007B26BF">
        <w:rPr>
          <w:rFonts w:ascii="Times New Roman" w:hAnsi="Times New Roman"/>
          <w:sz w:val="24"/>
          <w:szCs w:val="24"/>
        </w:rPr>
        <w:t xml:space="preserve">regulations listed in </w:t>
      </w:r>
      <w:r w:rsidR="003B529D">
        <w:rPr>
          <w:rFonts w:ascii="Times New Roman" w:hAnsi="Times New Roman"/>
          <w:sz w:val="24"/>
          <w:szCs w:val="24"/>
        </w:rPr>
        <w:t>§ 107.205</w:t>
      </w:r>
      <w:r>
        <w:rPr>
          <w:rFonts w:ascii="Times New Roman" w:hAnsi="Times New Roman"/>
          <w:sz w:val="24"/>
          <w:szCs w:val="24"/>
        </w:rPr>
        <w:t xml:space="preserve">.  The requested information will be stored in the shared LAANC and web portal data repository. The information is not located in any other </w:t>
      </w:r>
      <w:r w:rsidR="00E85C06">
        <w:rPr>
          <w:rFonts w:ascii="Times New Roman" w:hAnsi="Times New Roman"/>
          <w:sz w:val="24"/>
          <w:szCs w:val="24"/>
        </w:rPr>
        <w:t xml:space="preserve">Federal </w:t>
      </w:r>
      <w:r>
        <w:rPr>
          <w:rFonts w:ascii="Times New Roman" w:hAnsi="Times New Roman"/>
          <w:sz w:val="24"/>
          <w:szCs w:val="24"/>
        </w:rPr>
        <w:t xml:space="preserve">data repository </w:t>
      </w:r>
      <w:r w:rsidR="00CC2B4A">
        <w:rPr>
          <w:rFonts w:ascii="Times New Roman" w:hAnsi="Times New Roman"/>
          <w:sz w:val="24"/>
          <w:szCs w:val="24"/>
        </w:rPr>
        <w:t>n</w:t>
      </w:r>
      <w:r>
        <w:rPr>
          <w:rFonts w:ascii="Times New Roman" w:hAnsi="Times New Roman"/>
          <w:sz w:val="24"/>
          <w:szCs w:val="24"/>
        </w:rPr>
        <w:t>or accessible in other government systems.</w:t>
      </w:r>
    </w:p>
    <w:p w14:paraId="0D0BA5CC" w14:textId="1894F531" w:rsidR="00104EAC" w:rsidRPr="00691EB1" w:rsidRDefault="0004749E" w:rsidP="000E0699">
      <w:pPr>
        <w:widowControl/>
        <w:spacing w:before="240" w:after="120"/>
        <w:rPr>
          <w:rFonts w:ascii="Times New Roman" w:hAnsi="Times New Roman"/>
          <w:b/>
          <w:sz w:val="24"/>
          <w:szCs w:val="24"/>
        </w:rPr>
      </w:pPr>
      <w:r w:rsidRPr="00691EB1">
        <w:rPr>
          <w:rFonts w:ascii="Times New Roman" w:hAnsi="Times New Roman"/>
          <w:b/>
          <w:bCs/>
          <w:sz w:val="24"/>
          <w:szCs w:val="24"/>
        </w:rPr>
        <w:t xml:space="preserve">5. </w:t>
      </w:r>
      <w:r w:rsidR="0005241A">
        <w:rPr>
          <w:rFonts w:ascii="ZWAdobeF" w:hAnsi="ZWAdobeF" w:cs="ZWAdobeF"/>
          <w:bCs/>
          <w:sz w:val="2"/>
          <w:szCs w:val="2"/>
        </w:rPr>
        <w:t>U</w:t>
      </w:r>
      <w:r w:rsidR="00060CAD">
        <w:rPr>
          <w:rFonts w:ascii="ZWAdobeF" w:hAnsi="ZWAdobeF" w:cs="ZWAdobeF"/>
          <w:bCs/>
          <w:sz w:val="2"/>
          <w:szCs w:val="2"/>
        </w:rPr>
        <w:t>U</w:t>
      </w:r>
      <w:r w:rsidR="0087579B">
        <w:rPr>
          <w:rFonts w:ascii="ZWAdobeF" w:hAnsi="ZWAdobeF" w:cs="ZWAdobeF"/>
          <w:bCs/>
          <w:sz w:val="2"/>
          <w:szCs w:val="2"/>
        </w:rPr>
        <w:t>U</w:t>
      </w:r>
      <w:r w:rsidRPr="00691EB1">
        <w:rPr>
          <w:rFonts w:ascii="Times New Roman" w:hAnsi="Times New Roman"/>
          <w:b/>
          <w:bCs/>
          <w:sz w:val="24"/>
          <w:szCs w:val="24"/>
          <w:u w:val="single"/>
        </w:rPr>
        <w:t>Efforts to minimize the burden on small businesses.</w:t>
      </w:r>
    </w:p>
    <w:p w14:paraId="67CDA8D3" w14:textId="111614AF" w:rsidR="005F7A1A" w:rsidRDefault="008B335A" w:rsidP="000E0699">
      <w:pPr>
        <w:widowControl/>
        <w:spacing w:before="120" w:after="120"/>
        <w:rPr>
          <w:rFonts w:ascii="Times New Roman" w:hAnsi="Times New Roman"/>
          <w:i/>
          <w:sz w:val="24"/>
          <w:szCs w:val="24"/>
        </w:rPr>
      </w:pPr>
      <w:r>
        <w:rPr>
          <w:rFonts w:ascii="Times New Roman" w:hAnsi="Times New Roman"/>
          <w:i/>
          <w:sz w:val="24"/>
          <w:szCs w:val="24"/>
        </w:rPr>
        <w:t xml:space="preserve">Part 107 </w:t>
      </w:r>
      <w:r w:rsidR="00CD068A">
        <w:rPr>
          <w:rFonts w:ascii="Times New Roman" w:hAnsi="Times New Roman"/>
          <w:i/>
          <w:sz w:val="24"/>
          <w:szCs w:val="24"/>
        </w:rPr>
        <w:t xml:space="preserve">Airspace </w:t>
      </w:r>
      <w:r>
        <w:rPr>
          <w:rFonts w:ascii="Times New Roman" w:hAnsi="Times New Roman"/>
          <w:i/>
          <w:sz w:val="24"/>
          <w:szCs w:val="24"/>
        </w:rPr>
        <w:t>Authorizations</w:t>
      </w:r>
    </w:p>
    <w:p w14:paraId="710D7583" w14:textId="77777777" w:rsidR="005F7A1A" w:rsidRDefault="005F7A1A" w:rsidP="000E0699">
      <w:pPr>
        <w:widowControl/>
        <w:spacing w:before="120" w:after="120"/>
        <w:ind w:firstLine="720"/>
        <w:rPr>
          <w:rFonts w:ascii="Times New Roman" w:hAnsi="Times New Roman"/>
          <w:i/>
          <w:sz w:val="24"/>
          <w:szCs w:val="24"/>
        </w:rPr>
      </w:pPr>
      <w:r>
        <w:rPr>
          <w:rFonts w:ascii="Times New Roman" w:hAnsi="Times New Roman"/>
          <w:i/>
          <w:sz w:val="24"/>
          <w:szCs w:val="24"/>
        </w:rPr>
        <w:t>LAANC</w:t>
      </w:r>
    </w:p>
    <w:p w14:paraId="2901AA8A" w14:textId="7D7653F1" w:rsidR="00E85C06" w:rsidRDefault="005F7A1A" w:rsidP="000E0699">
      <w:pPr>
        <w:widowControl/>
        <w:spacing w:before="120" w:after="120"/>
        <w:rPr>
          <w:rFonts w:ascii="Times New Roman" w:hAnsi="Times New Roman"/>
          <w:sz w:val="24"/>
          <w:szCs w:val="24"/>
        </w:rPr>
      </w:pPr>
      <w:r>
        <w:rPr>
          <w:rFonts w:ascii="Times New Roman" w:hAnsi="Times New Roman"/>
          <w:sz w:val="24"/>
          <w:szCs w:val="24"/>
        </w:rPr>
        <w:t>The requested information is limited to the minimum information needed for the FAA to approve or deny a requested Part 107</w:t>
      </w:r>
      <w:r w:rsidR="002D0488">
        <w:rPr>
          <w:rFonts w:ascii="Times New Roman" w:hAnsi="Times New Roman"/>
          <w:sz w:val="24"/>
          <w:szCs w:val="24"/>
        </w:rPr>
        <w:t xml:space="preserve"> </w:t>
      </w:r>
      <w:r w:rsidR="000003F5">
        <w:rPr>
          <w:rFonts w:ascii="Times New Roman" w:hAnsi="Times New Roman"/>
          <w:sz w:val="24"/>
          <w:szCs w:val="24"/>
        </w:rPr>
        <w:t xml:space="preserve">airspace </w:t>
      </w:r>
      <w:r w:rsidR="002D0488">
        <w:rPr>
          <w:rFonts w:ascii="Times New Roman" w:hAnsi="Times New Roman"/>
          <w:sz w:val="24"/>
          <w:szCs w:val="24"/>
        </w:rPr>
        <w:t>authorization</w:t>
      </w:r>
      <w:r>
        <w:rPr>
          <w:rFonts w:ascii="Times New Roman" w:hAnsi="Times New Roman"/>
          <w:sz w:val="24"/>
          <w:szCs w:val="24"/>
        </w:rPr>
        <w:t>.   The FAA is legally mandated to maintain a safe and efficient airspace.   No exception can be provided to any respondent, including small business</w:t>
      </w:r>
      <w:r w:rsidR="002B1EB3">
        <w:rPr>
          <w:rFonts w:ascii="Times New Roman" w:hAnsi="Times New Roman"/>
          <w:sz w:val="24"/>
          <w:szCs w:val="24"/>
        </w:rPr>
        <w:t>es</w:t>
      </w:r>
      <w:r>
        <w:rPr>
          <w:rFonts w:ascii="Times New Roman" w:hAnsi="Times New Roman"/>
          <w:sz w:val="24"/>
          <w:szCs w:val="24"/>
        </w:rPr>
        <w:t xml:space="preserve">, from providing the requested information as it is essential to maintaining a safe airspace.  LAANC </w:t>
      </w:r>
      <w:r w:rsidR="00CC2B4A">
        <w:rPr>
          <w:rFonts w:ascii="Times New Roman" w:hAnsi="Times New Roman"/>
          <w:sz w:val="24"/>
          <w:szCs w:val="24"/>
        </w:rPr>
        <w:t xml:space="preserve">is </w:t>
      </w:r>
      <w:r>
        <w:rPr>
          <w:rFonts w:ascii="Times New Roman" w:hAnsi="Times New Roman"/>
          <w:sz w:val="24"/>
          <w:szCs w:val="24"/>
        </w:rPr>
        <w:t xml:space="preserve">an alternative method </w:t>
      </w:r>
      <w:r w:rsidR="00CC2B4A">
        <w:rPr>
          <w:rFonts w:ascii="Times New Roman" w:hAnsi="Times New Roman"/>
          <w:sz w:val="24"/>
          <w:szCs w:val="24"/>
        </w:rPr>
        <w:t xml:space="preserve">to request airspace authorizations </w:t>
      </w:r>
      <w:r>
        <w:rPr>
          <w:rFonts w:ascii="Times New Roman" w:hAnsi="Times New Roman"/>
          <w:sz w:val="24"/>
          <w:szCs w:val="24"/>
        </w:rPr>
        <w:t>from the web portal and is expected to take significantly less time for small business</w:t>
      </w:r>
      <w:r w:rsidR="00016BC1">
        <w:rPr>
          <w:rFonts w:ascii="Times New Roman" w:hAnsi="Times New Roman"/>
          <w:sz w:val="24"/>
          <w:szCs w:val="24"/>
        </w:rPr>
        <w:t>es</w:t>
      </w:r>
      <w:r>
        <w:rPr>
          <w:rFonts w:ascii="Times New Roman" w:hAnsi="Times New Roman"/>
          <w:sz w:val="24"/>
          <w:szCs w:val="24"/>
        </w:rPr>
        <w:t xml:space="preserve"> to request and receive authorization to conduct Part 107 operations</w:t>
      </w:r>
      <w:r w:rsidR="00E85C06">
        <w:rPr>
          <w:rFonts w:ascii="Times New Roman" w:hAnsi="Times New Roman"/>
          <w:sz w:val="24"/>
          <w:szCs w:val="24"/>
        </w:rPr>
        <w:t>, thereby greatly reducing the burden on small businesses</w:t>
      </w:r>
      <w:r>
        <w:rPr>
          <w:rFonts w:ascii="Times New Roman" w:hAnsi="Times New Roman"/>
          <w:sz w:val="24"/>
          <w:szCs w:val="24"/>
        </w:rPr>
        <w:t>.</w:t>
      </w:r>
    </w:p>
    <w:p w14:paraId="2677E91A" w14:textId="768033B2" w:rsidR="005F7A1A" w:rsidRDefault="005F7A1A" w:rsidP="000E0699">
      <w:pPr>
        <w:widowControl/>
        <w:spacing w:before="120" w:after="120"/>
        <w:rPr>
          <w:rFonts w:ascii="Times New Roman" w:hAnsi="Times New Roman"/>
          <w:i/>
          <w:sz w:val="24"/>
          <w:szCs w:val="24"/>
        </w:rPr>
      </w:pPr>
      <w:r>
        <w:rPr>
          <w:rFonts w:ascii="Times New Roman" w:hAnsi="Times New Roman"/>
          <w:sz w:val="24"/>
          <w:szCs w:val="24"/>
        </w:rPr>
        <w:tab/>
      </w:r>
      <w:r>
        <w:rPr>
          <w:rFonts w:ascii="Times New Roman" w:hAnsi="Times New Roman"/>
          <w:i/>
          <w:sz w:val="24"/>
          <w:szCs w:val="24"/>
        </w:rPr>
        <w:t>Web Portal</w:t>
      </w:r>
    </w:p>
    <w:p w14:paraId="2F4C3A03" w14:textId="0251877F" w:rsidR="005F7A1A" w:rsidRDefault="005F7A1A" w:rsidP="000E0699">
      <w:pPr>
        <w:widowControl/>
        <w:spacing w:before="120" w:after="120"/>
        <w:rPr>
          <w:rFonts w:ascii="Times New Roman" w:hAnsi="Times New Roman"/>
          <w:sz w:val="24"/>
          <w:szCs w:val="24"/>
        </w:rPr>
      </w:pPr>
      <w:r>
        <w:rPr>
          <w:rFonts w:ascii="Times New Roman" w:hAnsi="Times New Roman"/>
          <w:sz w:val="24"/>
          <w:szCs w:val="24"/>
        </w:rPr>
        <w:t xml:space="preserve">The requested information is limited to the minimum information needed for the FAA to approve or deny a requested Part 107 </w:t>
      </w:r>
      <w:r w:rsidR="00AC0D4C">
        <w:rPr>
          <w:rFonts w:ascii="Times New Roman" w:hAnsi="Times New Roman"/>
          <w:sz w:val="24"/>
          <w:szCs w:val="24"/>
        </w:rPr>
        <w:t xml:space="preserve">airspace </w:t>
      </w:r>
      <w:r w:rsidR="0015183B">
        <w:rPr>
          <w:rFonts w:ascii="Times New Roman" w:hAnsi="Times New Roman"/>
          <w:sz w:val="24"/>
          <w:szCs w:val="24"/>
        </w:rPr>
        <w:t>authorizat</w:t>
      </w:r>
      <w:r w:rsidR="002B1EB3">
        <w:rPr>
          <w:rFonts w:ascii="Times New Roman" w:hAnsi="Times New Roman"/>
          <w:sz w:val="24"/>
          <w:szCs w:val="24"/>
        </w:rPr>
        <w:t>i</w:t>
      </w:r>
      <w:r w:rsidR="0015183B">
        <w:rPr>
          <w:rFonts w:ascii="Times New Roman" w:hAnsi="Times New Roman"/>
          <w:sz w:val="24"/>
          <w:szCs w:val="24"/>
        </w:rPr>
        <w:t>on.</w:t>
      </w:r>
      <w:r>
        <w:rPr>
          <w:rFonts w:ascii="Times New Roman" w:hAnsi="Times New Roman"/>
          <w:sz w:val="24"/>
          <w:szCs w:val="24"/>
        </w:rPr>
        <w:t xml:space="preserve">   The FAA is legally mandated to maintain a safe and efficient airspace.   No exception can be provided to any respondent, including small business</w:t>
      </w:r>
      <w:r w:rsidR="002B1EB3">
        <w:rPr>
          <w:rFonts w:ascii="Times New Roman" w:hAnsi="Times New Roman"/>
          <w:sz w:val="24"/>
          <w:szCs w:val="24"/>
        </w:rPr>
        <w:t>es</w:t>
      </w:r>
      <w:r>
        <w:rPr>
          <w:rFonts w:ascii="Times New Roman" w:hAnsi="Times New Roman"/>
          <w:sz w:val="24"/>
          <w:szCs w:val="24"/>
        </w:rPr>
        <w:t xml:space="preserve">, from providing the requested information as it is essential to maintaining a safe airspace.  </w:t>
      </w:r>
    </w:p>
    <w:p w14:paraId="0CC7BE39" w14:textId="77777777" w:rsidR="00AD1FA4" w:rsidRPr="005F7A1A" w:rsidRDefault="00AD1FA4" w:rsidP="000E0699">
      <w:pPr>
        <w:widowControl/>
        <w:spacing w:before="120" w:after="120"/>
        <w:rPr>
          <w:rFonts w:ascii="Times New Roman" w:hAnsi="Times New Roman"/>
          <w:sz w:val="24"/>
          <w:szCs w:val="24"/>
        </w:rPr>
      </w:pPr>
    </w:p>
    <w:p w14:paraId="72CAE8CA" w14:textId="77777777" w:rsidR="00945D2D" w:rsidRDefault="00945D2D" w:rsidP="000E0699">
      <w:pPr>
        <w:widowControl/>
        <w:spacing w:before="120" w:after="120"/>
        <w:rPr>
          <w:rFonts w:ascii="Times New Roman" w:hAnsi="Times New Roman"/>
          <w:i/>
          <w:sz w:val="24"/>
          <w:szCs w:val="24"/>
        </w:rPr>
      </w:pPr>
    </w:p>
    <w:p w14:paraId="6D891B9D" w14:textId="77777777" w:rsidR="00945D2D" w:rsidRDefault="00945D2D" w:rsidP="000E0699">
      <w:pPr>
        <w:widowControl/>
        <w:spacing w:before="120" w:after="120"/>
        <w:rPr>
          <w:rFonts w:ascii="Times New Roman" w:hAnsi="Times New Roman"/>
          <w:i/>
          <w:sz w:val="24"/>
          <w:szCs w:val="24"/>
        </w:rPr>
      </w:pPr>
    </w:p>
    <w:p w14:paraId="7B5739B2" w14:textId="3FF53B43" w:rsidR="005F7A1A" w:rsidRDefault="005F7A1A" w:rsidP="000E0699">
      <w:pPr>
        <w:widowControl/>
        <w:spacing w:before="120" w:after="120"/>
        <w:rPr>
          <w:rFonts w:ascii="Times New Roman" w:hAnsi="Times New Roman"/>
          <w:i/>
          <w:sz w:val="24"/>
          <w:szCs w:val="24"/>
        </w:rPr>
      </w:pPr>
      <w:r>
        <w:rPr>
          <w:rFonts w:ascii="Times New Roman" w:hAnsi="Times New Roman"/>
          <w:i/>
          <w:sz w:val="24"/>
          <w:szCs w:val="24"/>
        </w:rPr>
        <w:t>Part 107 Airspace Waivers</w:t>
      </w:r>
    </w:p>
    <w:p w14:paraId="06F6B9B8" w14:textId="34804EA6" w:rsidR="008B335A" w:rsidRDefault="008B335A" w:rsidP="000E0699">
      <w:pPr>
        <w:widowControl/>
        <w:spacing w:before="120" w:after="120"/>
        <w:rPr>
          <w:rFonts w:ascii="Times New Roman" w:hAnsi="Times New Roman"/>
          <w:sz w:val="24"/>
          <w:szCs w:val="24"/>
        </w:rPr>
      </w:pPr>
      <w:r>
        <w:rPr>
          <w:rFonts w:ascii="Times New Roman" w:hAnsi="Times New Roman"/>
          <w:sz w:val="24"/>
          <w:szCs w:val="24"/>
        </w:rPr>
        <w:tab/>
      </w:r>
      <w:r w:rsidR="00CA7C77">
        <w:rPr>
          <w:rFonts w:ascii="Times New Roman" w:hAnsi="Times New Roman"/>
          <w:i/>
          <w:sz w:val="24"/>
          <w:szCs w:val="24"/>
        </w:rPr>
        <w:t>Web Portal</w:t>
      </w:r>
    </w:p>
    <w:p w14:paraId="53941041" w14:textId="7FCC48D5" w:rsidR="00CF5DEC" w:rsidRDefault="00EA4A8B" w:rsidP="000E0699">
      <w:pPr>
        <w:widowControl/>
        <w:spacing w:before="120" w:after="120"/>
        <w:rPr>
          <w:rFonts w:ascii="Times New Roman" w:hAnsi="Times New Roman"/>
          <w:sz w:val="24"/>
          <w:szCs w:val="24"/>
        </w:rPr>
      </w:pPr>
      <w:r w:rsidRPr="00EE6FE3">
        <w:rPr>
          <w:rFonts w:ascii="Times New Roman" w:hAnsi="Times New Roman"/>
          <w:sz w:val="24"/>
          <w:szCs w:val="24"/>
        </w:rPr>
        <w:t>The requested information is limited to the minimum information related to the requested</w:t>
      </w:r>
      <w:r w:rsidR="005E1FBC">
        <w:rPr>
          <w:rFonts w:ascii="Times New Roman" w:hAnsi="Times New Roman"/>
          <w:sz w:val="24"/>
          <w:szCs w:val="24"/>
        </w:rPr>
        <w:t xml:space="preserve"> </w:t>
      </w:r>
      <w:r w:rsidR="00CA7C77">
        <w:rPr>
          <w:rFonts w:ascii="Times New Roman" w:hAnsi="Times New Roman"/>
          <w:sz w:val="24"/>
          <w:szCs w:val="24"/>
        </w:rPr>
        <w:t xml:space="preserve">waiver </w:t>
      </w:r>
      <w:r w:rsidR="00FD6FFE">
        <w:rPr>
          <w:rFonts w:ascii="Times New Roman" w:hAnsi="Times New Roman"/>
          <w:sz w:val="24"/>
          <w:szCs w:val="24"/>
        </w:rPr>
        <w:t>from</w:t>
      </w:r>
      <w:r w:rsidR="008B706A">
        <w:rPr>
          <w:rFonts w:ascii="Times New Roman" w:hAnsi="Times New Roman"/>
          <w:sz w:val="24"/>
          <w:szCs w:val="24"/>
        </w:rPr>
        <w:t xml:space="preserve"> </w:t>
      </w:r>
      <w:r w:rsidR="00965947">
        <w:rPr>
          <w:rFonts w:ascii="Times New Roman" w:hAnsi="Times New Roman"/>
          <w:sz w:val="24"/>
          <w:szCs w:val="24"/>
        </w:rPr>
        <w:t>§</w:t>
      </w:r>
      <w:r w:rsidR="00CA7C77">
        <w:rPr>
          <w:rFonts w:ascii="Times New Roman" w:hAnsi="Times New Roman"/>
          <w:sz w:val="24"/>
          <w:szCs w:val="24"/>
        </w:rPr>
        <w:t xml:space="preserve"> </w:t>
      </w:r>
      <w:r w:rsidR="00965947">
        <w:rPr>
          <w:rFonts w:ascii="Times New Roman" w:hAnsi="Times New Roman"/>
          <w:sz w:val="24"/>
          <w:szCs w:val="24"/>
        </w:rPr>
        <w:t xml:space="preserve">107.41 </w:t>
      </w:r>
      <w:r w:rsidR="00EE6FE3">
        <w:rPr>
          <w:rFonts w:ascii="Times New Roman" w:hAnsi="Times New Roman"/>
          <w:sz w:val="24"/>
          <w:szCs w:val="24"/>
        </w:rPr>
        <w:t>necessary</w:t>
      </w:r>
      <w:r w:rsidRPr="00EE6FE3">
        <w:rPr>
          <w:rFonts w:ascii="Times New Roman" w:hAnsi="Times New Roman"/>
          <w:sz w:val="24"/>
          <w:szCs w:val="24"/>
        </w:rPr>
        <w:t xml:space="preserve"> to ensure the safe and efficient maintenance of the NAS.   The FAA has ensured that no information other than </w:t>
      </w:r>
      <w:r w:rsidR="002B6142">
        <w:rPr>
          <w:rFonts w:ascii="Times New Roman" w:hAnsi="Times New Roman"/>
          <w:sz w:val="24"/>
          <w:szCs w:val="24"/>
        </w:rPr>
        <w:t xml:space="preserve">that </w:t>
      </w:r>
      <w:r w:rsidRPr="00EE6FE3">
        <w:rPr>
          <w:rFonts w:ascii="Times New Roman" w:hAnsi="Times New Roman"/>
          <w:sz w:val="24"/>
          <w:szCs w:val="24"/>
        </w:rPr>
        <w:t>necessary to maintain a safe airspace has been requested.  No exception can be provided to any Part 107 operator, including small business</w:t>
      </w:r>
      <w:r w:rsidR="00523655">
        <w:rPr>
          <w:rFonts w:ascii="Times New Roman" w:hAnsi="Times New Roman"/>
          <w:sz w:val="24"/>
          <w:szCs w:val="24"/>
        </w:rPr>
        <w:t>es</w:t>
      </w:r>
      <w:r w:rsidRPr="00EE6FE3">
        <w:rPr>
          <w:rFonts w:ascii="Times New Roman" w:hAnsi="Times New Roman"/>
          <w:sz w:val="24"/>
          <w:szCs w:val="24"/>
        </w:rPr>
        <w:t>, from providing the requested information as the information is essential to maintaining safe airspace.</w:t>
      </w:r>
      <w:r w:rsidR="00CA7C77">
        <w:rPr>
          <w:rFonts w:ascii="Times New Roman" w:hAnsi="Times New Roman"/>
          <w:sz w:val="24"/>
          <w:szCs w:val="24"/>
        </w:rPr>
        <w:t xml:space="preserve">  </w:t>
      </w:r>
      <w:r w:rsidR="00C73891">
        <w:rPr>
          <w:rFonts w:ascii="Times New Roman" w:hAnsi="Times New Roman"/>
          <w:sz w:val="24"/>
          <w:szCs w:val="24"/>
        </w:rPr>
        <w:t>I</w:t>
      </w:r>
      <w:r w:rsidR="00CA7C77">
        <w:rPr>
          <w:rFonts w:ascii="Times New Roman" w:hAnsi="Times New Roman"/>
          <w:sz w:val="24"/>
          <w:szCs w:val="24"/>
        </w:rPr>
        <w:t>f the respondent does not provide sufficient information to enable the FAA t</w:t>
      </w:r>
      <w:r w:rsidR="000A09DE">
        <w:rPr>
          <w:rFonts w:ascii="Times New Roman" w:hAnsi="Times New Roman"/>
          <w:sz w:val="24"/>
          <w:szCs w:val="24"/>
        </w:rPr>
        <w:t xml:space="preserve">o approve or deny </w:t>
      </w:r>
      <w:r w:rsidR="00CA7C77">
        <w:rPr>
          <w:rFonts w:ascii="Times New Roman" w:hAnsi="Times New Roman"/>
          <w:sz w:val="24"/>
          <w:szCs w:val="24"/>
        </w:rPr>
        <w:t xml:space="preserve">the request, the FAA will contact the respondent and request additional information.  </w:t>
      </w:r>
    </w:p>
    <w:p w14:paraId="2AE60308" w14:textId="4309D0E9" w:rsidR="00C73891" w:rsidRDefault="00C73891" w:rsidP="000E0699">
      <w:pPr>
        <w:widowControl/>
        <w:spacing w:before="120" w:after="120"/>
        <w:rPr>
          <w:rFonts w:ascii="Times New Roman" w:hAnsi="Times New Roman"/>
          <w:i/>
          <w:sz w:val="24"/>
          <w:szCs w:val="24"/>
        </w:rPr>
      </w:pPr>
      <w:r>
        <w:rPr>
          <w:rFonts w:ascii="Times New Roman" w:hAnsi="Times New Roman"/>
          <w:i/>
          <w:sz w:val="24"/>
          <w:szCs w:val="24"/>
        </w:rPr>
        <w:t>Part 107 Operational Waivers</w:t>
      </w:r>
    </w:p>
    <w:p w14:paraId="3655D461" w14:textId="36D78359" w:rsidR="00C73891" w:rsidRPr="00C73891" w:rsidRDefault="00C73891" w:rsidP="000E0699">
      <w:pPr>
        <w:widowControl/>
        <w:spacing w:before="120" w:after="120"/>
        <w:rPr>
          <w:rFonts w:ascii="Times New Roman" w:hAnsi="Times New Roman"/>
          <w:i/>
          <w:sz w:val="24"/>
          <w:szCs w:val="24"/>
        </w:rPr>
      </w:pPr>
      <w:r>
        <w:rPr>
          <w:rFonts w:ascii="Times New Roman" w:hAnsi="Times New Roman"/>
          <w:i/>
          <w:sz w:val="24"/>
          <w:szCs w:val="24"/>
        </w:rPr>
        <w:tab/>
        <w:t>Web Portal</w:t>
      </w:r>
    </w:p>
    <w:p w14:paraId="35D2CAA8" w14:textId="14A4731E" w:rsidR="00C73891" w:rsidRDefault="00C73891" w:rsidP="000E0699">
      <w:pPr>
        <w:widowControl/>
        <w:spacing w:before="240" w:after="120"/>
        <w:rPr>
          <w:rFonts w:ascii="Times New Roman" w:hAnsi="Times New Roman"/>
          <w:sz w:val="24"/>
          <w:szCs w:val="24"/>
        </w:rPr>
      </w:pPr>
      <w:bookmarkStart w:id="2" w:name="_Hlk501707279"/>
      <w:r w:rsidRPr="00EE6FE3">
        <w:rPr>
          <w:rFonts w:ascii="Times New Roman" w:hAnsi="Times New Roman"/>
          <w:sz w:val="24"/>
          <w:szCs w:val="24"/>
        </w:rPr>
        <w:t>The requested information is limited to the minimum information related to the requested</w:t>
      </w:r>
      <w:r>
        <w:rPr>
          <w:rFonts w:ascii="Times New Roman" w:hAnsi="Times New Roman"/>
          <w:sz w:val="24"/>
          <w:szCs w:val="24"/>
        </w:rPr>
        <w:t xml:space="preserve"> waiver </w:t>
      </w:r>
      <w:r w:rsidR="00FD6FFE">
        <w:rPr>
          <w:rFonts w:ascii="Times New Roman" w:hAnsi="Times New Roman"/>
          <w:sz w:val="24"/>
          <w:szCs w:val="24"/>
        </w:rPr>
        <w:t xml:space="preserve">from </w:t>
      </w:r>
      <w:r w:rsidR="00CF5DEC">
        <w:rPr>
          <w:rFonts w:ascii="Times New Roman" w:hAnsi="Times New Roman"/>
          <w:sz w:val="24"/>
          <w:szCs w:val="24"/>
        </w:rPr>
        <w:t xml:space="preserve">the regulations listed in </w:t>
      </w:r>
      <w:r w:rsidR="00965947">
        <w:rPr>
          <w:rFonts w:ascii="Times New Roman" w:hAnsi="Times New Roman"/>
          <w:sz w:val="24"/>
          <w:szCs w:val="24"/>
        </w:rPr>
        <w:t xml:space="preserve">§ 107.205 </w:t>
      </w:r>
      <w:r>
        <w:rPr>
          <w:rFonts w:ascii="Times New Roman" w:hAnsi="Times New Roman"/>
          <w:sz w:val="24"/>
          <w:szCs w:val="24"/>
        </w:rPr>
        <w:t>necessary</w:t>
      </w:r>
      <w:r w:rsidRPr="00EE6FE3">
        <w:rPr>
          <w:rFonts w:ascii="Times New Roman" w:hAnsi="Times New Roman"/>
          <w:sz w:val="24"/>
          <w:szCs w:val="24"/>
        </w:rPr>
        <w:t xml:space="preserve"> to ensure the safe and efficient maintenance of the NAS.   The FAA has ensured that no information other than </w:t>
      </w:r>
      <w:r w:rsidR="00013CB1">
        <w:rPr>
          <w:rFonts w:ascii="Times New Roman" w:hAnsi="Times New Roman"/>
          <w:sz w:val="24"/>
          <w:szCs w:val="24"/>
        </w:rPr>
        <w:t xml:space="preserve">that </w:t>
      </w:r>
      <w:r w:rsidRPr="00EE6FE3">
        <w:rPr>
          <w:rFonts w:ascii="Times New Roman" w:hAnsi="Times New Roman"/>
          <w:sz w:val="24"/>
          <w:szCs w:val="24"/>
        </w:rPr>
        <w:t>necessary to maintain a safe airspace has been requested.  No exception can be provided to any Part 107 operator, including small business</w:t>
      </w:r>
      <w:r w:rsidR="00523655">
        <w:rPr>
          <w:rFonts w:ascii="Times New Roman" w:hAnsi="Times New Roman"/>
          <w:sz w:val="24"/>
          <w:szCs w:val="24"/>
        </w:rPr>
        <w:t>es</w:t>
      </w:r>
      <w:r w:rsidRPr="00EE6FE3">
        <w:rPr>
          <w:rFonts w:ascii="Times New Roman" w:hAnsi="Times New Roman"/>
          <w:sz w:val="24"/>
          <w:szCs w:val="24"/>
        </w:rPr>
        <w:t xml:space="preserve">, from providing the requested information as the information is essential to </w:t>
      </w:r>
      <w:r w:rsidR="00E85C06">
        <w:rPr>
          <w:rFonts w:ascii="Times New Roman" w:hAnsi="Times New Roman"/>
          <w:sz w:val="24"/>
          <w:szCs w:val="24"/>
        </w:rPr>
        <w:t>ensuring operations meet an equivalent level of safety.</w:t>
      </w:r>
      <w:r>
        <w:rPr>
          <w:rFonts w:ascii="Times New Roman" w:hAnsi="Times New Roman"/>
          <w:sz w:val="24"/>
          <w:szCs w:val="24"/>
        </w:rPr>
        <w:t xml:space="preserve">  If the respondent does not provide sufficient information to enable the FAA to approve or deny the request, the FAA will contact the respondent and request additional information.  </w:t>
      </w:r>
    </w:p>
    <w:bookmarkEnd w:id="2"/>
    <w:p w14:paraId="30D2BFA7" w14:textId="6388080F" w:rsidR="00084E66" w:rsidRPr="00691EB1" w:rsidRDefault="0004749E" w:rsidP="000E0699">
      <w:pPr>
        <w:widowControl/>
        <w:spacing w:before="240" w:after="120"/>
        <w:rPr>
          <w:rFonts w:ascii="Times New Roman" w:hAnsi="Times New Roman"/>
          <w:b/>
          <w:sz w:val="24"/>
          <w:szCs w:val="24"/>
        </w:rPr>
      </w:pPr>
      <w:r w:rsidRPr="00691EB1">
        <w:rPr>
          <w:rFonts w:ascii="Times New Roman" w:hAnsi="Times New Roman"/>
          <w:b/>
          <w:bCs/>
          <w:sz w:val="24"/>
          <w:szCs w:val="24"/>
        </w:rPr>
        <w:t xml:space="preserve">6. </w:t>
      </w:r>
      <w:r w:rsidR="0005241A">
        <w:rPr>
          <w:rFonts w:ascii="ZWAdobeF" w:hAnsi="ZWAdobeF" w:cs="ZWAdobeF"/>
          <w:bCs/>
          <w:sz w:val="2"/>
          <w:szCs w:val="2"/>
        </w:rPr>
        <w:t>U</w:t>
      </w:r>
      <w:r w:rsidR="00060CAD">
        <w:rPr>
          <w:rFonts w:ascii="ZWAdobeF" w:hAnsi="ZWAdobeF" w:cs="ZWAdobeF"/>
          <w:bCs/>
          <w:sz w:val="2"/>
          <w:szCs w:val="2"/>
        </w:rPr>
        <w:t>U</w:t>
      </w:r>
      <w:r w:rsidR="0087579B">
        <w:rPr>
          <w:rFonts w:ascii="ZWAdobeF" w:hAnsi="ZWAdobeF" w:cs="ZWAdobeF"/>
          <w:bCs/>
          <w:sz w:val="2"/>
          <w:szCs w:val="2"/>
        </w:rPr>
        <w:t>U</w:t>
      </w:r>
      <w:r w:rsidRPr="00691EB1">
        <w:rPr>
          <w:rFonts w:ascii="Times New Roman" w:hAnsi="Times New Roman"/>
          <w:b/>
          <w:bCs/>
          <w:sz w:val="24"/>
          <w:szCs w:val="24"/>
          <w:u w:val="single"/>
        </w:rPr>
        <w:t>Impact of less frequent collection of information.</w:t>
      </w:r>
      <w:r w:rsidR="0087579B">
        <w:rPr>
          <w:rFonts w:ascii="ZWAdobeF" w:hAnsi="ZWAdobeF" w:cs="ZWAdobeF"/>
          <w:bCs/>
          <w:sz w:val="2"/>
          <w:szCs w:val="2"/>
        </w:rPr>
        <w:t>U</w:t>
      </w:r>
      <w:r w:rsidR="00060CAD">
        <w:rPr>
          <w:rFonts w:ascii="ZWAdobeF" w:hAnsi="ZWAdobeF" w:cs="ZWAdobeF"/>
          <w:bCs/>
          <w:sz w:val="2"/>
          <w:szCs w:val="2"/>
        </w:rPr>
        <w:t>U</w:t>
      </w:r>
      <w:r w:rsidR="0005241A">
        <w:rPr>
          <w:rFonts w:ascii="ZWAdobeF" w:hAnsi="ZWAdobeF" w:cs="ZWAdobeF"/>
          <w:bCs/>
          <w:sz w:val="2"/>
          <w:szCs w:val="2"/>
        </w:rPr>
        <w:t>U</w:t>
      </w:r>
      <w:r w:rsidR="00470720" w:rsidRPr="00691EB1">
        <w:rPr>
          <w:rFonts w:ascii="Times New Roman" w:hAnsi="Times New Roman"/>
          <w:b/>
          <w:bCs/>
          <w:sz w:val="24"/>
          <w:szCs w:val="24"/>
        </w:rPr>
        <w:t xml:space="preserve"> </w:t>
      </w:r>
    </w:p>
    <w:p w14:paraId="08F56A4D" w14:textId="10AF7899" w:rsidR="00C82FCA" w:rsidRDefault="006F4C82" w:rsidP="000E0699">
      <w:pPr>
        <w:widowControl/>
        <w:spacing w:before="240" w:after="120"/>
        <w:rPr>
          <w:rFonts w:ascii="Times New Roman" w:hAnsi="Times New Roman"/>
          <w:i/>
          <w:sz w:val="24"/>
          <w:szCs w:val="24"/>
        </w:rPr>
      </w:pPr>
      <w:r>
        <w:rPr>
          <w:rFonts w:ascii="Times New Roman" w:hAnsi="Times New Roman"/>
          <w:i/>
          <w:sz w:val="24"/>
          <w:szCs w:val="24"/>
        </w:rPr>
        <w:t xml:space="preserve">Part 107 </w:t>
      </w:r>
      <w:r w:rsidR="00CD068A">
        <w:rPr>
          <w:rFonts w:ascii="Times New Roman" w:hAnsi="Times New Roman"/>
          <w:i/>
          <w:sz w:val="24"/>
          <w:szCs w:val="24"/>
        </w:rPr>
        <w:t xml:space="preserve">Airspace </w:t>
      </w:r>
      <w:r>
        <w:rPr>
          <w:rFonts w:ascii="Times New Roman" w:hAnsi="Times New Roman"/>
          <w:i/>
          <w:sz w:val="24"/>
          <w:szCs w:val="24"/>
        </w:rPr>
        <w:t>Authorizations</w:t>
      </w:r>
    </w:p>
    <w:p w14:paraId="476A35FA" w14:textId="50D6F16E" w:rsidR="00C82FCA" w:rsidRDefault="005A0B3D" w:rsidP="000E0699">
      <w:pPr>
        <w:widowControl/>
        <w:spacing w:before="240" w:after="120"/>
        <w:rPr>
          <w:rFonts w:ascii="Times New Roman" w:hAnsi="Times New Roman"/>
          <w:color w:val="000000"/>
          <w:sz w:val="24"/>
          <w:szCs w:val="24"/>
        </w:rPr>
      </w:pPr>
      <w:r>
        <w:rPr>
          <w:rFonts w:ascii="Times New Roman" w:hAnsi="Times New Roman"/>
          <w:color w:val="000000"/>
          <w:sz w:val="24"/>
          <w:szCs w:val="24"/>
        </w:rPr>
        <w:t>T</w:t>
      </w:r>
      <w:r w:rsidR="00C82FCA">
        <w:rPr>
          <w:rFonts w:ascii="Times New Roman" w:hAnsi="Times New Roman"/>
          <w:color w:val="000000"/>
          <w:sz w:val="24"/>
          <w:szCs w:val="24"/>
        </w:rPr>
        <w:t>he FAA has a statutory mandate</w:t>
      </w:r>
      <w:r w:rsidR="00C82FCA" w:rsidRPr="00A54F67">
        <w:rPr>
          <w:rFonts w:ascii="Times New Roman" w:hAnsi="Times New Roman"/>
          <w:color w:val="000000"/>
          <w:sz w:val="24"/>
          <w:szCs w:val="24"/>
        </w:rPr>
        <w:t xml:space="preserve"> to control and maintain </w:t>
      </w:r>
      <w:r w:rsidR="00C82FCA">
        <w:rPr>
          <w:rFonts w:ascii="Times New Roman" w:hAnsi="Times New Roman"/>
          <w:color w:val="000000"/>
          <w:sz w:val="24"/>
          <w:szCs w:val="24"/>
        </w:rPr>
        <w:t xml:space="preserve">a </w:t>
      </w:r>
      <w:r w:rsidR="00C82FCA" w:rsidRPr="00A54F67">
        <w:rPr>
          <w:rFonts w:ascii="Times New Roman" w:hAnsi="Times New Roman"/>
          <w:color w:val="000000"/>
          <w:sz w:val="24"/>
          <w:szCs w:val="24"/>
        </w:rPr>
        <w:t>consistently high level of civil aviation safety</w:t>
      </w:r>
      <w:r w:rsidR="00C82FCA">
        <w:rPr>
          <w:rFonts w:ascii="Times New Roman" w:hAnsi="Times New Roman"/>
          <w:color w:val="000000"/>
          <w:sz w:val="24"/>
          <w:szCs w:val="24"/>
        </w:rPr>
        <w:t xml:space="preserve">.  The information </w:t>
      </w:r>
      <w:r w:rsidR="005E0059">
        <w:rPr>
          <w:rFonts w:ascii="Times New Roman" w:hAnsi="Times New Roman"/>
          <w:color w:val="000000"/>
          <w:sz w:val="24"/>
          <w:szCs w:val="24"/>
        </w:rPr>
        <w:t xml:space="preserve">requested </w:t>
      </w:r>
      <w:r w:rsidR="00C82FCA">
        <w:rPr>
          <w:rFonts w:ascii="Times New Roman" w:hAnsi="Times New Roman"/>
          <w:color w:val="000000"/>
          <w:sz w:val="24"/>
          <w:szCs w:val="24"/>
        </w:rPr>
        <w:t xml:space="preserve">for Part 107 </w:t>
      </w:r>
      <w:r w:rsidR="00CF5DEC">
        <w:rPr>
          <w:rFonts w:ascii="Times New Roman" w:hAnsi="Times New Roman"/>
          <w:color w:val="000000"/>
          <w:sz w:val="24"/>
          <w:szCs w:val="24"/>
        </w:rPr>
        <w:t xml:space="preserve">airspace </w:t>
      </w:r>
      <w:r w:rsidR="00C82FCA">
        <w:rPr>
          <w:rFonts w:ascii="Times New Roman" w:hAnsi="Times New Roman"/>
          <w:color w:val="000000"/>
          <w:sz w:val="24"/>
          <w:szCs w:val="24"/>
        </w:rPr>
        <w:t xml:space="preserve">authorizations </w:t>
      </w:r>
      <w:r w:rsidR="00EB0C87">
        <w:rPr>
          <w:rFonts w:ascii="Times New Roman" w:hAnsi="Times New Roman"/>
          <w:color w:val="000000"/>
          <w:sz w:val="24"/>
          <w:szCs w:val="24"/>
        </w:rPr>
        <w:t>is</w:t>
      </w:r>
      <w:r w:rsidR="00C82FCA">
        <w:rPr>
          <w:rFonts w:ascii="Times New Roman" w:hAnsi="Times New Roman"/>
          <w:color w:val="000000"/>
          <w:sz w:val="24"/>
          <w:szCs w:val="24"/>
        </w:rPr>
        <w:t xml:space="preserve"> necessary to </w:t>
      </w:r>
      <w:r w:rsidR="00EB0C87">
        <w:rPr>
          <w:rFonts w:ascii="Times New Roman" w:hAnsi="Times New Roman"/>
          <w:color w:val="000000"/>
          <w:sz w:val="24"/>
          <w:szCs w:val="24"/>
        </w:rPr>
        <w:t>ensure</w:t>
      </w:r>
      <w:r w:rsidR="00C82FCA">
        <w:rPr>
          <w:rFonts w:ascii="Times New Roman" w:hAnsi="Times New Roman"/>
          <w:color w:val="000000"/>
          <w:sz w:val="24"/>
          <w:szCs w:val="24"/>
        </w:rPr>
        <w:t xml:space="preserve"> that each unique operation will be conducted safely. Without the information requested from respondents, the FAA would be unable to approve any airspace authorizations submitted under Part 107</w:t>
      </w:r>
      <w:r w:rsidR="006900CF">
        <w:rPr>
          <w:rFonts w:ascii="Times New Roman" w:hAnsi="Times New Roman"/>
          <w:color w:val="000000"/>
          <w:sz w:val="24"/>
          <w:szCs w:val="24"/>
        </w:rPr>
        <w:t>.</w:t>
      </w:r>
      <w:r w:rsidR="00C82FCA">
        <w:rPr>
          <w:rFonts w:ascii="Times New Roman" w:hAnsi="Times New Roman"/>
          <w:color w:val="000000"/>
          <w:sz w:val="24"/>
          <w:szCs w:val="24"/>
        </w:rPr>
        <w:t xml:space="preserve">   </w:t>
      </w:r>
    </w:p>
    <w:p w14:paraId="4FDED2B7" w14:textId="1E7B14C3" w:rsidR="00C82FCA" w:rsidRDefault="00C82FCA" w:rsidP="000E0699">
      <w:pPr>
        <w:widowControl/>
        <w:spacing w:before="240" w:after="120"/>
        <w:rPr>
          <w:rFonts w:ascii="Times New Roman" w:hAnsi="Times New Roman"/>
          <w:i/>
          <w:color w:val="000000"/>
          <w:sz w:val="24"/>
          <w:szCs w:val="24"/>
        </w:rPr>
      </w:pPr>
      <w:r>
        <w:rPr>
          <w:rFonts w:ascii="Times New Roman" w:hAnsi="Times New Roman"/>
          <w:i/>
          <w:color w:val="000000"/>
          <w:sz w:val="24"/>
          <w:szCs w:val="24"/>
        </w:rPr>
        <w:t>Part 107 Airspace Waivers</w:t>
      </w:r>
    </w:p>
    <w:p w14:paraId="3D8FD6F6" w14:textId="4E81DC72" w:rsidR="00C82FCA" w:rsidRDefault="005A0B3D" w:rsidP="000E0699">
      <w:pPr>
        <w:widowControl/>
        <w:spacing w:before="240" w:after="120"/>
        <w:rPr>
          <w:rFonts w:ascii="Times New Roman" w:hAnsi="Times New Roman"/>
          <w:color w:val="000000"/>
          <w:sz w:val="24"/>
          <w:szCs w:val="24"/>
        </w:rPr>
      </w:pPr>
      <w:r>
        <w:rPr>
          <w:rFonts w:ascii="Times New Roman" w:hAnsi="Times New Roman"/>
          <w:color w:val="000000"/>
          <w:sz w:val="24"/>
          <w:szCs w:val="24"/>
        </w:rPr>
        <w:t>T</w:t>
      </w:r>
      <w:r w:rsidR="00C82FCA">
        <w:rPr>
          <w:rFonts w:ascii="Times New Roman" w:hAnsi="Times New Roman"/>
          <w:color w:val="000000"/>
          <w:sz w:val="24"/>
          <w:szCs w:val="24"/>
        </w:rPr>
        <w:t>he FAA has a statutory mandate</w:t>
      </w:r>
      <w:r w:rsidR="00C82FCA" w:rsidRPr="00A54F67">
        <w:rPr>
          <w:rFonts w:ascii="Times New Roman" w:hAnsi="Times New Roman"/>
          <w:color w:val="000000"/>
          <w:sz w:val="24"/>
          <w:szCs w:val="24"/>
        </w:rPr>
        <w:t xml:space="preserve"> to control and maintain </w:t>
      </w:r>
      <w:r w:rsidR="00C82FCA">
        <w:rPr>
          <w:rFonts w:ascii="Times New Roman" w:hAnsi="Times New Roman"/>
          <w:color w:val="000000"/>
          <w:sz w:val="24"/>
          <w:szCs w:val="24"/>
        </w:rPr>
        <w:t xml:space="preserve">a </w:t>
      </w:r>
      <w:r w:rsidR="00C82FCA" w:rsidRPr="00A54F67">
        <w:rPr>
          <w:rFonts w:ascii="Times New Roman" w:hAnsi="Times New Roman"/>
          <w:color w:val="000000"/>
          <w:sz w:val="24"/>
          <w:szCs w:val="24"/>
        </w:rPr>
        <w:t>consistently high level of civil aviation safety</w:t>
      </w:r>
      <w:r w:rsidR="00C82FCA">
        <w:rPr>
          <w:rFonts w:ascii="Times New Roman" w:hAnsi="Times New Roman"/>
          <w:color w:val="000000"/>
          <w:sz w:val="24"/>
          <w:szCs w:val="24"/>
        </w:rPr>
        <w:t xml:space="preserve">.  The information collections for </w:t>
      </w:r>
      <w:r w:rsidR="00EB0C87">
        <w:rPr>
          <w:rFonts w:ascii="Times New Roman" w:hAnsi="Times New Roman"/>
          <w:color w:val="000000"/>
          <w:sz w:val="24"/>
          <w:szCs w:val="24"/>
        </w:rPr>
        <w:t xml:space="preserve">airspace </w:t>
      </w:r>
      <w:r w:rsidR="00C82FCA">
        <w:rPr>
          <w:rFonts w:ascii="Times New Roman" w:hAnsi="Times New Roman"/>
          <w:color w:val="000000"/>
          <w:sz w:val="24"/>
          <w:szCs w:val="24"/>
        </w:rPr>
        <w:t xml:space="preserve">waivers </w:t>
      </w:r>
      <w:r w:rsidR="002624B1">
        <w:rPr>
          <w:rFonts w:ascii="Times New Roman" w:hAnsi="Times New Roman"/>
          <w:color w:val="000000"/>
          <w:sz w:val="24"/>
          <w:szCs w:val="24"/>
        </w:rPr>
        <w:t>are</w:t>
      </w:r>
      <w:r w:rsidR="00EB0C87">
        <w:rPr>
          <w:rFonts w:ascii="Times New Roman" w:hAnsi="Times New Roman"/>
          <w:color w:val="000000"/>
          <w:sz w:val="24"/>
          <w:szCs w:val="24"/>
        </w:rPr>
        <w:t xml:space="preserve"> </w:t>
      </w:r>
      <w:r w:rsidR="00C82FCA">
        <w:rPr>
          <w:rFonts w:ascii="Times New Roman" w:hAnsi="Times New Roman"/>
          <w:color w:val="000000"/>
          <w:sz w:val="24"/>
          <w:szCs w:val="24"/>
        </w:rPr>
        <w:t xml:space="preserve">necessary to </w:t>
      </w:r>
      <w:r w:rsidR="00EB0C87">
        <w:rPr>
          <w:rFonts w:ascii="Times New Roman" w:hAnsi="Times New Roman"/>
          <w:color w:val="000000"/>
          <w:sz w:val="24"/>
          <w:szCs w:val="24"/>
        </w:rPr>
        <w:t>ensure</w:t>
      </w:r>
      <w:r w:rsidR="00C82FCA">
        <w:rPr>
          <w:rFonts w:ascii="Times New Roman" w:hAnsi="Times New Roman"/>
          <w:color w:val="000000"/>
          <w:sz w:val="24"/>
          <w:szCs w:val="24"/>
        </w:rPr>
        <w:t xml:space="preserve"> that each unique operation will be conducted safely. Without the information requested from respondents, the FAA would be unable to approve any airspace waivers submitted under Part 107</w:t>
      </w:r>
      <w:r w:rsidR="006900CF">
        <w:rPr>
          <w:rFonts w:ascii="Times New Roman" w:hAnsi="Times New Roman"/>
          <w:color w:val="000000"/>
          <w:sz w:val="24"/>
          <w:szCs w:val="24"/>
        </w:rPr>
        <w:t>.</w:t>
      </w:r>
      <w:r w:rsidR="00C82FCA">
        <w:rPr>
          <w:rFonts w:ascii="Times New Roman" w:hAnsi="Times New Roman"/>
          <w:color w:val="000000"/>
          <w:sz w:val="24"/>
          <w:szCs w:val="24"/>
        </w:rPr>
        <w:t xml:space="preserve">  </w:t>
      </w:r>
    </w:p>
    <w:p w14:paraId="64D85AA8" w14:textId="4F0A3B71" w:rsidR="00C82FCA" w:rsidRDefault="00C82FCA" w:rsidP="000E0699">
      <w:pPr>
        <w:widowControl/>
        <w:spacing w:before="240" w:after="120"/>
        <w:rPr>
          <w:rFonts w:ascii="Times New Roman" w:hAnsi="Times New Roman"/>
          <w:color w:val="000000"/>
          <w:sz w:val="24"/>
          <w:szCs w:val="24"/>
        </w:rPr>
      </w:pPr>
      <w:r>
        <w:rPr>
          <w:rFonts w:ascii="Times New Roman" w:hAnsi="Times New Roman"/>
          <w:i/>
          <w:color w:val="000000"/>
          <w:sz w:val="24"/>
          <w:szCs w:val="24"/>
        </w:rPr>
        <w:t>Part 107 Operational Waivers</w:t>
      </w:r>
    </w:p>
    <w:p w14:paraId="140C5B9D" w14:textId="0E3C7981" w:rsidR="00CF5DEC" w:rsidRDefault="00CF5DEC" w:rsidP="00CF5DEC">
      <w:pPr>
        <w:widowControl/>
        <w:spacing w:before="240" w:after="120"/>
        <w:rPr>
          <w:rFonts w:ascii="Times New Roman" w:hAnsi="Times New Roman"/>
          <w:color w:val="000000"/>
          <w:sz w:val="24"/>
          <w:szCs w:val="24"/>
        </w:rPr>
      </w:pPr>
      <w:r>
        <w:rPr>
          <w:rFonts w:ascii="Times New Roman" w:hAnsi="Times New Roman"/>
          <w:color w:val="000000"/>
          <w:sz w:val="24"/>
          <w:szCs w:val="24"/>
        </w:rPr>
        <w:t>The FAA has a statutory mandate</w:t>
      </w:r>
      <w:r w:rsidRPr="00A54F67">
        <w:rPr>
          <w:rFonts w:ascii="Times New Roman" w:hAnsi="Times New Roman"/>
          <w:color w:val="000000"/>
          <w:sz w:val="24"/>
          <w:szCs w:val="24"/>
        </w:rPr>
        <w:t xml:space="preserve"> to control and maintain </w:t>
      </w:r>
      <w:r>
        <w:rPr>
          <w:rFonts w:ascii="Times New Roman" w:hAnsi="Times New Roman"/>
          <w:color w:val="000000"/>
          <w:sz w:val="24"/>
          <w:szCs w:val="24"/>
        </w:rPr>
        <w:t xml:space="preserve">a </w:t>
      </w:r>
      <w:r w:rsidRPr="00A54F67">
        <w:rPr>
          <w:rFonts w:ascii="Times New Roman" w:hAnsi="Times New Roman"/>
          <w:color w:val="000000"/>
          <w:sz w:val="24"/>
          <w:szCs w:val="24"/>
        </w:rPr>
        <w:t>consistently high level of civil aviation safety</w:t>
      </w:r>
      <w:r>
        <w:rPr>
          <w:rFonts w:ascii="Times New Roman" w:hAnsi="Times New Roman"/>
          <w:color w:val="000000"/>
          <w:sz w:val="24"/>
          <w:szCs w:val="24"/>
        </w:rPr>
        <w:t xml:space="preserve">.  The information collections for operational waivers </w:t>
      </w:r>
      <w:r w:rsidR="002624B1">
        <w:rPr>
          <w:rFonts w:ascii="Times New Roman" w:hAnsi="Times New Roman"/>
          <w:color w:val="000000"/>
          <w:sz w:val="24"/>
          <w:szCs w:val="24"/>
        </w:rPr>
        <w:t>are</w:t>
      </w:r>
      <w:r>
        <w:rPr>
          <w:rFonts w:ascii="Times New Roman" w:hAnsi="Times New Roman"/>
          <w:color w:val="000000"/>
          <w:sz w:val="24"/>
          <w:szCs w:val="24"/>
        </w:rPr>
        <w:t xml:space="preserve"> necessary to ensure that each unique operation will be conducted safely. Without the information requested from respondents, the FAA would be unable to approve any operational waivers submitted under Part 107.  </w:t>
      </w:r>
    </w:p>
    <w:p w14:paraId="5DBF89F5" w14:textId="11FB54B2" w:rsidR="00470720" w:rsidRPr="00691EB1" w:rsidRDefault="009D4F72" w:rsidP="000E0699">
      <w:pPr>
        <w:widowControl/>
        <w:spacing w:before="240" w:after="120"/>
        <w:rPr>
          <w:rFonts w:ascii="Times New Roman" w:hAnsi="Times New Roman"/>
          <w:b/>
          <w:sz w:val="24"/>
          <w:szCs w:val="24"/>
        </w:rPr>
      </w:pPr>
      <w:r w:rsidRPr="00691EB1">
        <w:rPr>
          <w:rFonts w:ascii="Times New Roman" w:hAnsi="Times New Roman"/>
          <w:sz w:val="24"/>
          <w:szCs w:val="24"/>
        </w:rPr>
        <w:t>7</w:t>
      </w:r>
      <w:r w:rsidR="0004749E" w:rsidRPr="00691EB1">
        <w:rPr>
          <w:rFonts w:ascii="Times New Roman" w:hAnsi="Times New Roman"/>
          <w:sz w:val="24"/>
          <w:szCs w:val="24"/>
        </w:rPr>
        <w:t>.</w:t>
      </w:r>
      <w:r w:rsidR="0004749E" w:rsidRPr="00691EB1">
        <w:rPr>
          <w:rFonts w:ascii="Times New Roman" w:hAnsi="Times New Roman"/>
          <w:b/>
          <w:sz w:val="24"/>
          <w:szCs w:val="24"/>
        </w:rPr>
        <w:t xml:space="preserve"> </w:t>
      </w:r>
      <w:r w:rsidR="0005241A">
        <w:rPr>
          <w:rFonts w:ascii="ZWAdobeF" w:hAnsi="ZWAdobeF" w:cs="ZWAdobeF"/>
          <w:sz w:val="2"/>
          <w:szCs w:val="2"/>
        </w:rPr>
        <w:t>U</w:t>
      </w:r>
      <w:r w:rsidR="00060CAD">
        <w:rPr>
          <w:rFonts w:ascii="ZWAdobeF" w:hAnsi="ZWAdobeF" w:cs="ZWAdobeF"/>
          <w:sz w:val="2"/>
          <w:szCs w:val="2"/>
        </w:rPr>
        <w:t>U</w:t>
      </w:r>
      <w:r w:rsidR="0087579B">
        <w:rPr>
          <w:rFonts w:ascii="ZWAdobeF" w:hAnsi="ZWAdobeF" w:cs="ZWAdobeF"/>
          <w:sz w:val="2"/>
          <w:szCs w:val="2"/>
        </w:rPr>
        <w:t>U</w:t>
      </w:r>
      <w:r w:rsidR="0004749E" w:rsidRPr="00691EB1">
        <w:rPr>
          <w:rFonts w:ascii="Times New Roman" w:hAnsi="Times New Roman"/>
          <w:b/>
          <w:sz w:val="24"/>
          <w:szCs w:val="24"/>
          <w:u w:val="single"/>
        </w:rPr>
        <w:t>Special circumstances.</w:t>
      </w:r>
    </w:p>
    <w:p w14:paraId="181C6B80" w14:textId="77777777" w:rsidR="00056D41" w:rsidRPr="00691EB1" w:rsidRDefault="00056D41" w:rsidP="000E0699">
      <w:pPr>
        <w:widowControl/>
        <w:spacing w:before="120" w:after="120"/>
        <w:rPr>
          <w:rFonts w:ascii="Times New Roman" w:hAnsi="Times New Roman"/>
          <w:sz w:val="24"/>
          <w:szCs w:val="24"/>
        </w:rPr>
      </w:pPr>
      <w:r w:rsidRPr="00691EB1">
        <w:rPr>
          <w:rFonts w:ascii="Times New Roman" w:hAnsi="Times New Roman"/>
          <w:sz w:val="24"/>
          <w:szCs w:val="24"/>
        </w:rPr>
        <w:t>There are no special circumstances for this information collection.</w:t>
      </w:r>
    </w:p>
    <w:p w14:paraId="18936DC2" w14:textId="58B6C431" w:rsidR="00470720" w:rsidRPr="00691EB1" w:rsidRDefault="0004749E" w:rsidP="000E0699">
      <w:pPr>
        <w:widowControl/>
        <w:spacing w:before="240" w:after="120"/>
        <w:rPr>
          <w:rFonts w:ascii="Times New Roman" w:hAnsi="Times New Roman"/>
          <w:b/>
          <w:sz w:val="24"/>
          <w:szCs w:val="24"/>
        </w:rPr>
      </w:pPr>
      <w:r w:rsidRPr="00691EB1">
        <w:rPr>
          <w:rFonts w:ascii="Times New Roman" w:hAnsi="Times New Roman"/>
          <w:b/>
          <w:bCs/>
          <w:sz w:val="24"/>
          <w:szCs w:val="24"/>
        </w:rPr>
        <w:t xml:space="preserve">8. </w:t>
      </w:r>
      <w:r w:rsidR="0005241A">
        <w:rPr>
          <w:rFonts w:ascii="ZWAdobeF" w:hAnsi="ZWAdobeF" w:cs="ZWAdobeF"/>
          <w:bCs/>
          <w:sz w:val="2"/>
          <w:szCs w:val="2"/>
        </w:rPr>
        <w:t>U</w:t>
      </w:r>
      <w:r w:rsidR="00060CAD">
        <w:rPr>
          <w:rFonts w:ascii="ZWAdobeF" w:hAnsi="ZWAdobeF" w:cs="ZWAdobeF"/>
          <w:bCs/>
          <w:sz w:val="2"/>
          <w:szCs w:val="2"/>
        </w:rPr>
        <w:t>U</w:t>
      </w:r>
      <w:r w:rsidR="0087579B">
        <w:rPr>
          <w:rFonts w:ascii="ZWAdobeF" w:hAnsi="ZWAdobeF" w:cs="ZWAdobeF"/>
          <w:bCs/>
          <w:sz w:val="2"/>
          <w:szCs w:val="2"/>
        </w:rPr>
        <w:t>U</w:t>
      </w:r>
      <w:r w:rsidRPr="00691EB1">
        <w:rPr>
          <w:rFonts w:ascii="Times New Roman" w:hAnsi="Times New Roman"/>
          <w:b/>
          <w:bCs/>
          <w:sz w:val="24"/>
          <w:szCs w:val="24"/>
          <w:u w:val="single"/>
        </w:rPr>
        <w:t>Compliance with 5 CFR 1320.8</w:t>
      </w:r>
      <w:r w:rsidR="007B255B" w:rsidRPr="00691EB1">
        <w:rPr>
          <w:rFonts w:ascii="Times New Roman" w:hAnsi="Times New Roman"/>
          <w:b/>
          <w:bCs/>
          <w:sz w:val="24"/>
          <w:szCs w:val="24"/>
          <w:u w:val="single"/>
        </w:rPr>
        <w:t>.</w:t>
      </w:r>
    </w:p>
    <w:p w14:paraId="442FA9D1" w14:textId="607D2181" w:rsidR="0055006A" w:rsidRPr="00630195" w:rsidRDefault="0055006A" w:rsidP="0055006A">
      <w:pPr>
        <w:widowControl/>
        <w:spacing w:before="240" w:after="120"/>
        <w:rPr>
          <w:rFonts w:ascii="Times New Roman" w:hAnsi="Times New Roman"/>
          <w:sz w:val="24"/>
          <w:szCs w:val="24"/>
        </w:rPr>
      </w:pPr>
      <w:r>
        <w:rPr>
          <w:rFonts w:ascii="Times New Roman" w:hAnsi="Times New Roman"/>
          <w:bCs/>
          <w:sz w:val="24"/>
          <w:szCs w:val="24"/>
        </w:rPr>
        <w:t>A Federal Register Notice published on August 7, 2019</w:t>
      </w:r>
      <w:r w:rsidR="00F23060">
        <w:rPr>
          <w:rFonts w:ascii="Times New Roman" w:hAnsi="Times New Roman"/>
          <w:bCs/>
          <w:sz w:val="24"/>
          <w:szCs w:val="24"/>
        </w:rPr>
        <w:t xml:space="preserve"> </w:t>
      </w:r>
      <w:r>
        <w:rPr>
          <w:rFonts w:ascii="Times New Roman" w:hAnsi="Times New Roman"/>
          <w:bCs/>
          <w:sz w:val="24"/>
          <w:szCs w:val="24"/>
        </w:rPr>
        <w:t xml:space="preserve">(84 FR </w:t>
      </w:r>
      <w:r w:rsidR="004B45DD">
        <w:rPr>
          <w:rFonts w:ascii="Times New Roman" w:hAnsi="Times New Roman"/>
          <w:bCs/>
          <w:sz w:val="24"/>
          <w:szCs w:val="24"/>
        </w:rPr>
        <w:t>38719</w:t>
      </w:r>
      <w:r>
        <w:rPr>
          <w:rFonts w:ascii="Times New Roman" w:hAnsi="Times New Roman"/>
          <w:bCs/>
          <w:sz w:val="24"/>
          <w:szCs w:val="24"/>
        </w:rPr>
        <w:t xml:space="preserve">) solicited public comment.  No comments were received.  </w:t>
      </w:r>
    </w:p>
    <w:p w14:paraId="264240DF" w14:textId="19D3A6E5" w:rsidR="00E77056" w:rsidRPr="00691EB1" w:rsidRDefault="0004749E" w:rsidP="000E0699">
      <w:pPr>
        <w:widowControl/>
        <w:spacing w:before="240" w:after="120"/>
        <w:rPr>
          <w:rFonts w:ascii="Times New Roman" w:hAnsi="Times New Roman"/>
          <w:b/>
          <w:sz w:val="24"/>
          <w:szCs w:val="24"/>
        </w:rPr>
      </w:pPr>
      <w:r w:rsidRPr="00691EB1">
        <w:rPr>
          <w:rFonts w:ascii="Times New Roman" w:hAnsi="Times New Roman"/>
          <w:b/>
          <w:bCs/>
          <w:sz w:val="24"/>
          <w:szCs w:val="24"/>
        </w:rPr>
        <w:t xml:space="preserve">9. </w:t>
      </w:r>
      <w:r w:rsidR="0005241A">
        <w:rPr>
          <w:rFonts w:ascii="ZWAdobeF" w:hAnsi="ZWAdobeF" w:cs="ZWAdobeF"/>
          <w:bCs/>
          <w:sz w:val="2"/>
          <w:szCs w:val="2"/>
        </w:rPr>
        <w:t>U</w:t>
      </w:r>
      <w:r w:rsidR="00060CAD">
        <w:rPr>
          <w:rFonts w:ascii="ZWAdobeF" w:hAnsi="ZWAdobeF" w:cs="ZWAdobeF"/>
          <w:bCs/>
          <w:sz w:val="2"/>
          <w:szCs w:val="2"/>
        </w:rPr>
        <w:t>U</w:t>
      </w:r>
      <w:r w:rsidR="0087579B">
        <w:rPr>
          <w:rFonts w:ascii="ZWAdobeF" w:hAnsi="ZWAdobeF" w:cs="ZWAdobeF"/>
          <w:bCs/>
          <w:sz w:val="2"/>
          <w:szCs w:val="2"/>
        </w:rPr>
        <w:t>U</w:t>
      </w:r>
      <w:r w:rsidRPr="00691EB1">
        <w:rPr>
          <w:rFonts w:ascii="Times New Roman" w:hAnsi="Times New Roman"/>
          <w:b/>
          <w:bCs/>
          <w:sz w:val="24"/>
          <w:szCs w:val="24"/>
          <w:u w:val="single"/>
        </w:rPr>
        <w:t>Payments or gifts to respondents.</w:t>
      </w:r>
    </w:p>
    <w:p w14:paraId="56BF672E" w14:textId="4CA4E7D8" w:rsidR="008B2654" w:rsidRPr="00691EB1" w:rsidRDefault="00C11F84" w:rsidP="000E0699">
      <w:pPr>
        <w:widowControl/>
        <w:spacing w:before="120" w:after="120"/>
        <w:rPr>
          <w:rFonts w:ascii="Times New Roman" w:hAnsi="Times New Roman"/>
          <w:sz w:val="24"/>
          <w:szCs w:val="24"/>
        </w:rPr>
      </w:pPr>
      <w:r w:rsidRPr="00691EB1">
        <w:rPr>
          <w:rFonts w:ascii="Times New Roman" w:hAnsi="Times New Roman"/>
          <w:sz w:val="24"/>
          <w:szCs w:val="24"/>
        </w:rPr>
        <w:t xml:space="preserve">No gifts or payments are provided </w:t>
      </w:r>
      <w:r>
        <w:rPr>
          <w:rFonts w:ascii="Times New Roman" w:hAnsi="Times New Roman"/>
          <w:sz w:val="24"/>
          <w:szCs w:val="24"/>
        </w:rPr>
        <w:t xml:space="preserve">to respondents.  </w:t>
      </w:r>
      <w:r w:rsidRPr="00691EB1">
        <w:rPr>
          <w:rFonts w:ascii="Times New Roman" w:hAnsi="Times New Roman"/>
          <w:sz w:val="24"/>
          <w:szCs w:val="24"/>
        </w:rPr>
        <w:t xml:space="preserve"> </w:t>
      </w:r>
    </w:p>
    <w:p w14:paraId="07E62415" w14:textId="79465943" w:rsidR="00470720" w:rsidRPr="00691EB1" w:rsidRDefault="0004749E" w:rsidP="000E0699">
      <w:pPr>
        <w:widowControl/>
        <w:spacing w:before="240" w:after="120"/>
        <w:rPr>
          <w:rFonts w:ascii="Times New Roman" w:hAnsi="Times New Roman"/>
          <w:b/>
          <w:sz w:val="24"/>
          <w:szCs w:val="24"/>
        </w:rPr>
      </w:pPr>
      <w:r w:rsidRPr="00691EB1">
        <w:rPr>
          <w:rFonts w:ascii="Times New Roman" w:hAnsi="Times New Roman"/>
          <w:b/>
          <w:bCs/>
          <w:sz w:val="24"/>
          <w:szCs w:val="24"/>
        </w:rPr>
        <w:t xml:space="preserve">10. </w:t>
      </w:r>
      <w:r w:rsidR="0005241A">
        <w:rPr>
          <w:rFonts w:ascii="ZWAdobeF" w:hAnsi="ZWAdobeF" w:cs="ZWAdobeF"/>
          <w:bCs/>
          <w:sz w:val="2"/>
          <w:szCs w:val="2"/>
        </w:rPr>
        <w:t>U</w:t>
      </w:r>
      <w:r w:rsidR="00060CAD">
        <w:rPr>
          <w:rFonts w:ascii="ZWAdobeF" w:hAnsi="ZWAdobeF" w:cs="ZWAdobeF"/>
          <w:bCs/>
          <w:sz w:val="2"/>
          <w:szCs w:val="2"/>
        </w:rPr>
        <w:t>U</w:t>
      </w:r>
      <w:r w:rsidR="0087579B">
        <w:rPr>
          <w:rFonts w:ascii="ZWAdobeF" w:hAnsi="ZWAdobeF" w:cs="ZWAdobeF"/>
          <w:bCs/>
          <w:sz w:val="2"/>
          <w:szCs w:val="2"/>
        </w:rPr>
        <w:t>U</w:t>
      </w:r>
      <w:r w:rsidRPr="00691EB1">
        <w:rPr>
          <w:rFonts w:ascii="Times New Roman" w:hAnsi="Times New Roman"/>
          <w:b/>
          <w:bCs/>
          <w:sz w:val="24"/>
          <w:szCs w:val="24"/>
          <w:u w:val="single"/>
        </w:rPr>
        <w:t>Assurance of confidentiality</w:t>
      </w:r>
    </w:p>
    <w:p w14:paraId="158E649F" w14:textId="77777777" w:rsidR="004E1B53" w:rsidRDefault="004E1B53" w:rsidP="004E1B53">
      <w:pPr>
        <w:widowControl/>
        <w:spacing w:before="240" w:after="120"/>
        <w:rPr>
          <w:rFonts w:ascii="Times New Roman" w:hAnsi="Times New Roman"/>
          <w:sz w:val="24"/>
          <w:szCs w:val="24"/>
        </w:rPr>
      </w:pPr>
      <w:r w:rsidRPr="00691EB1">
        <w:rPr>
          <w:rFonts w:ascii="Times New Roman" w:hAnsi="Times New Roman"/>
          <w:sz w:val="24"/>
          <w:szCs w:val="24"/>
        </w:rPr>
        <w:t xml:space="preserve">There is no </w:t>
      </w:r>
      <w:r>
        <w:rPr>
          <w:rFonts w:ascii="Times New Roman" w:hAnsi="Times New Roman"/>
          <w:sz w:val="24"/>
          <w:szCs w:val="24"/>
        </w:rPr>
        <w:t xml:space="preserve">assurance of </w:t>
      </w:r>
      <w:r w:rsidRPr="00691EB1">
        <w:rPr>
          <w:rFonts w:ascii="Times New Roman" w:hAnsi="Times New Roman"/>
          <w:sz w:val="24"/>
          <w:szCs w:val="24"/>
        </w:rPr>
        <w:t xml:space="preserve">confidentiality </w:t>
      </w:r>
      <w:r>
        <w:rPr>
          <w:rFonts w:ascii="Times New Roman" w:hAnsi="Times New Roman"/>
          <w:sz w:val="24"/>
          <w:szCs w:val="24"/>
        </w:rPr>
        <w:t>provided to respondents</w:t>
      </w:r>
      <w:r w:rsidRPr="00691EB1">
        <w:rPr>
          <w:rFonts w:ascii="Times New Roman" w:hAnsi="Times New Roman"/>
          <w:sz w:val="24"/>
          <w:szCs w:val="24"/>
        </w:rPr>
        <w:t>.</w:t>
      </w:r>
    </w:p>
    <w:p w14:paraId="45571390" w14:textId="6483B0F5" w:rsidR="00E77056" w:rsidRPr="00691EB1" w:rsidRDefault="0004749E" w:rsidP="000E0699">
      <w:pPr>
        <w:widowControl/>
        <w:spacing w:before="240" w:after="120"/>
        <w:rPr>
          <w:rFonts w:ascii="Times New Roman" w:hAnsi="Times New Roman"/>
          <w:b/>
          <w:sz w:val="24"/>
          <w:szCs w:val="24"/>
        </w:rPr>
      </w:pPr>
      <w:r w:rsidRPr="00691EB1">
        <w:rPr>
          <w:rFonts w:ascii="Times New Roman" w:hAnsi="Times New Roman"/>
          <w:b/>
          <w:bCs/>
          <w:sz w:val="24"/>
          <w:szCs w:val="24"/>
        </w:rPr>
        <w:t xml:space="preserve">11. </w:t>
      </w:r>
      <w:r w:rsidR="0005241A">
        <w:rPr>
          <w:rFonts w:ascii="ZWAdobeF" w:hAnsi="ZWAdobeF" w:cs="ZWAdobeF"/>
          <w:bCs/>
          <w:sz w:val="2"/>
          <w:szCs w:val="2"/>
        </w:rPr>
        <w:t>U</w:t>
      </w:r>
      <w:r w:rsidR="00060CAD">
        <w:rPr>
          <w:rFonts w:ascii="ZWAdobeF" w:hAnsi="ZWAdobeF" w:cs="ZWAdobeF"/>
          <w:bCs/>
          <w:sz w:val="2"/>
          <w:szCs w:val="2"/>
        </w:rPr>
        <w:t>U</w:t>
      </w:r>
      <w:r w:rsidR="0087579B">
        <w:rPr>
          <w:rFonts w:ascii="ZWAdobeF" w:hAnsi="ZWAdobeF" w:cs="ZWAdobeF"/>
          <w:bCs/>
          <w:sz w:val="2"/>
          <w:szCs w:val="2"/>
        </w:rPr>
        <w:t>U</w:t>
      </w:r>
      <w:r w:rsidRPr="00691EB1">
        <w:rPr>
          <w:rFonts w:ascii="Times New Roman" w:hAnsi="Times New Roman"/>
          <w:b/>
          <w:bCs/>
          <w:sz w:val="24"/>
          <w:szCs w:val="24"/>
          <w:u w:val="single"/>
        </w:rPr>
        <w:t>Justification for collection of sensitive information</w:t>
      </w:r>
      <w:r w:rsidR="0087579B">
        <w:rPr>
          <w:rFonts w:ascii="ZWAdobeF" w:hAnsi="ZWAdobeF" w:cs="ZWAdobeF"/>
          <w:bCs/>
          <w:sz w:val="2"/>
          <w:szCs w:val="2"/>
        </w:rPr>
        <w:t>U</w:t>
      </w:r>
      <w:r w:rsidR="00060CAD">
        <w:rPr>
          <w:rFonts w:ascii="ZWAdobeF" w:hAnsi="ZWAdobeF" w:cs="ZWAdobeF"/>
          <w:bCs/>
          <w:sz w:val="2"/>
          <w:szCs w:val="2"/>
        </w:rPr>
        <w:t>U</w:t>
      </w:r>
      <w:r w:rsidR="0005241A">
        <w:rPr>
          <w:rFonts w:ascii="ZWAdobeF" w:hAnsi="ZWAdobeF" w:cs="ZWAdobeF"/>
          <w:bCs/>
          <w:sz w:val="2"/>
          <w:szCs w:val="2"/>
        </w:rPr>
        <w:t>U</w:t>
      </w:r>
      <w:r w:rsidR="003C1F52" w:rsidRPr="00691EB1">
        <w:rPr>
          <w:rFonts w:ascii="Times New Roman" w:hAnsi="Times New Roman"/>
          <w:b/>
          <w:sz w:val="24"/>
          <w:szCs w:val="24"/>
        </w:rPr>
        <w:t>.</w:t>
      </w:r>
    </w:p>
    <w:p w14:paraId="668A784C" w14:textId="436E9994" w:rsidR="00177E65" w:rsidRDefault="00177E65" w:rsidP="000E0699">
      <w:pPr>
        <w:widowControl/>
        <w:spacing w:before="240" w:after="120"/>
        <w:rPr>
          <w:rFonts w:ascii="Times New Roman" w:hAnsi="Times New Roman"/>
          <w:i/>
          <w:sz w:val="24"/>
          <w:szCs w:val="24"/>
        </w:rPr>
      </w:pPr>
      <w:r>
        <w:rPr>
          <w:rFonts w:ascii="Times New Roman" w:hAnsi="Times New Roman"/>
          <w:i/>
          <w:sz w:val="24"/>
          <w:szCs w:val="24"/>
        </w:rPr>
        <w:t xml:space="preserve">Part 107 </w:t>
      </w:r>
      <w:r w:rsidR="00CD068A">
        <w:rPr>
          <w:rFonts w:ascii="Times New Roman" w:hAnsi="Times New Roman"/>
          <w:i/>
          <w:sz w:val="24"/>
          <w:szCs w:val="24"/>
        </w:rPr>
        <w:t xml:space="preserve">Airspace </w:t>
      </w:r>
      <w:r>
        <w:rPr>
          <w:rFonts w:ascii="Times New Roman" w:hAnsi="Times New Roman"/>
          <w:i/>
          <w:sz w:val="24"/>
          <w:szCs w:val="24"/>
        </w:rPr>
        <w:t>Authorizations</w:t>
      </w:r>
    </w:p>
    <w:p w14:paraId="697BAB64" w14:textId="65D2D929" w:rsidR="004D6206" w:rsidRDefault="004D6206" w:rsidP="000E0699">
      <w:pPr>
        <w:widowControl/>
        <w:spacing w:before="240" w:after="120"/>
        <w:rPr>
          <w:rFonts w:ascii="Times New Roman" w:hAnsi="Times New Roman"/>
          <w:sz w:val="24"/>
          <w:szCs w:val="24"/>
        </w:rPr>
      </w:pPr>
      <w:r>
        <w:rPr>
          <w:rFonts w:ascii="Times New Roman" w:hAnsi="Times New Roman"/>
          <w:sz w:val="24"/>
          <w:szCs w:val="24"/>
        </w:rPr>
        <w:t>The only information collected that may be considered “sensitive in nature” is the personal information associated with the Part 107 operation (aircraft operator name,</w:t>
      </w:r>
      <w:r w:rsidRPr="008C3DD3">
        <w:rPr>
          <w:rFonts w:ascii="Times New Roman" w:hAnsi="Times New Roman"/>
          <w:sz w:val="24"/>
          <w:szCs w:val="24"/>
        </w:rPr>
        <w:t xml:space="preserve"> telephone number</w:t>
      </w:r>
      <w:r>
        <w:rPr>
          <w:rFonts w:ascii="Times New Roman" w:hAnsi="Times New Roman"/>
          <w:sz w:val="24"/>
          <w:szCs w:val="24"/>
        </w:rPr>
        <w:t>,</w:t>
      </w:r>
      <w:r w:rsidR="00AB541C">
        <w:rPr>
          <w:rFonts w:ascii="Times New Roman" w:hAnsi="Times New Roman"/>
          <w:sz w:val="24"/>
          <w:szCs w:val="24"/>
        </w:rPr>
        <w:t xml:space="preserve"> email address,</w:t>
      </w:r>
      <w:r>
        <w:rPr>
          <w:rFonts w:ascii="Times New Roman" w:hAnsi="Times New Roman"/>
          <w:sz w:val="24"/>
          <w:szCs w:val="24"/>
        </w:rPr>
        <w:t xml:space="preserve"> and optionally provided registration number). </w:t>
      </w:r>
      <w:r w:rsidRPr="00691EB1">
        <w:rPr>
          <w:rFonts w:ascii="Times New Roman" w:hAnsi="Times New Roman"/>
          <w:sz w:val="24"/>
          <w:szCs w:val="24"/>
        </w:rPr>
        <w:t xml:space="preserve"> </w:t>
      </w:r>
      <w:r>
        <w:rPr>
          <w:rFonts w:ascii="Times New Roman" w:hAnsi="Times New Roman"/>
          <w:sz w:val="24"/>
          <w:szCs w:val="24"/>
        </w:rPr>
        <w:t>This personal information is limited to what is necessary for the FAA to contact Part 107 operators in the event of a hazardous condition or if any other situation arises</w:t>
      </w:r>
      <w:r w:rsidR="00CC2B4A">
        <w:rPr>
          <w:rFonts w:ascii="Times New Roman" w:hAnsi="Times New Roman"/>
          <w:sz w:val="24"/>
          <w:szCs w:val="24"/>
        </w:rPr>
        <w:t xml:space="preserve"> that </w:t>
      </w:r>
      <w:r>
        <w:rPr>
          <w:rFonts w:ascii="Times New Roman" w:hAnsi="Times New Roman"/>
          <w:sz w:val="24"/>
          <w:szCs w:val="24"/>
        </w:rPr>
        <w:t xml:space="preserve">requires a Part 107 operator to cease the flight operation.    Any records collected </w:t>
      </w:r>
      <w:r w:rsidR="006900CF">
        <w:rPr>
          <w:rFonts w:ascii="Times New Roman" w:hAnsi="Times New Roman"/>
          <w:sz w:val="24"/>
          <w:szCs w:val="24"/>
        </w:rPr>
        <w:t xml:space="preserve">containing personally identifiable information </w:t>
      </w:r>
      <w:r>
        <w:rPr>
          <w:rFonts w:ascii="Times New Roman" w:hAnsi="Times New Roman"/>
          <w:sz w:val="24"/>
          <w:szCs w:val="24"/>
        </w:rPr>
        <w:t xml:space="preserve">are covered by the Privacy Act and will be managed in accordance with the Department of Transportation system of records notice (SORN) DOT/FAA </w:t>
      </w:r>
      <w:r w:rsidRPr="00691EB1">
        <w:rPr>
          <w:rFonts w:ascii="Times New Roman" w:hAnsi="Times New Roman"/>
          <w:sz w:val="24"/>
          <w:szCs w:val="24"/>
        </w:rPr>
        <w:t xml:space="preserve">854 </w:t>
      </w:r>
      <w:r w:rsidR="00CC412A">
        <w:rPr>
          <w:rFonts w:ascii="Times New Roman" w:hAnsi="Times New Roman"/>
          <w:sz w:val="24"/>
          <w:szCs w:val="24"/>
        </w:rPr>
        <w:t>–</w:t>
      </w:r>
      <w:r>
        <w:rPr>
          <w:rFonts w:ascii="Times New Roman" w:hAnsi="Times New Roman"/>
          <w:sz w:val="24"/>
          <w:szCs w:val="24"/>
        </w:rPr>
        <w:t xml:space="preserve"> </w:t>
      </w:r>
      <w:r w:rsidR="00CC412A">
        <w:rPr>
          <w:rFonts w:ascii="Times New Roman" w:hAnsi="Times New Roman"/>
          <w:sz w:val="24"/>
          <w:szCs w:val="24"/>
        </w:rPr>
        <w:t>Small Unmanned Aircraft Systems (sUAS) Waivers and Authorizations</w:t>
      </w:r>
      <w:r w:rsidRPr="00691EB1">
        <w:rPr>
          <w:rFonts w:ascii="Times New Roman" w:hAnsi="Times New Roman"/>
          <w:sz w:val="24"/>
          <w:szCs w:val="24"/>
        </w:rPr>
        <w:t xml:space="preserve"> </w:t>
      </w:r>
      <w:r>
        <w:rPr>
          <w:rFonts w:ascii="Times New Roman" w:hAnsi="Times New Roman"/>
          <w:sz w:val="24"/>
          <w:szCs w:val="24"/>
        </w:rPr>
        <w:t>(</w:t>
      </w:r>
      <w:r>
        <w:rPr>
          <w:rFonts w:ascii="Times New Roman" w:hAnsi="Times New Roman"/>
          <w:color w:val="000000"/>
          <w:sz w:val="24"/>
          <w:szCs w:val="24"/>
          <w:shd w:val="clear" w:color="auto" w:fill="FFFFFF"/>
        </w:rPr>
        <w:t>8</w:t>
      </w:r>
      <w:r w:rsidR="00CC412A">
        <w:rPr>
          <w:rFonts w:ascii="Times New Roman" w:hAnsi="Times New Roman"/>
          <w:color w:val="000000"/>
          <w:sz w:val="24"/>
          <w:szCs w:val="24"/>
          <w:shd w:val="clear" w:color="auto" w:fill="FFFFFF"/>
        </w:rPr>
        <w:t>4</w:t>
      </w:r>
      <w:r>
        <w:rPr>
          <w:rFonts w:ascii="Times New Roman" w:hAnsi="Times New Roman"/>
          <w:color w:val="000000"/>
          <w:sz w:val="24"/>
          <w:szCs w:val="24"/>
          <w:shd w:val="clear" w:color="auto" w:fill="FFFFFF"/>
        </w:rPr>
        <w:t xml:space="preserve"> </w:t>
      </w:r>
      <w:r w:rsidRPr="00691EB1">
        <w:rPr>
          <w:rFonts w:ascii="Times New Roman" w:hAnsi="Times New Roman"/>
          <w:color w:val="000000"/>
          <w:sz w:val="24"/>
          <w:szCs w:val="24"/>
          <w:shd w:val="clear" w:color="auto" w:fill="FFFFFF"/>
        </w:rPr>
        <w:t xml:space="preserve">FR </w:t>
      </w:r>
      <w:r w:rsidR="00CA1D77">
        <w:rPr>
          <w:rFonts w:ascii="Times New Roman" w:hAnsi="Times New Roman"/>
          <w:color w:val="000000"/>
          <w:sz w:val="24"/>
          <w:szCs w:val="24"/>
          <w:shd w:val="clear" w:color="auto" w:fill="FFFFFF"/>
        </w:rPr>
        <w:t>32512</w:t>
      </w:r>
      <w:r>
        <w:rPr>
          <w:rFonts w:ascii="Times New Roman" w:hAnsi="Times New Roman"/>
          <w:color w:val="000000"/>
          <w:sz w:val="24"/>
          <w:szCs w:val="24"/>
          <w:shd w:val="clear" w:color="auto" w:fill="FFFFFF"/>
        </w:rPr>
        <w:t xml:space="preserve">, </w:t>
      </w:r>
      <w:r w:rsidRPr="00691EB1">
        <w:rPr>
          <w:rFonts w:ascii="Times New Roman" w:hAnsi="Times New Roman"/>
          <w:color w:val="000000"/>
          <w:sz w:val="24"/>
          <w:szCs w:val="24"/>
          <w:shd w:val="clear" w:color="auto" w:fill="FFFFFF"/>
        </w:rPr>
        <w:t xml:space="preserve">Aug. </w:t>
      </w:r>
      <w:r w:rsidR="00CA1D77">
        <w:rPr>
          <w:rFonts w:ascii="Times New Roman" w:hAnsi="Times New Roman"/>
          <w:color w:val="000000"/>
          <w:sz w:val="24"/>
          <w:szCs w:val="24"/>
          <w:shd w:val="clear" w:color="auto" w:fill="FFFFFF"/>
        </w:rPr>
        <w:t>7</w:t>
      </w:r>
      <w:r w:rsidRPr="00691EB1">
        <w:rPr>
          <w:rFonts w:ascii="Times New Roman" w:hAnsi="Times New Roman"/>
          <w:color w:val="000000"/>
          <w:sz w:val="24"/>
          <w:szCs w:val="24"/>
          <w:shd w:val="clear" w:color="auto" w:fill="FFFFFF"/>
        </w:rPr>
        <w:t>, 201</w:t>
      </w:r>
      <w:r w:rsidR="00CA1D77">
        <w:rPr>
          <w:rFonts w:ascii="Times New Roman" w:hAnsi="Times New Roman"/>
          <w:color w:val="000000"/>
          <w:sz w:val="24"/>
          <w:szCs w:val="24"/>
          <w:shd w:val="clear" w:color="auto" w:fill="FFFFFF"/>
        </w:rPr>
        <w:t>9</w:t>
      </w:r>
      <w:r w:rsidRPr="00691EB1">
        <w:rPr>
          <w:rFonts w:ascii="Times New Roman" w:hAnsi="Times New Roman"/>
          <w:color w:val="000000"/>
          <w:sz w:val="24"/>
          <w:szCs w:val="24"/>
          <w:shd w:val="clear" w:color="auto" w:fill="FFFFFF"/>
        </w:rPr>
        <w:t xml:space="preserve">). </w:t>
      </w:r>
      <w:r>
        <w:rPr>
          <w:rFonts w:ascii="Times New Roman" w:hAnsi="Times New Roman"/>
          <w:sz w:val="24"/>
          <w:szCs w:val="24"/>
        </w:rPr>
        <w:t xml:space="preserve">  </w:t>
      </w:r>
      <w:r w:rsidR="00CA1D77">
        <w:rPr>
          <w:rFonts w:ascii="Times New Roman" w:hAnsi="Times New Roman"/>
          <w:sz w:val="24"/>
          <w:szCs w:val="24"/>
        </w:rPr>
        <w:t>LAANC’s Privacy Impact Assessment was completed on June 21, 2019.</w:t>
      </w:r>
      <w:r w:rsidR="00441B1C">
        <w:rPr>
          <w:rStyle w:val="FootnoteReference"/>
          <w:rFonts w:ascii="Times New Roman" w:hAnsi="Times New Roman"/>
          <w:sz w:val="24"/>
          <w:szCs w:val="24"/>
        </w:rPr>
        <w:footnoteReference w:id="5"/>
      </w:r>
      <w:r w:rsidR="00CA1D77">
        <w:rPr>
          <w:rFonts w:ascii="Times New Roman" w:hAnsi="Times New Roman"/>
          <w:sz w:val="24"/>
          <w:szCs w:val="24"/>
        </w:rPr>
        <w:t xml:space="preserve">  </w:t>
      </w:r>
      <w:r w:rsidR="00AF791B">
        <w:rPr>
          <w:rFonts w:ascii="Times New Roman" w:hAnsi="Times New Roman"/>
          <w:sz w:val="24"/>
          <w:szCs w:val="24"/>
        </w:rPr>
        <w:t xml:space="preserve">The web portal’s Privacy Impact Assessment was completed on </w:t>
      </w:r>
      <w:r w:rsidR="008D07D4">
        <w:rPr>
          <w:rFonts w:ascii="Times New Roman" w:hAnsi="Times New Roman"/>
          <w:sz w:val="24"/>
          <w:szCs w:val="24"/>
        </w:rPr>
        <w:t>June 27, 2016.</w:t>
      </w:r>
      <w:r w:rsidR="008D07D4">
        <w:rPr>
          <w:rStyle w:val="FootnoteReference"/>
          <w:rFonts w:ascii="Times New Roman" w:hAnsi="Times New Roman"/>
          <w:sz w:val="24"/>
          <w:szCs w:val="24"/>
        </w:rPr>
        <w:footnoteReference w:id="6"/>
      </w:r>
    </w:p>
    <w:p w14:paraId="1260E5FB" w14:textId="6E063F96" w:rsidR="004D6206" w:rsidRDefault="004D6206" w:rsidP="000E0699">
      <w:pPr>
        <w:widowControl/>
        <w:spacing w:before="240" w:after="120"/>
        <w:rPr>
          <w:rFonts w:ascii="Times New Roman" w:hAnsi="Times New Roman"/>
          <w:i/>
          <w:sz w:val="24"/>
          <w:szCs w:val="24"/>
        </w:rPr>
      </w:pPr>
      <w:r>
        <w:rPr>
          <w:rFonts w:ascii="Times New Roman" w:hAnsi="Times New Roman"/>
          <w:i/>
          <w:sz w:val="24"/>
          <w:szCs w:val="24"/>
        </w:rPr>
        <w:t>Part 107 Airspace Waivers</w:t>
      </w:r>
    </w:p>
    <w:p w14:paraId="46DBDDF8" w14:textId="5E72BDED" w:rsidR="004D6206" w:rsidRDefault="004D6206" w:rsidP="000E0699">
      <w:pPr>
        <w:widowControl/>
        <w:spacing w:before="240" w:after="120"/>
        <w:rPr>
          <w:rFonts w:ascii="Times New Roman" w:hAnsi="Times New Roman"/>
          <w:sz w:val="24"/>
          <w:szCs w:val="24"/>
        </w:rPr>
      </w:pPr>
      <w:r>
        <w:rPr>
          <w:rFonts w:ascii="Times New Roman" w:hAnsi="Times New Roman"/>
          <w:sz w:val="24"/>
          <w:szCs w:val="24"/>
        </w:rPr>
        <w:t>The only information collected that may be considered “sensitive in nature” is the personal information associated with the Part 107 operation (aircraft operator name,</w:t>
      </w:r>
      <w:r w:rsidRPr="008C3DD3">
        <w:rPr>
          <w:rFonts w:ascii="Times New Roman" w:hAnsi="Times New Roman"/>
          <w:sz w:val="24"/>
          <w:szCs w:val="24"/>
        </w:rPr>
        <w:t xml:space="preserve"> telephone number</w:t>
      </w:r>
      <w:r>
        <w:rPr>
          <w:rFonts w:ascii="Times New Roman" w:hAnsi="Times New Roman"/>
          <w:sz w:val="24"/>
          <w:szCs w:val="24"/>
        </w:rPr>
        <w:t xml:space="preserve">, </w:t>
      </w:r>
      <w:r w:rsidR="00AB541C">
        <w:rPr>
          <w:rFonts w:ascii="Times New Roman" w:hAnsi="Times New Roman"/>
          <w:sz w:val="24"/>
          <w:szCs w:val="24"/>
        </w:rPr>
        <w:t xml:space="preserve">email address, </w:t>
      </w:r>
      <w:r>
        <w:rPr>
          <w:rFonts w:ascii="Times New Roman" w:hAnsi="Times New Roman"/>
          <w:sz w:val="24"/>
          <w:szCs w:val="24"/>
        </w:rPr>
        <w:t xml:space="preserve">and optionally provided registration number). </w:t>
      </w:r>
      <w:r w:rsidRPr="00691EB1">
        <w:rPr>
          <w:rFonts w:ascii="Times New Roman" w:hAnsi="Times New Roman"/>
          <w:sz w:val="24"/>
          <w:szCs w:val="24"/>
        </w:rPr>
        <w:t xml:space="preserve"> </w:t>
      </w:r>
      <w:r>
        <w:rPr>
          <w:rFonts w:ascii="Times New Roman" w:hAnsi="Times New Roman"/>
          <w:sz w:val="24"/>
          <w:szCs w:val="24"/>
        </w:rPr>
        <w:t xml:space="preserve">This personal information is limited to what is necessary for the FAA to contact Part 107 operators in the event of a hazardous condition or if any other situation arises </w:t>
      </w:r>
      <w:r w:rsidR="00CC2B4A">
        <w:rPr>
          <w:rFonts w:ascii="Times New Roman" w:hAnsi="Times New Roman"/>
          <w:sz w:val="24"/>
          <w:szCs w:val="24"/>
        </w:rPr>
        <w:t xml:space="preserve">that </w:t>
      </w:r>
      <w:r>
        <w:rPr>
          <w:rFonts w:ascii="Times New Roman" w:hAnsi="Times New Roman"/>
          <w:sz w:val="24"/>
          <w:szCs w:val="24"/>
        </w:rPr>
        <w:t xml:space="preserve">requires a Part 107 operator to cease the flight operation.    </w:t>
      </w:r>
      <w:r w:rsidR="003E393A">
        <w:rPr>
          <w:rFonts w:ascii="Times New Roman" w:hAnsi="Times New Roman"/>
          <w:sz w:val="24"/>
          <w:szCs w:val="24"/>
        </w:rPr>
        <w:t>T</w:t>
      </w:r>
      <w:r>
        <w:rPr>
          <w:rFonts w:ascii="Times New Roman" w:hAnsi="Times New Roman"/>
          <w:sz w:val="24"/>
          <w:szCs w:val="24"/>
        </w:rPr>
        <w:t xml:space="preserve">he Department of Transportation system of records notice (SORN) DOT/FAA </w:t>
      </w:r>
      <w:r w:rsidRPr="00691EB1">
        <w:rPr>
          <w:rFonts w:ascii="Times New Roman" w:hAnsi="Times New Roman"/>
          <w:sz w:val="24"/>
          <w:szCs w:val="24"/>
        </w:rPr>
        <w:t xml:space="preserve">854 </w:t>
      </w:r>
      <w:r>
        <w:rPr>
          <w:rFonts w:ascii="Times New Roman" w:hAnsi="Times New Roman"/>
          <w:sz w:val="24"/>
          <w:szCs w:val="24"/>
        </w:rPr>
        <w:t xml:space="preserve">- </w:t>
      </w:r>
      <w:r w:rsidR="005A0C86">
        <w:rPr>
          <w:rFonts w:ascii="Times New Roman" w:hAnsi="Times New Roman"/>
          <w:sz w:val="24"/>
          <w:szCs w:val="24"/>
        </w:rPr>
        <w:t xml:space="preserve">Small Unmanned Aircraft Systems (sUAS) </w:t>
      </w:r>
      <w:r w:rsidRPr="00691EB1">
        <w:rPr>
          <w:rFonts w:ascii="Times New Roman" w:hAnsi="Times New Roman"/>
          <w:sz w:val="24"/>
          <w:szCs w:val="24"/>
        </w:rPr>
        <w:t>Waivers and Autho</w:t>
      </w:r>
      <w:r>
        <w:rPr>
          <w:rFonts w:ascii="Times New Roman" w:hAnsi="Times New Roman"/>
          <w:sz w:val="24"/>
          <w:szCs w:val="24"/>
        </w:rPr>
        <w:t>rizations (</w:t>
      </w:r>
      <w:r>
        <w:rPr>
          <w:rFonts w:ascii="Times New Roman" w:hAnsi="Times New Roman"/>
          <w:color w:val="000000"/>
          <w:sz w:val="24"/>
          <w:szCs w:val="24"/>
          <w:shd w:val="clear" w:color="auto" w:fill="FFFFFF"/>
        </w:rPr>
        <w:t>8</w:t>
      </w:r>
      <w:r w:rsidR="00BC010C">
        <w:rPr>
          <w:rFonts w:ascii="Times New Roman" w:hAnsi="Times New Roman"/>
          <w:color w:val="000000"/>
          <w:sz w:val="24"/>
          <w:szCs w:val="24"/>
          <w:shd w:val="clear" w:color="auto" w:fill="FFFFFF"/>
        </w:rPr>
        <w:t>4</w:t>
      </w:r>
      <w:r>
        <w:rPr>
          <w:rFonts w:ascii="Times New Roman" w:hAnsi="Times New Roman"/>
          <w:color w:val="000000"/>
          <w:sz w:val="24"/>
          <w:szCs w:val="24"/>
          <w:shd w:val="clear" w:color="auto" w:fill="FFFFFF"/>
        </w:rPr>
        <w:t xml:space="preserve"> </w:t>
      </w:r>
      <w:r w:rsidRPr="00691EB1">
        <w:rPr>
          <w:rFonts w:ascii="Times New Roman" w:hAnsi="Times New Roman"/>
          <w:color w:val="000000"/>
          <w:sz w:val="24"/>
          <w:szCs w:val="24"/>
          <w:shd w:val="clear" w:color="auto" w:fill="FFFFFF"/>
        </w:rPr>
        <w:t xml:space="preserve">FR </w:t>
      </w:r>
      <w:r w:rsidR="00BC010C">
        <w:rPr>
          <w:rFonts w:ascii="Times New Roman" w:hAnsi="Times New Roman"/>
          <w:color w:val="000000"/>
          <w:sz w:val="24"/>
          <w:szCs w:val="24"/>
          <w:shd w:val="clear" w:color="auto" w:fill="FFFFFF"/>
        </w:rPr>
        <w:t>325</w:t>
      </w:r>
      <w:r w:rsidR="00DB0EA5">
        <w:rPr>
          <w:rFonts w:ascii="Times New Roman" w:hAnsi="Times New Roman"/>
          <w:color w:val="000000"/>
          <w:sz w:val="24"/>
          <w:szCs w:val="24"/>
          <w:shd w:val="clear" w:color="auto" w:fill="FFFFFF"/>
        </w:rPr>
        <w:t>12</w:t>
      </w:r>
      <w:r>
        <w:rPr>
          <w:rFonts w:ascii="Times New Roman" w:hAnsi="Times New Roman"/>
          <w:color w:val="000000"/>
          <w:sz w:val="24"/>
          <w:szCs w:val="24"/>
          <w:shd w:val="clear" w:color="auto" w:fill="FFFFFF"/>
        </w:rPr>
        <w:t xml:space="preserve">, </w:t>
      </w:r>
      <w:r w:rsidR="00862FCA">
        <w:rPr>
          <w:rFonts w:ascii="Times New Roman" w:hAnsi="Times New Roman"/>
          <w:color w:val="000000"/>
          <w:sz w:val="24"/>
          <w:szCs w:val="24"/>
          <w:shd w:val="clear" w:color="auto" w:fill="FFFFFF"/>
        </w:rPr>
        <w:t>July 8,</w:t>
      </w:r>
      <w:r w:rsidRPr="00691EB1">
        <w:rPr>
          <w:rFonts w:ascii="Times New Roman" w:hAnsi="Times New Roman"/>
          <w:color w:val="000000"/>
          <w:sz w:val="24"/>
          <w:szCs w:val="24"/>
          <w:shd w:val="clear" w:color="auto" w:fill="FFFFFF"/>
        </w:rPr>
        <w:t xml:space="preserve"> 201</w:t>
      </w:r>
      <w:r w:rsidR="00DB0EA5">
        <w:rPr>
          <w:rFonts w:ascii="Times New Roman" w:hAnsi="Times New Roman"/>
          <w:color w:val="000000"/>
          <w:sz w:val="24"/>
          <w:szCs w:val="24"/>
          <w:shd w:val="clear" w:color="auto" w:fill="FFFFFF"/>
        </w:rPr>
        <w:t>9</w:t>
      </w:r>
      <w:r w:rsidRPr="00691EB1">
        <w:rPr>
          <w:rFonts w:ascii="Times New Roman" w:hAnsi="Times New Roman"/>
          <w:color w:val="000000"/>
          <w:sz w:val="24"/>
          <w:szCs w:val="24"/>
          <w:shd w:val="clear" w:color="auto" w:fill="FFFFFF"/>
        </w:rPr>
        <w:t>)</w:t>
      </w:r>
      <w:r w:rsidR="003E393A">
        <w:rPr>
          <w:rFonts w:ascii="Times New Roman" w:hAnsi="Times New Roman"/>
          <w:color w:val="000000"/>
          <w:sz w:val="24"/>
          <w:szCs w:val="24"/>
          <w:shd w:val="clear" w:color="auto" w:fill="FFFFFF"/>
        </w:rPr>
        <w:t>, explains the scope of the information the FAA collects, how the agency protects the information, and other aspects of the information collection and retention</w:t>
      </w:r>
      <w:r w:rsidRPr="00691EB1">
        <w:rPr>
          <w:rFonts w:ascii="Times New Roman" w:hAnsi="Times New Roman"/>
          <w:color w:val="000000"/>
          <w:sz w:val="24"/>
          <w:szCs w:val="24"/>
          <w:shd w:val="clear" w:color="auto" w:fill="FFFFFF"/>
        </w:rPr>
        <w:t xml:space="preserve">. </w:t>
      </w:r>
      <w:r>
        <w:rPr>
          <w:rFonts w:ascii="Times New Roman" w:hAnsi="Times New Roman"/>
          <w:sz w:val="24"/>
          <w:szCs w:val="24"/>
        </w:rPr>
        <w:t xml:space="preserve">The </w:t>
      </w:r>
      <w:r w:rsidR="00C4492C">
        <w:rPr>
          <w:rFonts w:ascii="Times New Roman" w:hAnsi="Times New Roman"/>
          <w:sz w:val="24"/>
          <w:szCs w:val="24"/>
        </w:rPr>
        <w:t>web portal’s Privacy Impact Assessment was completed on June 27, 2016.</w:t>
      </w:r>
      <w:r>
        <w:rPr>
          <w:rFonts w:ascii="Times New Roman" w:hAnsi="Times New Roman"/>
          <w:sz w:val="24"/>
          <w:szCs w:val="24"/>
        </w:rPr>
        <w:t xml:space="preserve"> </w:t>
      </w:r>
    </w:p>
    <w:p w14:paraId="2EB48515" w14:textId="6CB6E986" w:rsidR="004D6206" w:rsidRDefault="004D6206" w:rsidP="000E0699">
      <w:pPr>
        <w:widowControl/>
        <w:spacing w:before="240" w:after="120"/>
        <w:rPr>
          <w:rFonts w:ascii="Times New Roman" w:hAnsi="Times New Roman"/>
          <w:i/>
          <w:sz w:val="24"/>
          <w:szCs w:val="24"/>
        </w:rPr>
      </w:pPr>
      <w:r>
        <w:rPr>
          <w:rFonts w:ascii="Times New Roman" w:hAnsi="Times New Roman"/>
          <w:i/>
          <w:sz w:val="24"/>
          <w:szCs w:val="24"/>
        </w:rPr>
        <w:t>Part 107 Operational Waivers</w:t>
      </w:r>
    </w:p>
    <w:p w14:paraId="4029AF8B" w14:textId="4AB3DF17" w:rsidR="004D6206" w:rsidRDefault="004D6206" w:rsidP="000E0699">
      <w:pPr>
        <w:widowControl/>
        <w:spacing w:before="240" w:after="120"/>
        <w:rPr>
          <w:rFonts w:ascii="Times New Roman" w:hAnsi="Times New Roman"/>
          <w:i/>
          <w:sz w:val="24"/>
          <w:szCs w:val="24"/>
        </w:rPr>
      </w:pPr>
      <w:r>
        <w:rPr>
          <w:rFonts w:ascii="Times New Roman" w:hAnsi="Times New Roman"/>
          <w:i/>
          <w:sz w:val="24"/>
          <w:szCs w:val="24"/>
        </w:rPr>
        <w:tab/>
        <w:t>Web Portal</w:t>
      </w:r>
    </w:p>
    <w:p w14:paraId="1F950618" w14:textId="4AD4A870" w:rsidR="004D6206" w:rsidRDefault="004D6206" w:rsidP="000E0699">
      <w:pPr>
        <w:widowControl/>
        <w:spacing w:before="240" w:after="120"/>
        <w:rPr>
          <w:rFonts w:ascii="Times New Roman" w:hAnsi="Times New Roman"/>
          <w:sz w:val="24"/>
          <w:szCs w:val="24"/>
        </w:rPr>
      </w:pPr>
      <w:r>
        <w:rPr>
          <w:rFonts w:ascii="Times New Roman" w:hAnsi="Times New Roman"/>
          <w:sz w:val="24"/>
          <w:szCs w:val="24"/>
        </w:rPr>
        <w:t>The only information collected that may be considered “sensitive in nature” is the personal information associated with the Part 107 operation (aircraft operator name,</w:t>
      </w:r>
      <w:r w:rsidRPr="008C3DD3">
        <w:rPr>
          <w:rFonts w:ascii="Times New Roman" w:hAnsi="Times New Roman"/>
          <w:sz w:val="24"/>
          <w:szCs w:val="24"/>
        </w:rPr>
        <w:t xml:space="preserve"> telephone number</w:t>
      </w:r>
      <w:r>
        <w:rPr>
          <w:rFonts w:ascii="Times New Roman" w:hAnsi="Times New Roman"/>
          <w:sz w:val="24"/>
          <w:szCs w:val="24"/>
        </w:rPr>
        <w:t xml:space="preserve">, </w:t>
      </w:r>
      <w:r w:rsidR="00AB541C">
        <w:rPr>
          <w:rFonts w:ascii="Times New Roman" w:hAnsi="Times New Roman"/>
          <w:sz w:val="24"/>
          <w:szCs w:val="24"/>
        </w:rPr>
        <w:t xml:space="preserve">email address, </w:t>
      </w:r>
      <w:r>
        <w:rPr>
          <w:rFonts w:ascii="Times New Roman" w:hAnsi="Times New Roman"/>
          <w:sz w:val="24"/>
          <w:szCs w:val="24"/>
        </w:rPr>
        <w:t xml:space="preserve">and optionally provided registration number). </w:t>
      </w:r>
      <w:r w:rsidRPr="00691EB1">
        <w:rPr>
          <w:rFonts w:ascii="Times New Roman" w:hAnsi="Times New Roman"/>
          <w:sz w:val="24"/>
          <w:szCs w:val="24"/>
        </w:rPr>
        <w:t xml:space="preserve"> </w:t>
      </w:r>
      <w:r>
        <w:rPr>
          <w:rFonts w:ascii="Times New Roman" w:hAnsi="Times New Roman"/>
          <w:sz w:val="24"/>
          <w:szCs w:val="24"/>
        </w:rPr>
        <w:t>This personal information is limited to what is necessary for the FAA to contact Part 107 operators</w:t>
      </w:r>
      <w:r w:rsidR="00CD068A">
        <w:rPr>
          <w:rFonts w:ascii="Times New Roman" w:hAnsi="Times New Roman"/>
          <w:sz w:val="24"/>
          <w:szCs w:val="24"/>
        </w:rPr>
        <w:t>.</w:t>
      </w:r>
      <w:r>
        <w:rPr>
          <w:rFonts w:ascii="Times New Roman" w:hAnsi="Times New Roman"/>
          <w:sz w:val="24"/>
          <w:szCs w:val="24"/>
        </w:rPr>
        <w:t xml:space="preserve"> Any records collected are covered by the Privacy Act and will be managed in accordance with the Department of Transportation system of records notice </w:t>
      </w:r>
      <w:r w:rsidR="00EF058A">
        <w:rPr>
          <w:rFonts w:ascii="Times New Roman" w:hAnsi="Times New Roman"/>
          <w:sz w:val="24"/>
          <w:szCs w:val="24"/>
        </w:rPr>
        <w:t xml:space="preserve">(SORN) DOT/FAA </w:t>
      </w:r>
      <w:r w:rsidR="00EF058A" w:rsidRPr="00691EB1">
        <w:rPr>
          <w:rFonts w:ascii="Times New Roman" w:hAnsi="Times New Roman"/>
          <w:sz w:val="24"/>
          <w:szCs w:val="24"/>
        </w:rPr>
        <w:t xml:space="preserve">854 </w:t>
      </w:r>
      <w:r w:rsidR="00EF058A">
        <w:rPr>
          <w:rFonts w:ascii="Times New Roman" w:hAnsi="Times New Roman"/>
          <w:sz w:val="24"/>
          <w:szCs w:val="24"/>
        </w:rPr>
        <w:t>– Small Unmanned Aircraft Systems (sUAS) Waivers and Authorizations</w:t>
      </w:r>
      <w:r w:rsidR="00EF058A" w:rsidRPr="00691EB1">
        <w:rPr>
          <w:rFonts w:ascii="Times New Roman" w:hAnsi="Times New Roman"/>
          <w:sz w:val="24"/>
          <w:szCs w:val="24"/>
        </w:rPr>
        <w:t xml:space="preserve"> </w:t>
      </w:r>
      <w:r w:rsidR="00EF058A">
        <w:rPr>
          <w:rFonts w:ascii="Times New Roman" w:hAnsi="Times New Roman"/>
          <w:sz w:val="24"/>
          <w:szCs w:val="24"/>
        </w:rPr>
        <w:t>(</w:t>
      </w:r>
      <w:r w:rsidR="00EF058A">
        <w:rPr>
          <w:rFonts w:ascii="Times New Roman" w:hAnsi="Times New Roman"/>
          <w:color w:val="000000"/>
          <w:sz w:val="24"/>
          <w:szCs w:val="24"/>
          <w:shd w:val="clear" w:color="auto" w:fill="FFFFFF"/>
        </w:rPr>
        <w:t xml:space="preserve">84 </w:t>
      </w:r>
      <w:r w:rsidR="00EF058A" w:rsidRPr="00691EB1">
        <w:rPr>
          <w:rFonts w:ascii="Times New Roman" w:hAnsi="Times New Roman"/>
          <w:color w:val="000000"/>
          <w:sz w:val="24"/>
          <w:szCs w:val="24"/>
          <w:shd w:val="clear" w:color="auto" w:fill="FFFFFF"/>
        </w:rPr>
        <w:t xml:space="preserve">FR </w:t>
      </w:r>
      <w:r w:rsidR="00EF058A">
        <w:rPr>
          <w:rFonts w:ascii="Times New Roman" w:hAnsi="Times New Roman"/>
          <w:color w:val="000000"/>
          <w:sz w:val="24"/>
          <w:szCs w:val="24"/>
          <w:shd w:val="clear" w:color="auto" w:fill="FFFFFF"/>
        </w:rPr>
        <w:t xml:space="preserve">32512, </w:t>
      </w:r>
      <w:r w:rsidR="000206EF">
        <w:rPr>
          <w:rFonts w:ascii="Times New Roman" w:hAnsi="Times New Roman"/>
          <w:color w:val="000000"/>
          <w:sz w:val="24"/>
          <w:szCs w:val="24"/>
          <w:shd w:val="clear" w:color="auto" w:fill="FFFFFF"/>
        </w:rPr>
        <w:t>July 8</w:t>
      </w:r>
      <w:r w:rsidR="00EF058A" w:rsidRPr="00691EB1">
        <w:rPr>
          <w:rFonts w:ascii="Times New Roman" w:hAnsi="Times New Roman"/>
          <w:color w:val="000000"/>
          <w:sz w:val="24"/>
          <w:szCs w:val="24"/>
          <w:shd w:val="clear" w:color="auto" w:fill="FFFFFF"/>
        </w:rPr>
        <w:t>, 201</w:t>
      </w:r>
      <w:r w:rsidR="00EF058A">
        <w:rPr>
          <w:rFonts w:ascii="Times New Roman" w:hAnsi="Times New Roman"/>
          <w:color w:val="000000"/>
          <w:sz w:val="24"/>
          <w:szCs w:val="24"/>
          <w:shd w:val="clear" w:color="auto" w:fill="FFFFFF"/>
        </w:rPr>
        <w:t>9</w:t>
      </w:r>
      <w:r w:rsidR="00EF058A" w:rsidRPr="00691EB1">
        <w:rPr>
          <w:rFonts w:ascii="Times New Roman" w:hAnsi="Times New Roman"/>
          <w:color w:val="000000"/>
          <w:sz w:val="24"/>
          <w:szCs w:val="24"/>
          <w:shd w:val="clear" w:color="auto" w:fill="FFFFFF"/>
        </w:rPr>
        <w:t xml:space="preserve">). </w:t>
      </w:r>
      <w:r w:rsidR="00EF058A">
        <w:rPr>
          <w:rFonts w:ascii="Times New Roman" w:hAnsi="Times New Roman"/>
          <w:sz w:val="24"/>
          <w:szCs w:val="24"/>
        </w:rPr>
        <w:t xml:space="preserve"> The web portal’s Privacy Impact Assessment was completed on June 27, 2016</w:t>
      </w:r>
    </w:p>
    <w:p w14:paraId="5397C0A5" w14:textId="77777777" w:rsidR="00CC2B4A" w:rsidRDefault="00CC2B4A" w:rsidP="000E0699">
      <w:pPr>
        <w:widowControl/>
        <w:spacing w:before="120" w:after="120"/>
        <w:rPr>
          <w:rFonts w:ascii="Times New Roman" w:hAnsi="Times New Roman"/>
          <w:b/>
          <w:bCs/>
          <w:sz w:val="24"/>
          <w:szCs w:val="24"/>
        </w:rPr>
      </w:pPr>
    </w:p>
    <w:p w14:paraId="5988C39A" w14:textId="49E0E400" w:rsidR="00E8423F" w:rsidRPr="00691EB1" w:rsidRDefault="005868DF" w:rsidP="000E0699">
      <w:pPr>
        <w:widowControl/>
        <w:spacing w:before="120" w:after="120"/>
        <w:rPr>
          <w:rFonts w:ascii="Times New Roman" w:hAnsi="Times New Roman"/>
          <w:b/>
          <w:sz w:val="24"/>
          <w:szCs w:val="24"/>
        </w:rPr>
      </w:pPr>
      <w:r w:rsidRPr="00691EB1">
        <w:rPr>
          <w:rFonts w:ascii="Times New Roman" w:hAnsi="Times New Roman"/>
          <w:b/>
          <w:bCs/>
          <w:sz w:val="24"/>
          <w:szCs w:val="24"/>
        </w:rPr>
        <w:t xml:space="preserve">12. </w:t>
      </w:r>
      <w:r w:rsidR="0005241A">
        <w:rPr>
          <w:rFonts w:ascii="ZWAdobeF" w:hAnsi="ZWAdobeF" w:cs="ZWAdobeF"/>
          <w:bCs/>
          <w:sz w:val="2"/>
          <w:szCs w:val="2"/>
        </w:rPr>
        <w:t>U</w:t>
      </w:r>
      <w:r w:rsidR="00060CAD">
        <w:rPr>
          <w:rFonts w:ascii="ZWAdobeF" w:hAnsi="ZWAdobeF" w:cs="ZWAdobeF"/>
          <w:bCs/>
          <w:sz w:val="2"/>
          <w:szCs w:val="2"/>
        </w:rPr>
        <w:t>U</w:t>
      </w:r>
      <w:r w:rsidR="0087579B">
        <w:rPr>
          <w:rFonts w:ascii="ZWAdobeF" w:hAnsi="ZWAdobeF" w:cs="ZWAdobeF"/>
          <w:bCs/>
          <w:sz w:val="2"/>
          <w:szCs w:val="2"/>
        </w:rPr>
        <w:t>U</w:t>
      </w:r>
      <w:r w:rsidRPr="00691EB1">
        <w:rPr>
          <w:rFonts w:ascii="Times New Roman" w:hAnsi="Times New Roman"/>
          <w:b/>
          <w:bCs/>
          <w:sz w:val="24"/>
          <w:szCs w:val="24"/>
          <w:u w:val="single"/>
        </w:rPr>
        <w:t>Estimate of burden hours for information requested</w:t>
      </w:r>
      <w:r w:rsidR="0087579B">
        <w:rPr>
          <w:rFonts w:ascii="ZWAdobeF" w:hAnsi="ZWAdobeF" w:cs="ZWAdobeF"/>
          <w:bCs/>
          <w:sz w:val="2"/>
          <w:szCs w:val="2"/>
        </w:rPr>
        <w:t>U</w:t>
      </w:r>
      <w:r w:rsidR="00060CAD">
        <w:rPr>
          <w:rFonts w:ascii="ZWAdobeF" w:hAnsi="ZWAdobeF" w:cs="ZWAdobeF"/>
          <w:bCs/>
          <w:sz w:val="2"/>
          <w:szCs w:val="2"/>
        </w:rPr>
        <w:t>U</w:t>
      </w:r>
      <w:r w:rsidR="0005241A">
        <w:rPr>
          <w:rFonts w:ascii="ZWAdobeF" w:hAnsi="ZWAdobeF" w:cs="ZWAdobeF"/>
          <w:bCs/>
          <w:sz w:val="2"/>
          <w:szCs w:val="2"/>
        </w:rPr>
        <w:t>U</w:t>
      </w:r>
      <w:r w:rsidRPr="00691EB1">
        <w:rPr>
          <w:rFonts w:ascii="Times New Roman" w:hAnsi="Times New Roman"/>
          <w:b/>
          <w:sz w:val="24"/>
          <w:szCs w:val="24"/>
        </w:rPr>
        <w:t>.</w:t>
      </w:r>
    </w:p>
    <w:p w14:paraId="54466156" w14:textId="66D125A9" w:rsidR="00D1195B" w:rsidRDefault="00424CDF" w:rsidP="000E0699">
      <w:pPr>
        <w:widowControl/>
        <w:spacing w:before="240" w:after="120"/>
        <w:rPr>
          <w:rFonts w:ascii="Times New Roman" w:hAnsi="Times New Roman"/>
          <w:i/>
          <w:sz w:val="24"/>
          <w:szCs w:val="24"/>
        </w:rPr>
      </w:pPr>
      <w:r>
        <w:rPr>
          <w:rFonts w:ascii="Times New Roman" w:hAnsi="Times New Roman"/>
          <w:i/>
          <w:sz w:val="24"/>
          <w:szCs w:val="24"/>
        </w:rPr>
        <w:t xml:space="preserve">Part 107 </w:t>
      </w:r>
      <w:r w:rsidR="00CD068A">
        <w:rPr>
          <w:rFonts w:ascii="Times New Roman" w:hAnsi="Times New Roman"/>
          <w:i/>
          <w:sz w:val="24"/>
          <w:szCs w:val="24"/>
        </w:rPr>
        <w:t xml:space="preserve">Airspace </w:t>
      </w:r>
      <w:r>
        <w:rPr>
          <w:rFonts w:ascii="Times New Roman" w:hAnsi="Times New Roman"/>
          <w:i/>
          <w:sz w:val="24"/>
          <w:szCs w:val="24"/>
        </w:rPr>
        <w:t>Authorizations</w:t>
      </w:r>
    </w:p>
    <w:p w14:paraId="68E99A4E" w14:textId="01D2D907" w:rsidR="00965947" w:rsidRPr="00D83719" w:rsidRDefault="009E154D" w:rsidP="000E0699">
      <w:pPr>
        <w:widowControl/>
        <w:spacing w:before="240" w:after="120"/>
        <w:rPr>
          <w:rFonts w:ascii="Times New Roman" w:hAnsi="Times New Roman"/>
          <w:sz w:val="24"/>
          <w:szCs w:val="24"/>
        </w:rPr>
      </w:pPr>
      <w:r>
        <w:rPr>
          <w:rFonts w:ascii="Times New Roman" w:hAnsi="Times New Roman"/>
          <w:sz w:val="24"/>
          <w:szCs w:val="24"/>
        </w:rPr>
        <w:t xml:space="preserve">Respondents can submit Part 107 </w:t>
      </w:r>
      <w:r w:rsidR="007A5998">
        <w:rPr>
          <w:rFonts w:ascii="Times New Roman" w:hAnsi="Times New Roman"/>
          <w:sz w:val="24"/>
          <w:szCs w:val="24"/>
        </w:rPr>
        <w:t xml:space="preserve">airspace </w:t>
      </w:r>
      <w:r>
        <w:rPr>
          <w:rFonts w:ascii="Times New Roman" w:hAnsi="Times New Roman"/>
          <w:sz w:val="24"/>
          <w:szCs w:val="24"/>
        </w:rPr>
        <w:t xml:space="preserve">authorization requests through either the web portal or through LAANC.  </w:t>
      </w:r>
    </w:p>
    <w:p w14:paraId="41432005" w14:textId="4591EA0D" w:rsidR="00FC08F8" w:rsidRDefault="006E479B" w:rsidP="000E0699">
      <w:pPr>
        <w:widowControl/>
        <w:spacing w:before="240" w:after="120"/>
        <w:rPr>
          <w:rFonts w:ascii="Times New Roman" w:hAnsi="Times New Roman"/>
          <w:sz w:val="24"/>
          <w:szCs w:val="24"/>
        </w:rPr>
      </w:pPr>
      <w:r>
        <w:rPr>
          <w:rFonts w:ascii="Times New Roman" w:hAnsi="Times New Roman"/>
          <w:sz w:val="24"/>
          <w:szCs w:val="24"/>
        </w:rPr>
        <w:t xml:space="preserve">As of </w:t>
      </w:r>
      <w:r w:rsidR="0088746A">
        <w:rPr>
          <w:rFonts w:ascii="Times New Roman" w:hAnsi="Times New Roman"/>
          <w:sz w:val="24"/>
          <w:szCs w:val="24"/>
        </w:rPr>
        <w:t>September 30, 2019</w:t>
      </w:r>
      <w:r w:rsidR="00AC6840">
        <w:rPr>
          <w:rFonts w:ascii="Times New Roman" w:hAnsi="Times New Roman"/>
          <w:sz w:val="24"/>
          <w:szCs w:val="24"/>
        </w:rPr>
        <w:t>,</w:t>
      </w:r>
      <w:r>
        <w:rPr>
          <w:rFonts w:ascii="Times New Roman" w:hAnsi="Times New Roman"/>
          <w:sz w:val="24"/>
          <w:szCs w:val="24"/>
        </w:rPr>
        <w:t xml:space="preserve"> the</w:t>
      </w:r>
      <w:r w:rsidR="00847B17">
        <w:rPr>
          <w:rFonts w:ascii="Times New Roman" w:hAnsi="Times New Roman"/>
          <w:sz w:val="24"/>
          <w:szCs w:val="24"/>
        </w:rPr>
        <w:t>re</w:t>
      </w:r>
      <w:r w:rsidR="009271E5">
        <w:rPr>
          <w:rFonts w:ascii="Times New Roman" w:hAnsi="Times New Roman"/>
          <w:sz w:val="24"/>
          <w:szCs w:val="24"/>
        </w:rPr>
        <w:t xml:space="preserve"> were</w:t>
      </w:r>
      <w:r w:rsidR="00847B17">
        <w:rPr>
          <w:rFonts w:ascii="Times New Roman" w:hAnsi="Times New Roman"/>
          <w:sz w:val="24"/>
          <w:szCs w:val="24"/>
        </w:rPr>
        <w:t xml:space="preserve"> </w:t>
      </w:r>
      <w:r w:rsidR="000F6B6C">
        <w:rPr>
          <w:rFonts w:ascii="Times New Roman" w:hAnsi="Times New Roman"/>
          <w:sz w:val="24"/>
          <w:szCs w:val="24"/>
        </w:rPr>
        <w:t>408,004</w:t>
      </w:r>
      <w:r w:rsidR="00847B17">
        <w:rPr>
          <w:rFonts w:ascii="Times New Roman" w:hAnsi="Times New Roman"/>
          <w:sz w:val="24"/>
          <w:szCs w:val="24"/>
        </w:rPr>
        <w:t xml:space="preserve"> small UAS registered under Part 107</w:t>
      </w:r>
      <w:r w:rsidR="00E660DB">
        <w:rPr>
          <w:rFonts w:ascii="Times New Roman" w:hAnsi="Times New Roman"/>
          <w:sz w:val="24"/>
          <w:szCs w:val="24"/>
        </w:rPr>
        <w:t xml:space="preserve">.  </w:t>
      </w:r>
      <w:r w:rsidR="003E393A">
        <w:rPr>
          <w:rFonts w:ascii="Times New Roman" w:hAnsi="Times New Roman"/>
          <w:sz w:val="24"/>
          <w:szCs w:val="24"/>
        </w:rPr>
        <w:t xml:space="preserve">As of </w:t>
      </w:r>
      <w:r w:rsidR="00060521">
        <w:rPr>
          <w:rFonts w:ascii="Times New Roman" w:hAnsi="Times New Roman"/>
          <w:sz w:val="24"/>
          <w:szCs w:val="24"/>
        </w:rPr>
        <w:t>September 30</w:t>
      </w:r>
      <w:r w:rsidR="003E393A">
        <w:rPr>
          <w:rFonts w:ascii="Times New Roman" w:hAnsi="Times New Roman"/>
          <w:sz w:val="24"/>
          <w:szCs w:val="24"/>
        </w:rPr>
        <w:t xml:space="preserve">, </w:t>
      </w:r>
      <w:r w:rsidR="00ED58CB">
        <w:rPr>
          <w:rFonts w:ascii="Times New Roman" w:hAnsi="Times New Roman"/>
          <w:sz w:val="24"/>
          <w:szCs w:val="24"/>
        </w:rPr>
        <w:t>201</w:t>
      </w:r>
      <w:r w:rsidR="00DF70C3">
        <w:rPr>
          <w:rFonts w:ascii="Times New Roman" w:hAnsi="Times New Roman"/>
          <w:sz w:val="24"/>
          <w:szCs w:val="24"/>
        </w:rPr>
        <w:t>9</w:t>
      </w:r>
      <w:r w:rsidR="00ED58CB">
        <w:rPr>
          <w:rFonts w:ascii="Times New Roman" w:hAnsi="Times New Roman"/>
          <w:sz w:val="24"/>
          <w:szCs w:val="24"/>
        </w:rPr>
        <w:t xml:space="preserve">, the FAA </w:t>
      </w:r>
      <w:r w:rsidR="002B2E70">
        <w:rPr>
          <w:rFonts w:ascii="Times New Roman" w:hAnsi="Times New Roman"/>
          <w:sz w:val="24"/>
          <w:szCs w:val="24"/>
        </w:rPr>
        <w:t>ha</w:t>
      </w:r>
      <w:r w:rsidR="00DC5005">
        <w:rPr>
          <w:rFonts w:ascii="Times New Roman" w:hAnsi="Times New Roman"/>
          <w:sz w:val="24"/>
          <w:szCs w:val="24"/>
        </w:rPr>
        <w:t>d</w:t>
      </w:r>
      <w:r w:rsidR="002B2E70">
        <w:rPr>
          <w:rFonts w:ascii="Times New Roman" w:hAnsi="Times New Roman"/>
          <w:sz w:val="24"/>
          <w:szCs w:val="24"/>
        </w:rPr>
        <w:t xml:space="preserve"> </w:t>
      </w:r>
      <w:r w:rsidR="00ED58CB">
        <w:rPr>
          <w:rFonts w:ascii="Times New Roman" w:hAnsi="Times New Roman"/>
          <w:sz w:val="24"/>
          <w:szCs w:val="24"/>
        </w:rPr>
        <w:t xml:space="preserve">received </w:t>
      </w:r>
      <w:r w:rsidR="00060521">
        <w:rPr>
          <w:rFonts w:ascii="Times New Roman" w:hAnsi="Times New Roman"/>
          <w:sz w:val="24"/>
          <w:szCs w:val="24"/>
        </w:rPr>
        <w:t>1</w:t>
      </w:r>
      <w:r w:rsidR="00E52FD2">
        <w:rPr>
          <w:rFonts w:ascii="Times New Roman" w:hAnsi="Times New Roman"/>
          <w:sz w:val="24"/>
          <w:szCs w:val="24"/>
        </w:rPr>
        <w:t>15,057</w:t>
      </w:r>
      <w:r w:rsidR="001E10DB">
        <w:rPr>
          <w:rFonts w:ascii="Times New Roman" w:hAnsi="Times New Roman"/>
          <w:sz w:val="24"/>
          <w:szCs w:val="24"/>
        </w:rPr>
        <w:t xml:space="preserve"> </w:t>
      </w:r>
      <w:r w:rsidR="002B2E70">
        <w:rPr>
          <w:rFonts w:ascii="Times New Roman" w:hAnsi="Times New Roman"/>
          <w:sz w:val="24"/>
          <w:szCs w:val="24"/>
        </w:rPr>
        <w:t xml:space="preserve">requests for authorization to fly </w:t>
      </w:r>
      <w:r w:rsidR="004B3296">
        <w:rPr>
          <w:rFonts w:ascii="Times New Roman" w:hAnsi="Times New Roman"/>
          <w:sz w:val="24"/>
          <w:szCs w:val="24"/>
        </w:rPr>
        <w:t xml:space="preserve">small UAS </w:t>
      </w:r>
      <w:r w:rsidR="009271E5">
        <w:rPr>
          <w:rFonts w:ascii="Times New Roman" w:hAnsi="Times New Roman"/>
          <w:sz w:val="24"/>
          <w:szCs w:val="24"/>
        </w:rPr>
        <w:t>under</w:t>
      </w:r>
      <w:r w:rsidR="004B3296">
        <w:rPr>
          <w:rFonts w:ascii="Times New Roman" w:hAnsi="Times New Roman"/>
          <w:sz w:val="24"/>
          <w:szCs w:val="24"/>
        </w:rPr>
        <w:t xml:space="preserve"> Part 107</w:t>
      </w:r>
      <w:r w:rsidR="00060521">
        <w:rPr>
          <w:rFonts w:ascii="Times New Roman" w:hAnsi="Times New Roman"/>
          <w:sz w:val="24"/>
          <w:szCs w:val="24"/>
        </w:rPr>
        <w:t xml:space="preserve"> in 2019</w:t>
      </w:r>
      <w:r w:rsidR="004B3296">
        <w:rPr>
          <w:rFonts w:ascii="Times New Roman" w:hAnsi="Times New Roman"/>
          <w:sz w:val="24"/>
          <w:szCs w:val="24"/>
        </w:rPr>
        <w:t xml:space="preserve">.  </w:t>
      </w:r>
      <w:r w:rsidR="003E393A">
        <w:rPr>
          <w:rFonts w:ascii="Times New Roman" w:hAnsi="Times New Roman"/>
          <w:sz w:val="24"/>
          <w:szCs w:val="24"/>
        </w:rPr>
        <w:t>Of these requests,</w:t>
      </w:r>
      <w:r w:rsidR="004B3296">
        <w:rPr>
          <w:rFonts w:ascii="Times New Roman" w:hAnsi="Times New Roman"/>
          <w:sz w:val="24"/>
          <w:szCs w:val="24"/>
        </w:rPr>
        <w:t xml:space="preserve"> </w:t>
      </w:r>
      <w:r w:rsidR="00E52FD2">
        <w:rPr>
          <w:rFonts w:ascii="Times New Roman" w:hAnsi="Times New Roman"/>
          <w:sz w:val="24"/>
          <w:szCs w:val="24"/>
        </w:rPr>
        <w:t>101</w:t>
      </w:r>
      <w:r w:rsidR="009D055C">
        <w:rPr>
          <w:rFonts w:ascii="Times New Roman" w:hAnsi="Times New Roman"/>
          <w:sz w:val="24"/>
          <w:szCs w:val="24"/>
        </w:rPr>
        <w:t>,474</w:t>
      </w:r>
      <w:r w:rsidR="005D5586">
        <w:rPr>
          <w:rFonts w:ascii="Times New Roman" w:hAnsi="Times New Roman"/>
          <w:sz w:val="24"/>
          <w:szCs w:val="24"/>
        </w:rPr>
        <w:t xml:space="preserve"> (or 88%) were sent through LAANC and </w:t>
      </w:r>
      <w:r w:rsidR="009D055C">
        <w:rPr>
          <w:rFonts w:ascii="Times New Roman" w:hAnsi="Times New Roman"/>
          <w:sz w:val="24"/>
          <w:szCs w:val="24"/>
        </w:rPr>
        <w:t>13,583</w:t>
      </w:r>
      <w:r w:rsidR="00261A6B">
        <w:rPr>
          <w:rFonts w:ascii="Times New Roman" w:hAnsi="Times New Roman"/>
          <w:sz w:val="24"/>
          <w:szCs w:val="24"/>
        </w:rPr>
        <w:t xml:space="preserve"> (or 12%) were sent through the web portal.</w:t>
      </w:r>
      <w:r w:rsidR="00E660DB">
        <w:rPr>
          <w:rFonts w:ascii="Times New Roman" w:hAnsi="Times New Roman"/>
          <w:sz w:val="24"/>
          <w:szCs w:val="24"/>
        </w:rPr>
        <w:t xml:space="preserve"> </w:t>
      </w:r>
      <w:r w:rsidR="00ED58CB">
        <w:rPr>
          <w:rFonts w:ascii="Times New Roman" w:hAnsi="Times New Roman"/>
          <w:sz w:val="24"/>
          <w:szCs w:val="24"/>
        </w:rPr>
        <w:t xml:space="preserve">With a fleet of </w:t>
      </w:r>
      <w:r w:rsidR="009D055C">
        <w:rPr>
          <w:rFonts w:ascii="Times New Roman" w:hAnsi="Times New Roman"/>
          <w:sz w:val="24"/>
          <w:szCs w:val="24"/>
        </w:rPr>
        <w:t>408,004</w:t>
      </w:r>
      <w:r w:rsidR="00ED58CB">
        <w:rPr>
          <w:rFonts w:ascii="Times New Roman" w:hAnsi="Times New Roman"/>
          <w:sz w:val="24"/>
          <w:szCs w:val="24"/>
        </w:rPr>
        <w:t xml:space="preserve"> Part 107 small UAS, this results in a ratio of</w:t>
      </w:r>
      <w:r w:rsidR="00021A85">
        <w:rPr>
          <w:rFonts w:ascii="Times New Roman" w:hAnsi="Times New Roman"/>
          <w:sz w:val="24"/>
          <w:szCs w:val="24"/>
        </w:rPr>
        <w:t xml:space="preserve"> </w:t>
      </w:r>
      <w:r w:rsidR="006F4E8E">
        <w:rPr>
          <w:rFonts w:ascii="Times New Roman" w:hAnsi="Times New Roman"/>
          <w:sz w:val="24"/>
          <w:szCs w:val="24"/>
        </w:rPr>
        <w:t>.</w:t>
      </w:r>
      <w:r w:rsidR="00CA5A8E">
        <w:rPr>
          <w:rFonts w:ascii="Times New Roman" w:hAnsi="Times New Roman"/>
          <w:sz w:val="24"/>
          <w:szCs w:val="24"/>
        </w:rPr>
        <w:t>36</w:t>
      </w:r>
      <w:r w:rsidR="006F4E8E">
        <w:rPr>
          <w:rFonts w:ascii="Times New Roman" w:hAnsi="Times New Roman"/>
          <w:sz w:val="24"/>
          <w:szCs w:val="24"/>
        </w:rPr>
        <w:t xml:space="preserve"> </w:t>
      </w:r>
      <w:r w:rsidR="00ED58CB">
        <w:rPr>
          <w:rFonts w:ascii="Times New Roman" w:hAnsi="Times New Roman"/>
          <w:sz w:val="24"/>
          <w:szCs w:val="24"/>
        </w:rPr>
        <w:t>authorization requests per small UAS Part 107 registration</w:t>
      </w:r>
      <w:r w:rsidR="006F4E8E">
        <w:rPr>
          <w:rFonts w:ascii="Times New Roman" w:hAnsi="Times New Roman"/>
          <w:sz w:val="24"/>
          <w:szCs w:val="24"/>
        </w:rPr>
        <w:t xml:space="preserve"> per</w:t>
      </w:r>
      <w:r w:rsidR="00CA5A8E">
        <w:rPr>
          <w:rFonts w:ascii="Times New Roman" w:hAnsi="Times New Roman"/>
          <w:sz w:val="24"/>
          <w:szCs w:val="24"/>
        </w:rPr>
        <w:t xml:space="preserve"> year.</w:t>
      </w:r>
      <w:r w:rsidR="00ED58CB">
        <w:rPr>
          <w:rFonts w:ascii="Times New Roman" w:hAnsi="Times New Roman"/>
          <w:sz w:val="24"/>
          <w:szCs w:val="24"/>
        </w:rPr>
        <w:t xml:space="preserve"> </w:t>
      </w:r>
      <w:r w:rsidR="002E7D0B">
        <w:rPr>
          <w:rFonts w:ascii="Times New Roman" w:hAnsi="Times New Roman"/>
          <w:sz w:val="24"/>
          <w:szCs w:val="24"/>
        </w:rPr>
        <w:t xml:space="preserve"> At the current rate of authorization requests, the FAA estimates that it will receive 153,409 authorization requests in 2019.  </w:t>
      </w:r>
      <w:r w:rsidR="00CB5CF8">
        <w:rPr>
          <w:rFonts w:ascii="Times New Roman" w:hAnsi="Times New Roman"/>
          <w:sz w:val="24"/>
          <w:szCs w:val="24"/>
        </w:rPr>
        <w:t xml:space="preserve">The </w:t>
      </w:r>
      <w:r w:rsidR="00541B4E">
        <w:rPr>
          <w:rFonts w:ascii="Times New Roman" w:hAnsi="Times New Roman"/>
          <w:sz w:val="24"/>
          <w:szCs w:val="24"/>
        </w:rPr>
        <w:t xml:space="preserve">FAA Aerospace Forecast for Fiscal Years </w:t>
      </w:r>
      <w:r w:rsidR="00224EFA">
        <w:rPr>
          <w:rFonts w:ascii="Times New Roman" w:hAnsi="Times New Roman"/>
          <w:sz w:val="24"/>
          <w:szCs w:val="24"/>
        </w:rPr>
        <w:t>201</w:t>
      </w:r>
      <w:r w:rsidR="009C7269">
        <w:rPr>
          <w:rFonts w:ascii="Times New Roman" w:hAnsi="Times New Roman"/>
          <w:sz w:val="24"/>
          <w:szCs w:val="24"/>
        </w:rPr>
        <w:t>9</w:t>
      </w:r>
      <w:r w:rsidR="00224EFA">
        <w:rPr>
          <w:rFonts w:ascii="Times New Roman" w:hAnsi="Times New Roman"/>
          <w:sz w:val="24"/>
          <w:szCs w:val="24"/>
        </w:rPr>
        <w:t>-203</w:t>
      </w:r>
      <w:r w:rsidR="009C7269">
        <w:rPr>
          <w:rFonts w:ascii="Times New Roman" w:hAnsi="Times New Roman"/>
          <w:sz w:val="24"/>
          <w:szCs w:val="24"/>
        </w:rPr>
        <w:t>9</w:t>
      </w:r>
      <w:r w:rsidR="00541B4E">
        <w:rPr>
          <w:rStyle w:val="FootnoteReference"/>
          <w:rFonts w:ascii="Times New Roman" w:hAnsi="Times New Roman"/>
          <w:sz w:val="24"/>
          <w:szCs w:val="24"/>
        </w:rPr>
        <w:footnoteReference w:id="7"/>
      </w:r>
      <w:r w:rsidR="000330DB">
        <w:rPr>
          <w:rFonts w:ascii="Times New Roman" w:hAnsi="Times New Roman"/>
          <w:sz w:val="24"/>
          <w:szCs w:val="24"/>
        </w:rPr>
        <w:t xml:space="preserve"> </w:t>
      </w:r>
      <w:r w:rsidR="00224EFA">
        <w:rPr>
          <w:rFonts w:ascii="Times New Roman" w:hAnsi="Times New Roman"/>
          <w:sz w:val="24"/>
          <w:szCs w:val="24"/>
        </w:rPr>
        <w:t xml:space="preserve"> </w:t>
      </w:r>
      <w:r w:rsidR="00CB5CF8">
        <w:rPr>
          <w:rFonts w:ascii="Times New Roman" w:hAnsi="Times New Roman"/>
          <w:sz w:val="24"/>
          <w:szCs w:val="24"/>
        </w:rPr>
        <w:t xml:space="preserve">projects an increase in the size of the Part 107 small UAS fleet of </w:t>
      </w:r>
      <w:r w:rsidR="008B6383">
        <w:rPr>
          <w:rFonts w:ascii="Times New Roman" w:hAnsi="Times New Roman"/>
          <w:sz w:val="24"/>
          <w:szCs w:val="24"/>
        </w:rPr>
        <w:t>36.25%</w:t>
      </w:r>
      <w:r w:rsidR="00E41D7F">
        <w:rPr>
          <w:rFonts w:ascii="Times New Roman" w:hAnsi="Times New Roman"/>
          <w:sz w:val="24"/>
          <w:szCs w:val="24"/>
        </w:rPr>
        <w:t xml:space="preserve"> </w:t>
      </w:r>
      <w:r w:rsidR="00CB5CF8">
        <w:rPr>
          <w:rFonts w:ascii="Times New Roman" w:hAnsi="Times New Roman"/>
          <w:sz w:val="24"/>
          <w:szCs w:val="24"/>
        </w:rPr>
        <w:t>from 201</w:t>
      </w:r>
      <w:r w:rsidR="008B6383">
        <w:rPr>
          <w:rFonts w:ascii="Times New Roman" w:hAnsi="Times New Roman"/>
          <w:sz w:val="24"/>
          <w:szCs w:val="24"/>
        </w:rPr>
        <w:t>9</w:t>
      </w:r>
      <w:r w:rsidR="00CB5CF8">
        <w:rPr>
          <w:rFonts w:ascii="Times New Roman" w:hAnsi="Times New Roman"/>
          <w:sz w:val="24"/>
          <w:szCs w:val="24"/>
        </w:rPr>
        <w:t xml:space="preserve"> to 2</w:t>
      </w:r>
      <w:r w:rsidR="008B6383">
        <w:rPr>
          <w:rFonts w:ascii="Times New Roman" w:hAnsi="Times New Roman"/>
          <w:sz w:val="24"/>
          <w:szCs w:val="24"/>
        </w:rPr>
        <w:t>020</w:t>
      </w:r>
      <w:r w:rsidR="00CB5CF8">
        <w:rPr>
          <w:rFonts w:ascii="Times New Roman" w:hAnsi="Times New Roman"/>
          <w:sz w:val="24"/>
          <w:szCs w:val="24"/>
        </w:rPr>
        <w:t xml:space="preserve">, </w:t>
      </w:r>
      <w:r w:rsidR="008B6383">
        <w:rPr>
          <w:rFonts w:ascii="Times New Roman" w:hAnsi="Times New Roman"/>
          <w:sz w:val="24"/>
          <w:szCs w:val="24"/>
        </w:rPr>
        <w:t>30.46</w:t>
      </w:r>
      <w:r w:rsidR="00CB5CF8">
        <w:rPr>
          <w:rFonts w:ascii="Times New Roman" w:hAnsi="Times New Roman"/>
          <w:sz w:val="24"/>
          <w:szCs w:val="24"/>
        </w:rPr>
        <w:t xml:space="preserve">% from </w:t>
      </w:r>
      <w:r w:rsidR="008B6383">
        <w:rPr>
          <w:rFonts w:ascii="Times New Roman" w:hAnsi="Times New Roman"/>
          <w:sz w:val="24"/>
          <w:szCs w:val="24"/>
        </w:rPr>
        <w:t xml:space="preserve">2020 </w:t>
      </w:r>
      <w:r w:rsidR="00CB5CF8">
        <w:rPr>
          <w:rFonts w:ascii="Times New Roman" w:hAnsi="Times New Roman"/>
          <w:sz w:val="24"/>
          <w:szCs w:val="24"/>
        </w:rPr>
        <w:t xml:space="preserve">to </w:t>
      </w:r>
      <w:r w:rsidR="008B6383">
        <w:rPr>
          <w:rFonts w:ascii="Times New Roman" w:hAnsi="Times New Roman"/>
          <w:sz w:val="24"/>
          <w:szCs w:val="24"/>
        </w:rPr>
        <w:t>2021</w:t>
      </w:r>
      <w:r w:rsidR="00CB5CF8">
        <w:rPr>
          <w:rFonts w:ascii="Times New Roman" w:hAnsi="Times New Roman"/>
          <w:sz w:val="24"/>
          <w:szCs w:val="24"/>
        </w:rPr>
        <w:t xml:space="preserve">, and </w:t>
      </w:r>
      <w:r w:rsidR="00410A4B">
        <w:rPr>
          <w:rFonts w:ascii="Times New Roman" w:hAnsi="Times New Roman"/>
          <w:sz w:val="24"/>
          <w:szCs w:val="24"/>
        </w:rPr>
        <w:t>10.97</w:t>
      </w:r>
      <w:r w:rsidR="00CB5CF8">
        <w:rPr>
          <w:rFonts w:ascii="Times New Roman" w:hAnsi="Times New Roman"/>
          <w:sz w:val="24"/>
          <w:szCs w:val="24"/>
        </w:rPr>
        <w:t>% from 20</w:t>
      </w:r>
      <w:r w:rsidR="00410A4B">
        <w:rPr>
          <w:rFonts w:ascii="Times New Roman" w:hAnsi="Times New Roman"/>
          <w:sz w:val="24"/>
          <w:szCs w:val="24"/>
        </w:rPr>
        <w:t>21</w:t>
      </w:r>
      <w:r w:rsidR="00CB5CF8">
        <w:rPr>
          <w:rFonts w:ascii="Times New Roman" w:hAnsi="Times New Roman"/>
          <w:sz w:val="24"/>
          <w:szCs w:val="24"/>
        </w:rPr>
        <w:t xml:space="preserve"> to 202</w:t>
      </w:r>
      <w:r w:rsidR="00410A4B">
        <w:rPr>
          <w:rFonts w:ascii="Times New Roman" w:hAnsi="Times New Roman"/>
          <w:sz w:val="24"/>
          <w:szCs w:val="24"/>
        </w:rPr>
        <w:t>2</w:t>
      </w:r>
      <w:r w:rsidR="00CB5CF8">
        <w:rPr>
          <w:rFonts w:ascii="Times New Roman" w:hAnsi="Times New Roman"/>
          <w:sz w:val="24"/>
          <w:szCs w:val="24"/>
        </w:rPr>
        <w:t>.</w:t>
      </w:r>
      <w:r w:rsidR="00703C05">
        <w:rPr>
          <w:rFonts w:ascii="Times New Roman" w:hAnsi="Times New Roman"/>
          <w:sz w:val="24"/>
          <w:szCs w:val="24"/>
        </w:rPr>
        <w:t xml:space="preserve">  Given the</w:t>
      </w:r>
      <w:r w:rsidR="00F95BA0">
        <w:rPr>
          <w:rFonts w:ascii="Times New Roman" w:hAnsi="Times New Roman"/>
          <w:sz w:val="24"/>
          <w:szCs w:val="24"/>
        </w:rPr>
        <w:t xml:space="preserve"> growth rate projection in the</w:t>
      </w:r>
      <w:r w:rsidR="00703C05">
        <w:rPr>
          <w:rFonts w:ascii="Times New Roman" w:hAnsi="Times New Roman"/>
          <w:sz w:val="24"/>
          <w:szCs w:val="24"/>
        </w:rPr>
        <w:t xml:space="preserve"> FAA Aerospace Forecast</w:t>
      </w:r>
      <w:r w:rsidR="002E0AAC">
        <w:rPr>
          <w:rFonts w:ascii="Times New Roman" w:hAnsi="Times New Roman"/>
          <w:sz w:val="24"/>
          <w:szCs w:val="24"/>
        </w:rPr>
        <w:t xml:space="preserve"> and the rate of registrations that </w:t>
      </w:r>
      <w:r w:rsidR="00F423A6">
        <w:rPr>
          <w:rFonts w:ascii="Times New Roman" w:hAnsi="Times New Roman"/>
          <w:sz w:val="24"/>
          <w:szCs w:val="24"/>
        </w:rPr>
        <w:t>occurred in 2019</w:t>
      </w:r>
      <w:r w:rsidR="00703C05">
        <w:rPr>
          <w:rFonts w:ascii="Times New Roman" w:hAnsi="Times New Roman"/>
          <w:sz w:val="24"/>
          <w:szCs w:val="24"/>
        </w:rPr>
        <w:t xml:space="preserve">, </w:t>
      </w:r>
      <w:r w:rsidR="00F95BA0">
        <w:rPr>
          <w:rFonts w:ascii="Times New Roman" w:hAnsi="Times New Roman"/>
          <w:sz w:val="24"/>
          <w:szCs w:val="24"/>
        </w:rPr>
        <w:t xml:space="preserve">the FAA estimates that there </w:t>
      </w:r>
      <w:r w:rsidR="00301C9E">
        <w:rPr>
          <w:rFonts w:ascii="Times New Roman" w:hAnsi="Times New Roman"/>
          <w:sz w:val="24"/>
          <w:szCs w:val="24"/>
        </w:rPr>
        <w:t xml:space="preserve">will </w:t>
      </w:r>
      <w:r w:rsidR="00E41D7F">
        <w:rPr>
          <w:rFonts w:ascii="Times New Roman" w:hAnsi="Times New Roman"/>
          <w:sz w:val="24"/>
          <w:szCs w:val="24"/>
        </w:rPr>
        <w:t xml:space="preserve">be </w:t>
      </w:r>
      <w:r w:rsidR="007837B6">
        <w:rPr>
          <w:rFonts w:ascii="Times New Roman" w:hAnsi="Times New Roman"/>
          <w:sz w:val="24"/>
          <w:szCs w:val="24"/>
        </w:rPr>
        <w:t>588,443</w:t>
      </w:r>
      <w:r w:rsidR="001B0804">
        <w:rPr>
          <w:rFonts w:ascii="Times New Roman" w:hAnsi="Times New Roman"/>
          <w:sz w:val="24"/>
          <w:szCs w:val="24"/>
        </w:rPr>
        <w:t xml:space="preserve"> </w:t>
      </w:r>
      <w:r w:rsidR="00E41D7F">
        <w:rPr>
          <w:rFonts w:ascii="Times New Roman" w:hAnsi="Times New Roman"/>
          <w:sz w:val="24"/>
          <w:szCs w:val="24"/>
        </w:rPr>
        <w:t xml:space="preserve">Part 107 small UAS in </w:t>
      </w:r>
      <w:r w:rsidR="005A34C4">
        <w:rPr>
          <w:rFonts w:ascii="Times New Roman" w:hAnsi="Times New Roman"/>
          <w:sz w:val="24"/>
          <w:szCs w:val="24"/>
        </w:rPr>
        <w:t xml:space="preserve">2020, </w:t>
      </w:r>
      <w:r w:rsidR="007837B6">
        <w:rPr>
          <w:rFonts w:ascii="Times New Roman" w:hAnsi="Times New Roman"/>
          <w:sz w:val="24"/>
          <w:szCs w:val="24"/>
        </w:rPr>
        <w:t>767,683</w:t>
      </w:r>
      <w:r w:rsidR="001B0804">
        <w:rPr>
          <w:rFonts w:ascii="Times New Roman" w:hAnsi="Times New Roman"/>
          <w:sz w:val="24"/>
          <w:szCs w:val="24"/>
        </w:rPr>
        <w:t xml:space="preserve"> </w:t>
      </w:r>
      <w:r w:rsidR="005A34C4">
        <w:rPr>
          <w:rFonts w:ascii="Times New Roman" w:hAnsi="Times New Roman"/>
          <w:sz w:val="24"/>
          <w:szCs w:val="24"/>
        </w:rPr>
        <w:t xml:space="preserve">in 2021, and </w:t>
      </w:r>
      <w:r w:rsidR="00707B97">
        <w:rPr>
          <w:rFonts w:ascii="Times New Roman" w:hAnsi="Times New Roman"/>
          <w:sz w:val="24"/>
          <w:szCs w:val="24"/>
        </w:rPr>
        <w:t>851,898</w:t>
      </w:r>
      <w:r w:rsidR="005A34C4">
        <w:rPr>
          <w:rFonts w:ascii="Times New Roman" w:hAnsi="Times New Roman"/>
          <w:sz w:val="24"/>
          <w:szCs w:val="24"/>
        </w:rPr>
        <w:t xml:space="preserve"> in 2022.  </w:t>
      </w:r>
    </w:p>
    <w:p w14:paraId="278629D1" w14:textId="0C781009" w:rsidR="00586935" w:rsidRDefault="0043356F" w:rsidP="00426C00">
      <w:pPr>
        <w:widowControl/>
        <w:spacing w:before="240" w:after="120"/>
        <w:rPr>
          <w:rFonts w:ascii="Times New Roman" w:hAnsi="Times New Roman"/>
          <w:sz w:val="24"/>
          <w:szCs w:val="24"/>
        </w:rPr>
      </w:pPr>
      <w:r>
        <w:rPr>
          <w:rFonts w:ascii="Times New Roman" w:hAnsi="Times New Roman"/>
          <w:sz w:val="24"/>
          <w:szCs w:val="24"/>
        </w:rPr>
        <w:t xml:space="preserve">LAANC initially launched in October 2017 </w:t>
      </w:r>
      <w:r w:rsidR="00526757">
        <w:rPr>
          <w:rFonts w:ascii="Times New Roman" w:hAnsi="Times New Roman"/>
          <w:sz w:val="24"/>
          <w:szCs w:val="24"/>
        </w:rPr>
        <w:t xml:space="preserve">at ten prototype sites </w:t>
      </w:r>
      <w:r>
        <w:rPr>
          <w:rFonts w:ascii="Times New Roman" w:hAnsi="Times New Roman"/>
          <w:sz w:val="24"/>
          <w:szCs w:val="24"/>
        </w:rPr>
        <w:t>and was rolled out nationally</w:t>
      </w:r>
      <w:r w:rsidR="00526757">
        <w:rPr>
          <w:rFonts w:ascii="Times New Roman" w:hAnsi="Times New Roman"/>
          <w:sz w:val="24"/>
          <w:szCs w:val="24"/>
        </w:rPr>
        <w:t xml:space="preserve"> throughout 2018. </w:t>
      </w:r>
      <w:r w:rsidR="0002378C">
        <w:rPr>
          <w:rFonts w:ascii="Times New Roman" w:hAnsi="Times New Roman"/>
          <w:sz w:val="24"/>
          <w:szCs w:val="24"/>
        </w:rPr>
        <w:t>In 2019,</w:t>
      </w:r>
      <w:r w:rsidR="00CA443E">
        <w:rPr>
          <w:rFonts w:ascii="Times New Roman" w:hAnsi="Times New Roman"/>
          <w:sz w:val="24"/>
          <w:szCs w:val="24"/>
        </w:rPr>
        <w:t xml:space="preserve"> even more sites have been added and that is expected to continu</w:t>
      </w:r>
      <w:r w:rsidR="007C0A54">
        <w:rPr>
          <w:rFonts w:ascii="Times New Roman" w:hAnsi="Times New Roman"/>
          <w:sz w:val="24"/>
          <w:szCs w:val="24"/>
        </w:rPr>
        <w:t>e into the future</w:t>
      </w:r>
      <w:r w:rsidR="00CA443E">
        <w:rPr>
          <w:rFonts w:ascii="Times New Roman" w:hAnsi="Times New Roman"/>
          <w:sz w:val="24"/>
          <w:szCs w:val="24"/>
        </w:rPr>
        <w:t>.  A</w:t>
      </w:r>
      <w:r w:rsidR="008E77F4">
        <w:rPr>
          <w:rFonts w:ascii="Times New Roman" w:hAnsi="Times New Roman"/>
          <w:sz w:val="24"/>
          <w:szCs w:val="24"/>
        </w:rPr>
        <w:t xml:space="preserve">s of </w:t>
      </w:r>
      <w:r w:rsidR="00430759">
        <w:rPr>
          <w:rFonts w:ascii="Times New Roman" w:hAnsi="Times New Roman"/>
          <w:sz w:val="24"/>
          <w:szCs w:val="24"/>
        </w:rPr>
        <w:t>September 30</w:t>
      </w:r>
      <w:r w:rsidR="008E77F4">
        <w:rPr>
          <w:rFonts w:ascii="Times New Roman" w:hAnsi="Times New Roman"/>
          <w:sz w:val="24"/>
          <w:szCs w:val="24"/>
        </w:rPr>
        <w:t>,</w:t>
      </w:r>
      <w:r w:rsidR="00430759">
        <w:rPr>
          <w:rFonts w:ascii="Times New Roman" w:hAnsi="Times New Roman"/>
          <w:sz w:val="24"/>
          <w:szCs w:val="24"/>
        </w:rPr>
        <w:t xml:space="preserve"> 2019</w:t>
      </w:r>
      <w:r w:rsidR="00C15832">
        <w:rPr>
          <w:rFonts w:ascii="Times New Roman" w:hAnsi="Times New Roman"/>
          <w:sz w:val="24"/>
          <w:szCs w:val="24"/>
        </w:rPr>
        <w:t xml:space="preserve">, there have been </w:t>
      </w:r>
      <w:r w:rsidR="004F3B35">
        <w:rPr>
          <w:rFonts w:ascii="Times New Roman" w:hAnsi="Times New Roman"/>
          <w:sz w:val="24"/>
          <w:szCs w:val="24"/>
        </w:rPr>
        <w:t>177,</w:t>
      </w:r>
      <w:r w:rsidR="00D70B43">
        <w:rPr>
          <w:rFonts w:ascii="Times New Roman" w:hAnsi="Times New Roman"/>
          <w:sz w:val="24"/>
          <w:szCs w:val="24"/>
        </w:rPr>
        <w:t>265</w:t>
      </w:r>
      <w:r w:rsidR="008E77F4">
        <w:rPr>
          <w:rFonts w:ascii="Times New Roman" w:hAnsi="Times New Roman"/>
          <w:sz w:val="24"/>
          <w:szCs w:val="24"/>
        </w:rPr>
        <w:t xml:space="preserve"> </w:t>
      </w:r>
      <w:r w:rsidR="00BD32B5">
        <w:rPr>
          <w:rFonts w:ascii="Times New Roman" w:hAnsi="Times New Roman"/>
          <w:sz w:val="24"/>
          <w:szCs w:val="24"/>
        </w:rPr>
        <w:t xml:space="preserve">total </w:t>
      </w:r>
      <w:r w:rsidR="00311C94">
        <w:rPr>
          <w:rFonts w:ascii="Times New Roman" w:hAnsi="Times New Roman"/>
          <w:sz w:val="24"/>
          <w:szCs w:val="24"/>
        </w:rPr>
        <w:t xml:space="preserve">airspace </w:t>
      </w:r>
      <w:r w:rsidR="008E77F4">
        <w:rPr>
          <w:rFonts w:ascii="Times New Roman" w:hAnsi="Times New Roman"/>
          <w:sz w:val="24"/>
          <w:szCs w:val="24"/>
        </w:rPr>
        <w:t xml:space="preserve">authorization requests submitted to the FAA.  </w:t>
      </w:r>
      <w:r w:rsidR="00D70B43">
        <w:rPr>
          <w:rFonts w:ascii="Times New Roman" w:hAnsi="Times New Roman"/>
          <w:sz w:val="24"/>
          <w:szCs w:val="24"/>
        </w:rPr>
        <w:t>151,625</w:t>
      </w:r>
      <w:r w:rsidR="008E77F4">
        <w:rPr>
          <w:rFonts w:ascii="Times New Roman" w:hAnsi="Times New Roman"/>
          <w:sz w:val="24"/>
          <w:szCs w:val="24"/>
        </w:rPr>
        <w:t xml:space="preserve"> (or </w:t>
      </w:r>
      <w:r w:rsidR="00942CA2">
        <w:rPr>
          <w:rFonts w:ascii="Times New Roman" w:hAnsi="Times New Roman"/>
          <w:sz w:val="24"/>
          <w:szCs w:val="24"/>
        </w:rPr>
        <w:t>85.5</w:t>
      </w:r>
      <w:r w:rsidR="008E77F4">
        <w:rPr>
          <w:rFonts w:ascii="Times New Roman" w:hAnsi="Times New Roman"/>
          <w:sz w:val="24"/>
          <w:szCs w:val="24"/>
        </w:rPr>
        <w:t xml:space="preserve">%) of those through LAANC and </w:t>
      </w:r>
      <w:r w:rsidR="00942CA2">
        <w:rPr>
          <w:rFonts w:ascii="Times New Roman" w:hAnsi="Times New Roman"/>
          <w:sz w:val="24"/>
          <w:szCs w:val="24"/>
        </w:rPr>
        <w:t>25,640</w:t>
      </w:r>
      <w:r w:rsidR="008E77F4">
        <w:rPr>
          <w:rFonts w:ascii="Times New Roman" w:hAnsi="Times New Roman"/>
          <w:sz w:val="24"/>
          <w:szCs w:val="24"/>
        </w:rPr>
        <w:t xml:space="preserve"> (or </w:t>
      </w:r>
      <w:r w:rsidR="00942CA2">
        <w:rPr>
          <w:rFonts w:ascii="Times New Roman" w:hAnsi="Times New Roman"/>
          <w:sz w:val="24"/>
          <w:szCs w:val="24"/>
        </w:rPr>
        <w:t>14.5</w:t>
      </w:r>
      <w:r w:rsidR="008E77F4">
        <w:rPr>
          <w:rFonts w:ascii="Times New Roman" w:hAnsi="Times New Roman"/>
          <w:sz w:val="24"/>
          <w:szCs w:val="24"/>
        </w:rPr>
        <w:t xml:space="preserve">%) through the web portal.  </w:t>
      </w:r>
      <w:r w:rsidR="00945742">
        <w:rPr>
          <w:rFonts w:ascii="Times New Roman" w:hAnsi="Times New Roman"/>
          <w:sz w:val="24"/>
          <w:szCs w:val="24"/>
        </w:rPr>
        <w:t xml:space="preserve">The percentage of requests made through LAANC vs. the web portal has increased over time.  </w:t>
      </w:r>
      <w:r w:rsidR="00E066E0">
        <w:rPr>
          <w:rFonts w:ascii="Times New Roman" w:hAnsi="Times New Roman"/>
          <w:sz w:val="24"/>
          <w:szCs w:val="24"/>
        </w:rPr>
        <w:t xml:space="preserve">Though the FAA </w:t>
      </w:r>
      <w:r w:rsidR="0012553F">
        <w:rPr>
          <w:rFonts w:ascii="Times New Roman" w:hAnsi="Times New Roman"/>
          <w:sz w:val="24"/>
          <w:szCs w:val="24"/>
        </w:rPr>
        <w:t>expects more Part 107 operators to use LAANC as it is introduced to more site</w:t>
      </w:r>
      <w:r w:rsidR="00F76B71">
        <w:rPr>
          <w:rFonts w:ascii="Times New Roman" w:hAnsi="Times New Roman"/>
          <w:sz w:val="24"/>
          <w:szCs w:val="24"/>
        </w:rPr>
        <w:t>s</w:t>
      </w:r>
      <w:r w:rsidR="0012553F">
        <w:rPr>
          <w:rFonts w:ascii="Times New Roman" w:hAnsi="Times New Roman"/>
          <w:sz w:val="24"/>
          <w:szCs w:val="24"/>
        </w:rPr>
        <w:t>, t</w:t>
      </w:r>
      <w:r w:rsidR="00E066E0">
        <w:rPr>
          <w:rFonts w:ascii="Times New Roman" w:hAnsi="Times New Roman"/>
          <w:sz w:val="24"/>
          <w:szCs w:val="24"/>
        </w:rPr>
        <w:t>o be conservative in its burden estimate on the public, t</w:t>
      </w:r>
      <w:r w:rsidR="006236DC">
        <w:rPr>
          <w:rFonts w:ascii="Times New Roman" w:hAnsi="Times New Roman"/>
          <w:sz w:val="24"/>
          <w:szCs w:val="24"/>
        </w:rPr>
        <w:t xml:space="preserve">he FAA will apply the current </w:t>
      </w:r>
      <w:r w:rsidR="00942CA2">
        <w:rPr>
          <w:rFonts w:ascii="Times New Roman" w:hAnsi="Times New Roman"/>
          <w:sz w:val="24"/>
          <w:szCs w:val="24"/>
        </w:rPr>
        <w:t xml:space="preserve">2019 </w:t>
      </w:r>
      <w:r w:rsidR="006236DC">
        <w:rPr>
          <w:rFonts w:ascii="Times New Roman" w:hAnsi="Times New Roman"/>
          <w:sz w:val="24"/>
          <w:szCs w:val="24"/>
        </w:rPr>
        <w:t xml:space="preserve">ratio of 88% of </w:t>
      </w:r>
      <w:r w:rsidR="001E0108">
        <w:rPr>
          <w:rFonts w:ascii="Times New Roman" w:hAnsi="Times New Roman"/>
          <w:sz w:val="24"/>
          <w:szCs w:val="24"/>
        </w:rPr>
        <w:t>authorization requests through LAANC and 12% through the web portal to determine future distribution of authorization requests</w:t>
      </w:r>
      <w:r w:rsidR="00E066E0">
        <w:rPr>
          <w:rFonts w:ascii="Times New Roman" w:hAnsi="Times New Roman"/>
          <w:sz w:val="24"/>
          <w:szCs w:val="24"/>
        </w:rPr>
        <w:t>.</w:t>
      </w:r>
      <w:r w:rsidR="00BD32B5">
        <w:rPr>
          <w:rFonts w:ascii="Times New Roman" w:hAnsi="Times New Roman"/>
          <w:sz w:val="24"/>
          <w:szCs w:val="24"/>
        </w:rPr>
        <w:t xml:space="preserve">  </w:t>
      </w:r>
      <w:r w:rsidR="00DB409D" w:rsidRPr="00691EB1">
        <w:rPr>
          <w:rFonts w:ascii="Times New Roman" w:hAnsi="Times New Roman"/>
          <w:sz w:val="24"/>
          <w:szCs w:val="24"/>
        </w:rPr>
        <w:t xml:space="preserve">The FAA estimates that </w:t>
      </w:r>
      <w:r w:rsidR="00DB409D">
        <w:rPr>
          <w:rFonts w:ascii="Times New Roman" w:hAnsi="Times New Roman"/>
          <w:sz w:val="24"/>
          <w:szCs w:val="24"/>
        </w:rPr>
        <w:t xml:space="preserve">a respondent will require 5 minutes (or .08 hours) to complete an authorization request using LAANC and 30 minutes (or .5 hours) using the web portal. </w:t>
      </w:r>
      <w:r w:rsidR="006558CD">
        <w:rPr>
          <w:rFonts w:ascii="Times New Roman" w:hAnsi="Times New Roman"/>
          <w:sz w:val="24"/>
          <w:szCs w:val="24"/>
        </w:rPr>
        <w:t>See</w:t>
      </w:r>
      <w:r w:rsidR="00A10175">
        <w:rPr>
          <w:rFonts w:ascii="Times New Roman" w:hAnsi="Times New Roman"/>
          <w:sz w:val="24"/>
          <w:szCs w:val="24"/>
        </w:rPr>
        <w:t xml:space="preserve"> Table 1</w:t>
      </w:r>
      <w:r w:rsidR="001072E5">
        <w:rPr>
          <w:rFonts w:ascii="Times New Roman" w:hAnsi="Times New Roman"/>
          <w:sz w:val="24"/>
          <w:szCs w:val="24"/>
        </w:rPr>
        <w:t xml:space="preserve">, below, </w:t>
      </w:r>
      <w:r w:rsidR="00A10175">
        <w:rPr>
          <w:rFonts w:ascii="Times New Roman" w:hAnsi="Times New Roman"/>
          <w:sz w:val="24"/>
          <w:szCs w:val="24"/>
        </w:rPr>
        <w:t xml:space="preserve">for an estimated calculation on the burden hours on respondents requesting Part 107 </w:t>
      </w:r>
      <w:r w:rsidR="00C321A2">
        <w:rPr>
          <w:rFonts w:ascii="Times New Roman" w:hAnsi="Times New Roman"/>
          <w:sz w:val="24"/>
          <w:szCs w:val="24"/>
        </w:rPr>
        <w:t xml:space="preserve">airspace </w:t>
      </w:r>
      <w:r w:rsidR="00A10175">
        <w:rPr>
          <w:rFonts w:ascii="Times New Roman" w:hAnsi="Times New Roman"/>
          <w:sz w:val="24"/>
          <w:szCs w:val="24"/>
        </w:rPr>
        <w:t xml:space="preserve">authorizations. </w:t>
      </w:r>
      <w:r w:rsidR="00FC08F8">
        <w:rPr>
          <w:rFonts w:ascii="Times New Roman" w:hAnsi="Times New Roman"/>
          <w:sz w:val="24"/>
          <w:szCs w:val="24"/>
        </w:rPr>
        <w:t xml:space="preserve"> </w:t>
      </w:r>
    </w:p>
    <w:p w14:paraId="18115E2A" w14:textId="168ED634" w:rsidR="001072E5" w:rsidRDefault="001072E5" w:rsidP="000E0699">
      <w:pPr>
        <w:widowControl/>
        <w:spacing w:before="240" w:after="120"/>
        <w:rPr>
          <w:rFonts w:ascii="Times New Roman" w:hAnsi="Times New Roman"/>
          <w:sz w:val="24"/>
          <w:szCs w:val="24"/>
        </w:rPr>
      </w:pPr>
      <w:r w:rsidRPr="001072E5">
        <w:rPr>
          <w:rFonts w:ascii="Times New Roman" w:hAnsi="Times New Roman"/>
          <w:b/>
          <w:sz w:val="24"/>
          <w:szCs w:val="24"/>
        </w:rPr>
        <w:t>Table 1.  Burden on Respondents using Web Portal and LAANC.</w:t>
      </w:r>
    </w:p>
    <w:tbl>
      <w:tblPr>
        <w:tblStyle w:val="TableGrid"/>
        <w:tblW w:w="7837" w:type="dxa"/>
        <w:tblLook w:val="04A0" w:firstRow="1" w:lastRow="0" w:firstColumn="1" w:lastColumn="0" w:noHBand="0" w:noVBand="1"/>
      </w:tblPr>
      <w:tblGrid>
        <w:gridCol w:w="1218"/>
        <w:gridCol w:w="1384"/>
        <w:gridCol w:w="1798"/>
        <w:gridCol w:w="2087"/>
        <w:gridCol w:w="1350"/>
      </w:tblGrid>
      <w:tr w:rsidR="002C412A" w:rsidRPr="00FB217E" w14:paraId="752BC242" w14:textId="77777777" w:rsidTr="00AF16F8">
        <w:trPr>
          <w:trHeight w:val="458"/>
        </w:trPr>
        <w:tc>
          <w:tcPr>
            <w:tcW w:w="1218" w:type="dxa"/>
          </w:tcPr>
          <w:p w14:paraId="4346E103" w14:textId="1F15CC28" w:rsidR="002C412A" w:rsidRPr="00FB217E" w:rsidRDefault="002C412A" w:rsidP="002C412A">
            <w:pPr>
              <w:widowControl/>
              <w:spacing w:before="240" w:after="120"/>
              <w:rPr>
                <w:rFonts w:ascii="Times New Roman" w:hAnsi="Times New Roman"/>
                <w:b/>
              </w:rPr>
            </w:pPr>
            <w:r w:rsidRPr="00FB217E">
              <w:rPr>
                <w:rFonts w:ascii="Times New Roman" w:hAnsi="Times New Roman"/>
                <w:b/>
              </w:rPr>
              <w:t>Period</w:t>
            </w:r>
          </w:p>
        </w:tc>
        <w:tc>
          <w:tcPr>
            <w:tcW w:w="1384" w:type="dxa"/>
          </w:tcPr>
          <w:p w14:paraId="1133194B" w14:textId="382713A0" w:rsidR="002C412A" w:rsidRPr="00FB217E" w:rsidRDefault="002C412A" w:rsidP="002C412A">
            <w:pPr>
              <w:widowControl/>
              <w:spacing w:before="240" w:after="120"/>
              <w:rPr>
                <w:rFonts w:ascii="Times New Roman" w:hAnsi="Times New Roman"/>
                <w:b/>
              </w:rPr>
            </w:pPr>
            <w:r w:rsidRPr="00FB217E">
              <w:rPr>
                <w:rFonts w:ascii="Times New Roman" w:hAnsi="Times New Roman"/>
                <w:b/>
              </w:rPr>
              <w:t>Respondents</w:t>
            </w:r>
          </w:p>
        </w:tc>
        <w:tc>
          <w:tcPr>
            <w:tcW w:w="1798" w:type="dxa"/>
          </w:tcPr>
          <w:p w14:paraId="24F19EC0" w14:textId="4306F203" w:rsidR="002C412A" w:rsidRDefault="002C412A" w:rsidP="002C412A">
            <w:pPr>
              <w:widowControl/>
              <w:spacing w:before="240" w:after="120"/>
              <w:rPr>
                <w:rFonts w:ascii="Times New Roman" w:hAnsi="Times New Roman"/>
                <w:b/>
              </w:rPr>
            </w:pPr>
            <w:r>
              <w:rPr>
                <w:rFonts w:ascii="Times New Roman" w:hAnsi="Times New Roman"/>
                <w:b/>
              </w:rPr>
              <w:t>LAANC Submissions</w:t>
            </w:r>
          </w:p>
        </w:tc>
        <w:tc>
          <w:tcPr>
            <w:tcW w:w="2087" w:type="dxa"/>
          </w:tcPr>
          <w:p w14:paraId="705E069E" w14:textId="4D870677" w:rsidR="002C412A" w:rsidRPr="00FB217E" w:rsidRDefault="002C412A" w:rsidP="002C412A">
            <w:pPr>
              <w:widowControl/>
              <w:spacing w:before="240" w:after="120"/>
              <w:rPr>
                <w:rFonts w:ascii="Times New Roman" w:hAnsi="Times New Roman"/>
                <w:b/>
              </w:rPr>
            </w:pPr>
            <w:r>
              <w:rPr>
                <w:rFonts w:ascii="Times New Roman" w:hAnsi="Times New Roman"/>
                <w:b/>
              </w:rPr>
              <w:t>Web Portal Submissions</w:t>
            </w:r>
          </w:p>
        </w:tc>
        <w:tc>
          <w:tcPr>
            <w:tcW w:w="1350" w:type="dxa"/>
          </w:tcPr>
          <w:p w14:paraId="102D4D41" w14:textId="1E5A9301" w:rsidR="002C412A" w:rsidRPr="00FB217E" w:rsidRDefault="002C412A" w:rsidP="002C412A">
            <w:pPr>
              <w:widowControl/>
              <w:spacing w:before="240" w:after="120"/>
              <w:rPr>
                <w:rFonts w:ascii="Times New Roman" w:hAnsi="Times New Roman"/>
                <w:b/>
              </w:rPr>
            </w:pPr>
            <w:r w:rsidRPr="00FB217E">
              <w:rPr>
                <w:rFonts w:ascii="Times New Roman" w:hAnsi="Times New Roman"/>
                <w:b/>
              </w:rPr>
              <w:t>Burden (hours)</w:t>
            </w:r>
          </w:p>
        </w:tc>
      </w:tr>
      <w:tr w:rsidR="002C412A" w:rsidRPr="00FB217E" w14:paraId="2B8C8523" w14:textId="77777777" w:rsidTr="00AF16F8">
        <w:tc>
          <w:tcPr>
            <w:tcW w:w="1218" w:type="dxa"/>
          </w:tcPr>
          <w:p w14:paraId="6FAA983B" w14:textId="239DDBE8" w:rsidR="002C412A" w:rsidRPr="00FB217E" w:rsidRDefault="002C412A" w:rsidP="002C412A">
            <w:pPr>
              <w:widowControl/>
              <w:spacing w:before="240" w:after="120"/>
              <w:rPr>
                <w:rFonts w:ascii="Times New Roman" w:hAnsi="Times New Roman"/>
              </w:rPr>
            </w:pPr>
            <w:r w:rsidRPr="00FB217E">
              <w:rPr>
                <w:rFonts w:ascii="Times New Roman" w:hAnsi="Times New Roman"/>
              </w:rPr>
              <w:t>Year 1 (20</w:t>
            </w:r>
            <w:r w:rsidR="00FD71AA">
              <w:rPr>
                <w:rFonts w:ascii="Times New Roman" w:hAnsi="Times New Roman"/>
              </w:rPr>
              <w:t>20</w:t>
            </w:r>
            <w:r w:rsidRPr="00FB217E">
              <w:rPr>
                <w:rFonts w:ascii="Times New Roman" w:hAnsi="Times New Roman"/>
              </w:rPr>
              <w:t>)</w:t>
            </w:r>
          </w:p>
        </w:tc>
        <w:tc>
          <w:tcPr>
            <w:tcW w:w="1384" w:type="dxa"/>
          </w:tcPr>
          <w:p w14:paraId="7E9EFC60" w14:textId="20E87AA4" w:rsidR="002C412A" w:rsidRPr="00FB217E" w:rsidRDefault="00DA650A" w:rsidP="002C412A">
            <w:pPr>
              <w:widowControl/>
              <w:spacing w:before="240" w:after="120"/>
              <w:rPr>
                <w:rFonts w:ascii="Times New Roman" w:hAnsi="Times New Roman"/>
              </w:rPr>
            </w:pPr>
            <w:r>
              <w:rPr>
                <w:rFonts w:ascii="Times New Roman" w:hAnsi="Times New Roman"/>
              </w:rPr>
              <w:t>211,839</w:t>
            </w:r>
          </w:p>
        </w:tc>
        <w:tc>
          <w:tcPr>
            <w:tcW w:w="1798" w:type="dxa"/>
          </w:tcPr>
          <w:p w14:paraId="13198011" w14:textId="7EAC4088" w:rsidR="002C412A" w:rsidRDefault="00DA1E56" w:rsidP="002C412A">
            <w:pPr>
              <w:widowControl/>
              <w:spacing w:before="240"/>
              <w:rPr>
                <w:rFonts w:ascii="Times New Roman" w:hAnsi="Times New Roman"/>
              </w:rPr>
            </w:pPr>
            <w:r>
              <w:rPr>
                <w:rFonts w:ascii="Times New Roman" w:hAnsi="Times New Roman"/>
              </w:rPr>
              <w:t>211,839</w:t>
            </w:r>
            <w:r w:rsidR="002C412A">
              <w:rPr>
                <w:rFonts w:ascii="Times New Roman" w:hAnsi="Times New Roman"/>
              </w:rPr>
              <w:t>(.</w:t>
            </w:r>
            <w:r w:rsidR="00DB6E08">
              <w:rPr>
                <w:rFonts w:ascii="Times New Roman" w:hAnsi="Times New Roman"/>
              </w:rPr>
              <w:t>88</w:t>
            </w:r>
            <w:r w:rsidR="002C412A">
              <w:rPr>
                <w:rFonts w:ascii="Times New Roman" w:hAnsi="Times New Roman"/>
              </w:rPr>
              <w:t xml:space="preserve">) = </w:t>
            </w:r>
            <w:r>
              <w:rPr>
                <w:rFonts w:ascii="Times New Roman" w:hAnsi="Times New Roman"/>
              </w:rPr>
              <w:t>186,418</w:t>
            </w:r>
          </w:p>
        </w:tc>
        <w:tc>
          <w:tcPr>
            <w:tcW w:w="2087" w:type="dxa"/>
          </w:tcPr>
          <w:p w14:paraId="4E8B4D19" w14:textId="7728B8C8" w:rsidR="002C412A" w:rsidRDefault="00DA1E56" w:rsidP="002C412A">
            <w:pPr>
              <w:widowControl/>
              <w:spacing w:before="240"/>
              <w:rPr>
                <w:rFonts w:ascii="Times New Roman" w:hAnsi="Times New Roman"/>
              </w:rPr>
            </w:pPr>
            <w:r>
              <w:rPr>
                <w:rFonts w:ascii="Times New Roman" w:hAnsi="Times New Roman"/>
              </w:rPr>
              <w:t>211,839</w:t>
            </w:r>
            <w:r w:rsidR="002C412A">
              <w:rPr>
                <w:rFonts w:ascii="Times New Roman" w:hAnsi="Times New Roman"/>
              </w:rPr>
              <w:t>(.</w:t>
            </w:r>
            <w:r w:rsidR="00DB6E08">
              <w:rPr>
                <w:rFonts w:ascii="Times New Roman" w:hAnsi="Times New Roman"/>
              </w:rPr>
              <w:t>12</w:t>
            </w:r>
            <w:r w:rsidR="002C412A">
              <w:rPr>
                <w:rFonts w:ascii="Times New Roman" w:hAnsi="Times New Roman"/>
              </w:rPr>
              <w:t xml:space="preserve">) = </w:t>
            </w:r>
            <w:r w:rsidR="00922E39">
              <w:rPr>
                <w:rFonts w:ascii="Times New Roman" w:hAnsi="Times New Roman"/>
              </w:rPr>
              <w:t>25,421</w:t>
            </w:r>
          </w:p>
          <w:p w14:paraId="3444F346" w14:textId="67A6AF84" w:rsidR="002C412A" w:rsidRPr="00FB217E" w:rsidRDefault="002C412A" w:rsidP="002C412A">
            <w:pPr>
              <w:widowControl/>
              <w:spacing w:before="240"/>
              <w:rPr>
                <w:rFonts w:ascii="Times New Roman" w:hAnsi="Times New Roman"/>
              </w:rPr>
            </w:pPr>
          </w:p>
        </w:tc>
        <w:tc>
          <w:tcPr>
            <w:tcW w:w="1350" w:type="dxa"/>
          </w:tcPr>
          <w:p w14:paraId="5DC13909" w14:textId="04F8DAF6" w:rsidR="002C412A" w:rsidRPr="00FB217E" w:rsidRDefault="00922E39" w:rsidP="002C412A">
            <w:pPr>
              <w:widowControl/>
              <w:spacing w:before="240" w:after="120"/>
              <w:rPr>
                <w:rFonts w:ascii="Times New Roman" w:hAnsi="Times New Roman"/>
              </w:rPr>
            </w:pPr>
            <w:r>
              <w:rPr>
                <w:rFonts w:ascii="Times New Roman" w:hAnsi="Times New Roman"/>
              </w:rPr>
              <w:t>186,418</w:t>
            </w:r>
            <w:r w:rsidR="00276DC1">
              <w:rPr>
                <w:rFonts w:ascii="Times New Roman" w:hAnsi="Times New Roman"/>
              </w:rPr>
              <w:t>(.08</w:t>
            </w:r>
            <w:r w:rsidR="00C034B5">
              <w:rPr>
                <w:rFonts w:ascii="Times New Roman" w:hAnsi="Times New Roman"/>
              </w:rPr>
              <w:t>3</w:t>
            </w:r>
            <w:r w:rsidR="00276DC1">
              <w:rPr>
                <w:rFonts w:ascii="Times New Roman" w:hAnsi="Times New Roman"/>
              </w:rPr>
              <w:t>) +</w:t>
            </w:r>
            <w:r w:rsidR="0073724E">
              <w:rPr>
                <w:rFonts w:ascii="Times New Roman" w:hAnsi="Times New Roman"/>
              </w:rPr>
              <w:t>25,421</w:t>
            </w:r>
            <w:r w:rsidR="002C412A">
              <w:rPr>
                <w:rFonts w:ascii="Times New Roman" w:hAnsi="Times New Roman"/>
              </w:rPr>
              <w:t xml:space="preserve">(.5) = </w:t>
            </w:r>
            <w:r w:rsidR="004A6C45">
              <w:rPr>
                <w:rFonts w:ascii="Times New Roman" w:hAnsi="Times New Roman"/>
              </w:rPr>
              <w:t>28,</w:t>
            </w:r>
            <w:r w:rsidR="00F84BDB">
              <w:rPr>
                <w:rFonts w:ascii="Times New Roman" w:hAnsi="Times New Roman"/>
              </w:rPr>
              <w:t>184</w:t>
            </w:r>
            <w:r w:rsidR="002C412A">
              <w:rPr>
                <w:rFonts w:ascii="Times New Roman" w:hAnsi="Times New Roman"/>
              </w:rPr>
              <w:t xml:space="preserve"> hours</w:t>
            </w:r>
          </w:p>
        </w:tc>
      </w:tr>
      <w:tr w:rsidR="002C412A" w:rsidRPr="00FB217E" w14:paraId="08F949A0" w14:textId="77777777" w:rsidTr="00AF16F8">
        <w:tc>
          <w:tcPr>
            <w:tcW w:w="1218" w:type="dxa"/>
          </w:tcPr>
          <w:p w14:paraId="27CC1154" w14:textId="6CDD0B60" w:rsidR="002C412A" w:rsidRPr="00FB217E" w:rsidRDefault="002C412A" w:rsidP="002C412A">
            <w:pPr>
              <w:widowControl/>
              <w:spacing w:before="240" w:after="120"/>
              <w:rPr>
                <w:rFonts w:ascii="Times New Roman" w:hAnsi="Times New Roman"/>
              </w:rPr>
            </w:pPr>
            <w:r w:rsidRPr="00FB217E">
              <w:rPr>
                <w:rFonts w:ascii="Times New Roman" w:hAnsi="Times New Roman"/>
              </w:rPr>
              <w:t>Year 2 (20</w:t>
            </w:r>
            <w:r w:rsidR="00FD71AA">
              <w:rPr>
                <w:rFonts w:ascii="Times New Roman" w:hAnsi="Times New Roman"/>
              </w:rPr>
              <w:t>21</w:t>
            </w:r>
            <w:r w:rsidRPr="00FB217E">
              <w:rPr>
                <w:rFonts w:ascii="Times New Roman" w:hAnsi="Times New Roman"/>
              </w:rPr>
              <w:t>)</w:t>
            </w:r>
          </w:p>
        </w:tc>
        <w:tc>
          <w:tcPr>
            <w:tcW w:w="1384" w:type="dxa"/>
          </w:tcPr>
          <w:p w14:paraId="5AC17C3C" w14:textId="56C4001C" w:rsidR="002C412A" w:rsidRPr="00FB217E" w:rsidRDefault="00B43A43" w:rsidP="002C412A">
            <w:pPr>
              <w:widowControl/>
              <w:spacing w:before="240" w:after="120"/>
              <w:rPr>
                <w:rFonts w:ascii="Times New Roman" w:hAnsi="Times New Roman"/>
              </w:rPr>
            </w:pPr>
            <w:r>
              <w:rPr>
                <w:rFonts w:ascii="Times New Roman" w:hAnsi="Times New Roman"/>
              </w:rPr>
              <w:t>276,366</w:t>
            </w:r>
          </w:p>
        </w:tc>
        <w:tc>
          <w:tcPr>
            <w:tcW w:w="1798" w:type="dxa"/>
          </w:tcPr>
          <w:p w14:paraId="7E5D71EF" w14:textId="4C801A09" w:rsidR="002C412A" w:rsidRDefault="004A6C45" w:rsidP="002C412A">
            <w:pPr>
              <w:widowControl/>
              <w:spacing w:before="240" w:after="120"/>
              <w:rPr>
                <w:rFonts w:ascii="Times New Roman" w:hAnsi="Times New Roman"/>
              </w:rPr>
            </w:pPr>
            <w:r>
              <w:rPr>
                <w:rFonts w:ascii="Times New Roman" w:hAnsi="Times New Roman"/>
              </w:rPr>
              <w:t>276,366</w:t>
            </w:r>
            <w:r w:rsidR="002C412A">
              <w:rPr>
                <w:rFonts w:ascii="Times New Roman" w:hAnsi="Times New Roman"/>
              </w:rPr>
              <w:t>(.</w:t>
            </w:r>
            <w:r w:rsidR="00DB6E08">
              <w:rPr>
                <w:rFonts w:ascii="Times New Roman" w:hAnsi="Times New Roman"/>
              </w:rPr>
              <w:t>88</w:t>
            </w:r>
            <w:r w:rsidR="002C412A">
              <w:rPr>
                <w:rFonts w:ascii="Times New Roman" w:hAnsi="Times New Roman"/>
              </w:rPr>
              <w:t xml:space="preserve">) = </w:t>
            </w:r>
            <w:r w:rsidR="003C4AA4">
              <w:rPr>
                <w:rFonts w:ascii="Times New Roman" w:hAnsi="Times New Roman"/>
              </w:rPr>
              <w:t>243,202</w:t>
            </w:r>
          </w:p>
        </w:tc>
        <w:tc>
          <w:tcPr>
            <w:tcW w:w="2087" w:type="dxa"/>
          </w:tcPr>
          <w:p w14:paraId="4BC7F6E4" w14:textId="16E21A35" w:rsidR="002C412A" w:rsidRPr="00FB217E" w:rsidRDefault="007B4660" w:rsidP="002C412A">
            <w:pPr>
              <w:widowControl/>
              <w:spacing w:before="240" w:after="120"/>
              <w:rPr>
                <w:rFonts w:ascii="Times New Roman" w:hAnsi="Times New Roman"/>
              </w:rPr>
            </w:pPr>
            <w:r>
              <w:rPr>
                <w:rFonts w:ascii="Times New Roman" w:hAnsi="Times New Roman"/>
              </w:rPr>
              <w:t>276,366</w:t>
            </w:r>
            <w:r w:rsidR="002C412A">
              <w:rPr>
                <w:rFonts w:ascii="Times New Roman" w:hAnsi="Times New Roman"/>
              </w:rPr>
              <w:t>(.</w:t>
            </w:r>
            <w:r w:rsidR="00DB6E08">
              <w:rPr>
                <w:rFonts w:ascii="Times New Roman" w:hAnsi="Times New Roman"/>
              </w:rPr>
              <w:t>12</w:t>
            </w:r>
            <w:r w:rsidR="002C412A">
              <w:rPr>
                <w:rFonts w:ascii="Times New Roman" w:hAnsi="Times New Roman"/>
              </w:rPr>
              <w:t xml:space="preserve">) = </w:t>
            </w:r>
            <w:r>
              <w:rPr>
                <w:rFonts w:ascii="Times New Roman" w:hAnsi="Times New Roman"/>
              </w:rPr>
              <w:t>33,164</w:t>
            </w:r>
          </w:p>
        </w:tc>
        <w:tc>
          <w:tcPr>
            <w:tcW w:w="1350" w:type="dxa"/>
          </w:tcPr>
          <w:p w14:paraId="5A11383E" w14:textId="0203F666" w:rsidR="002C412A" w:rsidRPr="00FB217E" w:rsidRDefault="003C4AA4" w:rsidP="002C412A">
            <w:pPr>
              <w:widowControl/>
              <w:spacing w:before="240" w:after="120"/>
              <w:rPr>
                <w:rFonts w:ascii="Times New Roman" w:hAnsi="Times New Roman"/>
              </w:rPr>
            </w:pPr>
            <w:r>
              <w:rPr>
                <w:rFonts w:ascii="Times New Roman" w:hAnsi="Times New Roman"/>
              </w:rPr>
              <w:t>243,202</w:t>
            </w:r>
            <w:r w:rsidR="00276DC1">
              <w:rPr>
                <w:rFonts w:ascii="Times New Roman" w:hAnsi="Times New Roman"/>
              </w:rPr>
              <w:t>(.08</w:t>
            </w:r>
            <w:r w:rsidR="00C034B5">
              <w:rPr>
                <w:rFonts w:ascii="Times New Roman" w:hAnsi="Times New Roman"/>
              </w:rPr>
              <w:t>3</w:t>
            </w:r>
            <w:r w:rsidR="00276DC1">
              <w:rPr>
                <w:rFonts w:ascii="Times New Roman" w:hAnsi="Times New Roman"/>
              </w:rPr>
              <w:t xml:space="preserve">) + </w:t>
            </w:r>
            <w:r w:rsidR="000D1D1B">
              <w:rPr>
                <w:rFonts w:ascii="Times New Roman" w:hAnsi="Times New Roman"/>
              </w:rPr>
              <w:t>33,164</w:t>
            </w:r>
            <w:r w:rsidR="002C412A">
              <w:rPr>
                <w:rFonts w:ascii="Times New Roman" w:hAnsi="Times New Roman"/>
              </w:rPr>
              <w:t xml:space="preserve">(.5) = </w:t>
            </w:r>
            <w:r w:rsidR="000D1D1B">
              <w:rPr>
                <w:rFonts w:ascii="Times New Roman" w:hAnsi="Times New Roman"/>
              </w:rPr>
              <w:t>36,</w:t>
            </w:r>
            <w:r w:rsidR="00C360A3">
              <w:rPr>
                <w:rFonts w:ascii="Times New Roman" w:hAnsi="Times New Roman"/>
              </w:rPr>
              <w:t>768</w:t>
            </w:r>
            <w:r w:rsidR="002C412A">
              <w:rPr>
                <w:rFonts w:ascii="Times New Roman" w:hAnsi="Times New Roman"/>
              </w:rPr>
              <w:t xml:space="preserve"> hours</w:t>
            </w:r>
          </w:p>
        </w:tc>
      </w:tr>
      <w:tr w:rsidR="002C412A" w:rsidRPr="00FB217E" w14:paraId="11CF3957" w14:textId="77777777" w:rsidTr="00AF16F8">
        <w:tc>
          <w:tcPr>
            <w:tcW w:w="1218" w:type="dxa"/>
          </w:tcPr>
          <w:p w14:paraId="2322ECC2" w14:textId="094FFA74" w:rsidR="002C412A" w:rsidRPr="00FB217E" w:rsidRDefault="002C412A" w:rsidP="002C412A">
            <w:pPr>
              <w:widowControl/>
              <w:spacing w:before="240" w:after="120"/>
              <w:rPr>
                <w:rFonts w:ascii="Times New Roman" w:hAnsi="Times New Roman"/>
              </w:rPr>
            </w:pPr>
            <w:r w:rsidRPr="00FB217E">
              <w:rPr>
                <w:rFonts w:ascii="Times New Roman" w:hAnsi="Times New Roman"/>
              </w:rPr>
              <w:t>Year 3 (20</w:t>
            </w:r>
            <w:r>
              <w:rPr>
                <w:rFonts w:ascii="Times New Roman" w:hAnsi="Times New Roman"/>
              </w:rPr>
              <w:t>2</w:t>
            </w:r>
            <w:r w:rsidR="00FD71AA">
              <w:rPr>
                <w:rFonts w:ascii="Times New Roman" w:hAnsi="Times New Roman"/>
              </w:rPr>
              <w:t>2)</w:t>
            </w:r>
          </w:p>
        </w:tc>
        <w:tc>
          <w:tcPr>
            <w:tcW w:w="1384" w:type="dxa"/>
          </w:tcPr>
          <w:p w14:paraId="0DE189E6" w14:textId="6D105B94" w:rsidR="002C412A" w:rsidRPr="00FB217E" w:rsidRDefault="00B43A43" w:rsidP="002C412A">
            <w:pPr>
              <w:widowControl/>
              <w:spacing w:before="240" w:after="120"/>
              <w:rPr>
                <w:rFonts w:ascii="Times New Roman" w:hAnsi="Times New Roman"/>
              </w:rPr>
            </w:pPr>
            <w:r>
              <w:rPr>
                <w:rFonts w:ascii="Times New Roman" w:hAnsi="Times New Roman"/>
              </w:rPr>
              <w:t>306</w:t>
            </w:r>
            <w:r w:rsidR="00DA1E56">
              <w:rPr>
                <w:rFonts w:ascii="Times New Roman" w:hAnsi="Times New Roman"/>
              </w:rPr>
              <w:t>,683</w:t>
            </w:r>
          </w:p>
        </w:tc>
        <w:tc>
          <w:tcPr>
            <w:tcW w:w="1798" w:type="dxa"/>
          </w:tcPr>
          <w:p w14:paraId="4628DF3D" w14:textId="6DF2FB43" w:rsidR="002C412A" w:rsidRDefault="00E65C4C" w:rsidP="002C412A">
            <w:pPr>
              <w:widowControl/>
              <w:spacing w:before="240" w:after="120"/>
              <w:rPr>
                <w:rFonts w:ascii="Times New Roman" w:hAnsi="Times New Roman"/>
              </w:rPr>
            </w:pPr>
            <w:r>
              <w:rPr>
                <w:rFonts w:ascii="Times New Roman" w:hAnsi="Times New Roman"/>
              </w:rPr>
              <w:t>306,683</w:t>
            </w:r>
            <w:r w:rsidR="002C412A">
              <w:rPr>
                <w:rFonts w:ascii="Times New Roman" w:hAnsi="Times New Roman"/>
              </w:rPr>
              <w:t>.</w:t>
            </w:r>
            <w:r w:rsidR="00DB6E08">
              <w:rPr>
                <w:rFonts w:ascii="Times New Roman" w:hAnsi="Times New Roman"/>
              </w:rPr>
              <w:t>88</w:t>
            </w:r>
            <w:r w:rsidR="002C412A">
              <w:rPr>
                <w:rFonts w:ascii="Times New Roman" w:hAnsi="Times New Roman"/>
              </w:rPr>
              <w:t xml:space="preserve">) = </w:t>
            </w:r>
            <w:r>
              <w:rPr>
                <w:rFonts w:ascii="Times New Roman" w:hAnsi="Times New Roman"/>
              </w:rPr>
              <w:t>269,881</w:t>
            </w:r>
          </w:p>
        </w:tc>
        <w:tc>
          <w:tcPr>
            <w:tcW w:w="2087" w:type="dxa"/>
          </w:tcPr>
          <w:p w14:paraId="2073F19B" w14:textId="55D3CC21" w:rsidR="002C412A" w:rsidRPr="00FB217E" w:rsidRDefault="00ED5156" w:rsidP="002C412A">
            <w:pPr>
              <w:widowControl/>
              <w:spacing w:before="240" w:after="120"/>
              <w:rPr>
                <w:rFonts w:ascii="Times New Roman" w:hAnsi="Times New Roman"/>
              </w:rPr>
            </w:pPr>
            <w:r>
              <w:rPr>
                <w:rFonts w:ascii="Times New Roman" w:hAnsi="Times New Roman"/>
              </w:rPr>
              <w:t>306,683</w:t>
            </w:r>
            <w:r w:rsidR="002C412A">
              <w:rPr>
                <w:rFonts w:ascii="Times New Roman" w:hAnsi="Times New Roman"/>
              </w:rPr>
              <w:t>(.</w:t>
            </w:r>
            <w:r w:rsidR="00DB6E08">
              <w:rPr>
                <w:rFonts w:ascii="Times New Roman" w:hAnsi="Times New Roman"/>
              </w:rPr>
              <w:t>12</w:t>
            </w:r>
            <w:r w:rsidR="002C412A">
              <w:rPr>
                <w:rFonts w:ascii="Times New Roman" w:hAnsi="Times New Roman"/>
              </w:rPr>
              <w:t xml:space="preserve">) = </w:t>
            </w:r>
            <w:r w:rsidR="00B0508B">
              <w:rPr>
                <w:rFonts w:ascii="Times New Roman" w:hAnsi="Times New Roman"/>
              </w:rPr>
              <w:t>36,802</w:t>
            </w:r>
          </w:p>
        </w:tc>
        <w:tc>
          <w:tcPr>
            <w:tcW w:w="1350" w:type="dxa"/>
          </w:tcPr>
          <w:p w14:paraId="7215A50C" w14:textId="305684E7" w:rsidR="002C412A" w:rsidRPr="00FB217E" w:rsidRDefault="00ED5156" w:rsidP="002C412A">
            <w:pPr>
              <w:widowControl/>
              <w:spacing w:before="240" w:after="120"/>
              <w:rPr>
                <w:rFonts w:ascii="Times New Roman" w:hAnsi="Times New Roman"/>
              </w:rPr>
            </w:pPr>
            <w:r>
              <w:rPr>
                <w:rFonts w:ascii="Times New Roman" w:hAnsi="Times New Roman"/>
              </w:rPr>
              <w:t>269,881</w:t>
            </w:r>
            <w:r w:rsidR="00276DC1">
              <w:rPr>
                <w:rFonts w:ascii="Times New Roman" w:hAnsi="Times New Roman"/>
              </w:rPr>
              <w:t>(.08</w:t>
            </w:r>
            <w:r w:rsidR="00C034B5">
              <w:rPr>
                <w:rFonts w:ascii="Times New Roman" w:hAnsi="Times New Roman"/>
              </w:rPr>
              <w:t>3</w:t>
            </w:r>
            <w:r w:rsidR="00276DC1">
              <w:rPr>
                <w:rFonts w:ascii="Times New Roman" w:hAnsi="Times New Roman"/>
              </w:rPr>
              <w:t xml:space="preserve">) + </w:t>
            </w:r>
            <w:r w:rsidR="00B0508B">
              <w:rPr>
                <w:rFonts w:ascii="Times New Roman" w:hAnsi="Times New Roman"/>
              </w:rPr>
              <w:t>36,802</w:t>
            </w:r>
            <w:r w:rsidR="002C412A">
              <w:rPr>
                <w:rFonts w:ascii="Times New Roman" w:hAnsi="Times New Roman"/>
              </w:rPr>
              <w:t xml:space="preserve">(.5) = </w:t>
            </w:r>
            <w:r w:rsidR="0042421A">
              <w:rPr>
                <w:rFonts w:ascii="Times New Roman" w:hAnsi="Times New Roman"/>
              </w:rPr>
              <w:t>40,801</w:t>
            </w:r>
            <w:r w:rsidR="002C412A">
              <w:rPr>
                <w:rFonts w:ascii="Times New Roman" w:hAnsi="Times New Roman"/>
              </w:rPr>
              <w:t xml:space="preserve"> hours</w:t>
            </w:r>
          </w:p>
        </w:tc>
      </w:tr>
      <w:tr w:rsidR="002C412A" w:rsidRPr="00FB217E" w14:paraId="7D7E2664" w14:textId="77777777" w:rsidTr="00AF16F8">
        <w:tc>
          <w:tcPr>
            <w:tcW w:w="1218" w:type="dxa"/>
          </w:tcPr>
          <w:p w14:paraId="32D09ADC" w14:textId="5B0C5BE0" w:rsidR="002C412A" w:rsidRPr="00FB217E" w:rsidRDefault="002C412A" w:rsidP="002C412A">
            <w:pPr>
              <w:widowControl/>
              <w:spacing w:before="240" w:after="120"/>
              <w:rPr>
                <w:rFonts w:ascii="Times New Roman" w:hAnsi="Times New Roman"/>
              </w:rPr>
            </w:pPr>
            <w:r w:rsidRPr="00FB217E">
              <w:rPr>
                <w:rFonts w:ascii="Times New Roman" w:hAnsi="Times New Roman"/>
              </w:rPr>
              <w:t>Total</w:t>
            </w:r>
          </w:p>
        </w:tc>
        <w:tc>
          <w:tcPr>
            <w:tcW w:w="1384" w:type="dxa"/>
          </w:tcPr>
          <w:p w14:paraId="07D1C005" w14:textId="02355B6D" w:rsidR="002C412A" w:rsidRPr="00FB217E" w:rsidRDefault="0042421A" w:rsidP="002C412A">
            <w:pPr>
              <w:widowControl/>
              <w:spacing w:before="240" w:after="120"/>
              <w:rPr>
                <w:rFonts w:ascii="Times New Roman" w:hAnsi="Times New Roman"/>
              </w:rPr>
            </w:pPr>
            <w:r>
              <w:rPr>
                <w:rFonts w:ascii="Times New Roman" w:hAnsi="Times New Roman"/>
              </w:rPr>
              <w:t>794,888</w:t>
            </w:r>
          </w:p>
        </w:tc>
        <w:tc>
          <w:tcPr>
            <w:tcW w:w="1798" w:type="dxa"/>
          </w:tcPr>
          <w:p w14:paraId="2F2F4B2A" w14:textId="4A1C3608" w:rsidR="002C412A" w:rsidRDefault="006A77A0" w:rsidP="002C412A">
            <w:pPr>
              <w:widowControl/>
              <w:spacing w:before="240" w:after="120"/>
              <w:rPr>
                <w:rFonts w:ascii="Times New Roman" w:hAnsi="Times New Roman"/>
              </w:rPr>
            </w:pPr>
            <w:r>
              <w:rPr>
                <w:rFonts w:ascii="Times New Roman" w:hAnsi="Times New Roman"/>
              </w:rPr>
              <w:t>794,888</w:t>
            </w:r>
            <w:r w:rsidR="000F49BA">
              <w:rPr>
                <w:rFonts w:ascii="Times New Roman" w:hAnsi="Times New Roman"/>
              </w:rPr>
              <w:t>(.88) =</w:t>
            </w:r>
            <w:r w:rsidR="00DB529E">
              <w:rPr>
                <w:rFonts w:ascii="Times New Roman" w:hAnsi="Times New Roman"/>
              </w:rPr>
              <w:t xml:space="preserve"> </w:t>
            </w:r>
            <w:r w:rsidR="00027127">
              <w:rPr>
                <w:rFonts w:ascii="Times New Roman" w:hAnsi="Times New Roman"/>
              </w:rPr>
              <w:t>699,501</w:t>
            </w:r>
          </w:p>
        </w:tc>
        <w:tc>
          <w:tcPr>
            <w:tcW w:w="2087" w:type="dxa"/>
          </w:tcPr>
          <w:p w14:paraId="14C027FB" w14:textId="3B2B3270" w:rsidR="002C412A" w:rsidRPr="00FB217E" w:rsidRDefault="00EF55A5" w:rsidP="002C412A">
            <w:pPr>
              <w:widowControl/>
              <w:spacing w:before="240" w:after="120"/>
              <w:rPr>
                <w:rFonts w:ascii="Times New Roman" w:hAnsi="Times New Roman"/>
              </w:rPr>
            </w:pPr>
            <w:r>
              <w:rPr>
                <w:rFonts w:ascii="Times New Roman" w:hAnsi="Times New Roman"/>
              </w:rPr>
              <w:t>794,888</w:t>
            </w:r>
            <w:r w:rsidR="000F49BA">
              <w:rPr>
                <w:rFonts w:ascii="Times New Roman" w:hAnsi="Times New Roman"/>
              </w:rPr>
              <w:t xml:space="preserve">(.12) = </w:t>
            </w:r>
            <w:r>
              <w:rPr>
                <w:rFonts w:ascii="Times New Roman" w:hAnsi="Times New Roman"/>
              </w:rPr>
              <w:t>95,387</w:t>
            </w:r>
          </w:p>
        </w:tc>
        <w:tc>
          <w:tcPr>
            <w:tcW w:w="1350" w:type="dxa"/>
          </w:tcPr>
          <w:p w14:paraId="4AA2AEBF" w14:textId="6C87C5C8" w:rsidR="002C412A" w:rsidRPr="00FB217E" w:rsidRDefault="001D505C" w:rsidP="002C412A">
            <w:pPr>
              <w:widowControl/>
              <w:spacing w:before="240" w:after="120"/>
              <w:rPr>
                <w:rFonts w:ascii="Times New Roman" w:hAnsi="Times New Roman"/>
              </w:rPr>
            </w:pPr>
            <w:r>
              <w:rPr>
                <w:rFonts w:ascii="Times New Roman" w:hAnsi="Times New Roman"/>
              </w:rPr>
              <w:t>699,501</w:t>
            </w:r>
            <w:r w:rsidR="00276DC1">
              <w:rPr>
                <w:rFonts w:ascii="Times New Roman" w:hAnsi="Times New Roman"/>
              </w:rPr>
              <w:t>(.08</w:t>
            </w:r>
            <w:r w:rsidR="00C034B5">
              <w:rPr>
                <w:rFonts w:ascii="Times New Roman" w:hAnsi="Times New Roman"/>
              </w:rPr>
              <w:t>3</w:t>
            </w:r>
            <w:r w:rsidR="00276DC1">
              <w:rPr>
                <w:rFonts w:ascii="Times New Roman" w:hAnsi="Times New Roman"/>
              </w:rPr>
              <w:t xml:space="preserve">) + </w:t>
            </w:r>
            <w:r>
              <w:rPr>
                <w:rFonts w:ascii="Times New Roman" w:hAnsi="Times New Roman"/>
              </w:rPr>
              <w:t>95,387</w:t>
            </w:r>
            <w:r w:rsidR="002C412A">
              <w:rPr>
                <w:rFonts w:ascii="Times New Roman" w:hAnsi="Times New Roman"/>
              </w:rPr>
              <w:t xml:space="preserve">(.5) =  </w:t>
            </w:r>
            <w:r w:rsidR="00C40D14">
              <w:rPr>
                <w:rFonts w:ascii="Times New Roman" w:hAnsi="Times New Roman"/>
              </w:rPr>
              <w:t>105,</w:t>
            </w:r>
            <w:r w:rsidR="00E457B4">
              <w:rPr>
                <w:rFonts w:ascii="Times New Roman" w:hAnsi="Times New Roman"/>
              </w:rPr>
              <w:t xml:space="preserve">753 </w:t>
            </w:r>
            <w:r w:rsidR="002C412A">
              <w:rPr>
                <w:rFonts w:ascii="Times New Roman" w:hAnsi="Times New Roman"/>
              </w:rPr>
              <w:t>hours</w:t>
            </w:r>
          </w:p>
        </w:tc>
      </w:tr>
      <w:tr w:rsidR="002C412A" w:rsidRPr="00FB217E" w14:paraId="3AA7822E" w14:textId="77777777" w:rsidTr="00AF16F8">
        <w:tc>
          <w:tcPr>
            <w:tcW w:w="1218" w:type="dxa"/>
          </w:tcPr>
          <w:p w14:paraId="3707BC45" w14:textId="074371A5" w:rsidR="002C412A" w:rsidRPr="00FB217E" w:rsidRDefault="002C412A" w:rsidP="002C412A">
            <w:pPr>
              <w:widowControl/>
              <w:spacing w:before="240" w:after="120"/>
              <w:rPr>
                <w:rFonts w:ascii="Times New Roman" w:hAnsi="Times New Roman"/>
              </w:rPr>
            </w:pPr>
            <w:r w:rsidRPr="00FB217E">
              <w:rPr>
                <w:rFonts w:ascii="Times New Roman" w:hAnsi="Times New Roman"/>
              </w:rPr>
              <w:t>Annual</w:t>
            </w:r>
            <w:r>
              <w:rPr>
                <w:rFonts w:ascii="Times New Roman" w:hAnsi="Times New Roman"/>
              </w:rPr>
              <w:t xml:space="preserve"> Average</w:t>
            </w:r>
          </w:p>
        </w:tc>
        <w:tc>
          <w:tcPr>
            <w:tcW w:w="1384" w:type="dxa"/>
          </w:tcPr>
          <w:p w14:paraId="3ECE8573" w14:textId="2FBB8943" w:rsidR="002C412A" w:rsidRPr="00FB217E" w:rsidRDefault="00696608" w:rsidP="002C412A">
            <w:pPr>
              <w:widowControl/>
              <w:spacing w:before="240" w:after="120"/>
              <w:rPr>
                <w:rFonts w:ascii="Times New Roman" w:hAnsi="Times New Roman"/>
              </w:rPr>
            </w:pPr>
            <w:r>
              <w:rPr>
                <w:rFonts w:ascii="Times New Roman" w:hAnsi="Times New Roman"/>
              </w:rPr>
              <w:t>264,963</w:t>
            </w:r>
          </w:p>
        </w:tc>
        <w:tc>
          <w:tcPr>
            <w:tcW w:w="1798" w:type="dxa"/>
          </w:tcPr>
          <w:p w14:paraId="6801BF55" w14:textId="488D8FB4" w:rsidR="002C412A" w:rsidRDefault="006D64B1" w:rsidP="002C412A">
            <w:pPr>
              <w:widowControl/>
              <w:spacing w:before="240" w:after="120"/>
              <w:rPr>
                <w:rFonts w:ascii="Times New Roman" w:hAnsi="Times New Roman"/>
              </w:rPr>
            </w:pPr>
            <w:r>
              <w:rPr>
                <w:rFonts w:ascii="Times New Roman" w:hAnsi="Times New Roman"/>
              </w:rPr>
              <w:t>233,167</w:t>
            </w:r>
          </w:p>
        </w:tc>
        <w:tc>
          <w:tcPr>
            <w:tcW w:w="2087" w:type="dxa"/>
          </w:tcPr>
          <w:p w14:paraId="13E25337" w14:textId="79CEC75A" w:rsidR="002C412A" w:rsidRPr="00FB217E" w:rsidRDefault="00502AE3" w:rsidP="002C412A">
            <w:pPr>
              <w:widowControl/>
              <w:spacing w:before="240" w:after="120"/>
              <w:rPr>
                <w:rFonts w:ascii="Times New Roman" w:hAnsi="Times New Roman"/>
              </w:rPr>
            </w:pPr>
            <w:r>
              <w:rPr>
                <w:rFonts w:ascii="Times New Roman" w:hAnsi="Times New Roman"/>
              </w:rPr>
              <w:t>31,796</w:t>
            </w:r>
          </w:p>
        </w:tc>
        <w:tc>
          <w:tcPr>
            <w:tcW w:w="1350" w:type="dxa"/>
          </w:tcPr>
          <w:p w14:paraId="277833CE" w14:textId="24ACF4A3" w:rsidR="002C412A" w:rsidRPr="00FB217E" w:rsidRDefault="00BC1B36" w:rsidP="002C412A">
            <w:pPr>
              <w:widowControl/>
              <w:spacing w:before="240" w:after="120"/>
              <w:rPr>
                <w:rFonts w:ascii="Times New Roman" w:hAnsi="Times New Roman"/>
              </w:rPr>
            </w:pPr>
            <w:r>
              <w:rPr>
                <w:rFonts w:ascii="Times New Roman" w:hAnsi="Times New Roman"/>
              </w:rPr>
              <w:t>35,251</w:t>
            </w:r>
            <w:r w:rsidR="00A144BB">
              <w:rPr>
                <w:rFonts w:ascii="Times New Roman" w:hAnsi="Times New Roman"/>
              </w:rPr>
              <w:t xml:space="preserve"> </w:t>
            </w:r>
            <w:r w:rsidR="00DF4CB7">
              <w:rPr>
                <w:rFonts w:ascii="Times New Roman" w:hAnsi="Times New Roman"/>
              </w:rPr>
              <w:t>hours</w:t>
            </w:r>
          </w:p>
        </w:tc>
      </w:tr>
    </w:tbl>
    <w:p w14:paraId="284093D3" w14:textId="0DDF3B32" w:rsidR="00AF16F8" w:rsidRPr="00293551" w:rsidRDefault="00AF16F8" w:rsidP="00AF16F8">
      <w:pPr>
        <w:widowControl/>
        <w:spacing w:before="240" w:after="120"/>
        <w:rPr>
          <w:rFonts w:ascii="Times New Roman" w:hAnsi="Times New Roman"/>
          <w:sz w:val="24"/>
          <w:szCs w:val="24"/>
        </w:rPr>
      </w:pPr>
      <w:r>
        <w:rPr>
          <w:rFonts w:ascii="Times New Roman" w:hAnsi="Times New Roman"/>
          <w:sz w:val="24"/>
          <w:szCs w:val="24"/>
        </w:rPr>
        <w:t xml:space="preserve">Respondents must use an appropriate web-capable electronic device (e.g., computer or smart phone) to request authorization via the web portal or LAANC.  The FAA estimates that the annual burden hours on respondents will be </w:t>
      </w:r>
      <w:r w:rsidR="000F383E">
        <w:rPr>
          <w:rFonts w:ascii="Times New Roman" w:hAnsi="Times New Roman"/>
          <w:sz w:val="24"/>
          <w:szCs w:val="24"/>
        </w:rPr>
        <w:t>35,</w:t>
      </w:r>
      <w:r w:rsidR="00A173D6">
        <w:rPr>
          <w:rFonts w:ascii="Times New Roman" w:hAnsi="Times New Roman"/>
          <w:sz w:val="24"/>
          <w:szCs w:val="24"/>
        </w:rPr>
        <w:t>25</w:t>
      </w:r>
      <w:r w:rsidR="000F383E">
        <w:rPr>
          <w:rFonts w:ascii="Times New Roman" w:hAnsi="Times New Roman"/>
          <w:sz w:val="24"/>
          <w:szCs w:val="24"/>
        </w:rPr>
        <w:t>1</w:t>
      </w:r>
      <w:r>
        <w:rPr>
          <w:rFonts w:ascii="Times New Roman" w:hAnsi="Times New Roman"/>
          <w:sz w:val="24"/>
          <w:szCs w:val="24"/>
        </w:rPr>
        <w:t xml:space="preserve"> (</w:t>
      </w:r>
      <w:r w:rsidR="00C165B1">
        <w:rPr>
          <w:rFonts w:ascii="Times New Roman" w:hAnsi="Times New Roman"/>
          <w:sz w:val="24"/>
          <w:szCs w:val="24"/>
        </w:rPr>
        <w:t>19,35</w:t>
      </w:r>
      <w:r w:rsidR="004856B8">
        <w:rPr>
          <w:rFonts w:ascii="Times New Roman" w:hAnsi="Times New Roman"/>
          <w:sz w:val="24"/>
          <w:szCs w:val="24"/>
        </w:rPr>
        <w:t>3</w:t>
      </w:r>
      <w:r>
        <w:rPr>
          <w:rFonts w:ascii="Times New Roman" w:hAnsi="Times New Roman"/>
          <w:sz w:val="24"/>
          <w:szCs w:val="24"/>
        </w:rPr>
        <w:t xml:space="preserve"> for LAANC respondents and </w:t>
      </w:r>
      <w:r w:rsidR="00A16779">
        <w:rPr>
          <w:rFonts w:ascii="Times New Roman" w:hAnsi="Times New Roman"/>
          <w:sz w:val="24"/>
          <w:szCs w:val="24"/>
        </w:rPr>
        <w:t>15,898</w:t>
      </w:r>
      <w:r>
        <w:rPr>
          <w:rFonts w:ascii="Times New Roman" w:hAnsi="Times New Roman"/>
          <w:sz w:val="24"/>
          <w:szCs w:val="24"/>
        </w:rPr>
        <w:t xml:space="preserve"> for web portal respondents).   The FAA calculates the average wage of respondents to be $42.49/hour.  This number is based on the average wage across all occupations as outlined in the U.S. Bureau of Labor Statistics “Employer Costs for Employee Compensation – December 2018</w:t>
      </w:r>
      <w:r>
        <w:rPr>
          <w:rStyle w:val="FootnoteReference"/>
          <w:rFonts w:ascii="Times New Roman" w:hAnsi="Times New Roman"/>
          <w:sz w:val="24"/>
          <w:szCs w:val="24"/>
        </w:rPr>
        <w:footnoteReference w:id="8"/>
      </w:r>
      <w:r>
        <w:rPr>
          <w:rFonts w:ascii="Times New Roman" w:hAnsi="Times New Roman"/>
          <w:sz w:val="24"/>
          <w:szCs w:val="24"/>
        </w:rPr>
        <w:t>”, which calculates the average wage at $36.32 across all occupations.  This wage includes fringe benefits, but not costs for overhead.  The FAA increased the hourly wage by 17 percent to account for overhead costs such as rent, utilities, and office equipment</w:t>
      </w:r>
      <w:r>
        <w:rPr>
          <w:rStyle w:val="FootnoteReference"/>
          <w:rFonts w:ascii="Times New Roman" w:hAnsi="Times New Roman"/>
          <w:sz w:val="24"/>
          <w:szCs w:val="24"/>
        </w:rPr>
        <w:footnoteReference w:id="9"/>
      </w:r>
      <w:r>
        <w:rPr>
          <w:rFonts w:ascii="Times New Roman" w:hAnsi="Times New Roman"/>
          <w:sz w:val="24"/>
          <w:szCs w:val="24"/>
        </w:rPr>
        <w:t xml:space="preserve"> for a total wage of $42.49.  Based on the annual estimate of </w:t>
      </w:r>
      <w:r w:rsidR="00D95508">
        <w:rPr>
          <w:rFonts w:ascii="Times New Roman" w:hAnsi="Times New Roman"/>
          <w:sz w:val="24"/>
          <w:szCs w:val="24"/>
        </w:rPr>
        <w:t>35,</w:t>
      </w:r>
      <w:r w:rsidR="00A23120">
        <w:rPr>
          <w:rFonts w:ascii="Times New Roman" w:hAnsi="Times New Roman"/>
          <w:sz w:val="24"/>
          <w:szCs w:val="24"/>
        </w:rPr>
        <w:t>25</w:t>
      </w:r>
      <w:r w:rsidR="00D95508">
        <w:rPr>
          <w:rFonts w:ascii="Times New Roman" w:hAnsi="Times New Roman"/>
          <w:sz w:val="24"/>
          <w:szCs w:val="24"/>
        </w:rPr>
        <w:t>1</w:t>
      </w:r>
      <w:r>
        <w:rPr>
          <w:rFonts w:ascii="Times New Roman" w:hAnsi="Times New Roman"/>
          <w:sz w:val="24"/>
          <w:szCs w:val="24"/>
        </w:rPr>
        <w:t xml:space="preserve"> hours, the total cost will be $</w:t>
      </w:r>
      <w:r w:rsidR="00BF3F15">
        <w:rPr>
          <w:rFonts w:ascii="Times New Roman" w:hAnsi="Times New Roman"/>
          <w:sz w:val="24"/>
          <w:szCs w:val="24"/>
        </w:rPr>
        <w:t>1,</w:t>
      </w:r>
      <w:r w:rsidR="00A23120">
        <w:rPr>
          <w:rFonts w:ascii="Times New Roman" w:hAnsi="Times New Roman"/>
          <w:sz w:val="24"/>
          <w:szCs w:val="24"/>
        </w:rPr>
        <w:t>497,814</w:t>
      </w:r>
      <w:r w:rsidR="00BF3F15">
        <w:rPr>
          <w:rFonts w:ascii="Times New Roman" w:hAnsi="Times New Roman"/>
          <w:sz w:val="24"/>
          <w:szCs w:val="24"/>
        </w:rPr>
        <w:t>.29</w:t>
      </w:r>
      <w:r>
        <w:rPr>
          <w:rFonts w:ascii="Times New Roman" w:hAnsi="Times New Roman"/>
          <w:sz w:val="24"/>
          <w:szCs w:val="24"/>
        </w:rPr>
        <w:t xml:space="preserve"> ($</w:t>
      </w:r>
      <w:r w:rsidR="0077267C">
        <w:rPr>
          <w:rFonts w:ascii="Times New Roman" w:hAnsi="Times New Roman"/>
          <w:sz w:val="24"/>
          <w:szCs w:val="24"/>
        </w:rPr>
        <w:t>822,308.97</w:t>
      </w:r>
      <w:r>
        <w:rPr>
          <w:rFonts w:ascii="Times New Roman" w:hAnsi="Times New Roman"/>
          <w:sz w:val="24"/>
          <w:szCs w:val="24"/>
        </w:rPr>
        <w:t xml:space="preserve"> LAANC respondents and $</w:t>
      </w:r>
      <w:r w:rsidR="00812D52">
        <w:rPr>
          <w:rFonts w:ascii="Times New Roman" w:hAnsi="Times New Roman"/>
          <w:sz w:val="24"/>
          <w:szCs w:val="24"/>
        </w:rPr>
        <w:t>675,506.02</w:t>
      </w:r>
      <w:r>
        <w:rPr>
          <w:rFonts w:ascii="Times New Roman" w:hAnsi="Times New Roman"/>
          <w:sz w:val="24"/>
          <w:szCs w:val="24"/>
        </w:rPr>
        <w:t xml:space="preserve"> for web portal respondents).  </w:t>
      </w:r>
    </w:p>
    <w:p w14:paraId="5DA62A62" w14:textId="77777777" w:rsidR="00AD1FA4" w:rsidRDefault="00AD1FA4" w:rsidP="000E0699">
      <w:pPr>
        <w:widowControl/>
        <w:spacing w:before="240" w:after="120"/>
        <w:rPr>
          <w:rFonts w:ascii="Times New Roman" w:hAnsi="Times New Roman"/>
          <w:bCs/>
          <w:i/>
          <w:sz w:val="24"/>
          <w:szCs w:val="24"/>
        </w:rPr>
      </w:pPr>
    </w:p>
    <w:p w14:paraId="2A375CC1" w14:textId="65D95531" w:rsidR="00C90250" w:rsidRDefault="00F57504" w:rsidP="000E0699">
      <w:pPr>
        <w:widowControl/>
        <w:spacing w:before="240" w:after="120"/>
        <w:rPr>
          <w:rFonts w:ascii="Times New Roman" w:hAnsi="Times New Roman"/>
          <w:bCs/>
          <w:i/>
          <w:sz w:val="24"/>
          <w:szCs w:val="24"/>
        </w:rPr>
      </w:pPr>
      <w:r>
        <w:rPr>
          <w:rFonts w:ascii="Times New Roman" w:hAnsi="Times New Roman"/>
          <w:bCs/>
          <w:i/>
          <w:sz w:val="24"/>
          <w:szCs w:val="24"/>
        </w:rPr>
        <w:t>Part 107 Airspace Waivers</w:t>
      </w:r>
    </w:p>
    <w:p w14:paraId="4FC25340" w14:textId="10DF0244" w:rsidR="00637EDF" w:rsidRDefault="00DE7602" w:rsidP="000E0699">
      <w:pPr>
        <w:widowControl/>
        <w:spacing w:before="240" w:after="120"/>
        <w:rPr>
          <w:rFonts w:ascii="Times New Roman" w:hAnsi="Times New Roman"/>
          <w:bCs/>
          <w:sz w:val="24"/>
          <w:szCs w:val="24"/>
        </w:rPr>
      </w:pPr>
      <w:r>
        <w:rPr>
          <w:rFonts w:ascii="Times New Roman" w:hAnsi="Times New Roman"/>
          <w:bCs/>
          <w:sz w:val="24"/>
          <w:szCs w:val="24"/>
        </w:rPr>
        <w:t xml:space="preserve">From January 1, 2019 </w:t>
      </w:r>
      <w:r w:rsidR="00294642">
        <w:rPr>
          <w:rFonts w:ascii="Times New Roman" w:hAnsi="Times New Roman"/>
          <w:bCs/>
          <w:sz w:val="24"/>
          <w:szCs w:val="24"/>
        </w:rPr>
        <w:t>– September 30</w:t>
      </w:r>
      <w:r>
        <w:rPr>
          <w:rFonts w:ascii="Times New Roman" w:hAnsi="Times New Roman"/>
          <w:bCs/>
          <w:sz w:val="24"/>
          <w:szCs w:val="24"/>
        </w:rPr>
        <w:t xml:space="preserve">, 2019, the FAA </w:t>
      </w:r>
      <w:r w:rsidR="00684A1A">
        <w:rPr>
          <w:rFonts w:ascii="Times New Roman" w:hAnsi="Times New Roman"/>
          <w:bCs/>
          <w:sz w:val="24"/>
          <w:szCs w:val="24"/>
        </w:rPr>
        <w:t>r</w:t>
      </w:r>
      <w:r>
        <w:rPr>
          <w:rFonts w:ascii="Times New Roman" w:hAnsi="Times New Roman"/>
          <w:bCs/>
          <w:sz w:val="24"/>
          <w:szCs w:val="24"/>
        </w:rPr>
        <w:t xml:space="preserve">eceived </w:t>
      </w:r>
      <w:r w:rsidR="00713CA7">
        <w:rPr>
          <w:rFonts w:ascii="Times New Roman" w:hAnsi="Times New Roman"/>
          <w:bCs/>
          <w:sz w:val="24"/>
          <w:szCs w:val="24"/>
        </w:rPr>
        <w:t>1,742</w:t>
      </w:r>
      <w:r>
        <w:rPr>
          <w:rFonts w:ascii="Times New Roman" w:hAnsi="Times New Roman"/>
          <w:bCs/>
          <w:sz w:val="24"/>
          <w:szCs w:val="24"/>
        </w:rPr>
        <w:t xml:space="preserve"> applications for </w:t>
      </w:r>
      <w:r w:rsidR="00005F41">
        <w:rPr>
          <w:rFonts w:ascii="Times New Roman" w:hAnsi="Times New Roman"/>
          <w:bCs/>
          <w:sz w:val="24"/>
          <w:szCs w:val="24"/>
        </w:rPr>
        <w:t>a</w:t>
      </w:r>
      <w:r>
        <w:rPr>
          <w:rFonts w:ascii="Times New Roman" w:hAnsi="Times New Roman"/>
          <w:bCs/>
          <w:sz w:val="24"/>
          <w:szCs w:val="24"/>
        </w:rPr>
        <w:t xml:space="preserve">irspace </w:t>
      </w:r>
      <w:r w:rsidR="00635A95">
        <w:rPr>
          <w:rFonts w:ascii="Times New Roman" w:hAnsi="Times New Roman"/>
          <w:bCs/>
          <w:sz w:val="24"/>
          <w:szCs w:val="24"/>
        </w:rPr>
        <w:t>w</w:t>
      </w:r>
      <w:r>
        <w:rPr>
          <w:rFonts w:ascii="Times New Roman" w:hAnsi="Times New Roman"/>
          <w:bCs/>
          <w:sz w:val="24"/>
          <w:szCs w:val="24"/>
        </w:rPr>
        <w:t>aivers</w:t>
      </w:r>
      <w:r w:rsidR="00AD1FA4">
        <w:rPr>
          <w:rFonts w:ascii="Times New Roman" w:hAnsi="Times New Roman"/>
          <w:bCs/>
          <w:sz w:val="24"/>
          <w:szCs w:val="24"/>
        </w:rPr>
        <w:t>, which is less than the 3,</w:t>
      </w:r>
      <w:r w:rsidR="005E6F83">
        <w:rPr>
          <w:rFonts w:ascii="Times New Roman" w:hAnsi="Times New Roman"/>
          <w:bCs/>
          <w:sz w:val="24"/>
          <w:szCs w:val="24"/>
        </w:rPr>
        <w:t>638</w:t>
      </w:r>
      <w:r w:rsidR="00A671E5">
        <w:rPr>
          <w:rFonts w:ascii="Times New Roman" w:hAnsi="Times New Roman"/>
          <w:bCs/>
          <w:sz w:val="24"/>
          <w:szCs w:val="24"/>
        </w:rPr>
        <w:t xml:space="preserve"> a</w:t>
      </w:r>
      <w:r w:rsidR="00AD1FA4">
        <w:rPr>
          <w:rFonts w:ascii="Times New Roman" w:hAnsi="Times New Roman"/>
          <w:bCs/>
          <w:sz w:val="24"/>
          <w:szCs w:val="24"/>
        </w:rPr>
        <w:t xml:space="preserve">pplications received in 2018.  </w:t>
      </w:r>
      <w:r w:rsidR="000519CD">
        <w:rPr>
          <w:rFonts w:ascii="Times New Roman" w:hAnsi="Times New Roman"/>
          <w:bCs/>
          <w:sz w:val="24"/>
          <w:szCs w:val="24"/>
        </w:rPr>
        <w:t xml:space="preserve">At the current rate, the FAA would receive a total </w:t>
      </w:r>
      <w:r w:rsidR="002E3FAC">
        <w:rPr>
          <w:rFonts w:ascii="Times New Roman" w:hAnsi="Times New Roman"/>
          <w:bCs/>
          <w:sz w:val="24"/>
          <w:szCs w:val="24"/>
        </w:rPr>
        <w:t xml:space="preserve">of </w:t>
      </w:r>
      <w:r w:rsidR="00C27248">
        <w:rPr>
          <w:rFonts w:ascii="Times New Roman" w:hAnsi="Times New Roman"/>
          <w:bCs/>
          <w:sz w:val="24"/>
          <w:szCs w:val="24"/>
        </w:rPr>
        <w:t>2,323</w:t>
      </w:r>
      <w:r w:rsidR="002E3FAC">
        <w:rPr>
          <w:rFonts w:ascii="Times New Roman" w:hAnsi="Times New Roman"/>
          <w:bCs/>
          <w:sz w:val="24"/>
          <w:szCs w:val="24"/>
        </w:rPr>
        <w:t xml:space="preserve"> </w:t>
      </w:r>
      <w:r w:rsidR="00BE0E2C">
        <w:rPr>
          <w:rFonts w:ascii="Times New Roman" w:hAnsi="Times New Roman"/>
          <w:bCs/>
          <w:sz w:val="24"/>
          <w:szCs w:val="24"/>
        </w:rPr>
        <w:t>applications</w:t>
      </w:r>
      <w:r w:rsidR="002E3FAC">
        <w:rPr>
          <w:rFonts w:ascii="Times New Roman" w:hAnsi="Times New Roman"/>
          <w:bCs/>
          <w:sz w:val="24"/>
          <w:szCs w:val="24"/>
        </w:rPr>
        <w:t xml:space="preserve"> for calendar year 2019.  </w:t>
      </w:r>
      <w:r w:rsidR="00C27248">
        <w:rPr>
          <w:rFonts w:ascii="Times New Roman" w:hAnsi="Times New Roman"/>
          <w:bCs/>
          <w:sz w:val="24"/>
          <w:szCs w:val="24"/>
        </w:rPr>
        <w:t xml:space="preserve">It is likely that the </w:t>
      </w:r>
      <w:r w:rsidR="001D0D1C">
        <w:rPr>
          <w:rFonts w:ascii="Times New Roman" w:hAnsi="Times New Roman"/>
          <w:bCs/>
          <w:sz w:val="24"/>
          <w:szCs w:val="24"/>
        </w:rPr>
        <w:t xml:space="preserve">number of </w:t>
      </w:r>
      <w:r w:rsidR="00C0071B">
        <w:rPr>
          <w:rFonts w:ascii="Times New Roman" w:hAnsi="Times New Roman"/>
          <w:bCs/>
          <w:sz w:val="24"/>
          <w:szCs w:val="24"/>
        </w:rPr>
        <w:t>a</w:t>
      </w:r>
      <w:r w:rsidR="001D0D1C">
        <w:rPr>
          <w:rFonts w:ascii="Times New Roman" w:hAnsi="Times New Roman"/>
          <w:bCs/>
          <w:sz w:val="24"/>
          <w:szCs w:val="24"/>
        </w:rPr>
        <w:t xml:space="preserve">irspace </w:t>
      </w:r>
      <w:r w:rsidR="00C0071B">
        <w:rPr>
          <w:rFonts w:ascii="Times New Roman" w:hAnsi="Times New Roman"/>
          <w:bCs/>
          <w:sz w:val="24"/>
          <w:szCs w:val="24"/>
        </w:rPr>
        <w:t>w</w:t>
      </w:r>
      <w:r w:rsidR="001D0D1C">
        <w:rPr>
          <w:rFonts w:ascii="Times New Roman" w:hAnsi="Times New Roman"/>
          <w:bCs/>
          <w:sz w:val="24"/>
          <w:szCs w:val="24"/>
        </w:rPr>
        <w:t xml:space="preserve">aivers applications has dropped due to the availability of </w:t>
      </w:r>
      <w:r w:rsidR="00C0071B">
        <w:rPr>
          <w:rFonts w:ascii="Times New Roman" w:hAnsi="Times New Roman"/>
          <w:bCs/>
          <w:sz w:val="24"/>
          <w:szCs w:val="24"/>
        </w:rPr>
        <w:t>a</w:t>
      </w:r>
      <w:r w:rsidR="001D0D1C">
        <w:rPr>
          <w:rFonts w:ascii="Times New Roman" w:hAnsi="Times New Roman"/>
          <w:bCs/>
          <w:sz w:val="24"/>
          <w:szCs w:val="24"/>
        </w:rPr>
        <w:t xml:space="preserve">irspace </w:t>
      </w:r>
      <w:r w:rsidR="00C0071B">
        <w:rPr>
          <w:rFonts w:ascii="Times New Roman" w:hAnsi="Times New Roman"/>
          <w:bCs/>
          <w:sz w:val="24"/>
          <w:szCs w:val="24"/>
        </w:rPr>
        <w:t>a</w:t>
      </w:r>
      <w:r w:rsidR="001D0D1C">
        <w:rPr>
          <w:rFonts w:ascii="Times New Roman" w:hAnsi="Times New Roman"/>
          <w:bCs/>
          <w:sz w:val="24"/>
          <w:szCs w:val="24"/>
        </w:rPr>
        <w:t xml:space="preserve">uthorizations through LAANC.  </w:t>
      </w:r>
      <w:r w:rsidR="002E3FAC">
        <w:rPr>
          <w:rFonts w:ascii="Times New Roman" w:hAnsi="Times New Roman"/>
          <w:bCs/>
          <w:sz w:val="24"/>
          <w:szCs w:val="24"/>
        </w:rPr>
        <w:t xml:space="preserve">As the LAANC program expands, the FAA does anticipate </w:t>
      </w:r>
      <w:r w:rsidR="00B70DCC">
        <w:rPr>
          <w:rFonts w:ascii="Times New Roman" w:hAnsi="Times New Roman"/>
          <w:bCs/>
          <w:sz w:val="24"/>
          <w:szCs w:val="24"/>
        </w:rPr>
        <w:t xml:space="preserve">continuing </w:t>
      </w:r>
      <w:r w:rsidR="002E3FAC">
        <w:rPr>
          <w:rFonts w:ascii="Times New Roman" w:hAnsi="Times New Roman"/>
          <w:bCs/>
          <w:sz w:val="24"/>
          <w:szCs w:val="24"/>
        </w:rPr>
        <w:t xml:space="preserve">to see a drop in the number of </w:t>
      </w:r>
      <w:r w:rsidR="00C0071B">
        <w:rPr>
          <w:rFonts w:ascii="Times New Roman" w:hAnsi="Times New Roman"/>
          <w:bCs/>
          <w:sz w:val="24"/>
          <w:szCs w:val="24"/>
        </w:rPr>
        <w:t>a</w:t>
      </w:r>
      <w:r w:rsidR="002E3FAC">
        <w:rPr>
          <w:rFonts w:ascii="Times New Roman" w:hAnsi="Times New Roman"/>
          <w:bCs/>
          <w:sz w:val="24"/>
          <w:szCs w:val="24"/>
        </w:rPr>
        <w:t xml:space="preserve">irspace </w:t>
      </w:r>
      <w:r w:rsidR="00C0071B">
        <w:rPr>
          <w:rFonts w:ascii="Times New Roman" w:hAnsi="Times New Roman"/>
          <w:bCs/>
          <w:sz w:val="24"/>
          <w:szCs w:val="24"/>
        </w:rPr>
        <w:t>w</w:t>
      </w:r>
      <w:r w:rsidR="002E3FAC">
        <w:rPr>
          <w:rFonts w:ascii="Times New Roman" w:hAnsi="Times New Roman"/>
          <w:bCs/>
          <w:sz w:val="24"/>
          <w:szCs w:val="24"/>
        </w:rPr>
        <w:t>aiver applications.  H</w:t>
      </w:r>
      <w:r w:rsidR="00AA7555">
        <w:rPr>
          <w:rFonts w:ascii="Times New Roman" w:hAnsi="Times New Roman"/>
          <w:bCs/>
          <w:sz w:val="24"/>
          <w:szCs w:val="24"/>
        </w:rPr>
        <w:t xml:space="preserve">owever, to be conservative, the FAA will apply an estimate growth rate of 10% for </w:t>
      </w:r>
      <w:r w:rsidR="00C0071B">
        <w:rPr>
          <w:rFonts w:ascii="Times New Roman" w:hAnsi="Times New Roman"/>
          <w:bCs/>
          <w:sz w:val="24"/>
          <w:szCs w:val="24"/>
        </w:rPr>
        <w:t>a</w:t>
      </w:r>
      <w:r w:rsidR="00AA7555">
        <w:rPr>
          <w:rFonts w:ascii="Times New Roman" w:hAnsi="Times New Roman"/>
          <w:bCs/>
          <w:sz w:val="24"/>
          <w:szCs w:val="24"/>
        </w:rPr>
        <w:t xml:space="preserve">irspace </w:t>
      </w:r>
      <w:r w:rsidR="00C0071B">
        <w:rPr>
          <w:rFonts w:ascii="Times New Roman" w:hAnsi="Times New Roman"/>
          <w:bCs/>
          <w:sz w:val="24"/>
          <w:szCs w:val="24"/>
        </w:rPr>
        <w:t>w</w:t>
      </w:r>
      <w:r w:rsidR="00AA7555">
        <w:rPr>
          <w:rFonts w:ascii="Times New Roman" w:hAnsi="Times New Roman"/>
          <w:bCs/>
          <w:sz w:val="24"/>
          <w:szCs w:val="24"/>
        </w:rPr>
        <w:t>aivers applications</w:t>
      </w:r>
      <w:r w:rsidR="004A4794">
        <w:rPr>
          <w:rFonts w:ascii="Times New Roman" w:hAnsi="Times New Roman"/>
          <w:bCs/>
          <w:sz w:val="24"/>
          <w:szCs w:val="24"/>
        </w:rPr>
        <w:t xml:space="preserve">. </w:t>
      </w:r>
      <w:r w:rsidR="00AD1FA4">
        <w:rPr>
          <w:rFonts w:ascii="Times New Roman" w:hAnsi="Times New Roman"/>
          <w:bCs/>
          <w:sz w:val="24"/>
          <w:szCs w:val="24"/>
        </w:rPr>
        <w:t xml:space="preserve"> FAA will use this growth rate due to the overall expected rise in UAS usage and that the historical record is still recent and the trends are not completely established. </w:t>
      </w:r>
      <w:r w:rsidR="004A4794">
        <w:rPr>
          <w:rFonts w:ascii="Times New Roman" w:hAnsi="Times New Roman"/>
          <w:bCs/>
          <w:sz w:val="24"/>
          <w:szCs w:val="24"/>
        </w:rPr>
        <w:t>U</w:t>
      </w:r>
      <w:r w:rsidR="00637EDF">
        <w:rPr>
          <w:rFonts w:ascii="Times New Roman" w:hAnsi="Times New Roman"/>
          <w:bCs/>
          <w:sz w:val="24"/>
          <w:szCs w:val="24"/>
        </w:rPr>
        <w:t xml:space="preserve">sing </w:t>
      </w:r>
      <w:r w:rsidR="004A4794">
        <w:rPr>
          <w:rFonts w:ascii="Times New Roman" w:hAnsi="Times New Roman"/>
          <w:bCs/>
          <w:sz w:val="24"/>
          <w:szCs w:val="24"/>
        </w:rPr>
        <w:t>this</w:t>
      </w:r>
      <w:r w:rsidR="00637EDF">
        <w:rPr>
          <w:rFonts w:ascii="Times New Roman" w:hAnsi="Times New Roman"/>
          <w:bCs/>
          <w:sz w:val="24"/>
          <w:szCs w:val="24"/>
        </w:rPr>
        <w:t xml:space="preserve"> estimate</w:t>
      </w:r>
      <w:r w:rsidR="001072E5">
        <w:rPr>
          <w:rFonts w:ascii="Times New Roman" w:hAnsi="Times New Roman"/>
          <w:bCs/>
          <w:sz w:val="24"/>
          <w:szCs w:val="24"/>
        </w:rPr>
        <w:t>d</w:t>
      </w:r>
      <w:r w:rsidR="00637EDF">
        <w:rPr>
          <w:rFonts w:ascii="Times New Roman" w:hAnsi="Times New Roman"/>
          <w:bCs/>
          <w:sz w:val="24"/>
          <w:szCs w:val="24"/>
        </w:rPr>
        <w:t xml:space="preserve"> annual growth rate, there would be </w:t>
      </w:r>
      <w:r w:rsidR="003757D5">
        <w:rPr>
          <w:rFonts w:ascii="Times New Roman" w:hAnsi="Times New Roman"/>
          <w:bCs/>
          <w:sz w:val="24"/>
          <w:szCs w:val="24"/>
        </w:rPr>
        <w:t>2,555</w:t>
      </w:r>
      <w:r w:rsidR="0000409A">
        <w:rPr>
          <w:rFonts w:ascii="Times New Roman" w:hAnsi="Times New Roman"/>
          <w:bCs/>
          <w:sz w:val="24"/>
          <w:szCs w:val="24"/>
        </w:rPr>
        <w:t xml:space="preserve"> </w:t>
      </w:r>
      <w:r w:rsidR="00CC3E58">
        <w:rPr>
          <w:rFonts w:ascii="Times New Roman" w:hAnsi="Times New Roman"/>
          <w:bCs/>
          <w:sz w:val="24"/>
          <w:szCs w:val="24"/>
        </w:rPr>
        <w:t xml:space="preserve">applications </w:t>
      </w:r>
      <w:r w:rsidR="00637EDF">
        <w:rPr>
          <w:rFonts w:ascii="Times New Roman" w:hAnsi="Times New Roman"/>
          <w:bCs/>
          <w:sz w:val="24"/>
          <w:szCs w:val="24"/>
        </w:rPr>
        <w:t>in 20</w:t>
      </w:r>
      <w:r w:rsidR="0000409A">
        <w:rPr>
          <w:rFonts w:ascii="Times New Roman" w:hAnsi="Times New Roman"/>
          <w:bCs/>
          <w:sz w:val="24"/>
          <w:szCs w:val="24"/>
        </w:rPr>
        <w:t>20</w:t>
      </w:r>
      <w:r w:rsidR="00637EDF">
        <w:rPr>
          <w:rFonts w:ascii="Times New Roman" w:hAnsi="Times New Roman"/>
          <w:bCs/>
          <w:sz w:val="24"/>
          <w:szCs w:val="24"/>
        </w:rPr>
        <w:t xml:space="preserve">, </w:t>
      </w:r>
      <w:r w:rsidR="003A20EE">
        <w:rPr>
          <w:rFonts w:ascii="Times New Roman" w:hAnsi="Times New Roman"/>
          <w:bCs/>
          <w:sz w:val="24"/>
          <w:szCs w:val="24"/>
        </w:rPr>
        <w:t>2,811</w:t>
      </w:r>
      <w:r w:rsidR="00637EDF">
        <w:rPr>
          <w:rFonts w:ascii="Times New Roman" w:hAnsi="Times New Roman"/>
          <w:bCs/>
          <w:sz w:val="24"/>
          <w:szCs w:val="24"/>
        </w:rPr>
        <w:t xml:space="preserve"> </w:t>
      </w:r>
      <w:r w:rsidR="00CC3E58">
        <w:rPr>
          <w:rFonts w:ascii="Times New Roman" w:hAnsi="Times New Roman"/>
          <w:bCs/>
          <w:sz w:val="24"/>
          <w:szCs w:val="24"/>
        </w:rPr>
        <w:t xml:space="preserve">applications </w:t>
      </w:r>
      <w:r w:rsidR="00637EDF">
        <w:rPr>
          <w:rFonts w:ascii="Times New Roman" w:hAnsi="Times New Roman"/>
          <w:bCs/>
          <w:sz w:val="24"/>
          <w:szCs w:val="24"/>
        </w:rPr>
        <w:t>in 20</w:t>
      </w:r>
      <w:r w:rsidR="0000409A">
        <w:rPr>
          <w:rFonts w:ascii="Times New Roman" w:hAnsi="Times New Roman"/>
          <w:bCs/>
          <w:sz w:val="24"/>
          <w:szCs w:val="24"/>
        </w:rPr>
        <w:t>21</w:t>
      </w:r>
      <w:r w:rsidR="00637EDF">
        <w:rPr>
          <w:rFonts w:ascii="Times New Roman" w:hAnsi="Times New Roman"/>
          <w:bCs/>
          <w:sz w:val="24"/>
          <w:szCs w:val="24"/>
        </w:rPr>
        <w:t xml:space="preserve">, and </w:t>
      </w:r>
      <w:r w:rsidR="003A20EE">
        <w:rPr>
          <w:rFonts w:ascii="Times New Roman" w:hAnsi="Times New Roman"/>
          <w:bCs/>
          <w:sz w:val="24"/>
          <w:szCs w:val="24"/>
        </w:rPr>
        <w:t>3,092</w:t>
      </w:r>
      <w:r w:rsidR="00637EDF">
        <w:rPr>
          <w:rFonts w:ascii="Times New Roman" w:hAnsi="Times New Roman"/>
          <w:bCs/>
          <w:sz w:val="24"/>
          <w:szCs w:val="24"/>
        </w:rPr>
        <w:t xml:space="preserve"> in 202</w:t>
      </w:r>
      <w:r w:rsidR="00466EDB">
        <w:rPr>
          <w:rFonts w:ascii="Times New Roman" w:hAnsi="Times New Roman"/>
          <w:bCs/>
          <w:sz w:val="24"/>
          <w:szCs w:val="24"/>
        </w:rPr>
        <w:t>2</w:t>
      </w:r>
      <w:r w:rsidR="00637EDF">
        <w:rPr>
          <w:rFonts w:ascii="Times New Roman" w:hAnsi="Times New Roman"/>
          <w:bCs/>
          <w:sz w:val="24"/>
          <w:szCs w:val="24"/>
        </w:rPr>
        <w:t xml:space="preserve">.   </w:t>
      </w:r>
      <w:r w:rsidR="00BA4EFA">
        <w:rPr>
          <w:rFonts w:ascii="Times New Roman" w:hAnsi="Times New Roman"/>
          <w:bCs/>
          <w:sz w:val="24"/>
          <w:szCs w:val="24"/>
        </w:rPr>
        <w:t xml:space="preserve">The FAA estimates that completing the </w:t>
      </w:r>
      <w:r w:rsidR="00C0071B">
        <w:rPr>
          <w:rFonts w:ascii="Times New Roman" w:hAnsi="Times New Roman"/>
          <w:bCs/>
          <w:sz w:val="24"/>
          <w:szCs w:val="24"/>
        </w:rPr>
        <w:t>a</w:t>
      </w:r>
      <w:r w:rsidR="00BA4EFA">
        <w:rPr>
          <w:rFonts w:ascii="Times New Roman" w:hAnsi="Times New Roman"/>
          <w:bCs/>
          <w:sz w:val="24"/>
          <w:szCs w:val="24"/>
        </w:rPr>
        <w:t xml:space="preserve">irspace </w:t>
      </w:r>
      <w:r w:rsidR="00C0071B">
        <w:rPr>
          <w:rFonts w:ascii="Times New Roman" w:hAnsi="Times New Roman"/>
          <w:bCs/>
          <w:sz w:val="24"/>
          <w:szCs w:val="24"/>
        </w:rPr>
        <w:t>w</w:t>
      </w:r>
      <w:r w:rsidR="00BA4EFA">
        <w:rPr>
          <w:rFonts w:ascii="Times New Roman" w:hAnsi="Times New Roman"/>
          <w:bCs/>
          <w:sz w:val="24"/>
          <w:szCs w:val="24"/>
        </w:rPr>
        <w:t xml:space="preserve">aiver application form using the web portal takes </w:t>
      </w:r>
      <w:r w:rsidR="001578D1">
        <w:rPr>
          <w:rFonts w:ascii="Times New Roman" w:hAnsi="Times New Roman"/>
          <w:bCs/>
          <w:sz w:val="24"/>
          <w:szCs w:val="24"/>
        </w:rPr>
        <w:t xml:space="preserve">30 minutes (or </w:t>
      </w:r>
      <w:r w:rsidR="00BA4EFA">
        <w:rPr>
          <w:rFonts w:ascii="Times New Roman" w:hAnsi="Times New Roman"/>
          <w:bCs/>
          <w:sz w:val="24"/>
          <w:szCs w:val="24"/>
        </w:rPr>
        <w:t>.5 hour</w:t>
      </w:r>
      <w:r w:rsidR="001578D1">
        <w:rPr>
          <w:rFonts w:ascii="Times New Roman" w:hAnsi="Times New Roman"/>
          <w:bCs/>
          <w:sz w:val="24"/>
          <w:szCs w:val="24"/>
        </w:rPr>
        <w:t>s)</w:t>
      </w:r>
      <w:r w:rsidR="00C90250">
        <w:rPr>
          <w:rFonts w:ascii="Times New Roman" w:hAnsi="Times New Roman"/>
          <w:bCs/>
          <w:sz w:val="24"/>
          <w:szCs w:val="24"/>
        </w:rPr>
        <w:t xml:space="preserve"> per application</w:t>
      </w:r>
      <w:r w:rsidR="00BA4EFA">
        <w:rPr>
          <w:rFonts w:ascii="Times New Roman" w:hAnsi="Times New Roman"/>
          <w:bCs/>
          <w:sz w:val="24"/>
          <w:szCs w:val="24"/>
        </w:rPr>
        <w:t xml:space="preserve">.  See Table 2 below for </w:t>
      </w:r>
      <w:r w:rsidR="00C57C7A">
        <w:rPr>
          <w:rFonts w:ascii="Times New Roman" w:hAnsi="Times New Roman"/>
          <w:bCs/>
          <w:sz w:val="24"/>
          <w:szCs w:val="24"/>
        </w:rPr>
        <w:t xml:space="preserve">estimated </w:t>
      </w:r>
      <w:r w:rsidR="00BA4EFA">
        <w:rPr>
          <w:rFonts w:ascii="Times New Roman" w:hAnsi="Times New Roman"/>
          <w:bCs/>
          <w:sz w:val="24"/>
          <w:szCs w:val="24"/>
        </w:rPr>
        <w:t>calculation of the total burden on respondents from 20</w:t>
      </w:r>
      <w:r w:rsidR="00466EDB">
        <w:rPr>
          <w:rFonts w:ascii="Times New Roman" w:hAnsi="Times New Roman"/>
          <w:bCs/>
          <w:sz w:val="24"/>
          <w:szCs w:val="24"/>
        </w:rPr>
        <w:t>20</w:t>
      </w:r>
      <w:r w:rsidR="00BA4EFA">
        <w:rPr>
          <w:rFonts w:ascii="Times New Roman" w:hAnsi="Times New Roman"/>
          <w:bCs/>
          <w:sz w:val="24"/>
          <w:szCs w:val="24"/>
        </w:rPr>
        <w:t>-202</w:t>
      </w:r>
      <w:r w:rsidR="00466EDB">
        <w:rPr>
          <w:rFonts w:ascii="Times New Roman" w:hAnsi="Times New Roman"/>
          <w:bCs/>
          <w:sz w:val="24"/>
          <w:szCs w:val="24"/>
        </w:rPr>
        <w:t>2</w:t>
      </w:r>
      <w:r w:rsidR="00EF7A68">
        <w:rPr>
          <w:rFonts w:ascii="Times New Roman" w:hAnsi="Times New Roman"/>
          <w:bCs/>
          <w:sz w:val="24"/>
          <w:szCs w:val="24"/>
        </w:rPr>
        <w:t xml:space="preserve"> while using the web portal.  </w:t>
      </w:r>
    </w:p>
    <w:p w14:paraId="2654B560" w14:textId="29AFCCEF" w:rsidR="001072E5" w:rsidRDefault="001072E5" w:rsidP="000E0699">
      <w:pPr>
        <w:widowControl/>
        <w:spacing w:before="240" w:after="120"/>
        <w:rPr>
          <w:rFonts w:ascii="Times New Roman" w:hAnsi="Times New Roman"/>
          <w:bCs/>
          <w:sz w:val="24"/>
          <w:szCs w:val="24"/>
        </w:rPr>
      </w:pPr>
      <w:r w:rsidRPr="001072E5">
        <w:rPr>
          <w:rFonts w:ascii="Times New Roman" w:hAnsi="Times New Roman"/>
          <w:b/>
          <w:bCs/>
          <w:sz w:val="24"/>
          <w:szCs w:val="24"/>
        </w:rPr>
        <w:t>Table 2. Burden on Respondents Submitting Airspace Waivers using Web Portal</w:t>
      </w:r>
    </w:p>
    <w:tbl>
      <w:tblPr>
        <w:tblStyle w:val="TableGrid"/>
        <w:tblW w:w="0" w:type="auto"/>
        <w:tblLook w:val="04A0" w:firstRow="1" w:lastRow="0" w:firstColumn="1" w:lastColumn="0" w:noHBand="0" w:noVBand="1"/>
      </w:tblPr>
      <w:tblGrid>
        <w:gridCol w:w="1345"/>
        <w:gridCol w:w="3060"/>
        <w:gridCol w:w="4945"/>
      </w:tblGrid>
      <w:tr w:rsidR="00EF7A68" w14:paraId="6C93CEA2" w14:textId="77777777" w:rsidTr="00D83719">
        <w:tc>
          <w:tcPr>
            <w:tcW w:w="1345" w:type="dxa"/>
          </w:tcPr>
          <w:p w14:paraId="30FF283C" w14:textId="5E74D010" w:rsidR="00EF7A68" w:rsidRPr="00D83719" w:rsidRDefault="00EF7A68" w:rsidP="000E0699">
            <w:pPr>
              <w:widowControl/>
              <w:spacing w:before="240" w:after="120"/>
              <w:rPr>
                <w:rFonts w:ascii="Times New Roman" w:hAnsi="Times New Roman"/>
                <w:b/>
                <w:bCs/>
                <w:sz w:val="24"/>
                <w:szCs w:val="24"/>
              </w:rPr>
            </w:pPr>
            <w:r w:rsidRPr="00D83719">
              <w:rPr>
                <w:rFonts w:ascii="Times New Roman" w:hAnsi="Times New Roman"/>
                <w:b/>
                <w:bCs/>
                <w:sz w:val="24"/>
                <w:szCs w:val="24"/>
              </w:rPr>
              <w:t>Period</w:t>
            </w:r>
          </w:p>
        </w:tc>
        <w:tc>
          <w:tcPr>
            <w:tcW w:w="3060" w:type="dxa"/>
          </w:tcPr>
          <w:p w14:paraId="47B75FC9" w14:textId="51EB3F00" w:rsidR="00EF7A68" w:rsidRPr="00D83719" w:rsidRDefault="00EF7A68" w:rsidP="000E0699">
            <w:pPr>
              <w:widowControl/>
              <w:spacing w:before="240" w:after="120"/>
              <w:rPr>
                <w:rFonts w:ascii="Times New Roman" w:hAnsi="Times New Roman"/>
                <w:b/>
                <w:bCs/>
                <w:sz w:val="24"/>
                <w:szCs w:val="24"/>
              </w:rPr>
            </w:pPr>
            <w:r w:rsidRPr="00D83719">
              <w:rPr>
                <w:rFonts w:ascii="Times New Roman" w:hAnsi="Times New Roman"/>
                <w:b/>
                <w:bCs/>
                <w:sz w:val="24"/>
                <w:szCs w:val="24"/>
              </w:rPr>
              <w:t>Airspace Waiver Respondents</w:t>
            </w:r>
          </w:p>
        </w:tc>
        <w:tc>
          <w:tcPr>
            <w:tcW w:w="4945" w:type="dxa"/>
          </w:tcPr>
          <w:p w14:paraId="60E281A0" w14:textId="246F5BD3" w:rsidR="00EF7A68" w:rsidRPr="00D83719" w:rsidRDefault="00EF7A68" w:rsidP="000E0699">
            <w:pPr>
              <w:widowControl/>
              <w:spacing w:before="240" w:after="120"/>
              <w:rPr>
                <w:rFonts w:ascii="Times New Roman" w:hAnsi="Times New Roman"/>
                <w:b/>
                <w:bCs/>
                <w:sz w:val="24"/>
                <w:szCs w:val="24"/>
              </w:rPr>
            </w:pPr>
            <w:r w:rsidRPr="00D83719">
              <w:rPr>
                <w:rFonts w:ascii="Times New Roman" w:hAnsi="Times New Roman"/>
                <w:b/>
                <w:bCs/>
                <w:sz w:val="24"/>
                <w:szCs w:val="24"/>
              </w:rPr>
              <w:t>Burden (hours)</w:t>
            </w:r>
          </w:p>
        </w:tc>
      </w:tr>
      <w:tr w:rsidR="00EF7A68" w14:paraId="10D80321" w14:textId="77777777" w:rsidTr="00D83719">
        <w:tc>
          <w:tcPr>
            <w:tcW w:w="1345" w:type="dxa"/>
          </w:tcPr>
          <w:p w14:paraId="7D6B1230" w14:textId="3040D937" w:rsidR="00EF7A68" w:rsidRDefault="00EF7A68" w:rsidP="000E0699">
            <w:pPr>
              <w:widowControl/>
              <w:spacing w:before="240" w:after="120"/>
              <w:rPr>
                <w:rFonts w:ascii="Times New Roman" w:hAnsi="Times New Roman"/>
                <w:bCs/>
                <w:sz w:val="24"/>
                <w:szCs w:val="24"/>
              </w:rPr>
            </w:pPr>
            <w:r>
              <w:rPr>
                <w:rFonts w:ascii="Times New Roman" w:hAnsi="Times New Roman"/>
                <w:bCs/>
                <w:sz w:val="24"/>
                <w:szCs w:val="24"/>
              </w:rPr>
              <w:t>20</w:t>
            </w:r>
            <w:r w:rsidR="00466EDB">
              <w:rPr>
                <w:rFonts w:ascii="Times New Roman" w:hAnsi="Times New Roman"/>
                <w:bCs/>
                <w:sz w:val="24"/>
                <w:szCs w:val="24"/>
              </w:rPr>
              <w:t>20</w:t>
            </w:r>
          </w:p>
        </w:tc>
        <w:tc>
          <w:tcPr>
            <w:tcW w:w="3060" w:type="dxa"/>
          </w:tcPr>
          <w:p w14:paraId="0FA5A6AA" w14:textId="5551E919" w:rsidR="00EF7A68" w:rsidRDefault="003A20EE" w:rsidP="000E0699">
            <w:pPr>
              <w:widowControl/>
              <w:spacing w:before="240" w:after="120"/>
              <w:rPr>
                <w:rFonts w:ascii="Times New Roman" w:hAnsi="Times New Roman"/>
                <w:bCs/>
                <w:sz w:val="24"/>
                <w:szCs w:val="24"/>
              </w:rPr>
            </w:pPr>
            <w:r>
              <w:rPr>
                <w:rFonts w:ascii="Times New Roman" w:hAnsi="Times New Roman"/>
                <w:bCs/>
                <w:sz w:val="24"/>
                <w:szCs w:val="24"/>
              </w:rPr>
              <w:t>2,555</w:t>
            </w:r>
          </w:p>
        </w:tc>
        <w:tc>
          <w:tcPr>
            <w:tcW w:w="4945" w:type="dxa"/>
          </w:tcPr>
          <w:p w14:paraId="60F77889" w14:textId="517D5032" w:rsidR="00EF7A68" w:rsidRDefault="00DC0A62" w:rsidP="000E0699">
            <w:pPr>
              <w:widowControl/>
              <w:spacing w:before="240" w:after="120"/>
              <w:rPr>
                <w:rFonts w:ascii="Times New Roman" w:hAnsi="Times New Roman"/>
                <w:bCs/>
                <w:sz w:val="24"/>
                <w:szCs w:val="24"/>
              </w:rPr>
            </w:pPr>
            <w:r>
              <w:rPr>
                <w:rFonts w:ascii="Times New Roman" w:hAnsi="Times New Roman"/>
                <w:bCs/>
                <w:sz w:val="24"/>
                <w:szCs w:val="24"/>
              </w:rPr>
              <w:t>2,555</w:t>
            </w:r>
            <w:r w:rsidR="00C57C7A">
              <w:rPr>
                <w:rFonts w:ascii="Times New Roman" w:hAnsi="Times New Roman"/>
                <w:bCs/>
                <w:sz w:val="24"/>
                <w:szCs w:val="24"/>
              </w:rPr>
              <w:t xml:space="preserve">(.5) = </w:t>
            </w:r>
            <w:r>
              <w:rPr>
                <w:rFonts w:ascii="Times New Roman" w:hAnsi="Times New Roman"/>
                <w:bCs/>
                <w:sz w:val="24"/>
                <w:szCs w:val="24"/>
              </w:rPr>
              <w:t>1,27</w:t>
            </w:r>
            <w:r w:rsidR="006C1135">
              <w:rPr>
                <w:rFonts w:ascii="Times New Roman" w:hAnsi="Times New Roman"/>
                <w:bCs/>
                <w:sz w:val="24"/>
                <w:szCs w:val="24"/>
              </w:rPr>
              <w:t>8</w:t>
            </w:r>
            <w:r>
              <w:rPr>
                <w:rFonts w:ascii="Times New Roman" w:hAnsi="Times New Roman"/>
                <w:bCs/>
                <w:sz w:val="24"/>
                <w:szCs w:val="24"/>
              </w:rPr>
              <w:t xml:space="preserve"> </w:t>
            </w:r>
            <w:r w:rsidR="00C57C7A">
              <w:rPr>
                <w:rFonts w:ascii="Times New Roman" w:hAnsi="Times New Roman"/>
                <w:bCs/>
                <w:sz w:val="24"/>
                <w:szCs w:val="24"/>
              </w:rPr>
              <w:t>hours</w:t>
            </w:r>
          </w:p>
        </w:tc>
      </w:tr>
      <w:tr w:rsidR="00EF7A68" w14:paraId="315FB2FF" w14:textId="77777777" w:rsidTr="00D83719">
        <w:tc>
          <w:tcPr>
            <w:tcW w:w="1345" w:type="dxa"/>
          </w:tcPr>
          <w:p w14:paraId="49FCB6EB" w14:textId="624E5420" w:rsidR="00EF7A68" w:rsidRDefault="00EF7A68" w:rsidP="000E0699">
            <w:pPr>
              <w:widowControl/>
              <w:spacing w:before="240" w:after="120"/>
              <w:rPr>
                <w:rFonts w:ascii="Times New Roman" w:hAnsi="Times New Roman"/>
                <w:bCs/>
                <w:sz w:val="24"/>
                <w:szCs w:val="24"/>
              </w:rPr>
            </w:pPr>
            <w:r>
              <w:rPr>
                <w:rFonts w:ascii="Times New Roman" w:hAnsi="Times New Roman"/>
                <w:bCs/>
                <w:sz w:val="24"/>
                <w:szCs w:val="24"/>
              </w:rPr>
              <w:t>20</w:t>
            </w:r>
            <w:r w:rsidR="00466EDB">
              <w:rPr>
                <w:rFonts w:ascii="Times New Roman" w:hAnsi="Times New Roman"/>
                <w:bCs/>
                <w:sz w:val="24"/>
                <w:szCs w:val="24"/>
              </w:rPr>
              <w:t>21</w:t>
            </w:r>
          </w:p>
        </w:tc>
        <w:tc>
          <w:tcPr>
            <w:tcW w:w="3060" w:type="dxa"/>
          </w:tcPr>
          <w:p w14:paraId="7F023C78" w14:textId="63FF3D87" w:rsidR="00EF7A68" w:rsidRDefault="003A20EE" w:rsidP="000E0699">
            <w:pPr>
              <w:widowControl/>
              <w:spacing w:before="240" w:after="120"/>
              <w:rPr>
                <w:rFonts w:ascii="Times New Roman" w:hAnsi="Times New Roman"/>
                <w:bCs/>
                <w:sz w:val="24"/>
                <w:szCs w:val="24"/>
              </w:rPr>
            </w:pPr>
            <w:r>
              <w:rPr>
                <w:rFonts w:ascii="Times New Roman" w:hAnsi="Times New Roman"/>
                <w:bCs/>
                <w:sz w:val="24"/>
                <w:szCs w:val="24"/>
              </w:rPr>
              <w:t>2,81</w:t>
            </w:r>
            <w:r w:rsidR="00BB01A0">
              <w:rPr>
                <w:rFonts w:ascii="Times New Roman" w:hAnsi="Times New Roman"/>
                <w:bCs/>
                <w:sz w:val="24"/>
                <w:szCs w:val="24"/>
              </w:rPr>
              <w:t>1</w:t>
            </w:r>
          </w:p>
        </w:tc>
        <w:tc>
          <w:tcPr>
            <w:tcW w:w="4945" w:type="dxa"/>
          </w:tcPr>
          <w:p w14:paraId="13D6C567" w14:textId="4B022378" w:rsidR="00EF7A68" w:rsidRDefault="00BB01A0" w:rsidP="000E0699">
            <w:pPr>
              <w:widowControl/>
              <w:spacing w:before="240" w:after="120"/>
              <w:rPr>
                <w:rFonts w:ascii="Times New Roman" w:hAnsi="Times New Roman"/>
                <w:bCs/>
                <w:sz w:val="24"/>
                <w:szCs w:val="24"/>
              </w:rPr>
            </w:pPr>
            <w:r>
              <w:rPr>
                <w:rFonts w:ascii="Times New Roman" w:hAnsi="Times New Roman"/>
                <w:bCs/>
                <w:sz w:val="24"/>
                <w:szCs w:val="24"/>
              </w:rPr>
              <w:t>2811</w:t>
            </w:r>
            <w:r w:rsidR="00C57C7A">
              <w:rPr>
                <w:rFonts w:ascii="Times New Roman" w:hAnsi="Times New Roman"/>
                <w:bCs/>
                <w:sz w:val="24"/>
                <w:szCs w:val="24"/>
              </w:rPr>
              <w:t xml:space="preserve">(.5) = </w:t>
            </w:r>
            <w:r>
              <w:rPr>
                <w:rFonts w:ascii="Times New Roman" w:hAnsi="Times New Roman"/>
                <w:bCs/>
                <w:sz w:val="24"/>
                <w:szCs w:val="24"/>
              </w:rPr>
              <w:t>1,405</w:t>
            </w:r>
            <w:r w:rsidR="00C57C7A">
              <w:rPr>
                <w:rFonts w:ascii="Times New Roman" w:hAnsi="Times New Roman"/>
                <w:bCs/>
                <w:sz w:val="24"/>
                <w:szCs w:val="24"/>
              </w:rPr>
              <w:t xml:space="preserve"> hours</w:t>
            </w:r>
          </w:p>
        </w:tc>
      </w:tr>
      <w:tr w:rsidR="00EF7A68" w14:paraId="086D373B" w14:textId="77777777" w:rsidTr="00D83719">
        <w:tc>
          <w:tcPr>
            <w:tcW w:w="1345" w:type="dxa"/>
          </w:tcPr>
          <w:p w14:paraId="3F62AB6A" w14:textId="239A06B9" w:rsidR="00EF7A68" w:rsidRDefault="00EF7A68" w:rsidP="000E0699">
            <w:pPr>
              <w:widowControl/>
              <w:spacing w:before="240" w:after="120"/>
              <w:rPr>
                <w:rFonts w:ascii="Times New Roman" w:hAnsi="Times New Roman"/>
                <w:bCs/>
                <w:sz w:val="24"/>
                <w:szCs w:val="24"/>
              </w:rPr>
            </w:pPr>
            <w:r>
              <w:rPr>
                <w:rFonts w:ascii="Times New Roman" w:hAnsi="Times New Roman"/>
                <w:bCs/>
                <w:sz w:val="24"/>
                <w:szCs w:val="24"/>
              </w:rPr>
              <w:t>202</w:t>
            </w:r>
            <w:r w:rsidR="00466EDB">
              <w:rPr>
                <w:rFonts w:ascii="Times New Roman" w:hAnsi="Times New Roman"/>
                <w:bCs/>
                <w:sz w:val="24"/>
                <w:szCs w:val="24"/>
              </w:rPr>
              <w:t>2</w:t>
            </w:r>
          </w:p>
        </w:tc>
        <w:tc>
          <w:tcPr>
            <w:tcW w:w="3060" w:type="dxa"/>
          </w:tcPr>
          <w:p w14:paraId="4756E5FD" w14:textId="154C601D" w:rsidR="00EF7A68" w:rsidRDefault="003A20EE" w:rsidP="000E0699">
            <w:pPr>
              <w:widowControl/>
              <w:spacing w:before="240" w:after="120"/>
              <w:rPr>
                <w:rFonts w:ascii="Times New Roman" w:hAnsi="Times New Roman"/>
                <w:bCs/>
                <w:sz w:val="24"/>
                <w:szCs w:val="24"/>
              </w:rPr>
            </w:pPr>
            <w:r>
              <w:rPr>
                <w:rFonts w:ascii="Times New Roman" w:hAnsi="Times New Roman"/>
                <w:bCs/>
                <w:sz w:val="24"/>
                <w:szCs w:val="24"/>
              </w:rPr>
              <w:t>3,092</w:t>
            </w:r>
          </w:p>
        </w:tc>
        <w:tc>
          <w:tcPr>
            <w:tcW w:w="4945" w:type="dxa"/>
          </w:tcPr>
          <w:p w14:paraId="6BC1E4A3" w14:textId="3117D1D4" w:rsidR="00EF7A68" w:rsidRDefault="00BB01A0" w:rsidP="000E0699">
            <w:pPr>
              <w:widowControl/>
              <w:spacing w:before="240" w:after="120"/>
              <w:rPr>
                <w:rFonts w:ascii="Times New Roman" w:hAnsi="Times New Roman"/>
                <w:bCs/>
                <w:sz w:val="24"/>
                <w:szCs w:val="24"/>
              </w:rPr>
            </w:pPr>
            <w:r>
              <w:rPr>
                <w:rFonts w:ascii="Times New Roman" w:hAnsi="Times New Roman"/>
                <w:bCs/>
                <w:sz w:val="24"/>
                <w:szCs w:val="24"/>
              </w:rPr>
              <w:t>3,092</w:t>
            </w:r>
            <w:r w:rsidR="00C57C7A">
              <w:rPr>
                <w:rFonts w:ascii="Times New Roman" w:hAnsi="Times New Roman"/>
                <w:bCs/>
                <w:sz w:val="24"/>
                <w:szCs w:val="24"/>
              </w:rPr>
              <w:t xml:space="preserve">(.5) = </w:t>
            </w:r>
            <w:r w:rsidR="00CB6ED3">
              <w:rPr>
                <w:rFonts w:ascii="Times New Roman" w:hAnsi="Times New Roman"/>
                <w:bCs/>
                <w:sz w:val="24"/>
                <w:szCs w:val="24"/>
              </w:rPr>
              <w:t>1,546</w:t>
            </w:r>
            <w:r w:rsidR="00C57C7A">
              <w:rPr>
                <w:rFonts w:ascii="Times New Roman" w:hAnsi="Times New Roman"/>
                <w:bCs/>
                <w:sz w:val="24"/>
                <w:szCs w:val="24"/>
              </w:rPr>
              <w:t xml:space="preserve"> hours</w:t>
            </w:r>
          </w:p>
        </w:tc>
      </w:tr>
      <w:tr w:rsidR="00EF7A68" w14:paraId="5F92AA25" w14:textId="77777777" w:rsidTr="00D83719">
        <w:tc>
          <w:tcPr>
            <w:tcW w:w="1345" w:type="dxa"/>
          </w:tcPr>
          <w:p w14:paraId="60EC8934" w14:textId="0BCDBB8B" w:rsidR="00EF7A68" w:rsidRDefault="00EF7A68" w:rsidP="000E0699">
            <w:pPr>
              <w:widowControl/>
              <w:spacing w:before="240" w:after="120"/>
              <w:rPr>
                <w:rFonts w:ascii="Times New Roman" w:hAnsi="Times New Roman"/>
                <w:bCs/>
                <w:sz w:val="24"/>
                <w:szCs w:val="24"/>
              </w:rPr>
            </w:pPr>
            <w:r>
              <w:rPr>
                <w:rFonts w:ascii="Times New Roman" w:hAnsi="Times New Roman"/>
                <w:bCs/>
                <w:sz w:val="24"/>
                <w:szCs w:val="24"/>
              </w:rPr>
              <w:t>Total</w:t>
            </w:r>
          </w:p>
        </w:tc>
        <w:tc>
          <w:tcPr>
            <w:tcW w:w="3060" w:type="dxa"/>
          </w:tcPr>
          <w:p w14:paraId="6D5887A0" w14:textId="4AB6D430" w:rsidR="00EF7A68" w:rsidRDefault="00CB6ED3" w:rsidP="000E0699">
            <w:pPr>
              <w:widowControl/>
              <w:spacing w:before="240" w:after="120"/>
              <w:rPr>
                <w:rFonts w:ascii="Times New Roman" w:hAnsi="Times New Roman"/>
                <w:bCs/>
                <w:sz w:val="24"/>
                <w:szCs w:val="24"/>
              </w:rPr>
            </w:pPr>
            <w:r>
              <w:rPr>
                <w:rFonts w:ascii="Times New Roman" w:hAnsi="Times New Roman"/>
                <w:bCs/>
                <w:sz w:val="24"/>
                <w:szCs w:val="24"/>
              </w:rPr>
              <w:t>8,458</w:t>
            </w:r>
          </w:p>
        </w:tc>
        <w:tc>
          <w:tcPr>
            <w:tcW w:w="4945" w:type="dxa"/>
          </w:tcPr>
          <w:p w14:paraId="7857E900" w14:textId="32A4BFA9" w:rsidR="00EF7A68" w:rsidRDefault="008F14AE" w:rsidP="000E0699">
            <w:pPr>
              <w:widowControl/>
              <w:spacing w:before="240" w:after="120"/>
              <w:rPr>
                <w:rFonts w:ascii="Times New Roman" w:hAnsi="Times New Roman"/>
                <w:bCs/>
                <w:sz w:val="24"/>
                <w:szCs w:val="24"/>
              </w:rPr>
            </w:pPr>
            <w:r>
              <w:rPr>
                <w:rFonts w:ascii="Times New Roman" w:hAnsi="Times New Roman"/>
                <w:bCs/>
                <w:sz w:val="24"/>
                <w:szCs w:val="24"/>
              </w:rPr>
              <w:t>8,458</w:t>
            </w:r>
            <w:r w:rsidR="00C57C7A">
              <w:rPr>
                <w:rFonts w:ascii="Times New Roman" w:hAnsi="Times New Roman"/>
                <w:bCs/>
                <w:sz w:val="24"/>
                <w:szCs w:val="24"/>
              </w:rPr>
              <w:t xml:space="preserve">(.5) = </w:t>
            </w:r>
            <w:r>
              <w:rPr>
                <w:rFonts w:ascii="Times New Roman" w:hAnsi="Times New Roman"/>
                <w:bCs/>
                <w:sz w:val="24"/>
                <w:szCs w:val="24"/>
              </w:rPr>
              <w:t>4,229</w:t>
            </w:r>
            <w:r w:rsidR="00C57C7A">
              <w:rPr>
                <w:rFonts w:ascii="Times New Roman" w:hAnsi="Times New Roman"/>
                <w:bCs/>
                <w:sz w:val="24"/>
                <w:szCs w:val="24"/>
              </w:rPr>
              <w:t xml:space="preserve"> hours</w:t>
            </w:r>
          </w:p>
        </w:tc>
      </w:tr>
      <w:tr w:rsidR="00EF7A68" w14:paraId="794C9BCE" w14:textId="77777777" w:rsidTr="00D83719">
        <w:tc>
          <w:tcPr>
            <w:tcW w:w="1345" w:type="dxa"/>
          </w:tcPr>
          <w:p w14:paraId="3074A9B4" w14:textId="45FA41CA" w:rsidR="00EF7A68" w:rsidRDefault="00EF7A68" w:rsidP="000E0699">
            <w:pPr>
              <w:widowControl/>
              <w:spacing w:before="240" w:after="120"/>
              <w:rPr>
                <w:rFonts w:ascii="Times New Roman" w:hAnsi="Times New Roman"/>
                <w:bCs/>
                <w:sz w:val="24"/>
                <w:szCs w:val="24"/>
              </w:rPr>
            </w:pPr>
            <w:r>
              <w:rPr>
                <w:rFonts w:ascii="Times New Roman" w:hAnsi="Times New Roman"/>
                <w:bCs/>
                <w:sz w:val="24"/>
                <w:szCs w:val="24"/>
              </w:rPr>
              <w:t>Annual</w:t>
            </w:r>
          </w:p>
        </w:tc>
        <w:tc>
          <w:tcPr>
            <w:tcW w:w="3060" w:type="dxa"/>
          </w:tcPr>
          <w:p w14:paraId="069F35C3" w14:textId="560702E8" w:rsidR="00EF7A68" w:rsidRDefault="00CB6ED3" w:rsidP="000E0699">
            <w:pPr>
              <w:widowControl/>
              <w:spacing w:before="240" w:after="120"/>
              <w:rPr>
                <w:rFonts w:ascii="Times New Roman" w:hAnsi="Times New Roman"/>
                <w:bCs/>
                <w:sz w:val="24"/>
                <w:szCs w:val="24"/>
              </w:rPr>
            </w:pPr>
            <w:r>
              <w:rPr>
                <w:rFonts w:ascii="Times New Roman" w:hAnsi="Times New Roman"/>
                <w:bCs/>
                <w:sz w:val="24"/>
                <w:szCs w:val="24"/>
              </w:rPr>
              <w:t>2,819</w:t>
            </w:r>
          </w:p>
        </w:tc>
        <w:tc>
          <w:tcPr>
            <w:tcW w:w="4945" w:type="dxa"/>
          </w:tcPr>
          <w:p w14:paraId="24DE2560" w14:textId="1616B40E" w:rsidR="00EF7A68" w:rsidRDefault="00DC28C3" w:rsidP="000E0699">
            <w:pPr>
              <w:widowControl/>
              <w:spacing w:before="240" w:after="120"/>
              <w:rPr>
                <w:rFonts w:ascii="Times New Roman" w:hAnsi="Times New Roman"/>
                <w:bCs/>
                <w:sz w:val="24"/>
                <w:szCs w:val="24"/>
              </w:rPr>
            </w:pPr>
            <w:r>
              <w:rPr>
                <w:rFonts w:ascii="Times New Roman" w:hAnsi="Times New Roman"/>
                <w:bCs/>
                <w:sz w:val="24"/>
                <w:szCs w:val="24"/>
              </w:rPr>
              <w:t>1,410</w:t>
            </w:r>
            <w:r w:rsidR="00A90247">
              <w:rPr>
                <w:rFonts w:ascii="Times New Roman" w:hAnsi="Times New Roman"/>
                <w:bCs/>
                <w:sz w:val="24"/>
                <w:szCs w:val="24"/>
              </w:rPr>
              <w:t xml:space="preserve"> </w:t>
            </w:r>
            <w:r w:rsidR="00C57C7A">
              <w:rPr>
                <w:rFonts w:ascii="Times New Roman" w:hAnsi="Times New Roman"/>
                <w:bCs/>
                <w:sz w:val="24"/>
                <w:szCs w:val="24"/>
              </w:rPr>
              <w:t>hours</w:t>
            </w:r>
          </w:p>
        </w:tc>
      </w:tr>
    </w:tbl>
    <w:p w14:paraId="04E32DF3" w14:textId="662C7408" w:rsidR="006D7D2C" w:rsidRPr="00532C64" w:rsidRDefault="004D149D" w:rsidP="000E0699">
      <w:pPr>
        <w:widowControl/>
        <w:spacing w:before="240" w:after="120"/>
        <w:rPr>
          <w:rFonts w:ascii="Times New Roman" w:hAnsi="Times New Roman"/>
          <w:bCs/>
          <w:iCs/>
          <w:sz w:val="24"/>
          <w:szCs w:val="24"/>
        </w:rPr>
      </w:pPr>
      <w:r w:rsidRPr="00532C64">
        <w:rPr>
          <w:rFonts w:ascii="Times New Roman" w:hAnsi="Times New Roman"/>
          <w:bCs/>
          <w:iCs/>
          <w:sz w:val="24"/>
          <w:szCs w:val="24"/>
        </w:rPr>
        <w:t xml:space="preserve">Based on the </w:t>
      </w:r>
      <w:r w:rsidR="000551F4" w:rsidRPr="00532C64">
        <w:rPr>
          <w:rFonts w:ascii="Times New Roman" w:hAnsi="Times New Roman"/>
          <w:bCs/>
          <w:iCs/>
          <w:sz w:val="24"/>
          <w:szCs w:val="24"/>
        </w:rPr>
        <w:t>average was of $42.49 per hour as described above in the Airspace Authorization section</w:t>
      </w:r>
      <w:r w:rsidR="004B32C1" w:rsidRPr="00532C64">
        <w:rPr>
          <w:rFonts w:ascii="Times New Roman" w:hAnsi="Times New Roman"/>
          <w:bCs/>
          <w:iCs/>
          <w:sz w:val="24"/>
          <w:szCs w:val="24"/>
        </w:rPr>
        <w:t xml:space="preserve"> and annual average burden hours of </w:t>
      </w:r>
      <w:r w:rsidR="00DC28C3">
        <w:rPr>
          <w:rFonts w:ascii="Times New Roman" w:hAnsi="Times New Roman"/>
          <w:bCs/>
          <w:iCs/>
          <w:sz w:val="24"/>
          <w:szCs w:val="24"/>
        </w:rPr>
        <w:t>2,819</w:t>
      </w:r>
      <w:r w:rsidR="006E27F1" w:rsidRPr="00532C64">
        <w:rPr>
          <w:rFonts w:ascii="Times New Roman" w:hAnsi="Times New Roman"/>
          <w:bCs/>
          <w:iCs/>
          <w:sz w:val="24"/>
          <w:szCs w:val="24"/>
        </w:rPr>
        <w:t>, the FAA calculate the annual cost to respondents submitting</w:t>
      </w:r>
      <w:r w:rsidR="006D0462" w:rsidRPr="00532C64">
        <w:rPr>
          <w:rFonts w:ascii="Times New Roman" w:hAnsi="Times New Roman"/>
          <w:bCs/>
          <w:iCs/>
          <w:sz w:val="24"/>
          <w:szCs w:val="24"/>
        </w:rPr>
        <w:t xml:space="preserve"> </w:t>
      </w:r>
      <w:r w:rsidR="00C9262B">
        <w:rPr>
          <w:rFonts w:ascii="Times New Roman" w:hAnsi="Times New Roman"/>
          <w:bCs/>
          <w:iCs/>
          <w:sz w:val="24"/>
          <w:szCs w:val="24"/>
        </w:rPr>
        <w:t>a</w:t>
      </w:r>
      <w:r w:rsidR="006D0462" w:rsidRPr="00532C64">
        <w:rPr>
          <w:rFonts w:ascii="Times New Roman" w:hAnsi="Times New Roman"/>
          <w:bCs/>
          <w:iCs/>
          <w:sz w:val="24"/>
          <w:szCs w:val="24"/>
        </w:rPr>
        <w:t xml:space="preserve">irspace </w:t>
      </w:r>
      <w:r w:rsidR="00C9262B">
        <w:rPr>
          <w:rFonts w:ascii="Times New Roman" w:hAnsi="Times New Roman"/>
          <w:bCs/>
          <w:iCs/>
          <w:sz w:val="24"/>
          <w:szCs w:val="24"/>
        </w:rPr>
        <w:t>w</w:t>
      </w:r>
      <w:r w:rsidR="006D0462" w:rsidRPr="00532C64">
        <w:rPr>
          <w:rFonts w:ascii="Times New Roman" w:hAnsi="Times New Roman"/>
          <w:bCs/>
          <w:iCs/>
          <w:sz w:val="24"/>
          <w:szCs w:val="24"/>
        </w:rPr>
        <w:t>aivers to be $</w:t>
      </w:r>
      <w:r w:rsidR="00DC28C3">
        <w:rPr>
          <w:rFonts w:ascii="Times New Roman" w:hAnsi="Times New Roman"/>
          <w:bCs/>
          <w:iCs/>
          <w:sz w:val="24"/>
          <w:szCs w:val="24"/>
        </w:rPr>
        <w:t>119,779.31</w:t>
      </w:r>
      <w:r w:rsidR="004B32C1" w:rsidRPr="00532C64">
        <w:rPr>
          <w:rFonts w:ascii="Times New Roman" w:hAnsi="Times New Roman"/>
          <w:bCs/>
          <w:iCs/>
          <w:sz w:val="24"/>
          <w:szCs w:val="24"/>
        </w:rPr>
        <w:t xml:space="preserve"> </w:t>
      </w:r>
    </w:p>
    <w:p w14:paraId="3959B86E" w14:textId="791F886B" w:rsidR="0071513B" w:rsidRPr="00F80AFE" w:rsidRDefault="0071513B" w:rsidP="000E0699">
      <w:pPr>
        <w:widowControl/>
        <w:spacing w:before="240" w:after="120"/>
        <w:rPr>
          <w:rFonts w:ascii="Times New Roman" w:hAnsi="Times New Roman"/>
          <w:bCs/>
          <w:i/>
          <w:sz w:val="24"/>
          <w:szCs w:val="24"/>
        </w:rPr>
      </w:pPr>
      <w:r w:rsidRPr="00F80AFE">
        <w:rPr>
          <w:rFonts w:ascii="Times New Roman" w:hAnsi="Times New Roman"/>
          <w:bCs/>
          <w:i/>
          <w:sz w:val="24"/>
          <w:szCs w:val="24"/>
        </w:rPr>
        <w:t>Part 107 Operational Waivers</w:t>
      </w:r>
    </w:p>
    <w:p w14:paraId="591D85C0" w14:textId="14BF81CB" w:rsidR="004210CB" w:rsidRDefault="00684A1A" w:rsidP="00C70220">
      <w:pPr>
        <w:widowControl/>
        <w:spacing w:before="240" w:after="120"/>
        <w:rPr>
          <w:rFonts w:ascii="Times New Roman" w:hAnsi="Times New Roman"/>
          <w:color w:val="000000" w:themeColor="text1"/>
          <w:sz w:val="24"/>
          <w:szCs w:val="24"/>
        </w:rPr>
      </w:pPr>
      <w:r>
        <w:rPr>
          <w:rFonts w:ascii="Times New Roman" w:hAnsi="Times New Roman"/>
          <w:color w:val="000000" w:themeColor="text1"/>
          <w:sz w:val="24"/>
          <w:szCs w:val="24"/>
        </w:rPr>
        <w:t>From January 1, 2019 –</w:t>
      </w:r>
      <w:r w:rsidR="00DC28C3">
        <w:rPr>
          <w:rFonts w:ascii="Times New Roman" w:hAnsi="Times New Roman"/>
          <w:color w:val="000000" w:themeColor="text1"/>
          <w:sz w:val="24"/>
          <w:szCs w:val="24"/>
        </w:rPr>
        <w:t xml:space="preserve"> September 30</w:t>
      </w:r>
      <w:r>
        <w:rPr>
          <w:rFonts w:ascii="Times New Roman" w:hAnsi="Times New Roman"/>
          <w:color w:val="000000" w:themeColor="text1"/>
          <w:sz w:val="24"/>
          <w:szCs w:val="24"/>
        </w:rPr>
        <w:t xml:space="preserve">, 2019, the FAA received </w:t>
      </w:r>
      <w:r w:rsidR="00763797">
        <w:rPr>
          <w:rFonts w:ascii="Times New Roman" w:hAnsi="Times New Roman"/>
          <w:color w:val="000000" w:themeColor="text1"/>
          <w:sz w:val="24"/>
          <w:szCs w:val="24"/>
        </w:rPr>
        <w:t>4,965</w:t>
      </w:r>
      <w:r w:rsidR="009C36C1">
        <w:rPr>
          <w:rFonts w:ascii="Times New Roman" w:hAnsi="Times New Roman"/>
          <w:color w:val="000000" w:themeColor="text1"/>
          <w:sz w:val="24"/>
          <w:szCs w:val="24"/>
        </w:rPr>
        <w:t xml:space="preserve"> applications for </w:t>
      </w:r>
      <w:r w:rsidR="004506CD">
        <w:rPr>
          <w:rFonts w:ascii="Times New Roman" w:hAnsi="Times New Roman"/>
          <w:color w:val="000000" w:themeColor="text1"/>
          <w:sz w:val="24"/>
          <w:szCs w:val="24"/>
        </w:rPr>
        <w:t>o</w:t>
      </w:r>
      <w:r w:rsidR="009C36C1">
        <w:rPr>
          <w:rFonts w:ascii="Times New Roman" w:hAnsi="Times New Roman"/>
          <w:color w:val="000000" w:themeColor="text1"/>
          <w:sz w:val="24"/>
          <w:szCs w:val="24"/>
        </w:rPr>
        <w:t xml:space="preserve">perational </w:t>
      </w:r>
      <w:r w:rsidR="004506CD">
        <w:rPr>
          <w:rFonts w:ascii="Times New Roman" w:hAnsi="Times New Roman"/>
          <w:color w:val="000000" w:themeColor="text1"/>
          <w:sz w:val="24"/>
          <w:szCs w:val="24"/>
        </w:rPr>
        <w:t>w</w:t>
      </w:r>
      <w:r w:rsidR="009C36C1">
        <w:rPr>
          <w:rFonts w:ascii="Times New Roman" w:hAnsi="Times New Roman"/>
          <w:color w:val="000000" w:themeColor="text1"/>
          <w:sz w:val="24"/>
          <w:szCs w:val="24"/>
        </w:rPr>
        <w:t>aivers</w:t>
      </w:r>
      <w:r w:rsidR="00EF1934">
        <w:rPr>
          <w:rFonts w:ascii="Times New Roman" w:hAnsi="Times New Roman"/>
          <w:color w:val="000000" w:themeColor="text1"/>
          <w:sz w:val="24"/>
          <w:szCs w:val="24"/>
        </w:rPr>
        <w:t xml:space="preserve">.  </w:t>
      </w:r>
      <w:r w:rsidR="003C2EA2">
        <w:rPr>
          <w:rFonts w:ascii="Times New Roman" w:hAnsi="Times New Roman"/>
          <w:bCs/>
          <w:sz w:val="24"/>
          <w:szCs w:val="24"/>
        </w:rPr>
        <w:t xml:space="preserve">At the current rate, the FAA would receive a total of </w:t>
      </w:r>
      <w:r w:rsidR="007C498F">
        <w:rPr>
          <w:rFonts w:ascii="Times New Roman" w:hAnsi="Times New Roman"/>
          <w:bCs/>
          <w:sz w:val="24"/>
          <w:szCs w:val="24"/>
        </w:rPr>
        <w:t>6,620</w:t>
      </w:r>
      <w:r w:rsidR="003C2EA2">
        <w:rPr>
          <w:rFonts w:ascii="Times New Roman" w:hAnsi="Times New Roman"/>
          <w:bCs/>
          <w:sz w:val="24"/>
          <w:szCs w:val="24"/>
        </w:rPr>
        <w:t xml:space="preserve"> applications for calendar year 2019.  </w:t>
      </w:r>
      <w:r w:rsidR="007C498F">
        <w:rPr>
          <w:rFonts w:ascii="Times New Roman" w:hAnsi="Times New Roman"/>
          <w:color w:val="000000" w:themeColor="text1"/>
          <w:sz w:val="24"/>
          <w:szCs w:val="24"/>
        </w:rPr>
        <w:t>This is a decrease from the number of applications received in 2018 (</w:t>
      </w:r>
      <w:r w:rsidR="004B79AA">
        <w:rPr>
          <w:rFonts w:ascii="Times New Roman" w:hAnsi="Times New Roman"/>
          <w:color w:val="000000" w:themeColor="text1"/>
          <w:sz w:val="24"/>
          <w:szCs w:val="24"/>
        </w:rPr>
        <w:t>7,109</w:t>
      </w:r>
      <w:r w:rsidR="007C498F">
        <w:rPr>
          <w:rFonts w:ascii="Times New Roman" w:hAnsi="Times New Roman"/>
          <w:color w:val="000000" w:themeColor="text1"/>
          <w:sz w:val="24"/>
          <w:szCs w:val="24"/>
        </w:rPr>
        <w:t xml:space="preserve">).  </w:t>
      </w:r>
      <w:r w:rsidR="003C2EA2">
        <w:rPr>
          <w:rFonts w:ascii="Times New Roman" w:hAnsi="Times New Roman"/>
          <w:bCs/>
          <w:sz w:val="24"/>
          <w:szCs w:val="24"/>
        </w:rPr>
        <w:t xml:space="preserve">However, </w:t>
      </w:r>
      <w:r w:rsidR="007C498F">
        <w:rPr>
          <w:rFonts w:ascii="Times New Roman" w:hAnsi="Times New Roman"/>
          <w:bCs/>
          <w:sz w:val="24"/>
          <w:szCs w:val="24"/>
        </w:rPr>
        <w:t xml:space="preserve">given the growth of UAS and </w:t>
      </w:r>
      <w:r w:rsidR="003C2EA2">
        <w:rPr>
          <w:rFonts w:ascii="Times New Roman" w:hAnsi="Times New Roman"/>
          <w:bCs/>
          <w:sz w:val="24"/>
          <w:szCs w:val="24"/>
        </w:rPr>
        <w:t xml:space="preserve">to be conservative, the FAA will apply an estimate growth rate of 10% for </w:t>
      </w:r>
      <w:r w:rsidR="004506CD">
        <w:rPr>
          <w:rFonts w:ascii="Times New Roman" w:hAnsi="Times New Roman"/>
          <w:bCs/>
          <w:sz w:val="24"/>
          <w:szCs w:val="24"/>
        </w:rPr>
        <w:t>o</w:t>
      </w:r>
      <w:r w:rsidR="00BE0E2C">
        <w:rPr>
          <w:rFonts w:ascii="Times New Roman" w:hAnsi="Times New Roman"/>
          <w:bCs/>
          <w:sz w:val="24"/>
          <w:szCs w:val="24"/>
        </w:rPr>
        <w:t>perational</w:t>
      </w:r>
      <w:r w:rsidR="003C2EA2">
        <w:rPr>
          <w:rFonts w:ascii="Times New Roman" w:hAnsi="Times New Roman"/>
          <w:bCs/>
          <w:sz w:val="24"/>
          <w:szCs w:val="24"/>
        </w:rPr>
        <w:t xml:space="preserve"> </w:t>
      </w:r>
      <w:r w:rsidR="004506CD">
        <w:rPr>
          <w:rFonts w:ascii="Times New Roman" w:hAnsi="Times New Roman"/>
          <w:bCs/>
          <w:sz w:val="24"/>
          <w:szCs w:val="24"/>
        </w:rPr>
        <w:t>w</w:t>
      </w:r>
      <w:r w:rsidR="003C2EA2">
        <w:rPr>
          <w:rFonts w:ascii="Times New Roman" w:hAnsi="Times New Roman"/>
          <w:bCs/>
          <w:sz w:val="24"/>
          <w:szCs w:val="24"/>
        </w:rPr>
        <w:t>aiver applications</w:t>
      </w:r>
      <w:r w:rsidR="00BE0E2C">
        <w:rPr>
          <w:rFonts w:ascii="Times New Roman" w:hAnsi="Times New Roman"/>
          <w:bCs/>
          <w:sz w:val="24"/>
          <w:szCs w:val="24"/>
        </w:rPr>
        <w:t>.</w:t>
      </w:r>
      <w:r w:rsidR="00AD1FA4" w:rsidRPr="00AD1FA4">
        <w:rPr>
          <w:rFonts w:ascii="Times New Roman" w:hAnsi="Times New Roman"/>
          <w:bCs/>
          <w:sz w:val="24"/>
          <w:szCs w:val="24"/>
        </w:rPr>
        <w:t xml:space="preserve"> </w:t>
      </w:r>
      <w:r w:rsidR="00AD1FA4">
        <w:rPr>
          <w:rFonts w:ascii="Times New Roman" w:hAnsi="Times New Roman"/>
          <w:bCs/>
          <w:sz w:val="24"/>
          <w:szCs w:val="24"/>
        </w:rPr>
        <w:t xml:space="preserve">FAA will use this growth rate due to the overall expected rise in UAS usage and that the historical record is still recent and the trends are not completely established.  </w:t>
      </w:r>
      <w:r w:rsidR="00BE0E2C">
        <w:rPr>
          <w:rFonts w:ascii="Times New Roman" w:hAnsi="Times New Roman"/>
          <w:bCs/>
          <w:sz w:val="24"/>
          <w:szCs w:val="24"/>
        </w:rPr>
        <w:t xml:space="preserve"> </w:t>
      </w:r>
      <w:r w:rsidR="00D3039F">
        <w:rPr>
          <w:rFonts w:ascii="Times New Roman" w:hAnsi="Times New Roman"/>
          <w:color w:val="000000" w:themeColor="text1"/>
          <w:sz w:val="24"/>
          <w:szCs w:val="24"/>
        </w:rPr>
        <w:t>U</w:t>
      </w:r>
      <w:r w:rsidR="00C70220">
        <w:rPr>
          <w:rFonts w:ascii="Times New Roman" w:hAnsi="Times New Roman"/>
          <w:color w:val="000000" w:themeColor="text1"/>
          <w:sz w:val="24"/>
          <w:szCs w:val="24"/>
        </w:rPr>
        <w:t xml:space="preserve">sing </w:t>
      </w:r>
      <w:r w:rsidR="00FB0ACE">
        <w:rPr>
          <w:rFonts w:ascii="Times New Roman" w:hAnsi="Times New Roman"/>
          <w:color w:val="000000" w:themeColor="text1"/>
          <w:sz w:val="24"/>
          <w:szCs w:val="24"/>
        </w:rPr>
        <w:t xml:space="preserve">this </w:t>
      </w:r>
      <w:r w:rsidR="00C70220">
        <w:rPr>
          <w:rFonts w:ascii="Times New Roman" w:hAnsi="Times New Roman"/>
          <w:color w:val="000000" w:themeColor="text1"/>
          <w:sz w:val="24"/>
          <w:szCs w:val="24"/>
        </w:rPr>
        <w:t xml:space="preserve">estimated annual growth rate, the FAA estimates </w:t>
      </w:r>
      <w:r w:rsidR="00CC3E58">
        <w:rPr>
          <w:rFonts w:ascii="Times New Roman" w:hAnsi="Times New Roman"/>
          <w:color w:val="000000" w:themeColor="text1"/>
          <w:sz w:val="24"/>
          <w:szCs w:val="24"/>
        </w:rPr>
        <w:t xml:space="preserve">there will be </w:t>
      </w:r>
      <w:r w:rsidR="00E61085">
        <w:rPr>
          <w:rFonts w:ascii="Times New Roman" w:hAnsi="Times New Roman"/>
          <w:color w:val="000000" w:themeColor="text1"/>
          <w:sz w:val="24"/>
          <w:szCs w:val="24"/>
        </w:rPr>
        <w:t>7,282</w:t>
      </w:r>
      <w:r w:rsidR="00FD053C">
        <w:rPr>
          <w:rFonts w:ascii="Times New Roman" w:hAnsi="Times New Roman"/>
          <w:color w:val="000000" w:themeColor="text1"/>
          <w:sz w:val="24"/>
          <w:szCs w:val="24"/>
        </w:rPr>
        <w:t xml:space="preserve"> applications in </w:t>
      </w:r>
      <w:r w:rsidR="00C70220" w:rsidRPr="004977BB">
        <w:rPr>
          <w:rFonts w:ascii="Times New Roman" w:hAnsi="Times New Roman"/>
          <w:color w:val="000000" w:themeColor="text1"/>
          <w:sz w:val="24"/>
          <w:szCs w:val="24"/>
        </w:rPr>
        <w:t>20</w:t>
      </w:r>
      <w:r w:rsidR="00FD053C">
        <w:rPr>
          <w:rFonts w:ascii="Times New Roman" w:hAnsi="Times New Roman"/>
          <w:color w:val="000000" w:themeColor="text1"/>
          <w:sz w:val="24"/>
          <w:szCs w:val="24"/>
        </w:rPr>
        <w:t>20</w:t>
      </w:r>
      <w:r w:rsidR="00C70220">
        <w:rPr>
          <w:rFonts w:ascii="Times New Roman" w:hAnsi="Times New Roman"/>
          <w:color w:val="000000" w:themeColor="text1"/>
          <w:sz w:val="24"/>
          <w:szCs w:val="24"/>
        </w:rPr>
        <w:t xml:space="preserve">, </w:t>
      </w:r>
      <w:r w:rsidR="00E61085">
        <w:rPr>
          <w:rFonts w:ascii="Times New Roman" w:hAnsi="Times New Roman"/>
          <w:color w:val="000000" w:themeColor="text1"/>
          <w:sz w:val="24"/>
          <w:szCs w:val="24"/>
        </w:rPr>
        <w:t>8,010</w:t>
      </w:r>
      <w:r w:rsidR="00C70220">
        <w:rPr>
          <w:rFonts w:ascii="Times New Roman" w:hAnsi="Times New Roman"/>
          <w:color w:val="000000" w:themeColor="text1"/>
          <w:sz w:val="24"/>
          <w:szCs w:val="24"/>
        </w:rPr>
        <w:t xml:space="preserve"> in </w:t>
      </w:r>
      <w:r w:rsidR="00FD053C">
        <w:rPr>
          <w:rFonts w:ascii="Times New Roman" w:hAnsi="Times New Roman"/>
          <w:color w:val="000000" w:themeColor="text1"/>
          <w:sz w:val="24"/>
          <w:szCs w:val="24"/>
        </w:rPr>
        <w:t>2021</w:t>
      </w:r>
      <w:r w:rsidR="00C70220">
        <w:rPr>
          <w:rFonts w:ascii="Times New Roman" w:hAnsi="Times New Roman"/>
          <w:color w:val="000000" w:themeColor="text1"/>
          <w:sz w:val="24"/>
          <w:szCs w:val="24"/>
        </w:rPr>
        <w:t xml:space="preserve">, and </w:t>
      </w:r>
      <w:r w:rsidR="00E61085">
        <w:rPr>
          <w:rFonts w:ascii="Times New Roman" w:hAnsi="Times New Roman"/>
          <w:color w:val="000000" w:themeColor="text1"/>
          <w:sz w:val="24"/>
          <w:szCs w:val="24"/>
        </w:rPr>
        <w:t>8,811</w:t>
      </w:r>
      <w:r w:rsidR="00C70220">
        <w:rPr>
          <w:rFonts w:ascii="Times New Roman" w:hAnsi="Times New Roman"/>
          <w:color w:val="000000" w:themeColor="text1"/>
          <w:sz w:val="24"/>
          <w:szCs w:val="24"/>
        </w:rPr>
        <w:t xml:space="preserve"> in 202</w:t>
      </w:r>
      <w:r w:rsidR="00FD053C">
        <w:rPr>
          <w:rFonts w:ascii="Times New Roman" w:hAnsi="Times New Roman"/>
          <w:color w:val="000000" w:themeColor="text1"/>
          <w:sz w:val="24"/>
          <w:szCs w:val="24"/>
        </w:rPr>
        <w:t>2</w:t>
      </w:r>
      <w:r w:rsidR="00C70220">
        <w:rPr>
          <w:rFonts w:ascii="Times New Roman" w:hAnsi="Times New Roman"/>
          <w:color w:val="000000" w:themeColor="text1"/>
          <w:sz w:val="24"/>
          <w:szCs w:val="24"/>
        </w:rPr>
        <w:t xml:space="preserve">.  </w:t>
      </w:r>
      <w:r w:rsidR="00C70220" w:rsidRPr="004977BB">
        <w:rPr>
          <w:rFonts w:ascii="Times New Roman" w:hAnsi="Times New Roman"/>
          <w:color w:val="000000" w:themeColor="text1"/>
          <w:sz w:val="24"/>
          <w:szCs w:val="24"/>
        </w:rPr>
        <w:t>T</w:t>
      </w:r>
      <w:r w:rsidR="00C70220">
        <w:rPr>
          <w:rFonts w:ascii="Times New Roman" w:hAnsi="Times New Roman"/>
          <w:color w:val="000000" w:themeColor="text1"/>
          <w:sz w:val="24"/>
          <w:szCs w:val="24"/>
        </w:rPr>
        <w:t>he FAA estimates that completing</w:t>
      </w:r>
      <w:r w:rsidR="00C70220" w:rsidRPr="004977BB">
        <w:rPr>
          <w:rFonts w:ascii="Times New Roman" w:hAnsi="Times New Roman"/>
          <w:color w:val="000000" w:themeColor="text1"/>
          <w:sz w:val="24"/>
          <w:szCs w:val="24"/>
        </w:rPr>
        <w:t xml:space="preserve"> the operational waiver application form </w:t>
      </w:r>
      <w:r w:rsidR="00C70220">
        <w:rPr>
          <w:rFonts w:ascii="Times New Roman" w:hAnsi="Times New Roman"/>
          <w:color w:val="000000" w:themeColor="text1"/>
          <w:sz w:val="24"/>
          <w:szCs w:val="24"/>
        </w:rPr>
        <w:t>using</w:t>
      </w:r>
      <w:r w:rsidR="00C70220" w:rsidRPr="004977BB">
        <w:rPr>
          <w:rFonts w:ascii="Times New Roman" w:hAnsi="Times New Roman"/>
          <w:color w:val="000000" w:themeColor="text1"/>
          <w:sz w:val="24"/>
          <w:szCs w:val="24"/>
        </w:rPr>
        <w:t xml:space="preserve"> </w:t>
      </w:r>
      <w:r w:rsidR="00C70220">
        <w:rPr>
          <w:rFonts w:ascii="Times New Roman" w:hAnsi="Times New Roman"/>
          <w:color w:val="000000" w:themeColor="text1"/>
          <w:sz w:val="24"/>
          <w:szCs w:val="24"/>
        </w:rPr>
        <w:t xml:space="preserve">the web portal will take </w:t>
      </w:r>
      <w:r w:rsidR="005B7891">
        <w:rPr>
          <w:rFonts w:ascii="Times New Roman" w:hAnsi="Times New Roman"/>
          <w:color w:val="000000" w:themeColor="text1"/>
          <w:sz w:val="24"/>
          <w:szCs w:val="24"/>
        </w:rPr>
        <w:t xml:space="preserve">30 minutes (or </w:t>
      </w:r>
      <w:r w:rsidR="00C70220">
        <w:rPr>
          <w:rFonts w:ascii="Times New Roman" w:hAnsi="Times New Roman"/>
          <w:color w:val="000000" w:themeColor="text1"/>
          <w:sz w:val="24"/>
          <w:szCs w:val="24"/>
        </w:rPr>
        <w:t>.5 hour</w:t>
      </w:r>
      <w:r w:rsidR="005B7891">
        <w:rPr>
          <w:rFonts w:ascii="Times New Roman" w:hAnsi="Times New Roman"/>
          <w:color w:val="000000" w:themeColor="text1"/>
          <w:sz w:val="24"/>
          <w:szCs w:val="24"/>
        </w:rPr>
        <w:t>s)</w:t>
      </w:r>
      <w:r w:rsidR="00C90250">
        <w:rPr>
          <w:rFonts w:ascii="Times New Roman" w:hAnsi="Times New Roman"/>
          <w:color w:val="000000" w:themeColor="text1"/>
          <w:sz w:val="24"/>
          <w:szCs w:val="24"/>
        </w:rPr>
        <w:t xml:space="preserve"> per application</w:t>
      </w:r>
      <w:r w:rsidR="00C70220">
        <w:rPr>
          <w:rFonts w:ascii="Times New Roman" w:hAnsi="Times New Roman"/>
          <w:color w:val="000000" w:themeColor="text1"/>
          <w:sz w:val="24"/>
          <w:szCs w:val="24"/>
        </w:rPr>
        <w:t xml:space="preserve">. However, since the average respondent submits 1.3 waiver applications, the resulting average burden is 0.65 hour per respondent. </w:t>
      </w:r>
      <w:r w:rsidR="00C70220" w:rsidRPr="004977BB">
        <w:rPr>
          <w:rFonts w:ascii="Times New Roman" w:hAnsi="Times New Roman"/>
          <w:color w:val="000000" w:themeColor="text1"/>
          <w:sz w:val="24"/>
          <w:szCs w:val="24"/>
        </w:rPr>
        <w:t xml:space="preserve">See below Table </w:t>
      </w:r>
      <w:r w:rsidR="00C70220">
        <w:rPr>
          <w:rFonts w:ascii="Times New Roman" w:hAnsi="Times New Roman"/>
          <w:color w:val="000000" w:themeColor="text1"/>
          <w:sz w:val="24"/>
          <w:szCs w:val="24"/>
        </w:rPr>
        <w:t>3</w:t>
      </w:r>
      <w:r w:rsidR="00C70220" w:rsidRPr="004977BB">
        <w:rPr>
          <w:rFonts w:ascii="Times New Roman" w:hAnsi="Times New Roman"/>
          <w:color w:val="000000" w:themeColor="text1"/>
          <w:sz w:val="24"/>
          <w:szCs w:val="24"/>
        </w:rPr>
        <w:t xml:space="preserve"> for a calculation of the total burden on </w:t>
      </w:r>
      <w:r w:rsidR="00C70220">
        <w:rPr>
          <w:rFonts w:ascii="Times New Roman" w:hAnsi="Times New Roman"/>
          <w:color w:val="000000" w:themeColor="text1"/>
          <w:sz w:val="24"/>
          <w:szCs w:val="24"/>
        </w:rPr>
        <w:t>respondents</w:t>
      </w:r>
      <w:r w:rsidR="00C70220" w:rsidRPr="004977BB">
        <w:rPr>
          <w:rFonts w:ascii="Times New Roman" w:hAnsi="Times New Roman"/>
          <w:color w:val="000000" w:themeColor="text1"/>
          <w:sz w:val="24"/>
          <w:szCs w:val="24"/>
        </w:rPr>
        <w:t xml:space="preserve"> from 20</w:t>
      </w:r>
      <w:r w:rsidR="00CD0CB9">
        <w:rPr>
          <w:rFonts w:ascii="Times New Roman" w:hAnsi="Times New Roman"/>
          <w:color w:val="000000" w:themeColor="text1"/>
          <w:sz w:val="24"/>
          <w:szCs w:val="24"/>
        </w:rPr>
        <w:t>20</w:t>
      </w:r>
      <w:r w:rsidR="00C70220" w:rsidRPr="004977BB">
        <w:rPr>
          <w:rFonts w:ascii="Times New Roman" w:hAnsi="Times New Roman"/>
          <w:color w:val="000000" w:themeColor="text1"/>
          <w:sz w:val="24"/>
          <w:szCs w:val="24"/>
        </w:rPr>
        <w:t>-202</w:t>
      </w:r>
      <w:r w:rsidR="00CD0CB9">
        <w:rPr>
          <w:rFonts w:ascii="Times New Roman" w:hAnsi="Times New Roman"/>
          <w:color w:val="000000" w:themeColor="text1"/>
          <w:sz w:val="24"/>
          <w:szCs w:val="24"/>
        </w:rPr>
        <w:t>2</w:t>
      </w:r>
      <w:r w:rsidR="00C70220" w:rsidRPr="004977BB">
        <w:rPr>
          <w:rFonts w:ascii="Times New Roman" w:hAnsi="Times New Roman"/>
          <w:color w:val="000000" w:themeColor="text1"/>
          <w:sz w:val="24"/>
          <w:szCs w:val="24"/>
        </w:rPr>
        <w:t xml:space="preserve"> and the average annual burden while using </w:t>
      </w:r>
      <w:r w:rsidR="00C70220">
        <w:rPr>
          <w:rFonts w:ascii="Times New Roman" w:hAnsi="Times New Roman"/>
          <w:color w:val="000000" w:themeColor="text1"/>
          <w:sz w:val="24"/>
          <w:szCs w:val="24"/>
        </w:rPr>
        <w:t>the web portal</w:t>
      </w:r>
      <w:r w:rsidR="00C70220" w:rsidRPr="004977BB">
        <w:rPr>
          <w:rFonts w:ascii="Times New Roman" w:hAnsi="Times New Roman"/>
          <w:color w:val="000000" w:themeColor="text1"/>
          <w:sz w:val="24"/>
          <w:szCs w:val="24"/>
        </w:rPr>
        <w:t xml:space="preserve">.  </w:t>
      </w:r>
    </w:p>
    <w:p w14:paraId="635813C1" w14:textId="44E04D6D" w:rsidR="0071513B" w:rsidRDefault="004A76F0" w:rsidP="000E0699">
      <w:pPr>
        <w:widowControl/>
        <w:spacing w:before="240" w:after="120"/>
        <w:rPr>
          <w:rFonts w:ascii="Times New Roman" w:hAnsi="Times New Roman"/>
          <w:b/>
          <w:color w:val="000000" w:themeColor="text1"/>
          <w:sz w:val="24"/>
          <w:szCs w:val="24"/>
        </w:rPr>
      </w:pPr>
      <w:r w:rsidRPr="004A76F0">
        <w:rPr>
          <w:rFonts w:ascii="Times New Roman" w:hAnsi="Times New Roman"/>
          <w:b/>
          <w:color w:val="000000" w:themeColor="text1"/>
          <w:sz w:val="24"/>
          <w:szCs w:val="24"/>
        </w:rPr>
        <w:t xml:space="preserve">Table 3.  Burden on Respondents Submitting Operational Waivers Using Web Portal.  </w:t>
      </w:r>
    </w:p>
    <w:tbl>
      <w:tblPr>
        <w:tblW w:w="7015" w:type="dxa"/>
        <w:tblLook w:val="04A0" w:firstRow="1" w:lastRow="0" w:firstColumn="1" w:lastColumn="0" w:noHBand="0" w:noVBand="1"/>
      </w:tblPr>
      <w:tblGrid>
        <w:gridCol w:w="1975"/>
        <w:gridCol w:w="2070"/>
        <w:gridCol w:w="2970"/>
      </w:tblGrid>
      <w:tr w:rsidR="003E0097" w:rsidRPr="00FB745E" w14:paraId="47406D62" w14:textId="77777777" w:rsidTr="00532C64">
        <w:trPr>
          <w:trHeight w:val="522"/>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ACD65" w14:textId="77777777" w:rsidR="003E0097" w:rsidRPr="00532C64" w:rsidRDefault="003E0097" w:rsidP="000E0699">
            <w:pPr>
              <w:widowControl/>
              <w:autoSpaceDE/>
              <w:autoSpaceDN/>
              <w:adjustRightInd/>
              <w:rPr>
                <w:rFonts w:ascii="Times New Roman" w:hAnsi="Times New Roman"/>
                <w:b/>
                <w:bCs/>
                <w:color w:val="000000"/>
                <w:sz w:val="24"/>
                <w:szCs w:val="24"/>
              </w:rPr>
            </w:pPr>
            <w:r w:rsidRPr="00532C64">
              <w:rPr>
                <w:rFonts w:ascii="Times New Roman" w:hAnsi="Times New Roman"/>
                <w:b/>
                <w:bCs/>
                <w:color w:val="000000"/>
                <w:sz w:val="24"/>
                <w:szCs w:val="24"/>
              </w:rPr>
              <w:t>Period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64A68650" w14:textId="77777777" w:rsidR="003E0097" w:rsidRPr="00532C64" w:rsidRDefault="003E0097" w:rsidP="000E0699">
            <w:pPr>
              <w:widowControl/>
              <w:autoSpaceDE/>
              <w:autoSpaceDN/>
              <w:adjustRightInd/>
              <w:rPr>
                <w:rFonts w:ascii="Times New Roman" w:hAnsi="Times New Roman"/>
                <w:b/>
                <w:bCs/>
                <w:color w:val="000000"/>
                <w:sz w:val="24"/>
                <w:szCs w:val="24"/>
              </w:rPr>
            </w:pPr>
            <w:r w:rsidRPr="00532C64">
              <w:rPr>
                <w:rFonts w:ascii="Times New Roman" w:hAnsi="Times New Roman"/>
                <w:b/>
                <w:bCs/>
                <w:color w:val="000000"/>
                <w:sz w:val="24"/>
                <w:szCs w:val="24"/>
              </w:rPr>
              <w:t>Respondents</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14:paraId="1760E42B" w14:textId="77777777" w:rsidR="003E0097" w:rsidRPr="00532C64" w:rsidRDefault="003E0097" w:rsidP="000E0699">
            <w:pPr>
              <w:widowControl/>
              <w:autoSpaceDE/>
              <w:autoSpaceDN/>
              <w:adjustRightInd/>
              <w:rPr>
                <w:rFonts w:ascii="Times New Roman" w:hAnsi="Times New Roman"/>
                <w:b/>
                <w:bCs/>
                <w:color w:val="000000"/>
                <w:sz w:val="24"/>
                <w:szCs w:val="24"/>
              </w:rPr>
            </w:pPr>
            <w:r w:rsidRPr="00532C64">
              <w:rPr>
                <w:rFonts w:ascii="Times New Roman" w:hAnsi="Times New Roman"/>
                <w:b/>
                <w:bCs/>
                <w:color w:val="000000"/>
                <w:sz w:val="24"/>
                <w:szCs w:val="24"/>
              </w:rPr>
              <w:t>Burden (hours)</w:t>
            </w:r>
          </w:p>
        </w:tc>
      </w:tr>
      <w:tr w:rsidR="003E0097" w:rsidRPr="00FB745E" w14:paraId="6FB0DD56" w14:textId="77777777" w:rsidTr="00532C64">
        <w:trPr>
          <w:trHeight w:val="300"/>
        </w:trPr>
        <w:tc>
          <w:tcPr>
            <w:tcW w:w="1975" w:type="dxa"/>
            <w:tcBorders>
              <w:top w:val="nil"/>
              <w:left w:val="single" w:sz="4" w:space="0" w:color="auto"/>
              <w:bottom w:val="nil"/>
              <w:right w:val="single" w:sz="4" w:space="0" w:color="auto"/>
            </w:tcBorders>
            <w:shd w:val="clear" w:color="auto" w:fill="auto"/>
            <w:noWrap/>
            <w:vAlign w:val="bottom"/>
            <w:hideMark/>
          </w:tcPr>
          <w:p w14:paraId="716F00B0" w14:textId="704D4E79" w:rsidR="003E0097" w:rsidRPr="00532C64" w:rsidRDefault="003E0097" w:rsidP="000E0699">
            <w:pPr>
              <w:widowControl/>
              <w:autoSpaceDE/>
              <w:autoSpaceDN/>
              <w:adjustRightInd/>
              <w:rPr>
                <w:rFonts w:ascii="Times New Roman" w:hAnsi="Times New Roman"/>
                <w:color w:val="000000"/>
                <w:sz w:val="24"/>
                <w:szCs w:val="24"/>
              </w:rPr>
            </w:pPr>
            <w:r w:rsidRPr="00532C64">
              <w:rPr>
                <w:rFonts w:ascii="Times New Roman" w:hAnsi="Times New Roman"/>
                <w:color w:val="000000"/>
                <w:sz w:val="24"/>
                <w:szCs w:val="24"/>
              </w:rPr>
              <w:t>2020</w:t>
            </w:r>
          </w:p>
        </w:tc>
        <w:tc>
          <w:tcPr>
            <w:tcW w:w="2070" w:type="dxa"/>
            <w:tcBorders>
              <w:top w:val="nil"/>
              <w:left w:val="nil"/>
              <w:bottom w:val="nil"/>
              <w:right w:val="single" w:sz="4" w:space="0" w:color="auto"/>
            </w:tcBorders>
            <w:shd w:val="clear" w:color="auto" w:fill="auto"/>
            <w:noWrap/>
            <w:vAlign w:val="bottom"/>
            <w:hideMark/>
          </w:tcPr>
          <w:p w14:paraId="4A7A5F8A" w14:textId="2A36511C" w:rsidR="003E0097" w:rsidRPr="00532C64" w:rsidRDefault="00005F47" w:rsidP="000E0699">
            <w:pPr>
              <w:widowControl/>
              <w:autoSpaceDE/>
              <w:autoSpaceDN/>
              <w:adjustRightInd/>
              <w:rPr>
                <w:rFonts w:ascii="Times New Roman" w:hAnsi="Times New Roman"/>
                <w:color w:val="000000"/>
                <w:sz w:val="24"/>
                <w:szCs w:val="24"/>
              </w:rPr>
            </w:pPr>
            <w:r>
              <w:rPr>
                <w:rFonts w:ascii="Times New Roman" w:hAnsi="Times New Roman"/>
                <w:color w:val="000000"/>
                <w:sz w:val="24"/>
                <w:szCs w:val="24"/>
              </w:rPr>
              <w:t>7,282</w:t>
            </w:r>
          </w:p>
        </w:tc>
        <w:tc>
          <w:tcPr>
            <w:tcW w:w="2970" w:type="dxa"/>
            <w:tcBorders>
              <w:top w:val="nil"/>
              <w:left w:val="nil"/>
              <w:bottom w:val="nil"/>
              <w:right w:val="single" w:sz="4" w:space="0" w:color="auto"/>
            </w:tcBorders>
            <w:shd w:val="clear" w:color="auto" w:fill="auto"/>
            <w:noWrap/>
            <w:vAlign w:val="bottom"/>
            <w:hideMark/>
          </w:tcPr>
          <w:p w14:paraId="25902DE3" w14:textId="6371E2B6" w:rsidR="003E0097" w:rsidRPr="00532C64" w:rsidRDefault="00C869C8" w:rsidP="000E0699">
            <w:pPr>
              <w:widowControl/>
              <w:autoSpaceDE/>
              <w:autoSpaceDN/>
              <w:adjustRightInd/>
              <w:rPr>
                <w:rFonts w:ascii="Times New Roman" w:hAnsi="Times New Roman"/>
                <w:color w:val="000000"/>
                <w:sz w:val="24"/>
                <w:szCs w:val="24"/>
              </w:rPr>
            </w:pPr>
            <w:r>
              <w:rPr>
                <w:rFonts w:ascii="Times New Roman" w:hAnsi="Times New Roman"/>
                <w:color w:val="000000"/>
                <w:sz w:val="24"/>
                <w:szCs w:val="24"/>
              </w:rPr>
              <w:t>7,282</w:t>
            </w:r>
            <w:r w:rsidR="003E0097" w:rsidRPr="00532C64">
              <w:rPr>
                <w:rFonts w:ascii="Times New Roman" w:hAnsi="Times New Roman"/>
                <w:color w:val="000000"/>
                <w:sz w:val="24"/>
                <w:szCs w:val="24"/>
              </w:rPr>
              <w:t xml:space="preserve">(.65) = </w:t>
            </w:r>
            <w:r>
              <w:rPr>
                <w:rFonts w:ascii="Times New Roman" w:hAnsi="Times New Roman"/>
                <w:color w:val="000000"/>
                <w:sz w:val="24"/>
                <w:szCs w:val="24"/>
              </w:rPr>
              <w:t>4,733</w:t>
            </w:r>
            <w:r w:rsidR="003E0097" w:rsidRPr="00532C64">
              <w:rPr>
                <w:rFonts w:ascii="Times New Roman" w:hAnsi="Times New Roman"/>
                <w:color w:val="000000"/>
                <w:sz w:val="24"/>
                <w:szCs w:val="24"/>
              </w:rPr>
              <w:t xml:space="preserve"> hours</w:t>
            </w:r>
          </w:p>
        </w:tc>
      </w:tr>
      <w:tr w:rsidR="003E0097" w:rsidRPr="00FB745E" w14:paraId="45EB7B7E" w14:textId="77777777" w:rsidTr="00532C64">
        <w:trPr>
          <w:trHeight w:val="3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14:paraId="6F282673" w14:textId="77777777" w:rsidR="003E0097" w:rsidRPr="00532C64" w:rsidRDefault="003E0097" w:rsidP="000E0699">
            <w:pPr>
              <w:widowControl/>
              <w:autoSpaceDE/>
              <w:autoSpaceDN/>
              <w:adjustRightInd/>
              <w:rPr>
                <w:rFonts w:ascii="Times New Roman" w:hAnsi="Times New Roman"/>
                <w:color w:val="000000"/>
                <w:sz w:val="24"/>
                <w:szCs w:val="24"/>
              </w:rPr>
            </w:pPr>
            <w:r w:rsidRPr="00532C64">
              <w:rPr>
                <w:rFonts w:ascii="Times New Roman" w:hAnsi="Times New Roman"/>
                <w:color w:val="000000"/>
                <w:sz w:val="24"/>
                <w:szCs w:val="24"/>
              </w:rPr>
              <w:t> </w:t>
            </w:r>
          </w:p>
        </w:tc>
        <w:tc>
          <w:tcPr>
            <w:tcW w:w="2070" w:type="dxa"/>
            <w:tcBorders>
              <w:top w:val="nil"/>
              <w:left w:val="nil"/>
              <w:bottom w:val="single" w:sz="4" w:space="0" w:color="auto"/>
              <w:right w:val="single" w:sz="4" w:space="0" w:color="auto"/>
            </w:tcBorders>
            <w:shd w:val="clear" w:color="auto" w:fill="auto"/>
            <w:noWrap/>
            <w:vAlign w:val="bottom"/>
            <w:hideMark/>
          </w:tcPr>
          <w:p w14:paraId="7257ED81" w14:textId="77777777" w:rsidR="003E0097" w:rsidRPr="00532C64" w:rsidRDefault="003E0097" w:rsidP="000E0699">
            <w:pPr>
              <w:widowControl/>
              <w:autoSpaceDE/>
              <w:autoSpaceDN/>
              <w:adjustRightInd/>
              <w:rPr>
                <w:rFonts w:ascii="Times New Roman" w:hAnsi="Times New Roman"/>
                <w:color w:val="000000"/>
                <w:sz w:val="24"/>
                <w:szCs w:val="24"/>
              </w:rPr>
            </w:pPr>
            <w:r w:rsidRPr="00532C64">
              <w:rPr>
                <w:rFonts w:ascii="Times New Roman" w:hAnsi="Times New Roman"/>
                <w:color w:val="000000"/>
                <w:sz w:val="24"/>
                <w:szCs w:val="24"/>
              </w:rPr>
              <w:t> </w:t>
            </w:r>
          </w:p>
        </w:tc>
        <w:tc>
          <w:tcPr>
            <w:tcW w:w="2970" w:type="dxa"/>
            <w:tcBorders>
              <w:top w:val="nil"/>
              <w:left w:val="nil"/>
              <w:bottom w:val="single" w:sz="4" w:space="0" w:color="auto"/>
              <w:right w:val="single" w:sz="4" w:space="0" w:color="auto"/>
            </w:tcBorders>
            <w:shd w:val="clear" w:color="auto" w:fill="auto"/>
            <w:noWrap/>
            <w:vAlign w:val="bottom"/>
            <w:hideMark/>
          </w:tcPr>
          <w:p w14:paraId="45156371" w14:textId="77777777" w:rsidR="003E0097" w:rsidRPr="00532C64" w:rsidRDefault="003E0097" w:rsidP="000E0699">
            <w:pPr>
              <w:widowControl/>
              <w:autoSpaceDE/>
              <w:autoSpaceDN/>
              <w:adjustRightInd/>
              <w:rPr>
                <w:rFonts w:ascii="Times New Roman" w:hAnsi="Times New Roman"/>
                <w:color w:val="000000"/>
                <w:sz w:val="24"/>
                <w:szCs w:val="24"/>
              </w:rPr>
            </w:pPr>
            <w:r w:rsidRPr="00532C64">
              <w:rPr>
                <w:rFonts w:ascii="Times New Roman" w:hAnsi="Times New Roman"/>
                <w:color w:val="000000"/>
                <w:sz w:val="24"/>
                <w:szCs w:val="24"/>
              </w:rPr>
              <w:t> </w:t>
            </w:r>
          </w:p>
        </w:tc>
      </w:tr>
      <w:tr w:rsidR="003E0097" w:rsidRPr="00FB745E" w14:paraId="3D9347AB" w14:textId="77777777" w:rsidTr="00532C64">
        <w:trPr>
          <w:trHeight w:val="300"/>
        </w:trPr>
        <w:tc>
          <w:tcPr>
            <w:tcW w:w="1975" w:type="dxa"/>
            <w:tcBorders>
              <w:top w:val="nil"/>
              <w:left w:val="single" w:sz="4" w:space="0" w:color="auto"/>
              <w:bottom w:val="nil"/>
              <w:right w:val="single" w:sz="4" w:space="0" w:color="auto"/>
            </w:tcBorders>
            <w:shd w:val="clear" w:color="auto" w:fill="auto"/>
            <w:noWrap/>
            <w:vAlign w:val="bottom"/>
            <w:hideMark/>
          </w:tcPr>
          <w:p w14:paraId="75ED5D7F" w14:textId="15712ED3" w:rsidR="003E0097" w:rsidRPr="00532C64" w:rsidRDefault="003E0097" w:rsidP="000E0699">
            <w:pPr>
              <w:widowControl/>
              <w:autoSpaceDE/>
              <w:autoSpaceDN/>
              <w:adjustRightInd/>
              <w:rPr>
                <w:rFonts w:ascii="Times New Roman" w:hAnsi="Times New Roman"/>
                <w:color w:val="000000"/>
                <w:sz w:val="24"/>
                <w:szCs w:val="24"/>
              </w:rPr>
            </w:pPr>
            <w:r w:rsidRPr="00532C64">
              <w:rPr>
                <w:rFonts w:ascii="Times New Roman" w:hAnsi="Times New Roman"/>
                <w:color w:val="000000"/>
                <w:sz w:val="24"/>
                <w:szCs w:val="24"/>
              </w:rPr>
              <w:t>2021</w:t>
            </w:r>
          </w:p>
        </w:tc>
        <w:tc>
          <w:tcPr>
            <w:tcW w:w="2070" w:type="dxa"/>
            <w:tcBorders>
              <w:top w:val="nil"/>
              <w:left w:val="nil"/>
              <w:bottom w:val="nil"/>
              <w:right w:val="single" w:sz="4" w:space="0" w:color="auto"/>
            </w:tcBorders>
            <w:shd w:val="clear" w:color="auto" w:fill="auto"/>
            <w:noWrap/>
            <w:vAlign w:val="bottom"/>
            <w:hideMark/>
          </w:tcPr>
          <w:p w14:paraId="2E28D157" w14:textId="765BF4AD" w:rsidR="003E0097" w:rsidRPr="00532C64" w:rsidRDefault="00C869C8" w:rsidP="000E0699">
            <w:pPr>
              <w:widowControl/>
              <w:autoSpaceDE/>
              <w:autoSpaceDN/>
              <w:adjustRightInd/>
              <w:rPr>
                <w:rFonts w:ascii="Times New Roman" w:hAnsi="Times New Roman"/>
                <w:color w:val="000000"/>
                <w:sz w:val="24"/>
                <w:szCs w:val="24"/>
              </w:rPr>
            </w:pPr>
            <w:r>
              <w:rPr>
                <w:rFonts w:ascii="Times New Roman" w:hAnsi="Times New Roman"/>
                <w:color w:val="000000"/>
                <w:sz w:val="24"/>
                <w:szCs w:val="24"/>
              </w:rPr>
              <w:t>8,010</w:t>
            </w:r>
          </w:p>
        </w:tc>
        <w:tc>
          <w:tcPr>
            <w:tcW w:w="2970" w:type="dxa"/>
            <w:tcBorders>
              <w:top w:val="nil"/>
              <w:left w:val="nil"/>
              <w:bottom w:val="nil"/>
              <w:right w:val="single" w:sz="4" w:space="0" w:color="auto"/>
            </w:tcBorders>
            <w:shd w:val="clear" w:color="auto" w:fill="auto"/>
            <w:noWrap/>
            <w:vAlign w:val="bottom"/>
            <w:hideMark/>
          </w:tcPr>
          <w:p w14:paraId="195A050E" w14:textId="7317BE3C" w:rsidR="003E0097" w:rsidRPr="00532C64" w:rsidRDefault="00F929F8" w:rsidP="000E0699">
            <w:pPr>
              <w:widowControl/>
              <w:autoSpaceDE/>
              <w:autoSpaceDN/>
              <w:adjustRightInd/>
              <w:rPr>
                <w:rFonts w:ascii="Times New Roman" w:hAnsi="Times New Roman"/>
                <w:color w:val="000000"/>
                <w:sz w:val="24"/>
                <w:szCs w:val="24"/>
              </w:rPr>
            </w:pPr>
            <w:r>
              <w:rPr>
                <w:rFonts w:ascii="Times New Roman" w:hAnsi="Times New Roman"/>
                <w:color w:val="000000"/>
                <w:sz w:val="24"/>
                <w:szCs w:val="24"/>
              </w:rPr>
              <w:t>8,010</w:t>
            </w:r>
            <w:r w:rsidR="003E0097" w:rsidRPr="00532C64">
              <w:rPr>
                <w:rFonts w:ascii="Times New Roman" w:hAnsi="Times New Roman"/>
                <w:color w:val="000000"/>
                <w:sz w:val="24"/>
                <w:szCs w:val="24"/>
              </w:rPr>
              <w:t xml:space="preserve">(.65) = </w:t>
            </w:r>
            <w:r>
              <w:rPr>
                <w:rFonts w:ascii="Times New Roman" w:hAnsi="Times New Roman"/>
                <w:color w:val="000000"/>
                <w:sz w:val="24"/>
                <w:szCs w:val="24"/>
              </w:rPr>
              <w:t xml:space="preserve"> 5,207 </w:t>
            </w:r>
            <w:r w:rsidR="00423EBF" w:rsidRPr="00532C64">
              <w:rPr>
                <w:rFonts w:ascii="Times New Roman" w:hAnsi="Times New Roman"/>
                <w:color w:val="000000"/>
                <w:sz w:val="24"/>
                <w:szCs w:val="24"/>
              </w:rPr>
              <w:t>hours</w:t>
            </w:r>
          </w:p>
        </w:tc>
      </w:tr>
      <w:tr w:rsidR="003E0097" w:rsidRPr="00FB745E" w14:paraId="40B9E2D8" w14:textId="77777777" w:rsidTr="00532C64">
        <w:trPr>
          <w:trHeight w:val="3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14:paraId="563151B2" w14:textId="77777777" w:rsidR="003E0097" w:rsidRPr="00532C64" w:rsidRDefault="003E0097" w:rsidP="000E0699">
            <w:pPr>
              <w:widowControl/>
              <w:autoSpaceDE/>
              <w:autoSpaceDN/>
              <w:adjustRightInd/>
              <w:rPr>
                <w:rFonts w:ascii="Times New Roman" w:hAnsi="Times New Roman"/>
                <w:color w:val="000000"/>
                <w:sz w:val="24"/>
                <w:szCs w:val="24"/>
              </w:rPr>
            </w:pPr>
            <w:r w:rsidRPr="00532C64">
              <w:rPr>
                <w:rFonts w:ascii="Times New Roman" w:hAnsi="Times New Roman"/>
                <w:color w:val="000000"/>
                <w:sz w:val="24"/>
                <w:szCs w:val="24"/>
              </w:rPr>
              <w:t> </w:t>
            </w:r>
          </w:p>
        </w:tc>
        <w:tc>
          <w:tcPr>
            <w:tcW w:w="2070" w:type="dxa"/>
            <w:tcBorders>
              <w:top w:val="nil"/>
              <w:left w:val="nil"/>
              <w:bottom w:val="single" w:sz="4" w:space="0" w:color="auto"/>
              <w:right w:val="single" w:sz="4" w:space="0" w:color="auto"/>
            </w:tcBorders>
            <w:shd w:val="clear" w:color="auto" w:fill="auto"/>
            <w:noWrap/>
            <w:vAlign w:val="bottom"/>
            <w:hideMark/>
          </w:tcPr>
          <w:p w14:paraId="3D180D0E" w14:textId="77777777" w:rsidR="003E0097" w:rsidRPr="00532C64" w:rsidRDefault="003E0097" w:rsidP="000E0699">
            <w:pPr>
              <w:widowControl/>
              <w:autoSpaceDE/>
              <w:autoSpaceDN/>
              <w:adjustRightInd/>
              <w:rPr>
                <w:rFonts w:ascii="Times New Roman" w:hAnsi="Times New Roman"/>
                <w:color w:val="000000"/>
                <w:sz w:val="24"/>
                <w:szCs w:val="24"/>
              </w:rPr>
            </w:pPr>
            <w:r w:rsidRPr="00532C64">
              <w:rPr>
                <w:rFonts w:ascii="Times New Roman" w:hAnsi="Times New Roman"/>
                <w:color w:val="000000"/>
                <w:sz w:val="24"/>
                <w:szCs w:val="24"/>
              </w:rPr>
              <w:t> </w:t>
            </w:r>
          </w:p>
        </w:tc>
        <w:tc>
          <w:tcPr>
            <w:tcW w:w="2970" w:type="dxa"/>
            <w:tcBorders>
              <w:top w:val="nil"/>
              <w:left w:val="nil"/>
              <w:bottom w:val="single" w:sz="4" w:space="0" w:color="auto"/>
              <w:right w:val="single" w:sz="4" w:space="0" w:color="auto"/>
            </w:tcBorders>
            <w:shd w:val="clear" w:color="auto" w:fill="auto"/>
            <w:noWrap/>
            <w:vAlign w:val="bottom"/>
            <w:hideMark/>
          </w:tcPr>
          <w:p w14:paraId="127306E1" w14:textId="77777777" w:rsidR="003E0097" w:rsidRPr="00532C64" w:rsidRDefault="003E0097" w:rsidP="000E0699">
            <w:pPr>
              <w:widowControl/>
              <w:autoSpaceDE/>
              <w:autoSpaceDN/>
              <w:adjustRightInd/>
              <w:rPr>
                <w:rFonts w:ascii="Times New Roman" w:hAnsi="Times New Roman"/>
                <w:color w:val="000000"/>
                <w:sz w:val="24"/>
                <w:szCs w:val="24"/>
              </w:rPr>
            </w:pPr>
            <w:r w:rsidRPr="00532C64">
              <w:rPr>
                <w:rFonts w:ascii="Times New Roman" w:hAnsi="Times New Roman"/>
                <w:color w:val="000000"/>
                <w:sz w:val="24"/>
                <w:szCs w:val="24"/>
              </w:rPr>
              <w:t> </w:t>
            </w:r>
          </w:p>
        </w:tc>
      </w:tr>
      <w:tr w:rsidR="003E0097" w:rsidRPr="00FB745E" w14:paraId="2A972CD8" w14:textId="77777777" w:rsidTr="00532C64">
        <w:trPr>
          <w:trHeight w:val="300"/>
        </w:trPr>
        <w:tc>
          <w:tcPr>
            <w:tcW w:w="1975" w:type="dxa"/>
            <w:tcBorders>
              <w:top w:val="nil"/>
              <w:left w:val="single" w:sz="4" w:space="0" w:color="auto"/>
              <w:bottom w:val="nil"/>
              <w:right w:val="single" w:sz="4" w:space="0" w:color="auto"/>
            </w:tcBorders>
            <w:shd w:val="clear" w:color="auto" w:fill="auto"/>
            <w:noWrap/>
            <w:vAlign w:val="bottom"/>
            <w:hideMark/>
          </w:tcPr>
          <w:p w14:paraId="36403E87" w14:textId="2895AB32" w:rsidR="003E0097" w:rsidRPr="00532C64" w:rsidRDefault="003E0097" w:rsidP="000E0699">
            <w:pPr>
              <w:widowControl/>
              <w:autoSpaceDE/>
              <w:autoSpaceDN/>
              <w:adjustRightInd/>
              <w:rPr>
                <w:rFonts w:ascii="Times New Roman" w:hAnsi="Times New Roman"/>
                <w:color w:val="000000"/>
                <w:sz w:val="24"/>
                <w:szCs w:val="24"/>
              </w:rPr>
            </w:pPr>
            <w:r w:rsidRPr="00532C64">
              <w:rPr>
                <w:rFonts w:ascii="Times New Roman" w:hAnsi="Times New Roman"/>
                <w:color w:val="000000"/>
                <w:sz w:val="24"/>
                <w:szCs w:val="24"/>
              </w:rPr>
              <w:t>2022</w:t>
            </w:r>
          </w:p>
        </w:tc>
        <w:tc>
          <w:tcPr>
            <w:tcW w:w="2070" w:type="dxa"/>
            <w:tcBorders>
              <w:top w:val="nil"/>
              <w:left w:val="nil"/>
              <w:bottom w:val="nil"/>
              <w:right w:val="single" w:sz="4" w:space="0" w:color="auto"/>
            </w:tcBorders>
            <w:shd w:val="clear" w:color="auto" w:fill="auto"/>
            <w:noWrap/>
            <w:vAlign w:val="bottom"/>
            <w:hideMark/>
          </w:tcPr>
          <w:p w14:paraId="59AB9483" w14:textId="13E30CE6" w:rsidR="003E0097" w:rsidRPr="00532C64" w:rsidRDefault="00C869C8" w:rsidP="000E0699">
            <w:pPr>
              <w:widowControl/>
              <w:autoSpaceDE/>
              <w:autoSpaceDN/>
              <w:adjustRightInd/>
              <w:rPr>
                <w:rFonts w:ascii="Times New Roman" w:hAnsi="Times New Roman"/>
                <w:color w:val="000000"/>
                <w:sz w:val="24"/>
                <w:szCs w:val="24"/>
              </w:rPr>
            </w:pPr>
            <w:r>
              <w:rPr>
                <w:rFonts w:ascii="Times New Roman" w:hAnsi="Times New Roman"/>
                <w:color w:val="000000"/>
                <w:sz w:val="24"/>
                <w:szCs w:val="24"/>
              </w:rPr>
              <w:t>8,811</w:t>
            </w:r>
          </w:p>
        </w:tc>
        <w:tc>
          <w:tcPr>
            <w:tcW w:w="2970" w:type="dxa"/>
            <w:tcBorders>
              <w:top w:val="nil"/>
              <w:left w:val="nil"/>
              <w:bottom w:val="nil"/>
              <w:right w:val="single" w:sz="4" w:space="0" w:color="auto"/>
            </w:tcBorders>
            <w:shd w:val="clear" w:color="auto" w:fill="auto"/>
            <w:noWrap/>
            <w:vAlign w:val="bottom"/>
            <w:hideMark/>
          </w:tcPr>
          <w:p w14:paraId="4A26D99D" w14:textId="7AE8D27A" w:rsidR="003E0097" w:rsidRPr="00532C64" w:rsidRDefault="002D2332" w:rsidP="000E0699">
            <w:pPr>
              <w:widowControl/>
              <w:autoSpaceDE/>
              <w:autoSpaceDN/>
              <w:adjustRightInd/>
              <w:rPr>
                <w:rFonts w:ascii="Times New Roman" w:hAnsi="Times New Roman"/>
                <w:color w:val="000000"/>
                <w:sz w:val="24"/>
                <w:szCs w:val="24"/>
              </w:rPr>
            </w:pPr>
            <w:r>
              <w:rPr>
                <w:rFonts w:ascii="Times New Roman" w:hAnsi="Times New Roman"/>
                <w:color w:val="000000"/>
                <w:sz w:val="24"/>
                <w:szCs w:val="24"/>
              </w:rPr>
              <w:t>6,609</w:t>
            </w:r>
            <w:r w:rsidR="00D8356D" w:rsidRPr="00532C64">
              <w:rPr>
                <w:rFonts w:ascii="Times New Roman" w:hAnsi="Times New Roman"/>
                <w:color w:val="000000"/>
                <w:sz w:val="24"/>
                <w:szCs w:val="24"/>
              </w:rPr>
              <w:t xml:space="preserve">(.65) = </w:t>
            </w:r>
            <w:r w:rsidR="00F929F8">
              <w:rPr>
                <w:rFonts w:ascii="Times New Roman" w:hAnsi="Times New Roman"/>
                <w:color w:val="000000"/>
                <w:sz w:val="24"/>
                <w:szCs w:val="24"/>
              </w:rPr>
              <w:t>5,727</w:t>
            </w:r>
            <w:r w:rsidR="00D8356D" w:rsidRPr="00532C64">
              <w:rPr>
                <w:rFonts w:ascii="Times New Roman" w:hAnsi="Times New Roman"/>
                <w:color w:val="000000"/>
                <w:sz w:val="24"/>
                <w:szCs w:val="24"/>
              </w:rPr>
              <w:t xml:space="preserve"> hours</w:t>
            </w:r>
          </w:p>
        </w:tc>
      </w:tr>
      <w:tr w:rsidR="003E0097" w:rsidRPr="00FB745E" w14:paraId="082DCA03" w14:textId="77777777" w:rsidTr="00532C64">
        <w:trPr>
          <w:trHeight w:val="3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14:paraId="04A01930" w14:textId="77777777" w:rsidR="003E0097" w:rsidRPr="00532C64" w:rsidRDefault="003E0097" w:rsidP="000E0699">
            <w:pPr>
              <w:widowControl/>
              <w:autoSpaceDE/>
              <w:autoSpaceDN/>
              <w:adjustRightInd/>
              <w:rPr>
                <w:rFonts w:ascii="Times New Roman" w:hAnsi="Times New Roman"/>
                <w:color w:val="000000"/>
                <w:sz w:val="24"/>
                <w:szCs w:val="24"/>
              </w:rPr>
            </w:pPr>
            <w:r w:rsidRPr="00532C64">
              <w:rPr>
                <w:rFonts w:ascii="Times New Roman" w:hAnsi="Times New Roman"/>
                <w:color w:val="000000"/>
                <w:sz w:val="24"/>
                <w:szCs w:val="24"/>
              </w:rPr>
              <w:t> </w:t>
            </w:r>
          </w:p>
        </w:tc>
        <w:tc>
          <w:tcPr>
            <w:tcW w:w="2070" w:type="dxa"/>
            <w:tcBorders>
              <w:top w:val="nil"/>
              <w:left w:val="nil"/>
              <w:bottom w:val="single" w:sz="4" w:space="0" w:color="auto"/>
              <w:right w:val="single" w:sz="4" w:space="0" w:color="auto"/>
            </w:tcBorders>
            <w:shd w:val="clear" w:color="auto" w:fill="auto"/>
            <w:noWrap/>
            <w:vAlign w:val="bottom"/>
            <w:hideMark/>
          </w:tcPr>
          <w:p w14:paraId="0CF2FB31" w14:textId="77777777" w:rsidR="003E0097" w:rsidRPr="00532C64" w:rsidRDefault="003E0097" w:rsidP="000E0699">
            <w:pPr>
              <w:widowControl/>
              <w:autoSpaceDE/>
              <w:autoSpaceDN/>
              <w:adjustRightInd/>
              <w:rPr>
                <w:rFonts w:ascii="Times New Roman" w:hAnsi="Times New Roman"/>
                <w:color w:val="000000"/>
                <w:sz w:val="24"/>
                <w:szCs w:val="24"/>
              </w:rPr>
            </w:pPr>
            <w:r w:rsidRPr="00532C64">
              <w:rPr>
                <w:rFonts w:ascii="Times New Roman" w:hAnsi="Times New Roman"/>
                <w:color w:val="000000"/>
                <w:sz w:val="24"/>
                <w:szCs w:val="24"/>
              </w:rPr>
              <w:t> </w:t>
            </w:r>
          </w:p>
        </w:tc>
        <w:tc>
          <w:tcPr>
            <w:tcW w:w="2970" w:type="dxa"/>
            <w:tcBorders>
              <w:top w:val="nil"/>
              <w:left w:val="nil"/>
              <w:bottom w:val="single" w:sz="4" w:space="0" w:color="auto"/>
              <w:right w:val="single" w:sz="4" w:space="0" w:color="auto"/>
            </w:tcBorders>
            <w:shd w:val="clear" w:color="auto" w:fill="auto"/>
            <w:noWrap/>
            <w:vAlign w:val="bottom"/>
            <w:hideMark/>
          </w:tcPr>
          <w:p w14:paraId="3D5F8FBE" w14:textId="77777777" w:rsidR="003E0097" w:rsidRPr="00532C64" w:rsidRDefault="003E0097" w:rsidP="000E0699">
            <w:pPr>
              <w:widowControl/>
              <w:autoSpaceDE/>
              <w:autoSpaceDN/>
              <w:adjustRightInd/>
              <w:rPr>
                <w:rFonts w:ascii="Times New Roman" w:hAnsi="Times New Roman"/>
                <w:color w:val="000000"/>
                <w:sz w:val="24"/>
                <w:szCs w:val="24"/>
              </w:rPr>
            </w:pPr>
            <w:r w:rsidRPr="00532C64">
              <w:rPr>
                <w:rFonts w:ascii="Times New Roman" w:hAnsi="Times New Roman"/>
                <w:color w:val="000000"/>
                <w:sz w:val="24"/>
                <w:szCs w:val="24"/>
              </w:rPr>
              <w:t> </w:t>
            </w:r>
          </w:p>
        </w:tc>
      </w:tr>
      <w:tr w:rsidR="003E0097" w:rsidRPr="00FB745E" w14:paraId="12DDD2FF" w14:textId="77777777" w:rsidTr="00532C64">
        <w:trPr>
          <w:trHeight w:val="300"/>
        </w:trPr>
        <w:tc>
          <w:tcPr>
            <w:tcW w:w="1975" w:type="dxa"/>
            <w:tcBorders>
              <w:top w:val="nil"/>
              <w:left w:val="single" w:sz="4" w:space="0" w:color="auto"/>
              <w:bottom w:val="nil"/>
              <w:right w:val="single" w:sz="4" w:space="0" w:color="auto"/>
            </w:tcBorders>
            <w:shd w:val="clear" w:color="auto" w:fill="auto"/>
            <w:noWrap/>
            <w:vAlign w:val="bottom"/>
            <w:hideMark/>
          </w:tcPr>
          <w:p w14:paraId="5FAB9C0C" w14:textId="77777777" w:rsidR="003E0097" w:rsidRPr="00532C64" w:rsidRDefault="003E0097" w:rsidP="000E0699">
            <w:pPr>
              <w:widowControl/>
              <w:autoSpaceDE/>
              <w:autoSpaceDN/>
              <w:adjustRightInd/>
              <w:rPr>
                <w:rFonts w:ascii="Times New Roman" w:hAnsi="Times New Roman"/>
                <w:color w:val="000000"/>
                <w:sz w:val="24"/>
                <w:szCs w:val="24"/>
              </w:rPr>
            </w:pPr>
            <w:r w:rsidRPr="00532C64">
              <w:rPr>
                <w:rFonts w:ascii="Times New Roman" w:hAnsi="Times New Roman"/>
                <w:color w:val="000000"/>
                <w:sz w:val="24"/>
                <w:szCs w:val="24"/>
              </w:rPr>
              <w:t>Total</w:t>
            </w:r>
          </w:p>
        </w:tc>
        <w:tc>
          <w:tcPr>
            <w:tcW w:w="2070" w:type="dxa"/>
            <w:tcBorders>
              <w:top w:val="nil"/>
              <w:left w:val="nil"/>
              <w:bottom w:val="nil"/>
              <w:right w:val="single" w:sz="4" w:space="0" w:color="auto"/>
            </w:tcBorders>
            <w:shd w:val="clear" w:color="auto" w:fill="auto"/>
            <w:noWrap/>
            <w:vAlign w:val="bottom"/>
            <w:hideMark/>
          </w:tcPr>
          <w:p w14:paraId="558E52B9" w14:textId="0C94C706" w:rsidR="003E0097" w:rsidRPr="00532C64" w:rsidRDefault="00C869C8" w:rsidP="000E0699">
            <w:pPr>
              <w:widowControl/>
              <w:autoSpaceDE/>
              <w:autoSpaceDN/>
              <w:adjustRightInd/>
              <w:rPr>
                <w:rFonts w:ascii="Times New Roman" w:hAnsi="Times New Roman"/>
                <w:color w:val="000000"/>
                <w:sz w:val="24"/>
                <w:szCs w:val="24"/>
              </w:rPr>
            </w:pPr>
            <w:r>
              <w:rPr>
                <w:rFonts w:ascii="Times New Roman" w:hAnsi="Times New Roman"/>
                <w:color w:val="000000"/>
                <w:sz w:val="24"/>
                <w:szCs w:val="24"/>
              </w:rPr>
              <w:t>24,103</w:t>
            </w:r>
          </w:p>
        </w:tc>
        <w:tc>
          <w:tcPr>
            <w:tcW w:w="2970" w:type="dxa"/>
            <w:tcBorders>
              <w:top w:val="nil"/>
              <w:left w:val="nil"/>
              <w:bottom w:val="nil"/>
              <w:right w:val="single" w:sz="4" w:space="0" w:color="auto"/>
            </w:tcBorders>
            <w:shd w:val="clear" w:color="auto" w:fill="auto"/>
            <w:noWrap/>
            <w:vAlign w:val="bottom"/>
            <w:hideMark/>
          </w:tcPr>
          <w:p w14:paraId="6C3CA326" w14:textId="744AE238" w:rsidR="003E0097" w:rsidRPr="00532C64" w:rsidRDefault="0038758C" w:rsidP="000E0699">
            <w:pPr>
              <w:widowControl/>
              <w:autoSpaceDE/>
              <w:autoSpaceDN/>
              <w:adjustRightInd/>
              <w:rPr>
                <w:rFonts w:ascii="Times New Roman" w:hAnsi="Times New Roman"/>
                <w:color w:val="000000"/>
                <w:sz w:val="24"/>
                <w:szCs w:val="24"/>
              </w:rPr>
            </w:pPr>
            <w:r>
              <w:rPr>
                <w:rFonts w:ascii="Times New Roman" w:hAnsi="Times New Roman"/>
                <w:color w:val="000000"/>
                <w:sz w:val="24"/>
                <w:szCs w:val="24"/>
              </w:rPr>
              <w:t>24,103</w:t>
            </w:r>
            <w:r w:rsidR="001374E7" w:rsidRPr="00532C64">
              <w:rPr>
                <w:rFonts w:ascii="Times New Roman" w:hAnsi="Times New Roman"/>
                <w:color w:val="000000"/>
                <w:sz w:val="24"/>
                <w:szCs w:val="24"/>
              </w:rPr>
              <w:t xml:space="preserve">(.65) =  </w:t>
            </w:r>
            <w:r>
              <w:rPr>
                <w:rFonts w:ascii="Times New Roman" w:hAnsi="Times New Roman"/>
                <w:color w:val="000000"/>
                <w:sz w:val="24"/>
                <w:szCs w:val="24"/>
              </w:rPr>
              <w:t xml:space="preserve">15,667 </w:t>
            </w:r>
            <w:r w:rsidR="001374E7" w:rsidRPr="00532C64">
              <w:rPr>
                <w:rFonts w:ascii="Times New Roman" w:hAnsi="Times New Roman"/>
                <w:color w:val="000000"/>
                <w:sz w:val="24"/>
                <w:szCs w:val="24"/>
              </w:rPr>
              <w:t>hours</w:t>
            </w:r>
          </w:p>
        </w:tc>
      </w:tr>
      <w:tr w:rsidR="003E0097" w:rsidRPr="00FB745E" w14:paraId="2533DCDC" w14:textId="77777777" w:rsidTr="00532C64">
        <w:trPr>
          <w:trHeight w:val="3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14:paraId="62F43682" w14:textId="77777777" w:rsidR="003E0097" w:rsidRPr="00532C64" w:rsidRDefault="003E0097" w:rsidP="000E0699">
            <w:pPr>
              <w:widowControl/>
              <w:autoSpaceDE/>
              <w:autoSpaceDN/>
              <w:adjustRightInd/>
              <w:rPr>
                <w:rFonts w:ascii="Times New Roman" w:hAnsi="Times New Roman"/>
                <w:color w:val="000000"/>
                <w:sz w:val="24"/>
                <w:szCs w:val="24"/>
              </w:rPr>
            </w:pPr>
            <w:r w:rsidRPr="00532C64">
              <w:rPr>
                <w:rFonts w:ascii="Times New Roman" w:hAnsi="Times New Roman"/>
                <w:color w:val="000000"/>
                <w:sz w:val="24"/>
                <w:szCs w:val="24"/>
              </w:rPr>
              <w:t> </w:t>
            </w:r>
          </w:p>
        </w:tc>
        <w:tc>
          <w:tcPr>
            <w:tcW w:w="2070" w:type="dxa"/>
            <w:tcBorders>
              <w:top w:val="nil"/>
              <w:left w:val="nil"/>
              <w:bottom w:val="single" w:sz="4" w:space="0" w:color="auto"/>
              <w:right w:val="single" w:sz="4" w:space="0" w:color="auto"/>
            </w:tcBorders>
            <w:shd w:val="clear" w:color="auto" w:fill="auto"/>
            <w:noWrap/>
            <w:vAlign w:val="bottom"/>
            <w:hideMark/>
          </w:tcPr>
          <w:p w14:paraId="4DDC0A11" w14:textId="77777777" w:rsidR="003E0097" w:rsidRPr="00532C64" w:rsidRDefault="003E0097" w:rsidP="000E0699">
            <w:pPr>
              <w:widowControl/>
              <w:autoSpaceDE/>
              <w:autoSpaceDN/>
              <w:adjustRightInd/>
              <w:rPr>
                <w:rFonts w:ascii="Times New Roman" w:hAnsi="Times New Roman"/>
                <w:color w:val="000000"/>
                <w:sz w:val="24"/>
                <w:szCs w:val="24"/>
              </w:rPr>
            </w:pPr>
            <w:r w:rsidRPr="00532C64">
              <w:rPr>
                <w:rFonts w:ascii="Times New Roman" w:hAnsi="Times New Roman"/>
                <w:color w:val="000000"/>
                <w:sz w:val="24"/>
                <w:szCs w:val="24"/>
              </w:rPr>
              <w:t> </w:t>
            </w:r>
          </w:p>
        </w:tc>
        <w:tc>
          <w:tcPr>
            <w:tcW w:w="2970" w:type="dxa"/>
            <w:tcBorders>
              <w:top w:val="nil"/>
              <w:left w:val="nil"/>
              <w:bottom w:val="single" w:sz="4" w:space="0" w:color="auto"/>
              <w:right w:val="single" w:sz="4" w:space="0" w:color="auto"/>
            </w:tcBorders>
            <w:shd w:val="clear" w:color="auto" w:fill="auto"/>
            <w:noWrap/>
            <w:vAlign w:val="bottom"/>
            <w:hideMark/>
          </w:tcPr>
          <w:p w14:paraId="4719EEA8" w14:textId="77777777" w:rsidR="003E0097" w:rsidRPr="00532C64" w:rsidRDefault="003E0097" w:rsidP="000E0699">
            <w:pPr>
              <w:widowControl/>
              <w:autoSpaceDE/>
              <w:autoSpaceDN/>
              <w:adjustRightInd/>
              <w:rPr>
                <w:rFonts w:ascii="Times New Roman" w:hAnsi="Times New Roman"/>
                <w:color w:val="000000"/>
                <w:sz w:val="24"/>
                <w:szCs w:val="24"/>
              </w:rPr>
            </w:pPr>
            <w:r w:rsidRPr="00532C64">
              <w:rPr>
                <w:rFonts w:ascii="Times New Roman" w:hAnsi="Times New Roman"/>
                <w:color w:val="000000"/>
                <w:sz w:val="24"/>
                <w:szCs w:val="24"/>
              </w:rPr>
              <w:t> </w:t>
            </w:r>
          </w:p>
        </w:tc>
      </w:tr>
      <w:tr w:rsidR="003E0097" w:rsidRPr="00FB745E" w14:paraId="0F3EDCB3" w14:textId="77777777" w:rsidTr="00532C64">
        <w:trPr>
          <w:trHeight w:val="300"/>
        </w:trPr>
        <w:tc>
          <w:tcPr>
            <w:tcW w:w="1975" w:type="dxa"/>
            <w:tcBorders>
              <w:top w:val="nil"/>
              <w:left w:val="single" w:sz="4" w:space="0" w:color="auto"/>
              <w:bottom w:val="nil"/>
              <w:right w:val="single" w:sz="4" w:space="0" w:color="auto"/>
            </w:tcBorders>
            <w:shd w:val="clear" w:color="auto" w:fill="auto"/>
            <w:noWrap/>
            <w:vAlign w:val="bottom"/>
            <w:hideMark/>
          </w:tcPr>
          <w:p w14:paraId="51ACB405" w14:textId="1533103B" w:rsidR="003E0097" w:rsidRPr="00532C64" w:rsidRDefault="003E0097" w:rsidP="000E0699">
            <w:pPr>
              <w:widowControl/>
              <w:autoSpaceDE/>
              <w:autoSpaceDN/>
              <w:adjustRightInd/>
              <w:rPr>
                <w:rFonts w:ascii="Times New Roman" w:hAnsi="Times New Roman"/>
                <w:color w:val="000000"/>
                <w:sz w:val="24"/>
                <w:szCs w:val="24"/>
              </w:rPr>
            </w:pPr>
            <w:r w:rsidRPr="00532C64">
              <w:rPr>
                <w:rFonts w:ascii="Times New Roman" w:hAnsi="Times New Roman"/>
                <w:color w:val="000000"/>
                <w:sz w:val="24"/>
                <w:szCs w:val="24"/>
              </w:rPr>
              <w:t xml:space="preserve">Annual </w:t>
            </w:r>
          </w:p>
        </w:tc>
        <w:tc>
          <w:tcPr>
            <w:tcW w:w="2070" w:type="dxa"/>
            <w:tcBorders>
              <w:top w:val="nil"/>
              <w:left w:val="nil"/>
              <w:bottom w:val="nil"/>
              <w:right w:val="single" w:sz="4" w:space="0" w:color="auto"/>
            </w:tcBorders>
            <w:shd w:val="clear" w:color="auto" w:fill="auto"/>
            <w:noWrap/>
            <w:vAlign w:val="bottom"/>
            <w:hideMark/>
          </w:tcPr>
          <w:p w14:paraId="69830452" w14:textId="07EA63E4" w:rsidR="003E0097" w:rsidRPr="00532C64" w:rsidRDefault="00C869C8" w:rsidP="000E0699">
            <w:pPr>
              <w:widowControl/>
              <w:autoSpaceDE/>
              <w:autoSpaceDN/>
              <w:adjustRightInd/>
              <w:rPr>
                <w:rFonts w:ascii="Times New Roman" w:hAnsi="Times New Roman"/>
                <w:color w:val="000000"/>
                <w:sz w:val="24"/>
                <w:szCs w:val="24"/>
              </w:rPr>
            </w:pPr>
            <w:r>
              <w:rPr>
                <w:rFonts w:ascii="Times New Roman" w:hAnsi="Times New Roman"/>
                <w:color w:val="000000"/>
                <w:sz w:val="24"/>
                <w:szCs w:val="24"/>
              </w:rPr>
              <w:t>8,034</w:t>
            </w:r>
          </w:p>
        </w:tc>
        <w:tc>
          <w:tcPr>
            <w:tcW w:w="2970" w:type="dxa"/>
            <w:tcBorders>
              <w:top w:val="nil"/>
              <w:left w:val="nil"/>
              <w:bottom w:val="nil"/>
              <w:right w:val="single" w:sz="4" w:space="0" w:color="auto"/>
            </w:tcBorders>
            <w:shd w:val="clear" w:color="auto" w:fill="auto"/>
            <w:noWrap/>
            <w:vAlign w:val="bottom"/>
            <w:hideMark/>
          </w:tcPr>
          <w:p w14:paraId="41C58E0D" w14:textId="59993FB6" w:rsidR="003E0097" w:rsidRPr="00532C64" w:rsidRDefault="0038758C" w:rsidP="000E0699">
            <w:pPr>
              <w:widowControl/>
              <w:autoSpaceDE/>
              <w:autoSpaceDN/>
              <w:adjustRightInd/>
              <w:rPr>
                <w:rFonts w:ascii="Times New Roman" w:hAnsi="Times New Roman"/>
                <w:color w:val="000000"/>
                <w:sz w:val="24"/>
                <w:szCs w:val="24"/>
              </w:rPr>
            </w:pPr>
            <w:r>
              <w:rPr>
                <w:rFonts w:ascii="Times New Roman" w:hAnsi="Times New Roman"/>
                <w:color w:val="000000"/>
                <w:sz w:val="24"/>
                <w:szCs w:val="24"/>
              </w:rPr>
              <w:t>5,222</w:t>
            </w:r>
          </w:p>
        </w:tc>
      </w:tr>
      <w:tr w:rsidR="003E0097" w:rsidRPr="00FB745E" w14:paraId="55565EB2" w14:textId="77777777" w:rsidTr="00532C64">
        <w:trPr>
          <w:trHeight w:val="300"/>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14:paraId="79A56C35" w14:textId="77777777" w:rsidR="003E0097" w:rsidRPr="00FB745E" w:rsidRDefault="003E0097" w:rsidP="000E0699">
            <w:pPr>
              <w:widowControl/>
              <w:autoSpaceDE/>
              <w:autoSpaceDN/>
              <w:adjustRightInd/>
              <w:rPr>
                <w:rFonts w:ascii="Times New Roman" w:hAnsi="Times New Roman"/>
                <w:color w:val="000000"/>
              </w:rPr>
            </w:pPr>
            <w:r w:rsidRPr="00FB745E">
              <w:rPr>
                <w:rFonts w:ascii="Times New Roman" w:hAnsi="Times New Roman"/>
                <w:color w:val="000000"/>
              </w:rPr>
              <w:t> </w:t>
            </w:r>
          </w:p>
        </w:tc>
        <w:tc>
          <w:tcPr>
            <w:tcW w:w="2070" w:type="dxa"/>
            <w:tcBorders>
              <w:top w:val="nil"/>
              <w:left w:val="nil"/>
              <w:bottom w:val="single" w:sz="4" w:space="0" w:color="auto"/>
              <w:right w:val="single" w:sz="4" w:space="0" w:color="auto"/>
            </w:tcBorders>
            <w:shd w:val="clear" w:color="auto" w:fill="auto"/>
            <w:noWrap/>
            <w:vAlign w:val="bottom"/>
            <w:hideMark/>
          </w:tcPr>
          <w:p w14:paraId="5A351B66" w14:textId="77777777" w:rsidR="003E0097" w:rsidRPr="00FB745E" w:rsidRDefault="003E0097" w:rsidP="000E0699">
            <w:pPr>
              <w:widowControl/>
              <w:autoSpaceDE/>
              <w:autoSpaceDN/>
              <w:adjustRightInd/>
              <w:rPr>
                <w:rFonts w:ascii="Times New Roman" w:hAnsi="Times New Roman"/>
                <w:color w:val="000000"/>
              </w:rPr>
            </w:pPr>
            <w:r w:rsidRPr="00FB745E">
              <w:rPr>
                <w:rFonts w:ascii="Times New Roman" w:hAnsi="Times New Roman"/>
                <w:color w:val="000000"/>
              </w:rPr>
              <w:t> </w:t>
            </w:r>
          </w:p>
        </w:tc>
        <w:tc>
          <w:tcPr>
            <w:tcW w:w="2970" w:type="dxa"/>
            <w:tcBorders>
              <w:top w:val="nil"/>
              <w:left w:val="nil"/>
              <w:bottom w:val="single" w:sz="4" w:space="0" w:color="auto"/>
              <w:right w:val="single" w:sz="4" w:space="0" w:color="auto"/>
            </w:tcBorders>
            <w:shd w:val="clear" w:color="auto" w:fill="auto"/>
            <w:noWrap/>
            <w:vAlign w:val="bottom"/>
            <w:hideMark/>
          </w:tcPr>
          <w:p w14:paraId="4F2BAED4" w14:textId="77777777" w:rsidR="003E0097" w:rsidRPr="00FB745E" w:rsidRDefault="003E0097" w:rsidP="000E0699">
            <w:pPr>
              <w:widowControl/>
              <w:autoSpaceDE/>
              <w:autoSpaceDN/>
              <w:adjustRightInd/>
              <w:rPr>
                <w:rFonts w:ascii="Times New Roman" w:hAnsi="Times New Roman"/>
                <w:color w:val="000000"/>
              </w:rPr>
            </w:pPr>
            <w:r w:rsidRPr="00FB745E">
              <w:rPr>
                <w:rFonts w:ascii="Times New Roman" w:hAnsi="Times New Roman"/>
                <w:color w:val="000000"/>
              </w:rPr>
              <w:t> </w:t>
            </w:r>
          </w:p>
        </w:tc>
      </w:tr>
    </w:tbl>
    <w:p w14:paraId="5B032033" w14:textId="052A5688" w:rsidR="004B32C1" w:rsidRPr="00945D2D" w:rsidRDefault="004B32C1" w:rsidP="004B32C1">
      <w:pPr>
        <w:widowControl/>
        <w:spacing w:before="240" w:after="120"/>
        <w:rPr>
          <w:rFonts w:ascii="Times New Roman" w:hAnsi="Times New Roman"/>
          <w:bCs/>
          <w:iCs/>
          <w:sz w:val="24"/>
          <w:szCs w:val="24"/>
        </w:rPr>
      </w:pPr>
      <w:r w:rsidRPr="00945D2D">
        <w:rPr>
          <w:rFonts w:ascii="Times New Roman" w:hAnsi="Times New Roman"/>
          <w:bCs/>
          <w:iCs/>
          <w:sz w:val="24"/>
          <w:szCs w:val="24"/>
        </w:rPr>
        <w:t xml:space="preserve">Based on the average was of $42.49 per hour as described above in the Airspace Authorization section and annual average burden hours of </w:t>
      </w:r>
      <w:r w:rsidR="0038758C" w:rsidRPr="00945D2D">
        <w:rPr>
          <w:rFonts w:ascii="Times New Roman" w:hAnsi="Times New Roman"/>
          <w:bCs/>
          <w:iCs/>
          <w:sz w:val="24"/>
          <w:szCs w:val="24"/>
        </w:rPr>
        <w:t>5,222</w:t>
      </w:r>
      <w:r w:rsidRPr="00945D2D">
        <w:rPr>
          <w:rFonts w:ascii="Times New Roman" w:hAnsi="Times New Roman"/>
          <w:bCs/>
          <w:iCs/>
          <w:sz w:val="24"/>
          <w:szCs w:val="24"/>
        </w:rPr>
        <w:t>, the FAA calculate</w:t>
      </w:r>
      <w:r w:rsidR="006E771E" w:rsidRPr="00945D2D">
        <w:rPr>
          <w:rFonts w:ascii="Times New Roman" w:hAnsi="Times New Roman"/>
          <w:bCs/>
          <w:iCs/>
          <w:sz w:val="24"/>
          <w:szCs w:val="24"/>
        </w:rPr>
        <w:t>s</w:t>
      </w:r>
      <w:r w:rsidRPr="00945D2D">
        <w:rPr>
          <w:rFonts w:ascii="Times New Roman" w:hAnsi="Times New Roman"/>
          <w:bCs/>
          <w:iCs/>
          <w:sz w:val="24"/>
          <w:szCs w:val="24"/>
        </w:rPr>
        <w:t xml:space="preserve"> the annual cost to respondents submitting </w:t>
      </w:r>
      <w:r w:rsidR="00C9262B">
        <w:rPr>
          <w:rFonts w:ascii="Times New Roman" w:hAnsi="Times New Roman"/>
          <w:bCs/>
          <w:iCs/>
          <w:sz w:val="24"/>
          <w:szCs w:val="24"/>
        </w:rPr>
        <w:t>o</w:t>
      </w:r>
      <w:r w:rsidRPr="00945D2D">
        <w:rPr>
          <w:rFonts w:ascii="Times New Roman" w:hAnsi="Times New Roman"/>
          <w:bCs/>
          <w:iCs/>
          <w:sz w:val="24"/>
          <w:szCs w:val="24"/>
        </w:rPr>
        <w:t xml:space="preserve">perational </w:t>
      </w:r>
      <w:r w:rsidR="00C9262B">
        <w:rPr>
          <w:rFonts w:ascii="Times New Roman" w:hAnsi="Times New Roman"/>
          <w:bCs/>
          <w:iCs/>
          <w:sz w:val="24"/>
          <w:szCs w:val="24"/>
        </w:rPr>
        <w:t>w</w:t>
      </w:r>
      <w:r w:rsidRPr="00945D2D">
        <w:rPr>
          <w:rFonts w:ascii="Times New Roman" w:hAnsi="Times New Roman"/>
          <w:bCs/>
          <w:iCs/>
          <w:sz w:val="24"/>
          <w:szCs w:val="24"/>
        </w:rPr>
        <w:t xml:space="preserve">aivers to be </w:t>
      </w:r>
      <w:r w:rsidR="0038758C" w:rsidRPr="00945D2D">
        <w:rPr>
          <w:rFonts w:ascii="Times New Roman" w:hAnsi="Times New Roman"/>
          <w:bCs/>
          <w:iCs/>
          <w:sz w:val="24"/>
          <w:szCs w:val="24"/>
        </w:rPr>
        <w:t>$</w:t>
      </w:r>
      <w:r w:rsidR="0057129F" w:rsidRPr="00945D2D">
        <w:rPr>
          <w:rFonts w:ascii="Times New Roman" w:hAnsi="Times New Roman"/>
          <w:bCs/>
          <w:iCs/>
          <w:sz w:val="24"/>
          <w:szCs w:val="24"/>
        </w:rPr>
        <w:t>221,882.78</w:t>
      </w:r>
      <w:r w:rsidRPr="00945D2D">
        <w:rPr>
          <w:rFonts w:ascii="Times New Roman" w:hAnsi="Times New Roman"/>
          <w:bCs/>
          <w:iCs/>
          <w:sz w:val="24"/>
          <w:szCs w:val="24"/>
        </w:rPr>
        <w:t xml:space="preserve"> </w:t>
      </w:r>
    </w:p>
    <w:p w14:paraId="2684BD46" w14:textId="767C50C1" w:rsidR="005868DF" w:rsidRPr="00A54F67" w:rsidRDefault="005868DF" w:rsidP="000E0699">
      <w:pPr>
        <w:widowControl/>
        <w:spacing w:before="240" w:after="120"/>
        <w:rPr>
          <w:rFonts w:ascii="Times New Roman" w:hAnsi="Times New Roman"/>
          <w:b/>
          <w:sz w:val="24"/>
          <w:szCs w:val="24"/>
        </w:rPr>
      </w:pPr>
      <w:r w:rsidRPr="00691EB1">
        <w:rPr>
          <w:rFonts w:ascii="Times New Roman" w:hAnsi="Times New Roman"/>
          <w:b/>
          <w:bCs/>
          <w:sz w:val="24"/>
          <w:szCs w:val="24"/>
        </w:rPr>
        <w:t xml:space="preserve">13. </w:t>
      </w:r>
      <w:r w:rsidR="0005241A">
        <w:rPr>
          <w:rFonts w:ascii="ZWAdobeF" w:hAnsi="ZWAdobeF" w:cs="ZWAdobeF"/>
          <w:bCs/>
          <w:sz w:val="2"/>
          <w:szCs w:val="2"/>
        </w:rPr>
        <w:t>U</w:t>
      </w:r>
      <w:r w:rsidR="00060CAD">
        <w:rPr>
          <w:rFonts w:ascii="ZWAdobeF" w:hAnsi="ZWAdobeF" w:cs="ZWAdobeF"/>
          <w:bCs/>
          <w:sz w:val="2"/>
          <w:szCs w:val="2"/>
        </w:rPr>
        <w:t>U</w:t>
      </w:r>
      <w:r w:rsidR="0087579B">
        <w:rPr>
          <w:rFonts w:ascii="ZWAdobeF" w:hAnsi="ZWAdobeF" w:cs="ZWAdobeF"/>
          <w:bCs/>
          <w:sz w:val="2"/>
          <w:szCs w:val="2"/>
        </w:rPr>
        <w:t>U</w:t>
      </w:r>
      <w:r w:rsidRPr="00691EB1">
        <w:rPr>
          <w:rFonts w:ascii="Times New Roman" w:hAnsi="Times New Roman"/>
          <w:b/>
          <w:bCs/>
          <w:sz w:val="24"/>
          <w:szCs w:val="24"/>
          <w:u w:val="single"/>
        </w:rPr>
        <w:t>Estimate of total annual costs to respondents.</w:t>
      </w:r>
    </w:p>
    <w:p w14:paraId="02085CB9" w14:textId="054E5E57" w:rsidR="000E2254" w:rsidRDefault="000E2254" w:rsidP="000E0699">
      <w:pPr>
        <w:widowControl/>
        <w:spacing w:before="240" w:after="120"/>
        <w:rPr>
          <w:rFonts w:ascii="Times New Roman" w:hAnsi="Times New Roman"/>
          <w:i/>
          <w:sz w:val="24"/>
          <w:szCs w:val="24"/>
        </w:rPr>
      </w:pPr>
      <w:r>
        <w:rPr>
          <w:rFonts w:ascii="Times New Roman" w:hAnsi="Times New Roman"/>
          <w:i/>
          <w:sz w:val="24"/>
          <w:szCs w:val="24"/>
        </w:rPr>
        <w:t xml:space="preserve">Part 107 </w:t>
      </w:r>
      <w:r w:rsidR="00CD068A">
        <w:rPr>
          <w:rFonts w:ascii="Times New Roman" w:hAnsi="Times New Roman"/>
          <w:i/>
          <w:sz w:val="24"/>
          <w:szCs w:val="24"/>
        </w:rPr>
        <w:t xml:space="preserve">Airspace </w:t>
      </w:r>
      <w:r>
        <w:rPr>
          <w:rFonts w:ascii="Times New Roman" w:hAnsi="Times New Roman"/>
          <w:i/>
          <w:sz w:val="24"/>
          <w:szCs w:val="24"/>
        </w:rPr>
        <w:t>Authorizations</w:t>
      </w:r>
    </w:p>
    <w:p w14:paraId="4FF5DC3B" w14:textId="77777777" w:rsidR="00293551" w:rsidRDefault="000E2254" w:rsidP="000E0699">
      <w:pPr>
        <w:widowControl/>
        <w:spacing w:before="240" w:after="120"/>
        <w:ind w:firstLine="720"/>
        <w:rPr>
          <w:rFonts w:ascii="Times New Roman" w:hAnsi="Times New Roman"/>
          <w:sz w:val="24"/>
          <w:szCs w:val="24"/>
        </w:rPr>
      </w:pPr>
      <w:r>
        <w:rPr>
          <w:rFonts w:ascii="Times New Roman" w:hAnsi="Times New Roman"/>
          <w:i/>
          <w:sz w:val="24"/>
          <w:szCs w:val="24"/>
        </w:rPr>
        <w:t xml:space="preserve">LAANC </w:t>
      </w:r>
    </w:p>
    <w:p w14:paraId="667A54A3" w14:textId="5C1886FF" w:rsidR="00EA32C3" w:rsidRDefault="000E2254" w:rsidP="000E0699">
      <w:pPr>
        <w:widowControl/>
        <w:spacing w:before="240" w:after="120"/>
        <w:rPr>
          <w:rFonts w:ascii="Times New Roman" w:hAnsi="Times New Roman"/>
          <w:sz w:val="24"/>
          <w:szCs w:val="24"/>
        </w:rPr>
      </w:pPr>
      <w:r>
        <w:rPr>
          <w:rFonts w:ascii="Times New Roman" w:hAnsi="Times New Roman"/>
          <w:sz w:val="24"/>
          <w:szCs w:val="24"/>
        </w:rPr>
        <w:t xml:space="preserve">The FAA assesses no charge to </w:t>
      </w:r>
      <w:r w:rsidR="006E38AC">
        <w:rPr>
          <w:rFonts w:ascii="Times New Roman" w:hAnsi="Times New Roman"/>
          <w:sz w:val="24"/>
          <w:szCs w:val="24"/>
        </w:rPr>
        <w:t>respondents</w:t>
      </w:r>
      <w:r>
        <w:rPr>
          <w:rFonts w:ascii="Times New Roman" w:hAnsi="Times New Roman"/>
          <w:sz w:val="24"/>
          <w:szCs w:val="24"/>
        </w:rPr>
        <w:t xml:space="preserve"> </w:t>
      </w:r>
      <w:r w:rsidR="001A34BE">
        <w:rPr>
          <w:rFonts w:ascii="Times New Roman" w:hAnsi="Times New Roman"/>
          <w:sz w:val="24"/>
          <w:szCs w:val="24"/>
        </w:rPr>
        <w:t>who request authorizations using LAANC.  An</w:t>
      </w:r>
      <w:r>
        <w:rPr>
          <w:rFonts w:ascii="Times New Roman" w:hAnsi="Times New Roman"/>
          <w:sz w:val="24"/>
          <w:szCs w:val="24"/>
        </w:rPr>
        <w:t xml:space="preserve"> individual USS may assess a fee to a </w:t>
      </w:r>
      <w:r w:rsidR="006E38AC">
        <w:rPr>
          <w:rFonts w:ascii="Times New Roman" w:hAnsi="Times New Roman"/>
          <w:sz w:val="24"/>
          <w:szCs w:val="24"/>
        </w:rPr>
        <w:t>respondent</w:t>
      </w:r>
      <w:r>
        <w:rPr>
          <w:rFonts w:ascii="Times New Roman" w:hAnsi="Times New Roman"/>
          <w:sz w:val="24"/>
          <w:szCs w:val="24"/>
        </w:rPr>
        <w:t xml:space="preserve"> to submit a Part 107 operation request through its individual service.  This is determined by the USS provider</w:t>
      </w:r>
      <w:r w:rsidR="00293551">
        <w:rPr>
          <w:rFonts w:ascii="Times New Roman" w:hAnsi="Times New Roman"/>
          <w:sz w:val="24"/>
          <w:szCs w:val="24"/>
        </w:rPr>
        <w:t xml:space="preserve">.  </w:t>
      </w:r>
      <w:r w:rsidR="00E1002D" w:rsidRPr="00B47B9F">
        <w:rPr>
          <w:rFonts w:ascii="Times New Roman" w:hAnsi="Times New Roman"/>
          <w:sz w:val="24"/>
          <w:szCs w:val="24"/>
        </w:rPr>
        <w:t xml:space="preserve">Since LAANC was </w:t>
      </w:r>
      <w:r w:rsidR="00956F7F" w:rsidRPr="00B47B9F">
        <w:rPr>
          <w:rFonts w:ascii="Times New Roman" w:hAnsi="Times New Roman"/>
          <w:sz w:val="24"/>
          <w:szCs w:val="24"/>
        </w:rPr>
        <w:t xml:space="preserve">launched on October </w:t>
      </w:r>
      <w:r w:rsidR="006E38AC">
        <w:rPr>
          <w:rFonts w:ascii="Times New Roman" w:hAnsi="Times New Roman"/>
          <w:sz w:val="24"/>
          <w:szCs w:val="24"/>
        </w:rPr>
        <w:t>23</w:t>
      </w:r>
      <w:r w:rsidR="00956F7F" w:rsidRPr="00B47B9F">
        <w:rPr>
          <w:rFonts w:ascii="Times New Roman" w:hAnsi="Times New Roman"/>
          <w:sz w:val="24"/>
          <w:szCs w:val="24"/>
        </w:rPr>
        <w:t xml:space="preserve">, 2017, </w:t>
      </w:r>
      <w:r>
        <w:rPr>
          <w:rFonts w:ascii="Times New Roman" w:hAnsi="Times New Roman"/>
          <w:sz w:val="24"/>
          <w:szCs w:val="24"/>
        </w:rPr>
        <w:t xml:space="preserve">no USS has </w:t>
      </w:r>
      <w:r w:rsidR="00293551">
        <w:rPr>
          <w:rFonts w:ascii="Times New Roman" w:hAnsi="Times New Roman"/>
          <w:sz w:val="24"/>
          <w:szCs w:val="24"/>
        </w:rPr>
        <w:t>levied a fee</w:t>
      </w:r>
      <w:r>
        <w:rPr>
          <w:rFonts w:ascii="Times New Roman" w:hAnsi="Times New Roman"/>
          <w:sz w:val="24"/>
          <w:szCs w:val="24"/>
        </w:rPr>
        <w:t xml:space="preserve"> to </w:t>
      </w:r>
      <w:r w:rsidR="006E38AC">
        <w:rPr>
          <w:rFonts w:ascii="Times New Roman" w:hAnsi="Times New Roman"/>
          <w:sz w:val="24"/>
          <w:szCs w:val="24"/>
        </w:rPr>
        <w:t>respondents</w:t>
      </w:r>
      <w:r w:rsidR="006A435E">
        <w:rPr>
          <w:rFonts w:ascii="Times New Roman" w:hAnsi="Times New Roman"/>
          <w:sz w:val="24"/>
          <w:szCs w:val="24"/>
        </w:rPr>
        <w:t>.</w:t>
      </w:r>
      <w:r>
        <w:rPr>
          <w:rFonts w:ascii="Times New Roman" w:hAnsi="Times New Roman"/>
          <w:sz w:val="24"/>
          <w:szCs w:val="24"/>
        </w:rPr>
        <w:t xml:space="preserve">  </w:t>
      </w:r>
    </w:p>
    <w:p w14:paraId="5BDA6B52" w14:textId="661F26C9" w:rsidR="000E2254" w:rsidRDefault="006E38AC" w:rsidP="000E0699">
      <w:pPr>
        <w:widowControl/>
        <w:spacing w:before="240" w:after="120"/>
        <w:ind w:firstLine="720"/>
        <w:rPr>
          <w:rFonts w:ascii="Times New Roman" w:hAnsi="Times New Roman"/>
          <w:sz w:val="24"/>
          <w:szCs w:val="24"/>
        </w:rPr>
      </w:pPr>
      <w:r>
        <w:rPr>
          <w:rFonts w:ascii="Times New Roman" w:hAnsi="Times New Roman"/>
          <w:i/>
          <w:sz w:val="24"/>
          <w:szCs w:val="24"/>
        </w:rPr>
        <w:t>Web Portal</w:t>
      </w:r>
    </w:p>
    <w:p w14:paraId="388BA3D5" w14:textId="604741D6" w:rsidR="000E2254" w:rsidRDefault="000E2254" w:rsidP="000E0699">
      <w:pPr>
        <w:widowControl/>
        <w:spacing w:before="240" w:after="120"/>
        <w:rPr>
          <w:rFonts w:ascii="Times New Roman" w:hAnsi="Times New Roman"/>
          <w:sz w:val="24"/>
          <w:szCs w:val="24"/>
        </w:rPr>
      </w:pPr>
      <w:r>
        <w:rPr>
          <w:rFonts w:ascii="Times New Roman" w:hAnsi="Times New Roman"/>
          <w:sz w:val="24"/>
          <w:szCs w:val="24"/>
        </w:rPr>
        <w:t xml:space="preserve">There is no fee to </w:t>
      </w:r>
      <w:r w:rsidR="006E38AC">
        <w:rPr>
          <w:rFonts w:ascii="Times New Roman" w:hAnsi="Times New Roman"/>
          <w:sz w:val="24"/>
          <w:szCs w:val="24"/>
        </w:rPr>
        <w:t>respondents to use the web portal</w:t>
      </w:r>
      <w:r w:rsidR="00726130">
        <w:rPr>
          <w:rFonts w:ascii="Times New Roman" w:hAnsi="Times New Roman"/>
          <w:sz w:val="24"/>
          <w:szCs w:val="24"/>
        </w:rPr>
        <w:t xml:space="preserve"> to request Part 107 authorizations</w:t>
      </w:r>
      <w:r>
        <w:rPr>
          <w:rFonts w:ascii="Times New Roman" w:hAnsi="Times New Roman"/>
          <w:sz w:val="24"/>
          <w:szCs w:val="24"/>
        </w:rPr>
        <w:t xml:space="preserve">.  </w:t>
      </w:r>
    </w:p>
    <w:p w14:paraId="6A7A5DFC" w14:textId="77777777" w:rsidR="001A34BE" w:rsidRDefault="000E2254" w:rsidP="000E0699">
      <w:pPr>
        <w:widowControl/>
        <w:spacing w:before="240" w:after="120"/>
        <w:rPr>
          <w:rFonts w:ascii="Times New Roman" w:hAnsi="Times New Roman"/>
          <w:i/>
          <w:sz w:val="24"/>
          <w:szCs w:val="24"/>
        </w:rPr>
      </w:pPr>
      <w:r>
        <w:rPr>
          <w:rFonts w:ascii="Times New Roman" w:hAnsi="Times New Roman"/>
          <w:i/>
          <w:sz w:val="24"/>
          <w:szCs w:val="24"/>
        </w:rPr>
        <w:t xml:space="preserve">Part 107 Airspace </w:t>
      </w:r>
      <w:r w:rsidR="001A34BE">
        <w:rPr>
          <w:rFonts w:ascii="Times New Roman" w:hAnsi="Times New Roman"/>
          <w:i/>
          <w:sz w:val="24"/>
          <w:szCs w:val="24"/>
        </w:rPr>
        <w:t>Waivers</w:t>
      </w:r>
    </w:p>
    <w:p w14:paraId="4F5CCBE5" w14:textId="6126F1F6" w:rsidR="006E38AC" w:rsidRDefault="000E2254" w:rsidP="000E0699">
      <w:pPr>
        <w:widowControl/>
        <w:spacing w:before="240" w:after="120"/>
        <w:rPr>
          <w:rFonts w:ascii="Times New Roman" w:hAnsi="Times New Roman"/>
          <w:i/>
          <w:sz w:val="24"/>
          <w:szCs w:val="24"/>
        </w:rPr>
      </w:pPr>
      <w:r>
        <w:rPr>
          <w:rFonts w:ascii="Times New Roman" w:hAnsi="Times New Roman"/>
          <w:i/>
          <w:sz w:val="24"/>
          <w:szCs w:val="24"/>
        </w:rPr>
        <w:tab/>
      </w:r>
      <w:r w:rsidR="006E38AC">
        <w:rPr>
          <w:rFonts w:ascii="Times New Roman" w:hAnsi="Times New Roman"/>
          <w:i/>
          <w:sz w:val="24"/>
          <w:szCs w:val="24"/>
        </w:rPr>
        <w:t>Web Portal</w:t>
      </w:r>
    </w:p>
    <w:p w14:paraId="3926858B" w14:textId="2F6B4F33" w:rsidR="00726130" w:rsidRDefault="00726130" w:rsidP="000E0699">
      <w:pPr>
        <w:widowControl/>
        <w:spacing w:before="240" w:after="120"/>
        <w:rPr>
          <w:rFonts w:ascii="Times New Roman" w:hAnsi="Times New Roman"/>
          <w:sz w:val="24"/>
          <w:szCs w:val="24"/>
        </w:rPr>
      </w:pPr>
      <w:r>
        <w:rPr>
          <w:rFonts w:ascii="Times New Roman" w:hAnsi="Times New Roman"/>
          <w:sz w:val="24"/>
          <w:szCs w:val="24"/>
        </w:rPr>
        <w:t xml:space="preserve">There is no fee to respondents to use the web portal to request airspace waivers.  </w:t>
      </w:r>
    </w:p>
    <w:p w14:paraId="50037990" w14:textId="77777777" w:rsidR="00AD1FA4" w:rsidRDefault="00AD1FA4" w:rsidP="000E0699">
      <w:pPr>
        <w:widowControl/>
        <w:spacing w:before="240" w:after="120"/>
        <w:rPr>
          <w:rFonts w:ascii="Times New Roman" w:hAnsi="Times New Roman"/>
          <w:i/>
          <w:sz w:val="24"/>
          <w:szCs w:val="24"/>
        </w:rPr>
      </w:pPr>
    </w:p>
    <w:p w14:paraId="3D8D1A1E" w14:textId="77777777" w:rsidR="00AD1FA4" w:rsidRDefault="00AD1FA4" w:rsidP="000E0699">
      <w:pPr>
        <w:widowControl/>
        <w:spacing w:before="240" w:after="120"/>
        <w:rPr>
          <w:rFonts w:ascii="Times New Roman" w:hAnsi="Times New Roman"/>
          <w:i/>
          <w:sz w:val="24"/>
          <w:szCs w:val="24"/>
        </w:rPr>
      </w:pPr>
    </w:p>
    <w:p w14:paraId="7FD79934" w14:textId="305B670D" w:rsidR="001A34BE" w:rsidRDefault="001A34BE" w:rsidP="000E0699">
      <w:pPr>
        <w:widowControl/>
        <w:spacing w:before="240" w:after="120"/>
        <w:rPr>
          <w:rFonts w:ascii="Times New Roman" w:hAnsi="Times New Roman"/>
          <w:i/>
          <w:sz w:val="24"/>
          <w:szCs w:val="24"/>
        </w:rPr>
      </w:pPr>
      <w:r>
        <w:rPr>
          <w:rFonts w:ascii="Times New Roman" w:hAnsi="Times New Roman"/>
          <w:i/>
          <w:sz w:val="24"/>
          <w:szCs w:val="24"/>
        </w:rPr>
        <w:t>Part 107 Operational Waivers</w:t>
      </w:r>
    </w:p>
    <w:p w14:paraId="615505AA" w14:textId="732C653F" w:rsidR="001A34BE" w:rsidRDefault="001A34BE" w:rsidP="000E0699">
      <w:pPr>
        <w:widowControl/>
        <w:spacing w:before="240" w:after="120"/>
        <w:rPr>
          <w:rFonts w:ascii="Times New Roman" w:hAnsi="Times New Roman"/>
          <w:i/>
          <w:sz w:val="24"/>
          <w:szCs w:val="24"/>
        </w:rPr>
      </w:pPr>
      <w:r>
        <w:rPr>
          <w:rFonts w:ascii="Times New Roman" w:hAnsi="Times New Roman"/>
          <w:i/>
          <w:sz w:val="24"/>
          <w:szCs w:val="24"/>
        </w:rPr>
        <w:tab/>
        <w:t>Web Portal</w:t>
      </w:r>
    </w:p>
    <w:p w14:paraId="4E5EED83" w14:textId="0F8751C5" w:rsidR="000E2254" w:rsidRDefault="006E38AC" w:rsidP="000E0699">
      <w:pPr>
        <w:widowControl/>
        <w:spacing w:before="240" w:after="120"/>
        <w:rPr>
          <w:rFonts w:ascii="Times New Roman" w:hAnsi="Times New Roman"/>
          <w:sz w:val="24"/>
          <w:szCs w:val="24"/>
        </w:rPr>
      </w:pPr>
      <w:r>
        <w:rPr>
          <w:rFonts w:ascii="Times New Roman" w:hAnsi="Times New Roman"/>
          <w:sz w:val="24"/>
          <w:szCs w:val="24"/>
        </w:rPr>
        <w:t xml:space="preserve">There </w:t>
      </w:r>
      <w:r w:rsidR="00726130">
        <w:rPr>
          <w:rFonts w:ascii="Times New Roman" w:hAnsi="Times New Roman"/>
          <w:sz w:val="24"/>
          <w:szCs w:val="24"/>
        </w:rPr>
        <w:t>is</w:t>
      </w:r>
      <w:r>
        <w:rPr>
          <w:rFonts w:ascii="Times New Roman" w:hAnsi="Times New Roman"/>
          <w:sz w:val="24"/>
          <w:szCs w:val="24"/>
        </w:rPr>
        <w:t xml:space="preserve"> no fee</w:t>
      </w:r>
      <w:r w:rsidR="00726130">
        <w:rPr>
          <w:rFonts w:ascii="Times New Roman" w:hAnsi="Times New Roman"/>
          <w:sz w:val="24"/>
          <w:szCs w:val="24"/>
        </w:rPr>
        <w:t xml:space="preserve"> to</w:t>
      </w:r>
      <w:r>
        <w:rPr>
          <w:rFonts w:ascii="Times New Roman" w:hAnsi="Times New Roman"/>
          <w:sz w:val="24"/>
          <w:szCs w:val="24"/>
        </w:rPr>
        <w:t xml:space="preserve"> respondents to use the web portal to request </w:t>
      </w:r>
      <w:r w:rsidR="001A34BE">
        <w:rPr>
          <w:rFonts w:ascii="Times New Roman" w:hAnsi="Times New Roman"/>
          <w:sz w:val="24"/>
          <w:szCs w:val="24"/>
        </w:rPr>
        <w:t xml:space="preserve">operational </w:t>
      </w:r>
      <w:r>
        <w:rPr>
          <w:rFonts w:ascii="Times New Roman" w:hAnsi="Times New Roman"/>
          <w:sz w:val="24"/>
          <w:szCs w:val="24"/>
        </w:rPr>
        <w:t>waivers</w:t>
      </w:r>
      <w:r w:rsidR="00726130">
        <w:rPr>
          <w:rFonts w:ascii="Times New Roman" w:hAnsi="Times New Roman"/>
          <w:sz w:val="24"/>
          <w:szCs w:val="24"/>
        </w:rPr>
        <w:t>.</w:t>
      </w:r>
      <w:r>
        <w:rPr>
          <w:rFonts w:ascii="Times New Roman" w:hAnsi="Times New Roman"/>
          <w:sz w:val="24"/>
          <w:szCs w:val="24"/>
        </w:rPr>
        <w:t xml:space="preserve">  </w:t>
      </w:r>
    </w:p>
    <w:p w14:paraId="7F064F36" w14:textId="2FCED6E9" w:rsidR="00EC58D8" w:rsidRPr="00691EB1" w:rsidRDefault="005868DF" w:rsidP="000E0699">
      <w:pPr>
        <w:widowControl/>
        <w:spacing w:before="240" w:after="120"/>
        <w:rPr>
          <w:rFonts w:ascii="Times New Roman" w:hAnsi="Times New Roman"/>
          <w:b/>
          <w:sz w:val="24"/>
          <w:szCs w:val="24"/>
        </w:rPr>
      </w:pPr>
      <w:r w:rsidRPr="00691EB1">
        <w:rPr>
          <w:rFonts w:ascii="Times New Roman" w:hAnsi="Times New Roman"/>
          <w:b/>
          <w:bCs/>
          <w:sz w:val="24"/>
          <w:szCs w:val="24"/>
        </w:rPr>
        <w:t xml:space="preserve">14. </w:t>
      </w:r>
      <w:r w:rsidR="0005241A">
        <w:rPr>
          <w:rFonts w:ascii="ZWAdobeF" w:hAnsi="ZWAdobeF" w:cs="ZWAdobeF"/>
          <w:bCs/>
          <w:sz w:val="2"/>
          <w:szCs w:val="2"/>
        </w:rPr>
        <w:t>U</w:t>
      </w:r>
      <w:r w:rsidR="00060CAD">
        <w:rPr>
          <w:rFonts w:ascii="ZWAdobeF" w:hAnsi="ZWAdobeF" w:cs="ZWAdobeF"/>
          <w:bCs/>
          <w:sz w:val="2"/>
          <w:szCs w:val="2"/>
        </w:rPr>
        <w:t>U</w:t>
      </w:r>
      <w:r w:rsidR="0087579B">
        <w:rPr>
          <w:rFonts w:ascii="ZWAdobeF" w:hAnsi="ZWAdobeF" w:cs="ZWAdobeF"/>
          <w:bCs/>
          <w:sz w:val="2"/>
          <w:szCs w:val="2"/>
        </w:rPr>
        <w:t>U</w:t>
      </w:r>
      <w:r w:rsidRPr="00691EB1">
        <w:rPr>
          <w:rFonts w:ascii="Times New Roman" w:hAnsi="Times New Roman"/>
          <w:b/>
          <w:bCs/>
          <w:sz w:val="24"/>
          <w:szCs w:val="24"/>
          <w:u w:val="single"/>
        </w:rPr>
        <w:t>Estimate of cost to the Federal government.</w:t>
      </w:r>
    </w:p>
    <w:p w14:paraId="57BE747C" w14:textId="26F53959" w:rsidR="00C85CFD" w:rsidRDefault="00E31BF4" w:rsidP="000E0699">
      <w:pPr>
        <w:widowControl/>
        <w:rPr>
          <w:rFonts w:ascii="Times New Roman" w:hAnsi="Times New Roman"/>
          <w:i/>
          <w:sz w:val="24"/>
          <w:szCs w:val="24"/>
        </w:rPr>
      </w:pPr>
      <w:r>
        <w:rPr>
          <w:rFonts w:ascii="Times New Roman" w:hAnsi="Times New Roman"/>
          <w:i/>
          <w:sz w:val="24"/>
          <w:szCs w:val="24"/>
        </w:rPr>
        <w:t xml:space="preserve">Part 107 </w:t>
      </w:r>
      <w:r w:rsidR="0038261A">
        <w:rPr>
          <w:rFonts w:ascii="Times New Roman" w:hAnsi="Times New Roman"/>
          <w:i/>
          <w:sz w:val="24"/>
          <w:szCs w:val="24"/>
        </w:rPr>
        <w:t xml:space="preserve">Airspace </w:t>
      </w:r>
      <w:r>
        <w:rPr>
          <w:rFonts w:ascii="Times New Roman" w:hAnsi="Times New Roman"/>
          <w:i/>
          <w:sz w:val="24"/>
          <w:szCs w:val="24"/>
        </w:rPr>
        <w:t>Authorizations</w:t>
      </w:r>
    </w:p>
    <w:p w14:paraId="0B80724C" w14:textId="324880E2" w:rsidR="00E31BF4" w:rsidRDefault="00E31BF4" w:rsidP="000E0699">
      <w:pPr>
        <w:widowControl/>
        <w:rPr>
          <w:rFonts w:ascii="Times New Roman" w:hAnsi="Times New Roman"/>
          <w:sz w:val="24"/>
          <w:szCs w:val="24"/>
        </w:rPr>
      </w:pPr>
    </w:p>
    <w:p w14:paraId="22851C72" w14:textId="4DADD41F" w:rsidR="00C85CFD" w:rsidRDefault="00C85CFD" w:rsidP="000E0699">
      <w:pPr>
        <w:widowControl/>
        <w:rPr>
          <w:rFonts w:ascii="Times New Roman" w:hAnsi="Times New Roman"/>
          <w:sz w:val="24"/>
          <w:szCs w:val="24"/>
        </w:rPr>
      </w:pPr>
      <w:r>
        <w:rPr>
          <w:rFonts w:ascii="Times New Roman" w:hAnsi="Times New Roman"/>
          <w:sz w:val="24"/>
          <w:szCs w:val="24"/>
        </w:rPr>
        <w:t xml:space="preserve">LAANC and the web portal share resources and the costs </w:t>
      </w:r>
      <w:r w:rsidR="006A435E">
        <w:rPr>
          <w:rFonts w:ascii="Times New Roman" w:hAnsi="Times New Roman"/>
          <w:sz w:val="24"/>
          <w:szCs w:val="24"/>
        </w:rPr>
        <w:t xml:space="preserve">of running these programs </w:t>
      </w:r>
      <w:r>
        <w:rPr>
          <w:rFonts w:ascii="Times New Roman" w:hAnsi="Times New Roman"/>
          <w:sz w:val="24"/>
          <w:szCs w:val="24"/>
        </w:rPr>
        <w:t>are intertwined between the</w:t>
      </w:r>
      <w:r w:rsidR="006A435E">
        <w:rPr>
          <w:rFonts w:ascii="Times New Roman" w:hAnsi="Times New Roman"/>
          <w:sz w:val="24"/>
          <w:szCs w:val="24"/>
        </w:rPr>
        <w:t>m</w:t>
      </w:r>
      <w:r>
        <w:rPr>
          <w:rFonts w:ascii="Times New Roman" w:hAnsi="Times New Roman"/>
          <w:sz w:val="24"/>
          <w:szCs w:val="24"/>
        </w:rPr>
        <w:t xml:space="preserve">. This sharing of resources allows the FAA to save money on cloud hosting fees and other sustainment costs.  </w:t>
      </w:r>
      <w:r w:rsidR="005A7EF3">
        <w:rPr>
          <w:rFonts w:ascii="Times New Roman" w:hAnsi="Times New Roman"/>
          <w:sz w:val="24"/>
          <w:szCs w:val="24"/>
        </w:rPr>
        <w:t xml:space="preserve">Additionally, the development of LAANC should </w:t>
      </w:r>
      <w:r w:rsidR="009E154D">
        <w:rPr>
          <w:rFonts w:ascii="Times New Roman" w:hAnsi="Times New Roman"/>
          <w:sz w:val="24"/>
          <w:szCs w:val="24"/>
        </w:rPr>
        <w:t xml:space="preserve">result in reduced </w:t>
      </w:r>
      <w:r w:rsidR="00C34194">
        <w:rPr>
          <w:rFonts w:ascii="Times New Roman" w:hAnsi="Times New Roman"/>
          <w:sz w:val="24"/>
          <w:szCs w:val="24"/>
        </w:rPr>
        <w:t xml:space="preserve">number of </w:t>
      </w:r>
      <w:r w:rsidR="009E154D">
        <w:rPr>
          <w:rFonts w:ascii="Times New Roman" w:hAnsi="Times New Roman"/>
          <w:sz w:val="24"/>
          <w:szCs w:val="24"/>
        </w:rPr>
        <w:t xml:space="preserve">contractors evaluating authorization requests submitted via the web portal.  </w:t>
      </w:r>
      <w:r w:rsidR="004A76F0">
        <w:rPr>
          <w:rFonts w:ascii="Times New Roman" w:hAnsi="Times New Roman"/>
          <w:sz w:val="24"/>
          <w:szCs w:val="24"/>
        </w:rPr>
        <w:t xml:space="preserve">The following costs have been broken out according to (1) system sustainment and maintenance and (2) personnel costs. </w:t>
      </w:r>
    </w:p>
    <w:p w14:paraId="47588332" w14:textId="77777777" w:rsidR="0025566F" w:rsidRDefault="0025566F" w:rsidP="000E0699">
      <w:pPr>
        <w:widowControl/>
        <w:ind w:left="720"/>
        <w:rPr>
          <w:rFonts w:ascii="Times New Roman" w:hAnsi="Times New Roman"/>
          <w:i/>
          <w:sz w:val="24"/>
          <w:szCs w:val="24"/>
        </w:rPr>
      </w:pPr>
    </w:p>
    <w:p w14:paraId="729CB2BA" w14:textId="7BB41A0E" w:rsidR="00EC24EA" w:rsidRDefault="00EC24EA" w:rsidP="000E0699">
      <w:pPr>
        <w:widowControl/>
        <w:ind w:left="720"/>
        <w:rPr>
          <w:rFonts w:ascii="Times New Roman" w:hAnsi="Times New Roman"/>
          <w:i/>
          <w:sz w:val="24"/>
          <w:szCs w:val="24"/>
        </w:rPr>
      </w:pPr>
      <w:r w:rsidRPr="00EC24EA">
        <w:rPr>
          <w:rFonts w:ascii="Times New Roman" w:hAnsi="Times New Roman"/>
          <w:i/>
          <w:sz w:val="24"/>
          <w:szCs w:val="24"/>
        </w:rPr>
        <w:t>System Sustainment and Maintenance</w:t>
      </w:r>
    </w:p>
    <w:p w14:paraId="42B09FD5" w14:textId="77777777" w:rsidR="00C85CFD" w:rsidRDefault="00C85CFD" w:rsidP="000E0699">
      <w:pPr>
        <w:widowControl/>
        <w:ind w:left="720" w:firstLine="720"/>
        <w:rPr>
          <w:rFonts w:ascii="Times New Roman" w:hAnsi="Times New Roman"/>
          <w:i/>
          <w:sz w:val="24"/>
          <w:szCs w:val="24"/>
        </w:rPr>
      </w:pPr>
    </w:p>
    <w:p w14:paraId="2826D30D" w14:textId="692FB3CF" w:rsidR="00E7402A" w:rsidRDefault="002A0DD4" w:rsidP="000E0699">
      <w:pPr>
        <w:widowControl/>
        <w:rPr>
          <w:rFonts w:ascii="Times New Roman" w:hAnsi="Times New Roman"/>
          <w:sz w:val="24"/>
          <w:szCs w:val="24"/>
        </w:rPr>
      </w:pPr>
      <w:r>
        <w:rPr>
          <w:rFonts w:ascii="Times New Roman" w:hAnsi="Times New Roman"/>
          <w:sz w:val="24"/>
          <w:szCs w:val="24"/>
        </w:rPr>
        <w:t>The estimated cost</w:t>
      </w:r>
      <w:r w:rsidR="00EC24EA">
        <w:rPr>
          <w:rFonts w:ascii="Times New Roman" w:hAnsi="Times New Roman"/>
          <w:sz w:val="24"/>
          <w:szCs w:val="24"/>
        </w:rPr>
        <w:t xml:space="preserve"> of </w:t>
      </w:r>
      <w:r w:rsidR="00B374B4">
        <w:rPr>
          <w:rFonts w:ascii="Times New Roman" w:hAnsi="Times New Roman"/>
          <w:sz w:val="24"/>
          <w:szCs w:val="24"/>
        </w:rPr>
        <w:t xml:space="preserve">system sustainment and maintenance for </w:t>
      </w:r>
      <w:r w:rsidR="00EC24EA">
        <w:rPr>
          <w:rFonts w:ascii="Times New Roman" w:hAnsi="Times New Roman"/>
          <w:sz w:val="24"/>
          <w:szCs w:val="24"/>
        </w:rPr>
        <w:t xml:space="preserve">both systems is captured in </w:t>
      </w:r>
      <w:r w:rsidR="00D83719">
        <w:rPr>
          <w:rFonts w:ascii="Times New Roman" w:hAnsi="Times New Roman"/>
          <w:sz w:val="24"/>
          <w:szCs w:val="24"/>
        </w:rPr>
        <w:t>T</w:t>
      </w:r>
      <w:r w:rsidR="00EC24EA">
        <w:rPr>
          <w:rFonts w:ascii="Times New Roman" w:hAnsi="Times New Roman"/>
          <w:sz w:val="24"/>
          <w:szCs w:val="24"/>
        </w:rPr>
        <w:t xml:space="preserve">able </w:t>
      </w:r>
      <w:r w:rsidR="00D83719">
        <w:rPr>
          <w:rFonts w:ascii="Times New Roman" w:hAnsi="Times New Roman"/>
          <w:sz w:val="24"/>
          <w:szCs w:val="24"/>
        </w:rPr>
        <w:t>4</w:t>
      </w:r>
      <w:r w:rsidR="00EC24EA">
        <w:rPr>
          <w:rFonts w:ascii="Times New Roman" w:hAnsi="Times New Roman"/>
          <w:sz w:val="24"/>
          <w:szCs w:val="24"/>
        </w:rPr>
        <w:t>.</w:t>
      </w:r>
    </w:p>
    <w:p w14:paraId="4D768224" w14:textId="77777777" w:rsidR="004A76F0" w:rsidRDefault="004A76F0" w:rsidP="000E0699">
      <w:pPr>
        <w:widowControl/>
        <w:ind w:firstLine="720"/>
        <w:rPr>
          <w:rFonts w:ascii="Times New Roman" w:hAnsi="Times New Roman"/>
          <w:b/>
          <w:sz w:val="24"/>
          <w:szCs w:val="24"/>
        </w:rPr>
      </w:pPr>
      <w:r>
        <w:rPr>
          <w:rFonts w:ascii="Times New Roman" w:hAnsi="Times New Roman"/>
          <w:b/>
          <w:sz w:val="24"/>
          <w:szCs w:val="24"/>
        </w:rPr>
        <w:t xml:space="preserve">  </w:t>
      </w:r>
    </w:p>
    <w:p w14:paraId="3E6912A4" w14:textId="214E21E1" w:rsidR="00EC24EA" w:rsidRPr="003D741D" w:rsidRDefault="004A76F0" w:rsidP="000E0699">
      <w:pPr>
        <w:widowControl/>
        <w:ind w:firstLine="630"/>
        <w:rPr>
          <w:rFonts w:ascii="Times New Roman" w:hAnsi="Times New Roman"/>
          <w:b/>
          <w:sz w:val="24"/>
          <w:szCs w:val="24"/>
        </w:rPr>
      </w:pPr>
      <w:r w:rsidRPr="004A76F0">
        <w:rPr>
          <w:rFonts w:ascii="Times New Roman" w:hAnsi="Times New Roman"/>
          <w:b/>
          <w:sz w:val="24"/>
          <w:szCs w:val="24"/>
        </w:rPr>
        <w:t xml:space="preserve">Table 4. Estimated System Sustainment and Maintenance Costs </w:t>
      </w:r>
    </w:p>
    <w:tbl>
      <w:tblPr>
        <w:tblStyle w:val="TableGrid"/>
        <w:tblW w:w="0" w:type="auto"/>
        <w:jc w:val="center"/>
        <w:tblLook w:val="04A0" w:firstRow="1" w:lastRow="0" w:firstColumn="1" w:lastColumn="0" w:noHBand="0" w:noVBand="1"/>
      </w:tblPr>
      <w:tblGrid>
        <w:gridCol w:w="2318"/>
        <w:gridCol w:w="1890"/>
        <w:gridCol w:w="1620"/>
        <w:gridCol w:w="1738"/>
      </w:tblGrid>
      <w:tr w:rsidR="002A0DD4" w14:paraId="0BF26D62" w14:textId="6CBDCA6F" w:rsidTr="00F163DE">
        <w:trPr>
          <w:jc w:val="center"/>
        </w:trPr>
        <w:tc>
          <w:tcPr>
            <w:tcW w:w="2318" w:type="dxa"/>
          </w:tcPr>
          <w:p w14:paraId="07E8847D" w14:textId="77777777" w:rsidR="002A0DD4" w:rsidRDefault="002A0DD4" w:rsidP="000E0699">
            <w:pPr>
              <w:widowControl/>
              <w:ind w:firstLine="630"/>
              <w:rPr>
                <w:rFonts w:ascii="Times New Roman" w:hAnsi="Times New Roman"/>
                <w:sz w:val="24"/>
                <w:szCs w:val="24"/>
              </w:rPr>
            </w:pPr>
          </w:p>
        </w:tc>
        <w:tc>
          <w:tcPr>
            <w:tcW w:w="1890" w:type="dxa"/>
          </w:tcPr>
          <w:p w14:paraId="7E2F570B" w14:textId="1A52962A" w:rsidR="002A0DD4" w:rsidRDefault="002A0DD4" w:rsidP="000E0699">
            <w:pPr>
              <w:widowControl/>
              <w:ind w:firstLine="630"/>
              <w:jc w:val="center"/>
              <w:rPr>
                <w:rFonts w:ascii="Times New Roman" w:hAnsi="Times New Roman"/>
                <w:sz w:val="24"/>
                <w:szCs w:val="24"/>
              </w:rPr>
            </w:pPr>
            <w:r>
              <w:rPr>
                <w:rFonts w:ascii="Times New Roman" w:hAnsi="Times New Roman"/>
                <w:sz w:val="24"/>
                <w:szCs w:val="24"/>
              </w:rPr>
              <w:t>20</w:t>
            </w:r>
            <w:r w:rsidR="004872A6">
              <w:rPr>
                <w:rFonts w:ascii="Times New Roman" w:hAnsi="Times New Roman"/>
                <w:sz w:val="24"/>
                <w:szCs w:val="24"/>
              </w:rPr>
              <w:t>20</w:t>
            </w:r>
          </w:p>
        </w:tc>
        <w:tc>
          <w:tcPr>
            <w:tcW w:w="1620" w:type="dxa"/>
          </w:tcPr>
          <w:p w14:paraId="792B4491" w14:textId="4FF46E7F" w:rsidR="002A0DD4" w:rsidRDefault="002A0DD4" w:rsidP="000E0699">
            <w:pPr>
              <w:widowControl/>
              <w:ind w:firstLine="630"/>
              <w:jc w:val="center"/>
              <w:rPr>
                <w:rFonts w:ascii="Times New Roman" w:hAnsi="Times New Roman"/>
                <w:sz w:val="24"/>
                <w:szCs w:val="24"/>
              </w:rPr>
            </w:pPr>
            <w:r>
              <w:rPr>
                <w:rFonts w:ascii="Times New Roman" w:hAnsi="Times New Roman"/>
                <w:sz w:val="24"/>
                <w:szCs w:val="24"/>
              </w:rPr>
              <w:t>20</w:t>
            </w:r>
            <w:r w:rsidR="004872A6">
              <w:rPr>
                <w:rFonts w:ascii="Times New Roman" w:hAnsi="Times New Roman"/>
                <w:sz w:val="24"/>
                <w:szCs w:val="24"/>
              </w:rPr>
              <w:t>21</w:t>
            </w:r>
          </w:p>
        </w:tc>
        <w:tc>
          <w:tcPr>
            <w:tcW w:w="1738" w:type="dxa"/>
          </w:tcPr>
          <w:p w14:paraId="480C00C8" w14:textId="6F3FCE62" w:rsidR="002A0DD4" w:rsidRDefault="002A0DD4" w:rsidP="000E0699">
            <w:pPr>
              <w:widowControl/>
              <w:ind w:firstLine="630"/>
              <w:jc w:val="center"/>
              <w:rPr>
                <w:rFonts w:ascii="Times New Roman" w:hAnsi="Times New Roman"/>
                <w:sz w:val="24"/>
                <w:szCs w:val="24"/>
              </w:rPr>
            </w:pPr>
            <w:r>
              <w:rPr>
                <w:rFonts w:ascii="Times New Roman" w:hAnsi="Times New Roman"/>
                <w:sz w:val="24"/>
                <w:szCs w:val="24"/>
              </w:rPr>
              <w:t>20</w:t>
            </w:r>
            <w:r w:rsidR="003437AB">
              <w:rPr>
                <w:rFonts w:ascii="Times New Roman" w:hAnsi="Times New Roman"/>
                <w:sz w:val="24"/>
                <w:szCs w:val="24"/>
              </w:rPr>
              <w:t>2</w:t>
            </w:r>
            <w:r w:rsidR="004872A6">
              <w:rPr>
                <w:rFonts w:ascii="Times New Roman" w:hAnsi="Times New Roman"/>
                <w:sz w:val="24"/>
                <w:szCs w:val="24"/>
              </w:rPr>
              <w:t>2</w:t>
            </w:r>
          </w:p>
        </w:tc>
      </w:tr>
      <w:tr w:rsidR="002A0DD4" w14:paraId="4F38D836" w14:textId="0F86C742" w:rsidTr="00F163DE">
        <w:trPr>
          <w:jc w:val="center"/>
        </w:trPr>
        <w:tc>
          <w:tcPr>
            <w:tcW w:w="2318" w:type="dxa"/>
          </w:tcPr>
          <w:p w14:paraId="6E5B0212" w14:textId="3F81876E" w:rsidR="002A0DD4" w:rsidRDefault="00F163DE" w:rsidP="000E0699">
            <w:pPr>
              <w:widowControl/>
              <w:ind w:firstLine="630"/>
              <w:jc w:val="right"/>
              <w:rPr>
                <w:rFonts w:ascii="Times New Roman" w:hAnsi="Times New Roman"/>
                <w:sz w:val="24"/>
                <w:szCs w:val="24"/>
              </w:rPr>
            </w:pPr>
            <w:r>
              <w:rPr>
                <w:rFonts w:ascii="Times New Roman" w:hAnsi="Times New Roman"/>
                <w:sz w:val="24"/>
                <w:szCs w:val="24"/>
              </w:rPr>
              <w:t>Web Portal Sustainment</w:t>
            </w:r>
          </w:p>
        </w:tc>
        <w:tc>
          <w:tcPr>
            <w:tcW w:w="1890" w:type="dxa"/>
          </w:tcPr>
          <w:p w14:paraId="346B5298" w14:textId="7DDD740B" w:rsidR="002A0DD4" w:rsidRDefault="00F163DE" w:rsidP="000E0699">
            <w:pPr>
              <w:widowControl/>
              <w:ind w:firstLine="630"/>
              <w:jc w:val="right"/>
              <w:rPr>
                <w:rFonts w:ascii="Times New Roman" w:hAnsi="Times New Roman"/>
                <w:sz w:val="24"/>
                <w:szCs w:val="24"/>
              </w:rPr>
            </w:pPr>
            <w:r>
              <w:rPr>
                <w:rFonts w:ascii="Times New Roman" w:hAnsi="Times New Roman"/>
                <w:sz w:val="24"/>
                <w:szCs w:val="24"/>
              </w:rPr>
              <w:t>$</w:t>
            </w:r>
            <w:r w:rsidR="00FC05FE">
              <w:rPr>
                <w:rFonts w:ascii="Times New Roman" w:hAnsi="Times New Roman"/>
                <w:sz w:val="24"/>
                <w:szCs w:val="24"/>
              </w:rPr>
              <w:t>1,450,000</w:t>
            </w:r>
          </w:p>
        </w:tc>
        <w:tc>
          <w:tcPr>
            <w:tcW w:w="1620" w:type="dxa"/>
          </w:tcPr>
          <w:p w14:paraId="144C53D5" w14:textId="5B9FEA92" w:rsidR="002A0DD4" w:rsidRDefault="00F163DE" w:rsidP="000E0699">
            <w:pPr>
              <w:widowControl/>
              <w:ind w:firstLine="630"/>
              <w:jc w:val="right"/>
              <w:rPr>
                <w:rFonts w:ascii="Times New Roman" w:hAnsi="Times New Roman"/>
                <w:sz w:val="24"/>
                <w:szCs w:val="24"/>
              </w:rPr>
            </w:pPr>
            <w:r>
              <w:rPr>
                <w:rFonts w:ascii="Times New Roman" w:hAnsi="Times New Roman"/>
                <w:sz w:val="24"/>
                <w:szCs w:val="24"/>
              </w:rPr>
              <w:t>$</w:t>
            </w:r>
            <w:r w:rsidR="00FC05FE">
              <w:rPr>
                <w:rFonts w:ascii="Times New Roman" w:hAnsi="Times New Roman"/>
                <w:sz w:val="24"/>
                <w:szCs w:val="24"/>
              </w:rPr>
              <w:t>1,479,000</w:t>
            </w:r>
          </w:p>
        </w:tc>
        <w:tc>
          <w:tcPr>
            <w:tcW w:w="1738" w:type="dxa"/>
          </w:tcPr>
          <w:p w14:paraId="4096F735" w14:textId="02864EEF" w:rsidR="002A0DD4" w:rsidRDefault="00F163DE" w:rsidP="000E0699">
            <w:pPr>
              <w:widowControl/>
              <w:ind w:firstLine="630"/>
              <w:jc w:val="right"/>
              <w:rPr>
                <w:rFonts w:ascii="Times New Roman" w:hAnsi="Times New Roman"/>
                <w:sz w:val="24"/>
                <w:szCs w:val="24"/>
              </w:rPr>
            </w:pPr>
            <w:r>
              <w:rPr>
                <w:rFonts w:ascii="Times New Roman" w:hAnsi="Times New Roman"/>
                <w:sz w:val="24"/>
                <w:szCs w:val="24"/>
              </w:rPr>
              <w:t>$1,</w:t>
            </w:r>
            <w:r w:rsidR="00106C8B">
              <w:rPr>
                <w:rFonts w:ascii="Times New Roman" w:hAnsi="Times New Roman"/>
                <w:sz w:val="24"/>
                <w:szCs w:val="24"/>
              </w:rPr>
              <w:t>499</w:t>
            </w:r>
            <w:r w:rsidR="009160B7">
              <w:rPr>
                <w:rFonts w:ascii="Times New Roman" w:hAnsi="Times New Roman"/>
                <w:sz w:val="24"/>
                <w:szCs w:val="24"/>
              </w:rPr>
              <w:t>,706</w:t>
            </w:r>
          </w:p>
        </w:tc>
      </w:tr>
      <w:tr w:rsidR="002A0DD4" w14:paraId="2E1710E5" w14:textId="7A9689FC" w:rsidTr="00F163DE">
        <w:trPr>
          <w:trHeight w:val="116"/>
          <w:jc w:val="center"/>
        </w:trPr>
        <w:tc>
          <w:tcPr>
            <w:tcW w:w="2318" w:type="dxa"/>
          </w:tcPr>
          <w:p w14:paraId="52CB748B" w14:textId="24D1989F" w:rsidR="002A0DD4" w:rsidRDefault="002A0DD4" w:rsidP="000E0699">
            <w:pPr>
              <w:widowControl/>
              <w:ind w:firstLine="630"/>
              <w:jc w:val="right"/>
              <w:rPr>
                <w:rFonts w:ascii="Times New Roman" w:hAnsi="Times New Roman"/>
                <w:sz w:val="24"/>
                <w:szCs w:val="24"/>
              </w:rPr>
            </w:pPr>
            <w:r>
              <w:rPr>
                <w:rFonts w:ascii="Times New Roman" w:hAnsi="Times New Roman"/>
                <w:sz w:val="24"/>
                <w:szCs w:val="24"/>
              </w:rPr>
              <w:t>LAANC Sustainment</w:t>
            </w:r>
          </w:p>
        </w:tc>
        <w:tc>
          <w:tcPr>
            <w:tcW w:w="1890" w:type="dxa"/>
          </w:tcPr>
          <w:p w14:paraId="6242EC09" w14:textId="758EE456" w:rsidR="002A0DD4" w:rsidRDefault="00F163DE" w:rsidP="000E0699">
            <w:pPr>
              <w:widowControl/>
              <w:ind w:firstLine="630"/>
              <w:jc w:val="right"/>
              <w:rPr>
                <w:rFonts w:ascii="Times New Roman" w:hAnsi="Times New Roman"/>
                <w:sz w:val="24"/>
                <w:szCs w:val="24"/>
              </w:rPr>
            </w:pPr>
            <w:r>
              <w:rPr>
                <w:rFonts w:ascii="Times New Roman" w:hAnsi="Times New Roman"/>
                <w:sz w:val="24"/>
                <w:szCs w:val="24"/>
              </w:rPr>
              <w:t>$</w:t>
            </w:r>
            <w:r w:rsidR="007259A2">
              <w:rPr>
                <w:rFonts w:ascii="Times New Roman" w:hAnsi="Times New Roman"/>
                <w:sz w:val="24"/>
                <w:szCs w:val="24"/>
              </w:rPr>
              <w:t>2</w:t>
            </w:r>
            <w:r>
              <w:rPr>
                <w:rFonts w:ascii="Times New Roman" w:hAnsi="Times New Roman"/>
                <w:sz w:val="24"/>
                <w:szCs w:val="24"/>
              </w:rPr>
              <w:t>,300,000</w:t>
            </w:r>
          </w:p>
        </w:tc>
        <w:tc>
          <w:tcPr>
            <w:tcW w:w="1620" w:type="dxa"/>
          </w:tcPr>
          <w:p w14:paraId="3C65F28E" w14:textId="05DABC52" w:rsidR="002A0DD4" w:rsidRDefault="00F163DE" w:rsidP="000E0699">
            <w:pPr>
              <w:widowControl/>
              <w:ind w:firstLine="630"/>
              <w:jc w:val="right"/>
              <w:rPr>
                <w:rFonts w:ascii="Times New Roman" w:hAnsi="Times New Roman"/>
                <w:sz w:val="24"/>
                <w:szCs w:val="24"/>
              </w:rPr>
            </w:pPr>
            <w:r>
              <w:rPr>
                <w:rFonts w:ascii="Times New Roman" w:hAnsi="Times New Roman"/>
                <w:sz w:val="24"/>
                <w:szCs w:val="24"/>
              </w:rPr>
              <w:t>$</w:t>
            </w:r>
            <w:r w:rsidR="007259A2">
              <w:rPr>
                <w:rFonts w:ascii="Times New Roman" w:hAnsi="Times New Roman"/>
                <w:sz w:val="24"/>
                <w:szCs w:val="24"/>
              </w:rPr>
              <w:t>2</w:t>
            </w:r>
            <w:r>
              <w:rPr>
                <w:rFonts w:ascii="Times New Roman" w:hAnsi="Times New Roman"/>
                <w:sz w:val="24"/>
                <w:szCs w:val="24"/>
              </w:rPr>
              <w:t>,800,000</w:t>
            </w:r>
          </w:p>
        </w:tc>
        <w:tc>
          <w:tcPr>
            <w:tcW w:w="1738" w:type="dxa"/>
          </w:tcPr>
          <w:p w14:paraId="7C3891AA" w14:textId="337750C2" w:rsidR="002A0DD4" w:rsidRDefault="002A0DD4" w:rsidP="000E0699">
            <w:pPr>
              <w:widowControl/>
              <w:ind w:firstLine="630"/>
              <w:jc w:val="right"/>
              <w:rPr>
                <w:rFonts w:ascii="Times New Roman" w:hAnsi="Times New Roman"/>
                <w:sz w:val="24"/>
                <w:szCs w:val="24"/>
              </w:rPr>
            </w:pPr>
            <w:r>
              <w:rPr>
                <w:rFonts w:ascii="Times New Roman" w:hAnsi="Times New Roman"/>
                <w:sz w:val="24"/>
                <w:szCs w:val="24"/>
              </w:rPr>
              <w:t>$</w:t>
            </w:r>
            <w:r w:rsidR="007259A2">
              <w:rPr>
                <w:rFonts w:ascii="Times New Roman" w:hAnsi="Times New Roman"/>
                <w:sz w:val="24"/>
                <w:szCs w:val="24"/>
              </w:rPr>
              <w:t>3</w:t>
            </w:r>
            <w:r w:rsidR="00F163DE">
              <w:rPr>
                <w:rFonts w:ascii="Times New Roman" w:hAnsi="Times New Roman"/>
                <w:sz w:val="24"/>
                <w:szCs w:val="24"/>
              </w:rPr>
              <w:t>,3</w:t>
            </w:r>
            <w:r>
              <w:rPr>
                <w:rFonts w:ascii="Times New Roman" w:hAnsi="Times New Roman"/>
                <w:sz w:val="24"/>
                <w:szCs w:val="24"/>
              </w:rPr>
              <w:t>00,000</w:t>
            </w:r>
          </w:p>
        </w:tc>
      </w:tr>
      <w:tr w:rsidR="002A0DD4" w14:paraId="7AAF9C56" w14:textId="77777777" w:rsidTr="00F163DE">
        <w:trPr>
          <w:jc w:val="center"/>
        </w:trPr>
        <w:tc>
          <w:tcPr>
            <w:tcW w:w="2318" w:type="dxa"/>
          </w:tcPr>
          <w:p w14:paraId="180001DE" w14:textId="277919CD" w:rsidR="002A0DD4" w:rsidRPr="00ED1D22" w:rsidRDefault="002A0DD4" w:rsidP="000E0699">
            <w:pPr>
              <w:widowControl/>
              <w:ind w:firstLine="630"/>
              <w:jc w:val="right"/>
              <w:rPr>
                <w:rFonts w:ascii="Times New Roman" w:hAnsi="Times New Roman"/>
                <w:b/>
                <w:sz w:val="24"/>
                <w:szCs w:val="24"/>
              </w:rPr>
            </w:pPr>
            <w:r w:rsidRPr="00ED1D22">
              <w:rPr>
                <w:rFonts w:ascii="Times New Roman" w:hAnsi="Times New Roman"/>
                <w:b/>
                <w:sz w:val="24"/>
                <w:szCs w:val="24"/>
              </w:rPr>
              <w:t>Total</w:t>
            </w:r>
          </w:p>
        </w:tc>
        <w:tc>
          <w:tcPr>
            <w:tcW w:w="1890" w:type="dxa"/>
          </w:tcPr>
          <w:p w14:paraId="53545DAA" w14:textId="74C2DB99" w:rsidR="002A0DD4" w:rsidRPr="00ED1D22" w:rsidRDefault="002A0DD4" w:rsidP="000E0699">
            <w:pPr>
              <w:widowControl/>
              <w:ind w:firstLine="630"/>
              <w:jc w:val="right"/>
              <w:rPr>
                <w:rFonts w:ascii="Times New Roman" w:hAnsi="Times New Roman"/>
                <w:b/>
                <w:sz w:val="24"/>
                <w:szCs w:val="24"/>
              </w:rPr>
            </w:pPr>
            <w:r w:rsidRPr="00ED1D22">
              <w:rPr>
                <w:rFonts w:ascii="Times New Roman" w:hAnsi="Times New Roman"/>
                <w:b/>
                <w:sz w:val="24"/>
                <w:szCs w:val="24"/>
              </w:rPr>
              <w:t>$</w:t>
            </w:r>
            <w:r w:rsidR="007D3AE2">
              <w:rPr>
                <w:rFonts w:ascii="Times New Roman" w:hAnsi="Times New Roman"/>
                <w:b/>
                <w:sz w:val="24"/>
                <w:szCs w:val="24"/>
              </w:rPr>
              <w:t>3,750,000</w:t>
            </w:r>
          </w:p>
        </w:tc>
        <w:tc>
          <w:tcPr>
            <w:tcW w:w="1620" w:type="dxa"/>
          </w:tcPr>
          <w:p w14:paraId="669A2F8D" w14:textId="2F56217B" w:rsidR="002A0DD4" w:rsidRPr="00ED1D22" w:rsidRDefault="002A0DD4" w:rsidP="000E0699">
            <w:pPr>
              <w:widowControl/>
              <w:ind w:firstLine="630"/>
              <w:jc w:val="right"/>
              <w:rPr>
                <w:rFonts w:ascii="Times New Roman" w:hAnsi="Times New Roman"/>
                <w:b/>
                <w:sz w:val="24"/>
                <w:szCs w:val="24"/>
              </w:rPr>
            </w:pPr>
            <w:r w:rsidRPr="00ED1D22">
              <w:rPr>
                <w:rFonts w:ascii="Times New Roman" w:hAnsi="Times New Roman"/>
                <w:b/>
                <w:sz w:val="24"/>
                <w:szCs w:val="24"/>
              </w:rPr>
              <w:t>$</w:t>
            </w:r>
            <w:r w:rsidR="007D3AE2">
              <w:rPr>
                <w:rFonts w:ascii="Times New Roman" w:hAnsi="Times New Roman"/>
                <w:b/>
                <w:sz w:val="24"/>
                <w:szCs w:val="24"/>
              </w:rPr>
              <w:t>4,279,000</w:t>
            </w:r>
          </w:p>
        </w:tc>
        <w:tc>
          <w:tcPr>
            <w:tcW w:w="1738" w:type="dxa"/>
          </w:tcPr>
          <w:p w14:paraId="441F2A89" w14:textId="5735A8A1" w:rsidR="002A0DD4" w:rsidRPr="00ED1D22" w:rsidRDefault="002A0DD4" w:rsidP="000E0699">
            <w:pPr>
              <w:widowControl/>
              <w:ind w:firstLine="630"/>
              <w:jc w:val="right"/>
              <w:rPr>
                <w:rFonts w:ascii="Times New Roman" w:hAnsi="Times New Roman"/>
                <w:b/>
                <w:sz w:val="24"/>
                <w:szCs w:val="24"/>
              </w:rPr>
            </w:pPr>
            <w:r w:rsidRPr="00ED1D22">
              <w:rPr>
                <w:rFonts w:ascii="Times New Roman" w:hAnsi="Times New Roman"/>
                <w:b/>
                <w:sz w:val="24"/>
                <w:szCs w:val="24"/>
              </w:rPr>
              <w:t>$</w:t>
            </w:r>
            <w:r w:rsidR="00CA558D">
              <w:rPr>
                <w:rFonts w:ascii="Times New Roman" w:hAnsi="Times New Roman"/>
                <w:b/>
                <w:sz w:val="24"/>
                <w:szCs w:val="24"/>
              </w:rPr>
              <w:t>4,799,706</w:t>
            </w:r>
          </w:p>
        </w:tc>
      </w:tr>
    </w:tbl>
    <w:p w14:paraId="11868A6C" w14:textId="7608173B" w:rsidR="0001693F" w:rsidRDefault="005A7EF3" w:rsidP="00630C45">
      <w:pPr>
        <w:widowControl/>
        <w:rPr>
          <w:rFonts w:ascii="Times New Roman" w:hAnsi="Times New Roman"/>
          <w:i/>
          <w:sz w:val="24"/>
          <w:szCs w:val="24"/>
        </w:rPr>
      </w:pPr>
      <w:r>
        <w:rPr>
          <w:rFonts w:ascii="Times New Roman" w:hAnsi="Times New Roman"/>
          <w:sz w:val="24"/>
          <w:szCs w:val="24"/>
        </w:rPr>
        <w:tab/>
      </w:r>
    </w:p>
    <w:p w14:paraId="164BFB84" w14:textId="017F73B5" w:rsidR="00541961" w:rsidRPr="00C85CFD" w:rsidRDefault="005A7EF3" w:rsidP="000E0699">
      <w:pPr>
        <w:widowControl/>
        <w:ind w:firstLine="720"/>
        <w:rPr>
          <w:rFonts w:ascii="Times New Roman" w:hAnsi="Times New Roman"/>
          <w:sz w:val="24"/>
          <w:szCs w:val="24"/>
        </w:rPr>
      </w:pPr>
      <w:r>
        <w:rPr>
          <w:rFonts w:ascii="Times New Roman" w:hAnsi="Times New Roman"/>
          <w:i/>
          <w:sz w:val="24"/>
          <w:szCs w:val="24"/>
        </w:rPr>
        <w:t>Personnel Costs</w:t>
      </w:r>
      <w:r w:rsidR="006E3291" w:rsidRPr="006E3291">
        <w:rPr>
          <w:rFonts w:ascii="Times New Roman" w:hAnsi="Times New Roman"/>
          <w:sz w:val="24"/>
          <w:szCs w:val="24"/>
        </w:rPr>
        <w:t xml:space="preserve"> </w:t>
      </w:r>
      <w:r w:rsidR="00541961">
        <w:rPr>
          <w:rFonts w:ascii="Times New Roman" w:hAnsi="Times New Roman"/>
          <w:b/>
          <w:i/>
          <w:sz w:val="24"/>
          <w:szCs w:val="24"/>
        </w:rPr>
        <w:t xml:space="preserve">  </w:t>
      </w:r>
    </w:p>
    <w:p w14:paraId="6BE6F55F" w14:textId="6502487E" w:rsidR="003B003C" w:rsidRDefault="00D2559E" w:rsidP="000E0699">
      <w:pPr>
        <w:widowControl/>
        <w:spacing w:before="120"/>
        <w:rPr>
          <w:rFonts w:ascii="Times New Roman" w:hAnsi="Times New Roman"/>
          <w:sz w:val="24"/>
          <w:szCs w:val="24"/>
        </w:rPr>
      </w:pPr>
      <w:r>
        <w:rPr>
          <w:rFonts w:ascii="Times New Roman" w:hAnsi="Times New Roman"/>
          <w:sz w:val="24"/>
          <w:szCs w:val="24"/>
        </w:rPr>
        <w:t>The FAA currently employs eight contractors and t</w:t>
      </w:r>
      <w:r w:rsidR="006A31D3">
        <w:rPr>
          <w:rFonts w:ascii="Times New Roman" w:hAnsi="Times New Roman"/>
          <w:sz w:val="24"/>
          <w:szCs w:val="24"/>
        </w:rPr>
        <w:t>wo</w:t>
      </w:r>
      <w:r>
        <w:rPr>
          <w:rFonts w:ascii="Times New Roman" w:hAnsi="Times New Roman"/>
          <w:sz w:val="24"/>
          <w:szCs w:val="24"/>
        </w:rPr>
        <w:t xml:space="preserve"> federal employees to process Part 107 authorization request from respondents. As LAANC is rolled out at more sites nationally in 2018-2020, the FAA expects the number of contractors used to process Part 107 authorization request</w:t>
      </w:r>
      <w:r w:rsidR="00C34194">
        <w:rPr>
          <w:rFonts w:ascii="Times New Roman" w:hAnsi="Times New Roman"/>
          <w:sz w:val="24"/>
          <w:szCs w:val="24"/>
        </w:rPr>
        <w:t>s</w:t>
      </w:r>
      <w:r>
        <w:rPr>
          <w:rFonts w:ascii="Times New Roman" w:hAnsi="Times New Roman"/>
          <w:sz w:val="24"/>
          <w:szCs w:val="24"/>
        </w:rPr>
        <w:t xml:space="preserve"> will decrease.  </w:t>
      </w:r>
    </w:p>
    <w:p w14:paraId="209025FA" w14:textId="77777777" w:rsidR="00C34194" w:rsidRDefault="00C34194" w:rsidP="000E0699">
      <w:pPr>
        <w:widowControl/>
        <w:rPr>
          <w:rFonts w:ascii="Times New Roman" w:hAnsi="Times New Roman"/>
          <w:sz w:val="24"/>
          <w:szCs w:val="24"/>
        </w:rPr>
      </w:pPr>
    </w:p>
    <w:p w14:paraId="1DB95B72" w14:textId="305D5A27" w:rsidR="00A43404" w:rsidRDefault="00A43404" w:rsidP="000E0699">
      <w:pPr>
        <w:widowControl/>
        <w:rPr>
          <w:rFonts w:ascii="Times New Roman" w:hAnsi="Times New Roman"/>
          <w:sz w:val="24"/>
          <w:szCs w:val="24"/>
        </w:rPr>
      </w:pPr>
      <w:r>
        <w:rPr>
          <w:rFonts w:ascii="Times New Roman" w:hAnsi="Times New Roman"/>
          <w:sz w:val="24"/>
          <w:szCs w:val="24"/>
        </w:rPr>
        <w:t>The cost for contractors is $267,688.90 per year</w:t>
      </w:r>
      <w:r w:rsidR="00C23CE1">
        <w:rPr>
          <w:rFonts w:ascii="Times New Roman" w:hAnsi="Times New Roman"/>
          <w:sz w:val="24"/>
          <w:szCs w:val="24"/>
        </w:rPr>
        <w:t xml:space="preserve"> and is expected to increase at 2% per year. </w:t>
      </w:r>
      <w:r>
        <w:rPr>
          <w:rFonts w:ascii="Times New Roman" w:hAnsi="Times New Roman"/>
          <w:sz w:val="24"/>
          <w:szCs w:val="24"/>
        </w:rPr>
        <w:t xml:space="preserve">.  </w:t>
      </w:r>
      <w:r w:rsidR="002A1E7D">
        <w:rPr>
          <w:rFonts w:ascii="Times New Roman" w:hAnsi="Times New Roman"/>
          <w:sz w:val="24"/>
          <w:szCs w:val="24"/>
        </w:rPr>
        <w:t>The cost for federal employees in 201</w:t>
      </w:r>
      <w:r w:rsidR="00400348">
        <w:rPr>
          <w:rFonts w:ascii="Times New Roman" w:hAnsi="Times New Roman"/>
          <w:sz w:val="24"/>
          <w:szCs w:val="24"/>
        </w:rPr>
        <w:t>9</w:t>
      </w:r>
      <w:r w:rsidR="002A1E7D">
        <w:rPr>
          <w:rFonts w:ascii="Times New Roman" w:hAnsi="Times New Roman"/>
          <w:sz w:val="24"/>
          <w:szCs w:val="24"/>
        </w:rPr>
        <w:t xml:space="preserve"> w</w:t>
      </w:r>
      <w:r w:rsidR="00C6691C">
        <w:rPr>
          <w:rFonts w:ascii="Times New Roman" w:hAnsi="Times New Roman"/>
          <w:sz w:val="24"/>
          <w:szCs w:val="24"/>
        </w:rPr>
        <w:t>ill be $</w:t>
      </w:r>
      <w:r w:rsidR="00400348">
        <w:rPr>
          <w:rFonts w:ascii="Times New Roman" w:hAnsi="Times New Roman"/>
          <w:sz w:val="24"/>
          <w:szCs w:val="24"/>
        </w:rPr>
        <w:t xml:space="preserve">131,687.17 </w:t>
      </w:r>
      <w:r w:rsidR="00C6691C">
        <w:rPr>
          <w:rFonts w:ascii="Times New Roman" w:hAnsi="Times New Roman"/>
          <w:sz w:val="24"/>
          <w:szCs w:val="24"/>
        </w:rPr>
        <w:t xml:space="preserve">and a 1.4% annual increase will be applied </w:t>
      </w:r>
      <w:r w:rsidR="003F7184">
        <w:rPr>
          <w:rFonts w:ascii="Times New Roman" w:hAnsi="Times New Roman"/>
          <w:sz w:val="24"/>
          <w:szCs w:val="24"/>
        </w:rPr>
        <w:t xml:space="preserve">per </w:t>
      </w:r>
      <w:r>
        <w:rPr>
          <w:rFonts w:ascii="Times New Roman" w:hAnsi="Times New Roman"/>
          <w:sz w:val="24"/>
          <w:szCs w:val="24"/>
        </w:rPr>
        <w:t xml:space="preserve">the Office of Personnel’s Salary Table for </w:t>
      </w:r>
      <w:r w:rsidR="00400348">
        <w:rPr>
          <w:rFonts w:ascii="Times New Roman" w:hAnsi="Times New Roman"/>
          <w:sz w:val="24"/>
          <w:szCs w:val="24"/>
        </w:rPr>
        <w:t>each subsequent year</w:t>
      </w:r>
      <w:r w:rsidR="003F7184">
        <w:rPr>
          <w:rFonts w:ascii="Times New Roman" w:hAnsi="Times New Roman"/>
          <w:sz w:val="24"/>
          <w:szCs w:val="24"/>
        </w:rPr>
        <w:t xml:space="preserve">.  </w:t>
      </w:r>
      <w:r w:rsidR="00C34194">
        <w:rPr>
          <w:rFonts w:ascii="Times New Roman" w:hAnsi="Times New Roman"/>
          <w:sz w:val="24"/>
          <w:szCs w:val="24"/>
        </w:rPr>
        <w:t xml:space="preserve">See Table 5 for a calculation of these costs. </w:t>
      </w:r>
    </w:p>
    <w:p w14:paraId="39B4EA8B" w14:textId="6C96B521" w:rsidR="00E7402A" w:rsidRDefault="00E7402A" w:rsidP="000E0699">
      <w:pPr>
        <w:widowControl/>
        <w:rPr>
          <w:rFonts w:ascii="Times New Roman" w:hAnsi="Times New Roman"/>
          <w:sz w:val="24"/>
          <w:szCs w:val="24"/>
        </w:rPr>
      </w:pPr>
    </w:p>
    <w:p w14:paraId="557476C7" w14:textId="6611EDE7" w:rsidR="00C34194" w:rsidRDefault="00C34194" w:rsidP="000E0699">
      <w:pPr>
        <w:widowControl/>
        <w:rPr>
          <w:rFonts w:ascii="Times New Roman" w:hAnsi="Times New Roman"/>
          <w:b/>
          <w:sz w:val="24"/>
          <w:szCs w:val="24"/>
        </w:rPr>
      </w:pPr>
    </w:p>
    <w:p w14:paraId="58E0B1B9" w14:textId="3F0EFB3F" w:rsidR="00AD1FA4" w:rsidRDefault="00AD1FA4" w:rsidP="000E0699">
      <w:pPr>
        <w:widowControl/>
        <w:rPr>
          <w:rFonts w:ascii="Times New Roman" w:hAnsi="Times New Roman"/>
          <w:b/>
          <w:sz w:val="24"/>
          <w:szCs w:val="24"/>
        </w:rPr>
      </w:pPr>
    </w:p>
    <w:p w14:paraId="3CC96F16" w14:textId="16B7789C" w:rsidR="00AD1FA4" w:rsidRDefault="00AD1FA4" w:rsidP="000E0699">
      <w:pPr>
        <w:widowControl/>
        <w:rPr>
          <w:rFonts w:ascii="Times New Roman" w:hAnsi="Times New Roman"/>
          <w:b/>
          <w:sz w:val="24"/>
          <w:szCs w:val="24"/>
        </w:rPr>
      </w:pPr>
    </w:p>
    <w:p w14:paraId="179AB571" w14:textId="252F6F71" w:rsidR="00AD1FA4" w:rsidRDefault="00AD1FA4" w:rsidP="000E0699">
      <w:pPr>
        <w:widowControl/>
        <w:rPr>
          <w:rFonts w:ascii="Times New Roman" w:hAnsi="Times New Roman"/>
          <w:b/>
          <w:sz w:val="24"/>
          <w:szCs w:val="24"/>
        </w:rPr>
      </w:pPr>
    </w:p>
    <w:p w14:paraId="27D30F27" w14:textId="66F9217C" w:rsidR="00AD1FA4" w:rsidRDefault="00AD1FA4" w:rsidP="000E0699">
      <w:pPr>
        <w:widowControl/>
        <w:rPr>
          <w:rFonts w:ascii="Times New Roman" w:hAnsi="Times New Roman"/>
          <w:b/>
          <w:sz w:val="24"/>
          <w:szCs w:val="24"/>
        </w:rPr>
      </w:pPr>
    </w:p>
    <w:p w14:paraId="7E867579" w14:textId="77777777" w:rsidR="00AD1FA4" w:rsidRPr="00A43404" w:rsidRDefault="00AD1FA4" w:rsidP="000E0699">
      <w:pPr>
        <w:widowControl/>
        <w:rPr>
          <w:rFonts w:ascii="Times New Roman" w:hAnsi="Times New Roman"/>
          <w:b/>
          <w:sz w:val="24"/>
          <w:szCs w:val="24"/>
        </w:rPr>
      </w:pPr>
    </w:p>
    <w:p w14:paraId="718EBEE5" w14:textId="06800205" w:rsidR="00673181" w:rsidRDefault="00B374B4" w:rsidP="000E0699">
      <w:pPr>
        <w:widowControl/>
        <w:rPr>
          <w:rFonts w:ascii="Times New Roman" w:hAnsi="Times New Roman"/>
          <w:b/>
          <w:i/>
          <w:sz w:val="24"/>
          <w:szCs w:val="24"/>
        </w:rPr>
      </w:pPr>
      <w:r>
        <w:rPr>
          <w:rFonts w:ascii="Times New Roman" w:hAnsi="Times New Roman"/>
          <w:b/>
          <w:sz w:val="24"/>
          <w:szCs w:val="24"/>
        </w:rPr>
        <w:t xml:space="preserve">Table 5.  Cost of Contractors and Federal Employees to Process Part 107 </w:t>
      </w:r>
      <w:r w:rsidR="004F3BED">
        <w:rPr>
          <w:rFonts w:ascii="Times New Roman" w:hAnsi="Times New Roman"/>
          <w:b/>
          <w:sz w:val="24"/>
          <w:szCs w:val="24"/>
        </w:rPr>
        <w:t xml:space="preserve">Airspace </w:t>
      </w:r>
      <w:r>
        <w:rPr>
          <w:rFonts w:ascii="Times New Roman" w:hAnsi="Times New Roman"/>
          <w:b/>
          <w:sz w:val="24"/>
          <w:szCs w:val="24"/>
        </w:rPr>
        <w:t xml:space="preserve">Authorization Requests.  </w:t>
      </w:r>
      <w:r>
        <w:rPr>
          <w:rFonts w:ascii="Times New Roman" w:hAnsi="Times New Roman"/>
          <w:b/>
          <w:i/>
          <w:sz w:val="24"/>
          <w:szCs w:val="24"/>
        </w:rPr>
        <w:t xml:space="preserve"> </w:t>
      </w:r>
    </w:p>
    <w:tbl>
      <w:tblPr>
        <w:tblW w:w="9340" w:type="dxa"/>
        <w:jc w:val="center"/>
        <w:tblLook w:val="04A0" w:firstRow="1" w:lastRow="0" w:firstColumn="1" w:lastColumn="0" w:noHBand="0" w:noVBand="1"/>
      </w:tblPr>
      <w:tblGrid>
        <w:gridCol w:w="1977"/>
        <w:gridCol w:w="1907"/>
        <w:gridCol w:w="1907"/>
        <w:gridCol w:w="1732"/>
        <w:gridCol w:w="1817"/>
      </w:tblGrid>
      <w:tr w:rsidR="00387C96" w:rsidRPr="008003C5" w14:paraId="6E01289C" w14:textId="77777777" w:rsidTr="00786191">
        <w:trPr>
          <w:trHeight w:val="324"/>
          <w:jc w:val="center"/>
        </w:trPr>
        <w:tc>
          <w:tcPr>
            <w:tcW w:w="197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3F003E0" w14:textId="77777777" w:rsidR="00A43404" w:rsidRPr="008003C5" w:rsidRDefault="00A43404" w:rsidP="000E0699">
            <w:pPr>
              <w:widowControl/>
              <w:autoSpaceDE/>
              <w:autoSpaceDN/>
              <w:adjustRightInd/>
              <w:rPr>
                <w:rFonts w:ascii="Times New Roman" w:hAnsi="Times New Roman"/>
                <w:color w:val="000000"/>
                <w:sz w:val="24"/>
                <w:szCs w:val="24"/>
              </w:rPr>
            </w:pPr>
            <w:r w:rsidRPr="008003C5">
              <w:rPr>
                <w:rFonts w:ascii="Times New Roman" w:hAnsi="Times New Roman"/>
                <w:color w:val="000000"/>
                <w:sz w:val="24"/>
                <w:szCs w:val="24"/>
              </w:rPr>
              <w:t>ATO</w:t>
            </w:r>
          </w:p>
        </w:tc>
        <w:tc>
          <w:tcPr>
            <w:tcW w:w="1907" w:type="dxa"/>
            <w:tcBorders>
              <w:top w:val="single" w:sz="8" w:space="0" w:color="auto"/>
              <w:left w:val="nil"/>
              <w:bottom w:val="single" w:sz="8" w:space="0" w:color="auto"/>
              <w:right w:val="single" w:sz="8" w:space="0" w:color="auto"/>
            </w:tcBorders>
            <w:shd w:val="clear" w:color="000000" w:fill="FFFFFF"/>
            <w:noWrap/>
            <w:vAlign w:val="center"/>
            <w:hideMark/>
          </w:tcPr>
          <w:p w14:paraId="19D187B0" w14:textId="2546CB22" w:rsidR="00A43404" w:rsidRPr="008003C5" w:rsidRDefault="00A43404" w:rsidP="000E0699">
            <w:pPr>
              <w:widowControl/>
              <w:autoSpaceDE/>
              <w:autoSpaceDN/>
              <w:adjustRightInd/>
              <w:jc w:val="center"/>
              <w:rPr>
                <w:rFonts w:ascii="Times New Roman" w:hAnsi="Times New Roman"/>
                <w:color w:val="000000"/>
                <w:sz w:val="24"/>
                <w:szCs w:val="24"/>
              </w:rPr>
            </w:pPr>
            <w:r w:rsidRPr="008003C5">
              <w:rPr>
                <w:rFonts w:ascii="Times New Roman" w:hAnsi="Times New Roman"/>
                <w:color w:val="000000"/>
                <w:sz w:val="24"/>
                <w:szCs w:val="24"/>
              </w:rPr>
              <w:t>20</w:t>
            </w:r>
            <w:r w:rsidR="00D37DA5">
              <w:rPr>
                <w:rFonts w:ascii="Times New Roman" w:hAnsi="Times New Roman"/>
                <w:color w:val="000000"/>
                <w:sz w:val="24"/>
                <w:szCs w:val="24"/>
              </w:rPr>
              <w:t>20</w:t>
            </w:r>
          </w:p>
        </w:tc>
        <w:tc>
          <w:tcPr>
            <w:tcW w:w="1907" w:type="dxa"/>
            <w:tcBorders>
              <w:top w:val="single" w:sz="8" w:space="0" w:color="auto"/>
              <w:left w:val="nil"/>
              <w:bottom w:val="single" w:sz="8" w:space="0" w:color="auto"/>
              <w:right w:val="single" w:sz="8" w:space="0" w:color="auto"/>
            </w:tcBorders>
            <w:shd w:val="clear" w:color="000000" w:fill="FFFFFF"/>
            <w:noWrap/>
            <w:vAlign w:val="center"/>
            <w:hideMark/>
          </w:tcPr>
          <w:p w14:paraId="164F2037" w14:textId="461BCDB9" w:rsidR="00A43404" w:rsidRPr="008003C5" w:rsidRDefault="00A43404" w:rsidP="000E0699">
            <w:pPr>
              <w:widowControl/>
              <w:autoSpaceDE/>
              <w:autoSpaceDN/>
              <w:adjustRightInd/>
              <w:jc w:val="center"/>
              <w:rPr>
                <w:rFonts w:ascii="Times New Roman" w:hAnsi="Times New Roman"/>
                <w:color w:val="000000"/>
                <w:sz w:val="24"/>
                <w:szCs w:val="24"/>
              </w:rPr>
            </w:pPr>
            <w:r w:rsidRPr="008003C5">
              <w:rPr>
                <w:rFonts w:ascii="Times New Roman" w:hAnsi="Times New Roman"/>
                <w:color w:val="000000"/>
                <w:sz w:val="24"/>
                <w:szCs w:val="24"/>
              </w:rPr>
              <w:t>20</w:t>
            </w:r>
            <w:r w:rsidR="00D37DA5">
              <w:rPr>
                <w:rFonts w:ascii="Times New Roman" w:hAnsi="Times New Roman"/>
                <w:color w:val="000000"/>
                <w:sz w:val="24"/>
                <w:szCs w:val="24"/>
              </w:rPr>
              <w:t>21</w:t>
            </w:r>
          </w:p>
        </w:tc>
        <w:tc>
          <w:tcPr>
            <w:tcW w:w="1443" w:type="dxa"/>
            <w:tcBorders>
              <w:top w:val="single" w:sz="8" w:space="0" w:color="auto"/>
              <w:left w:val="nil"/>
              <w:bottom w:val="single" w:sz="8" w:space="0" w:color="auto"/>
              <w:right w:val="single" w:sz="8" w:space="0" w:color="auto"/>
            </w:tcBorders>
            <w:shd w:val="clear" w:color="000000" w:fill="FFFFFF"/>
            <w:vAlign w:val="center"/>
            <w:hideMark/>
          </w:tcPr>
          <w:p w14:paraId="74939713" w14:textId="03973C5D" w:rsidR="00A43404" w:rsidRPr="008003C5" w:rsidRDefault="00A43404" w:rsidP="000E0699">
            <w:pPr>
              <w:widowControl/>
              <w:autoSpaceDE/>
              <w:autoSpaceDN/>
              <w:adjustRightInd/>
              <w:jc w:val="center"/>
              <w:rPr>
                <w:rFonts w:ascii="Times New Roman" w:hAnsi="Times New Roman"/>
                <w:color w:val="000000"/>
                <w:sz w:val="24"/>
                <w:szCs w:val="24"/>
              </w:rPr>
            </w:pPr>
            <w:r w:rsidRPr="008003C5">
              <w:rPr>
                <w:rFonts w:ascii="Times New Roman" w:hAnsi="Times New Roman"/>
                <w:color w:val="000000"/>
                <w:sz w:val="24"/>
                <w:szCs w:val="24"/>
              </w:rPr>
              <w:t>20</w:t>
            </w:r>
            <w:r>
              <w:rPr>
                <w:rFonts w:ascii="Times New Roman" w:hAnsi="Times New Roman"/>
                <w:color w:val="000000"/>
                <w:sz w:val="24"/>
                <w:szCs w:val="24"/>
              </w:rPr>
              <w:t>2</w:t>
            </w:r>
            <w:r w:rsidR="00D37DA5">
              <w:rPr>
                <w:rFonts w:ascii="Times New Roman" w:hAnsi="Times New Roman"/>
                <w:color w:val="000000"/>
                <w:sz w:val="24"/>
                <w:szCs w:val="24"/>
              </w:rPr>
              <w:t>2</w:t>
            </w:r>
          </w:p>
        </w:tc>
        <w:tc>
          <w:tcPr>
            <w:tcW w:w="2106" w:type="dxa"/>
            <w:tcBorders>
              <w:top w:val="single" w:sz="8" w:space="0" w:color="auto"/>
              <w:left w:val="nil"/>
              <w:bottom w:val="single" w:sz="8" w:space="0" w:color="auto"/>
              <w:right w:val="single" w:sz="8" w:space="0" w:color="auto"/>
            </w:tcBorders>
            <w:shd w:val="clear" w:color="000000" w:fill="FFFFFF"/>
            <w:vAlign w:val="center"/>
            <w:hideMark/>
          </w:tcPr>
          <w:p w14:paraId="5D179D7A" w14:textId="77777777" w:rsidR="00A43404" w:rsidRPr="008003C5" w:rsidRDefault="00A43404" w:rsidP="000E0699">
            <w:pPr>
              <w:widowControl/>
              <w:autoSpaceDE/>
              <w:autoSpaceDN/>
              <w:adjustRightInd/>
              <w:jc w:val="center"/>
              <w:rPr>
                <w:rFonts w:ascii="Times New Roman" w:hAnsi="Times New Roman"/>
                <w:color w:val="000000"/>
                <w:sz w:val="24"/>
                <w:szCs w:val="24"/>
              </w:rPr>
            </w:pPr>
            <w:r w:rsidRPr="008003C5">
              <w:rPr>
                <w:rFonts w:ascii="Times New Roman" w:hAnsi="Times New Roman"/>
                <w:color w:val="000000"/>
                <w:sz w:val="24"/>
                <w:szCs w:val="24"/>
              </w:rPr>
              <w:t>Total</w:t>
            </w:r>
          </w:p>
        </w:tc>
      </w:tr>
      <w:tr w:rsidR="00387C96" w:rsidRPr="008003C5" w14:paraId="791CBDA6" w14:textId="77777777" w:rsidTr="00786191">
        <w:trPr>
          <w:trHeight w:val="601"/>
          <w:jc w:val="center"/>
        </w:trPr>
        <w:tc>
          <w:tcPr>
            <w:tcW w:w="1977" w:type="dxa"/>
            <w:tcBorders>
              <w:top w:val="nil"/>
              <w:left w:val="single" w:sz="8" w:space="0" w:color="auto"/>
              <w:bottom w:val="single" w:sz="8" w:space="0" w:color="auto"/>
              <w:right w:val="single" w:sz="8" w:space="0" w:color="auto"/>
            </w:tcBorders>
            <w:shd w:val="clear" w:color="auto" w:fill="auto"/>
            <w:vAlign w:val="bottom"/>
            <w:hideMark/>
          </w:tcPr>
          <w:p w14:paraId="3D7FD9F7" w14:textId="77777777" w:rsidR="00A43404" w:rsidRPr="008003C5" w:rsidRDefault="00A43404" w:rsidP="000E0699">
            <w:pPr>
              <w:widowControl/>
              <w:autoSpaceDE/>
              <w:autoSpaceDN/>
              <w:adjustRightInd/>
              <w:rPr>
                <w:rFonts w:ascii="Times New Roman" w:hAnsi="Times New Roman"/>
                <w:color w:val="000000"/>
                <w:sz w:val="24"/>
                <w:szCs w:val="24"/>
              </w:rPr>
            </w:pPr>
            <w:r>
              <w:rPr>
                <w:rFonts w:ascii="Times New Roman" w:hAnsi="Times New Roman"/>
                <w:color w:val="000000"/>
                <w:sz w:val="24"/>
                <w:szCs w:val="24"/>
              </w:rPr>
              <w:t>Contractors</w:t>
            </w:r>
          </w:p>
        </w:tc>
        <w:tc>
          <w:tcPr>
            <w:tcW w:w="1907" w:type="dxa"/>
            <w:tcBorders>
              <w:top w:val="nil"/>
              <w:left w:val="nil"/>
              <w:bottom w:val="single" w:sz="8" w:space="0" w:color="auto"/>
              <w:right w:val="single" w:sz="8" w:space="0" w:color="auto"/>
            </w:tcBorders>
            <w:shd w:val="clear" w:color="000000" w:fill="FFFFFF"/>
            <w:noWrap/>
            <w:vAlign w:val="center"/>
            <w:hideMark/>
          </w:tcPr>
          <w:p w14:paraId="6CD9A4C8" w14:textId="0CD1E815" w:rsidR="00A43404" w:rsidRPr="008003C5" w:rsidRDefault="00A43404" w:rsidP="00DF0A81">
            <w:pPr>
              <w:widowControl/>
              <w:autoSpaceDE/>
              <w:autoSpaceDN/>
              <w:adjustRightInd/>
              <w:rPr>
                <w:rFonts w:ascii="Times New Roman" w:hAnsi="Times New Roman"/>
                <w:color w:val="000000"/>
                <w:sz w:val="24"/>
                <w:szCs w:val="24"/>
              </w:rPr>
            </w:pPr>
            <w:r>
              <w:rPr>
                <w:rFonts w:ascii="Times New Roman" w:hAnsi="Times New Roman"/>
                <w:color w:val="000000"/>
                <w:sz w:val="24"/>
                <w:szCs w:val="24"/>
              </w:rPr>
              <w:t>8</w:t>
            </w:r>
            <w:r w:rsidR="00387C96">
              <w:rPr>
                <w:rFonts w:ascii="Times New Roman" w:hAnsi="Times New Roman"/>
                <w:color w:val="000000"/>
                <w:sz w:val="24"/>
                <w:szCs w:val="24"/>
              </w:rPr>
              <w:t xml:space="preserve"> contractors x </w:t>
            </w:r>
            <w:r>
              <w:rPr>
                <w:rFonts w:ascii="Times New Roman" w:hAnsi="Times New Roman"/>
                <w:color w:val="000000"/>
                <w:sz w:val="24"/>
                <w:szCs w:val="24"/>
              </w:rPr>
              <w:t>$</w:t>
            </w:r>
            <w:r w:rsidR="00CD2F6E">
              <w:rPr>
                <w:rFonts w:ascii="Times New Roman" w:hAnsi="Times New Roman"/>
                <w:color w:val="000000"/>
                <w:sz w:val="24"/>
                <w:szCs w:val="24"/>
              </w:rPr>
              <w:t xml:space="preserve">273,042.68 </w:t>
            </w:r>
            <w:r>
              <w:rPr>
                <w:rFonts w:ascii="Times New Roman" w:hAnsi="Times New Roman"/>
                <w:color w:val="000000"/>
                <w:sz w:val="24"/>
                <w:szCs w:val="24"/>
              </w:rPr>
              <w:t>= $</w:t>
            </w:r>
            <w:r w:rsidR="00E362D8">
              <w:rPr>
                <w:rFonts w:ascii="Times New Roman" w:hAnsi="Times New Roman"/>
                <w:color w:val="000000"/>
                <w:sz w:val="24"/>
                <w:szCs w:val="24"/>
              </w:rPr>
              <w:t>2,184,341.44</w:t>
            </w:r>
          </w:p>
        </w:tc>
        <w:tc>
          <w:tcPr>
            <w:tcW w:w="1907" w:type="dxa"/>
            <w:tcBorders>
              <w:top w:val="nil"/>
              <w:left w:val="nil"/>
              <w:bottom w:val="single" w:sz="8" w:space="0" w:color="auto"/>
              <w:right w:val="single" w:sz="8" w:space="0" w:color="auto"/>
            </w:tcBorders>
            <w:shd w:val="clear" w:color="000000" w:fill="FFFFFF"/>
            <w:noWrap/>
            <w:vAlign w:val="center"/>
            <w:hideMark/>
          </w:tcPr>
          <w:p w14:paraId="74937481" w14:textId="0318EBF5" w:rsidR="00A43404" w:rsidRPr="008003C5" w:rsidRDefault="00515702" w:rsidP="00DF0A81">
            <w:pPr>
              <w:widowControl/>
              <w:autoSpaceDE/>
              <w:autoSpaceDN/>
              <w:adjustRightInd/>
              <w:rPr>
                <w:rFonts w:ascii="Times New Roman" w:hAnsi="Times New Roman"/>
                <w:color w:val="000000"/>
                <w:sz w:val="24"/>
                <w:szCs w:val="24"/>
              </w:rPr>
            </w:pPr>
            <w:r>
              <w:rPr>
                <w:rFonts w:ascii="Times New Roman" w:hAnsi="Times New Roman"/>
                <w:color w:val="000000"/>
                <w:sz w:val="24"/>
                <w:szCs w:val="24"/>
              </w:rPr>
              <w:t>6</w:t>
            </w:r>
            <w:r w:rsidR="00387C96">
              <w:rPr>
                <w:rFonts w:ascii="Times New Roman" w:hAnsi="Times New Roman"/>
                <w:color w:val="000000"/>
                <w:sz w:val="24"/>
                <w:szCs w:val="24"/>
              </w:rPr>
              <w:t xml:space="preserve"> contractors x </w:t>
            </w:r>
            <w:r w:rsidR="00A43404">
              <w:rPr>
                <w:rFonts w:ascii="Times New Roman" w:hAnsi="Times New Roman"/>
                <w:color w:val="000000"/>
                <w:sz w:val="24"/>
                <w:szCs w:val="24"/>
              </w:rPr>
              <w:t>$</w:t>
            </w:r>
            <w:r w:rsidR="00CD2F6E">
              <w:rPr>
                <w:rFonts w:ascii="Times New Roman" w:hAnsi="Times New Roman"/>
                <w:color w:val="000000"/>
                <w:sz w:val="24"/>
                <w:szCs w:val="24"/>
              </w:rPr>
              <w:t xml:space="preserve">278,503.53 </w:t>
            </w:r>
            <w:r w:rsidR="00A43404">
              <w:rPr>
                <w:rFonts w:ascii="Times New Roman" w:hAnsi="Times New Roman"/>
                <w:color w:val="000000"/>
                <w:sz w:val="24"/>
                <w:szCs w:val="24"/>
              </w:rPr>
              <w:t xml:space="preserve">= </w:t>
            </w:r>
            <w:r>
              <w:rPr>
                <w:rFonts w:ascii="Times New Roman" w:hAnsi="Times New Roman"/>
                <w:color w:val="000000"/>
                <w:sz w:val="24"/>
                <w:szCs w:val="24"/>
              </w:rPr>
              <w:t>$1,6</w:t>
            </w:r>
            <w:r w:rsidR="003D7C17">
              <w:rPr>
                <w:rFonts w:ascii="Times New Roman" w:hAnsi="Times New Roman"/>
                <w:color w:val="000000"/>
                <w:sz w:val="24"/>
                <w:szCs w:val="24"/>
              </w:rPr>
              <w:t>71,021.18</w:t>
            </w:r>
          </w:p>
        </w:tc>
        <w:tc>
          <w:tcPr>
            <w:tcW w:w="1443" w:type="dxa"/>
            <w:tcBorders>
              <w:top w:val="nil"/>
              <w:left w:val="nil"/>
              <w:bottom w:val="single" w:sz="8" w:space="0" w:color="auto"/>
              <w:right w:val="single" w:sz="8" w:space="0" w:color="auto"/>
            </w:tcBorders>
            <w:shd w:val="clear" w:color="000000" w:fill="FFFFFF"/>
            <w:noWrap/>
            <w:vAlign w:val="center"/>
            <w:hideMark/>
          </w:tcPr>
          <w:p w14:paraId="57E96FC6" w14:textId="6A209C85" w:rsidR="00A43404" w:rsidRPr="008003C5" w:rsidRDefault="00515702" w:rsidP="00DF0A81">
            <w:pPr>
              <w:widowControl/>
              <w:autoSpaceDE/>
              <w:autoSpaceDN/>
              <w:adjustRightInd/>
              <w:rPr>
                <w:rFonts w:ascii="Times New Roman" w:hAnsi="Times New Roman"/>
                <w:color w:val="000000"/>
                <w:sz w:val="24"/>
                <w:szCs w:val="24"/>
              </w:rPr>
            </w:pPr>
            <w:r>
              <w:rPr>
                <w:rFonts w:ascii="Times New Roman" w:hAnsi="Times New Roman"/>
                <w:color w:val="000000"/>
                <w:sz w:val="24"/>
                <w:szCs w:val="24"/>
              </w:rPr>
              <w:t>4</w:t>
            </w:r>
            <w:r w:rsidR="00387C96">
              <w:rPr>
                <w:rFonts w:ascii="Times New Roman" w:hAnsi="Times New Roman"/>
                <w:color w:val="000000"/>
                <w:sz w:val="24"/>
                <w:szCs w:val="24"/>
              </w:rPr>
              <w:t xml:space="preserve"> contractors</w:t>
            </w:r>
            <w:r w:rsidR="00E20DE9">
              <w:rPr>
                <w:rFonts w:ascii="Times New Roman" w:hAnsi="Times New Roman"/>
                <w:color w:val="000000"/>
                <w:sz w:val="24"/>
                <w:szCs w:val="24"/>
              </w:rPr>
              <w:t xml:space="preserve"> x</w:t>
            </w:r>
            <w:r w:rsidR="00387C96">
              <w:rPr>
                <w:rFonts w:ascii="Times New Roman" w:hAnsi="Times New Roman"/>
                <w:color w:val="000000"/>
                <w:sz w:val="24"/>
                <w:szCs w:val="24"/>
              </w:rPr>
              <w:t xml:space="preserve"> </w:t>
            </w:r>
            <w:r w:rsidR="00A43404">
              <w:rPr>
                <w:rFonts w:ascii="Times New Roman" w:hAnsi="Times New Roman"/>
                <w:color w:val="000000"/>
                <w:sz w:val="24"/>
                <w:szCs w:val="24"/>
              </w:rPr>
              <w:t>$</w:t>
            </w:r>
            <w:r w:rsidR="00C62CD0">
              <w:rPr>
                <w:rFonts w:ascii="Times New Roman" w:hAnsi="Times New Roman"/>
                <w:color w:val="000000"/>
                <w:sz w:val="24"/>
                <w:szCs w:val="24"/>
              </w:rPr>
              <w:t>284,073.60</w:t>
            </w:r>
            <w:r w:rsidR="00E362D8">
              <w:rPr>
                <w:rFonts w:ascii="Times New Roman" w:hAnsi="Times New Roman"/>
                <w:color w:val="000000"/>
                <w:sz w:val="24"/>
                <w:szCs w:val="24"/>
              </w:rPr>
              <w:t xml:space="preserve"> </w:t>
            </w:r>
            <w:r w:rsidR="00A43404">
              <w:rPr>
                <w:rFonts w:ascii="Times New Roman" w:hAnsi="Times New Roman"/>
                <w:color w:val="000000"/>
                <w:sz w:val="24"/>
                <w:szCs w:val="24"/>
              </w:rPr>
              <w:t>=</w:t>
            </w:r>
            <w:r w:rsidR="005D69E6">
              <w:rPr>
                <w:rFonts w:ascii="Times New Roman" w:hAnsi="Times New Roman"/>
                <w:color w:val="000000"/>
                <w:sz w:val="24"/>
                <w:szCs w:val="24"/>
              </w:rPr>
              <w:t>$</w:t>
            </w:r>
            <w:r w:rsidR="00A43404">
              <w:rPr>
                <w:rFonts w:ascii="Times New Roman" w:hAnsi="Times New Roman"/>
                <w:color w:val="000000"/>
                <w:sz w:val="24"/>
                <w:szCs w:val="24"/>
              </w:rPr>
              <w:t>1,</w:t>
            </w:r>
            <w:r w:rsidR="00D87F6E">
              <w:rPr>
                <w:rFonts w:ascii="Times New Roman" w:hAnsi="Times New Roman"/>
                <w:color w:val="000000"/>
                <w:sz w:val="24"/>
                <w:szCs w:val="24"/>
              </w:rPr>
              <w:t>136,294.4</w:t>
            </w:r>
            <w:r w:rsidR="005D69E6">
              <w:rPr>
                <w:rFonts w:ascii="Times New Roman" w:hAnsi="Times New Roman"/>
                <w:color w:val="000000"/>
                <w:sz w:val="24"/>
                <w:szCs w:val="24"/>
              </w:rPr>
              <w:t>0</w:t>
            </w:r>
          </w:p>
        </w:tc>
        <w:tc>
          <w:tcPr>
            <w:tcW w:w="2106" w:type="dxa"/>
            <w:tcBorders>
              <w:top w:val="nil"/>
              <w:left w:val="nil"/>
              <w:bottom w:val="single" w:sz="8" w:space="0" w:color="auto"/>
              <w:right w:val="single" w:sz="8" w:space="0" w:color="auto"/>
            </w:tcBorders>
            <w:shd w:val="clear" w:color="000000" w:fill="FFFFFF"/>
            <w:vAlign w:val="center"/>
            <w:hideMark/>
          </w:tcPr>
          <w:p w14:paraId="3171E2F6" w14:textId="239F8A62" w:rsidR="00A43404" w:rsidRPr="008003C5" w:rsidRDefault="00A43404" w:rsidP="000E0699">
            <w:pPr>
              <w:widowControl/>
              <w:autoSpaceDE/>
              <w:autoSpaceDN/>
              <w:adjustRightInd/>
              <w:jc w:val="right"/>
              <w:rPr>
                <w:rFonts w:ascii="Times New Roman" w:hAnsi="Times New Roman"/>
                <w:color w:val="000000"/>
                <w:sz w:val="24"/>
                <w:szCs w:val="24"/>
              </w:rPr>
            </w:pPr>
            <w:r w:rsidRPr="008003C5">
              <w:rPr>
                <w:rFonts w:ascii="Times New Roman" w:hAnsi="Times New Roman"/>
                <w:color w:val="000000"/>
                <w:sz w:val="24"/>
                <w:szCs w:val="24"/>
              </w:rPr>
              <w:t>$</w:t>
            </w:r>
            <w:r w:rsidR="006422B7">
              <w:rPr>
                <w:rFonts w:ascii="Times New Roman" w:hAnsi="Times New Roman"/>
                <w:color w:val="000000"/>
                <w:sz w:val="24"/>
                <w:szCs w:val="24"/>
              </w:rPr>
              <w:t>4,991,657.02</w:t>
            </w:r>
          </w:p>
        </w:tc>
      </w:tr>
      <w:tr w:rsidR="00387C96" w:rsidRPr="008003C5" w14:paraId="60A075A0" w14:textId="77777777" w:rsidTr="00786191">
        <w:trPr>
          <w:trHeight w:val="636"/>
          <w:jc w:val="center"/>
        </w:trPr>
        <w:tc>
          <w:tcPr>
            <w:tcW w:w="1977" w:type="dxa"/>
            <w:tcBorders>
              <w:top w:val="nil"/>
              <w:left w:val="single" w:sz="8" w:space="0" w:color="auto"/>
              <w:bottom w:val="single" w:sz="8" w:space="0" w:color="auto"/>
              <w:right w:val="single" w:sz="8" w:space="0" w:color="auto"/>
            </w:tcBorders>
            <w:shd w:val="clear" w:color="000000" w:fill="FFFFFF"/>
            <w:vAlign w:val="center"/>
            <w:hideMark/>
          </w:tcPr>
          <w:p w14:paraId="5EA471AE" w14:textId="77777777" w:rsidR="00A43404" w:rsidRPr="008003C5" w:rsidRDefault="00A43404" w:rsidP="000E0699">
            <w:pPr>
              <w:widowControl/>
              <w:autoSpaceDE/>
              <w:autoSpaceDN/>
              <w:adjustRightInd/>
              <w:rPr>
                <w:rFonts w:ascii="Times New Roman" w:hAnsi="Times New Roman"/>
                <w:color w:val="000000"/>
                <w:sz w:val="24"/>
                <w:szCs w:val="24"/>
              </w:rPr>
            </w:pPr>
            <w:r>
              <w:rPr>
                <w:rFonts w:ascii="Times New Roman" w:hAnsi="Times New Roman"/>
                <w:color w:val="000000"/>
                <w:sz w:val="24"/>
                <w:szCs w:val="24"/>
              </w:rPr>
              <w:t>Federal Employees</w:t>
            </w:r>
          </w:p>
        </w:tc>
        <w:tc>
          <w:tcPr>
            <w:tcW w:w="1907" w:type="dxa"/>
            <w:tcBorders>
              <w:top w:val="nil"/>
              <w:left w:val="nil"/>
              <w:bottom w:val="single" w:sz="8" w:space="0" w:color="auto"/>
              <w:right w:val="single" w:sz="8" w:space="0" w:color="auto"/>
            </w:tcBorders>
            <w:shd w:val="clear" w:color="000000" w:fill="FFFFFF"/>
            <w:noWrap/>
            <w:vAlign w:val="center"/>
            <w:hideMark/>
          </w:tcPr>
          <w:p w14:paraId="65A9FB19" w14:textId="11AC2F10" w:rsidR="00A43404" w:rsidRPr="008003C5" w:rsidRDefault="00441BC8" w:rsidP="000E0699">
            <w:pPr>
              <w:widowControl/>
              <w:autoSpaceDE/>
              <w:autoSpaceDN/>
              <w:adjustRightInd/>
              <w:jc w:val="right"/>
              <w:rPr>
                <w:rFonts w:ascii="Times New Roman" w:hAnsi="Times New Roman"/>
                <w:color w:val="000000"/>
                <w:sz w:val="24"/>
                <w:szCs w:val="24"/>
              </w:rPr>
            </w:pPr>
            <w:r>
              <w:rPr>
                <w:rFonts w:ascii="Times New Roman" w:hAnsi="Times New Roman"/>
                <w:color w:val="000000"/>
                <w:sz w:val="24"/>
                <w:szCs w:val="24"/>
              </w:rPr>
              <w:t>2 employees x $133,530.79= $267,061.58</w:t>
            </w:r>
          </w:p>
        </w:tc>
        <w:tc>
          <w:tcPr>
            <w:tcW w:w="1907" w:type="dxa"/>
            <w:tcBorders>
              <w:top w:val="nil"/>
              <w:left w:val="nil"/>
              <w:bottom w:val="single" w:sz="8" w:space="0" w:color="auto"/>
              <w:right w:val="single" w:sz="8" w:space="0" w:color="auto"/>
            </w:tcBorders>
            <w:shd w:val="clear" w:color="000000" w:fill="FFFFFF"/>
            <w:noWrap/>
            <w:vAlign w:val="center"/>
            <w:hideMark/>
          </w:tcPr>
          <w:p w14:paraId="4512D495" w14:textId="3F2C9C16" w:rsidR="00A43404" w:rsidRPr="008003C5" w:rsidRDefault="00441BC8" w:rsidP="000E0699">
            <w:pPr>
              <w:widowControl/>
              <w:autoSpaceDE/>
              <w:autoSpaceDN/>
              <w:adjustRightInd/>
              <w:jc w:val="right"/>
              <w:rPr>
                <w:rFonts w:ascii="Times New Roman" w:hAnsi="Times New Roman"/>
                <w:color w:val="000000"/>
                <w:sz w:val="24"/>
                <w:szCs w:val="24"/>
              </w:rPr>
            </w:pPr>
            <w:r>
              <w:rPr>
                <w:rFonts w:ascii="Times New Roman" w:hAnsi="Times New Roman"/>
                <w:color w:val="000000"/>
                <w:sz w:val="24"/>
                <w:szCs w:val="24"/>
              </w:rPr>
              <w:t>2 employees $135,400.22= $270,800.44</w:t>
            </w:r>
          </w:p>
        </w:tc>
        <w:tc>
          <w:tcPr>
            <w:tcW w:w="1443" w:type="dxa"/>
            <w:tcBorders>
              <w:top w:val="nil"/>
              <w:left w:val="nil"/>
              <w:bottom w:val="single" w:sz="8" w:space="0" w:color="auto"/>
              <w:right w:val="single" w:sz="8" w:space="0" w:color="auto"/>
            </w:tcBorders>
            <w:shd w:val="clear" w:color="000000" w:fill="FFFFFF"/>
            <w:noWrap/>
            <w:vAlign w:val="center"/>
            <w:hideMark/>
          </w:tcPr>
          <w:p w14:paraId="7E72448C" w14:textId="3D54E0E9" w:rsidR="00A43404" w:rsidRPr="008003C5" w:rsidRDefault="001A5CF7" w:rsidP="000E0699">
            <w:pPr>
              <w:widowControl/>
              <w:autoSpaceDE/>
              <w:autoSpaceDN/>
              <w:adjustRightInd/>
              <w:jc w:val="right"/>
              <w:rPr>
                <w:rFonts w:ascii="Times New Roman" w:hAnsi="Times New Roman"/>
                <w:color w:val="000000"/>
                <w:sz w:val="24"/>
                <w:szCs w:val="24"/>
              </w:rPr>
            </w:pPr>
            <w:r>
              <w:rPr>
                <w:rFonts w:ascii="Times New Roman" w:hAnsi="Times New Roman"/>
                <w:color w:val="000000"/>
                <w:sz w:val="24"/>
                <w:szCs w:val="24"/>
              </w:rPr>
              <w:t>2</w:t>
            </w:r>
            <w:r w:rsidR="00387C96">
              <w:rPr>
                <w:rFonts w:ascii="Times New Roman" w:hAnsi="Times New Roman"/>
                <w:color w:val="000000"/>
                <w:sz w:val="24"/>
                <w:szCs w:val="24"/>
              </w:rPr>
              <w:t xml:space="preserve"> employees </w:t>
            </w:r>
            <w:r w:rsidR="00A43404">
              <w:rPr>
                <w:rFonts w:ascii="Times New Roman" w:hAnsi="Times New Roman"/>
                <w:color w:val="000000"/>
                <w:sz w:val="24"/>
                <w:szCs w:val="24"/>
              </w:rPr>
              <w:t>$</w:t>
            </w:r>
            <w:r w:rsidR="00847DA4">
              <w:rPr>
                <w:rFonts w:ascii="Times New Roman" w:hAnsi="Times New Roman"/>
                <w:color w:val="000000"/>
                <w:sz w:val="24"/>
                <w:szCs w:val="24"/>
              </w:rPr>
              <w:t>13</w:t>
            </w:r>
            <w:r w:rsidR="00B92832">
              <w:rPr>
                <w:rFonts w:ascii="Times New Roman" w:hAnsi="Times New Roman"/>
                <w:color w:val="000000"/>
                <w:sz w:val="24"/>
                <w:szCs w:val="24"/>
              </w:rPr>
              <w:t>7,295.82</w:t>
            </w:r>
            <w:r w:rsidR="00A43404">
              <w:rPr>
                <w:rFonts w:ascii="Times New Roman" w:hAnsi="Times New Roman"/>
                <w:color w:val="000000"/>
                <w:sz w:val="24"/>
                <w:szCs w:val="24"/>
              </w:rPr>
              <w:t xml:space="preserve">= </w:t>
            </w:r>
            <w:r w:rsidR="003703FD">
              <w:rPr>
                <w:rFonts w:ascii="Times New Roman" w:hAnsi="Times New Roman"/>
                <w:color w:val="000000"/>
                <w:sz w:val="24"/>
                <w:szCs w:val="24"/>
              </w:rPr>
              <w:t>$2</w:t>
            </w:r>
            <w:r w:rsidR="00847DA4">
              <w:rPr>
                <w:rFonts w:ascii="Times New Roman" w:hAnsi="Times New Roman"/>
                <w:color w:val="000000"/>
                <w:sz w:val="24"/>
                <w:szCs w:val="24"/>
              </w:rPr>
              <w:t>7</w:t>
            </w:r>
            <w:r w:rsidR="00B92832">
              <w:rPr>
                <w:rFonts w:ascii="Times New Roman" w:hAnsi="Times New Roman"/>
                <w:color w:val="000000"/>
                <w:sz w:val="24"/>
                <w:szCs w:val="24"/>
              </w:rPr>
              <w:t>4,591.64</w:t>
            </w:r>
          </w:p>
        </w:tc>
        <w:tc>
          <w:tcPr>
            <w:tcW w:w="2106" w:type="dxa"/>
            <w:tcBorders>
              <w:top w:val="nil"/>
              <w:left w:val="nil"/>
              <w:bottom w:val="single" w:sz="8" w:space="0" w:color="auto"/>
              <w:right w:val="single" w:sz="8" w:space="0" w:color="auto"/>
            </w:tcBorders>
            <w:shd w:val="clear" w:color="000000" w:fill="FFFFFF"/>
            <w:vAlign w:val="center"/>
            <w:hideMark/>
          </w:tcPr>
          <w:p w14:paraId="00BCA8B2" w14:textId="0E1AF417" w:rsidR="00A43404" w:rsidRPr="008003C5" w:rsidRDefault="00A43404" w:rsidP="000E0699">
            <w:pPr>
              <w:widowControl/>
              <w:autoSpaceDE/>
              <w:autoSpaceDN/>
              <w:adjustRightInd/>
              <w:jc w:val="right"/>
              <w:rPr>
                <w:rFonts w:ascii="Times New Roman" w:hAnsi="Times New Roman"/>
                <w:color w:val="000000"/>
                <w:sz w:val="24"/>
                <w:szCs w:val="24"/>
              </w:rPr>
            </w:pPr>
            <w:r w:rsidRPr="008003C5">
              <w:rPr>
                <w:rFonts w:ascii="Times New Roman" w:hAnsi="Times New Roman"/>
                <w:color w:val="000000"/>
                <w:sz w:val="24"/>
                <w:szCs w:val="24"/>
              </w:rPr>
              <w:t>$</w:t>
            </w:r>
            <w:r w:rsidR="00F46368">
              <w:rPr>
                <w:rFonts w:ascii="Times New Roman" w:hAnsi="Times New Roman"/>
                <w:color w:val="000000"/>
                <w:sz w:val="24"/>
                <w:szCs w:val="24"/>
              </w:rPr>
              <w:t>8</w:t>
            </w:r>
            <w:r w:rsidR="00A94E5C">
              <w:rPr>
                <w:rFonts w:ascii="Times New Roman" w:hAnsi="Times New Roman"/>
                <w:color w:val="000000"/>
                <w:sz w:val="24"/>
                <w:szCs w:val="24"/>
              </w:rPr>
              <w:t>12,453.66</w:t>
            </w:r>
            <w:r w:rsidRPr="008003C5">
              <w:rPr>
                <w:rFonts w:ascii="Times New Roman" w:hAnsi="Times New Roman"/>
                <w:color w:val="000000"/>
                <w:sz w:val="24"/>
                <w:szCs w:val="24"/>
              </w:rPr>
              <w:t xml:space="preserve"> </w:t>
            </w:r>
          </w:p>
        </w:tc>
      </w:tr>
      <w:tr w:rsidR="00387C96" w:rsidRPr="00F6441E" w14:paraId="3B864705" w14:textId="77777777" w:rsidTr="00786191">
        <w:trPr>
          <w:trHeight w:val="324"/>
          <w:jc w:val="center"/>
        </w:trPr>
        <w:tc>
          <w:tcPr>
            <w:tcW w:w="1977" w:type="dxa"/>
            <w:tcBorders>
              <w:top w:val="nil"/>
              <w:left w:val="single" w:sz="8" w:space="0" w:color="auto"/>
              <w:bottom w:val="single" w:sz="8" w:space="0" w:color="auto"/>
              <w:right w:val="single" w:sz="8" w:space="0" w:color="auto"/>
            </w:tcBorders>
            <w:shd w:val="clear" w:color="000000" w:fill="FFFFFF"/>
            <w:noWrap/>
            <w:vAlign w:val="center"/>
            <w:hideMark/>
          </w:tcPr>
          <w:p w14:paraId="06CD677A" w14:textId="77777777" w:rsidR="00A43404" w:rsidRPr="00F6441E" w:rsidRDefault="00A43404" w:rsidP="000E0699">
            <w:pPr>
              <w:widowControl/>
              <w:autoSpaceDE/>
              <w:autoSpaceDN/>
              <w:adjustRightInd/>
              <w:rPr>
                <w:rFonts w:ascii="Times New Roman" w:hAnsi="Times New Roman"/>
                <w:b/>
                <w:color w:val="000000"/>
                <w:sz w:val="24"/>
                <w:szCs w:val="24"/>
              </w:rPr>
            </w:pPr>
            <w:r>
              <w:rPr>
                <w:rFonts w:ascii="Times New Roman" w:hAnsi="Times New Roman"/>
                <w:b/>
                <w:color w:val="000000"/>
                <w:sz w:val="24"/>
                <w:szCs w:val="24"/>
              </w:rPr>
              <w:t>Total</w:t>
            </w:r>
          </w:p>
        </w:tc>
        <w:tc>
          <w:tcPr>
            <w:tcW w:w="1907" w:type="dxa"/>
            <w:tcBorders>
              <w:top w:val="nil"/>
              <w:left w:val="nil"/>
              <w:bottom w:val="single" w:sz="8" w:space="0" w:color="auto"/>
              <w:right w:val="single" w:sz="8" w:space="0" w:color="auto"/>
            </w:tcBorders>
            <w:shd w:val="clear" w:color="000000" w:fill="FFFFFF"/>
            <w:noWrap/>
            <w:vAlign w:val="center"/>
            <w:hideMark/>
          </w:tcPr>
          <w:p w14:paraId="110764ED" w14:textId="6921E648" w:rsidR="00A43404" w:rsidRPr="00F6441E" w:rsidRDefault="00A43404" w:rsidP="000E0699">
            <w:pPr>
              <w:widowControl/>
              <w:autoSpaceDE/>
              <w:autoSpaceDN/>
              <w:adjustRightInd/>
              <w:jc w:val="right"/>
              <w:rPr>
                <w:rFonts w:ascii="Times New Roman" w:hAnsi="Times New Roman"/>
                <w:b/>
                <w:color w:val="000000"/>
                <w:sz w:val="24"/>
                <w:szCs w:val="24"/>
              </w:rPr>
            </w:pPr>
            <w:r w:rsidRPr="00F6441E">
              <w:rPr>
                <w:rFonts w:ascii="Times New Roman" w:hAnsi="Times New Roman"/>
                <w:b/>
                <w:color w:val="000000"/>
                <w:sz w:val="24"/>
                <w:szCs w:val="24"/>
              </w:rPr>
              <w:t>$</w:t>
            </w:r>
            <w:r w:rsidR="00C80362">
              <w:rPr>
                <w:rFonts w:ascii="Times New Roman" w:hAnsi="Times New Roman"/>
                <w:b/>
                <w:color w:val="000000"/>
                <w:sz w:val="24"/>
                <w:szCs w:val="24"/>
              </w:rPr>
              <w:t>2,4</w:t>
            </w:r>
            <w:r w:rsidR="009C6209">
              <w:rPr>
                <w:rFonts w:ascii="Times New Roman" w:hAnsi="Times New Roman"/>
                <w:b/>
                <w:color w:val="000000"/>
                <w:sz w:val="24"/>
                <w:szCs w:val="24"/>
              </w:rPr>
              <w:t>51,403.02</w:t>
            </w:r>
          </w:p>
        </w:tc>
        <w:tc>
          <w:tcPr>
            <w:tcW w:w="1907" w:type="dxa"/>
            <w:tcBorders>
              <w:top w:val="nil"/>
              <w:left w:val="nil"/>
              <w:bottom w:val="single" w:sz="8" w:space="0" w:color="auto"/>
              <w:right w:val="single" w:sz="8" w:space="0" w:color="auto"/>
            </w:tcBorders>
            <w:shd w:val="clear" w:color="000000" w:fill="FFFFFF"/>
            <w:noWrap/>
            <w:vAlign w:val="center"/>
            <w:hideMark/>
          </w:tcPr>
          <w:p w14:paraId="63B79503" w14:textId="592D21F6" w:rsidR="00A43404" w:rsidRPr="00F6441E" w:rsidRDefault="00A43404" w:rsidP="000E0699">
            <w:pPr>
              <w:widowControl/>
              <w:autoSpaceDE/>
              <w:autoSpaceDN/>
              <w:adjustRightInd/>
              <w:jc w:val="right"/>
              <w:rPr>
                <w:rFonts w:ascii="Times New Roman" w:hAnsi="Times New Roman"/>
                <w:b/>
                <w:color w:val="000000"/>
                <w:sz w:val="24"/>
                <w:szCs w:val="24"/>
              </w:rPr>
            </w:pPr>
            <w:r w:rsidRPr="00F6441E">
              <w:rPr>
                <w:rFonts w:ascii="Times New Roman" w:hAnsi="Times New Roman"/>
                <w:b/>
                <w:color w:val="000000"/>
                <w:sz w:val="24"/>
                <w:szCs w:val="24"/>
              </w:rPr>
              <w:t>$</w:t>
            </w:r>
            <w:r w:rsidR="00760613">
              <w:rPr>
                <w:rFonts w:ascii="Times New Roman" w:hAnsi="Times New Roman"/>
                <w:b/>
                <w:color w:val="000000"/>
                <w:sz w:val="24"/>
                <w:szCs w:val="24"/>
              </w:rPr>
              <w:t>1</w:t>
            </w:r>
            <w:r w:rsidR="003C7660">
              <w:rPr>
                <w:rFonts w:ascii="Times New Roman" w:hAnsi="Times New Roman"/>
                <w:b/>
                <w:color w:val="000000"/>
                <w:sz w:val="24"/>
                <w:szCs w:val="24"/>
              </w:rPr>
              <w:t>,</w:t>
            </w:r>
            <w:r w:rsidR="00FA3761">
              <w:rPr>
                <w:rFonts w:ascii="Times New Roman" w:hAnsi="Times New Roman"/>
                <w:b/>
                <w:color w:val="000000"/>
                <w:sz w:val="24"/>
                <w:szCs w:val="24"/>
              </w:rPr>
              <w:t>941,821.62</w:t>
            </w:r>
          </w:p>
        </w:tc>
        <w:tc>
          <w:tcPr>
            <w:tcW w:w="1443" w:type="dxa"/>
            <w:tcBorders>
              <w:top w:val="nil"/>
              <w:left w:val="nil"/>
              <w:bottom w:val="single" w:sz="8" w:space="0" w:color="auto"/>
              <w:right w:val="single" w:sz="8" w:space="0" w:color="auto"/>
            </w:tcBorders>
            <w:shd w:val="clear" w:color="000000" w:fill="FFFFFF"/>
            <w:noWrap/>
            <w:vAlign w:val="center"/>
            <w:hideMark/>
          </w:tcPr>
          <w:p w14:paraId="14DC87C8" w14:textId="15543DEC" w:rsidR="00A43404" w:rsidRPr="00F6441E" w:rsidRDefault="00A43404" w:rsidP="000E0699">
            <w:pPr>
              <w:widowControl/>
              <w:autoSpaceDE/>
              <w:autoSpaceDN/>
              <w:adjustRightInd/>
              <w:jc w:val="right"/>
              <w:rPr>
                <w:rFonts w:ascii="Times New Roman" w:hAnsi="Times New Roman"/>
                <w:b/>
                <w:color w:val="000000"/>
                <w:sz w:val="24"/>
                <w:szCs w:val="24"/>
              </w:rPr>
            </w:pPr>
            <w:r w:rsidRPr="00F6441E">
              <w:rPr>
                <w:rFonts w:ascii="Times New Roman" w:hAnsi="Times New Roman"/>
                <w:b/>
                <w:color w:val="000000"/>
                <w:sz w:val="24"/>
                <w:szCs w:val="24"/>
              </w:rPr>
              <w:t>$</w:t>
            </w:r>
            <w:r w:rsidR="00760613">
              <w:rPr>
                <w:rFonts w:ascii="Times New Roman" w:hAnsi="Times New Roman"/>
                <w:b/>
                <w:color w:val="000000"/>
                <w:sz w:val="24"/>
                <w:szCs w:val="24"/>
              </w:rPr>
              <w:t>1,</w:t>
            </w:r>
            <w:r w:rsidR="005D69E6">
              <w:rPr>
                <w:rFonts w:ascii="Times New Roman" w:hAnsi="Times New Roman"/>
                <w:b/>
                <w:color w:val="000000"/>
                <w:sz w:val="24"/>
                <w:szCs w:val="24"/>
              </w:rPr>
              <w:t>410,886.04</w:t>
            </w:r>
          </w:p>
        </w:tc>
        <w:tc>
          <w:tcPr>
            <w:tcW w:w="2106" w:type="dxa"/>
            <w:tcBorders>
              <w:top w:val="nil"/>
              <w:left w:val="nil"/>
              <w:bottom w:val="single" w:sz="8" w:space="0" w:color="auto"/>
              <w:right w:val="single" w:sz="8" w:space="0" w:color="auto"/>
            </w:tcBorders>
            <w:shd w:val="clear" w:color="000000" w:fill="FFFFFF"/>
            <w:vAlign w:val="center"/>
            <w:hideMark/>
          </w:tcPr>
          <w:p w14:paraId="6B51C883" w14:textId="64633272" w:rsidR="00A43404" w:rsidRPr="00F6441E" w:rsidRDefault="00A43404" w:rsidP="000E0699">
            <w:pPr>
              <w:widowControl/>
              <w:autoSpaceDE/>
              <w:autoSpaceDN/>
              <w:adjustRightInd/>
              <w:jc w:val="right"/>
              <w:rPr>
                <w:rFonts w:ascii="Times New Roman" w:hAnsi="Times New Roman"/>
                <w:b/>
                <w:color w:val="000000"/>
                <w:sz w:val="24"/>
                <w:szCs w:val="24"/>
              </w:rPr>
            </w:pPr>
            <w:r w:rsidRPr="00F6441E">
              <w:rPr>
                <w:rFonts w:ascii="Times New Roman" w:hAnsi="Times New Roman"/>
                <w:b/>
                <w:color w:val="000000"/>
                <w:sz w:val="24"/>
                <w:szCs w:val="24"/>
              </w:rPr>
              <w:t>$</w:t>
            </w:r>
            <w:r w:rsidR="00760613">
              <w:rPr>
                <w:rFonts w:ascii="Times New Roman" w:hAnsi="Times New Roman"/>
                <w:b/>
                <w:color w:val="000000"/>
                <w:sz w:val="24"/>
                <w:szCs w:val="24"/>
              </w:rPr>
              <w:t>5,</w:t>
            </w:r>
            <w:r w:rsidR="0021751E">
              <w:rPr>
                <w:rFonts w:ascii="Times New Roman" w:hAnsi="Times New Roman"/>
                <w:b/>
                <w:color w:val="000000"/>
                <w:sz w:val="24"/>
                <w:szCs w:val="24"/>
              </w:rPr>
              <w:t>804,110.68</w:t>
            </w:r>
            <w:r w:rsidRPr="00F6441E">
              <w:rPr>
                <w:rFonts w:ascii="Times New Roman" w:hAnsi="Times New Roman"/>
                <w:b/>
                <w:color w:val="000000"/>
                <w:sz w:val="24"/>
                <w:szCs w:val="24"/>
              </w:rPr>
              <w:t xml:space="preserve"> </w:t>
            </w:r>
          </w:p>
        </w:tc>
      </w:tr>
    </w:tbl>
    <w:p w14:paraId="646E2955" w14:textId="5790CAF8" w:rsidR="00673181" w:rsidRDefault="00673181" w:rsidP="000E0699">
      <w:pPr>
        <w:widowControl/>
        <w:rPr>
          <w:rFonts w:ascii="Times New Roman" w:hAnsi="Times New Roman"/>
          <w:b/>
          <w:i/>
          <w:sz w:val="24"/>
          <w:szCs w:val="24"/>
        </w:rPr>
      </w:pPr>
    </w:p>
    <w:p w14:paraId="7E6590FC" w14:textId="77777777" w:rsidR="003F7184" w:rsidRDefault="003F7184" w:rsidP="000E0699">
      <w:pPr>
        <w:widowControl/>
        <w:rPr>
          <w:rFonts w:ascii="Times New Roman" w:hAnsi="Times New Roman"/>
          <w:i/>
          <w:sz w:val="24"/>
          <w:szCs w:val="24"/>
        </w:rPr>
      </w:pPr>
    </w:p>
    <w:p w14:paraId="580C15C6" w14:textId="0A7739EA" w:rsidR="00652D09" w:rsidRDefault="00652D09" w:rsidP="000E0699">
      <w:pPr>
        <w:widowControl/>
        <w:rPr>
          <w:rFonts w:ascii="Times New Roman" w:hAnsi="Times New Roman"/>
          <w:i/>
          <w:sz w:val="24"/>
          <w:szCs w:val="24"/>
        </w:rPr>
      </w:pPr>
      <w:r w:rsidRPr="00652D09">
        <w:rPr>
          <w:rFonts w:ascii="Times New Roman" w:hAnsi="Times New Roman"/>
          <w:i/>
          <w:sz w:val="24"/>
          <w:szCs w:val="24"/>
        </w:rPr>
        <w:t xml:space="preserve">Part 107 Airspace </w:t>
      </w:r>
      <w:r w:rsidR="006B2A20">
        <w:rPr>
          <w:rFonts w:ascii="Times New Roman" w:hAnsi="Times New Roman"/>
          <w:i/>
          <w:sz w:val="24"/>
          <w:szCs w:val="24"/>
        </w:rPr>
        <w:t xml:space="preserve">and Operational </w:t>
      </w:r>
      <w:r w:rsidRPr="00652D09">
        <w:rPr>
          <w:rFonts w:ascii="Times New Roman" w:hAnsi="Times New Roman"/>
          <w:i/>
          <w:sz w:val="24"/>
          <w:szCs w:val="24"/>
        </w:rPr>
        <w:t>Waivers</w:t>
      </w:r>
    </w:p>
    <w:p w14:paraId="5B6A29B0" w14:textId="77777777" w:rsidR="00B374B4" w:rsidRDefault="00B374B4" w:rsidP="000E0699">
      <w:pPr>
        <w:widowControl/>
        <w:rPr>
          <w:rFonts w:ascii="Times New Roman" w:hAnsi="Times New Roman"/>
          <w:sz w:val="24"/>
          <w:szCs w:val="24"/>
        </w:rPr>
      </w:pPr>
    </w:p>
    <w:p w14:paraId="7F927C86" w14:textId="1F4DDEB1" w:rsidR="00B374B4" w:rsidRDefault="00B374B4" w:rsidP="000E0699">
      <w:pPr>
        <w:widowControl/>
        <w:rPr>
          <w:rFonts w:ascii="Times New Roman" w:hAnsi="Times New Roman"/>
          <w:sz w:val="24"/>
          <w:szCs w:val="24"/>
        </w:rPr>
      </w:pPr>
      <w:r>
        <w:rPr>
          <w:rFonts w:ascii="Times New Roman" w:hAnsi="Times New Roman"/>
          <w:sz w:val="24"/>
          <w:szCs w:val="24"/>
        </w:rPr>
        <w:t xml:space="preserve">The following costs have been broken out according to (1) system sustainment and maintenance and (2) personnel costs. </w:t>
      </w:r>
      <w:r w:rsidR="006B2A20">
        <w:rPr>
          <w:rFonts w:ascii="Times New Roman" w:hAnsi="Times New Roman"/>
          <w:sz w:val="24"/>
          <w:szCs w:val="24"/>
        </w:rPr>
        <w:t xml:space="preserve">The costs for Airspace and Operational Waivers are </w:t>
      </w:r>
      <w:r w:rsidR="00CF46E6">
        <w:rPr>
          <w:rFonts w:ascii="Times New Roman" w:hAnsi="Times New Roman"/>
          <w:sz w:val="24"/>
          <w:szCs w:val="24"/>
        </w:rPr>
        <w:t xml:space="preserve">combined here to reflect that the web portal uses the same group of employees and system.   </w:t>
      </w:r>
    </w:p>
    <w:p w14:paraId="363BAEC8" w14:textId="4EF479A8" w:rsidR="00652D09" w:rsidRDefault="00652D09" w:rsidP="000E0699">
      <w:pPr>
        <w:widowControl/>
        <w:ind w:firstLine="720"/>
        <w:rPr>
          <w:rFonts w:ascii="Times New Roman" w:hAnsi="Times New Roman"/>
          <w:i/>
          <w:sz w:val="24"/>
          <w:szCs w:val="24"/>
        </w:rPr>
      </w:pPr>
    </w:p>
    <w:p w14:paraId="42DC3F78" w14:textId="4863A7D6" w:rsidR="00652D09" w:rsidRPr="00652D09" w:rsidRDefault="00652D09" w:rsidP="000E0699">
      <w:pPr>
        <w:widowControl/>
        <w:ind w:firstLine="720"/>
        <w:rPr>
          <w:rFonts w:ascii="Times New Roman" w:hAnsi="Times New Roman"/>
          <w:i/>
          <w:sz w:val="24"/>
          <w:szCs w:val="24"/>
        </w:rPr>
      </w:pPr>
      <w:r>
        <w:rPr>
          <w:rFonts w:ascii="Times New Roman" w:hAnsi="Times New Roman"/>
          <w:i/>
          <w:sz w:val="24"/>
          <w:szCs w:val="24"/>
        </w:rPr>
        <w:t>System Sustainment and Maintenance</w:t>
      </w:r>
    </w:p>
    <w:p w14:paraId="7C4232FC" w14:textId="7D0C0756" w:rsidR="00652D09" w:rsidRDefault="00652D09" w:rsidP="000E0699">
      <w:pPr>
        <w:widowControl/>
        <w:rPr>
          <w:rFonts w:ascii="Times New Roman" w:hAnsi="Times New Roman"/>
          <w:sz w:val="24"/>
          <w:szCs w:val="24"/>
        </w:rPr>
      </w:pPr>
    </w:p>
    <w:p w14:paraId="518265FA" w14:textId="03F157DB" w:rsidR="00652D09" w:rsidRDefault="00B374B4" w:rsidP="000E0699">
      <w:pPr>
        <w:widowControl/>
        <w:rPr>
          <w:rFonts w:ascii="Times New Roman" w:hAnsi="Times New Roman"/>
          <w:sz w:val="24"/>
          <w:szCs w:val="24"/>
        </w:rPr>
      </w:pPr>
      <w:r>
        <w:rPr>
          <w:rFonts w:ascii="Times New Roman" w:hAnsi="Times New Roman"/>
          <w:sz w:val="24"/>
          <w:szCs w:val="24"/>
        </w:rPr>
        <w:t xml:space="preserve">The </w:t>
      </w:r>
      <w:r w:rsidR="007E4629">
        <w:rPr>
          <w:rFonts w:ascii="Times New Roman" w:hAnsi="Times New Roman"/>
          <w:sz w:val="24"/>
          <w:szCs w:val="24"/>
        </w:rPr>
        <w:t xml:space="preserve">system </w:t>
      </w:r>
      <w:r w:rsidR="00652D09">
        <w:rPr>
          <w:rFonts w:ascii="Times New Roman" w:hAnsi="Times New Roman"/>
          <w:sz w:val="24"/>
          <w:szCs w:val="24"/>
        </w:rPr>
        <w:t>sustainment</w:t>
      </w:r>
      <w:r w:rsidR="007E4629">
        <w:rPr>
          <w:rFonts w:ascii="Times New Roman" w:hAnsi="Times New Roman"/>
          <w:sz w:val="24"/>
          <w:szCs w:val="24"/>
        </w:rPr>
        <w:t xml:space="preserve"> and maintenance</w:t>
      </w:r>
      <w:r w:rsidR="00652D09">
        <w:rPr>
          <w:rFonts w:ascii="Times New Roman" w:hAnsi="Times New Roman"/>
          <w:sz w:val="24"/>
          <w:szCs w:val="24"/>
        </w:rPr>
        <w:t xml:space="preserve"> costs</w:t>
      </w:r>
      <w:r>
        <w:rPr>
          <w:rFonts w:ascii="Times New Roman" w:hAnsi="Times New Roman"/>
          <w:sz w:val="24"/>
          <w:szCs w:val="24"/>
        </w:rPr>
        <w:t xml:space="preserve"> for Part 107 </w:t>
      </w:r>
      <w:r w:rsidR="003D741D">
        <w:rPr>
          <w:rFonts w:ascii="Times New Roman" w:hAnsi="Times New Roman"/>
          <w:sz w:val="24"/>
          <w:szCs w:val="24"/>
        </w:rPr>
        <w:t>a</w:t>
      </w:r>
      <w:r>
        <w:rPr>
          <w:rFonts w:ascii="Times New Roman" w:hAnsi="Times New Roman"/>
          <w:sz w:val="24"/>
          <w:szCs w:val="24"/>
        </w:rPr>
        <w:t xml:space="preserve">irspace </w:t>
      </w:r>
      <w:r w:rsidR="00CF46E6">
        <w:rPr>
          <w:rFonts w:ascii="Times New Roman" w:hAnsi="Times New Roman"/>
          <w:sz w:val="24"/>
          <w:szCs w:val="24"/>
        </w:rPr>
        <w:t xml:space="preserve">and operational </w:t>
      </w:r>
      <w:r w:rsidR="003D741D">
        <w:rPr>
          <w:rFonts w:ascii="Times New Roman" w:hAnsi="Times New Roman"/>
          <w:sz w:val="24"/>
          <w:szCs w:val="24"/>
        </w:rPr>
        <w:t>w</w:t>
      </w:r>
      <w:r>
        <w:rPr>
          <w:rFonts w:ascii="Times New Roman" w:hAnsi="Times New Roman"/>
          <w:sz w:val="24"/>
          <w:szCs w:val="24"/>
        </w:rPr>
        <w:t xml:space="preserve">aivers are </w:t>
      </w:r>
      <w:r w:rsidR="000E6D5D">
        <w:rPr>
          <w:rFonts w:ascii="Times New Roman" w:hAnsi="Times New Roman"/>
          <w:sz w:val="24"/>
          <w:szCs w:val="24"/>
        </w:rPr>
        <w:t xml:space="preserve">captured in Table </w:t>
      </w:r>
      <w:r w:rsidR="007E4629">
        <w:rPr>
          <w:rFonts w:ascii="Times New Roman" w:hAnsi="Times New Roman"/>
          <w:sz w:val="24"/>
          <w:szCs w:val="24"/>
        </w:rPr>
        <w:t>4</w:t>
      </w:r>
      <w:r w:rsidR="000E6D5D">
        <w:rPr>
          <w:rFonts w:ascii="Times New Roman" w:hAnsi="Times New Roman"/>
          <w:sz w:val="24"/>
          <w:szCs w:val="24"/>
        </w:rPr>
        <w:t xml:space="preserve">.  </w:t>
      </w:r>
    </w:p>
    <w:p w14:paraId="73D15939" w14:textId="54A14418" w:rsidR="00652D09" w:rsidRDefault="00652D09" w:rsidP="000E0699">
      <w:pPr>
        <w:widowControl/>
        <w:rPr>
          <w:rFonts w:ascii="Times New Roman" w:hAnsi="Times New Roman"/>
          <w:sz w:val="24"/>
          <w:szCs w:val="24"/>
        </w:rPr>
      </w:pPr>
    </w:p>
    <w:p w14:paraId="49BE25CF" w14:textId="76CE1E25" w:rsidR="00652D09" w:rsidRPr="00652D09" w:rsidRDefault="00652D09" w:rsidP="000E0699">
      <w:pPr>
        <w:widowControl/>
        <w:rPr>
          <w:rFonts w:ascii="Times New Roman" w:hAnsi="Times New Roman"/>
          <w:i/>
          <w:sz w:val="24"/>
          <w:szCs w:val="24"/>
        </w:rPr>
      </w:pPr>
      <w:r>
        <w:rPr>
          <w:rFonts w:ascii="Times New Roman" w:hAnsi="Times New Roman"/>
          <w:sz w:val="24"/>
          <w:szCs w:val="24"/>
        </w:rPr>
        <w:tab/>
      </w:r>
      <w:r>
        <w:rPr>
          <w:rFonts w:ascii="Times New Roman" w:hAnsi="Times New Roman"/>
          <w:i/>
          <w:sz w:val="24"/>
          <w:szCs w:val="24"/>
        </w:rPr>
        <w:t>Personnel Costs</w:t>
      </w:r>
    </w:p>
    <w:p w14:paraId="63C64F9B" w14:textId="621A83A6" w:rsidR="00652D09" w:rsidRDefault="00652D09" w:rsidP="000E0699">
      <w:pPr>
        <w:widowControl/>
        <w:rPr>
          <w:rFonts w:ascii="Times New Roman" w:hAnsi="Times New Roman"/>
          <w:i/>
          <w:sz w:val="24"/>
          <w:szCs w:val="24"/>
        </w:rPr>
      </w:pPr>
      <w:r>
        <w:rPr>
          <w:rFonts w:ascii="Times New Roman" w:hAnsi="Times New Roman"/>
          <w:i/>
          <w:sz w:val="24"/>
          <w:szCs w:val="24"/>
        </w:rPr>
        <w:tab/>
      </w:r>
    </w:p>
    <w:p w14:paraId="6F15CA17" w14:textId="798175D0" w:rsidR="0001693F" w:rsidRDefault="00652D09" w:rsidP="000E0699">
      <w:pPr>
        <w:widowControl/>
        <w:rPr>
          <w:rFonts w:ascii="Times New Roman" w:hAnsi="Times New Roman"/>
          <w:b/>
          <w:sz w:val="24"/>
          <w:szCs w:val="24"/>
        </w:rPr>
      </w:pPr>
      <w:r>
        <w:rPr>
          <w:rFonts w:ascii="Times New Roman" w:hAnsi="Times New Roman"/>
          <w:sz w:val="24"/>
          <w:szCs w:val="24"/>
        </w:rPr>
        <w:t>The FAA currently employs</w:t>
      </w:r>
      <w:r w:rsidR="00C951FA">
        <w:rPr>
          <w:rFonts w:ascii="Times New Roman" w:hAnsi="Times New Roman"/>
          <w:sz w:val="24"/>
          <w:szCs w:val="24"/>
        </w:rPr>
        <w:t xml:space="preserve"> </w:t>
      </w:r>
      <w:r w:rsidR="003B5EF6">
        <w:rPr>
          <w:rFonts w:ascii="Times New Roman" w:hAnsi="Times New Roman"/>
          <w:sz w:val="24"/>
          <w:szCs w:val="24"/>
        </w:rPr>
        <w:t>nine</w:t>
      </w:r>
      <w:r>
        <w:rPr>
          <w:rFonts w:ascii="Times New Roman" w:hAnsi="Times New Roman"/>
          <w:sz w:val="24"/>
          <w:szCs w:val="24"/>
        </w:rPr>
        <w:t xml:space="preserve"> contractors and </w:t>
      </w:r>
      <w:r w:rsidR="00CF46E6">
        <w:rPr>
          <w:rFonts w:ascii="Times New Roman" w:hAnsi="Times New Roman"/>
          <w:sz w:val="24"/>
          <w:szCs w:val="24"/>
        </w:rPr>
        <w:t>six</w:t>
      </w:r>
      <w:r w:rsidR="00C951FA">
        <w:rPr>
          <w:rFonts w:ascii="Times New Roman" w:hAnsi="Times New Roman"/>
          <w:sz w:val="24"/>
          <w:szCs w:val="24"/>
        </w:rPr>
        <w:t xml:space="preserve"> </w:t>
      </w:r>
      <w:r>
        <w:rPr>
          <w:rFonts w:ascii="Times New Roman" w:hAnsi="Times New Roman"/>
          <w:sz w:val="24"/>
          <w:szCs w:val="24"/>
        </w:rPr>
        <w:t xml:space="preserve">federal employees to process Part 107 airspace </w:t>
      </w:r>
      <w:r w:rsidR="00CF46E6">
        <w:rPr>
          <w:rFonts w:ascii="Times New Roman" w:hAnsi="Times New Roman"/>
          <w:sz w:val="24"/>
          <w:szCs w:val="24"/>
        </w:rPr>
        <w:t xml:space="preserve">and operational </w:t>
      </w:r>
      <w:r>
        <w:rPr>
          <w:rFonts w:ascii="Times New Roman" w:hAnsi="Times New Roman"/>
          <w:sz w:val="24"/>
          <w:szCs w:val="24"/>
        </w:rPr>
        <w:t xml:space="preserve">waiver </w:t>
      </w:r>
      <w:r w:rsidR="00CF46E6">
        <w:rPr>
          <w:rFonts w:ascii="Times New Roman" w:hAnsi="Times New Roman"/>
          <w:sz w:val="24"/>
          <w:szCs w:val="24"/>
        </w:rPr>
        <w:t xml:space="preserve">applications.   </w:t>
      </w:r>
      <w:r>
        <w:rPr>
          <w:rFonts w:ascii="Times New Roman" w:hAnsi="Times New Roman"/>
          <w:sz w:val="24"/>
          <w:szCs w:val="24"/>
        </w:rPr>
        <w:t xml:space="preserve">The FAA expects that number to remain consistent for </w:t>
      </w:r>
      <w:r w:rsidR="003B5EF6">
        <w:rPr>
          <w:rFonts w:ascii="Times New Roman" w:hAnsi="Times New Roman"/>
          <w:sz w:val="24"/>
          <w:szCs w:val="24"/>
        </w:rPr>
        <w:t>2020-2022</w:t>
      </w:r>
      <w:r w:rsidR="00786191">
        <w:rPr>
          <w:rFonts w:ascii="Times New Roman" w:hAnsi="Times New Roman"/>
          <w:sz w:val="24"/>
          <w:szCs w:val="24"/>
        </w:rPr>
        <w:t>.</w:t>
      </w:r>
      <w:r w:rsidR="00F0355E">
        <w:rPr>
          <w:rFonts w:ascii="Times New Roman" w:hAnsi="Times New Roman"/>
          <w:sz w:val="24"/>
          <w:szCs w:val="24"/>
        </w:rPr>
        <w:t xml:space="preserve">  The cost for contractors is $267,688.90 per year</w:t>
      </w:r>
      <w:r w:rsidR="00356238">
        <w:rPr>
          <w:rFonts w:ascii="Times New Roman" w:hAnsi="Times New Roman"/>
          <w:sz w:val="24"/>
          <w:szCs w:val="24"/>
        </w:rPr>
        <w:t xml:space="preserve"> in 2019</w:t>
      </w:r>
      <w:r w:rsidR="00C23CE1">
        <w:rPr>
          <w:rFonts w:ascii="Times New Roman" w:hAnsi="Times New Roman"/>
          <w:sz w:val="24"/>
          <w:szCs w:val="24"/>
        </w:rPr>
        <w:t xml:space="preserve"> and is expected to increase at 2% per year</w:t>
      </w:r>
      <w:r w:rsidR="00F0355E">
        <w:rPr>
          <w:rFonts w:ascii="Times New Roman" w:hAnsi="Times New Roman"/>
          <w:sz w:val="24"/>
          <w:szCs w:val="24"/>
        </w:rPr>
        <w:t>.  The cost for federal employees in 201</w:t>
      </w:r>
      <w:r w:rsidR="00356238">
        <w:rPr>
          <w:rFonts w:ascii="Times New Roman" w:hAnsi="Times New Roman"/>
          <w:sz w:val="24"/>
          <w:szCs w:val="24"/>
        </w:rPr>
        <w:t>9</w:t>
      </w:r>
      <w:r w:rsidR="00F0355E">
        <w:rPr>
          <w:rFonts w:ascii="Times New Roman" w:hAnsi="Times New Roman"/>
          <w:sz w:val="24"/>
          <w:szCs w:val="24"/>
        </w:rPr>
        <w:t xml:space="preserve"> will be $</w:t>
      </w:r>
      <w:r w:rsidR="00356238">
        <w:rPr>
          <w:rFonts w:ascii="Times New Roman" w:hAnsi="Times New Roman"/>
          <w:sz w:val="24"/>
          <w:szCs w:val="24"/>
        </w:rPr>
        <w:t>131,687.17</w:t>
      </w:r>
      <w:r w:rsidR="00F0355E">
        <w:rPr>
          <w:rFonts w:ascii="Times New Roman" w:hAnsi="Times New Roman"/>
          <w:sz w:val="24"/>
          <w:szCs w:val="24"/>
        </w:rPr>
        <w:t xml:space="preserve"> and a 1.4% annual increase will be applied per the Office of Personnel’s Salary Table for 201</w:t>
      </w:r>
      <w:r w:rsidR="00356238">
        <w:rPr>
          <w:rFonts w:ascii="Times New Roman" w:hAnsi="Times New Roman"/>
          <w:sz w:val="24"/>
          <w:szCs w:val="24"/>
        </w:rPr>
        <w:t>9</w:t>
      </w:r>
      <w:r w:rsidR="00F0355E">
        <w:rPr>
          <w:rFonts w:ascii="Times New Roman" w:hAnsi="Times New Roman"/>
          <w:sz w:val="24"/>
          <w:szCs w:val="24"/>
        </w:rPr>
        <w:t xml:space="preserve">.  </w:t>
      </w:r>
      <w:r w:rsidR="000A75BB">
        <w:rPr>
          <w:rFonts w:ascii="Times New Roman" w:hAnsi="Times New Roman"/>
          <w:sz w:val="24"/>
          <w:szCs w:val="24"/>
        </w:rPr>
        <w:t xml:space="preserve">  See Table 6 below for a summary of estimated costs.  </w:t>
      </w:r>
    </w:p>
    <w:p w14:paraId="0A265C02" w14:textId="77777777" w:rsidR="0001693F" w:rsidRDefault="0001693F" w:rsidP="000E0699">
      <w:pPr>
        <w:widowControl/>
        <w:rPr>
          <w:rFonts w:ascii="Times New Roman" w:hAnsi="Times New Roman"/>
          <w:b/>
          <w:sz w:val="24"/>
          <w:szCs w:val="24"/>
        </w:rPr>
      </w:pPr>
    </w:p>
    <w:p w14:paraId="4AF950A4" w14:textId="77182653" w:rsidR="00652D09" w:rsidRPr="00652D09" w:rsidRDefault="00B374B4" w:rsidP="000E0699">
      <w:pPr>
        <w:widowControl/>
        <w:rPr>
          <w:rFonts w:ascii="Times New Roman" w:hAnsi="Times New Roman"/>
          <w:i/>
          <w:sz w:val="24"/>
          <w:szCs w:val="24"/>
        </w:rPr>
      </w:pPr>
      <w:r>
        <w:rPr>
          <w:rFonts w:ascii="Times New Roman" w:hAnsi="Times New Roman"/>
          <w:b/>
          <w:sz w:val="24"/>
          <w:szCs w:val="24"/>
        </w:rPr>
        <w:t xml:space="preserve">Table 6. Cost of Contractors and Federal Employees to Process Part 107 Airspace </w:t>
      </w:r>
      <w:r w:rsidR="00356238">
        <w:rPr>
          <w:rFonts w:ascii="Times New Roman" w:hAnsi="Times New Roman"/>
          <w:b/>
          <w:sz w:val="24"/>
          <w:szCs w:val="24"/>
        </w:rPr>
        <w:t xml:space="preserve">and Operational </w:t>
      </w:r>
      <w:r>
        <w:rPr>
          <w:rFonts w:ascii="Times New Roman" w:hAnsi="Times New Roman"/>
          <w:b/>
          <w:sz w:val="24"/>
          <w:szCs w:val="24"/>
        </w:rPr>
        <w:t>Waivers</w:t>
      </w:r>
    </w:p>
    <w:tbl>
      <w:tblPr>
        <w:tblW w:w="9576" w:type="dxa"/>
        <w:jc w:val="center"/>
        <w:tblLook w:val="04A0" w:firstRow="1" w:lastRow="0" w:firstColumn="1" w:lastColumn="0" w:noHBand="0" w:noVBand="1"/>
      </w:tblPr>
      <w:tblGrid>
        <w:gridCol w:w="1977"/>
        <w:gridCol w:w="1907"/>
        <w:gridCol w:w="1907"/>
        <w:gridCol w:w="2088"/>
        <w:gridCol w:w="1697"/>
      </w:tblGrid>
      <w:tr w:rsidR="00C23CE1" w14:paraId="2439F5D8" w14:textId="77777777" w:rsidTr="00EA2E3F">
        <w:trPr>
          <w:trHeight w:val="324"/>
          <w:jc w:val="center"/>
        </w:trPr>
        <w:tc>
          <w:tcPr>
            <w:tcW w:w="1977"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14:paraId="5108AAE8" w14:textId="77777777" w:rsidR="00B32918" w:rsidRDefault="00B32918">
            <w:pPr>
              <w:widowControl/>
              <w:autoSpaceDE/>
              <w:adjustRightInd/>
              <w:rPr>
                <w:rFonts w:ascii="Times New Roman" w:hAnsi="Times New Roman"/>
                <w:color w:val="000000"/>
                <w:sz w:val="24"/>
                <w:szCs w:val="24"/>
              </w:rPr>
            </w:pPr>
            <w:r>
              <w:rPr>
                <w:rFonts w:ascii="Times New Roman" w:hAnsi="Times New Roman"/>
                <w:color w:val="000000"/>
                <w:sz w:val="24"/>
                <w:szCs w:val="24"/>
              </w:rPr>
              <w:t>AFS</w:t>
            </w:r>
          </w:p>
        </w:tc>
        <w:tc>
          <w:tcPr>
            <w:tcW w:w="1907" w:type="dxa"/>
            <w:tcBorders>
              <w:top w:val="single" w:sz="8" w:space="0" w:color="auto"/>
              <w:left w:val="nil"/>
              <w:bottom w:val="single" w:sz="8" w:space="0" w:color="auto"/>
              <w:right w:val="single" w:sz="8" w:space="0" w:color="auto"/>
            </w:tcBorders>
            <w:shd w:val="clear" w:color="auto" w:fill="FFFFFF"/>
            <w:noWrap/>
            <w:vAlign w:val="center"/>
            <w:hideMark/>
          </w:tcPr>
          <w:p w14:paraId="54917746" w14:textId="2EA7358B" w:rsidR="00B32918" w:rsidRDefault="00B32918">
            <w:pPr>
              <w:widowControl/>
              <w:autoSpaceDE/>
              <w:adjustRightInd/>
              <w:jc w:val="center"/>
              <w:rPr>
                <w:rFonts w:ascii="Times New Roman" w:hAnsi="Times New Roman"/>
                <w:color w:val="000000"/>
                <w:sz w:val="24"/>
                <w:szCs w:val="24"/>
              </w:rPr>
            </w:pPr>
            <w:r>
              <w:rPr>
                <w:rFonts w:ascii="Times New Roman" w:hAnsi="Times New Roman"/>
                <w:color w:val="000000"/>
                <w:sz w:val="24"/>
                <w:szCs w:val="24"/>
              </w:rPr>
              <w:t>20</w:t>
            </w:r>
            <w:r w:rsidR="005666FA">
              <w:rPr>
                <w:rFonts w:ascii="Times New Roman" w:hAnsi="Times New Roman"/>
                <w:color w:val="000000"/>
                <w:sz w:val="24"/>
                <w:szCs w:val="24"/>
              </w:rPr>
              <w:t>20</w:t>
            </w:r>
          </w:p>
        </w:tc>
        <w:tc>
          <w:tcPr>
            <w:tcW w:w="1907" w:type="dxa"/>
            <w:tcBorders>
              <w:top w:val="single" w:sz="8" w:space="0" w:color="auto"/>
              <w:left w:val="nil"/>
              <w:bottom w:val="single" w:sz="8" w:space="0" w:color="auto"/>
              <w:right w:val="single" w:sz="8" w:space="0" w:color="auto"/>
            </w:tcBorders>
            <w:shd w:val="clear" w:color="auto" w:fill="FFFFFF"/>
            <w:noWrap/>
            <w:vAlign w:val="center"/>
            <w:hideMark/>
          </w:tcPr>
          <w:p w14:paraId="6B998EF8" w14:textId="152BE110" w:rsidR="00B32918" w:rsidRDefault="00B32918">
            <w:pPr>
              <w:widowControl/>
              <w:autoSpaceDE/>
              <w:adjustRightInd/>
              <w:jc w:val="center"/>
              <w:rPr>
                <w:rFonts w:ascii="Times New Roman" w:hAnsi="Times New Roman"/>
                <w:color w:val="000000"/>
                <w:sz w:val="24"/>
                <w:szCs w:val="24"/>
              </w:rPr>
            </w:pPr>
            <w:r>
              <w:rPr>
                <w:rFonts w:ascii="Times New Roman" w:hAnsi="Times New Roman"/>
                <w:color w:val="000000"/>
                <w:sz w:val="24"/>
                <w:szCs w:val="24"/>
              </w:rPr>
              <w:t>202</w:t>
            </w:r>
            <w:r w:rsidR="005666FA">
              <w:rPr>
                <w:rFonts w:ascii="Times New Roman" w:hAnsi="Times New Roman"/>
                <w:color w:val="000000"/>
                <w:sz w:val="24"/>
                <w:szCs w:val="24"/>
              </w:rPr>
              <w:t>1</w:t>
            </w:r>
          </w:p>
        </w:tc>
        <w:tc>
          <w:tcPr>
            <w:tcW w:w="2088" w:type="dxa"/>
            <w:tcBorders>
              <w:top w:val="single" w:sz="8" w:space="0" w:color="auto"/>
              <w:left w:val="nil"/>
              <w:bottom w:val="single" w:sz="8" w:space="0" w:color="auto"/>
              <w:right w:val="single" w:sz="8" w:space="0" w:color="auto"/>
            </w:tcBorders>
            <w:shd w:val="clear" w:color="auto" w:fill="FFFFFF"/>
            <w:vAlign w:val="center"/>
            <w:hideMark/>
          </w:tcPr>
          <w:p w14:paraId="7D0EB86D" w14:textId="128CB308" w:rsidR="00B32918" w:rsidRDefault="00B32918">
            <w:pPr>
              <w:widowControl/>
              <w:autoSpaceDE/>
              <w:adjustRightInd/>
              <w:jc w:val="center"/>
              <w:rPr>
                <w:rFonts w:ascii="Times New Roman" w:hAnsi="Times New Roman"/>
                <w:color w:val="000000"/>
                <w:sz w:val="24"/>
                <w:szCs w:val="24"/>
              </w:rPr>
            </w:pPr>
            <w:r>
              <w:rPr>
                <w:rFonts w:ascii="Times New Roman" w:hAnsi="Times New Roman"/>
                <w:color w:val="000000"/>
                <w:sz w:val="24"/>
                <w:szCs w:val="24"/>
              </w:rPr>
              <w:t>202</w:t>
            </w:r>
            <w:r w:rsidR="005666FA">
              <w:rPr>
                <w:rFonts w:ascii="Times New Roman" w:hAnsi="Times New Roman"/>
                <w:color w:val="000000"/>
                <w:sz w:val="24"/>
                <w:szCs w:val="24"/>
              </w:rPr>
              <w:t>2</w:t>
            </w:r>
          </w:p>
        </w:tc>
        <w:tc>
          <w:tcPr>
            <w:tcW w:w="1697" w:type="dxa"/>
            <w:tcBorders>
              <w:top w:val="single" w:sz="8" w:space="0" w:color="auto"/>
              <w:left w:val="nil"/>
              <w:bottom w:val="single" w:sz="8" w:space="0" w:color="auto"/>
              <w:right w:val="single" w:sz="8" w:space="0" w:color="auto"/>
            </w:tcBorders>
            <w:shd w:val="clear" w:color="auto" w:fill="FFFFFF"/>
            <w:vAlign w:val="center"/>
            <w:hideMark/>
          </w:tcPr>
          <w:p w14:paraId="38C62303" w14:textId="77777777" w:rsidR="00B32918" w:rsidRDefault="00B32918">
            <w:pPr>
              <w:widowControl/>
              <w:autoSpaceDE/>
              <w:adjustRightInd/>
              <w:jc w:val="center"/>
              <w:rPr>
                <w:rFonts w:ascii="Times New Roman" w:hAnsi="Times New Roman"/>
                <w:color w:val="000000"/>
                <w:sz w:val="24"/>
                <w:szCs w:val="24"/>
              </w:rPr>
            </w:pPr>
            <w:r>
              <w:rPr>
                <w:rFonts w:ascii="Times New Roman" w:hAnsi="Times New Roman"/>
                <w:color w:val="000000"/>
                <w:sz w:val="24"/>
                <w:szCs w:val="24"/>
              </w:rPr>
              <w:t>Total</w:t>
            </w:r>
          </w:p>
        </w:tc>
      </w:tr>
      <w:tr w:rsidR="00C23CE1" w14:paraId="2817AD9A" w14:textId="77777777" w:rsidTr="00EA2E3F">
        <w:trPr>
          <w:trHeight w:val="601"/>
          <w:jc w:val="center"/>
        </w:trPr>
        <w:tc>
          <w:tcPr>
            <w:tcW w:w="1977" w:type="dxa"/>
            <w:tcBorders>
              <w:top w:val="nil"/>
              <w:left w:val="single" w:sz="8" w:space="0" w:color="auto"/>
              <w:bottom w:val="single" w:sz="8" w:space="0" w:color="auto"/>
              <w:right w:val="single" w:sz="8" w:space="0" w:color="auto"/>
            </w:tcBorders>
            <w:vAlign w:val="bottom"/>
            <w:hideMark/>
          </w:tcPr>
          <w:p w14:paraId="5E992B72" w14:textId="77777777" w:rsidR="00B32918" w:rsidRDefault="00B32918">
            <w:pPr>
              <w:widowControl/>
              <w:autoSpaceDE/>
              <w:adjustRightInd/>
              <w:rPr>
                <w:rFonts w:ascii="Times New Roman" w:hAnsi="Times New Roman"/>
                <w:color w:val="000000"/>
                <w:sz w:val="24"/>
                <w:szCs w:val="24"/>
              </w:rPr>
            </w:pPr>
            <w:r>
              <w:rPr>
                <w:rFonts w:ascii="Times New Roman" w:hAnsi="Times New Roman"/>
                <w:color w:val="000000"/>
                <w:sz w:val="24"/>
                <w:szCs w:val="24"/>
              </w:rPr>
              <w:t>Contractors</w:t>
            </w:r>
          </w:p>
        </w:tc>
        <w:tc>
          <w:tcPr>
            <w:tcW w:w="1907" w:type="dxa"/>
            <w:tcBorders>
              <w:top w:val="nil"/>
              <w:left w:val="nil"/>
              <w:bottom w:val="single" w:sz="8" w:space="0" w:color="auto"/>
              <w:right w:val="single" w:sz="8" w:space="0" w:color="auto"/>
            </w:tcBorders>
            <w:shd w:val="clear" w:color="auto" w:fill="FFFFFF"/>
            <w:noWrap/>
            <w:vAlign w:val="center"/>
            <w:hideMark/>
          </w:tcPr>
          <w:p w14:paraId="3524954C" w14:textId="366632EF" w:rsidR="00B32918" w:rsidRDefault="00EA2E3F">
            <w:pPr>
              <w:widowControl/>
              <w:autoSpaceDE/>
              <w:adjustRightInd/>
              <w:jc w:val="right"/>
              <w:rPr>
                <w:rFonts w:ascii="Times New Roman" w:hAnsi="Times New Roman"/>
                <w:color w:val="000000"/>
                <w:sz w:val="24"/>
                <w:szCs w:val="24"/>
              </w:rPr>
            </w:pPr>
            <w:r>
              <w:rPr>
                <w:rFonts w:ascii="Times New Roman" w:hAnsi="Times New Roman"/>
                <w:color w:val="000000"/>
                <w:sz w:val="24"/>
                <w:szCs w:val="24"/>
              </w:rPr>
              <w:t>9 contractors x $273,042.68 = $2,457,384.12</w:t>
            </w:r>
          </w:p>
        </w:tc>
        <w:tc>
          <w:tcPr>
            <w:tcW w:w="1907" w:type="dxa"/>
            <w:tcBorders>
              <w:top w:val="nil"/>
              <w:left w:val="nil"/>
              <w:bottom w:val="single" w:sz="8" w:space="0" w:color="auto"/>
              <w:right w:val="single" w:sz="8" w:space="0" w:color="auto"/>
            </w:tcBorders>
            <w:shd w:val="clear" w:color="auto" w:fill="FFFFFF"/>
            <w:noWrap/>
            <w:vAlign w:val="center"/>
            <w:hideMark/>
          </w:tcPr>
          <w:p w14:paraId="57805921" w14:textId="0F1676FB" w:rsidR="00B32918" w:rsidRDefault="00EA2E3F">
            <w:pPr>
              <w:widowControl/>
              <w:autoSpaceDE/>
              <w:adjustRightInd/>
              <w:jc w:val="right"/>
              <w:rPr>
                <w:rFonts w:ascii="Times New Roman" w:hAnsi="Times New Roman"/>
                <w:color w:val="000000"/>
                <w:sz w:val="24"/>
                <w:szCs w:val="24"/>
              </w:rPr>
            </w:pPr>
            <w:r>
              <w:rPr>
                <w:rFonts w:ascii="Times New Roman" w:hAnsi="Times New Roman"/>
                <w:color w:val="000000"/>
                <w:sz w:val="24"/>
                <w:szCs w:val="24"/>
              </w:rPr>
              <w:t>9 contractors x $278,503.53 = $2,506,531.77</w:t>
            </w:r>
          </w:p>
        </w:tc>
        <w:tc>
          <w:tcPr>
            <w:tcW w:w="2088" w:type="dxa"/>
            <w:tcBorders>
              <w:top w:val="nil"/>
              <w:left w:val="nil"/>
              <w:bottom w:val="single" w:sz="8" w:space="0" w:color="auto"/>
              <w:right w:val="single" w:sz="8" w:space="0" w:color="auto"/>
            </w:tcBorders>
            <w:shd w:val="clear" w:color="auto" w:fill="FFFFFF"/>
            <w:noWrap/>
            <w:vAlign w:val="center"/>
            <w:hideMark/>
          </w:tcPr>
          <w:p w14:paraId="71E81CA1" w14:textId="019A25ED" w:rsidR="00B32918" w:rsidRDefault="00B32918">
            <w:pPr>
              <w:widowControl/>
              <w:autoSpaceDE/>
              <w:adjustRightInd/>
              <w:jc w:val="right"/>
              <w:rPr>
                <w:rFonts w:ascii="Times New Roman" w:hAnsi="Times New Roman"/>
                <w:color w:val="000000"/>
                <w:sz w:val="24"/>
                <w:szCs w:val="24"/>
              </w:rPr>
            </w:pPr>
            <w:r>
              <w:rPr>
                <w:rFonts w:ascii="Times New Roman" w:hAnsi="Times New Roman"/>
                <w:color w:val="000000"/>
                <w:sz w:val="24"/>
                <w:szCs w:val="24"/>
              </w:rPr>
              <w:t>9 contractors x $</w:t>
            </w:r>
            <w:r w:rsidR="00EA2E3F">
              <w:rPr>
                <w:rFonts w:ascii="Times New Roman" w:hAnsi="Times New Roman"/>
                <w:color w:val="000000"/>
                <w:sz w:val="24"/>
                <w:szCs w:val="24"/>
              </w:rPr>
              <w:t>284,073.60</w:t>
            </w:r>
            <w:r>
              <w:rPr>
                <w:rFonts w:ascii="Times New Roman" w:hAnsi="Times New Roman"/>
                <w:color w:val="000000"/>
                <w:sz w:val="24"/>
                <w:szCs w:val="24"/>
              </w:rPr>
              <w:t xml:space="preserve"> = $2,5</w:t>
            </w:r>
            <w:r w:rsidR="009A2D14">
              <w:rPr>
                <w:rFonts w:ascii="Times New Roman" w:hAnsi="Times New Roman"/>
                <w:color w:val="000000"/>
                <w:sz w:val="24"/>
                <w:szCs w:val="24"/>
              </w:rPr>
              <w:t>56,662.40</w:t>
            </w:r>
          </w:p>
        </w:tc>
        <w:tc>
          <w:tcPr>
            <w:tcW w:w="1697" w:type="dxa"/>
            <w:tcBorders>
              <w:top w:val="nil"/>
              <w:left w:val="nil"/>
              <w:bottom w:val="single" w:sz="8" w:space="0" w:color="auto"/>
              <w:right w:val="single" w:sz="8" w:space="0" w:color="auto"/>
            </w:tcBorders>
            <w:shd w:val="clear" w:color="auto" w:fill="FFFFFF"/>
            <w:vAlign w:val="center"/>
            <w:hideMark/>
          </w:tcPr>
          <w:p w14:paraId="709F3DED" w14:textId="0D68003E" w:rsidR="00B32918" w:rsidRDefault="00B32918">
            <w:pPr>
              <w:widowControl/>
              <w:autoSpaceDE/>
              <w:adjustRightInd/>
              <w:jc w:val="right"/>
              <w:rPr>
                <w:rFonts w:ascii="Times New Roman" w:hAnsi="Times New Roman"/>
                <w:color w:val="000000"/>
                <w:sz w:val="24"/>
                <w:szCs w:val="24"/>
              </w:rPr>
            </w:pPr>
            <w:r>
              <w:rPr>
                <w:rFonts w:ascii="Times New Roman" w:hAnsi="Times New Roman"/>
                <w:color w:val="000000"/>
                <w:sz w:val="24"/>
                <w:szCs w:val="24"/>
              </w:rPr>
              <w:t>$</w:t>
            </w:r>
            <w:r w:rsidR="007F1D0B">
              <w:rPr>
                <w:rFonts w:ascii="Times New Roman" w:hAnsi="Times New Roman"/>
                <w:color w:val="000000"/>
                <w:sz w:val="24"/>
                <w:szCs w:val="24"/>
              </w:rPr>
              <w:t>7,520,578.29</w:t>
            </w:r>
          </w:p>
        </w:tc>
      </w:tr>
      <w:tr w:rsidR="00C23CE1" w14:paraId="6CABC849" w14:textId="77777777" w:rsidTr="00EA2E3F">
        <w:trPr>
          <w:trHeight w:val="636"/>
          <w:jc w:val="center"/>
        </w:trPr>
        <w:tc>
          <w:tcPr>
            <w:tcW w:w="1977" w:type="dxa"/>
            <w:tcBorders>
              <w:top w:val="nil"/>
              <w:left w:val="single" w:sz="8" w:space="0" w:color="auto"/>
              <w:bottom w:val="single" w:sz="8" w:space="0" w:color="auto"/>
              <w:right w:val="single" w:sz="8" w:space="0" w:color="auto"/>
            </w:tcBorders>
            <w:shd w:val="clear" w:color="auto" w:fill="FFFFFF"/>
            <w:vAlign w:val="center"/>
            <w:hideMark/>
          </w:tcPr>
          <w:p w14:paraId="2F6BB434" w14:textId="77777777" w:rsidR="00B32918" w:rsidRDefault="00B32918">
            <w:pPr>
              <w:widowControl/>
              <w:autoSpaceDE/>
              <w:adjustRightInd/>
              <w:rPr>
                <w:rFonts w:ascii="Times New Roman" w:hAnsi="Times New Roman"/>
                <w:color w:val="000000"/>
                <w:sz w:val="24"/>
                <w:szCs w:val="24"/>
              </w:rPr>
            </w:pPr>
            <w:r>
              <w:rPr>
                <w:rFonts w:ascii="Times New Roman" w:hAnsi="Times New Roman"/>
                <w:color w:val="000000"/>
                <w:sz w:val="24"/>
                <w:szCs w:val="24"/>
              </w:rPr>
              <w:t>Federal Employees</w:t>
            </w:r>
          </w:p>
        </w:tc>
        <w:tc>
          <w:tcPr>
            <w:tcW w:w="1907" w:type="dxa"/>
            <w:tcBorders>
              <w:top w:val="nil"/>
              <w:left w:val="nil"/>
              <w:bottom w:val="single" w:sz="8" w:space="0" w:color="auto"/>
              <w:right w:val="single" w:sz="8" w:space="0" w:color="auto"/>
            </w:tcBorders>
            <w:shd w:val="clear" w:color="auto" w:fill="FFFFFF"/>
            <w:noWrap/>
            <w:vAlign w:val="center"/>
            <w:hideMark/>
          </w:tcPr>
          <w:p w14:paraId="51ECFEC3" w14:textId="4EA30E9A" w:rsidR="00B32918" w:rsidRDefault="00B32918">
            <w:pPr>
              <w:widowControl/>
              <w:autoSpaceDE/>
              <w:adjustRightInd/>
              <w:jc w:val="right"/>
              <w:rPr>
                <w:rFonts w:ascii="Times New Roman" w:hAnsi="Times New Roman"/>
                <w:color w:val="000000"/>
                <w:sz w:val="24"/>
                <w:szCs w:val="24"/>
              </w:rPr>
            </w:pPr>
            <w:r>
              <w:rPr>
                <w:rFonts w:ascii="Times New Roman" w:hAnsi="Times New Roman"/>
                <w:color w:val="000000"/>
                <w:sz w:val="24"/>
                <w:szCs w:val="24"/>
              </w:rPr>
              <w:t>6 employees x $13</w:t>
            </w:r>
            <w:r w:rsidR="004B6F4A">
              <w:rPr>
                <w:rFonts w:ascii="Times New Roman" w:hAnsi="Times New Roman"/>
                <w:color w:val="000000"/>
                <w:sz w:val="24"/>
                <w:szCs w:val="24"/>
              </w:rPr>
              <w:t>3,5</w:t>
            </w:r>
            <w:r w:rsidR="00181802">
              <w:rPr>
                <w:rFonts w:ascii="Times New Roman" w:hAnsi="Times New Roman"/>
                <w:color w:val="000000"/>
                <w:sz w:val="24"/>
                <w:szCs w:val="24"/>
              </w:rPr>
              <w:t>30.79</w:t>
            </w:r>
            <w:r>
              <w:rPr>
                <w:rFonts w:ascii="Times New Roman" w:hAnsi="Times New Roman"/>
                <w:color w:val="000000"/>
                <w:sz w:val="24"/>
                <w:szCs w:val="24"/>
              </w:rPr>
              <w:t xml:space="preserve"> = $</w:t>
            </w:r>
            <w:r w:rsidR="00E47676">
              <w:rPr>
                <w:rFonts w:ascii="Times New Roman" w:hAnsi="Times New Roman"/>
                <w:color w:val="000000"/>
                <w:sz w:val="24"/>
                <w:szCs w:val="24"/>
              </w:rPr>
              <w:t>801,184.74</w:t>
            </w:r>
          </w:p>
        </w:tc>
        <w:tc>
          <w:tcPr>
            <w:tcW w:w="1907" w:type="dxa"/>
            <w:tcBorders>
              <w:top w:val="nil"/>
              <w:left w:val="nil"/>
              <w:bottom w:val="single" w:sz="8" w:space="0" w:color="auto"/>
              <w:right w:val="single" w:sz="8" w:space="0" w:color="auto"/>
            </w:tcBorders>
            <w:shd w:val="clear" w:color="auto" w:fill="FFFFFF"/>
            <w:noWrap/>
            <w:vAlign w:val="center"/>
            <w:hideMark/>
          </w:tcPr>
          <w:p w14:paraId="0BF670CF" w14:textId="5C9BA85F" w:rsidR="00B32918" w:rsidRDefault="00B32918">
            <w:pPr>
              <w:widowControl/>
              <w:autoSpaceDE/>
              <w:adjustRightInd/>
              <w:jc w:val="right"/>
              <w:rPr>
                <w:rFonts w:ascii="Times New Roman" w:hAnsi="Times New Roman"/>
                <w:color w:val="000000"/>
                <w:sz w:val="24"/>
                <w:szCs w:val="24"/>
              </w:rPr>
            </w:pPr>
            <w:r>
              <w:rPr>
                <w:rFonts w:ascii="Times New Roman" w:hAnsi="Times New Roman"/>
                <w:color w:val="000000"/>
                <w:sz w:val="24"/>
                <w:szCs w:val="24"/>
              </w:rPr>
              <w:t>4 employees $13</w:t>
            </w:r>
            <w:r w:rsidR="00181802">
              <w:rPr>
                <w:rFonts w:ascii="Times New Roman" w:hAnsi="Times New Roman"/>
                <w:color w:val="000000"/>
                <w:sz w:val="24"/>
                <w:szCs w:val="24"/>
              </w:rPr>
              <w:t>5,400.22</w:t>
            </w:r>
            <w:r>
              <w:rPr>
                <w:rFonts w:ascii="Times New Roman" w:hAnsi="Times New Roman"/>
                <w:color w:val="000000"/>
                <w:sz w:val="24"/>
                <w:szCs w:val="24"/>
              </w:rPr>
              <w:t>= $5</w:t>
            </w:r>
            <w:r w:rsidR="00E47676">
              <w:rPr>
                <w:rFonts w:ascii="Times New Roman" w:hAnsi="Times New Roman"/>
                <w:color w:val="000000"/>
                <w:sz w:val="24"/>
                <w:szCs w:val="24"/>
              </w:rPr>
              <w:t>41,600.8</w:t>
            </w:r>
            <w:r w:rsidR="00F64804">
              <w:rPr>
                <w:rFonts w:ascii="Times New Roman" w:hAnsi="Times New Roman"/>
                <w:color w:val="000000"/>
                <w:sz w:val="24"/>
                <w:szCs w:val="24"/>
              </w:rPr>
              <w:t>8</w:t>
            </w:r>
          </w:p>
        </w:tc>
        <w:tc>
          <w:tcPr>
            <w:tcW w:w="2088" w:type="dxa"/>
            <w:tcBorders>
              <w:top w:val="nil"/>
              <w:left w:val="nil"/>
              <w:bottom w:val="single" w:sz="8" w:space="0" w:color="auto"/>
              <w:right w:val="single" w:sz="8" w:space="0" w:color="auto"/>
            </w:tcBorders>
            <w:shd w:val="clear" w:color="auto" w:fill="FFFFFF"/>
            <w:noWrap/>
            <w:vAlign w:val="center"/>
            <w:hideMark/>
          </w:tcPr>
          <w:p w14:paraId="0852733E" w14:textId="2FD1BA7C" w:rsidR="00B32918" w:rsidRDefault="00B32918">
            <w:pPr>
              <w:widowControl/>
              <w:autoSpaceDE/>
              <w:adjustRightInd/>
              <w:jc w:val="right"/>
              <w:rPr>
                <w:rFonts w:ascii="Times New Roman" w:hAnsi="Times New Roman"/>
                <w:color w:val="000000"/>
                <w:sz w:val="24"/>
                <w:szCs w:val="24"/>
              </w:rPr>
            </w:pPr>
            <w:r>
              <w:rPr>
                <w:rFonts w:ascii="Times New Roman" w:hAnsi="Times New Roman"/>
                <w:color w:val="000000"/>
                <w:sz w:val="24"/>
                <w:szCs w:val="24"/>
              </w:rPr>
              <w:t>4 employees $</w:t>
            </w:r>
            <w:r w:rsidR="006031C7">
              <w:rPr>
                <w:rFonts w:ascii="Times New Roman" w:hAnsi="Times New Roman"/>
                <w:color w:val="000000"/>
                <w:sz w:val="24"/>
                <w:szCs w:val="24"/>
              </w:rPr>
              <w:t>1</w:t>
            </w:r>
            <w:r w:rsidR="00EE60B0">
              <w:rPr>
                <w:rFonts w:ascii="Times New Roman" w:hAnsi="Times New Roman"/>
                <w:color w:val="000000"/>
                <w:sz w:val="24"/>
                <w:szCs w:val="24"/>
              </w:rPr>
              <w:t>37,295.82</w:t>
            </w:r>
            <w:r>
              <w:rPr>
                <w:rFonts w:ascii="Times New Roman" w:hAnsi="Times New Roman"/>
                <w:color w:val="000000"/>
                <w:sz w:val="24"/>
                <w:szCs w:val="24"/>
              </w:rPr>
              <w:t>= $54</w:t>
            </w:r>
            <w:r w:rsidR="00EE60B0">
              <w:rPr>
                <w:rFonts w:ascii="Times New Roman" w:hAnsi="Times New Roman"/>
                <w:color w:val="000000"/>
                <w:sz w:val="24"/>
                <w:szCs w:val="24"/>
              </w:rPr>
              <w:t>9,183.2</w:t>
            </w:r>
            <w:r w:rsidR="00324EFF">
              <w:rPr>
                <w:rFonts w:ascii="Times New Roman" w:hAnsi="Times New Roman"/>
                <w:color w:val="000000"/>
                <w:sz w:val="24"/>
                <w:szCs w:val="24"/>
              </w:rPr>
              <w:t>8</w:t>
            </w:r>
          </w:p>
        </w:tc>
        <w:tc>
          <w:tcPr>
            <w:tcW w:w="1697" w:type="dxa"/>
            <w:tcBorders>
              <w:top w:val="nil"/>
              <w:left w:val="nil"/>
              <w:bottom w:val="single" w:sz="8" w:space="0" w:color="auto"/>
              <w:right w:val="single" w:sz="8" w:space="0" w:color="auto"/>
            </w:tcBorders>
            <w:shd w:val="clear" w:color="auto" w:fill="FFFFFF"/>
            <w:vAlign w:val="center"/>
            <w:hideMark/>
          </w:tcPr>
          <w:p w14:paraId="5E1BD448" w14:textId="7DED675C" w:rsidR="00B32918" w:rsidRDefault="00B32918">
            <w:pPr>
              <w:widowControl/>
              <w:autoSpaceDE/>
              <w:adjustRightInd/>
              <w:jc w:val="right"/>
              <w:rPr>
                <w:rFonts w:ascii="Times New Roman" w:hAnsi="Times New Roman"/>
                <w:color w:val="000000"/>
                <w:sz w:val="24"/>
                <w:szCs w:val="24"/>
              </w:rPr>
            </w:pPr>
            <w:r>
              <w:rPr>
                <w:rFonts w:ascii="Times New Roman" w:hAnsi="Times New Roman"/>
                <w:color w:val="000000"/>
                <w:sz w:val="24"/>
                <w:szCs w:val="24"/>
              </w:rPr>
              <w:t>$</w:t>
            </w:r>
            <w:r w:rsidR="00850681">
              <w:rPr>
                <w:rFonts w:ascii="Times New Roman" w:hAnsi="Times New Roman"/>
                <w:color w:val="000000"/>
                <w:sz w:val="24"/>
                <w:szCs w:val="24"/>
              </w:rPr>
              <w:t>1,891,968.90</w:t>
            </w:r>
            <w:r>
              <w:rPr>
                <w:rFonts w:ascii="Times New Roman" w:hAnsi="Times New Roman"/>
                <w:color w:val="000000"/>
                <w:sz w:val="24"/>
                <w:szCs w:val="24"/>
              </w:rPr>
              <w:t xml:space="preserve"> </w:t>
            </w:r>
          </w:p>
        </w:tc>
      </w:tr>
      <w:tr w:rsidR="00C23CE1" w14:paraId="7B20FA16" w14:textId="77777777" w:rsidTr="00EA2E3F">
        <w:trPr>
          <w:trHeight w:val="324"/>
          <w:jc w:val="center"/>
        </w:trPr>
        <w:tc>
          <w:tcPr>
            <w:tcW w:w="1977" w:type="dxa"/>
            <w:tcBorders>
              <w:top w:val="nil"/>
              <w:left w:val="single" w:sz="8" w:space="0" w:color="auto"/>
              <w:bottom w:val="single" w:sz="8" w:space="0" w:color="auto"/>
              <w:right w:val="single" w:sz="8" w:space="0" w:color="auto"/>
            </w:tcBorders>
            <w:shd w:val="clear" w:color="auto" w:fill="FFFFFF"/>
            <w:noWrap/>
            <w:vAlign w:val="center"/>
            <w:hideMark/>
          </w:tcPr>
          <w:p w14:paraId="152F9B92" w14:textId="77777777" w:rsidR="00B32918" w:rsidRDefault="00B32918">
            <w:pPr>
              <w:widowControl/>
              <w:autoSpaceDE/>
              <w:adjustRightInd/>
              <w:rPr>
                <w:rFonts w:ascii="Times New Roman" w:hAnsi="Times New Roman"/>
                <w:b/>
                <w:color w:val="000000"/>
                <w:sz w:val="24"/>
                <w:szCs w:val="24"/>
              </w:rPr>
            </w:pPr>
            <w:r>
              <w:rPr>
                <w:rFonts w:ascii="Times New Roman" w:hAnsi="Times New Roman"/>
                <w:b/>
                <w:color w:val="000000"/>
                <w:sz w:val="24"/>
                <w:szCs w:val="24"/>
              </w:rPr>
              <w:t>Total</w:t>
            </w:r>
          </w:p>
        </w:tc>
        <w:tc>
          <w:tcPr>
            <w:tcW w:w="1907" w:type="dxa"/>
            <w:tcBorders>
              <w:top w:val="nil"/>
              <w:left w:val="nil"/>
              <w:bottom w:val="single" w:sz="8" w:space="0" w:color="auto"/>
              <w:right w:val="single" w:sz="8" w:space="0" w:color="auto"/>
            </w:tcBorders>
            <w:shd w:val="clear" w:color="auto" w:fill="FFFFFF"/>
            <w:noWrap/>
            <w:vAlign w:val="center"/>
            <w:hideMark/>
          </w:tcPr>
          <w:p w14:paraId="5E6FFE0A" w14:textId="29EB2B5B" w:rsidR="00B32918" w:rsidRDefault="00B32918">
            <w:pPr>
              <w:widowControl/>
              <w:autoSpaceDE/>
              <w:adjustRightInd/>
              <w:jc w:val="right"/>
              <w:rPr>
                <w:rFonts w:ascii="Times New Roman" w:hAnsi="Times New Roman"/>
                <w:b/>
                <w:color w:val="000000"/>
                <w:sz w:val="24"/>
                <w:szCs w:val="24"/>
              </w:rPr>
            </w:pPr>
            <w:r>
              <w:rPr>
                <w:rFonts w:ascii="Times New Roman" w:hAnsi="Times New Roman"/>
                <w:b/>
                <w:color w:val="000000"/>
                <w:sz w:val="24"/>
                <w:szCs w:val="24"/>
              </w:rPr>
              <w:t>$3,</w:t>
            </w:r>
            <w:r w:rsidR="00E47676">
              <w:rPr>
                <w:rFonts w:ascii="Times New Roman" w:hAnsi="Times New Roman"/>
                <w:b/>
                <w:color w:val="000000"/>
                <w:sz w:val="24"/>
                <w:szCs w:val="24"/>
              </w:rPr>
              <w:t>2</w:t>
            </w:r>
            <w:r w:rsidR="00F64F13">
              <w:rPr>
                <w:rFonts w:ascii="Times New Roman" w:hAnsi="Times New Roman"/>
                <w:b/>
                <w:color w:val="000000"/>
                <w:sz w:val="24"/>
                <w:szCs w:val="24"/>
              </w:rPr>
              <w:t>58,568.86</w:t>
            </w:r>
          </w:p>
        </w:tc>
        <w:tc>
          <w:tcPr>
            <w:tcW w:w="1907" w:type="dxa"/>
            <w:tcBorders>
              <w:top w:val="nil"/>
              <w:left w:val="nil"/>
              <w:bottom w:val="single" w:sz="8" w:space="0" w:color="auto"/>
              <w:right w:val="single" w:sz="8" w:space="0" w:color="auto"/>
            </w:tcBorders>
            <w:shd w:val="clear" w:color="auto" w:fill="FFFFFF"/>
            <w:noWrap/>
            <w:vAlign w:val="center"/>
            <w:hideMark/>
          </w:tcPr>
          <w:p w14:paraId="0971A2D9" w14:textId="78F10B49" w:rsidR="00B32918" w:rsidRDefault="00B32918">
            <w:pPr>
              <w:widowControl/>
              <w:autoSpaceDE/>
              <w:adjustRightInd/>
              <w:jc w:val="right"/>
              <w:rPr>
                <w:rFonts w:ascii="Times New Roman" w:hAnsi="Times New Roman"/>
                <w:b/>
                <w:color w:val="000000"/>
                <w:sz w:val="24"/>
                <w:szCs w:val="24"/>
              </w:rPr>
            </w:pPr>
            <w:r>
              <w:rPr>
                <w:rFonts w:ascii="Times New Roman" w:hAnsi="Times New Roman"/>
                <w:b/>
                <w:color w:val="000000"/>
                <w:sz w:val="24"/>
                <w:szCs w:val="24"/>
              </w:rPr>
              <w:t>$</w:t>
            </w:r>
            <w:r w:rsidR="00F64F13">
              <w:rPr>
                <w:rFonts w:ascii="Times New Roman" w:hAnsi="Times New Roman"/>
                <w:b/>
                <w:color w:val="000000"/>
                <w:sz w:val="24"/>
                <w:szCs w:val="24"/>
              </w:rPr>
              <w:t>3,048,132.65</w:t>
            </w:r>
          </w:p>
        </w:tc>
        <w:tc>
          <w:tcPr>
            <w:tcW w:w="2088" w:type="dxa"/>
            <w:tcBorders>
              <w:top w:val="nil"/>
              <w:left w:val="nil"/>
              <w:bottom w:val="single" w:sz="8" w:space="0" w:color="auto"/>
              <w:right w:val="single" w:sz="8" w:space="0" w:color="auto"/>
            </w:tcBorders>
            <w:shd w:val="clear" w:color="auto" w:fill="FFFFFF"/>
            <w:noWrap/>
            <w:vAlign w:val="center"/>
            <w:hideMark/>
          </w:tcPr>
          <w:p w14:paraId="678110CF" w14:textId="75596768" w:rsidR="00B32918" w:rsidRDefault="00B32918">
            <w:pPr>
              <w:widowControl/>
              <w:autoSpaceDE/>
              <w:adjustRightInd/>
              <w:jc w:val="right"/>
              <w:rPr>
                <w:rFonts w:ascii="Times New Roman" w:hAnsi="Times New Roman"/>
                <w:b/>
                <w:color w:val="000000"/>
                <w:sz w:val="24"/>
                <w:szCs w:val="24"/>
              </w:rPr>
            </w:pPr>
            <w:r>
              <w:rPr>
                <w:rFonts w:ascii="Times New Roman" w:hAnsi="Times New Roman"/>
                <w:b/>
                <w:color w:val="000000"/>
                <w:sz w:val="24"/>
                <w:szCs w:val="24"/>
              </w:rPr>
              <w:t>$</w:t>
            </w:r>
            <w:r w:rsidR="009C7F01">
              <w:rPr>
                <w:rFonts w:ascii="Times New Roman" w:hAnsi="Times New Roman"/>
                <w:b/>
                <w:color w:val="000000"/>
                <w:sz w:val="24"/>
                <w:szCs w:val="24"/>
              </w:rPr>
              <w:t>3,</w:t>
            </w:r>
            <w:r w:rsidR="00E17E13">
              <w:rPr>
                <w:rFonts w:ascii="Times New Roman" w:hAnsi="Times New Roman"/>
                <w:b/>
                <w:color w:val="000000"/>
                <w:sz w:val="24"/>
                <w:szCs w:val="24"/>
              </w:rPr>
              <w:t>105,845.68</w:t>
            </w:r>
          </w:p>
        </w:tc>
        <w:tc>
          <w:tcPr>
            <w:tcW w:w="1697" w:type="dxa"/>
            <w:tcBorders>
              <w:top w:val="nil"/>
              <w:left w:val="nil"/>
              <w:bottom w:val="single" w:sz="8" w:space="0" w:color="auto"/>
              <w:right w:val="single" w:sz="8" w:space="0" w:color="auto"/>
            </w:tcBorders>
            <w:shd w:val="clear" w:color="auto" w:fill="FFFFFF"/>
            <w:vAlign w:val="center"/>
            <w:hideMark/>
          </w:tcPr>
          <w:p w14:paraId="5D6EB4F5" w14:textId="5BD61BE7" w:rsidR="00B32918" w:rsidRDefault="00B32918">
            <w:pPr>
              <w:widowControl/>
              <w:autoSpaceDE/>
              <w:adjustRightInd/>
              <w:jc w:val="right"/>
              <w:rPr>
                <w:rFonts w:ascii="Times New Roman" w:hAnsi="Times New Roman"/>
                <w:b/>
                <w:color w:val="000000"/>
                <w:sz w:val="24"/>
                <w:szCs w:val="24"/>
              </w:rPr>
            </w:pPr>
            <w:r>
              <w:rPr>
                <w:rFonts w:ascii="Times New Roman" w:hAnsi="Times New Roman"/>
                <w:b/>
                <w:color w:val="000000"/>
                <w:sz w:val="24"/>
                <w:szCs w:val="24"/>
              </w:rPr>
              <w:t>$</w:t>
            </w:r>
            <w:r w:rsidR="00621293">
              <w:rPr>
                <w:rFonts w:ascii="Times New Roman" w:hAnsi="Times New Roman"/>
                <w:b/>
                <w:color w:val="000000"/>
                <w:sz w:val="24"/>
                <w:szCs w:val="24"/>
              </w:rPr>
              <w:t>9,</w:t>
            </w:r>
            <w:r w:rsidR="001C6265">
              <w:rPr>
                <w:rFonts w:ascii="Times New Roman" w:hAnsi="Times New Roman"/>
                <w:b/>
                <w:color w:val="000000"/>
                <w:sz w:val="24"/>
                <w:szCs w:val="24"/>
              </w:rPr>
              <w:t>412,547.19</w:t>
            </w:r>
            <w:r>
              <w:rPr>
                <w:rFonts w:ascii="Times New Roman" w:hAnsi="Times New Roman"/>
                <w:b/>
                <w:color w:val="000000"/>
                <w:sz w:val="24"/>
                <w:szCs w:val="24"/>
              </w:rPr>
              <w:t xml:space="preserve"> </w:t>
            </w:r>
          </w:p>
        </w:tc>
      </w:tr>
    </w:tbl>
    <w:p w14:paraId="7A621423" w14:textId="0755A496" w:rsidR="00FF0099" w:rsidRDefault="00FF0099" w:rsidP="000E0699">
      <w:pPr>
        <w:widowControl/>
        <w:spacing w:before="240" w:after="120"/>
        <w:rPr>
          <w:rFonts w:ascii="Times New Roman" w:hAnsi="Times New Roman"/>
          <w:b/>
          <w:bCs/>
          <w:sz w:val="24"/>
          <w:szCs w:val="24"/>
        </w:rPr>
      </w:pPr>
    </w:p>
    <w:p w14:paraId="7B97CB41" w14:textId="77777777" w:rsidR="00AD1FA4" w:rsidRDefault="00AD1FA4" w:rsidP="000E0699">
      <w:pPr>
        <w:widowControl/>
        <w:spacing w:before="240" w:after="120"/>
        <w:rPr>
          <w:rFonts w:ascii="Times New Roman" w:hAnsi="Times New Roman"/>
          <w:b/>
          <w:bCs/>
          <w:sz w:val="24"/>
          <w:szCs w:val="24"/>
        </w:rPr>
      </w:pPr>
    </w:p>
    <w:p w14:paraId="09785EEF" w14:textId="575F3431" w:rsidR="00D32008" w:rsidRPr="00691EB1" w:rsidRDefault="0004749E" w:rsidP="000E0699">
      <w:pPr>
        <w:widowControl/>
        <w:spacing w:before="240" w:after="120"/>
        <w:rPr>
          <w:rFonts w:ascii="Times New Roman" w:hAnsi="Times New Roman"/>
          <w:b/>
          <w:bCs/>
          <w:sz w:val="24"/>
          <w:szCs w:val="24"/>
          <w:u w:val="single"/>
        </w:rPr>
      </w:pPr>
      <w:r w:rsidRPr="00691EB1">
        <w:rPr>
          <w:rFonts w:ascii="Times New Roman" w:hAnsi="Times New Roman"/>
          <w:b/>
          <w:bCs/>
          <w:sz w:val="24"/>
          <w:szCs w:val="24"/>
        </w:rPr>
        <w:t xml:space="preserve">15. </w:t>
      </w:r>
      <w:r w:rsidR="0005241A">
        <w:rPr>
          <w:rFonts w:ascii="ZWAdobeF" w:hAnsi="ZWAdobeF" w:cs="ZWAdobeF"/>
          <w:bCs/>
          <w:sz w:val="2"/>
          <w:szCs w:val="2"/>
        </w:rPr>
        <w:t>U</w:t>
      </w:r>
      <w:r w:rsidR="00060CAD">
        <w:rPr>
          <w:rFonts w:ascii="ZWAdobeF" w:hAnsi="ZWAdobeF" w:cs="ZWAdobeF"/>
          <w:bCs/>
          <w:sz w:val="2"/>
          <w:szCs w:val="2"/>
        </w:rPr>
        <w:t>U</w:t>
      </w:r>
      <w:r w:rsidR="0087579B">
        <w:rPr>
          <w:rFonts w:ascii="ZWAdobeF" w:hAnsi="ZWAdobeF" w:cs="ZWAdobeF"/>
          <w:bCs/>
          <w:sz w:val="2"/>
          <w:szCs w:val="2"/>
        </w:rPr>
        <w:t>U</w:t>
      </w:r>
      <w:r w:rsidRPr="00691EB1">
        <w:rPr>
          <w:rFonts w:ascii="Times New Roman" w:hAnsi="Times New Roman"/>
          <w:b/>
          <w:bCs/>
          <w:sz w:val="24"/>
          <w:szCs w:val="24"/>
          <w:u w:val="single"/>
        </w:rPr>
        <w:t>Explanation of program changes or adjustments</w:t>
      </w:r>
      <w:r w:rsidR="00D32008" w:rsidRPr="00691EB1">
        <w:rPr>
          <w:rFonts w:ascii="Times New Roman" w:hAnsi="Times New Roman"/>
          <w:b/>
          <w:bCs/>
          <w:sz w:val="24"/>
          <w:szCs w:val="24"/>
          <w:u w:val="single"/>
        </w:rPr>
        <w:t>.</w:t>
      </w:r>
    </w:p>
    <w:p w14:paraId="03F2019B" w14:textId="3E80BEB0" w:rsidR="00C56AB8" w:rsidRDefault="00EB64F4" w:rsidP="000E0699">
      <w:pPr>
        <w:widowControl/>
        <w:spacing w:before="240" w:after="120"/>
        <w:rPr>
          <w:rFonts w:ascii="Times New Roman" w:hAnsi="Times New Roman"/>
          <w:bCs/>
          <w:sz w:val="24"/>
          <w:szCs w:val="24"/>
        </w:rPr>
      </w:pPr>
      <w:r>
        <w:rPr>
          <w:rFonts w:ascii="Times New Roman" w:hAnsi="Times New Roman"/>
          <w:bCs/>
          <w:sz w:val="24"/>
          <w:szCs w:val="24"/>
        </w:rPr>
        <w:t xml:space="preserve">Information Collection 2120-0768 </w:t>
      </w:r>
      <w:r w:rsidR="00C56AB8">
        <w:rPr>
          <w:rFonts w:ascii="Times New Roman" w:hAnsi="Times New Roman"/>
          <w:bCs/>
          <w:sz w:val="24"/>
          <w:szCs w:val="24"/>
        </w:rPr>
        <w:t xml:space="preserve">was </w:t>
      </w:r>
      <w:r w:rsidR="00E60EB8">
        <w:rPr>
          <w:rFonts w:ascii="Times New Roman" w:hAnsi="Times New Roman"/>
          <w:bCs/>
          <w:sz w:val="24"/>
          <w:szCs w:val="24"/>
        </w:rPr>
        <w:t xml:space="preserve">approved on November </w:t>
      </w:r>
      <w:r w:rsidR="00DD2354">
        <w:rPr>
          <w:rFonts w:ascii="Times New Roman" w:hAnsi="Times New Roman"/>
          <w:bCs/>
          <w:sz w:val="24"/>
          <w:szCs w:val="24"/>
        </w:rPr>
        <w:t xml:space="preserve">23, 2018 </w:t>
      </w:r>
      <w:r w:rsidR="00383E62">
        <w:rPr>
          <w:rFonts w:ascii="Times New Roman" w:hAnsi="Times New Roman"/>
          <w:bCs/>
          <w:sz w:val="24"/>
          <w:szCs w:val="24"/>
        </w:rPr>
        <w:t>for 19,353 hours</w:t>
      </w:r>
      <w:r w:rsidR="007F6832">
        <w:rPr>
          <w:rFonts w:ascii="Times New Roman" w:hAnsi="Times New Roman"/>
          <w:bCs/>
          <w:sz w:val="24"/>
          <w:szCs w:val="24"/>
        </w:rPr>
        <w:t xml:space="preserve">.   </w:t>
      </w:r>
    </w:p>
    <w:p w14:paraId="3CA675B6" w14:textId="08C4C614" w:rsidR="002E6567" w:rsidRDefault="00EB64F4" w:rsidP="000E0699">
      <w:pPr>
        <w:widowControl/>
        <w:spacing w:before="240" w:after="120"/>
        <w:rPr>
          <w:rFonts w:ascii="Times New Roman" w:hAnsi="Times New Roman"/>
          <w:bCs/>
          <w:sz w:val="24"/>
          <w:szCs w:val="24"/>
        </w:rPr>
      </w:pPr>
      <w:r>
        <w:rPr>
          <w:rFonts w:ascii="Times New Roman" w:hAnsi="Times New Roman"/>
          <w:bCs/>
          <w:sz w:val="24"/>
          <w:szCs w:val="24"/>
        </w:rPr>
        <w:t xml:space="preserve">Each of the collection activities under 2120-0768 (airspace authorizations, airspace waivers, and operational waivers) are </w:t>
      </w:r>
      <w:r w:rsidR="001F059E">
        <w:rPr>
          <w:rFonts w:ascii="Times New Roman" w:hAnsi="Times New Roman"/>
          <w:bCs/>
          <w:sz w:val="24"/>
          <w:szCs w:val="24"/>
        </w:rPr>
        <w:t xml:space="preserve">relatively </w:t>
      </w:r>
      <w:r>
        <w:rPr>
          <w:rFonts w:ascii="Times New Roman" w:hAnsi="Times New Roman"/>
          <w:bCs/>
          <w:sz w:val="24"/>
          <w:szCs w:val="24"/>
        </w:rPr>
        <w:t>new activities to the FAA and to the Part 107 respondents</w:t>
      </w:r>
      <w:r w:rsidR="00585780">
        <w:rPr>
          <w:rFonts w:ascii="Times New Roman" w:hAnsi="Times New Roman"/>
          <w:bCs/>
          <w:sz w:val="24"/>
          <w:szCs w:val="24"/>
        </w:rPr>
        <w:t>.  Pr</w:t>
      </w:r>
      <w:r w:rsidR="003422F8">
        <w:rPr>
          <w:rFonts w:ascii="Times New Roman" w:hAnsi="Times New Roman"/>
          <w:bCs/>
          <w:sz w:val="24"/>
          <w:szCs w:val="24"/>
        </w:rPr>
        <w:t xml:space="preserve">ior to 2016 there was no UAS regulation in place regarding flights in controlled airspace.  </w:t>
      </w:r>
      <w:r w:rsidR="00E428D3">
        <w:rPr>
          <w:rFonts w:ascii="Times New Roman" w:hAnsi="Times New Roman"/>
          <w:bCs/>
          <w:sz w:val="24"/>
          <w:szCs w:val="24"/>
        </w:rPr>
        <w:t xml:space="preserve">Therefore, </w:t>
      </w:r>
      <w:r>
        <w:rPr>
          <w:rFonts w:ascii="Times New Roman" w:hAnsi="Times New Roman"/>
          <w:bCs/>
          <w:sz w:val="24"/>
          <w:szCs w:val="24"/>
        </w:rPr>
        <w:t xml:space="preserve">the FAA </w:t>
      </w:r>
      <w:r w:rsidR="00E31319">
        <w:rPr>
          <w:rFonts w:ascii="Times New Roman" w:hAnsi="Times New Roman"/>
          <w:bCs/>
          <w:sz w:val="24"/>
          <w:szCs w:val="24"/>
        </w:rPr>
        <w:t xml:space="preserve">has had limited historical data on which to base its </w:t>
      </w:r>
      <w:r w:rsidR="00585780">
        <w:rPr>
          <w:rFonts w:ascii="Times New Roman" w:hAnsi="Times New Roman"/>
          <w:bCs/>
          <w:sz w:val="24"/>
          <w:szCs w:val="24"/>
        </w:rPr>
        <w:t xml:space="preserve">previous </w:t>
      </w:r>
      <w:r w:rsidR="00E31319">
        <w:rPr>
          <w:rFonts w:ascii="Times New Roman" w:hAnsi="Times New Roman"/>
          <w:bCs/>
          <w:sz w:val="24"/>
          <w:szCs w:val="24"/>
        </w:rPr>
        <w:t>estimated burden on respondents.</w:t>
      </w:r>
      <w:r w:rsidR="00C30AF2">
        <w:rPr>
          <w:rFonts w:ascii="Times New Roman" w:hAnsi="Times New Roman"/>
          <w:bCs/>
          <w:sz w:val="24"/>
          <w:szCs w:val="24"/>
        </w:rPr>
        <w:t xml:space="preserve"> </w:t>
      </w:r>
      <w:r w:rsidR="00B70576">
        <w:rPr>
          <w:rFonts w:ascii="Times New Roman" w:hAnsi="Times New Roman"/>
          <w:bCs/>
          <w:sz w:val="24"/>
          <w:szCs w:val="24"/>
        </w:rPr>
        <w:t xml:space="preserve"> The data received during 2019 has</w:t>
      </w:r>
      <w:r w:rsidR="00BD1F0E">
        <w:rPr>
          <w:rFonts w:ascii="Times New Roman" w:hAnsi="Times New Roman"/>
          <w:bCs/>
          <w:sz w:val="24"/>
          <w:szCs w:val="24"/>
        </w:rPr>
        <w:t xml:space="preserve"> established that UAS growth is higher than was expected and the</w:t>
      </w:r>
      <w:r w:rsidR="00540B51">
        <w:rPr>
          <w:rFonts w:ascii="Times New Roman" w:hAnsi="Times New Roman"/>
          <w:bCs/>
          <w:sz w:val="24"/>
          <w:szCs w:val="24"/>
        </w:rPr>
        <w:t xml:space="preserve"> number of total Part 107 respondents is growing.  F</w:t>
      </w:r>
      <w:r w:rsidR="00B8731A">
        <w:rPr>
          <w:rFonts w:ascii="Times New Roman" w:hAnsi="Times New Roman"/>
          <w:bCs/>
          <w:sz w:val="24"/>
          <w:szCs w:val="24"/>
        </w:rPr>
        <w:t xml:space="preserve">or example, </w:t>
      </w:r>
      <w:r w:rsidR="008067F1">
        <w:rPr>
          <w:rFonts w:ascii="Times New Roman" w:hAnsi="Times New Roman"/>
          <w:bCs/>
          <w:sz w:val="24"/>
          <w:szCs w:val="24"/>
        </w:rPr>
        <w:t xml:space="preserve">when last submitted to OIRA for approval, the FAA Aerospace Forecast </w:t>
      </w:r>
      <w:r w:rsidR="0065426C">
        <w:rPr>
          <w:rFonts w:ascii="Times New Roman" w:hAnsi="Times New Roman"/>
          <w:bCs/>
          <w:sz w:val="24"/>
          <w:szCs w:val="24"/>
        </w:rPr>
        <w:t>forecasted</w:t>
      </w:r>
      <w:r w:rsidR="008067F1">
        <w:rPr>
          <w:rFonts w:ascii="Times New Roman" w:hAnsi="Times New Roman"/>
          <w:bCs/>
          <w:sz w:val="24"/>
          <w:szCs w:val="24"/>
        </w:rPr>
        <w:t xml:space="preserve"> that there would be </w:t>
      </w:r>
      <w:r w:rsidR="00AD1C7E">
        <w:rPr>
          <w:rFonts w:ascii="Times New Roman" w:hAnsi="Times New Roman"/>
          <w:bCs/>
          <w:sz w:val="24"/>
          <w:szCs w:val="24"/>
        </w:rPr>
        <w:t xml:space="preserve">229,000 </w:t>
      </w:r>
      <w:r w:rsidR="007F63DF">
        <w:rPr>
          <w:rFonts w:ascii="Times New Roman" w:hAnsi="Times New Roman"/>
          <w:bCs/>
          <w:sz w:val="24"/>
          <w:szCs w:val="24"/>
        </w:rPr>
        <w:t>Part 107 UAS registered by the end of 2019.   There are currently over 40</w:t>
      </w:r>
      <w:r w:rsidR="00787D66">
        <w:rPr>
          <w:rFonts w:ascii="Times New Roman" w:hAnsi="Times New Roman"/>
          <w:bCs/>
          <w:sz w:val="24"/>
          <w:szCs w:val="24"/>
        </w:rPr>
        <w:t>0</w:t>
      </w:r>
      <w:r w:rsidR="007F63DF">
        <w:rPr>
          <w:rFonts w:ascii="Times New Roman" w:hAnsi="Times New Roman"/>
          <w:bCs/>
          <w:sz w:val="24"/>
          <w:szCs w:val="24"/>
        </w:rPr>
        <w:t>,000</w:t>
      </w:r>
      <w:r w:rsidR="001C266B">
        <w:rPr>
          <w:rFonts w:ascii="Times New Roman" w:hAnsi="Times New Roman"/>
          <w:bCs/>
          <w:sz w:val="24"/>
          <w:szCs w:val="24"/>
        </w:rPr>
        <w:t xml:space="preserve"> Part 107 UAS registered with the FAA.  </w:t>
      </w:r>
      <w:r w:rsidR="008067F1">
        <w:rPr>
          <w:rFonts w:ascii="Times New Roman" w:hAnsi="Times New Roman"/>
          <w:bCs/>
          <w:sz w:val="24"/>
          <w:szCs w:val="24"/>
        </w:rPr>
        <w:t xml:space="preserve"> </w:t>
      </w:r>
    </w:p>
    <w:p w14:paraId="708F28B4" w14:textId="459461DE" w:rsidR="00EB64F4" w:rsidRPr="00EB64F4" w:rsidRDefault="000B4984" w:rsidP="000E0699">
      <w:pPr>
        <w:widowControl/>
        <w:spacing w:before="240" w:after="120"/>
        <w:rPr>
          <w:rFonts w:ascii="Times New Roman" w:hAnsi="Times New Roman"/>
          <w:bCs/>
          <w:sz w:val="24"/>
          <w:szCs w:val="24"/>
        </w:rPr>
      </w:pPr>
      <w:r>
        <w:rPr>
          <w:rFonts w:ascii="Times New Roman" w:hAnsi="Times New Roman"/>
          <w:bCs/>
          <w:sz w:val="24"/>
          <w:szCs w:val="24"/>
        </w:rPr>
        <w:t xml:space="preserve">The FAA now has more data on which to base its estimate and the </w:t>
      </w:r>
      <w:r w:rsidR="002C7DF7">
        <w:rPr>
          <w:rFonts w:ascii="Times New Roman" w:hAnsi="Times New Roman"/>
          <w:bCs/>
          <w:sz w:val="24"/>
          <w:szCs w:val="24"/>
        </w:rPr>
        <w:t xml:space="preserve">data shows that the total number of burden </w:t>
      </w:r>
      <w:r w:rsidR="006F768F">
        <w:rPr>
          <w:rFonts w:ascii="Times New Roman" w:hAnsi="Times New Roman"/>
          <w:bCs/>
          <w:sz w:val="24"/>
          <w:szCs w:val="24"/>
        </w:rPr>
        <w:t xml:space="preserve">hours on the public will increase for both airspace authorizations and operational waivers.  </w:t>
      </w:r>
      <w:r w:rsidR="005C3FF8">
        <w:rPr>
          <w:rFonts w:ascii="Times New Roman" w:hAnsi="Times New Roman"/>
          <w:bCs/>
          <w:sz w:val="24"/>
          <w:szCs w:val="24"/>
        </w:rPr>
        <w:t xml:space="preserve">The </w:t>
      </w:r>
      <w:r w:rsidR="0082532A">
        <w:rPr>
          <w:rFonts w:ascii="Times New Roman" w:hAnsi="Times New Roman"/>
          <w:bCs/>
          <w:sz w:val="24"/>
          <w:szCs w:val="24"/>
        </w:rPr>
        <w:t xml:space="preserve">number of requests for </w:t>
      </w:r>
      <w:r w:rsidR="002E6567">
        <w:rPr>
          <w:rFonts w:ascii="Times New Roman" w:hAnsi="Times New Roman"/>
          <w:bCs/>
          <w:sz w:val="24"/>
          <w:szCs w:val="24"/>
        </w:rPr>
        <w:t>a</w:t>
      </w:r>
      <w:r w:rsidR="0082532A">
        <w:rPr>
          <w:rFonts w:ascii="Times New Roman" w:hAnsi="Times New Roman"/>
          <w:bCs/>
          <w:sz w:val="24"/>
          <w:szCs w:val="24"/>
        </w:rPr>
        <w:t xml:space="preserve">irspace </w:t>
      </w:r>
      <w:r w:rsidR="002E6567">
        <w:rPr>
          <w:rFonts w:ascii="Times New Roman" w:hAnsi="Times New Roman"/>
          <w:bCs/>
          <w:sz w:val="24"/>
          <w:szCs w:val="24"/>
        </w:rPr>
        <w:t>w</w:t>
      </w:r>
      <w:r w:rsidR="0082532A">
        <w:rPr>
          <w:rFonts w:ascii="Times New Roman" w:hAnsi="Times New Roman"/>
          <w:bCs/>
          <w:sz w:val="24"/>
          <w:szCs w:val="24"/>
        </w:rPr>
        <w:t xml:space="preserve">aivers has decreased, which is likely related to the expansion of LAANC and </w:t>
      </w:r>
      <w:r w:rsidR="00B87FC6">
        <w:rPr>
          <w:rFonts w:ascii="Times New Roman" w:hAnsi="Times New Roman"/>
          <w:bCs/>
          <w:sz w:val="24"/>
          <w:szCs w:val="24"/>
        </w:rPr>
        <w:t xml:space="preserve">easier ability to get </w:t>
      </w:r>
      <w:r w:rsidR="002E6567">
        <w:rPr>
          <w:rFonts w:ascii="Times New Roman" w:hAnsi="Times New Roman"/>
          <w:bCs/>
          <w:sz w:val="24"/>
          <w:szCs w:val="24"/>
        </w:rPr>
        <w:t>a</w:t>
      </w:r>
      <w:r w:rsidR="00B87FC6">
        <w:rPr>
          <w:rFonts w:ascii="Times New Roman" w:hAnsi="Times New Roman"/>
          <w:bCs/>
          <w:sz w:val="24"/>
          <w:szCs w:val="24"/>
        </w:rPr>
        <w:t xml:space="preserve">irspace </w:t>
      </w:r>
      <w:r w:rsidR="002E6567">
        <w:rPr>
          <w:rFonts w:ascii="Times New Roman" w:hAnsi="Times New Roman"/>
          <w:bCs/>
          <w:sz w:val="24"/>
          <w:szCs w:val="24"/>
        </w:rPr>
        <w:t>a</w:t>
      </w:r>
      <w:r w:rsidR="00B87FC6">
        <w:rPr>
          <w:rFonts w:ascii="Times New Roman" w:hAnsi="Times New Roman"/>
          <w:bCs/>
          <w:sz w:val="24"/>
          <w:szCs w:val="24"/>
        </w:rPr>
        <w:t xml:space="preserve">uthorizations.  </w:t>
      </w:r>
      <w:r w:rsidR="00787D66">
        <w:rPr>
          <w:rFonts w:ascii="Times New Roman" w:hAnsi="Times New Roman"/>
          <w:bCs/>
          <w:sz w:val="24"/>
          <w:szCs w:val="24"/>
        </w:rPr>
        <w:t xml:space="preserve">Although, the total </w:t>
      </w:r>
      <w:r w:rsidR="001C6237">
        <w:rPr>
          <w:rFonts w:ascii="Times New Roman" w:hAnsi="Times New Roman"/>
          <w:bCs/>
          <w:sz w:val="24"/>
          <w:szCs w:val="24"/>
        </w:rPr>
        <w:t xml:space="preserve">amount of burden has increased due to the increased number of respondents, the burden on individual respondents to make airspace access requests has remained the same.  </w:t>
      </w:r>
    </w:p>
    <w:p w14:paraId="1AB7079D" w14:textId="4241C77F" w:rsidR="00B25E95" w:rsidRDefault="00B25E95" w:rsidP="000E0699">
      <w:pPr>
        <w:widowControl/>
        <w:spacing w:before="240" w:after="120"/>
        <w:rPr>
          <w:rFonts w:ascii="Times New Roman" w:hAnsi="Times New Roman"/>
          <w:bCs/>
          <w:i/>
          <w:sz w:val="24"/>
          <w:szCs w:val="24"/>
        </w:rPr>
      </w:pPr>
      <w:r>
        <w:rPr>
          <w:rFonts w:ascii="Times New Roman" w:hAnsi="Times New Roman"/>
          <w:bCs/>
          <w:i/>
          <w:sz w:val="24"/>
          <w:szCs w:val="24"/>
        </w:rPr>
        <w:t xml:space="preserve">Part 107 </w:t>
      </w:r>
      <w:r w:rsidR="0038261A">
        <w:rPr>
          <w:rFonts w:ascii="Times New Roman" w:hAnsi="Times New Roman"/>
          <w:bCs/>
          <w:i/>
          <w:sz w:val="24"/>
          <w:szCs w:val="24"/>
        </w:rPr>
        <w:t xml:space="preserve">Airspace </w:t>
      </w:r>
      <w:r>
        <w:rPr>
          <w:rFonts w:ascii="Times New Roman" w:hAnsi="Times New Roman"/>
          <w:bCs/>
          <w:i/>
          <w:sz w:val="24"/>
          <w:szCs w:val="24"/>
        </w:rPr>
        <w:t>Authorizations</w:t>
      </w:r>
    </w:p>
    <w:p w14:paraId="33A043A6" w14:textId="304E0A03" w:rsidR="00B25E95" w:rsidRDefault="00B25E95" w:rsidP="000E0699">
      <w:pPr>
        <w:widowControl/>
        <w:spacing w:before="240" w:after="120"/>
        <w:rPr>
          <w:rFonts w:ascii="Times New Roman" w:hAnsi="Times New Roman"/>
          <w:bCs/>
          <w:i/>
          <w:sz w:val="24"/>
          <w:szCs w:val="24"/>
        </w:rPr>
      </w:pPr>
      <w:r>
        <w:rPr>
          <w:rFonts w:ascii="Times New Roman" w:hAnsi="Times New Roman"/>
          <w:bCs/>
          <w:i/>
          <w:sz w:val="24"/>
          <w:szCs w:val="24"/>
        </w:rPr>
        <w:tab/>
        <w:t>LAANC</w:t>
      </w:r>
    </w:p>
    <w:p w14:paraId="00BAC490" w14:textId="190BAC28" w:rsidR="000116A8" w:rsidRDefault="00D940DC" w:rsidP="000E0699">
      <w:pPr>
        <w:widowControl/>
        <w:spacing w:before="240" w:after="120"/>
        <w:rPr>
          <w:rFonts w:ascii="Times New Roman" w:hAnsi="Times New Roman"/>
          <w:bCs/>
          <w:sz w:val="24"/>
          <w:szCs w:val="24"/>
        </w:rPr>
      </w:pPr>
      <w:r>
        <w:rPr>
          <w:rFonts w:ascii="Times New Roman" w:hAnsi="Times New Roman"/>
          <w:bCs/>
          <w:sz w:val="24"/>
          <w:szCs w:val="24"/>
        </w:rPr>
        <w:t xml:space="preserve">In its most recent request, the FAA requested </w:t>
      </w:r>
      <w:r w:rsidR="000A2B7F">
        <w:rPr>
          <w:rFonts w:ascii="Times New Roman" w:hAnsi="Times New Roman"/>
          <w:bCs/>
          <w:sz w:val="24"/>
          <w:szCs w:val="24"/>
        </w:rPr>
        <w:t>12,519</w:t>
      </w:r>
      <w:r w:rsidR="005B7DF6">
        <w:rPr>
          <w:rFonts w:ascii="Times New Roman" w:hAnsi="Times New Roman"/>
          <w:bCs/>
          <w:sz w:val="24"/>
          <w:szCs w:val="24"/>
        </w:rPr>
        <w:t xml:space="preserve"> burden hours</w:t>
      </w:r>
      <w:r w:rsidR="000A2B7F">
        <w:rPr>
          <w:rFonts w:ascii="Times New Roman" w:hAnsi="Times New Roman"/>
          <w:bCs/>
          <w:sz w:val="24"/>
          <w:szCs w:val="24"/>
        </w:rPr>
        <w:t xml:space="preserve"> (or 4,173</w:t>
      </w:r>
      <w:r w:rsidR="009A0012">
        <w:rPr>
          <w:rFonts w:ascii="Times New Roman" w:hAnsi="Times New Roman"/>
          <w:bCs/>
          <w:sz w:val="24"/>
          <w:szCs w:val="24"/>
        </w:rPr>
        <w:t xml:space="preserve"> average annually</w:t>
      </w:r>
      <w:r w:rsidR="005B7DF6">
        <w:rPr>
          <w:rFonts w:ascii="Times New Roman" w:hAnsi="Times New Roman"/>
          <w:bCs/>
          <w:sz w:val="24"/>
          <w:szCs w:val="24"/>
        </w:rPr>
        <w:t xml:space="preserve">) </w:t>
      </w:r>
      <w:r>
        <w:rPr>
          <w:rFonts w:ascii="Times New Roman" w:hAnsi="Times New Roman"/>
          <w:bCs/>
          <w:sz w:val="24"/>
          <w:szCs w:val="24"/>
        </w:rPr>
        <w:t xml:space="preserve">for Part 107 airspace authorizations using LAANC.  </w:t>
      </w:r>
      <w:r w:rsidR="00F16D75">
        <w:rPr>
          <w:rFonts w:ascii="Times New Roman" w:hAnsi="Times New Roman"/>
          <w:bCs/>
          <w:sz w:val="24"/>
          <w:szCs w:val="24"/>
        </w:rPr>
        <w:t>The number of small UAS is expected to continue to grow</w:t>
      </w:r>
      <w:r w:rsidR="00473246">
        <w:rPr>
          <w:rFonts w:ascii="Times New Roman" w:hAnsi="Times New Roman"/>
          <w:bCs/>
          <w:sz w:val="24"/>
          <w:szCs w:val="24"/>
        </w:rPr>
        <w:t xml:space="preserve"> so the burden on </w:t>
      </w:r>
      <w:r w:rsidR="007A080F">
        <w:rPr>
          <w:rFonts w:ascii="Times New Roman" w:hAnsi="Times New Roman"/>
          <w:bCs/>
          <w:sz w:val="24"/>
          <w:szCs w:val="24"/>
        </w:rPr>
        <w:t xml:space="preserve">the </w:t>
      </w:r>
      <w:r w:rsidR="006714C5">
        <w:rPr>
          <w:rFonts w:ascii="Times New Roman" w:hAnsi="Times New Roman"/>
          <w:bCs/>
          <w:sz w:val="24"/>
          <w:szCs w:val="24"/>
        </w:rPr>
        <w:t>public has incre</w:t>
      </w:r>
      <w:r w:rsidR="009A0012">
        <w:rPr>
          <w:rFonts w:ascii="Times New Roman" w:hAnsi="Times New Roman"/>
          <w:bCs/>
          <w:sz w:val="24"/>
          <w:szCs w:val="24"/>
        </w:rPr>
        <w:t xml:space="preserve">ased.  Based on actual usage through </w:t>
      </w:r>
      <w:r w:rsidR="00E81D4A">
        <w:rPr>
          <w:rFonts w:ascii="Times New Roman" w:hAnsi="Times New Roman"/>
          <w:bCs/>
          <w:sz w:val="24"/>
          <w:szCs w:val="24"/>
        </w:rPr>
        <w:t>September</w:t>
      </w:r>
      <w:r w:rsidR="009A0012">
        <w:rPr>
          <w:rFonts w:ascii="Times New Roman" w:hAnsi="Times New Roman"/>
          <w:bCs/>
          <w:sz w:val="24"/>
          <w:szCs w:val="24"/>
        </w:rPr>
        <w:t xml:space="preserve"> 2019 and the expected growth rate in small UAS from 2020-2022, the FAA</w:t>
      </w:r>
      <w:r w:rsidR="00CD06E6">
        <w:rPr>
          <w:rFonts w:ascii="Times New Roman" w:hAnsi="Times New Roman"/>
          <w:bCs/>
          <w:sz w:val="24"/>
          <w:szCs w:val="24"/>
        </w:rPr>
        <w:t xml:space="preserve"> is</w:t>
      </w:r>
      <w:r w:rsidR="009A0012">
        <w:rPr>
          <w:rFonts w:ascii="Times New Roman" w:hAnsi="Times New Roman"/>
          <w:bCs/>
          <w:sz w:val="24"/>
          <w:szCs w:val="24"/>
        </w:rPr>
        <w:t xml:space="preserve">  </w:t>
      </w:r>
      <w:r w:rsidR="006734EB">
        <w:rPr>
          <w:rFonts w:ascii="Times New Roman" w:hAnsi="Times New Roman"/>
          <w:bCs/>
          <w:sz w:val="24"/>
          <w:szCs w:val="24"/>
        </w:rPr>
        <w:t xml:space="preserve">requesting </w:t>
      </w:r>
      <w:r w:rsidR="009A0012">
        <w:rPr>
          <w:rFonts w:ascii="Times New Roman" w:hAnsi="Times New Roman"/>
          <w:bCs/>
          <w:sz w:val="24"/>
          <w:szCs w:val="24"/>
        </w:rPr>
        <w:t xml:space="preserve">an additional </w:t>
      </w:r>
      <w:r w:rsidR="008D1566">
        <w:rPr>
          <w:rFonts w:ascii="Times New Roman" w:hAnsi="Times New Roman"/>
          <w:bCs/>
          <w:sz w:val="24"/>
          <w:szCs w:val="24"/>
        </w:rPr>
        <w:t>45,540</w:t>
      </w:r>
      <w:r w:rsidR="0008110C">
        <w:rPr>
          <w:rFonts w:ascii="Times New Roman" w:hAnsi="Times New Roman"/>
          <w:bCs/>
          <w:sz w:val="24"/>
          <w:szCs w:val="24"/>
        </w:rPr>
        <w:t xml:space="preserve"> (</w:t>
      </w:r>
      <w:r w:rsidR="00B0765B">
        <w:rPr>
          <w:rFonts w:ascii="Times New Roman" w:hAnsi="Times New Roman"/>
          <w:bCs/>
          <w:sz w:val="24"/>
          <w:szCs w:val="24"/>
        </w:rPr>
        <w:t xml:space="preserve">or </w:t>
      </w:r>
      <w:r w:rsidR="001618AB">
        <w:rPr>
          <w:rFonts w:ascii="Times New Roman" w:hAnsi="Times New Roman"/>
          <w:bCs/>
          <w:sz w:val="24"/>
          <w:szCs w:val="24"/>
        </w:rPr>
        <w:t>15,180</w:t>
      </w:r>
      <w:r w:rsidR="00B0765B">
        <w:rPr>
          <w:rFonts w:ascii="Times New Roman" w:hAnsi="Times New Roman"/>
          <w:bCs/>
          <w:sz w:val="24"/>
          <w:szCs w:val="24"/>
        </w:rPr>
        <w:t xml:space="preserve"> hours annually) </w:t>
      </w:r>
      <w:r w:rsidR="001618AB">
        <w:rPr>
          <w:rFonts w:ascii="Times New Roman" w:hAnsi="Times New Roman"/>
          <w:bCs/>
          <w:sz w:val="24"/>
          <w:szCs w:val="24"/>
        </w:rPr>
        <w:t>for</w:t>
      </w:r>
      <w:r w:rsidR="00B0765B">
        <w:rPr>
          <w:rFonts w:ascii="Times New Roman" w:hAnsi="Times New Roman"/>
          <w:bCs/>
          <w:sz w:val="24"/>
          <w:szCs w:val="24"/>
        </w:rPr>
        <w:t xml:space="preserve"> respondents </w:t>
      </w:r>
      <w:r w:rsidR="001618AB">
        <w:rPr>
          <w:rFonts w:ascii="Times New Roman" w:hAnsi="Times New Roman"/>
          <w:bCs/>
          <w:sz w:val="24"/>
          <w:szCs w:val="24"/>
        </w:rPr>
        <w:t>using</w:t>
      </w:r>
      <w:r w:rsidR="00526F2E">
        <w:rPr>
          <w:rFonts w:ascii="Times New Roman" w:hAnsi="Times New Roman"/>
          <w:bCs/>
          <w:sz w:val="24"/>
          <w:szCs w:val="24"/>
        </w:rPr>
        <w:t xml:space="preserve"> </w:t>
      </w:r>
      <w:r w:rsidR="00B0765B">
        <w:rPr>
          <w:rFonts w:ascii="Times New Roman" w:hAnsi="Times New Roman"/>
          <w:bCs/>
          <w:sz w:val="24"/>
          <w:szCs w:val="24"/>
        </w:rPr>
        <w:t>LAANC.</w:t>
      </w:r>
      <w:r w:rsidR="004962DA">
        <w:rPr>
          <w:rFonts w:ascii="Times New Roman" w:hAnsi="Times New Roman"/>
          <w:bCs/>
          <w:sz w:val="24"/>
          <w:szCs w:val="24"/>
        </w:rPr>
        <w:t xml:space="preserve">  </w:t>
      </w:r>
    </w:p>
    <w:p w14:paraId="3C5E0205" w14:textId="55437B41" w:rsidR="00FB11C6" w:rsidRDefault="0036432B" w:rsidP="000E0699">
      <w:pPr>
        <w:widowControl/>
        <w:spacing w:before="240" w:after="120"/>
        <w:rPr>
          <w:rFonts w:ascii="Times New Roman" w:hAnsi="Times New Roman"/>
          <w:bCs/>
          <w:i/>
          <w:sz w:val="24"/>
          <w:szCs w:val="24"/>
        </w:rPr>
      </w:pPr>
      <w:r>
        <w:rPr>
          <w:rFonts w:ascii="Times New Roman" w:hAnsi="Times New Roman"/>
          <w:bCs/>
          <w:sz w:val="24"/>
          <w:szCs w:val="24"/>
        </w:rPr>
        <w:tab/>
      </w:r>
      <w:r w:rsidR="00FF0099">
        <w:rPr>
          <w:rFonts w:ascii="Times New Roman" w:hAnsi="Times New Roman"/>
          <w:bCs/>
          <w:sz w:val="24"/>
          <w:szCs w:val="24"/>
        </w:rPr>
        <w:t xml:space="preserve"> </w:t>
      </w:r>
      <w:r w:rsidR="00BB2607">
        <w:rPr>
          <w:rFonts w:ascii="Times New Roman" w:hAnsi="Times New Roman"/>
          <w:bCs/>
          <w:i/>
          <w:sz w:val="24"/>
          <w:szCs w:val="24"/>
        </w:rPr>
        <w:t>Web Portal</w:t>
      </w:r>
    </w:p>
    <w:p w14:paraId="6AC027D9" w14:textId="504E90E9" w:rsidR="00BA7A62" w:rsidRDefault="00070EC2" w:rsidP="000E0699">
      <w:pPr>
        <w:widowControl/>
        <w:spacing w:before="240" w:after="120"/>
        <w:rPr>
          <w:rFonts w:ascii="Times New Roman" w:hAnsi="Times New Roman"/>
          <w:bCs/>
          <w:sz w:val="24"/>
          <w:szCs w:val="24"/>
        </w:rPr>
      </w:pPr>
      <w:r>
        <w:rPr>
          <w:rFonts w:ascii="Times New Roman" w:hAnsi="Times New Roman"/>
          <w:bCs/>
          <w:sz w:val="24"/>
          <w:szCs w:val="24"/>
        </w:rPr>
        <w:t xml:space="preserve">In its most recent request, the FAA requested </w:t>
      </w:r>
      <w:r w:rsidR="003A1D37">
        <w:rPr>
          <w:rFonts w:ascii="Times New Roman" w:hAnsi="Times New Roman"/>
          <w:bCs/>
          <w:sz w:val="24"/>
          <w:szCs w:val="24"/>
        </w:rPr>
        <w:t>23</w:t>
      </w:r>
      <w:r w:rsidR="00BF21EE">
        <w:rPr>
          <w:rFonts w:ascii="Times New Roman" w:hAnsi="Times New Roman"/>
          <w:bCs/>
          <w:sz w:val="24"/>
          <w:szCs w:val="24"/>
        </w:rPr>
        <w:t>,325</w:t>
      </w:r>
      <w:r w:rsidR="002E6567">
        <w:rPr>
          <w:rFonts w:ascii="Times New Roman" w:hAnsi="Times New Roman"/>
          <w:bCs/>
          <w:sz w:val="24"/>
          <w:szCs w:val="24"/>
        </w:rPr>
        <w:t xml:space="preserve"> </w:t>
      </w:r>
      <w:r w:rsidR="00E225D6">
        <w:rPr>
          <w:rFonts w:ascii="Times New Roman" w:hAnsi="Times New Roman"/>
          <w:bCs/>
          <w:sz w:val="24"/>
          <w:szCs w:val="24"/>
        </w:rPr>
        <w:t xml:space="preserve">(or </w:t>
      </w:r>
      <w:r w:rsidR="005C45CD">
        <w:rPr>
          <w:rFonts w:ascii="Times New Roman" w:hAnsi="Times New Roman"/>
          <w:bCs/>
          <w:sz w:val="24"/>
          <w:szCs w:val="24"/>
        </w:rPr>
        <w:t>7,775</w:t>
      </w:r>
      <w:r w:rsidR="00576D98">
        <w:rPr>
          <w:rFonts w:ascii="Times New Roman" w:hAnsi="Times New Roman"/>
          <w:bCs/>
          <w:sz w:val="24"/>
          <w:szCs w:val="24"/>
        </w:rPr>
        <w:t xml:space="preserve"> average annually) burden</w:t>
      </w:r>
      <w:r w:rsidR="00BA7A62">
        <w:rPr>
          <w:rFonts w:ascii="Times New Roman" w:hAnsi="Times New Roman"/>
          <w:bCs/>
          <w:sz w:val="24"/>
          <w:szCs w:val="24"/>
        </w:rPr>
        <w:t xml:space="preserve"> hours for </w:t>
      </w:r>
      <w:r w:rsidR="00576D98">
        <w:rPr>
          <w:rFonts w:ascii="Times New Roman" w:hAnsi="Times New Roman"/>
          <w:bCs/>
          <w:sz w:val="24"/>
          <w:szCs w:val="24"/>
        </w:rPr>
        <w:t xml:space="preserve">Part 107 </w:t>
      </w:r>
      <w:r w:rsidR="00BA7A62">
        <w:rPr>
          <w:rFonts w:ascii="Times New Roman" w:hAnsi="Times New Roman"/>
          <w:bCs/>
          <w:sz w:val="24"/>
          <w:szCs w:val="24"/>
        </w:rPr>
        <w:t xml:space="preserve">airspace authorizations using the web portal.  </w:t>
      </w:r>
      <w:r w:rsidR="002F3BC7">
        <w:rPr>
          <w:rFonts w:ascii="Times New Roman" w:hAnsi="Times New Roman"/>
          <w:bCs/>
          <w:sz w:val="24"/>
          <w:szCs w:val="24"/>
        </w:rPr>
        <w:t>As discussed above, t</w:t>
      </w:r>
      <w:r w:rsidR="00576D98">
        <w:rPr>
          <w:rFonts w:ascii="Times New Roman" w:hAnsi="Times New Roman"/>
          <w:bCs/>
          <w:sz w:val="24"/>
          <w:szCs w:val="24"/>
        </w:rPr>
        <w:t>he number of small UAS is expected to continue to grow so the</w:t>
      </w:r>
      <w:r w:rsidR="002F3BC7">
        <w:rPr>
          <w:rFonts w:ascii="Times New Roman" w:hAnsi="Times New Roman"/>
          <w:bCs/>
          <w:sz w:val="24"/>
          <w:szCs w:val="24"/>
        </w:rPr>
        <w:t xml:space="preserve"> total</w:t>
      </w:r>
      <w:r w:rsidR="00576D98">
        <w:rPr>
          <w:rFonts w:ascii="Times New Roman" w:hAnsi="Times New Roman"/>
          <w:bCs/>
          <w:sz w:val="24"/>
          <w:szCs w:val="24"/>
        </w:rPr>
        <w:t xml:space="preserve"> burden on </w:t>
      </w:r>
      <w:r w:rsidR="0016091B">
        <w:rPr>
          <w:rFonts w:ascii="Times New Roman" w:hAnsi="Times New Roman"/>
          <w:bCs/>
          <w:sz w:val="24"/>
          <w:szCs w:val="24"/>
        </w:rPr>
        <w:t xml:space="preserve">the </w:t>
      </w:r>
      <w:r w:rsidR="00576D98">
        <w:rPr>
          <w:rFonts w:ascii="Times New Roman" w:hAnsi="Times New Roman"/>
          <w:bCs/>
          <w:sz w:val="24"/>
          <w:szCs w:val="24"/>
        </w:rPr>
        <w:t xml:space="preserve">public has increased.  Based on actual usage through </w:t>
      </w:r>
      <w:r w:rsidR="00C45AEE">
        <w:rPr>
          <w:rFonts w:ascii="Times New Roman" w:hAnsi="Times New Roman"/>
          <w:bCs/>
          <w:sz w:val="24"/>
          <w:szCs w:val="24"/>
        </w:rPr>
        <w:t>September</w:t>
      </w:r>
      <w:r w:rsidR="00576D98">
        <w:rPr>
          <w:rFonts w:ascii="Times New Roman" w:hAnsi="Times New Roman"/>
          <w:bCs/>
          <w:sz w:val="24"/>
          <w:szCs w:val="24"/>
        </w:rPr>
        <w:t xml:space="preserve"> 2019 and the expected growth rate in small UAS from 2020-2022, the FAA</w:t>
      </w:r>
      <w:r w:rsidR="000E415C">
        <w:rPr>
          <w:rFonts w:ascii="Times New Roman" w:hAnsi="Times New Roman"/>
          <w:bCs/>
          <w:sz w:val="24"/>
          <w:szCs w:val="24"/>
        </w:rPr>
        <w:t xml:space="preserve"> is </w:t>
      </w:r>
      <w:r w:rsidR="0079770A">
        <w:rPr>
          <w:rFonts w:ascii="Times New Roman" w:hAnsi="Times New Roman"/>
          <w:bCs/>
          <w:sz w:val="24"/>
          <w:szCs w:val="24"/>
        </w:rPr>
        <w:t xml:space="preserve">requesting an increase of </w:t>
      </w:r>
      <w:r w:rsidR="000E415C">
        <w:rPr>
          <w:rFonts w:ascii="Times New Roman" w:hAnsi="Times New Roman"/>
          <w:bCs/>
          <w:sz w:val="24"/>
          <w:szCs w:val="24"/>
        </w:rPr>
        <w:t xml:space="preserve">24,369 </w:t>
      </w:r>
      <w:r w:rsidR="00A06E14">
        <w:rPr>
          <w:rFonts w:ascii="Times New Roman" w:hAnsi="Times New Roman"/>
          <w:bCs/>
          <w:sz w:val="24"/>
          <w:szCs w:val="24"/>
        </w:rPr>
        <w:t>hours (or</w:t>
      </w:r>
      <w:r w:rsidR="000E415C">
        <w:rPr>
          <w:rFonts w:ascii="Times New Roman" w:hAnsi="Times New Roman"/>
          <w:bCs/>
          <w:sz w:val="24"/>
          <w:szCs w:val="24"/>
        </w:rPr>
        <w:t xml:space="preserve"> 8,123 </w:t>
      </w:r>
      <w:r w:rsidR="00E609F1">
        <w:rPr>
          <w:rFonts w:ascii="Times New Roman" w:hAnsi="Times New Roman"/>
          <w:bCs/>
          <w:sz w:val="24"/>
          <w:szCs w:val="24"/>
        </w:rPr>
        <w:t xml:space="preserve">average annually) </w:t>
      </w:r>
      <w:r w:rsidR="00576D98">
        <w:rPr>
          <w:rFonts w:ascii="Times New Roman" w:hAnsi="Times New Roman"/>
          <w:bCs/>
          <w:sz w:val="24"/>
          <w:szCs w:val="24"/>
        </w:rPr>
        <w:t>for</w:t>
      </w:r>
      <w:r w:rsidR="00526F2E">
        <w:rPr>
          <w:rFonts w:ascii="Times New Roman" w:hAnsi="Times New Roman"/>
          <w:bCs/>
          <w:sz w:val="24"/>
          <w:szCs w:val="24"/>
        </w:rPr>
        <w:t xml:space="preserve"> the hours that</w:t>
      </w:r>
      <w:r w:rsidR="00576D98">
        <w:rPr>
          <w:rFonts w:ascii="Times New Roman" w:hAnsi="Times New Roman"/>
          <w:bCs/>
          <w:sz w:val="24"/>
          <w:szCs w:val="24"/>
        </w:rPr>
        <w:t xml:space="preserve"> respondents</w:t>
      </w:r>
      <w:r w:rsidR="00526F2E">
        <w:rPr>
          <w:rFonts w:ascii="Times New Roman" w:hAnsi="Times New Roman"/>
          <w:bCs/>
          <w:sz w:val="24"/>
          <w:szCs w:val="24"/>
        </w:rPr>
        <w:t xml:space="preserve"> will spend</w:t>
      </w:r>
      <w:r w:rsidR="00576D98">
        <w:rPr>
          <w:rFonts w:ascii="Times New Roman" w:hAnsi="Times New Roman"/>
          <w:bCs/>
          <w:sz w:val="24"/>
          <w:szCs w:val="24"/>
        </w:rPr>
        <w:t xml:space="preserve"> using </w:t>
      </w:r>
      <w:r w:rsidR="00E609F1">
        <w:rPr>
          <w:rFonts w:ascii="Times New Roman" w:hAnsi="Times New Roman"/>
          <w:bCs/>
          <w:sz w:val="24"/>
          <w:szCs w:val="24"/>
        </w:rPr>
        <w:t>the web portal</w:t>
      </w:r>
      <w:r w:rsidR="00576D98">
        <w:rPr>
          <w:rFonts w:ascii="Times New Roman" w:hAnsi="Times New Roman"/>
          <w:bCs/>
          <w:sz w:val="24"/>
          <w:szCs w:val="24"/>
        </w:rPr>
        <w:t xml:space="preserve">.   </w:t>
      </w:r>
    </w:p>
    <w:p w14:paraId="1847848A" w14:textId="1792FB89" w:rsidR="00B25E95" w:rsidRDefault="00B25E95" w:rsidP="000E0699">
      <w:pPr>
        <w:widowControl/>
        <w:spacing w:before="240" w:after="120"/>
        <w:rPr>
          <w:rFonts w:ascii="Times New Roman" w:hAnsi="Times New Roman"/>
          <w:bCs/>
          <w:i/>
          <w:sz w:val="24"/>
          <w:szCs w:val="24"/>
        </w:rPr>
      </w:pPr>
      <w:r>
        <w:rPr>
          <w:rFonts w:ascii="Times New Roman" w:hAnsi="Times New Roman"/>
          <w:bCs/>
          <w:i/>
          <w:sz w:val="24"/>
          <w:szCs w:val="24"/>
        </w:rPr>
        <w:t>Part 107 Airspace Waivers</w:t>
      </w:r>
    </w:p>
    <w:p w14:paraId="744DC5EC" w14:textId="41C8860B" w:rsidR="00B25E95" w:rsidRDefault="00B25E95" w:rsidP="000E0699">
      <w:pPr>
        <w:widowControl/>
        <w:spacing w:before="240" w:after="120"/>
        <w:rPr>
          <w:rFonts w:ascii="Times New Roman" w:hAnsi="Times New Roman"/>
          <w:bCs/>
          <w:i/>
          <w:sz w:val="24"/>
          <w:szCs w:val="24"/>
        </w:rPr>
      </w:pPr>
      <w:r>
        <w:rPr>
          <w:rFonts w:ascii="Times New Roman" w:hAnsi="Times New Roman"/>
          <w:bCs/>
          <w:i/>
          <w:sz w:val="24"/>
          <w:szCs w:val="24"/>
        </w:rPr>
        <w:tab/>
        <w:t>Web Portal</w:t>
      </w:r>
    </w:p>
    <w:p w14:paraId="06B8BEC2" w14:textId="7A33D267" w:rsidR="006F30A8" w:rsidRDefault="006F30A8" w:rsidP="000E0699">
      <w:pPr>
        <w:widowControl/>
        <w:spacing w:before="240" w:after="120"/>
        <w:rPr>
          <w:rFonts w:ascii="Times New Roman" w:hAnsi="Times New Roman"/>
          <w:bCs/>
          <w:sz w:val="24"/>
          <w:szCs w:val="24"/>
        </w:rPr>
      </w:pPr>
      <w:r>
        <w:rPr>
          <w:rFonts w:ascii="Times New Roman" w:hAnsi="Times New Roman"/>
          <w:bCs/>
          <w:sz w:val="24"/>
          <w:szCs w:val="24"/>
        </w:rPr>
        <w:t xml:space="preserve">In its most recent request, the FAA requested </w:t>
      </w:r>
      <w:r w:rsidR="00AF52ED">
        <w:rPr>
          <w:rFonts w:ascii="Times New Roman" w:hAnsi="Times New Roman"/>
          <w:bCs/>
          <w:sz w:val="24"/>
          <w:szCs w:val="24"/>
        </w:rPr>
        <w:t>12,360</w:t>
      </w:r>
      <w:r w:rsidR="00401258">
        <w:rPr>
          <w:rFonts w:ascii="Times New Roman" w:hAnsi="Times New Roman"/>
          <w:bCs/>
          <w:sz w:val="24"/>
          <w:szCs w:val="24"/>
        </w:rPr>
        <w:t xml:space="preserve"> </w:t>
      </w:r>
      <w:r w:rsidR="00AA2044">
        <w:rPr>
          <w:rFonts w:ascii="Times New Roman" w:hAnsi="Times New Roman"/>
          <w:bCs/>
          <w:sz w:val="24"/>
          <w:szCs w:val="24"/>
        </w:rPr>
        <w:t xml:space="preserve">burden </w:t>
      </w:r>
      <w:r w:rsidR="00B172D4">
        <w:rPr>
          <w:rFonts w:ascii="Times New Roman" w:hAnsi="Times New Roman"/>
          <w:bCs/>
          <w:sz w:val="24"/>
          <w:szCs w:val="24"/>
        </w:rPr>
        <w:t xml:space="preserve">hours </w:t>
      </w:r>
      <w:r w:rsidR="00401258">
        <w:rPr>
          <w:rFonts w:ascii="Times New Roman" w:hAnsi="Times New Roman"/>
          <w:bCs/>
          <w:sz w:val="24"/>
          <w:szCs w:val="24"/>
        </w:rPr>
        <w:t>(or 4,120 hours average annually) for respondents requesting</w:t>
      </w:r>
      <w:r w:rsidR="00423F0E">
        <w:rPr>
          <w:rFonts w:ascii="Times New Roman" w:hAnsi="Times New Roman"/>
          <w:bCs/>
          <w:sz w:val="24"/>
          <w:szCs w:val="24"/>
        </w:rPr>
        <w:t xml:space="preserve"> airspace waivers using the web portal.  </w:t>
      </w:r>
      <w:r w:rsidR="00665938">
        <w:rPr>
          <w:rFonts w:ascii="Times New Roman" w:hAnsi="Times New Roman"/>
          <w:bCs/>
          <w:sz w:val="24"/>
          <w:szCs w:val="24"/>
        </w:rPr>
        <w:t xml:space="preserve">As LAANC has expanded the </w:t>
      </w:r>
      <w:r w:rsidR="00B172D4">
        <w:rPr>
          <w:rFonts w:ascii="Times New Roman" w:hAnsi="Times New Roman"/>
          <w:bCs/>
          <w:sz w:val="24"/>
          <w:szCs w:val="24"/>
        </w:rPr>
        <w:t xml:space="preserve">number of </w:t>
      </w:r>
      <w:r w:rsidR="00665938">
        <w:rPr>
          <w:rFonts w:ascii="Times New Roman" w:hAnsi="Times New Roman"/>
          <w:bCs/>
          <w:sz w:val="24"/>
          <w:szCs w:val="24"/>
        </w:rPr>
        <w:t xml:space="preserve">requests for airspace waivers has decreased.  Therefore, the FAA estimates a decrease in the total burden to respondents submitting airspace waivers.  </w:t>
      </w:r>
      <w:r w:rsidR="00471FE9">
        <w:rPr>
          <w:rFonts w:ascii="Times New Roman" w:hAnsi="Times New Roman"/>
          <w:bCs/>
          <w:sz w:val="24"/>
          <w:szCs w:val="24"/>
        </w:rPr>
        <w:t xml:space="preserve">Based on actual usage through </w:t>
      </w:r>
      <w:r w:rsidR="00665938">
        <w:rPr>
          <w:rFonts w:ascii="Times New Roman" w:hAnsi="Times New Roman"/>
          <w:bCs/>
          <w:sz w:val="24"/>
          <w:szCs w:val="24"/>
        </w:rPr>
        <w:t>September</w:t>
      </w:r>
      <w:r w:rsidR="00471FE9">
        <w:rPr>
          <w:rFonts w:ascii="Times New Roman" w:hAnsi="Times New Roman"/>
          <w:bCs/>
          <w:sz w:val="24"/>
          <w:szCs w:val="24"/>
        </w:rPr>
        <w:t xml:space="preserve"> 2019 and the expected growth rate in small UAS from 2020-2022, the FAA </w:t>
      </w:r>
      <w:r w:rsidR="00526F2E">
        <w:rPr>
          <w:rFonts w:ascii="Times New Roman" w:hAnsi="Times New Roman"/>
          <w:bCs/>
          <w:sz w:val="24"/>
          <w:szCs w:val="24"/>
        </w:rPr>
        <w:t>estimates</w:t>
      </w:r>
      <w:r w:rsidR="00471FE9">
        <w:rPr>
          <w:rFonts w:ascii="Times New Roman" w:hAnsi="Times New Roman"/>
          <w:bCs/>
          <w:sz w:val="24"/>
          <w:szCs w:val="24"/>
        </w:rPr>
        <w:t xml:space="preserve"> </w:t>
      </w:r>
      <w:r w:rsidR="00526F2E">
        <w:rPr>
          <w:rFonts w:ascii="Times New Roman" w:hAnsi="Times New Roman"/>
          <w:bCs/>
          <w:sz w:val="24"/>
          <w:szCs w:val="24"/>
        </w:rPr>
        <w:t xml:space="preserve">respondents will </w:t>
      </w:r>
      <w:r w:rsidR="00665938">
        <w:rPr>
          <w:rFonts w:ascii="Times New Roman" w:hAnsi="Times New Roman"/>
          <w:bCs/>
          <w:sz w:val="24"/>
          <w:szCs w:val="24"/>
        </w:rPr>
        <w:t xml:space="preserve">see a decrease of </w:t>
      </w:r>
      <w:r w:rsidR="002B33FF">
        <w:rPr>
          <w:rFonts w:ascii="Times New Roman" w:hAnsi="Times New Roman"/>
          <w:bCs/>
          <w:sz w:val="24"/>
          <w:szCs w:val="24"/>
        </w:rPr>
        <w:t>3,902</w:t>
      </w:r>
      <w:r w:rsidR="00AA2044">
        <w:rPr>
          <w:rFonts w:ascii="Times New Roman" w:hAnsi="Times New Roman"/>
          <w:bCs/>
          <w:sz w:val="24"/>
          <w:szCs w:val="24"/>
        </w:rPr>
        <w:t xml:space="preserve"> burden</w:t>
      </w:r>
      <w:r w:rsidR="00B172D4">
        <w:rPr>
          <w:rFonts w:ascii="Times New Roman" w:hAnsi="Times New Roman"/>
          <w:bCs/>
          <w:sz w:val="24"/>
          <w:szCs w:val="24"/>
        </w:rPr>
        <w:t xml:space="preserve"> hours</w:t>
      </w:r>
      <w:r w:rsidR="002B33FF">
        <w:rPr>
          <w:rFonts w:ascii="Times New Roman" w:hAnsi="Times New Roman"/>
          <w:bCs/>
          <w:sz w:val="24"/>
          <w:szCs w:val="24"/>
        </w:rPr>
        <w:t xml:space="preserve"> (or </w:t>
      </w:r>
      <w:r w:rsidR="00B172D4">
        <w:rPr>
          <w:rFonts w:ascii="Times New Roman" w:hAnsi="Times New Roman"/>
          <w:bCs/>
          <w:sz w:val="24"/>
          <w:szCs w:val="24"/>
        </w:rPr>
        <w:t>1,301</w:t>
      </w:r>
      <w:r w:rsidR="00FC1493">
        <w:rPr>
          <w:rFonts w:ascii="Times New Roman" w:hAnsi="Times New Roman"/>
          <w:bCs/>
          <w:sz w:val="24"/>
          <w:szCs w:val="24"/>
        </w:rPr>
        <w:t xml:space="preserve"> average annually) burden hours </w:t>
      </w:r>
      <w:r w:rsidR="00526F2E">
        <w:rPr>
          <w:rFonts w:ascii="Times New Roman" w:hAnsi="Times New Roman"/>
          <w:bCs/>
          <w:sz w:val="24"/>
          <w:szCs w:val="24"/>
        </w:rPr>
        <w:t xml:space="preserve">when </w:t>
      </w:r>
      <w:r w:rsidR="00471FE9">
        <w:rPr>
          <w:rFonts w:ascii="Times New Roman" w:hAnsi="Times New Roman"/>
          <w:bCs/>
          <w:sz w:val="24"/>
          <w:szCs w:val="24"/>
        </w:rPr>
        <w:t>using</w:t>
      </w:r>
      <w:r w:rsidR="00FC1493">
        <w:rPr>
          <w:rFonts w:ascii="Times New Roman" w:hAnsi="Times New Roman"/>
          <w:bCs/>
          <w:sz w:val="24"/>
          <w:szCs w:val="24"/>
        </w:rPr>
        <w:t xml:space="preserve"> the web portal to request airspace waivers.</w:t>
      </w:r>
      <w:r w:rsidR="00471FE9">
        <w:rPr>
          <w:rFonts w:ascii="Times New Roman" w:hAnsi="Times New Roman"/>
          <w:bCs/>
          <w:sz w:val="24"/>
          <w:szCs w:val="24"/>
        </w:rPr>
        <w:t xml:space="preserve">   </w:t>
      </w:r>
      <w:r w:rsidR="004F134A">
        <w:rPr>
          <w:rFonts w:ascii="Times New Roman" w:hAnsi="Times New Roman"/>
          <w:bCs/>
          <w:sz w:val="24"/>
          <w:szCs w:val="24"/>
        </w:rPr>
        <w:t xml:space="preserve"> </w:t>
      </w:r>
    </w:p>
    <w:p w14:paraId="4BE3C22F" w14:textId="64533B2F" w:rsidR="00B25E95" w:rsidRDefault="00AD1FA4" w:rsidP="000E0699">
      <w:pPr>
        <w:widowControl/>
        <w:spacing w:before="240" w:after="120"/>
        <w:rPr>
          <w:rFonts w:ascii="Times New Roman" w:hAnsi="Times New Roman"/>
          <w:bCs/>
          <w:i/>
          <w:sz w:val="24"/>
          <w:szCs w:val="24"/>
        </w:rPr>
      </w:pPr>
      <w:r>
        <w:rPr>
          <w:rFonts w:ascii="Times New Roman" w:hAnsi="Times New Roman"/>
          <w:bCs/>
          <w:i/>
          <w:sz w:val="24"/>
          <w:szCs w:val="24"/>
        </w:rPr>
        <w:t>P</w:t>
      </w:r>
      <w:r w:rsidR="00B25E95">
        <w:rPr>
          <w:rFonts w:ascii="Times New Roman" w:hAnsi="Times New Roman"/>
          <w:bCs/>
          <w:i/>
          <w:sz w:val="24"/>
          <w:szCs w:val="24"/>
        </w:rPr>
        <w:t>art 107 Operational Waivers</w:t>
      </w:r>
    </w:p>
    <w:p w14:paraId="20C7B05C" w14:textId="50735AB8" w:rsidR="00EF47D4" w:rsidRDefault="00EF47D4" w:rsidP="000E0699">
      <w:pPr>
        <w:widowControl/>
        <w:spacing w:before="240" w:after="120"/>
        <w:rPr>
          <w:rFonts w:ascii="Times New Roman" w:hAnsi="Times New Roman"/>
          <w:bCs/>
          <w:i/>
          <w:sz w:val="24"/>
          <w:szCs w:val="24"/>
        </w:rPr>
      </w:pPr>
      <w:r>
        <w:rPr>
          <w:rFonts w:ascii="Times New Roman" w:hAnsi="Times New Roman"/>
          <w:bCs/>
          <w:i/>
          <w:sz w:val="24"/>
          <w:szCs w:val="24"/>
        </w:rPr>
        <w:tab/>
        <w:t>Web Portal</w:t>
      </w:r>
    </w:p>
    <w:p w14:paraId="74D7B8F3" w14:textId="55545447" w:rsidR="00776AD0" w:rsidRDefault="00776AD0" w:rsidP="00776AD0">
      <w:pPr>
        <w:widowControl/>
        <w:spacing w:before="240" w:after="120"/>
        <w:rPr>
          <w:rFonts w:ascii="Times New Roman" w:hAnsi="Times New Roman"/>
          <w:bCs/>
          <w:sz w:val="24"/>
          <w:szCs w:val="24"/>
        </w:rPr>
      </w:pPr>
      <w:r>
        <w:rPr>
          <w:rFonts w:ascii="Times New Roman" w:hAnsi="Times New Roman"/>
          <w:bCs/>
          <w:sz w:val="24"/>
          <w:szCs w:val="24"/>
        </w:rPr>
        <w:t xml:space="preserve">In its most recent request, the FAA requested </w:t>
      </w:r>
      <w:r w:rsidR="00E33B11">
        <w:rPr>
          <w:rFonts w:ascii="Times New Roman" w:hAnsi="Times New Roman"/>
          <w:bCs/>
          <w:sz w:val="24"/>
          <w:szCs w:val="24"/>
        </w:rPr>
        <w:t>9,858 (or 3,286 average annually) burden hours for responden</w:t>
      </w:r>
      <w:r w:rsidR="00EB747D">
        <w:rPr>
          <w:rFonts w:ascii="Times New Roman" w:hAnsi="Times New Roman"/>
          <w:bCs/>
          <w:sz w:val="24"/>
          <w:szCs w:val="24"/>
        </w:rPr>
        <w:t xml:space="preserve">ts requesting </w:t>
      </w:r>
      <w:r>
        <w:rPr>
          <w:rFonts w:ascii="Times New Roman" w:hAnsi="Times New Roman"/>
          <w:bCs/>
          <w:sz w:val="24"/>
          <w:szCs w:val="24"/>
        </w:rPr>
        <w:t xml:space="preserve">operational waivers using the web portal. </w:t>
      </w:r>
      <w:r w:rsidR="0088799F">
        <w:rPr>
          <w:rFonts w:ascii="Times New Roman" w:hAnsi="Times New Roman"/>
          <w:bCs/>
          <w:sz w:val="24"/>
          <w:szCs w:val="24"/>
        </w:rPr>
        <w:t xml:space="preserve">The number of requests for operational waivers has </w:t>
      </w:r>
      <w:r w:rsidR="009E72C1">
        <w:rPr>
          <w:rFonts w:ascii="Times New Roman" w:hAnsi="Times New Roman"/>
          <w:bCs/>
          <w:sz w:val="24"/>
          <w:szCs w:val="24"/>
        </w:rPr>
        <w:t xml:space="preserve">increased in the past year and given the expected growth in </w:t>
      </w:r>
      <w:r w:rsidR="003A031E">
        <w:rPr>
          <w:rFonts w:ascii="Times New Roman" w:hAnsi="Times New Roman"/>
          <w:bCs/>
          <w:sz w:val="24"/>
          <w:szCs w:val="24"/>
        </w:rPr>
        <w:t xml:space="preserve">small UAS the FAA estimates the future use will also increase.  </w:t>
      </w:r>
      <w:r w:rsidR="0087098F">
        <w:rPr>
          <w:rFonts w:ascii="Times New Roman" w:hAnsi="Times New Roman"/>
          <w:bCs/>
          <w:sz w:val="24"/>
          <w:szCs w:val="24"/>
        </w:rPr>
        <w:t xml:space="preserve">Based on actual usage through </w:t>
      </w:r>
      <w:r w:rsidR="003A031E">
        <w:rPr>
          <w:rFonts w:ascii="Times New Roman" w:hAnsi="Times New Roman"/>
          <w:bCs/>
          <w:sz w:val="24"/>
          <w:szCs w:val="24"/>
        </w:rPr>
        <w:t>September</w:t>
      </w:r>
      <w:r w:rsidR="0087098F">
        <w:rPr>
          <w:rFonts w:ascii="Times New Roman" w:hAnsi="Times New Roman"/>
          <w:bCs/>
          <w:sz w:val="24"/>
          <w:szCs w:val="24"/>
        </w:rPr>
        <w:t xml:space="preserve"> 2019 and the expected growth rate in small UAS from 2020-2022, the FAA </w:t>
      </w:r>
      <w:r w:rsidR="00526F2E">
        <w:rPr>
          <w:rFonts w:ascii="Times New Roman" w:hAnsi="Times New Roman"/>
          <w:bCs/>
          <w:sz w:val="24"/>
          <w:szCs w:val="24"/>
        </w:rPr>
        <w:t>estimates respondents’ burden hours will</w:t>
      </w:r>
      <w:r w:rsidR="00667C5A">
        <w:rPr>
          <w:rFonts w:ascii="Times New Roman" w:hAnsi="Times New Roman"/>
          <w:bCs/>
          <w:sz w:val="24"/>
          <w:szCs w:val="24"/>
        </w:rPr>
        <w:t xml:space="preserve"> </w:t>
      </w:r>
      <w:r w:rsidR="003A031E">
        <w:rPr>
          <w:rFonts w:ascii="Times New Roman" w:hAnsi="Times New Roman"/>
          <w:bCs/>
          <w:sz w:val="24"/>
          <w:szCs w:val="24"/>
        </w:rPr>
        <w:t>increase</w:t>
      </w:r>
      <w:r w:rsidR="00667C5A">
        <w:rPr>
          <w:rFonts w:ascii="Times New Roman" w:hAnsi="Times New Roman"/>
          <w:bCs/>
          <w:sz w:val="24"/>
          <w:szCs w:val="24"/>
        </w:rPr>
        <w:t xml:space="preserve"> </w:t>
      </w:r>
      <w:r w:rsidR="00526F2E">
        <w:rPr>
          <w:rFonts w:ascii="Times New Roman" w:hAnsi="Times New Roman"/>
          <w:bCs/>
          <w:sz w:val="24"/>
          <w:szCs w:val="24"/>
        </w:rPr>
        <w:t>by</w:t>
      </w:r>
      <w:r w:rsidR="00667C5A">
        <w:rPr>
          <w:rFonts w:ascii="Times New Roman" w:hAnsi="Times New Roman"/>
          <w:bCs/>
          <w:sz w:val="24"/>
          <w:szCs w:val="24"/>
        </w:rPr>
        <w:t xml:space="preserve"> </w:t>
      </w:r>
      <w:r w:rsidR="00450C0A">
        <w:rPr>
          <w:rFonts w:ascii="Times New Roman" w:hAnsi="Times New Roman"/>
          <w:bCs/>
          <w:sz w:val="24"/>
          <w:szCs w:val="24"/>
        </w:rPr>
        <w:t>5,809</w:t>
      </w:r>
      <w:r w:rsidR="005B7DF6">
        <w:rPr>
          <w:rFonts w:ascii="Times New Roman" w:hAnsi="Times New Roman"/>
          <w:bCs/>
          <w:sz w:val="24"/>
          <w:szCs w:val="24"/>
        </w:rPr>
        <w:t xml:space="preserve"> burden hours</w:t>
      </w:r>
      <w:r w:rsidR="005C4013">
        <w:rPr>
          <w:rFonts w:ascii="Times New Roman" w:hAnsi="Times New Roman"/>
          <w:bCs/>
          <w:sz w:val="24"/>
          <w:szCs w:val="24"/>
        </w:rPr>
        <w:t xml:space="preserve"> </w:t>
      </w:r>
      <w:r w:rsidR="00B132B6">
        <w:rPr>
          <w:rFonts w:ascii="Times New Roman" w:hAnsi="Times New Roman"/>
          <w:bCs/>
          <w:sz w:val="24"/>
          <w:szCs w:val="24"/>
        </w:rPr>
        <w:t xml:space="preserve">(or </w:t>
      </w:r>
      <w:r w:rsidR="00945D2D">
        <w:rPr>
          <w:rFonts w:ascii="Times New Roman" w:hAnsi="Times New Roman"/>
          <w:bCs/>
          <w:sz w:val="24"/>
          <w:szCs w:val="24"/>
        </w:rPr>
        <w:t>1,936</w:t>
      </w:r>
      <w:r w:rsidR="00E3264E">
        <w:rPr>
          <w:rFonts w:ascii="Times New Roman" w:hAnsi="Times New Roman"/>
          <w:bCs/>
          <w:sz w:val="24"/>
          <w:szCs w:val="24"/>
        </w:rPr>
        <w:t xml:space="preserve"> average annually)</w:t>
      </w:r>
      <w:r w:rsidR="0087098F">
        <w:rPr>
          <w:rFonts w:ascii="Times New Roman" w:hAnsi="Times New Roman"/>
          <w:bCs/>
          <w:sz w:val="24"/>
          <w:szCs w:val="24"/>
        </w:rPr>
        <w:t xml:space="preserve"> </w:t>
      </w:r>
      <w:r w:rsidR="00526F2E">
        <w:rPr>
          <w:rFonts w:ascii="Times New Roman" w:hAnsi="Times New Roman"/>
          <w:bCs/>
          <w:sz w:val="24"/>
          <w:szCs w:val="24"/>
        </w:rPr>
        <w:t>when</w:t>
      </w:r>
      <w:r w:rsidR="0087098F">
        <w:rPr>
          <w:rFonts w:ascii="Times New Roman" w:hAnsi="Times New Roman"/>
          <w:bCs/>
          <w:sz w:val="24"/>
          <w:szCs w:val="24"/>
        </w:rPr>
        <w:t xml:space="preserve"> using the web portal to request </w:t>
      </w:r>
      <w:r w:rsidR="00E16D41">
        <w:rPr>
          <w:rFonts w:ascii="Times New Roman" w:hAnsi="Times New Roman"/>
          <w:bCs/>
          <w:sz w:val="24"/>
          <w:szCs w:val="24"/>
        </w:rPr>
        <w:t>operational</w:t>
      </w:r>
      <w:r w:rsidR="0087098F">
        <w:rPr>
          <w:rFonts w:ascii="Times New Roman" w:hAnsi="Times New Roman"/>
          <w:bCs/>
          <w:sz w:val="24"/>
          <w:szCs w:val="24"/>
        </w:rPr>
        <w:t xml:space="preserve"> waivers.   </w:t>
      </w:r>
    </w:p>
    <w:p w14:paraId="1EC75075" w14:textId="1394E827" w:rsidR="007074BE" w:rsidRDefault="007074BE" w:rsidP="000E0699">
      <w:pPr>
        <w:widowControl/>
        <w:spacing w:before="240" w:after="120"/>
        <w:rPr>
          <w:rFonts w:ascii="Times New Roman" w:hAnsi="Times New Roman"/>
          <w:sz w:val="24"/>
          <w:szCs w:val="24"/>
        </w:rPr>
      </w:pPr>
      <w:r>
        <w:rPr>
          <w:rFonts w:ascii="Times New Roman" w:hAnsi="Times New Roman"/>
          <w:b/>
          <w:sz w:val="24"/>
          <w:szCs w:val="24"/>
        </w:rPr>
        <w:t xml:space="preserve">16. </w:t>
      </w:r>
      <w:r w:rsidR="0005241A">
        <w:rPr>
          <w:rFonts w:ascii="ZWAdobeF" w:hAnsi="ZWAdobeF" w:cs="ZWAdobeF"/>
          <w:sz w:val="2"/>
          <w:szCs w:val="2"/>
        </w:rPr>
        <w:t>U</w:t>
      </w:r>
      <w:r w:rsidR="00060CAD">
        <w:rPr>
          <w:rFonts w:ascii="ZWAdobeF" w:hAnsi="ZWAdobeF" w:cs="ZWAdobeF"/>
          <w:sz w:val="2"/>
          <w:szCs w:val="2"/>
        </w:rPr>
        <w:t>U</w:t>
      </w:r>
      <w:r w:rsidR="0087579B">
        <w:rPr>
          <w:rFonts w:ascii="ZWAdobeF" w:hAnsi="ZWAdobeF" w:cs="ZWAdobeF"/>
          <w:sz w:val="2"/>
          <w:szCs w:val="2"/>
        </w:rPr>
        <w:t>U</w:t>
      </w:r>
      <w:r>
        <w:rPr>
          <w:rFonts w:ascii="Times New Roman" w:hAnsi="Times New Roman"/>
          <w:b/>
          <w:sz w:val="24"/>
          <w:szCs w:val="24"/>
          <w:u w:val="single"/>
        </w:rPr>
        <w:t>Publication of results of data collection.</w:t>
      </w:r>
    </w:p>
    <w:p w14:paraId="6B1A4908" w14:textId="3F090A9F" w:rsidR="0072293A" w:rsidRDefault="0072293A" w:rsidP="000E0699">
      <w:pPr>
        <w:widowControl/>
        <w:spacing w:before="240" w:after="120"/>
        <w:rPr>
          <w:rFonts w:ascii="Times New Roman" w:hAnsi="Times New Roman"/>
          <w:i/>
          <w:sz w:val="24"/>
          <w:szCs w:val="24"/>
        </w:rPr>
      </w:pPr>
      <w:r>
        <w:rPr>
          <w:rFonts w:ascii="Times New Roman" w:hAnsi="Times New Roman"/>
          <w:i/>
          <w:sz w:val="24"/>
          <w:szCs w:val="24"/>
        </w:rPr>
        <w:t xml:space="preserve">Part 107 </w:t>
      </w:r>
      <w:r w:rsidR="0038261A">
        <w:rPr>
          <w:rFonts w:ascii="Times New Roman" w:hAnsi="Times New Roman"/>
          <w:i/>
          <w:sz w:val="24"/>
          <w:szCs w:val="24"/>
        </w:rPr>
        <w:t xml:space="preserve">Airspace </w:t>
      </w:r>
      <w:r>
        <w:rPr>
          <w:rFonts w:ascii="Times New Roman" w:hAnsi="Times New Roman"/>
          <w:i/>
          <w:sz w:val="24"/>
          <w:szCs w:val="24"/>
        </w:rPr>
        <w:t>Authorizations</w:t>
      </w:r>
    </w:p>
    <w:p w14:paraId="023AB954" w14:textId="77777777" w:rsidR="0058306A" w:rsidRDefault="0072293A" w:rsidP="000E0699">
      <w:pPr>
        <w:widowControl/>
        <w:spacing w:before="240" w:after="120"/>
        <w:ind w:firstLine="720"/>
        <w:rPr>
          <w:rFonts w:ascii="Times New Roman" w:hAnsi="Times New Roman"/>
          <w:i/>
          <w:sz w:val="24"/>
          <w:szCs w:val="24"/>
        </w:rPr>
      </w:pPr>
      <w:r>
        <w:rPr>
          <w:rFonts w:ascii="Times New Roman" w:hAnsi="Times New Roman"/>
          <w:i/>
          <w:sz w:val="24"/>
          <w:szCs w:val="24"/>
        </w:rPr>
        <w:t>LAANC</w:t>
      </w:r>
    </w:p>
    <w:p w14:paraId="05CE183D" w14:textId="77777777" w:rsidR="0058306A" w:rsidRDefault="0058306A" w:rsidP="000E0699">
      <w:pPr>
        <w:widowControl/>
        <w:spacing w:before="240" w:after="120"/>
        <w:rPr>
          <w:rFonts w:ascii="Times New Roman" w:hAnsi="Times New Roman"/>
          <w:sz w:val="24"/>
          <w:szCs w:val="24"/>
        </w:rPr>
      </w:pPr>
      <w:r>
        <w:rPr>
          <w:rFonts w:ascii="Times New Roman" w:hAnsi="Times New Roman"/>
          <w:sz w:val="24"/>
          <w:szCs w:val="24"/>
        </w:rPr>
        <w:t xml:space="preserve">The FAA does not plan on publishing any data related to Part 107 airspace authorizations or request for authorizations covered by this request to collect information. </w:t>
      </w:r>
    </w:p>
    <w:p w14:paraId="4A228690" w14:textId="1273AA67" w:rsidR="0072293A" w:rsidRDefault="0058306A" w:rsidP="000E0699">
      <w:pPr>
        <w:widowControl/>
        <w:spacing w:before="240" w:after="120"/>
        <w:ind w:firstLine="720"/>
        <w:rPr>
          <w:rFonts w:ascii="Times New Roman" w:hAnsi="Times New Roman"/>
          <w:i/>
          <w:sz w:val="24"/>
          <w:szCs w:val="24"/>
        </w:rPr>
      </w:pPr>
      <w:r>
        <w:rPr>
          <w:rFonts w:ascii="Times New Roman" w:hAnsi="Times New Roman"/>
          <w:i/>
          <w:sz w:val="24"/>
          <w:szCs w:val="24"/>
        </w:rPr>
        <w:t>Web Portal</w:t>
      </w:r>
    </w:p>
    <w:p w14:paraId="6EAF26B1" w14:textId="70690BEB" w:rsidR="007074BE" w:rsidRDefault="007074BE" w:rsidP="000E0699">
      <w:pPr>
        <w:widowControl/>
        <w:spacing w:before="240" w:after="120"/>
        <w:rPr>
          <w:rFonts w:ascii="Times New Roman" w:hAnsi="Times New Roman"/>
          <w:sz w:val="24"/>
          <w:szCs w:val="24"/>
        </w:rPr>
      </w:pPr>
      <w:r>
        <w:rPr>
          <w:rFonts w:ascii="Times New Roman" w:hAnsi="Times New Roman"/>
          <w:sz w:val="24"/>
          <w:szCs w:val="24"/>
        </w:rPr>
        <w:t xml:space="preserve">The FAA does not plan on publishing any data related to Part 107 airspace authorizations or request for authorizations covered by this request to collect information. </w:t>
      </w:r>
    </w:p>
    <w:p w14:paraId="1798C893" w14:textId="77777777" w:rsidR="0058306A" w:rsidRDefault="0072293A" w:rsidP="000E0699">
      <w:pPr>
        <w:widowControl/>
        <w:spacing w:before="240" w:after="120"/>
        <w:rPr>
          <w:rFonts w:ascii="Times New Roman" w:hAnsi="Times New Roman"/>
          <w:i/>
          <w:sz w:val="24"/>
          <w:szCs w:val="24"/>
        </w:rPr>
      </w:pPr>
      <w:r>
        <w:rPr>
          <w:rFonts w:ascii="Times New Roman" w:hAnsi="Times New Roman"/>
          <w:i/>
          <w:sz w:val="24"/>
          <w:szCs w:val="24"/>
        </w:rPr>
        <w:t xml:space="preserve">Part 107 Airspace </w:t>
      </w:r>
      <w:r w:rsidR="0058306A">
        <w:rPr>
          <w:rFonts w:ascii="Times New Roman" w:hAnsi="Times New Roman"/>
          <w:i/>
          <w:sz w:val="24"/>
          <w:szCs w:val="24"/>
        </w:rPr>
        <w:t>Waivers</w:t>
      </w:r>
    </w:p>
    <w:p w14:paraId="079AB9C5" w14:textId="77777777" w:rsidR="0038261A" w:rsidRDefault="0058306A" w:rsidP="000E0699">
      <w:pPr>
        <w:widowControl/>
        <w:spacing w:before="240" w:after="120"/>
        <w:ind w:firstLine="720"/>
        <w:rPr>
          <w:rFonts w:ascii="Times New Roman" w:hAnsi="Times New Roman"/>
          <w:i/>
          <w:sz w:val="24"/>
          <w:szCs w:val="24"/>
        </w:rPr>
      </w:pPr>
      <w:r>
        <w:rPr>
          <w:rFonts w:ascii="Times New Roman" w:hAnsi="Times New Roman"/>
          <w:i/>
          <w:sz w:val="24"/>
          <w:szCs w:val="24"/>
        </w:rPr>
        <w:t>Web Portal</w:t>
      </w:r>
    </w:p>
    <w:p w14:paraId="66C66063" w14:textId="60A6ECD9" w:rsidR="0038261A" w:rsidRDefault="0038261A" w:rsidP="000E0699">
      <w:pPr>
        <w:widowControl/>
        <w:spacing w:before="240" w:after="120"/>
        <w:rPr>
          <w:rFonts w:ascii="Times New Roman" w:hAnsi="Times New Roman"/>
          <w:sz w:val="24"/>
          <w:szCs w:val="24"/>
        </w:rPr>
      </w:pPr>
      <w:r>
        <w:rPr>
          <w:rFonts w:ascii="Times New Roman" w:hAnsi="Times New Roman"/>
          <w:sz w:val="24"/>
          <w:szCs w:val="24"/>
        </w:rPr>
        <w:t xml:space="preserve">The FAA does not plan on publishing any data related to airspace waivers or request for airspace waivers </w:t>
      </w:r>
      <w:r w:rsidR="00D2200D">
        <w:rPr>
          <w:rFonts w:ascii="Times New Roman" w:hAnsi="Times New Roman"/>
          <w:sz w:val="24"/>
          <w:szCs w:val="24"/>
        </w:rPr>
        <w:t xml:space="preserve">covered </w:t>
      </w:r>
      <w:r>
        <w:rPr>
          <w:rFonts w:ascii="Times New Roman" w:hAnsi="Times New Roman"/>
          <w:sz w:val="24"/>
          <w:szCs w:val="24"/>
        </w:rPr>
        <w:t xml:space="preserve">by this request to collect information. </w:t>
      </w:r>
    </w:p>
    <w:p w14:paraId="499CD49F" w14:textId="1260A532" w:rsidR="0072293A" w:rsidRDefault="0058306A" w:rsidP="000E0699">
      <w:pPr>
        <w:widowControl/>
        <w:spacing w:before="240" w:after="120"/>
        <w:rPr>
          <w:rFonts w:ascii="Times New Roman" w:hAnsi="Times New Roman"/>
          <w:i/>
          <w:sz w:val="24"/>
          <w:szCs w:val="24"/>
        </w:rPr>
      </w:pPr>
      <w:r>
        <w:rPr>
          <w:rFonts w:ascii="Times New Roman" w:hAnsi="Times New Roman"/>
          <w:i/>
          <w:sz w:val="24"/>
          <w:szCs w:val="24"/>
        </w:rPr>
        <w:t>Part 107 Operational Waivers</w:t>
      </w:r>
    </w:p>
    <w:p w14:paraId="4C8BD9C9" w14:textId="043AB8C0" w:rsidR="0072293A" w:rsidRDefault="0072293A" w:rsidP="000E0699">
      <w:pPr>
        <w:widowControl/>
        <w:spacing w:before="240" w:after="120"/>
        <w:rPr>
          <w:rFonts w:ascii="Times New Roman" w:hAnsi="Times New Roman"/>
          <w:i/>
          <w:sz w:val="24"/>
          <w:szCs w:val="24"/>
        </w:rPr>
      </w:pPr>
      <w:r>
        <w:rPr>
          <w:rFonts w:ascii="Times New Roman" w:hAnsi="Times New Roman"/>
          <w:i/>
          <w:sz w:val="24"/>
          <w:szCs w:val="24"/>
        </w:rPr>
        <w:tab/>
      </w:r>
      <w:r w:rsidR="00482475">
        <w:rPr>
          <w:rFonts w:ascii="Times New Roman" w:hAnsi="Times New Roman"/>
          <w:i/>
          <w:sz w:val="24"/>
          <w:szCs w:val="24"/>
        </w:rPr>
        <w:t>Web Portal</w:t>
      </w:r>
    </w:p>
    <w:p w14:paraId="5D1FA547" w14:textId="00F2FFA9" w:rsidR="007360A9" w:rsidRPr="00691EB1" w:rsidRDefault="005C5D77" w:rsidP="000E0699">
      <w:pPr>
        <w:widowControl/>
        <w:spacing w:before="240" w:after="120"/>
        <w:rPr>
          <w:rFonts w:ascii="Times New Roman" w:hAnsi="Times New Roman"/>
          <w:sz w:val="24"/>
          <w:szCs w:val="24"/>
        </w:rPr>
      </w:pPr>
      <w:r w:rsidRPr="00691EB1">
        <w:rPr>
          <w:rFonts w:ascii="Times New Roman" w:hAnsi="Times New Roman"/>
          <w:sz w:val="24"/>
          <w:szCs w:val="24"/>
        </w:rPr>
        <w:t xml:space="preserve">No requirement exists for any of the information collected to be published for statistical use. The FAA, however, posts online the waiver decisions, as described in </w:t>
      </w:r>
      <w:r w:rsidR="009F6ADA">
        <w:rPr>
          <w:rFonts w:ascii="Times New Roman" w:hAnsi="Times New Roman"/>
          <w:sz w:val="24"/>
          <w:szCs w:val="24"/>
        </w:rPr>
        <w:t xml:space="preserve">DOT/FAA </w:t>
      </w:r>
      <w:r w:rsidR="009F6ADA" w:rsidRPr="00691EB1">
        <w:rPr>
          <w:rFonts w:ascii="Times New Roman" w:hAnsi="Times New Roman"/>
          <w:sz w:val="24"/>
          <w:szCs w:val="24"/>
        </w:rPr>
        <w:t xml:space="preserve">854 </w:t>
      </w:r>
      <w:r w:rsidR="009F6ADA">
        <w:rPr>
          <w:rFonts w:ascii="Times New Roman" w:hAnsi="Times New Roman"/>
          <w:sz w:val="24"/>
          <w:szCs w:val="24"/>
        </w:rPr>
        <w:t>– Small Unmanned Aircraft Systems (sUAS) Waivers and Authorizations</w:t>
      </w:r>
      <w:r w:rsidR="009F6ADA" w:rsidRPr="00691EB1">
        <w:rPr>
          <w:rFonts w:ascii="Times New Roman" w:hAnsi="Times New Roman"/>
          <w:sz w:val="24"/>
          <w:szCs w:val="24"/>
        </w:rPr>
        <w:t xml:space="preserve"> </w:t>
      </w:r>
      <w:r w:rsidR="009F6ADA">
        <w:rPr>
          <w:rFonts w:ascii="Times New Roman" w:hAnsi="Times New Roman"/>
          <w:sz w:val="24"/>
          <w:szCs w:val="24"/>
        </w:rPr>
        <w:t>(</w:t>
      </w:r>
      <w:r w:rsidR="009F6ADA">
        <w:rPr>
          <w:rFonts w:ascii="Times New Roman" w:hAnsi="Times New Roman"/>
          <w:color w:val="000000"/>
          <w:sz w:val="24"/>
          <w:szCs w:val="24"/>
          <w:shd w:val="clear" w:color="auto" w:fill="FFFFFF"/>
        </w:rPr>
        <w:t xml:space="preserve">84 </w:t>
      </w:r>
      <w:r w:rsidR="009F6ADA" w:rsidRPr="00691EB1">
        <w:rPr>
          <w:rFonts w:ascii="Times New Roman" w:hAnsi="Times New Roman"/>
          <w:color w:val="000000"/>
          <w:sz w:val="24"/>
          <w:szCs w:val="24"/>
          <w:shd w:val="clear" w:color="auto" w:fill="FFFFFF"/>
        </w:rPr>
        <w:t xml:space="preserve">FR </w:t>
      </w:r>
      <w:r w:rsidR="009F6ADA">
        <w:rPr>
          <w:rFonts w:ascii="Times New Roman" w:hAnsi="Times New Roman"/>
          <w:color w:val="000000"/>
          <w:sz w:val="24"/>
          <w:szCs w:val="24"/>
          <w:shd w:val="clear" w:color="auto" w:fill="FFFFFF"/>
        </w:rPr>
        <w:t xml:space="preserve">32512, </w:t>
      </w:r>
      <w:r w:rsidR="009F6ADA" w:rsidRPr="00691EB1">
        <w:rPr>
          <w:rFonts w:ascii="Times New Roman" w:hAnsi="Times New Roman"/>
          <w:color w:val="000000"/>
          <w:sz w:val="24"/>
          <w:szCs w:val="24"/>
          <w:shd w:val="clear" w:color="auto" w:fill="FFFFFF"/>
        </w:rPr>
        <w:t xml:space="preserve">Aug. </w:t>
      </w:r>
      <w:r w:rsidR="009F6ADA">
        <w:rPr>
          <w:rFonts w:ascii="Times New Roman" w:hAnsi="Times New Roman"/>
          <w:color w:val="000000"/>
          <w:sz w:val="24"/>
          <w:szCs w:val="24"/>
          <w:shd w:val="clear" w:color="auto" w:fill="FFFFFF"/>
        </w:rPr>
        <w:t>7</w:t>
      </w:r>
      <w:r w:rsidR="009F6ADA" w:rsidRPr="00691EB1">
        <w:rPr>
          <w:rFonts w:ascii="Times New Roman" w:hAnsi="Times New Roman"/>
          <w:color w:val="000000"/>
          <w:sz w:val="24"/>
          <w:szCs w:val="24"/>
          <w:shd w:val="clear" w:color="auto" w:fill="FFFFFF"/>
        </w:rPr>
        <w:t>, 201</w:t>
      </w:r>
      <w:r w:rsidR="009F6ADA">
        <w:rPr>
          <w:rFonts w:ascii="Times New Roman" w:hAnsi="Times New Roman"/>
          <w:color w:val="000000"/>
          <w:sz w:val="24"/>
          <w:szCs w:val="24"/>
          <w:shd w:val="clear" w:color="auto" w:fill="FFFFFF"/>
        </w:rPr>
        <w:t>9</w:t>
      </w:r>
      <w:r w:rsidR="009F6ADA" w:rsidRPr="00691EB1">
        <w:rPr>
          <w:rFonts w:ascii="Times New Roman" w:hAnsi="Times New Roman"/>
          <w:color w:val="000000"/>
          <w:sz w:val="24"/>
          <w:szCs w:val="24"/>
          <w:shd w:val="clear" w:color="auto" w:fill="FFFFFF"/>
        </w:rPr>
        <w:t>)</w:t>
      </w:r>
      <w:r w:rsidR="003A16CF">
        <w:rPr>
          <w:rFonts w:ascii="Times New Roman" w:hAnsi="Times New Roman"/>
          <w:color w:val="000000"/>
          <w:sz w:val="24"/>
          <w:szCs w:val="24"/>
          <w:shd w:val="clear" w:color="auto" w:fill="FFFFFF"/>
        </w:rPr>
        <w:t xml:space="preserve"> for information purposes to assist prospective respondents in completing their application for an operatio</w:t>
      </w:r>
      <w:r w:rsidR="008D1F3C">
        <w:rPr>
          <w:rFonts w:ascii="Times New Roman" w:hAnsi="Times New Roman"/>
          <w:color w:val="000000"/>
          <w:sz w:val="24"/>
          <w:szCs w:val="24"/>
          <w:shd w:val="clear" w:color="auto" w:fill="FFFFFF"/>
        </w:rPr>
        <w:t xml:space="preserve">nal waiver.  </w:t>
      </w:r>
    </w:p>
    <w:p w14:paraId="41C34DA6" w14:textId="24C835BD" w:rsidR="0004749E" w:rsidRPr="00691EB1" w:rsidRDefault="0004749E" w:rsidP="000E0699">
      <w:pPr>
        <w:widowControl/>
        <w:spacing w:before="240" w:after="120"/>
        <w:rPr>
          <w:rFonts w:ascii="Times New Roman" w:hAnsi="Times New Roman"/>
          <w:b/>
          <w:sz w:val="24"/>
          <w:szCs w:val="24"/>
        </w:rPr>
      </w:pPr>
      <w:r w:rsidRPr="00691EB1">
        <w:rPr>
          <w:rFonts w:ascii="Times New Roman" w:hAnsi="Times New Roman"/>
          <w:b/>
          <w:bCs/>
          <w:sz w:val="24"/>
          <w:szCs w:val="24"/>
        </w:rPr>
        <w:t xml:space="preserve">17. </w:t>
      </w:r>
      <w:r w:rsidR="0005241A">
        <w:rPr>
          <w:rFonts w:ascii="ZWAdobeF" w:hAnsi="ZWAdobeF" w:cs="ZWAdobeF"/>
          <w:bCs/>
          <w:sz w:val="2"/>
          <w:szCs w:val="2"/>
        </w:rPr>
        <w:t>U</w:t>
      </w:r>
      <w:r w:rsidR="00060CAD">
        <w:rPr>
          <w:rFonts w:ascii="ZWAdobeF" w:hAnsi="ZWAdobeF" w:cs="ZWAdobeF"/>
          <w:bCs/>
          <w:sz w:val="2"/>
          <w:szCs w:val="2"/>
        </w:rPr>
        <w:t>U</w:t>
      </w:r>
      <w:r w:rsidR="0087579B">
        <w:rPr>
          <w:rFonts w:ascii="ZWAdobeF" w:hAnsi="ZWAdobeF" w:cs="ZWAdobeF"/>
          <w:bCs/>
          <w:sz w:val="2"/>
          <w:szCs w:val="2"/>
        </w:rPr>
        <w:t>U</w:t>
      </w:r>
      <w:r w:rsidRPr="00691EB1">
        <w:rPr>
          <w:rFonts w:ascii="Times New Roman" w:hAnsi="Times New Roman"/>
          <w:b/>
          <w:bCs/>
          <w:sz w:val="24"/>
          <w:szCs w:val="24"/>
          <w:u w:val="single"/>
        </w:rPr>
        <w:t>Approval for not displaying the expiration date of OMB approval</w:t>
      </w:r>
      <w:r w:rsidR="0087579B">
        <w:rPr>
          <w:rFonts w:ascii="ZWAdobeF" w:hAnsi="ZWAdobeF" w:cs="ZWAdobeF"/>
          <w:bCs/>
          <w:sz w:val="2"/>
          <w:szCs w:val="2"/>
        </w:rPr>
        <w:t>U</w:t>
      </w:r>
      <w:r w:rsidR="00060CAD">
        <w:rPr>
          <w:rFonts w:ascii="ZWAdobeF" w:hAnsi="ZWAdobeF" w:cs="ZWAdobeF"/>
          <w:bCs/>
          <w:sz w:val="2"/>
          <w:szCs w:val="2"/>
        </w:rPr>
        <w:t>U</w:t>
      </w:r>
      <w:r w:rsidR="0005241A">
        <w:rPr>
          <w:rFonts w:ascii="ZWAdobeF" w:hAnsi="ZWAdobeF" w:cs="ZWAdobeF"/>
          <w:bCs/>
          <w:sz w:val="2"/>
          <w:szCs w:val="2"/>
        </w:rPr>
        <w:t>U</w:t>
      </w:r>
      <w:r w:rsidR="00EC58D8" w:rsidRPr="00691EB1">
        <w:rPr>
          <w:rFonts w:ascii="Times New Roman" w:hAnsi="Times New Roman"/>
          <w:b/>
          <w:bCs/>
          <w:sz w:val="24"/>
          <w:szCs w:val="24"/>
        </w:rPr>
        <w:t>.</w:t>
      </w:r>
    </w:p>
    <w:p w14:paraId="7C86A5F4" w14:textId="6928380D" w:rsidR="00105F8E" w:rsidRPr="00691EB1" w:rsidRDefault="00745C54" w:rsidP="000E0699">
      <w:pPr>
        <w:widowControl/>
        <w:spacing w:before="120" w:after="120"/>
        <w:rPr>
          <w:rFonts w:ascii="Times New Roman" w:hAnsi="Times New Roman"/>
          <w:sz w:val="24"/>
          <w:szCs w:val="24"/>
        </w:rPr>
      </w:pPr>
      <w:r w:rsidRPr="00691EB1">
        <w:rPr>
          <w:rFonts w:ascii="Times New Roman" w:hAnsi="Times New Roman"/>
          <w:bCs/>
          <w:sz w:val="24"/>
          <w:szCs w:val="24"/>
        </w:rPr>
        <w:t>The FAA is not seeking approval not to display the date of expiration of this information collection.</w:t>
      </w:r>
    </w:p>
    <w:p w14:paraId="54997AE0" w14:textId="2E48B50F" w:rsidR="00105F8E" w:rsidRPr="00691EB1" w:rsidRDefault="0004749E" w:rsidP="000E0699">
      <w:pPr>
        <w:widowControl/>
        <w:spacing w:before="240" w:after="120"/>
        <w:rPr>
          <w:rFonts w:ascii="Times New Roman" w:hAnsi="Times New Roman"/>
          <w:b/>
          <w:sz w:val="24"/>
          <w:szCs w:val="24"/>
        </w:rPr>
      </w:pPr>
      <w:r w:rsidRPr="00691EB1">
        <w:rPr>
          <w:rFonts w:ascii="Times New Roman" w:hAnsi="Times New Roman"/>
          <w:b/>
          <w:bCs/>
          <w:sz w:val="24"/>
          <w:szCs w:val="24"/>
        </w:rPr>
        <w:t xml:space="preserve">18. </w:t>
      </w:r>
      <w:r w:rsidR="0005241A">
        <w:rPr>
          <w:rFonts w:ascii="ZWAdobeF" w:hAnsi="ZWAdobeF" w:cs="ZWAdobeF"/>
          <w:bCs/>
          <w:sz w:val="2"/>
          <w:szCs w:val="2"/>
        </w:rPr>
        <w:t>U</w:t>
      </w:r>
      <w:r w:rsidR="00060CAD">
        <w:rPr>
          <w:rFonts w:ascii="ZWAdobeF" w:hAnsi="ZWAdobeF" w:cs="ZWAdobeF"/>
          <w:bCs/>
          <w:sz w:val="2"/>
          <w:szCs w:val="2"/>
        </w:rPr>
        <w:t>U</w:t>
      </w:r>
      <w:r w:rsidR="0087579B">
        <w:rPr>
          <w:rFonts w:ascii="ZWAdobeF" w:hAnsi="ZWAdobeF" w:cs="ZWAdobeF"/>
          <w:bCs/>
          <w:sz w:val="2"/>
          <w:szCs w:val="2"/>
        </w:rPr>
        <w:t>U</w:t>
      </w:r>
      <w:r w:rsidRPr="00691EB1">
        <w:rPr>
          <w:rFonts w:ascii="Times New Roman" w:hAnsi="Times New Roman"/>
          <w:b/>
          <w:bCs/>
          <w:sz w:val="24"/>
          <w:szCs w:val="24"/>
          <w:u w:val="single"/>
        </w:rPr>
        <w:t>Exceptions to certification statement</w:t>
      </w:r>
      <w:r w:rsidR="0087579B">
        <w:rPr>
          <w:rFonts w:ascii="ZWAdobeF" w:hAnsi="ZWAdobeF" w:cs="ZWAdobeF"/>
          <w:bCs/>
          <w:sz w:val="2"/>
          <w:szCs w:val="2"/>
        </w:rPr>
        <w:t>U</w:t>
      </w:r>
      <w:r w:rsidR="00060CAD">
        <w:rPr>
          <w:rFonts w:ascii="ZWAdobeF" w:hAnsi="ZWAdobeF" w:cs="ZWAdobeF"/>
          <w:bCs/>
          <w:sz w:val="2"/>
          <w:szCs w:val="2"/>
        </w:rPr>
        <w:t>U</w:t>
      </w:r>
      <w:r w:rsidR="0005241A">
        <w:rPr>
          <w:rFonts w:ascii="ZWAdobeF" w:hAnsi="ZWAdobeF" w:cs="ZWAdobeF"/>
          <w:bCs/>
          <w:sz w:val="2"/>
          <w:szCs w:val="2"/>
        </w:rPr>
        <w:t>U</w:t>
      </w:r>
      <w:r w:rsidR="00EC58D8" w:rsidRPr="00691EB1">
        <w:rPr>
          <w:rFonts w:ascii="Times New Roman" w:hAnsi="Times New Roman"/>
          <w:b/>
          <w:bCs/>
          <w:sz w:val="24"/>
          <w:szCs w:val="24"/>
        </w:rPr>
        <w:t>.</w:t>
      </w:r>
    </w:p>
    <w:p w14:paraId="1F0BB952" w14:textId="77777777" w:rsidR="00CD7543" w:rsidRPr="00691EB1" w:rsidRDefault="00745C54" w:rsidP="000E0699">
      <w:pPr>
        <w:widowControl/>
        <w:rPr>
          <w:rFonts w:ascii="Times New Roman" w:hAnsi="Times New Roman"/>
          <w:sz w:val="24"/>
          <w:szCs w:val="24"/>
        </w:rPr>
      </w:pPr>
      <w:r w:rsidRPr="00691EB1">
        <w:rPr>
          <w:rFonts w:ascii="Times New Roman" w:hAnsi="Times New Roman"/>
          <w:sz w:val="24"/>
          <w:szCs w:val="24"/>
        </w:rPr>
        <w:t>There are no exceptions to the certification statement for this information collection.</w:t>
      </w:r>
      <w:bookmarkEnd w:id="0"/>
    </w:p>
    <w:sectPr w:rsidR="00CD7543" w:rsidRPr="00691EB1">
      <w:headerReference w:type="even" r:id="rId13"/>
      <w:headerReference w:type="default" r:id="rId14"/>
      <w:footerReference w:type="default" r:id="rId15"/>
      <w:headerReference w:type="first" r:id="rId16"/>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B9A03" w14:textId="77777777" w:rsidR="00A26E84" w:rsidRDefault="00A26E84">
      <w:r>
        <w:separator/>
      </w:r>
    </w:p>
  </w:endnote>
  <w:endnote w:type="continuationSeparator" w:id="0">
    <w:p w14:paraId="77ECF7F9" w14:textId="77777777" w:rsidR="00A26E84" w:rsidRDefault="00A26E84">
      <w:r>
        <w:continuationSeparator/>
      </w:r>
    </w:p>
  </w:endnote>
  <w:endnote w:type="continuationNotice" w:id="1">
    <w:p w14:paraId="55E4A487" w14:textId="77777777" w:rsidR="00A26E84" w:rsidRDefault="00A26E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ZWAdobeF">
    <w:altName w:val="Calibri"/>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33395" w14:textId="02F191A9" w:rsidR="00440ACE" w:rsidRDefault="00440ACE">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4B4F2D">
      <w:rPr>
        <w:rStyle w:val="PageNumber"/>
        <w:noProof/>
      </w:rPr>
      <w:t>2</w:t>
    </w:r>
    <w:r>
      <w:rPr>
        <w:rStyle w:val="PageNumber"/>
      </w:rPr>
      <w:fldChar w:fldCharType="end"/>
    </w:r>
  </w:p>
  <w:p w14:paraId="51CE908D" w14:textId="77777777" w:rsidR="00440ACE" w:rsidRDefault="00440A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1AFA5" w14:textId="77777777" w:rsidR="00A26E84" w:rsidRDefault="00A26E84">
      <w:r>
        <w:separator/>
      </w:r>
    </w:p>
  </w:footnote>
  <w:footnote w:type="continuationSeparator" w:id="0">
    <w:p w14:paraId="03730A40" w14:textId="77777777" w:rsidR="00A26E84" w:rsidRDefault="00A26E84">
      <w:r>
        <w:continuationSeparator/>
      </w:r>
    </w:p>
  </w:footnote>
  <w:footnote w:type="continuationNotice" w:id="1">
    <w:p w14:paraId="5D8D4F3D" w14:textId="77777777" w:rsidR="00A26E84" w:rsidRDefault="00A26E84"/>
  </w:footnote>
  <w:footnote w:id="2">
    <w:p w14:paraId="11118C27" w14:textId="6FE58966" w:rsidR="00440ACE" w:rsidRPr="004C6D3A" w:rsidRDefault="00440ACE">
      <w:pPr>
        <w:pStyle w:val="FootnoteText"/>
        <w:rPr>
          <w:rFonts w:ascii="Times New Roman" w:hAnsi="Times New Roman"/>
        </w:rPr>
      </w:pPr>
      <w:r w:rsidRPr="004C6D3A">
        <w:rPr>
          <w:rStyle w:val="FootnoteReference"/>
          <w:rFonts w:ascii="Times New Roman" w:hAnsi="Times New Roman"/>
        </w:rPr>
        <w:footnoteRef/>
      </w:r>
      <w:r w:rsidRPr="004C6D3A">
        <w:rPr>
          <w:rFonts w:ascii="Times New Roman" w:hAnsi="Times New Roman"/>
        </w:rPr>
        <w:t xml:space="preserve"> Airspace Waivers and Operational Waivers are included in these systems and are addressed in separate sections.  </w:t>
      </w:r>
    </w:p>
  </w:footnote>
  <w:footnote w:id="3">
    <w:p w14:paraId="30EA38F8" w14:textId="58F7E124" w:rsidR="00440ACE" w:rsidRPr="004C6D3A" w:rsidRDefault="00440ACE" w:rsidP="00630CB4">
      <w:pPr>
        <w:pStyle w:val="FootnoteText"/>
        <w:rPr>
          <w:rFonts w:ascii="Times New Roman" w:hAnsi="Times New Roman"/>
        </w:rPr>
      </w:pPr>
      <w:r w:rsidRPr="004C6D3A">
        <w:rPr>
          <w:rStyle w:val="FootnoteReference"/>
          <w:rFonts w:ascii="Times New Roman" w:hAnsi="Times New Roman"/>
        </w:rPr>
        <w:footnoteRef/>
      </w:r>
      <w:r w:rsidRPr="004C6D3A">
        <w:rPr>
          <w:rFonts w:ascii="Times New Roman" w:hAnsi="Times New Roman"/>
        </w:rPr>
        <w:t xml:space="preserve"> Part 107 Authorizations and Operational Waivers are included in these systems and are addressed in separate sections.  </w:t>
      </w:r>
    </w:p>
  </w:footnote>
  <w:footnote w:id="4">
    <w:p w14:paraId="3C6C1E8C" w14:textId="2B815496" w:rsidR="00440ACE" w:rsidRDefault="00440ACE" w:rsidP="00BE6FB3">
      <w:pPr>
        <w:pStyle w:val="FootnoteText"/>
      </w:pPr>
      <w:r>
        <w:rPr>
          <w:rStyle w:val="FootnoteReference"/>
        </w:rPr>
        <w:footnoteRef/>
      </w:r>
      <w:r>
        <w:t xml:space="preserve"> </w:t>
      </w:r>
      <w:r w:rsidRPr="00B47B9F">
        <w:rPr>
          <w:rFonts w:ascii="Times New Roman" w:hAnsi="Times New Roman"/>
        </w:rPr>
        <w:t>See</w:t>
      </w:r>
      <w:r w:rsidRPr="003D028D">
        <w:rPr>
          <w:rFonts w:ascii="Times New Roman" w:hAnsi="Times New Roman"/>
        </w:rPr>
        <w:t xml:space="preserve"> 49 U.S.C. §§ 40103 and 44701; </w:t>
      </w:r>
      <w:r w:rsidR="0068662B">
        <w:rPr>
          <w:rFonts w:ascii="Times New Roman" w:hAnsi="Times New Roman"/>
        </w:rPr>
        <w:t>49 U.S.C. § 44807</w:t>
      </w:r>
    </w:p>
  </w:footnote>
  <w:footnote w:id="5">
    <w:p w14:paraId="3B6F8EF7" w14:textId="77777777" w:rsidR="00441B1C" w:rsidRDefault="00441B1C" w:rsidP="00441B1C">
      <w:pPr>
        <w:pStyle w:val="FootnoteText"/>
      </w:pPr>
      <w:r>
        <w:rPr>
          <w:rStyle w:val="FootnoteReference"/>
        </w:rPr>
        <w:footnoteRef/>
      </w:r>
      <w:r>
        <w:t xml:space="preserve"> </w:t>
      </w:r>
      <w:hyperlink r:id="rId1" w:history="1">
        <w:r>
          <w:rPr>
            <w:rStyle w:val="Hyperlink"/>
          </w:rPr>
          <w:t>https://www.transportation.gov/individuals/privacy/low-altitude-authorization-and-notification-capability-laanc-privacy-impact</w:t>
        </w:r>
      </w:hyperlink>
    </w:p>
  </w:footnote>
  <w:footnote w:id="6">
    <w:p w14:paraId="7DFDFEDB" w14:textId="28FA7B1A" w:rsidR="008D07D4" w:rsidRDefault="008D07D4">
      <w:pPr>
        <w:pStyle w:val="FootnoteText"/>
      </w:pPr>
      <w:r>
        <w:rPr>
          <w:rStyle w:val="FootnoteReference"/>
        </w:rPr>
        <w:footnoteRef/>
      </w:r>
      <w:r>
        <w:t xml:space="preserve"> </w:t>
      </w:r>
      <w:hyperlink r:id="rId2" w:history="1">
        <w:r>
          <w:rPr>
            <w:rStyle w:val="Hyperlink"/>
          </w:rPr>
          <w:t>https://www.transportation.gov/sites/dot.gov/files/docs/Privacy%20-%20FAA%20-%20sUAS%20Rulemaking%20-%20PIA%20%20-%20Adjudicated%20-%20062716.pdf</w:t>
        </w:r>
      </w:hyperlink>
    </w:p>
  </w:footnote>
  <w:footnote w:id="7">
    <w:p w14:paraId="5DBEB0FD" w14:textId="660B3986" w:rsidR="00440ACE" w:rsidRDefault="00440ACE">
      <w:pPr>
        <w:pStyle w:val="FootnoteText"/>
      </w:pPr>
      <w:r>
        <w:rPr>
          <w:rStyle w:val="FootnoteReference"/>
        </w:rPr>
        <w:footnoteRef/>
      </w:r>
      <w:r>
        <w:t xml:space="preserve"> </w:t>
      </w:r>
      <w:hyperlink r:id="rId3" w:history="1">
        <w:r>
          <w:rPr>
            <w:rStyle w:val="Hyperlink"/>
          </w:rPr>
          <w:t>https://www.faa.gov/data_research/aviation/aerospace_forecasts/media/FY2019-39_FAA_Aerospace_Forecast.pdf</w:t>
        </w:r>
      </w:hyperlink>
    </w:p>
  </w:footnote>
  <w:footnote w:id="8">
    <w:p w14:paraId="5073C604" w14:textId="77777777" w:rsidR="00440ACE" w:rsidRDefault="00440ACE" w:rsidP="00AF16F8">
      <w:pPr>
        <w:pStyle w:val="FootnoteText"/>
      </w:pPr>
      <w:r>
        <w:rPr>
          <w:rStyle w:val="FootnoteReference"/>
        </w:rPr>
        <w:footnoteRef/>
      </w:r>
      <w:r>
        <w:t xml:space="preserve"> See, </w:t>
      </w:r>
      <w:hyperlink r:id="rId4" w:history="1">
        <w:r w:rsidRPr="002612B2">
          <w:rPr>
            <w:rStyle w:val="Hyperlink"/>
          </w:rPr>
          <w:t>https://www.bls.gov/news.release/pdf/ecec.pdf</w:t>
        </w:r>
      </w:hyperlink>
    </w:p>
  </w:footnote>
  <w:footnote w:id="9">
    <w:p w14:paraId="0480626C" w14:textId="77777777" w:rsidR="00440ACE" w:rsidRDefault="00440ACE" w:rsidP="00AF16F8">
      <w:pPr>
        <w:pStyle w:val="FootnoteText"/>
      </w:pPr>
      <w:r>
        <w:rPr>
          <w:rStyle w:val="FootnoteReference"/>
        </w:rPr>
        <w:footnoteRef/>
      </w:r>
      <w:r>
        <w:t xml:space="preserve"> Source: Cody Rice, U.S. Environmental Protection Agency, “Wage Rates for Economic Analyses of the Toxics Release Inventory Program” (June 10, 2002), </w:t>
      </w:r>
      <w:hyperlink r:id="rId5" w:history="1">
        <w:r w:rsidRPr="007A06FF">
          <w:rPr>
            <w:rStyle w:val="Hyperlink"/>
          </w:rPr>
          <w:t>https://www.regulations.gov/document?D=EPA-HQ-OPPT-2014-0650-0005</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1D732" w14:textId="5DE459FA" w:rsidR="00440ACE" w:rsidRDefault="00440A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0393D" w14:textId="1C5CC38F" w:rsidR="00440ACE" w:rsidRDefault="00440A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6B4BB" w14:textId="40D8F2B8" w:rsidR="00440ACE" w:rsidRDefault="00440A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4389C6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5E2349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3C6441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156CBF8"/>
    <w:lvl w:ilvl="0">
      <w:start w:val="1"/>
      <w:numFmt w:val="decimal"/>
      <w:pStyle w:val="ListNumber2"/>
      <w:lvlText w:val="%1."/>
      <w:lvlJc w:val="left"/>
      <w:pPr>
        <w:tabs>
          <w:tab w:val="num" w:pos="720"/>
        </w:tabs>
        <w:ind w:left="720" w:hanging="360"/>
      </w:pPr>
    </w:lvl>
  </w:abstractNum>
  <w:abstractNum w:abstractNumId="4">
    <w:nsid w:val="FFFFFF80"/>
    <w:multiLevelType w:val="singleLevel"/>
    <w:tmpl w:val="6D6C212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B1C7C4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C56656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572E9C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F7C822C"/>
    <w:lvl w:ilvl="0">
      <w:start w:val="1"/>
      <w:numFmt w:val="decimal"/>
      <w:pStyle w:val="ListNumber"/>
      <w:lvlText w:val="%1."/>
      <w:lvlJc w:val="left"/>
      <w:pPr>
        <w:tabs>
          <w:tab w:val="num" w:pos="360"/>
        </w:tabs>
        <w:ind w:left="360" w:hanging="360"/>
      </w:pPr>
    </w:lvl>
  </w:abstractNum>
  <w:abstractNum w:abstractNumId="9">
    <w:nsid w:val="FFFFFF89"/>
    <w:multiLevelType w:val="singleLevel"/>
    <w:tmpl w:val="A69A02A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9374B7"/>
    <w:multiLevelType w:val="hybridMultilevel"/>
    <w:tmpl w:val="E6F8443A"/>
    <w:lvl w:ilvl="0" w:tplc="8B943B4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1">
    <w:nsid w:val="0BC71601"/>
    <w:multiLevelType w:val="hybridMultilevel"/>
    <w:tmpl w:val="AE9C384E"/>
    <w:lvl w:ilvl="0" w:tplc="2F8A228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EFE5240"/>
    <w:multiLevelType w:val="hybridMultilevel"/>
    <w:tmpl w:val="935A6FF8"/>
    <w:lvl w:ilvl="0" w:tplc="04090001">
      <w:start w:val="1"/>
      <w:numFmt w:val="bullet"/>
      <w:lvlText w:val=""/>
      <w:lvlJc w:val="left"/>
      <w:pPr>
        <w:ind w:left="768" w:hanging="360"/>
      </w:pPr>
      <w:rPr>
        <w:rFonts w:ascii="Symbol" w:hAnsi="Symbol" w:hint="default"/>
      </w:rPr>
    </w:lvl>
    <w:lvl w:ilvl="1" w:tplc="2538620E">
      <w:numFmt w:val="bullet"/>
      <w:lvlText w:val="•"/>
      <w:lvlJc w:val="left"/>
      <w:pPr>
        <w:ind w:left="1848" w:hanging="720"/>
      </w:pPr>
      <w:rPr>
        <w:rFonts w:ascii="Calibri" w:eastAsia="Times New Roman" w:hAnsi="Calibri" w:cs="Calibri"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A962B56"/>
    <w:multiLevelType w:val="hybridMultilevel"/>
    <w:tmpl w:val="48BE1284"/>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BD27418"/>
    <w:multiLevelType w:val="multilevel"/>
    <w:tmpl w:val="1F3C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nsid w:val="2A884DA3"/>
    <w:multiLevelType w:val="hybridMultilevel"/>
    <w:tmpl w:val="29A2BA8E"/>
    <w:lvl w:ilvl="0" w:tplc="04090001">
      <w:start w:val="10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D4062D"/>
    <w:multiLevelType w:val="hybridMultilevel"/>
    <w:tmpl w:val="F6FEFDD0"/>
    <w:lvl w:ilvl="0" w:tplc="8CF4DA0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99622CD"/>
    <w:multiLevelType w:val="hybridMultilevel"/>
    <w:tmpl w:val="850214A8"/>
    <w:lvl w:ilvl="0" w:tplc="48B823D2">
      <w:numFmt w:val="bullet"/>
      <w:lvlText w:val="-"/>
      <w:lvlJc w:val="left"/>
      <w:pPr>
        <w:ind w:left="720" w:hanging="360"/>
      </w:pPr>
      <w:rPr>
        <w:rFonts w:ascii="Letter Gothic 12cpi" w:eastAsia="Times New Roman" w:hAnsi="Letter Gothic 12cp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nsid w:val="6F9E486E"/>
    <w:multiLevelType w:val="hybridMultilevel"/>
    <w:tmpl w:val="CCF6B5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B245BFA"/>
    <w:multiLevelType w:val="hybridMultilevel"/>
    <w:tmpl w:val="376ECC10"/>
    <w:lvl w:ilvl="0" w:tplc="5DECB69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5"/>
  </w:num>
  <w:num w:numId="3">
    <w:abstractNumId w:val="17"/>
  </w:num>
  <w:num w:numId="4">
    <w:abstractNumId w:val="25"/>
  </w:num>
  <w:num w:numId="5">
    <w:abstractNumId w:val="24"/>
  </w:num>
  <w:num w:numId="6">
    <w:abstractNumId w:val="18"/>
  </w:num>
  <w:num w:numId="7">
    <w:abstractNumId w:val="22"/>
  </w:num>
  <w:num w:numId="8">
    <w:abstractNumId w:val="21"/>
  </w:num>
  <w:num w:numId="9">
    <w:abstractNumId w:val="14"/>
  </w:num>
  <w:num w:numId="10">
    <w:abstractNumId w:val="11"/>
  </w:num>
  <w:num w:numId="11">
    <w:abstractNumId w:val="26"/>
  </w:num>
  <w:num w:numId="12">
    <w:abstractNumId w:val="20"/>
  </w:num>
  <w:num w:numId="13">
    <w:abstractNumId w:val="10"/>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3"/>
  </w:num>
  <w:num w:numId="25">
    <w:abstractNumId w:val="13"/>
  </w:num>
  <w:num w:numId="26">
    <w:abstractNumId w:val="19"/>
  </w:num>
  <w:num w:numId="27">
    <w:abstractNumId w:val="27"/>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000E8"/>
    <w:rsid w:val="000003F5"/>
    <w:rsid w:val="0000409A"/>
    <w:rsid w:val="00005F41"/>
    <w:rsid w:val="00005F47"/>
    <w:rsid w:val="000072E1"/>
    <w:rsid w:val="00007CA1"/>
    <w:rsid w:val="00010AEA"/>
    <w:rsid w:val="00010DEB"/>
    <w:rsid w:val="000114F0"/>
    <w:rsid w:val="000116A8"/>
    <w:rsid w:val="00011A4B"/>
    <w:rsid w:val="00011CE3"/>
    <w:rsid w:val="00011CF7"/>
    <w:rsid w:val="000120E0"/>
    <w:rsid w:val="00012699"/>
    <w:rsid w:val="000138BB"/>
    <w:rsid w:val="00013CB1"/>
    <w:rsid w:val="00014540"/>
    <w:rsid w:val="00015CD7"/>
    <w:rsid w:val="0001693F"/>
    <w:rsid w:val="00016BC1"/>
    <w:rsid w:val="000174C7"/>
    <w:rsid w:val="00017898"/>
    <w:rsid w:val="000206EF"/>
    <w:rsid w:val="0002107E"/>
    <w:rsid w:val="00021A85"/>
    <w:rsid w:val="000222FE"/>
    <w:rsid w:val="000227F7"/>
    <w:rsid w:val="0002378C"/>
    <w:rsid w:val="0002437B"/>
    <w:rsid w:val="0002503E"/>
    <w:rsid w:val="00025850"/>
    <w:rsid w:val="00025988"/>
    <w:rsid w:val="0002666B"/>
    <w:rsid w:val="0002679D"/>
    <w:rsid w:val="00027127"/>
    <w:rsid w:val="00031E84"/>
    <w:rsid w:val="00031E97"/>
    <w:rsid w:val="000330DB"/>
    <w:rsid w:val="000356AE"/>
    <w:rsid w:val="000433DB"/>
    <w:rsid w:val="000439F4"/>
    <w:rsid w:val="00043AAE"/>
    <w:rsid w:val="00046CA9"/>
    <w:rsid w:val="0004749E"/>
    <w:rsid w:val="00047987"/>
    <w:rsid w:val="0005154C"/>
    <w:rsid w:val="000519CD"/>
    <w:rsid w:val="000519F7"/>
    <w:rsid w:val="0005241A"/>
    <w:rsid w:val="00052734"/>
    <w:rsid w:val="000551F4"/>
    <w:rsid w:val="00056C9E"/>
    <w:rsid w:val="00056D41"/>
    <w:rsid w:val="000573CB"/>
    <w:rsid w:val="00060521"/>
    <w:rsid w:val="00060CAD"/>
    <w:rsid w:val="00060E31"/>
    <w:rsid w:val="00061147"/>
    <w:rsid w:val="00064845"/>
    <w:rsid w:val="00065236"/>
    <w:rsid w:val="00070029"/>
    <w:rsid w:val="00070EC2"/>
    <w:rsid w:val="00072A88"/>
    <w:rsid w:val="00072ED4"/>
    <w:rsid w:val="00074308"/>
    <w:rsid w:val="0007661E"/>
    <w:rsid w:val="00076EDF"/>
    <w:rsid w:val="00077D99"/>
    <w:rsid w:val="00080155"/>
    <w:rsid w:val="0008110C"/>
    <w:rsid w:val="000826E4"/>
    <w:rsid w:val="0008270D"/>
    <w:rsid w:val="00082E8D"/>
    <w:rsid w:val="00082EEE"/>
    <w:rsid w:val="00084E66"/>
    <w:rsid w:val="0008502B"/>
    <w:rsid w:val="0008589C"/>
    <w:rsid w:val="00092B12"/>
    <w:rsid w:val="00093109"/>
    <w:rsid w:val="00095F87"/>
    <w:rsid w:val="00096444"/>
    <w:rsid w:val="00097983"/>
    <w:rsid w:val="000A09DE"/>
    <w:rsid w:val="000A1376"/>
    <w:rsid w:val="000A1520"/>
    <w:rsid w:val="000A1625"/>
    <w:rsid w:val="000A2977"/>
    <w:rsid w:val="000A2B7F"/>
    <w:rsid w:val="000A3300"/>
    <w:rsid w:val="000A50F1"/>
    <w:rsid w:val="000A58EC"/>
    <w:rsid w:val="000A6E47"/>
    <w:rsid w:val="000A75BB"/>
    <w:rsid w:val="000B0989"/>
    <w:rsid w:val="000B213C"/>
    <w:rsid w:val="000B29F1"/>
    <w:rsid w:val="000B4984"/>
    <w:rsid w:val="000C06E0"/>
    <w:rsid w:val="000C2310"/>
    <w:rsid w:val="000C2808"/>
    <w:rsid w:val="000C442B"/>
    <w:rsid w:val="000C5922"/>
    <w:rsid w:val="000C6DC4"/>
    <w:rsid w:val="000D0ECE"/>
    <w:rsid w:val="000D1537"/>
    <w:rsid w:val="000D1D1B"/>
    <w:rsid w:val="000D4027"/>
    <w:rsid w:val="000D70E2"/>
    <w:rsid w:val="000D7419"/>
    <w:rsid w:val="000D7425"/>
    <w:rsid w:val="000E0699"/>
    <w:rsid w:val="000E09B2"/>
    <w:rsid w:val="000E2254"/>
    <w:rsid w:val="000E26AD"/>
    <w:rsid w:val="000E415C"/>
    <w:rsid w:val="000E4D93"/>
    <w:rsid w:val="000E5702"/>
    <w:rsid w:val="000E6D5D"/>
    <w:rsid w:val="000E7004"/>
    <w:rsid w:val="000E7235"/>
    <w:rsid w:val="000F0360"/>
    <w:rsid w:val="000F383E"/>
    <w:rsid w:val="000F3C63"/>
    <w:rsid w:val="000F49BA"/>
    <w:rsid w:val="000F4B4A"/>
    <w:rsid w:val="000F51FD"/>
    <w:rsid w:val="000F65D2"/>
    <w:rsid w:val="000F6B6C"/>
    <w:rsid w:val="000F7855"/>
    <w:rsid w:val="000F7ED9"/>
    <w:rsid w:val="0010148C"/>
    <w:rsid w:val="00102BBB"/>
    <w:rsid w:val="00103851"/>
    <w:rsid w:val="00103BC0"/>
    <w:rsid w:val="0010440D"/>
    <w:rsid w:val="0010452C"/>
    <w:rsid w:val="00104EAC"/>
    <w:rsid w:val="00105028"/>
    <w:rsid w:val="00105340"/>
    <w:rsid w:val="001053F1"/>
    <w:rsid w:val="00105F8E"/>
    <w:rsid w:val="00106C8B"/>
    <w:rsid w:val="001072E5"/>
    <w:rsid w:val="0011063E"/>
    <w:rsid w:val="00110B1F"/>
    <w:rsid w:val="00111AC1"/>
    <w:rsid w:val="00111F3E"/>
    <w:rsid w:val="00111F50"/>
    <w:rsid w:val="00112AE1"/>
    <w:rsid w:val="00113234"/>
    <w:rsid w:val="0011390C"/>
    <w:rsid w:val="0011490A"/>
    <w:rsid w:val="001156DB"/>
    <w:rsid w:val="00115DBA"/>
    <w:rsid w:val="00116432"/>
    <w:rsid w:val="001165C8"/>
    <w:rsid w:val="00120A4C"/>
    <w:rsid w:val="00121D28"/>
    <w:rsid w:val="00123D16"/>
    <w:rsid w:val="00123E5A"/>
    <w:rsid w:val="00124BA2"/>
    <w:rsid w:val="0012545A"/>
    <w:rsid w:val="0012553F"/>
    <w:rsid w:val="00125556"/>
    <w:rsid w:val="001266A5"/>
    <w:rsid w:val="00130078"/>
    <w:rsid w:val="00131614"/>
    <w:rsid w:val="00131827"/>
    <w:rsid w:val="0013357D"/>
    <w:rsid w:val="00134020"/>
    <w:rsid w:val="00134794"/>
    <w:rsid w:val="00136D34"/>
    <w:rsid w:val="001374E7"/>
    <w:rsid w:val="00141CD1"/>
    <w:rsid w:val="00141DE0"/>
    <w:rsid w:val="001453C9"/>
    <w:rsid w:val="001456C4"/>
    <w:rsid w:val="00146804"/>
    <w:rsid w:val="0015183B"/>
    <w:rsid w:val="001531FA"/>
    <w:rsid w:val="00154FD1"/>
    <w:rsid w:val="0015550B"/>
    <w:rsid w:val="0015642C"/>
    <w:rsid w:val="001578D1"/>
    <w:rsid w:val="0016091B"/>
    <w:rsid w:val="001618AB"/>
    <w:rsid w:val="00163021"/>
    <w:rsid w:val="0016486A"/>
    <w:rsid w:val="001700B7"/>
    <w:rsid w:val="00170E59"/>
    <w:rsid w:val="00173F30"/>
    <w:rsid w:val="0017468A"/>
    <w:rsid w:val="001750B6"/>
    <w:rsid w:val="00175205"/>
    <w:rsid w:val="00177E65"/>
    <w:rsid w:val="001808AE"/>
    <w:rsid w:val="00181802"/>
    <w:rsid w:val="00181FF4"/>
    <w:rsid w:val="00186641"/>
    <w:rsid w:val="00187216"/>
    <w:rsid w:val="00187A9D"/>
    <w:rsid w:val="001936DB"/>
    <w:rsid w:val="00193CF9"/>
    <w:rsid w:val="001949A5"/>
    <w:rsid w:val="00195BA3"/>
    <w:rsid w:val="001A06AE"/>
    <w:rsid w:val="001A34BE"/>
    <w:rsid w:val="001A3A15"/>
    <w:rsid w:val="001A428B"/>
    <w:rsid w:val="001A466A"/>
    <w:rsid w:val="001A5CF7"/>
    <w:rsid w:val="001A6010"/>
    <w:rsid w:val="001A7DB9"/>
    <w:rsid w:val="001B046E"/>
    <w:rsid w:val="001B0804"/>
    <w:rsid w:val="001B0D61"/>
    <w:rsid w:val="001B14D2"/>
    <w:rsid w:val="001B240D"/>
    <w:rsid w:val="001B5549"/>
    <w:rsid w:val="001C266B"/>
    <w:rsid w:val="001C462C"/>
    <w:rsid w:val="001C5AFB"/>
    <w:rsid w:val="001C6237"/>
    <w:rsid w:val="001C6265"/>
    <w:rsid w:val="001D0D1C"/>
    <w:rsid w:val="001D0E92"/>
    <w:rsid w:val="001D505C"/>
    <w:rsid w:val="001D54F1"/>
    <w:rsid w:val="001D5A66"/>
    <w:rsid w:val="001E0108"/>
    <w:rsid w:val="001E0406"/>
    <w:rsid w:val="001E10DB"/>
    <w:rsid w:val="001E1889"/>
    <w:rsid w:val="001E305A"/>
    <w:rsid w:val="001E4D47"/>
    <w:rsid w:val="001E7E6E"/>
    <w:rsid w:val="001F059E"/>
    <w:rsid w:val="001F0A5F"/>
    <w:rsid w:val="001F174B"/>
    <w:rsid w:val="001F2F82"/>
    <w:rsid w:val="001F33FE"/>
    <w:rsid w:val="001F7DE1"/>
    <w:rsid w:val="0020244C"/>
    <w:rsid w:val="00212325"/>
    <w:rsid w:val="002124A3"/>
    <w:rsid w:val="0021291A"/>
    <w:rsid w:val="00212BAE"/>
    <w:rsid w:val="002173DB"/>
    <w:rsid w:val="0021751E"/>
    <w:rsid w:val="00217565"/>
    <w:rsid w:val="002175AC"/>
    <w:rsid w:val="002176B3"/>
    <w:rsid w:val="00221FBA"/>
    <w:rsid w:val="002227F5"/>
    <w:rsid w:val="00222A3F"/>
    <w:rsid w:val="00222BBC"/>
    <w:rsid w:val="00224EFA"/>
    <w:rsid w:val="00226558"/>
    <w:rsid w:val="00226CD5"/>
    <w:rsid w:val="00231574"/>
    <w:rsid w:val="002330A4"/>
    <w:rsid w:val="002335A0"/>
    <w:rsid w:val="0023386A"/>
    <w:rsid w:val="00234789"/>
    <w:rsid w:val="002354AE"/>
    <w:rsid w:val="00236999"/>
    <w:rsid w:val="0023716E"/>
    <w:rsid w:val="00237176"/>
    <w:rsid w:val="0024043C"/>
    <w:rsid w:val="00241461"/>
    <w:rsid w:val="00241DA4"/>
    <w:rsid w:val="0024260D"/>
    <w:rsid w:val="002451FE"/>
    <w:rsid w:val="00245ABA"/>
    <w:rsid w:val="00245BB1"/>
    <w:rsid w:val="00246BC7"/>
    <w:rsid w:val="00247028"/>
    <w:rsid w:val="00247F1E"/>
    <w:rsid w:val="002508A1"/>
    <w:rsid w:val="00251DF2"/>
    <w:rsid w:val="002524D6"/>
    <w:rsid w:val="002554EA"/>
    <w:rsid w:val="0025566F"/>
    <w:rsid w:val="002561FE"/>
    <w:rsid w:val="00257112"/>
    <w:rsid w:val="00260986"/>
    <w:rsid w:val="002613AC"/>
    <w:rsid w:val="00261A6B"/>
    <w:rsid w:val="002624B1"/>
    <w:rsid w:val="00262D1C"/>
    <w:rsid w:val="00265577"/>
    <w:rsid w:val="00266221"/>
    <w:rsid w:val="00270223"/>
    <w:rsid w:val="00271793"/>
    <w:rsid w:val="00274155"/>
    <w:rsid w:val="00276DC1"/>
    <w:rsid w:val="00276FA7"/>
    <w:rsid w:val="002773C8"/>
    <w:rsid w:val="002777E4"/>
    <w:rsid w:val="00277A25"/>
    <w:rsid w:val="00277E34"/>
    <w:rsid w:val="0028053C"/>
    <w:rsid w:val="00281475"/>
    <w:rsid w:val="00284B8D"/>
    <w:rsid w:val="00287056"/>
    <w:rsid w:val="00290161"/>
    <w:rsid w:val="00290E5E"/>
    <w:rsid w:val="00293321"/>
    <w:rsid w:val="00293551"/>
    <w:rsid w:val="00293DF1"/>
    <w:rsid w:val="00293EED"/>
    <w:rsid w:val="00294642"/>
    <w:rsid w:val="002A0DD4"/>
    <w:rsid w:val="002A16FA"/>
    <w:rsid w:val="002A1E7D"/>
    <w:rsid w:val="002A667B"/>
    <w:rsid w:val="002A6F78"/>
    <w:rsid w:val="002A7AF4"/>
    <w:rsid w:val="002A7D9B"/>
    <w:rsid w:val="002A7E7D"/>
    <w:rsid w:val="002B11B6"/>
    <w:rsid w:val="002B1EB3"/>
    <w:rsid w:val="002B2E70"/>
    <w:rsid w:val="002B3028"/>
    <w:rsid w:val="002B33FF"/>
    <w:rsid w:val="002B4232"/>
    <w:rsid w:val="002B486F"/>
    <w:rsid w:val="002B5ABB"/>
    <w:rsid w:val="002B5F72"/>
    <w:rsid w:val="002B6142"/>
    <w:rsid w:val="002B6C07"/>
    <w:rsid w:val="002B6C16"/>
    <w:rsid w:val="002B7EEB"/>
    <w:rsid w:val="002C2078"/>
    <w:rsid w:val="002C412A"/>
    <w:rsid w:val="002C7DDD"/>
    <w:rsid w:val="002C7DF7"/>
    <w:rsid w:val="002D0488"/>
    <w:rsid w:val="002D2332"/>
    <w:rsid w:val="002D2496"/>
    <w:rsid w:val="002D4537"/>
    <w:rsid w:val="002D4FA3"/>
    <w:rsid w:val="002D59FC"/>
    <w:rsid w:val="002E0AAC"/>
    <w:rsid w:val="002E1569"/>
    <w:rsid w:val="002E2339"/>
    <w:rsid w:val="002E3890"/>
    <w:rsid w:val="002E3FAC"/>
    <w:rsid w:val="002E6567"/>
    <w:rsid w:val="002E7C6E"/>
    <w:rsid w:val="002E7D0B"/>
    <w:rsid w:val="002F0AF7"/>
    <w:rsid w:val="002F0FA8"/>
    <w:rsid w:val="002F3BC7"/>
    <w:rsid w:val="002F4A59"/>
    <w:rsid w:val="002F72A6"/>
    <w:rsid w:val="00301103"/>
    <w:rsid w:val="00301C9E"/>
    <w:rsid w:val="00302853"/>
    <w:rsid w:val="00303157"/>
    <w:rsid w:val="00305C44"/>
    <w:rsid w:val="003100FC"/>
    <w:rsid w:val="00311C94"/>
    <w:rsid w:val="00312ABF"/>
    <w:rsid w:val="00315F1A"/>
    <w:rsid w:val="00316978"/>
    <w:rsid w:val="00317119"/>
    <w:rsid w:val="003173B4"/>
    <w:rsid w:val="00320A47"/>
    <w:rsid w:val="00320DC8"/>
    <w:rsid w:val="00323BA5"/>
    <w:rsid w:val="00324EFF"/>
    <w:rsid w:val="003257D1"/>
    <w:rsid w:val="00325B86"/>
    <w:rsid w:val="0032687A"/>
    <w:rsid w:val="003312AA"/>
    <w:rsid w:val="00331528"/>
    <w:rsid w:val="00333FE2"/>
    <w:rsid w:val="00335727"/>
    <w:rsid w:val="00336F57"/>
    <w:rsid w:val="0033723A"/>
    <w:rsid w:val="0033748B"/>
    <w:rsid w:val="003409D8"/>
    <w:rsid w:val="0034130F"/>
    <w:rsid w:val="003422F8"/>
    <w:rsid w:val="003437AB"/>
    <w:rsid w:val="00345F72"/>
    <w:rsid w:val="00350C33"/>
    <w:rsid w:val="00351AF8"/>
    <w:rsid w:val="00356238"/>
    <w:rsid w:val="00361C02"/>
    <w:rsid w:val="00361FEE"/>
    <w:rsid w:val="0036231A"/>
    <w:rsid w:val="0036432B"/>
    <w:rsid w:val="00366A2A"/>
    <w:rsid w:val="00367619"/>
    <w:rsid w:val="00370160"/>
    <w:rsid w:val="003703FD"/>
    <w:rsid w:val="00370802"/>
    <w:rsid w:val="003713B1"/>
    <w:rsid w:val="00372324"/>
    <w:rsid w:val="00374E63"/>
    <w:rsid w:val="003757D5"/>
    <w:rsid w:val="00377604"/>
    <w:rsid w:val="00377A6E"/>
    <w:rsid w:val="00377E80"/>
    <w:rsid w:val="00380F8C"/>
    <w:rsid w:val="00382014"/>
    <w:rsid w:val="0038261A"/>
    <w:rsid w:val="00383E1D"/>
    <w:rsid w:val="00383E62"/>
    <w:rsid w:val="0038456A"/>
    <w:rsid w:val="003846A8"/>
    <w:rsid w:val="00384D9A"/>
    <w:rsid w:val="003854C0"/>
    <w:rsid w:val="0038718B"/>
    <w:rsid w:val="0038758C"/>
    <w:rsid w:val="00387C96"/>
    <w:rsid w:val="003903C3"/>
    <w:rsid w:val="00391526"/>
    <w:rsid w:val="0039266B"/>
    <w:rsid w:val="00393895"/>
    <w:rsid w:val="003948ED"/>
    <w:rsid w:val="00396B0C"/>
    <w:rsid w:val="003A031E"/>
    <w:rsid w:val="003A06E5"/>
    <w:rsid w:val="003A08E9"/>
    <w:rsid w:val="003A16CF"/>
    <w:rsid w:val="003A1D37"/>
    <w:rsid w:val="003A20EE"/>
    <w:rsid w:val="003A2FFF"/>
    <w:rsid w:val="003A4ECA"/>
    <w:rsid w:val="003A6901"/>
    <w:rsid w:val="003A7C58"/>
    <w:rsid w:val="003B003C"/>
    <w:rsid w:val="003B1572"/>
    <w:rsid w:val="003B2C7D"/>
    <w:rsid w:val="003B32B4"/>
    <w:rsid w:val="003B4AB8"/>
    <w:rsid w:val="003B529D"/>
    <w:rsid w:val="003B582F"/>
    <w:rsid w:val="003B5EF6"/>
    <w:rsid w:val="003B60F8"/>
    <w:rsid w:val="003B7504"/>
    <w:rsid w:val="003B759E"/>
    <w:rsid w:val="003C0EBE"/>
    <w:rsid w:val="003C1F52"/>
    <w:rsid w:val="003C24FC"/>
    <w:rsid w:val="003C2EA2"/>
    <w:rsid w:val="003C4AA4"/>
    <w:rsid w:val="003C52E8"/>
    <w:rsid w:val="003C71D6"/>
    <w:rsid w:val="003C7660"/>
    <w:rsid w:val="003D028D"/>
    <w:rsid w:val="003D0EF3"/>
    <w:rsid w:val="003D1DB3"/>
    <w:rsid w:val="003D3C97"/>
    <w:rsid w:val="003D463E"/>
    <w:rsid w:val="003D4807"/>
    <w:rsid w:val="003D5BC3"/>
    <w:rsid w:val="003D6251"/>
    <w:rsid w:val="003D6CBA"/>
    <w:rsid w:val="003D72BF"/>
    <w:rsid w:val="003D741D"/>
    <w:rsid w:val="003D7C17"/>
    <w:rsid w:val="003E0097"/>
    <w:rsid w:val="003E25C6"/>
    <w:rsid w:val="003E393A"/>
    <w:rsid w:val="003E4421"/>
    <w:rsid w:val="003E4A9F"/>
    <w:rsid w:val="003F15E1"/>
    <w:rsid w:val="003F44BF"/>
    <w:rsid w:val="003F609F"/>
    <w:rsid w:val="003F7184"/>
    <w:rsid w:val="003F7318"/>
    <w:rsid w:val="00400348"/>
    <w:rsid w:val="004005EE"/>
    <w:rsid w:val="004010E1"/>
    <w:rsid w:val="00401258"/>
    <w:rsid w:val="004015A9"/>
    <w:rsid w:val="0040187D"/>
    <w:rsid w:val="00410493"/>
    <w:rsid w:val="00410A4B"/>
    <w:rsid w:val="00411DFC"/>
    <w:rsid w:val="004123B0"/>
    <w:rsid w:val="0041337C"/>
    <w:rsid w:val="00417557"/>
    <w:rsid w:val="004208C2"/>
    <w:rsid w:val="004210CB"/>
    <w:rsid w:val="00422220"/>
    <w:rsid w:val="00422813"/>
    <w:rsid w:val="00423952"/>
    <w:rsid w:val="00423C20"/>
    <w:rsid w:val="00423EBF"/>
    <w:rsid w:val="00423F0E"/>
    <w:rsid w:val="0042421A"/>
    <w:rsid w:val="00424265"/>
    <w:rsid w:val="00424CDF"/>
    <w:rsid w:val="00426A94"/>
    <w:rsid w:val="00426C00"/>
    <w:rsid w:val="004272C8"/>
    <w:rsid w:val="0042780A"/>
    <w:rsid w:val="00430759"/>
    <w:rsid w:val="00430B34"/>
    <w:rsid w:val="00433377"/>
    <w:rsid w:val="0043356F"/>
    <w:rsid w:val="00433691"/>
    <w:rsid w:val="00433C57"/>
    <w:rsid w:val="004345B0"/>
    <w:rsid w:val="004379CD"/>
    <w:rsid w:val="00440ACE"/>
    <w:rsid w:val="00441B1C"/>
    <w:rsid w:val="00441BC8"/>
    <w:rsid w:val="00442CF4"/>
    <w:rsid w:val="00446E22"/>
    <w:rsid w:val="00447C1F"/>
    <w:rsid w:val="004506CD"/>
    <w:rsid w:val="00450C0A"/>
    <w:rsid w:val="004522CF"/>
    <w:rsid w:val="004533FF"/>
    <w:rsid w:val="00453B5C"/>
    <w:rsid w:val="00454756"/>
    <w:rsid w:val="0045501F"/>
    <w:rsid w:val="0045596B"/>
    <w:rsid w:val="00456AD8"/>
    <w:rsid w:val="004573FE"/>
    <w:rsid w:val="004574C0"/>
    <w:rsid w:val="00460E4D"/>
    <w:rsid w:val="00462761"/>
    <w:rsid w:val="00462A2A"/>
    <w:rsid w:val="00466C5B"/>
    <w:rsid w:val="00466EDB"/>
    <w:rsid w:val="004677CC"/>
    <w:rsid w:val="00470720"/>
    <w:rsid w:val="0047155E"/>
    <w:rsid w:val="00471FE9"/>
    <w:rsid w:val="00473246"/>
    <w:rsid w:val="004763BC"/>
    <w:rsid w:val="00477F4C"/>
    <w:rsid w:val="00480395"/>
    <w:rsid w:val="0048229E"/>
    <w:rsid w:val="00482362"/>
    <w:rsid w:val="00482475"/>
    <w:rsid w:val="004845C7"/>
    <w:rsid w:val="004856B8"/>
    <w:rsid w:val="00486C2E"/>
    <w:rsid w:val="00486F4D"/>
    <w:rsid w:val="004872A6"/>
    <w:rsid w:val="004911AC"/>
    <w:rsid w:val="00493C04"/>
    <w:rsid w:val="00495DD1"/>
    <w:rsid w:val="004962DA"/>
    <w:rsid w:val="00496B03"/>
    <w:rsid w:val="004A15FB"/>
    <w:rsid w:val="004A2824"/>
    <w:rsid w:val="004A2B18"/>
    <w:rsid w:val="004A42E5"/>
    <w:rsid w:val="004A4794"/>
    <w:rsid w:val="004A6622"/>
    <w:rsid w:val="004A6C45"/>
    <w:rsid w:val="004A76F0"/>
    <w:rsid w:val="004B0709"/>
    <w:rsid w:val="004B0F70"/>
    <w:rsid w:val="004B3296"/>
    <w:rsid w:val="004B32C1"/>
    <w:rsid w:val="004B3B0B"/>
    <w:rsid w:val="004B45DD"/>
    <w:rsid w:val="004B4F2D"/>
    <w:rsid w:val="004B53B9"/>
    <w:rsid w:val="004B54C8"/>
    <w:rsid w:val="004B671E"/>
    <w:rsid w:val="004B6F4A"/>
    <w:rsid w:val="004B79AA"/>
    <w:rsid w:val="004C0BF3"/>
    <w:rsid w:val="004C1B1D"/>
    <w:rsid w:val="004C1FF6"/>
    <w:rsid w:val="004C5239"/>
    <w:rsid w:val="004C6D3A"/>
    <w:rsid w:val="004C7385"/>
    <w:rsid w:val="004D06AC"/>
    <w:rsid w:val="004D149D"/>
    <w:rsid w:val="004D1931"/>
    <w:rsid w:val="004D3847"/>
    <w:rsid w:val="004D6206"/>
    <w:rsid w:val="004E0277"/>
    <w:rsid w:val="004E1B53"/>
    <w:rsid w:val="004E6022"/>
    <w:rsid w:val="004E6202"/>
    <w:rsid w:val="004E6800"/>
    <w:rsid w:val="004E6F46"/>
    <w:rsid w:val="004F0338"/>
    <w:rsid w:val="004F043E"/>
    <w:rsid w:val="004F134A"/>
    <w:rsid w:val="004F38AB"/>
    <w:rsid w:val="004F3B35"/>
    <w:rsid w:val="004F3BED"/>
    <w:rsid w:val="004F7944"/>
    <w:rsid w:val="0050033F"/>
    <w:rsid w:val="005003D3"/>
    <w:rsid w:val="005011AF"/>
    <w:rsid w:val="00501981"/>
    <w:rsid w:val="00502AE3"/>
    <w:rsid w:val="00504957"/>
    <w:rsid w:val="00505401"/>
    <w:rsid w:val="00505D7D"/>
    <w:rsid w:val="00506839"/>
    <w:rsid w:val="005078AB"/>
    <w:rsid w:val="0051167D"/>
    <w:rsid w:val="005116C4"/>
    <w:rsid w:val="00511753"/>
    <w:rsid w:val="00512113"/>
    <w:rsid w:val="005125A3"/>
    <w:rsid w:val="00513D51"/>
    <w:rsid w:val="00514264"/>
    <w:rsid w:val="0051428D"/>
    <w:rsid w:val="00515702"/>
    <w:rsid w:val="00516D41"/>
    <w:rsid w:val="0052052A"/>
    <w:rsid w:val="00522E70"/>
    <w:rsid w:val="00523655"/>
    <w:rsid w:val="00526757"/>
    <w:rsid w:val="00526F2E"/>
    <w:rsid w:val="00527B3B"/>
    <w:rsid w:val="00530571"/>
    <w:rsid w:val="00530B59"/>
    <w:rsid w:val="005322F0"/>
    <w:rsid w:val="00532C64"/>
    <w:rsid w:val="00535484"/>
    <w:rsid w:val="00535F0D"/>
    <w:rsid w:val="00535F7D"/>
    <w:rsid w:val="00540B51"/>
    <w:rsid w:val="00541961"/>
    <w:rsid w:val="00541B4E"/>
    <w:rsid w:val="00542E2B"/>
    <w:rsid w:val="00542FF3"/>
    <w:rsid w:val="00543BE1"/>
    <w:rsid w:val="005452A9"/>
    <w:rsid w:val="005455B0"/>
    <w:rsid w:val="0054627D"/>
    <w:rsid w:val="00546B34"/>
    <w:rsid w:val="0054796E"/>
    <w:rsid w:val="0055006A"/>
    <w:rsid w:val="00550624"/>
    <w:rsid w:val="00550C0A"/>
    <w:rsid w:val="00550C48"/>
    <w:rsid w:val="00552529"/>
    <w:rsid w:val="0055263F"/>
    <w:rsid w:val="0055690E"/>
    <w:rsid w:val="00556AC4"/>
    <w:rsid w:val="0056001E"/>
    <w:rsid w:val="00560FA5"/>
    <w:rsid w:val="00561291"/>
    <w:rsid w:val="005635ED"/>
    <w:rsid w:val="005642A5"/>
    <w:rsid w:val="005666FA"/>
    <w:rsid w:val="005673B2"/>
    <w:rsid w:val="00567B41"/>
    <w:rsid w:val="00570CD1"/>
    <w:rsid w:val="0057129F"/>
    <w:rsid w:val="00571A1F"/>
    <w:rsid w:val="00571B74"/>
    <w:rsid w:val="00571CE8"/>
    <w:rsid w:val="00572B86"/>
    <w:rsid w:val="00573194"/>
    <w:rsid w:val="00573B84"/>
    <w:rsid w:val="0057452F"/>
    <w:rsid w:val="0057531E"/>
    <w:rsid w:val="00576442"/>
    <w:rsid w:val="00576D98"/>
    <w:rsid w:val="005773E9"/>
    <w:rsid w:val="0057778A"/>
    <w:rsid w:val="00580A20"/>
    <w:rsid w:val="0058101A"/>
    <w:rsid w:val="0058306A"/>
    <w:rsid w:val="0058491C"/>
    <w:rsid w:val="0058532C"/>
    <w:rsid w:val="00585780"/>
    <w:rsid w:val="005867EF"/>
    <w:rsid w:val="005868DF"/>
    <w:rsid w:val="00586935"/>
    <w:rsid w:val="00587932"/>
    <w:rsid w:val="0059148F"/>
    <w:rsid w:val="005923AD"/>
    <w:rsid w:val="00592EBE"/>
    <w:rsid w:val="00593037"/>
    <w:rsid w:val="00597D1A"/>
    <w:rsid w:val="005A0539"/>
    <w:rsid w:val="005A0B3D"/>
    <w:rsid w:val="005A0C86"/>
    <w:rsid w:val="005A22D7"/>
    <w:rsid w:val="005A34C4"/>
    <w:rsid w:val="005A3F45"/>
    <w:rsid w:val="005A4FC0"/>
    <w:rsid w:val="005A7A2C"/>
    <w:rsid w:val="005A7EF3"/>
    <w:rsid w:val="005B4760"/>
    <w:rsid w:val="005B58CE"/>
    <w:rsid w:val="005B7891"/>
    <w:rsid w:val="005B797A"/>
    <w:rsid w:val="005B7DF6"/>
    <w:rsid w:val="005B7EF6"/>
    <w:rsid w:val="005C095C"/>
    <w:rsid w:val="005C12E1"/>
    <w:rsid w:val="005C2D40"/>
    <w:rsid w:val="005C3FF8"/>
    <w:rsid w:val="005C4013"/>
    <w:rsid w:val="005C45CD"/>
    <w:rsid w:val="005C56D8"/>
    <w:rsid w:val="005C5CFB"/>
    <w:rsid w:val="005C5D77"/>
    <w:rsid w:val="005C70EA"/>
    <w:rsid w:val="005C74CF"/>
    <w:rsid w:val="005D18E9"/>
    <w:rsid w:val="005D1F38"/>
    <w:rsid w:val="005D4B37"/>
    <w:rsid w:val="005D5586"/>
    <w:rsid w:val="005D642A"/>
    <w:rsid w:val="005D69E6"/>
    <w:rsid w:val="005D6F1A"/>
    <w:rsid w:val="005D7200"/>
    <w:rsid w:val="005D7FDE"/>
    <w:rsid w:val="005E0059"/>
    <w:rsid w:val="005E0284"/>
    <w:rsid w:val="005E0DBC"/>
    <w:rsid w:val="005E0E7F"/>
    <w:rsid w:val="005E1FBC"/>
    <w:rsid w:val="005E4171"/>
    <w:rsid w:val="005E4795"/>
    <w:rsid w:val="005E5B84"/>
    <w:rsid w:val="005E61CC"/>
    <w:rsid w:val="005E6A2B"/>
    <w:rsid w:val="005E6F83"/>
    <w:rsid w:val="005E751D"/>
    <w:rsid w:val="005F5FDE"/>
    <w:rsid w:val="005F60B4"/>
    <w:rsid w:val="005F6168"/>
    <w:rsid w:val="005F61B5"/>
    <w:rsid w:val="005F7A1A"/>
    <w:rsid w:val="006016E4"/>
    <w:rsid w:val="00601EA2"/>
    <w:rsid w:val="00602D2D"/>
    <w:rsid w:val="006031C7"/>
    <w:rsid w:val="00604450"/>
    <w:rsid w:val="0060510C"/>
    <w:rsid w:val="0060535F"/>
    <w:rsid w:val="00611F91"/>
    <w:rsid w:val="00612BD3"/>
    <w:rsid w:val="0061349A"/>
    <w:rsid w:val="006149AE"/>
    <w:rsid w:val="006159AA"/>
    <w:rsid w:val="00615AE3"/>
    <w:rsid w:val="006164C1"/>
    <w:rsid w:val="00620F5E"/>
    <w:rsid w:val="00621205"/>
    <w:rsid w:val="00621293"/>
    <w:rsid w:val="00622A2C"/>
    <w:rsid w:val="006236DC"/>
    <w:rsid w:val="00623F1D"/>
    <w:rsid w:val="0062543B"/>
    <w:rsid w:val="006304FA"/>
    <w:rsid w:val="00630C45"/>
    <w:rsid w:val="00630CB4"/>
    <w:rsid w:val="00635A95"/>
    <w:rsid w:val="00637EDF"/>
    <w:rsid w:val="00641628"/>
    <w:rsid w:val="00641E45"/>
    <w:rsid w:val="006422B7"/>
    <w:rsid w:val="00642444"/>
    <w:rsid w:val="00643460"/>
    <w:rsid w:val="006441D4"/>
    <w:rsid w:val="00644238"/>
    <w:rsid w:val="0064468C"/>
    <w:rsid w:val="00645B50"/>
    <w:rsid w:val="006464D5"/>
    <w:rsid w:val="00646CDB"/>
    <w:rsid w:val="00647FF1"/>
    <w:rsid w:val="00650544"/>
    <w:rsid w:val="006512CD"/>
    <w:rsid w:val="00652D09"/>
    <w:rsid w:val="00652F3B"/>
    <w:rsid w:val="0065426C"/>
    <w:rsid w:val="006558CD"/>
    <w:rsid w:val="00656827"/>
    <w:rsid w:val="0065708C"/>
    <w:rsid w:val="00660784"/>
    <w:rsid w:val="00660A6C"/>
    <w:rsid w:val="00665938"/>
    <w:rsid w:val="00667689"/>
    <w:rsid w:val="00667904"/>
    <w:rsid w:val="00667C5A"/>
    <w:rsid w:val="00670F7F"/>
    <w:rsid w:val="006714C5"/>
    <w:rsid w:val="00673181"/>
    <w:rsid w:val="006734EB"/>
    <w:rsid w:val="00673CC1"/>
    <w:rsid w:val="00674076"/>
    <w:rsid w:val="006754EF"/>
    <w:rsid w:val="00676925"/>
    <w:rsid w:val="00680470"/>
    <w:rsid w:val="006815EB"/>
    <w:rsid w:val="00682231"/>
    <w:rsid w:val="0068230C"/>
    <w:rsid w:val="006829BC"/>
    <w:rsid w:val="0068372D"/>
    <w:rsid w:val="00684A1A"/>
    <w:rsid w:val="0068662B"/>
    <w:rsid w:val="006900CF"/>
    <w:rsid w:val="00691EB1"/>
    <w:rsid w:val="0069354A"/>
    <w:rsid w:val="00693B55"/>
    <w:rsid w:val="00696608"/>
    <w:rsid w:val="006A2A81"/>
    <w:rsid w:val="006A31D3"/>
    <w:rsid w:val="006A4246"/>
    <w:rsid w:val="006A435E"/>
    <w:rsid w:val="006A77A0"/>
    <w:rsid w:val="006A7801"/>
    <w:rsid w:val="006A7F08"/>
    <w:rsid w:val="006B0B18"/>
    <w:rsid w:val="006B1483"/>
    <w:rsid w:val="006B1EFB"/>
    <w:rsid w:val="006B2A20"/>
    <w:rsid w:val="006B36A6"/>
    <w:rsid w:val="006B3F39"/>
    <w:rsid w:val="006B6849"/>
    <w:rsid w:val="006B6F95"/>
    <w:rsid w:val="006B73E6"/>
    <w:rsid w:val="006B7756"/>
    <w:rsid w:val="006C1135"/>
    <w:rsid w:val="006C37B1"/>
    <w:rsid w:val="006C3C26"/>
    <w:rsid w:val="006C4B50"/>
    <w:rsid w:val="006C54FB"/>
    <w:rsid w:val="006C5C32"/>
    <w:rsid w:val="006C714E"/>
    <w:rsid w:val="006D0462"/>
    <w:rsid w:val="006D223E"/>
    <w:rsid w:val="006D2BDF"/>
    <w:rsid w:val="006D3451"/>
    <w:rsid w:val="006D495B"/>
    <w:rsid w:val="006D64B1"/>
    <w:rsid w:val="006D7AA5"/>
    <w:rsid w:val="006D7C71"/>
    <w:rsid w:val="006D7D2C"/>
    <w:rsid w:val="006E0380"/>
    <w:rsid w:val="006E27F1"/>
    <w:rsid w:val="006E3291"/>
    <w:rsid w:val="006E38AC"/>
    <w:rsid w:val="006E45D0"/>
    <w:rsid w:val="006E479B"/>
    <w:rsid w:val="006E5079"/>
    <w:rsid w:val="006E616C"/>
    <w:rsid w:val="006E6E78"/>
    <w:rsid w:val="006E7712"/>
    <w:rsid w:val="006E771E"/>
    <w:rsid w:val="006F06AD"/>
    <w:rsid w:val="006F30A8"/>
    <w:rsid w:val="006F4C82"/>
    <w:rsid w:val="006F4D81"/>
    <w:rsid w:val="006F4E8E"/>
    <w:rsid w:val="006F51B7"/>
    <w:rsid w:val="006F58EF"/>
    <w:rsid w:val="006F7390"/>
    <w:rsid w:val="006F768F"/>
    <w:rsid w:val="006F7B43"/>
    <w:rsid w:val="00700ABB"/>
    <w:rsid w:val="00700F90"/>
    <w:rsid w:val="007015DF"/>
    <w:rsid w:val="00702746"/>
    <w:rsid w:val="00702DA9"/>
    <w:rsid w:val="00703C05"/>
    <w:rsid w:val="007051E6"/>
    <w:rsid w:val="00705DD5"/>
    <w:rsid w:val="00705E91"/>
    <w:rsid w:val="00707066"/>
    <w:rsid w:val="00707311"/>
    <w:rsid w:val="007074BE"/>
    <w:rsid w:val="00707B97"/>
    <w:rsid w:val="00707F6F"/>
    <w:rsid w:val="0071189E"/>
    <w:rsid w:val="00712347"/>
    <w:rsid w:val="007139EE"/>
    <w:rsid w:val="00713C5F"/>
    <w:rsid w:val="00713CA7"/>
    <w:rsid w:val="00713FED"/>
    <w:rsid w:val="0071513B"/>
    <w:rsid w:val="007201B0"/>
    <w:rsid w:val="00721018"/>
    <w:rsid w:val="0072293A"/>
    <w:rsid w:val="00723C0D"/>
    <w:rsid w:val="00723C82"/>
    <w:rsid w:val="007244B0"/>
    <w:rsid w:val="00724C50"/>
    <w:rsid w:val="007259A2"/>
    <w:rsid w:val="00725C43"/>
    <w:rsid w:val="00726130"/>
    <w:rsid w:val="007269D4"/>
    <w:rsid w:val="0072760C"/>
    <w:rsid w:val="0072790A"/>
    <w:rsid w:val="00732E45"/>
    <w:rsid w:val="00734944"/>
    <w:rsid w:val="007360A9"/>
    <w:rsid w:val="0073724E"/>
    <w:rsid w:val="00740357"/>
    <w:rsid w:val="00741089"/>
    <w:rsid w:val="00742DA2"/>
    <w:rsid w:val="0074311A"/>
    <w:rsid w:val="00743171"/>
    <w:rsid w:val="007432CD"/>
    <w:rsid w:val="00745B3A"/>
    <w:rsid w:val="00745C54"/>
    <w:rsid w:val="00746226"/>
    <w:rsid w:val="00747CF7"/>
    <w:rsid w:val="00747E3C"/>
    <w:rsid w:val="00750892"/>
    <w:rsid w:val="007517A8"/>
    <w:rsid w:val="007522BB"/>
    <w:rsid w:val="007524EB"/>
    <w:rsid w:val="00752763"/>
    <w:rsid w:val="00752CD2"/>
    <w:rsid w:val="0075351E"/>
    <w:rsid w:val="00753593"/>
    <w:rsid w:val="00756B38"/>
    <w:rsid w:val="00760613"/>
    <w:rsid w:val="00761C7D"/>
    <w:rsid w:val="0076292A"/>
    <w:rsid w:val="00763797"/>
    <w:rsid w:val="00763936"/>
    <w:rsid w:val="00765A20"/>
    <w:rsid w:val="00767D68"/>
    <w:rsid w:val="0077267C"/>
    <w:rsid w:val="00776AD0"/>
    <w:rsid w:val="00777D90"/>
    <w:rsid w:val="00777E25"/>
    <w:rsid w:val="00780A1D"/>
    <w:rsid w:val="00780FD9"/>
    <w:rsid w:val="00781B1F"/>
    <w:rsid w:val="00781B9A"/>
    <w:rsid w:val="00782302"/>
    <w:rsid w:val="007837B6"/>
    <w:rsid w:val="0078421A"/>
    <w:rsid w:val="00784FA9"/>
    <w:rsid w:val="00786191"/>
    <w:rsid w:val="00786FD0"/>
    <w:rsid w:val="00787D66"/>
    <w:rsid w:val="007914A4"/>
    <w:rsid w:val="00793CF3"/>
    <w:rsid w:val="00794C56"/>
    <w:rsid w:val="0079770A"/>
    <w:rsid w:val="00797B70"/>
    <w:rsid w:val="007A03E4"/>
    <w:rsid w:val="007A080F"/>
    <w:rsid w:val="007A0992"/>
    <w:rsid w:val="007A14B7"/>
    <w:rsid w:val="007A24FB"/>
    <w:rsid w:val="007A2D27"/>
    <w:rsid w:val="007A4367"/>
    <w:rsid w:val="007A4D83"/>
    <w:rsid w:val="007A5998"/>
    <w:rsid w:val="007A62FC"/>
    <w:rsid w:val="007A6481"/>
    <w:rsid w:val="007A77FF"/>
    <w:rsid w:val="007A7FEA"/>
    <w:rsid w:val="007B03A3"/>
    <w:rsid w:val="007B0AD5"/>
    <w:rsid w:val="007B1C6D"/>
    <w:rsid w:val="007B255B"/>
    <w:rsid w:val="007B26BF"/>
    <w:rsid w:val="007B4660"/>
    <w:rsid w:val="007B56A5"/>
    <w:rsid w:val="007B7D22"/>
    <w:rsid w:val="007C04D6"/>
    <w:rsid w:val="007C0A54"/>
    <w:rsid w:val="007C2983"/>
    <w:rsid w:val="007C498F"/>
    <w:rsid w:val="007C49BC"/>
    <w:rsid w:val="007C4E1A"/>
    <w:rsid w:val="007D21A7"/>
    <w:rsid w:val="007D341D"/>
    <w:rsid w:val="007D3AE2"/>
    <w:rsid w:val="007D6808"/>
    <w:rsid w:val="007D6C4E"/>
    <w:rsid w:val="007D7D0D"/>
    <w:rsid w:val="007D7FBB"/>
    <w:rsid w:val="007E0FC2"/>
    <w:rsid w:val="007E4629"/>
    <w:rsid w:val="007E7656"/>
    <w:rsid w:val="007F155A"/>
    <w:rsid w:val="007F1D0B"/>
    <w:rsid w:val="007F512D"/>
    <w:rsid w:val="007F59D0"/>
    <w:rsid w:val="007F63DF"/>
    <w:rsid w:val="007F6832"/>
    <w:rsid w:val="008003C5"/>
    <w:rsid w:val="008018A5"/>
    <w:rsid w:val="0080394B"/>
    <w:rsid w:val="008041AE"/>
    <w:rsid w:val="00804873"/>
    <w:rsid w:val="008067F1"/>
    <w:rsid w:val="00807CEC"/>
    <w:rsid w:val="00811676"/>
    <w:rsid w:val="00811AD6"/>
    <w:rsid w:val="00812D52"/>
    <w:rsid w:val="00814F45"/>
    <w:rsid w:val="00815180"/>
    <w:rsid w:val="00815318"/>
    <w:rsid w:val="00815BC5"/>
    <w:rsid w:val="00815CA1"/>
    <w:rsid w:val="00816B3E"/>
    <w:rsid w:val="0082233C"/>
    <w:rsid w:val="0082259E"/>
    <w:rsid w:val="008227EC"/>
    <w:rsid w:val="00822B43"/>
    <w:rsid w:val="0082532A"/>
    <w:rsid w:val="0082560C"/>
    <w:rsid w:val="00830F5D"/>
    <w:rsid w:val="00834004"/>
    <w:rsid w:val="00841711"/>
    <w:rsid w:val="0084346E"/>
    <w:rsid w:val="00844608"/>
    <w:rsid w:val="00844E5B"/>
    <w:rsid w:val="00845928"/>
    <w:rsid w:val="008461DA"/>
    <w:rsid w:val="00847B17"/>
    <w:rsid w:val="00847DA4"/>
    <w:rsid w:val="00850681"/>
    <w:rsid w:val="00850A41"/>
    <w:rsid w:val="008526C9"/>
    <w:rsid w:val="00853543"/>
    <w:rsid w:val="00853C75"/>
    <w:rsid w:val="00854A31"/>
    <w:rsid w:val="00854A6A"/>
    <w:rsid w:val="0085551E"/>
    <w:rsid w:val="00856CDC"/>
    <w:rsid w:val="00856EEE"/>
    <w:rsid w:val="00861A19"/>
    <w:rsid w:val="00862FCA"/>
    <w:rsid w:val="008639F4"/>
    <w:rsid w:val="0086452A"/>
    <w:rsid w:val="00864CC7"/>
    <w:rsid w:val="00866123"/>
    <w:rsid w:val="00866BD8"/>
    <w:rsid w:val="00867732"/>
    <w:rsid w:val="008678DF"/>
    <w:rsid w:val="008701A9"/>
    <w:rsid w:val="008704D6"/>
    <w:rsid w:val="0087098F"/>
    <w:rsid w:val="00874332"/>
    <w:rsid w:val="0087574C"/>
    <w:rsid w:val="0087579B"/>
    <w:rsid w:val="00880933"/>
    <w:rsid w:val="00880D02"/>
    <w:rsid w:val="00884773"/>
    <w:rsid w:val="00886F19"/>
    <w:rsid w:val="0088746A"/>
    <w:rsid w:val="0088799F"/>
    <w:rsid w:val="0089090E"/>
    <w:rsid w:val="00891181"/>
    <w:rsid w:val="008921C2"/>
    <w:rsid w:val="008923A3"/>
    <w:rsid w:val="00892692"/>
    <w:rsid w:val="008930A7"/>
    <w:rsid w:val="0089386F"/>
    <w:rsid w:val="00893EA0"/>
    <w:rsid w:val="00894F7C"/>
    <w:rsid w:val="008A6998"/>
    <w:rsid w:val="008A7670"/>
    <w:rsid w:val="008B073C"/>
    <w:rsid w:val="008B2654"/>
    <w:rsid w:val="008B335A"/>
    <w:rsid w:val="008B3DB6"/>
    <w:rsid w:val="008B55F2"/>
    <w:rsid w:val="008B6383"/>
    <w:rsid w:val="008B706A"/>
    <w:rsid w:val="008B7241"/>
    <w:rsid w:val="008C0D9E"/>
    <w:rsid w:val="008C1738"/>
    <w:rsid w:val="008C1DA2"/>
    <w:rsid w:val="008C323D"/>
    <w:rsid w:val="008C3B6D"/>
    <w:rsid w:val="008C4A2B"/>
    <w:rsid w:val="008C73C9"/>
    <w:rsid w:val="008C7945"/>
    <w:rsid w:val="008C7BE7"/>
    <w:rsid w:val="008C7FA3"/>
    <w:rsid w:val="008D0546"/>
    <w:rsid w:val="008D07D4"/>
    <w:rsid w:val="008D1566"/>
    <w:rsid w:val="008D1F3C"/>
    <w:rsid w:val="008D34A3"/>
    <w:rsid w:val="008D3DA2"/>
    <w:rsid w:val="008D3DEF"/>
    <w:rsid w:val="008D63AC"/>
    <w:rsid w:val="008E0794"/>
    <w:rsid w:val="008E08C4"/>
    <w:rsid w:val="008E7141"/>
    <w:rsid w:val="008E77F4"/>
    <w:rsid w:val="008E79C6"/>
    <w:rsid w:val="008F14AE"/>
    <w:rsid w:val="008F2524"/>
    <w:rsid w:val="008F2CDB"/>
    <w:rsid w:val="008F47A2"/>
    <w:rsid w:val="008F4AE9"/>
    <w:rsid w:val="008F5F9F"/>
    <w:rsid w:val="008F7E06"/>
    <w:rsid w:val="0090037D"/>
    <w:rsid w:val="00902885"/>
    <w:rsid w:val="00902DFA"/>
    <w:rsid w:val="00903893"/>
    <w:rsid w:val="00904F80"/>
    <w:rsid w:val="00905065"/>
    <w:rsid w:val="00905E2C"/>
    <w:rsid w:val="00907D02"/>
    <w:rsid w:val="00911A85"/>
    <w:rsid w:val="00911F37"/>
    <w:rsid w:val="0091397B"/>
    <w:rsid w:val="009160B7"/>
    <w:rsid w:val="009166C2"/>
    <w:rsid w:val="00916960"/>
    <w:rsid w:val="00921901"/>
    <w:rsid w:val="00921F69"/>
    <w:rsid w:val="00922D17"/>
    <w:rsid w:val="00922E39"/>
    <w:rsid w:val="00922FB8"/>
    <w:rsid w:val="00923142"/>
    <w:rsid w:val="0092434F"/>
    <w:rsid w:val="009244BA"/>
    <w:rsid w:val="0092671B"/>
    <w:rsid w:val="009271E5"/>
    <w:rsid w:val="009273BB"/>
    <w:rsid w:val="00927829"/>
    <w:rsid w:val="009315BB"/>
    <w:rsid w:val="009317C5"/>
    <w:rsid w:val="0093226E"/>
    <w:rsid w:val="00933AC3"/>
    <w:rsid w:val="009352C6"/>
    <w:rsid w:val="00937B7C"/>
    <w:rsid w:val="00940962"/>
    <w:rsid w:val="00942CA2"/>
    <w:rsid w:val="00944387"/>
    <w:rsid w:val="0094464F"/>
    <w:rsid w:val="00945742"/>
    <w:rsid w:val="00945B29"/>
    <w:rsid w:val="00945D2D"/>
    <w:rsid w:val="0094610A"/>
    <w:rsid w:val="009464C0"/>
    <w:rsid w:val="009479B9"/>
    <w:rsid w:val="00947BF8"/>
    <w:rsid w:val="00950330"/>
    <w:rsid w:val="00954881"/>
    <w:rsid w:val="00956F7F"/>
    <w:rsid w:val="00957CFD"/>
    <w:rsid w:val="009622D6"/>
    <w:rsid w:val="00962716"/>
    <w:rsid w:val="009629A8"/>
    <w:rsid w:val="00965947"/>
    <w:rsid w:val="009661A0"/>
    <w:rsid w:val="009664A6"/>
    <w:rsid w:val="0096745C"/>
    <w:rsid w:val="00967F69"/>
    <w:rsid w:val="00971B18"/>
    <w:rsid w:val="00971F49"/>
    <w:rsid w:val="00974A1D"/>
    <w:rsid w:val="009762B9"/>
    <w:rsid w:val="009766D1"/>
    <w:rsid w:val="0098037D"/>
    <w:rsid w:val="009826E0"/>
    <w:rsid w:val="0098335D"/>
    <w:rsid w:val="00984FC4"/>
    <w:rsid w:val="00987060"/>
    <w:rsid w:val="00987E40"/>
    <w:rsid w:val="0099034C"/>
    <w:rsid w:val="009920E6"/>
    <w:rsid w:val="00993C14"/>
    <w:rsid w:val="0099499E"/>
    <w:rsid w:val="00994B96"/>
    <w:rsid w:val="00994E3A"/>
    <w:rsid w:val="0099626C"/>
    <w:rsid w:val="009968A4"/>
    <w:rsid w:val="00997614"/>
    <w:rsid w:val="009A0012"/>
    <w:rsid w:val="009A2AA4"/>
    <w:rsid w:val="009A2D14"/>
    <w:rsid w:val="009A5503"/>
    <w:rsid w:val="009A593E"/>
    <w:rsid w:val="009A632D"/>
    <w:rsid w:val="009B00CB"/>
    <w:rsid w:val="009B00E6"/>
    <w:rsid w:val="009B15BA"/>
    <w:rsid w:val="009B380A"/>
    <w:rsid w:val="009B391A"/>
    <w:rsid w:val="009B6E1E"/>
    <w:rsid w:val="009C36AF"/>
    <w:rsid w:val="009C36C1"/>
    <w:rsid w:val="009C5831"/>
    <w:rsid w:val="009C6209"/>
    <w:rsid w:val="009C6523"/>
    <w:rsid w:val="009C7269"/>
    <w:rsid w:val="009C7407"/>
    <w:rsid w:val="009C7F01"/>
    <w:rsid w:val="009D055C"/>
    <w:rsid w:val="009D1558"/>
    <w:rsid w:val="009D2F1E"/>
    <w:rsid w:val="009D33C0"/>
    <w:rsid w:val="009D4844"/>
    <w:rsid w:val="009D4A16"/>
    <w:rsid w:val="009D4F72"/>
    <w:rsid w:val="009D61EF"/>
    <w:rsid w:val="009D7554"/>
    <w:rsid w:val="009E0DB3"/>
    <w:rsid w:val="009E0F5F"/>
    <w:rsid w:val="009E154D"/>
    <w:rsid w:val="009E2334"/>
    <w:rsid w:val="009E2AB5"/>
    <w:rsid w:val="009E311C"/>
    <w:rsid w:val="009E6970"/>
    <w:rsid w:val="009E6D8D"/>
    <w:rsid w:val="009E72C1"/>
    <w:rsid w:val="009E7849"/>
    <w:rsid w:val="009F5FA7"/>
    <w:rsid w:val="009F6ADA"/>
    <w:rsid w:val="00A0069A"/>
    <w:rsid w:val="00A007BB"/>
    <w:rsid w:val="00A00E38"/>
    <w:rsid w:val="00A040C3"/>
    <w:rsid w:val="00A04E39"/>
    <w:rsid w:val="00A04E70"/>
    <w:rsid w:val="00A0561D"/>
    <w:rsid w:val="00A06424"/>
    <w:rsid w:val="00A06E14"/>
    <w:rsid w:val="00A10175"/>
    <w:rsid w:val="00A10585"/>
    <w:rsid w:val="00A113B2"/>
    <w:rsid w:val="00A126A9"/>
    <w:rsid w:val="00A13F4C"/>
    <w:rsid w:val="00A144BB"/>
    <w:rsid w:val="00A155A6"/>
    <w:rsid w:val="00A16779"/>
    <w:rsid w:val="00A173D6"/>
    <w:rsid w:val="00A2116B"/>
    <w:rsid w:val="00A2176D"/>
    <w:rsid w:val="00A2192B"/>
    <w:rsid w:val="00A22F53"/>
    <w:rsid w:val="00A23120"/>
    <w:rsid w:val="00A231A3"/>
    <w:rsid w:val="00A23AF5"/>
    <w:rsid w:val="00A258AE"/>
    <w:rsid w:val="00A25F9B"/>
    <w:rsid w:val="00A26E84"/>
    <w:rsid w:val="00A41770"/>
    <w:rsid w:val="00A42CE6"/>
    <w:rsid w:val="00A43208"/>
    <w:rsid w:val="00A43404"/>
    <w:rsid w:val="00A4423E"/>
    <w:rsid w:val="00A44A56"/>
    <w:rsid w:val="00A44A5C"/>
    <w:rsid w:val="00A45330"/>
    <w:rsid w:val="00A46A88"/>
    <w:rsid w:val="00A501C2"/>
    <w:rsid w:val="00A503BF"/>
    <w:rsid w:val="00A5073E"/>
    <w:rsid w:val="00A5077D"/>
    <w:rsid w:val="00A515FD"/>
    <w:rsid w:val="00A52800"/>
    <w:rsid w:val="00A52A10"/>
    <w:rsid w:val="00A52C3D"/>
    <w:rsid w:val="00A53457"/>
    <w:rsid w:val="00A54F67"/>
    <w:rsid w:val="00A55652"/>
    <w:rsid w:val="00A56573"/>
    <w:rsid w:val="00A57F14"/>
    <w:rsid w:val="00A6078B"/>
    <w:rsid w:val="00A60D4C"/>
    <w:rsid w:val="00A61928"/>
    <w:rsid w:val="00A62EA3"/>
    <w:rsid w:val="00A64157"/>
    <w:rsid w:val="00A644C0"/>
    <w:rsid w:val="00A66D16"/>
    <w:rsid w:val="00A671E5"/>
    <w:rsid w:val="00A70369"/>
    <w:rsid w:val="00A706BA"/>
    <w:rsid w:val="00A71F3F"/>
    <w:rsid w:val="00A72E59"/>
    <w:rsid w:val="00A74BDF"/>
    <w:rsid w:val="00A75333"/>
    <w:rsid w:val="00A80F6E"/>
    <w:rsid w:val="00A8243A"/>
    <w:rsid w:val="00A82916"/>
    <w:rsid w:val="00A835C0"/>
    <w:rsid w:val="00A83A2B"/>
    <w:rsid w:val="00A8618A"/>
    <w:rsid w:val="00A86491"/>
    <w:rsid w:val="00A871FD"/>
    <w:rsid w:val="00A90247"/>
    <w:rsid w:val="00A90386"/>
    <w:rsid w:val="00A9154A"/>
    <w:rsid w:val="00A920A3"/>
    <w:rsid w:val="00A94E5C"/>
    <w:rsid w:val="00A95044"/>
    <w:rsid w:val="00A953D8"/>
    <w:rsid w:val="00A97485"/>
    <w:rsid w:val="00AA114A"/>
    <w:rsid w:val="00AA2044"/>
    <w:rsid w:val="00AA2C01"/>
    <w:rsid w:val="00AA3CC1"/>
    <w:rsid w:val="00AA4454"/>
    <w:rsid w:val="00AA5623"/>
    <w:rsid w:val="00AA5692"/>
    <w:rsid w:val="00AA5A96"/>
    <w:rsid w:val="00AA6551"/>
    <w:rsid w:val="00AA6DD4"/>
    <w:rsid w:val="00AA7555"/>
    <w:rsid w:val="00AB128D"/>
    <w:rsid w:val="00AB4A66"/>
    <w:rsid w:val="00AB541C"/>
    <w:rsid w:val="00AB5869"/>
    <w:rsid w:val="00AB59EF"/>
    <w:rsid w:val="00AB6BE6"/>
    <w:rsid w:val="00AB7F8B"/>
    <w:rsid w:val="00AC0D4C"/>
    <w:rsid w:val="00AC0F41"/>
    <w:rsid w:val="00AC1536"/>
    <w:rsid w:val="00AC16FB"/>
    <w:rsid w:val="00AC244B"/>
    <w:rsid w:val="00AC6840"/>
    <w:rsid w:val="00AC7E63"/>
    <w:rsid w:val="00AC7F26"/>
    <w:rsid w:val="00AD07B8"/>
    <w:rsid w:val="00AD0AEA"/>
    <w:rsid w:val="00AD115D"/>
    <w:rsid w:val="00AD1C7E"/>
    <w:rsid w:val="00AD1CFB"/>
    <w:rsid w:val="00AD1FA4"/>
    <w:rsid w:val="00AD23A0"/>
    <w:rsid w:val="00AD40F6"/>
    <w:rsid w:val="00AD5BBA"/>
    <w:rsid w:val="00AD5E2E"/>
    <w:rsid w:val="00AD6BBD"/>
    <w:rsid w:val="00AD78C2"/>
    <w:rsid w:val="00AD7D2A"/>
    <w:rsid w:val="00AE0844"/>
    <w:rsid w:val="00AE3D3F"/>
    <w:rsid w:val="00AE71EB"/>
    <w:rsid w:val="00AF078D"/>
    <w:rsid w:val="00AF0BAB"/>
    <w:rsid w:val="00AF16F8"/>
    <w:rsid w:val="00AF1A88"/>
    <w:rsid w:val="00AF36DF"/>
    <w:rsid w:val="00AF52ED"/>
    <w:rsid w:val="00AF5319"/>
    <w:rsid w:val="00AF5ED4"/>
    <w:rsid w:val="00AF6201"/>
    <w:rsid w:val="00AF791B"/>
    <w:rsid w:val="00B01643"/>
    <w:rsid w:val="00B030D2"/>
    <w:rsid w:val="00B0508B"/>
    <w:rsid w:val="00B06106"/>
    <w:rsid w:val="00B06AA0"/>
    <w:rsid w:val="00B0765B"/>
    <w:rsid w:val="00B1002B"/>
    <w:rsid w:val="00B1219E"/>
    <w:rsid w:val="00B132B6"/>
    <w:rsid w:val="00B172D4"/>
    <w:rsid w:val="00B20A84"/>
    <w:rsid w:val="00B2163D"/>
    <w:rsid w:val="00B22478"/>
    <w:rsid w:val="00B226E9"/>
    <w:rsid w:val="00B237ED"/>
    <w:rsid w:val="00B24894"/>
    <w:rsid w:val="00B251EA"/>
    <w:rsid w:val="00B25E95"/>
    <w:rsid w:val="00B262AF"/>
    <w:rsid w:val="00B31C09"/>
    <w:rsid w:val="00B32918"/>
    <w:rsid w:val="00B3362D"/>
    <w:rsid w:val="00B33C75"/>
    <w:rsid w:val="00B374B4"/>
    <w:rsid w:val="00B37C1B"/>
    <w:rsid w:val="00B37F83"/>
    <w:rsid w:val="00B40B58"/>
    <w:rsid w:val="00B43A43"/>
    <w:rsid w:val="00B47B9F"/>
    <w:rsid w:val="00B508D7"/>
    <w:rsid w:val="00B527ED"/>
    <w:rsid w:val="00B52F63"/>
    <w:rsid w:val="00B53AAF"/>
    <w:rsid w:val="00B547FB"/>
    <w:rsid w:val="00B55B0C"/>
    <w:rsid w:val="00B55F19"/>
    <w:rsid w:val="00B6065C"/>
    <w:rsid w:val="00B64413"/>
    <w:rsid w:val="00B64AFC"/>
    <w:rsid w:val="00B64C77"/>
    <w:rsid w:val="00B653A2"/>
    <w:rsid w:val="00B656EB"/>
    <w:rsid w:val="00B66D62"/>
    <w:rsid w:val="00B67258"/>
    <w:rsid w:val="00B672C7"/>
    <w:rsid w:val="00B677BF"/>
    <w:rsid w:val="00B67B17"/>
    <w:rsid w:val="00B70576"/>
    <w:rsid w:val="00B70751"/>
    <w:rsid w:val="00B70AF5"/>
    <w:rsid w:val="00B70DCC"/>
    <w:rsid w:val="00B718FD"/>
    <w:rsid w:val="00B74443"/>
    <w:rsid w:val="00B7465F"/>
    <w:rsid w:val="00B74737"/>
    <w:rsid w:val="00B74B0B"/>
    <w:rsid w:val="00B752D8"/>
    <w:rsid w:val="00B76513"/>
    <w:rsid w:val="00B77C66"/>
    <w:rsid w:val="00B801EC"/>
    <w:rsid w:val="00B8143A"/>
    <w:rsid w:val="00B81E74"/>
    <w:rsid w:val="00B8406C"/>
    <w:rsid w:val="00B85182"/>
    <w:rsid w:val="00B853B3"/>
    <w:rsid w:val="00B8731A"/>
    <w:rsid w:val="00B87FC6"/>
    <w:rsid w:val="00B91BBF"/>
    <w:rsid w:val="00B91FC1"/>
    <w:rsid w:val="00B92832"/>
    <w:rsid w:val="00B9620C"/>
    <w:rsid w:val="00B962DD"/>
    <w:rsid w:val="00B97124"/>
    <w:rsid w:val="00B97635"/>
    <w:rsid w:val="00BA092D"/>
    <w:rsid w:val="00BA0A90"/>
    <w:rsid w:val="00BA387F"/>
    <w:rsid w:val="00BA4EFA"/>
    <w:rsid w:val="00BA5EA7"/>
    <w:rsid w:val="00BA67E5"/>
    <w:rsid w:val="00BA6EC9"/>
    <w:rsid w:val="00BA7A62"/>
    <w:rsid w:val="00BB01A0"/>
    <w:rsid w:val="00BB078C"/>
    <w:rsid w:val="00BB1DEC"/>
    <w:rsid w:val="00BB225D"/>
    <w:rsid w:val="00BB2607"/>
    <w:rsid w:val="00BB376D"/>
    <w:rsid w:val="00BB5719"/>
    <w:rsid w:val="00BB618C"/>
    <w:rsid w:val="00BB7F77"/>
    <w:rsid w:val="00BC010C"/>
    <w:rsid w:val="00BC069C"/>
    <w:rsid w:val="00BC0805"/>
    <w:rsid w:val="00BC1288"/>
    <w:rsid w:val="00BC1B36"/>
    <w:rsid w:val="00BC6934"/>
    <w:rsid w:val="00BD1246"/>
    <w:rsid w:val="00BD19D3"/>
    <w:rsid w:val="00BD1A31"/>
    <w:rsid w:val="00BD1F0E"/>
    <w:rsid w:val="00BD2EC2"/>
    <w:rsid w:val="00BD32B5"/>
    <w:rsid w:val="00BD489E"/>
    <w:rsid w:val="00BD4992"/>
    <w:rsid w:val="00BD5138"/>
    <w:rsid w:val="00BD5AFC"/>
    <w:rsid w:val="00BE0A59"/>
    <w:rsid w:val="00BE0E2C"/>
    <w:rsid w:val="00BE19CA"/>
    <w:rsid w:val="00BE35C1"/>
    <w:rsid w:val="00BE420B"/>
    <w:rsid w:val="00BE483D"/>
    <w:rsid w:val="00BE49FE"/>
    <w:rsid w:val="00BE4D3E"/>
    <w:rsid w:val="00BE670C"/>
    <w:rsid w:val="00BE6FB3"/>
    <w:rsid w:val="00BF1E49"/>
    <w:rsid w:val="00BF21EE"/>
    <w:rsid w:val="00BF26D0"/>
    <w:rsid w:val="00BF3519"/>
    <w:rsid w:val="00BF3F15"/>
    <w:rsid w:val="00BF6564"/>
    <w:rsid w:val="00BF6C35"/>
    <w:rsid w:val="00C0071B"/>
    <w:rsid w:val="00C00F55"/>
    <w:rsid w:val="00C01B86"/>
    <w:rsid w:val="00C0223F"/>
    <w:rsid w:val="00C034B5"/>
    <w:rsid w:val="00C03710"/>
    <w:rsid w:val="00C03F3F"/>
    <w:rsid w:val="00C07B8E"/>
    <w:rsid w:val="00C11AFB"/>
    <w:rsid w:val="00C11D0C"/>
    <w:rsid w:val="00C11F84"/>
    <w:rsid w:val="00C12AA7"/>
    <w:rsid w:val="00C13851"/>
    <w:rsid w:val="00C15832"/>
    <w:rsid w:val="00C165B1"/>
    <w:rsid w:val="00C21416"/>
    <w:rsid w:val="00C21943"/>
    <w:rsid w:val="00C23532"/>
    <w:rsid w:val="00C239FA"/>
    <w:rsid w:val="00C23CE1"/>
    <w:rsid w:val="00C24143"/>
    <w:rsid w:val="00C2455A"/>
    <w:rsid w:val="00C25A2B"/>
    <w:rsid w:val="00C25CA6"/>
    <w:rsid w:val="00C264AA"/>
    <w:rsid w:val="00C27248"/>
    <w:rsid w:val="00C30AF2"/>
    <w:rsid w:val="00C31216"/>
    <w:rsid w:val="00C321A2"/>
    <w:rsid w:val="00C34194"/>
    <w:rsid w:val="00C35964"/>
    <w:rsid w:val="00C360A3"/>
    <w:rsid w:val="00C37100"/>
    <w:rsid w:val="00C37C59"/>
    <w:rsid w:val="00C40D14"/>
    <w:rsid w:val="00C41257"/>
    <w:rsid w:val="00C4492C"/>
    <w:rsid w:val="00C45AEE"/>
    <w:rsid w:val="00C515FE"/>
    <w:rsid w:val="00C53952"/>
    <w:rsid w:val="00C56493"/>
    <w:rsid w:val="00C56AB8"/>
    <w:rsid w:val="00C56E39"/>
    <w:rsid w:val="00C57289"/>
    <w:rsid w:val="00C57C7A"/>
    <w:rsid w:val="00C61261"/>
    <w:rsid w:val="00C61549"/>
    <w:rsid w:val="00C62CD0"/>
    <w:rsid w:val="00C6691C"/>
    <w:rsid w:val="00C67751"/>
    <w:rsid w:val="00C67EA8"/>
    <w:rsid w:val="00C70220"/>
    <w:rsid w:val="00C70DBB"/>
    <w:rsid w:val="00C7153E"/>
    <w:rsid w:val="00C717EB"/>
    <w:rsid w:val="00C73135"/>
    <w:rsid w:val="00C73891"/>
    <w:rsid w:val="00C74D33"/>
    <w:rsid w:val="00C800D2"/>
    <w:rsid w:val="00C80362"/>
    <w:rsid w:val="00C80E52"/>
    <w:rsid w:val="00C8122E"/>
    <w:rsid w:val="00C818C8"/>
    <w:rsid w:val="00C82FCA"/>
    <w:rsid w:val="00C84B50"/>
    <w:rsid w:val="00C85CFD"/>
    <w:rsid w:val="00C85D49"/>
    <w:rsid w:val="00C8660D"/>
    <w:rsid w:val="00C869C8"/>
    <w:rsid w:val="00C869E0"/>
    <w:rsid w:val="00C90250"/>
    <w:rsid w:val="00C902FF"/>
    <w:rsid w:val="00C906DE"/>
    <w:rsid w:val="00C9183D"/>
    <w:rsid w:val="00C9262B"/>
    <w:rsid w:val="00C9271A"/>
    <w:rsid w:val="00C92DB7"/>
    <w:rsid w:val="00C9314C"/>
    <w:rsid w:val="00C93A9A"/>
    <w:rsid w:val="00C94AA1"/>
    <w:rsid w:val="00C951FA"/>
    <w:rsid w:val="00C954D3"/>
    <w:rsid w:val="00C95DB2"/>
    <w:rsid w:val="00C9615D"/>
    <w:rsid w:val="00C963BD"/>
    <w:rsid w:val="00CA0327"/>
    <w:rsid w:val="00CA0461"/>
    <w:rsid w:val="00CA1970"/>
    <w:rsid w:val="00CA1D77"/>
    <w:rsid w:val="00CA370D"/>
    <w:rsid w:val="00CA3FBC"/>
    <w:rsid w:val="00CA443E"/>
    <w:rsid w:val="00CA4669"/>
    <w:rsid w:val="00CA4ECC"/>
    <w:rsid w:val="00CA553F"/>
    <w:rsid w:val="00CA558D"/>
    <w:rsid w:val="00CA5A8E"/>
    <w:rsid w:val="00CA61C6"/>
    <w:rsid w:val="00CA64C1"/>
    <w:rsid w:val="00CA7C77"/>
    <w:rsid w:val="00CB09B4"/>
    <w:rsid w:val="00CB1BE5"/>
    <w:rsid w:val="00CB37C4"/>
    <w:rsid w:val="00CB5CF8"/>
    <w:rsid w:val="00CB6054"/>
    <w:rsid w:val="00CB6ED3"/>
    <w:rsid w:val="00CB721F"/>
    <w:rsid w:val="00CC1B59"/>
    <w:rsid w:val="00CC2B4A"/>
    <w:rsid w:val="00CC3E58"/>
    <w:rsid w:val="00CC412A"/>
    <w:rsid w:val="00CC6691"/>
    <w:rsid w:val="00CC71FD"/>
    <w:rsid w:val="00CD068A"/>
    <w:rsid w:val="00CD06E6"/>
    <w:rsid w:val="00CD0CB9"/>
    <w:rsid w:val="00CD2F6E"/>
    <w:rsid w:val="00CD3737"/>
    <w:rsid w:val="00CD4DD4"/>
    <w:rsid w:val="00CD7543"/>
    <w:rsid w:val="00CE0FE5"/>
    <w:rsid w:val="00CE6C72"/>
    <w:rsid w:val="00CE717C"/>
    <w:rsid w:val="00CE7942"/>
    <w:rsid w:val="00CE7A7F"/>
    <w:rsid w:val="00CF00ED"/>
    <w:rsid w:val="00CF07A8"/>
    <w:rsid w:val="00CF1F66"/>
    <w:rsid w:val="00CF38C6"/>
    <w:rsid w:val="00CF46E6"/>
    <w:rsid w:val="00CF5407"/>
    <w:rsid w:val="00CF5DEC"/>
    <w:rsid w:val="00CF62F6"/>
    <w:rsid w:val="00CF7DC9"/>
    <w:rsid w:val="00D010AE"/>
    <w:rsid w:val="00D019D8"/>
    <w:rsid w:val="00D02221"/>
    <w:rsid w:val="00D025D7"/>
    <w:rsid w:val="00D063C9"/>
    <w:rsid w:val="00D06DEC"/>
    <w:rsid w:val="00D1195B"/>
    <w:rsid w:val="00D12A05"/>
    <w:rsid w:val="00D12C63"/>
    <w:rsid w:val="00D1625F"/>
    <w:rsid w:val="00D204FA"/>
    <w:rsid w:val="00D2200D"/>
    <w:rsid w:val="00D2370D"/>
    <w:rsid w:val="00D23C84"/>
    <w:rsid w:val="00D24616"/>
    <w:rsid w:val="00D2559E"/>
    <w:rsid w:val="00D2736B"/>
    <w:rsid w:val="00D279C4"/>
    <w:rsid w:val="00D3039F"/>
    <w:rsid w:val="00D30B97"/>
    <w:rsid w:val="00D31713"/>
    <w:rsid w:val="00D32008"/>
    <w:rsid w:val="00D35989"/>
    <w:rsid w:val="00D360B1"/>
    <w:rsid w:val="00D3631B"/>
    <w:rsid w:val="00D36CF2"/>
    <w:rsid w:val="00D37DA5"/>
    <w:rsid w:val="00D40989"/>
    <w:rsid w:val="00D4168D"/>
    <w:rsid w:val="00D42412"/>
    <w:rsid w:val="00D42C26"/>
    <w:rsid w:val="00D47230"/>
    <w:rsid w:val="00D516A3"/>
    <w:rsid w:val="00D517E2"/>
    <w:rsid w:val="00D54520"/>
    <w:rsid w:val="00D55A6A"/>
    <w:rsid w:val="00D55C78"/>
    <w:rsid w:val="00D57F7D"/>
    <w:rsid w:val="00D611C0"/>
    <w:rsid w:val="00D65236"/>
    <w:rsid w:val="00D70B43"/>
    <w:rsid w:val="00D7217C"/>
    <w:rsid w:val="00D72AF8"/>
    <w:rsid w:val="00D77508"/>
    <w:rsid w:val="00D804E4"/>
    <w:rsid w:val="00D83273"/>
    <w:rsid w:val="00D83460"/>
    <w:rsid w:val="00D8356D"/>
    <w:rsid w:val="00D83719"/>
    <w:rsid w:val="00D83A3C"/>
    <w:rsid w:val="00D84AF0"/>
    <w:rsid w:val="00D85C5C"/>
    <w:rsid w:val="00D86239"/>
    <w:rsid w:val="00D87B06"/>
    <w:rsid w:val="00D87F6E"/>
    <w:rsid w:val="00D9028E"/>
    <w:rsid w:val="00D927BF"/>
    <w:rsid w:val="00D940DC"/>
    <w:rsid w:val="00D95508"/>
    <w:rsid w:val="00D969DE"/>
    <w:rsid w:val="00DA0AC5"/>
    <w:rsid w:val="00DA0ECB"/>
    <w:rsid w:val="00DA1E56"/>
    <w:rsid w:val="00DA3422"/>
    <w:rsid w:val="00DA50D2"/>
    <w:rsid w:val="00DA650A"/>
    <w:rsid w:val="00DA6951"/>
    <w:rsid w:val="00DA6E13"/>
    <w:rsid w:val="00DA75FE"/>
    <w:rsid w:val="00DA7A0B"/>
    <w:rsid w:val="00DA7F47"/>
    <w:rsid w:val="00DB0EA5"/>
    <w:rsid w:val="00DB3A0D"/>
    <w:rsid w:val="00DB409D"/>
    <w:rsid w:val="00DB4DCC"/>
    <w:rsid w:val="00DB529E"/>
    <w:rsid w:val="00DB6D91"/>
    <w:rsid w:val="00DB6E08"/>
    <w:rsid w:val="00DB794D"/>
    <w:rsid w:val="00DB7B39"/>
    <w:rsid w:val="00DC0A62"/>
    <w:rsid w:val="00DC0E5B"/>
    <w:rsid w:val="00DC12D4"/>
    <w:rsid w:val="00DC1467"/>
    <w:rsid w:val="00DC28C3"/>
    <w:rsid w:val="00DC2E4D"/>
    <w:rsid w:val="00DC5005"/>
    <w:rsid w:val="00DC5505"/>
    <w:rsid w:val="00DC688C"/>
    <w:rsid w:val="00DC7D17"/>
    <w:rsid w:val="00DD229C"/>
    <w:rsid w:val="00DD2354"/>
    <w:rsid w:val="00DD23A4"/>
    <w:rsid w:val="00DD3E92"/>
    <w:rsid w:val="00DD549F"/>
    <w:rsid w:val="00DD56E0"/>
    <w:rsid w:val="00DD705B"/>
    <w:rsid w:val="00DD77CF"/>
    <w:rsid w:val="00DE07E6"/>
    <w:rsid w:val="00DE2C92"/>
    <w:rsid w:val="00DE4A4D"/>
    <w:rsid w:val="00DE4B90"/>
    <w:rsid w:val="00DE7602"/>
    <w:rsid w:val="00DF0A81"/>
    <w:rsid w:val="00DF12AE"/>
    <w:rsid w:val="00DF2F35"/>
    <w:rsid w:val="00DF48D5"/>
    <w:rsid w:val="00DF4CB7"/>
    <w:rsid w:val="00DF67B4"/>
    <w:rsid w:val="00DF70C3"/>
    <w:rsid w:val="00E005C3"/>
    <w:rsid w:val="00E01056"/>
    <w:rsid w:val="00E011D9"/>
    <w:rsid w:val="00E03577"/>
    <w:rsid w:val="00E05C85"/>
    <w:rsid w:val="00E06300"/>
    <w:rsid w:val="00E066E0"/>
    <w:rsid w:val="00E1002D"/>
    <w:rsid w:val="00E104CD"/>
    <w:rsid w:val="00E115B5"/>
    <w:rsid w:val="00E1317B"/>
    <w:rsid w:val="00E14286"/>
    <w:rsid w:val="00E156FA"/>
    <w:rsid w:val="00E1626D"/>
    <w:rsid w:val="00E1680B"/>
    <w:rsid w:val="00E16A48"/>
    <w:rsid w:val="00E16D41"/>
    <w:rsid w:val="00E1736C"/>
    <w:rsid w:val="00E17E13"/>
    <w:rsid w:val="00E20835"/>
    <w:rsid w:val="00E20DE9"/>
    <w:rsid w:val="00E225D6"/>
    <w:rsid w:val="00E22F74"/>
    <w:rsid w:val="00E23616"/>
    <w:rsid w:val="00E2503B"/>
    <w:rsid w:val="00E26AF1"/>
    <w:rsid w:val="00E27F15"/>
    <w:rsid w:val="00E30F88"/>
    <w:rsid w:val="00E31319"/>
    <w:rsid w:val="00E31BF4"/>
    <w:rsid w:val="00E3264E"/>
    <w:rsid w:val="00E33B11"/>
    <w:rsid w:val="00E3482E"/>
    <w:rsid w:val="00E362D8"/>
    <w:rsid w:val="00E366BE"/>
    <w:rsid w:val="00E367BE"/>
    <w:rsid w:val="00E378A1"/>
    <w:rsid w:val="00E41BB0"/>
    <w:rsid w:val="00E41D7F"/>
    <w:rsid w:val="00E41F59"/>
    <w:rsid w:val="00E422A9"/>
    <w:rsid w:val="00E422EE"/>
    <w:rsid w:val="00E426A7"/>
    <w:rsid w:val="00E428D3"/>
    <w:rsid w:val="00E42AE2"/>
    <w:rsid w:val="00E4376D"/>
    <w:rsid w:val="00E44B50"/>
    <w:rsid w:val="00E44D09"/>
    <w:rsid w:val="00E457B4"/>
    <w:rsid w:val="00E464BE"/>
    <w:rsid w:val="00E46E51"/>
    <w:rsid w:val="00E47676"/>
    <w:rsid w:val="00E52FD2"/>
    <w:rsid w:val="00E5362F"/>
    <w:rsid w:val="00E56047"/>
    <w:rsid w:val="00E56408"/>
    <w:rsid w:val="00E56435"/>
    <w:rsid w:val="00E575B3"/>
    <w:rsid w:val="00E609F1"/>
    <w:rsid w:val="00E60EB8"/>
    <w:rsid w:val="00E61085"/>
    <w:rsid w:val="00E62E04"/>
    <w:rsid w:val="00E63167"/>
    <w:rsid w:val="00E642BB"/>
    <w:rsid w:val="00E65605"/>
    <w:rsid w:val="00E656CC"/>
    <w:rsid w:val="00E65C4C"/>
    <w:rsid w:val="00E660DB"/>
    <w:rsid w:val="00E67770"/>
    <w:rsid w:val="00E67F3B"/>
    <w:rsid w:val="00E715EB"/>
    <w:rsid w:val="00E7206A"/>
    <w:rsid w:val="00E7402A"/>
    <w:rsid w:val="00E76D21"/>
    <w:rsid w:val="00E77056"/>
    <w:rsid w:val="00E81BEF"/>
    <w:rsid w:val="00E81D4A"/>
    <w:rsid w:val="00E82509"/>
    <w:rsid w:val="00E8260B"/>
    <w:rsid w:val="00E8423F"/>
    <w:rsid w:val="00E8591B"/>
    <w:rsid w:val="00E85C06"/>
    <w:rsid w:val="00E90A8A"/>
    <w:rsid w:val="00E91D0E"/>
    <w:rsid w:val="00E91F95"/>
    <w:rsid w:val="00E92D39"/>
    <w:rsid w:val="00E94E94"/>
    <w:rsid w:val="00EA00E4"/>
    <w:rsid w:val="00EA02C1"/>
    <w:rsid w:val="00EA0ED4"/>
    <w:rsid w:val="00EA2E3F"/>
    <w:rsid w:val="00EA32C3"/>
    <w:rsid w:val="00EA4A8B"/>
    <w:rsid w:val="00EA4C0C"/>
    <w:rsid w:val="00EA772F"/>
    <w:rsid w:val="00EB0C87"/>
    <w:rsid w:val="00EB0D26"/>
    <w:rsid w:val="00EB11B2"/>
    <w:rsid w:val="00EB1CFA"/>
    <w:rsid w:val="00EB4AA5"/>
    <w:rsid w:val="00EB64F4"/>
    <w:rsid w:val="00EB747D"/>
    <w:rsid w:val="00EB74C3"/>
    <w:rsid w:val="00EC047D"/>
    <w:rsid w:val="00EC24EA"/>
    <w:rsid w:val="00EC25B8"/>
    <w:rsid w:val="00EC54E3"/>
    <w:rsid w:val="00EC58D8"/>
    <w:rsid w:val="00EC5FAD"/>
    <w:rsid w:val="00EC7389"/>
    <w:rsid w:val="00EC7396"/>
    <w:rsid w:val="00ED008F"/>
    <w:rsid w:val="00ED083A"/>
    <w:rsid w:val="00ED14A6"/>
    <w:rsid w:val="00ED1696"/>
    <w:rsid w:val="00ED1D22"/>
    <w:rsid w:val="00ED3278"/>
    <w:rsid w:val="00ED5156"/>
    <w:rsid w:val="00ED53BB"/>
    <w:rsid w:val="00ED55C4"/>
    <w:rsid w:val="00ED58CB"/>
    <w:rsid w:val="00ED7C52"/>
    <w:rsid w:val="00EE1FCB"/>
    <w:rsid w:val="00EE2BB2"/>
    <w:rsid w:val="00EE3153"/>
    <w:rsid w:val="00EE3509"/>
    <w:rsid w:val="00EE4041"/>
    <w:rsid w:val="00EE42AF"/>
    <w:rsid w:val="00EE60B0"/>
    <w:rsid w:val="00EE6FE3"/>
    <w:rsid w:val="00EE7196"/>
    <w:rsid w:val="00EE7443"/>
    <w:rsid w:val="00EE7836"/>
    <w:rsid w:val="00EE7B54"/>
    <w:rsid w:val="00EF01AE"/>
    <w:rsid w:val="00EF058A"/>
    <w:rsid w:val="00EF0825"/>
    <w:rsid w:val="00EF1337"/>
    <w:rsid w:val="00EF1417"/>
    <w:rsid w:val="00EF1934"/>
    <w:rsid w:val="00EF23BF"/>
    <w:rsid w:val="00EF2A49"/>
    <w:rsid w:val="00EF2CA8"/>
    <w:rsid w:val="00EF35AC"/>
    <w:rsid w:val="00EF47D4"/>
    <w:rsid w:val="00EF55A5"/>
    <w:rsid w:val="00EF6835"/>
    <w:rsid w:val="00EF685D"/>
    <w:rsid w:val="00EF7A68"/>
    <w:rsid w:val="00EF7C9F"/>
    <w:rsid w:val="00F0025C"/>
    <w:rsid w:val="00F00384"/>
    <w:rsid w:val="00F02212"/>
    <w:rsid w:val="00F0355E"/>
    <w:rsid w:val="00F0540A"/>
    <w:rsid w:val="00F06B2D"/>
    <w:rsid w:val="00F14F5A"/>
    <w:rsid w:val="00F15398"/>
    <w:rsid w:val="00F163DE"/>
    <w:rsid w:val="00F16D75"/>
    <w:rsid w:val="00F16E72"/>
    <w:rsid w:val="00F20937"/>
    <w:rsid w:val="00F20FF0"/>
    <w:rsid w:val="00F21057"/>
    <w:rsid w:val="00F221EA"/>
    <w:rsid w:val="00F23060"/>
    <w:rsid w:val="00F25D5A"/>
    <w:rsid w:val="00F2628B"/>
    <w:rsid w:val="00F30543"/>
    <w:rsid w:val="00F30C9F"/>
    <w:rsid w:val="00F30FD3"/>
    <w:rsid w:val="00F36D84"/>
    <w:rsid w:val="00F41122"/>
    <w:rsid w:val="00F423A6"/>
    <w:rsid w:val="00F46368"/>
    <w:rsid w:val="00F46864"/>
    <w:rsid w:val="00F53849"/>
    <w:rsid w:val="00F53FB7"/>
    <w:rsid w:val="00F548A3"/>
    <w:rsid w:val="00F560F9"/>
    <w:rsid w:val="00F56659"/>
    <w:rsid w:val="00F569A8"/>
    <w:rsid w:val="00F57237"/>
    <w:rsid w:val="00F57504"/>
    <w:rsid w:val="00F60298"/>
    <w:rsid w:val="00F61DF7"/>
    <w:rsid w:val="00F63AE0"/>
    <w:rsid w:val="00F6441E"/>
    <w:rsid w:val="00F64804"/>
    <w:rsid w:val="00F64A8E"/>
    <w:rsid w:val="00F64F13"/>
    <w:rsid w:val="00F675AE"/>
    <w:rsid w:val="00F677F1"/>
    <w:rsid w:val="00F67B71"/>
    <w:rsid w:val="00F70CA7"/>
    <w:rsid w:val="00F71946"/>
    <w:rsid w:val="00F7210C"/>
    <w:rsid w:val="00F735FE"/>
    <w:rsid w:val="00F76B71"/>
    <w:rsid w:val="00F77F91"/>
    <w:rsid w:val="00F80F23"/>
    <w:rsid w:val="00F83BAA"/>
    <w:rsid w:val="00F84BDB"/>
    <w:rsid w:val="00F85C8C"/>
    <w:rsid w:val="00F8699D"/>
    <w:rsid w:val="00F90C00"/>
    <w:rsid w:val="00F90FC5"/>
    <w:rsid w:val="00F92057"/>
    <w:rsid w:val="00F926EB"/>
    <w:rsid w:val="00F929F8"/>
    <w:rsid w:val="00F94101"/>
    <w:rsid w:val="00F94F07"/>
    <w:rsid w:val="00F95BA0"/>
    <w:rsid w:val="00FA0297"/>
    <w:rsid w:val="00FA06F8"/>
    <w:rsid w:val="00FA117E"/>
    <w:rsid w:val="00FA153C"/>
    <w:rsid w:val="00FA3761"/>
    <w:rsid w:val="00FA4519"/>
    <w:rsid w:val="00FA541B"/>
    <w:rsid w:val="00FA57A0"/>
    <w:rsid w:val="00FA57AE"/>
    <w:rsid w:val="00FA5ABA"/>
    <w:rsid w:val="00FA694B"/>
    <w:rsid w:val="00FB0ACE"/>
    <w:rsid w:val="00FB11C6"/>
    <w:rsid w:val="00FB1B79"/>
    <w:rsid w:val="00FB217E"/>
    <w:rsid w:val="00FB6594"/>
    <w:rsid w:val="00FB6E38"/>
    <w:rsid w:val="00FB72CF"/>
    <w:rsid w:val="00FB772B"/>
    <w:rsid w:val="00FC05FE"/>
    <w:rsid w:val="00FC08F8"/>
    <w:rsid w:val="00FC0FAA"/>
    <w:rsid w:val="00FC1493"/>
    <w:rsid w:val="00FC19A5"/>
    <w:rsid w:val="00FC20CE"/>
    <w:rsid w:val="00FC24AF"/>
    <w:rsid w:val="00FC4B97"/>
    <w:rsid w:val="00FC52A5"/>
    <w:rsid w:val="00FC596A"/>
    <w:rsid w:val="00FC5B50"/>
    <w:rsid w:val="00FC6A0D"/>
    <w:rsid w:val="00FD053C"/>
    <w:rsid w:val="00FD101E"/>
    <w:rsid w:val="00FD3966"/>
    <w:rsid w:val="00FD3E61"/>
    <w:rsid w:val="00FD6FFE"/>
    <w:rsid w:val="00FD71AA"/>
    <w:rsid w:val="00FE0D3B"/>
    <w:rsid w:val="00FE3435"/>
    <w:rsid w:val="00FE6D4C"/>
    <w:rsid w:val="00FF002D"/>
    <w:rsid w:val="00FF0099"/>
    <w:rsid w:val="00FF040D"/>
    <w:rsid w:val="00FF2178"/>
    <w:rsid w:val="00FF24D3"/>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96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4B4"/>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2">
    <w:name w:val="heading 2"/>
    <w:basedOn w:val="Normal"/>
    <w:next w:val="Normal"/>
    <w:link w:val="Heading2Char"/>
    <w:semiHidden/>
    <w:unhideWhenUsed/>
    <w:qFormat/>
    <w:rsid w:val="0005241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5241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05241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05241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05241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05241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05241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5241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link w:val="BodyText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link w:val="BodyTextIndent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6E45D0"/>
    <w:pPr>
      <w:ind w:left="720"/>
      <w:contextualSpacing/>
    </w:pPr>
  </w:style>
  <w:style w:type="character" w:styleId="CommentReference">
    <w:name w:val="annotation reference"/>
    <w:basedOn w:val="DefaultParagraphFont"/>
    <w:rsid w:val="006304FA"/>
    <w:rPr>
      <w:sz w:val="16"/>
      <w:szCs w:val="16"/>
    </w:rPr>
  </w:style>
  <w:style w:type="paragraph" w:styleId="CommentText">
    <w:name w:val="annotation text"/>
    <w:basedOn w:val="Normal"/>
    <w:link w:val="CommentTextChar"/>
    <w:rsid w:val="006304FA"/>
  </w:style>
  <w:style w:type="character" w:customStyle="1" w:styleId="CommentTextChar">
    <w:name w:val="Comment Text Char"/>
    <w:basedOn w:val="DefaultParagraphFont"/>
    <w:link w:val="CommentText"/>
    <w:rsid w:val="006304FA"/>
    <w:rPr>
      <w:rFonts w:ascii="Letter Gothic 12cpi" w:hAnsi="Letter Gothic 12cpi"/>
    </w:rPr>
  </w:style>
  <w:style w:type="paragraph" w:styleId="CommentSubject">
    <w:name w:val="annotation subject"/>
    <w:basedOn w:val="CommentText"/>
    <w:next w:val="CommentText"/>
    <w:link w:val="CommentSubjectChar"/>
    <w:rsid w:val="006304FA"/>
    <w:rPr>
      <w:b/>
      <w:bCs/>
    </w:rPr>
  </w:style>
  <w:style w:type="character" w:customStyle="1" w:styleId="CommentSubjectChar">
    <w:name w:val="Comment Subject Char"/>
    <w:basedOn w:val="CommentTextChar"/>
    <w:link w:val="CommentSubject"/>
    <w:rsid w:val="006304FA"/>
    <w:rPr>
      <w:rFonts w:ascii="Letter Gothic 12cpi" w:hAnsi="Letter Gothic 12cpi"/>
      <w:b/>
      <w:bCs/>
    </w:rPr>
  </w:style>
  <w:style w:type="paragraph" w:styleId="BalloonText">
    <w:name w:val="Balloon Text"/>
    <w:basedOn w:val="Normal"/>
    <w:link w:val="BalloonTextChar"/>
    <w:rsid w:val="006304FA"/>
    <w:rPr>
      <w:rFonts w:ascii="Tahoma" w:hAnsi="Tahoma" w:cs="Tahoma"/>
      <w:sz w:val="16"/>
      <w:szCs w:val="16"/>
    </w:rPr>
  </w:style>
  <w:style w:type="character" w:customStyle="1" w:styleId="BalloonTextChar">
    <w:name w:val="Balloon Text Char"/>
    <w:basedOn w:val="DefaultParagraphFont"/>
    <w:link w:val="BalloonText"/>
    <w:rsid w:val="006304FA"/>
    <w:rPr>
      <w:rFonts w:ascii="Tahoma" w:hAnsi="Tahoma" w:cs="Tahoma"/>
      <w:sz w:val="16"/>
      <w:szCs w:val="16"/>
    </w:rPr>
  </w:style>
  <w:style w:type="paragraph" w:customStyle="1" w:styleId="Paragraph">
    <w:name w:val="Paragraph"/>
    <w:basedOn w:val="Normal"/>
    <w:qFormat/>
    <w:rsid w:val="007A0992"/>
    <w:pPr>
      <w:widowControl/>
      <w:autoSpaceDE/>
      <w:autoSpaceDN/>
      <w:adjustRightInd/>
      <w:spacing w:before="120" w:after="120" w:line="480" w:lineRule="auto"/>
      <w:ind w:firstLine="720"/>
    </w:pPr>
    <w:rPr>
      <w:rFonts w:ascii="Times New Roman" w:hAnsi="Times New Roman"/>
      <w:sz w:val="24"/>
    </w:rPr>
  </w:style>
  <w:style w:type="paragraph" w:customStyle="1" w:styleId="TableCell">
    <w:name w:val="Table Cell"/>
    <w:basedOn w:val="Normal"/>
    <w:qFormat/>
    <w:rsid w:val="00424265"/>
    <w:pPr>
      <w:widowControl/>
      <w:autoSpaceDE/>
      <w:autoSpaceDN/>
      <w:adjustRightInd/>
    </w:pPr>
    <w:rPr>
      <w:rFonts w:ascii="Arial" w:eastAsiaTheme="minorHAnsi" w:hAnsi="Arial" w:cs="Arial"/>
    </w:rPr>
  </w:style>
  <w:style w:type="paragraph" w:customStyle="1" w:styleId="TableHeader">
    <w:name w:val="Table Header"/>
    <w:basedOn w:val="TableCell"/>
    <w:qFormat/>
    <w:rsid w:val="00424265"/>
    <w:rPr>
      <w:b/>
    </w:rPr>
  </w:style>
  <w:style w:type="paragraph" w:styleId="FootnoteText">
    <w:name w:val="footnote text"/>
    <w:basedOn w:val="Normal"/>
    <w:link w:val="FootnoteTextChar"/>
    <w:semiHidden/>
    <w:unhideWhenUsed/>
    <w:rsid w:val="00742DA2"/>
  </w:style>
  <w:style w:type="character" w:customStyle="1" w:styleId="FootnoteTextChar">
    <w:name w:val="Footnote Text Char"/>
    <w:basedOn w:val="DefaultParagraphFont"/>
    <w:link w:val="FootnoteText"/>
    <w:semiHidden/>
    <w:rsid w:val="00742DA2"/>
    <w:rPr>
      <w:rFonts w:ascii="Letter Gothic 12cpi" w:hAnsi="Letter Gothic 12cpi"/>
    </w:rPr>
  </w:style>
  <w:style w:type="character" w:styleId="FootnoteReference">
    <w:name w:val="footnote reference"/>
    <w:basedOn w:val="DefaultParagraphFont"/>
    <w:semiHidden/>
    <w:unhideWhenUsed/>
    <w:rsid w:val="00742DA2"/>
    <w:rPr>
      <w:vertAlign w:val="superscript"/>
    </w:rPr>
  </w:style>
  <w:style w:type="character" w:styleId="FollowedHyperlink">
    <w:name w:val="FollowedHyperlink"/>
    <w:basedOn w:val="DefaultParagraphFont"/>
    <w:semiHidden/>
    <w:unhideWhenUsed/>
    <w:rsid w:val="00046CA9"/>
    <w:rPr>
      <w:color w:val="800080" w:themeColor="followedHyperlink"/>
      <w:u w:val="single"/>
    </w:rPr>
  </w:style>
  <w:style w:type="paragraph" w:styleId="Revision">
    <w:name w:val="Revision"/>
    <w:hidden/>
    <w:uiPriority w:val="99"/>
    <w:semiHidden/>
    <w:rsid w:val="00E8423F"/>
    <w:rPr>
      <w:rFonts w:ascii="Letter Gothic 12cpi" w:hAnsi="Letter Gothic 12cpi"/>
    </w:rPr>
  </w:style>
  <w:style w:type="table" w:styleId="TableGrid">
    <w:name w:val="Table Grid"/>
    <w:basedOn w:val="TableNormal"/>
    <w:rsid w:val="00622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5241A"/>
  </w:style>
  <w:style w:type="paragraph" w:styleId="BlockText">
    <w:name w:val="Block Text"/>
    <w:basedOn w:val="Normal"/>
    <w:semiHidden/>
    <w:unhideWhenUsed/>
    <w:rsid w:val="0005241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semiHidden/>
    <w:unhideWhenUsed/>
    <w:rsid w:val="0005241A"/>
    <w:p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firstLine="360"/>
    </w:pPr>
    <w:rPr>
      <w:color w:val="auto"/>
      <w:sz w:val="20"/>
      <w:szCs w:val="20"/>
    </w:rPr>
  </w:style>
  <w:style w:type="character" w:customStyle="1" w:styleId="BodyTextChar">
    <w:name w:val="Body Text Char"/>
    <w:basedOn w:val="DefaultParagraphFont"/>
    <w:link w:val="BodyText"/>
    <w:rsid w:val="0005241A"/>
    <w:rPr>
      <w:rFonts w:ascii="Letter Gothic 12cpi" w:hAnsi="Letter Gothic 12cpi"/>
      <w:color w:val="FF00FF"/>
      <w:sz w:val="24"/>
      <w:szCs w:val="24"/>
    </w:rPr>
  </w:style>
  <w:style w:type="character" w:customStyle="1" w:styleId="BodyTextFirstIndentChar">
    <w:name w:val="Body Text First Indent Char"/>
    <w:basedOn w:val="BodyTextChar"/>
    <w:link w:val="BodyTextFirstIndent"/>
    <w:semiHidden/>
    <w:rsid w:val="0005241A"/>
    <w:rPr>
      <w:rFonts w:ascii="Letter Gothic 12cpi" w:hAnsi="Letter Gothic 12cpi"/>
      <w:color w:val="FF00FF"/>
      <w:sz w:val="24"/>
      <w:szCs w:val="24"/>
    </w:rPr>
  </w:style>
  <w:style w:type="paragraph" w:styleId="BodyTextFirstIndent2">
    <w:name w:val="Body Text First Indent 2"/>
    <w:basedOn w:val="BodyTextIndent"/>
    <w:link w:val="BodyTextFirstIndent2Char"/>
    <w:semiHidden/>
    <w:unhideWhenUsed/>
    <w:rsid w:val="0005241A"/>
    <w:p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firstLine="360"/>
    </w:pPr>
    <w:rPr>
      <w:sz w:val="20"/>
      <w:szCs w:val="20"/>
    </w:rPr>
  </w:style>
  <w:style w:type="character" w:customStyle="1" w:styleId="BodyTextIndentChar">
    <w:name w:val="Body Text Indent Char"/>
    <w:basedOn w:val="DefaultParagraphFont"/>
    <w:link w:val="BodyTextIndent"/>
    <w:rsid w:val="0005241A"/>
    <w:rPr>
      <w:rFonts w:ascii="Letter Gothic 12cpi" w:hAnsi="Letter Gothic 12cpi"/>
      <w:sz w:val="24"/>
      <w:szCs w:val="24"/>
    </w:rPr>
  </w:style>
  <w:style w:type="character" w:customStyle="1" w:styleId="BodyTextFirstIndent2Char">
    <w:name w:val="Body Text First Indent 2 Char"/>
    <w:basedOn w:val="BodyTextIndentChar"/>
    <w:link w:val="BodyTextFirstIndent2"/>
    <w:semiHidden/>
    <w:rsid w:val="0005241A"/>
    <w:rPr>
      <w:rFonts w:ascii="Letter Gothic 12cpi" w:hAnsi="Letter Gothic 12cpi"/>
      <w:sz w:val="24"/>
      <w:szCs w:val="24"/>
    </w:rPr>
  </w:style>
  <w:style w:type="paragraph" w:styleId="BodyTextIndent2">
    <w:name w:val="Body Text Indent 2"/>
    <w:basedOn w:val="Normal"/>
    <w:link w:val="BodyTextIndent2Char"/>
    <w:semiHidden/>
    <w:unhideWhenUsed/>
    <w:rsid w:val="0005241A"/>
    <w:pPr>
      <w:spacing w:after="120" w:line="480" w:lineRule="auto"/>
      <w:ind w:left="360"/>
    </w:pPr>
  </w:style>
  <w:style w:type="character" w:customStyle="1" w:styleId="BodyTextIndent2Char">
    <w:name w:val="Body Text Indent 2 Char"/>
    <w:basedOn w:val="DefaultParagraphFont"/>
    <w:link w:val="BodyTextIndent2"/>
    <w:semiHidden/>
    <w:rsid w:val="0005241A"/>
    <w:rPr>
      <w:rFonts w:ascii="Letter Gothic 12cpi" w:hAnsi="Letter Gothic 12cpi"/>
    </w:rPr>
  </w:style>
  <w:style w:type="paragraph" w:styleId="BodyTextIndent3">
    <w:name w:val="Body Text Indent 3"/>
    <w:basedOn w:val="Normal"/>
    <w:link w:val="BodyTextIndent3Char"/>
    <w:semiHidden/>
    <w:unhideWhenUsed/>
    <w:rsid w:val="0005241A"/>
    <w:pPr>
      <w:spacing w:after="120"/>
      <w:ind w:left="360"/>
    </w:pPr>
    <w:rPr>
      <w:sz w:val="16"/>
      <w:szCs w:val="16"/>
    </w:rPr>
  </w:style>
  <w:style w:type="character" w:customStyle="1" w:styleId="BodyTextIndent3Char">
    <w:name w:val="Body Text Indent 3 Char"/>
    <w:basedOn w:val="DefaultParagraphFont"/>
    <w:link w:val="BodyTextIndent3"/>
    <w:semiHidden/>
    <w:rsid w:val="0005241A"/>
    <w:rPr>
      <w:rFonts w:ascii="Letter Gothic 12cpi" w:hAnsi="Letter Gothic 12cpi"/>
      <w:sz w:val="16"/>
      <w:szCs w:val="16"/>
    </w:rPr>
  </w:style>
  <w:style w:type="paragraph" w:styleId="Caption">
    <w:name w:val="caption"/>
    <w:basedOn w:val="Normal"/>
    <w:next w:val="Normal"/>
    <w:semiHidden/>
    <w:unhideWhenUsed/>
    <w:qFormat/>
    <w:rsid w:val="0005241A"/>
    <w:pPr>
      <w:spacing w:after="200"/>
    </w:pPr>
    <w:rPr>
      <w:i/>
      <w:iCs/>
      <w:color w:val="1F497D" w:themeColor="text2"/>
      <w:sz w:val="18"/>
      <w:szCs w:val="18"/>
    </w:rPr>
  </w:style>
  <w:style w:type="paragraph" w:styleId="Closing">
    <w:name w:val="Closing"/>
    <w:basedOn w:val="Normal"/>
    <w:link w:val="ClosingChar"/>
    <w:semiHidden/>
    <w:unhideWhenUsed/>
    <w:rsid w:val="0005241A"/>
    <w:pPr>
      <w:ind w:left="4320"/>
    </w:pPr>
  </w:style>
  <w:style w:type="character" w:customStyle="1" w:styleId="ClosingChar">
    <w:name w:val="Closing Char"/>
    <w:basedOn w:val="DefaultParagraphFont"/>
    <w:link w:val="Closing"/>
    <w:semiHidden/>
    <w:rsid w:val="0005241A"/>
    <w:rPr>
      <w:rFonts w:ascii="Letter Gothic 12cpi" w:hAnsi="Letter Gothic 12cpi"/>
    </w:rPr>
  </w:style>
  <w:style w:type="paragraph" w:styleId="Date">
    <w:name w:val="Date"/>
    <w:basedOn w:val="Normal"/>
    <w:next w:val="Normal"/>
    <w:link w:val="DateChar"/>
    <w:rsid w:val="0005241A"/>
  </w:style>
  <w:style w:type="character" w:customStyle="1" w:styleId="DateChar">
    <w:name w:val="Date Char"/>
    <w:basedOn w:val="DefaultParagraphFont"/>
    <w:link w:val="Date"/>
    <w:rsid w:val="0005241A"/>
    <w:rPr>
      <w:rFonts w:ascii="Letter Gothic 12cpi" w:hAnsi="Letter Gothic 12cpi"/>
    </w:rPr>
  </w:style>
  <w:style w:type="paragraph" w:styleId="DocumentMap">
    <w:name w:val="Document Map"/>
    <w:basedOn w:val="Normal"/>
    <w:link w:val="DocumentMapChar"/>
    <w:semiHidden/>
    <w:unhideWhenUsed/>
    <w:rsid w:val="0005241A"/>
    <w:rPr>
      <w:rFonts w:ascii="Segoe UI" w:hAnsi="Segoe UI" w:cs="Segoe UI"/>
      <w:sz w:val="16"/>
      <w:szCs w:val="16"/>
    </w:rPr>
  </w:style>
  <w:style w:type="character" w:customStyle="1" w:styleId="DocumentMapChar">
    <w:name w:val="Document Map Char"/>
    <w:basedOn w:val="DefaultParagraphFont"/>
    <w:link w:val="DocumentMap"/>
    <w:semiHidden/>
    <w:rsid w:val="0005241A"/>
    <w:rPr>
      <w:rFonts w:ascii="Segoe UI" w:hAnsi="Segoe UI" w:cs="Segoe UI"/>
      <w:sz w:val="16"/>
      <w:szCs w:val="16"/>
    </w:rPr>
  </w:style>
  <w:style w:type="paragraph" w:styleId="E-mailSignature">
    <w:name w:val="E-mail Signature"/>
    <w:basedOn w:val="Normal"/>
    <w:link w:val="E-mailSignatureChar"/>
    <w:semiHidden/>
    <w:unhideWhenUsed/>
    <w:rsid w:val="0005241A"/>
  </w:style>
  <w:style w:type="character" w:customStyle="1" w:styleId="E-mailSignatureChar">
    <w:name w:val="E-mail Signature Char"/>
    <w:basedOn w:val="DefaultParagraphFont"/>
    <w:link w:val="E-mailSignature"/>
    <w:semiHidden/>
    <w:rsid w:val="0005241A"/>
    <w:rPr>
      <w:rFonts w:ascii="Letter Gothic 12cpi" w:hAnsi="Letter Gothic 12cpi"/>
    </w:rPr>
  </w:style>
  <w:style w:type="paragraph" w:styleId="EndnoteText">
    <w:name w:val="endnote text"/>
    <w:basedOn w:val="Normal"/>
    <w:link w:val="EndnoteTextChar"/>
    <w:semiHidden/>
    <w:unhideWhenUsed/>
    <w:rsid w:val="0005241A"/>
  </w:style>
  <w:style w:type="character" w:customStyle="1" w:styleId="EndnoteTextChar">
    <w:name w:val="Endnote Text Char"/>
    <w:basedOn w:val="DefaultParagraphFont"/>
    <w:link w:val="EndnoteText"/>
    <w:semiHidden/>
    <w:rsid w:val="0005241A"/>
    <w:rPr>
      <w:rFonts w:ascii="Letter Gothic 12cpi" w:hAnsi="Letter Gothic 12cpi"/>
    </w:rPr>
  </w:style>
  <w:style w:type="paragraph" w:styleId="EnvelopeAddress">
    <w:name w:val="envelope address"/>
    <w:basedOn w:val="Normal"/>
    <w:semiHidden/>
    <w:unhideWhenUsed/>
    <w:rsid w:val="0005241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5241A"/>
    <w:rPr>
      <w:rFonts w:asciiTheme="majorHAnsi" w:eastAsiaTheme="majorEastAsia" w:hAnsiTheme="majorHAnsi" w:cstheme="majorBidi"/>
    </w:rPr>
  </w:style>
  <w:style w:type="character" w:customStyle="1" w:styleId="Heading2Char">
    <w:name w:val="Heading 2 Char"/>
    <w:basedOn w:val="DefaultParagraphFont"/>
    <w:link w:val="Heading2"/>
    <w:semiHidden/>
    <w:rsid w:val="0005241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05241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05241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05241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05241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05241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0524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05241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05241A"/>
    <w:rPr>
      <w:i/>
      <w:iCs/>
    </w:rPr>
  </w:style>
  <w:style w:type="character" w:customStyle="1" w:styleId="HTMLAddressChar">
    <w:name w:val="HTML Address Char"/>
    <w:basedOn w:val="DefaultParagraphFont"/>
    <w:link w:val="HTMLAddress"/>
    <w:semiHidden/>
    <w:rsid w:val="0005241A"/>
    <w:rPr>
      <w:rFonts w:ascii="Letter Gothic 12cpi" w:hAnsi="Letter Gothic 12cpi"/>
      <w:i/>
      <w:iCs/>
    </w:rPr>
  </w:style>
  <w:style w:type="paragraph" w:styleId="HTMLPreformatted">
    <w:name w:val="HTML Preformatted"/>
    <w:basedOn w:val="Normal"/>
    <w:link w:val="HTMLPreformattedChar"/>
    <w:semiHidden/>
    <w:unhideWhenUsed/>
    <w:rsid w:val="0005241A"/>
    <w:rPr>
      <w:rFonts w:ascii="Consolas" w:hAnsi="Consolas"/>
    </w:rPr>
  </w:style>
  <w:style w:type="character" w:customStyle="1" w:styleId="HTMLPreformattedChar">
    <w:name w:val="HTML Preformatted Char"/>
    <w:basedOn w:val="DefaultParagraphFont"/>
    <w:link w:val="HTMLPreformatted"/>
    <w:semiHidden/>
    <w:rsid w:val="0005241A"/>
    <w:rPr>
      <w:rFonts w:ascii="Consolas" w:hAnsi="Consolas"/>
    </w:rPr>
  </w:style>
  <w:style w:type="paragraph" w:styleId="Index1">
    <w:name w:val="index 1"/>
    <w:basedOn w:val="Normal"/>
    <w:next w:val="Normal"/>
    <w:autoRedefine/>
    <w:semiHidden/>
    <w:unhideWhenUsed/>
    <w:rsid w:val="0005241A"/>
    <w:pPr>
      <w:ind w:left="200" w:hanging="200"/>
    </w:pPr>
  </w:style>
  <w:style w:type="paragraph" w:styleId="Index2">
    <w:name w:val="index 2"/>
    <w:basedOn w:val="Normal"/>
    <w:next w:val="Normal"/>
    <w:autoRedefine/>
    <w:semiHidden/>
    <w:unhideWhenUsed/>
    <w:rsid w:val="0005241A"/>
    <w:pPr>
      <w:ind w:left="400" w:hanging="200"/>
    </w:pPr>
  </w:style>
  <w:style w:type="paragraph" w:styleId="Index3">
    <w:name w:val="index 3"/>
    <w:basedOn w:val="Normal"/>
    <w:next w:val="Normal"/>
    <w:autoRedefine/>
    <w:semiHidden/>
    <w:unhideWhenUsed/>
    <w:rsid w:val="0005241A"/>
    <w:pPr>
      <w:ind w:left="600" w:hanging="200"/>
    </w:pPr>
  </w:style>
  <w:style w:type="paragraph" w:styleId="Index4">
    <w:name w:val="index 4"/>
    <w:basedOn w:val="Normal"/>
    <w:next w:val="Normal"/>
    <w:autoRedefine/>
    <w:semiHidden/>
    <w:unhideWhenUsed/>
    <w:rsid w:val="0005241A"/>
    <w:pPr>
      <w:ind w:left="800" w:hanging="200"/>
    </w:pPr>
  </w:style>
  <w:style w:type="paragraph" w:styleId="Index5">
    <w:name w:val="index 5"/>
    <w:basedOn w:val="Normal"/>
    <w:next w:val="Normal"/>
    <w:autoRedefine/>
    <w:semiHidden/>
    <w:unhideWhenUsed/>
    <w:rsid w:val="0005241A"/>
    <w:pPr>
      <w:ind w:left="1000" w:hanging="200"/>
    </w:pPr>
  </w:style>
  <w:style w:type="paragraph" w:styleId="Index6">
    <w:name w:val="index 6"/>
    <w:basedOn w:val="Normal"/>
    <w:next w:val="Normal"/>
    <w:autoRedefine/>
    <w:semiHidden/>
    <w:unhideWhenUsed/>
    <w:rsid w:val="0005241A"/>
    <w:pPr>
      <w:ind w:left="1200" w:hanging="200"/>
    </w:pPr>
  </w:style>
  <w:style w:type="paragraph" w:styleId="Index7">
    <w:name w:val="index 7"/>
    <w:basedOn w:val="Normal"/>
    <w:next w:val="Normal"/>
    <w:autoRedefine/>
    <w:semiHidden/>
    <w:unhideWhenUsed/>
    <w:rsid w:val="0005241A"/>
    <w:pPr>
      <w:ind w:left="1400" w:hanging="200"/>
    </w:pPr>
  </w:style>
  <w:style w:type="paragraph" w:styleId="Index8">
    <w:name w:val="index 8"/>
    <w:basedOn w:val="Normal"/>
    <w:next w:val="Normal"/>
    <w:autoRedefine/>
    <w:semiHidden/>
    <w:unhideWhenUsed/>
    <w:rsid w:val="0005241A"/>
    <w:pPr>
      <w:ind w:left="1600" w:hanging="200"/>
    </w:pPr>
  </w:style>
  <w:style w:type="paragraph" w:styleId="Index9">
    <w:name w:val="index 9"/>
    <w:basedOn w:val="Normal"/>
    <w:next w:val="Normal"/>
    <w:autoRedefine/>
    <w:semiHidden/>
    <w:unhideWhenUsed/>
    <w:rsid w:val="0005241A"/>
    <w:pPr>
      <w:ind w:left="1800" w:hanging="200"/>
    </w:pPr>
  </w:style>
  <w:style w:type="paragraph" w:styleId="IndexHeading">
    <w:name w:val="index heading"/>
    <w:basedOn w:val="Normal"/>
    <w:next w:val="Index1"/>
    <w:semiHidden/>
    <w:unhideWhenUsed/>
    <w:rsid w:val="0005241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5241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5241A"/>
    <w:rPr>
      <w:rFonts w:ascii="Letter Gothic 12cpi" w:hAnsi="Letter Gothic 12cpi"/>
      <w:i/>
      <w:iCs/>
      <w:color w:val="4F81BD" w:themeColor="accent1"/>
    </w:rPr>
  </w:style>
  <w:style w:type="paragraph" w:styleId="List">
    <w:name w:val="List"/>
    <w:basedOn w:val="Normal"/>
    <w:semiHidden/>
    <w:unhideWhenUsed/>
    <w:rsid w:val="0005241A"/>
    <w:pPr>
      <w:ind w:left="360" w:hanging="360"/>
      <w:contextualSpacing/>
    </w:pPr>
  </w:style>
  <w:style w:type="paragraph" w:styleId="List2">
    <w:name w:val="List 2"/>
    <w:basedOn w:val="Normal"/>
    <w:semiHidden/>
    <w:unhideWhenUsed/>
    <w:rsid w:val="0005241A"/>
    <w:pPr>
      <w:ind w:left="720" w:hanging="360"/>
      <w:contextualSpacing/>
    </w:pPr>
  </w:style>
  <w:style w:type="paragraph" w:styleId="List3">
    <w:name w:val="List 3"/>
    <w:basedOn w:val="Normal"/>
    <w:rsid w:val="0005241A"/>
    <w:pPr>
      <w:ind w:left="1080" w:hanging="360"/>
      <w:contextualSpacing/>
    </w:pPr>
  </w:style>
  <w:style w:type="paragraph" w:styleId="List4">
    <w:name w:val="List 4"/>
    <w:basedOn w:val="Normal"/>
    <w:rsid w:val="0005241A"/>
    <w:pPr>
      <w:ind w:left="1440" w:hanging="360"/>
      <w:contextualSpacing/>
    </w:pPr>
  </w:style>
  <w:style w:type="paragraph" w:styleId="List5">
    <w:name w:val="List 5"/>
    <w:basedOn w:val="Normal"/>
    <w:semiHidden/>
    <w:unhideWhenUsed/>
    <w:rsid w:val="0005241A"/>
    <w:pPr>
      <w:ind w:left="1800" w:hanging="360"/>
      <w:contextualSpacing/>
    </w:pPr>
  </w:style>
  <w:style w:type="paragraph" w:styleId="ListBullet">
    <w:name w:val="List Bullet"/>
    <w:basedOn w:val="Normal"/>
    <w:rsid w:val="0005241A"/>
    <w:pPr>
      <w:numPr>
        <w:numId w:val="14"/>
      </w:numPr>
      <w:contextualSpacing/>
    </w:pPr>
  </w:style>
  <w:style w:type="paragraph" w:styleId="ListBullet2">
    <w:name w:val="List Bullet 2"/>
    <w:basedOn w:val="Normal"/>
    <w:semiHidden/>
    <w:unhideWhenUsed/>
    <w:rsid w:val="0005241A"/>
    <w:pPr>
      <w:numPr>
        <w:numId w:val="15"/>
      </w:numPr>
      <w:contextualSpacing/>
    </w:pPr>
  </w:style>
  <w:style w:type="paragraph" w:styleId="ListBullet3">
    <w:name w:val="List Bullet 3"/>
    <w:basedOn w:val="Normal"/>
    <w:semiHidden/>
    <w:unhideWhenUsed/>
    <w:rsid w:val="0005241A"/>
    <w:pPr>
      <w:numPr>
        <w:numId w:val="16"/>
      </w:numPr>
      <w:contextualSpacing/>
    </w:pPr>
  </w:style>
  <w:style w:type="paragraph" w:styleId="ListBullet4">
    <w:name w:val="List Bullet 4"/>
    <w:basedOn w:val="Normal"/>
    <w:semiHidden/>
    <w:unhideWhenUsed/>
    <w:rsid w:val="0005241A"/>
    <w:pPr>
      <w:numPr>
        <w:numId w:val="17"/>
      </w:numPr>
      <w:contextualSpacing/>
    </w:pPr>
  </w:style>
  <w:style w:type="paragraph" w:styleId="ListBullet5">
    <w:name w:val="List Bullet 5"/>
    <w:basedOn w:val="Normal"/>
    <w:semiHidden/>
    <w:unhideWhenUsed/>
    <w:rsid w:val="0005241A"/>
    <w:pPr>
      <w:numPr>
        <w:numId w:val="18"/>
      </w:numPr>
      <w:contextualSpacing/>
    </w:pPr>
  </w:style>
  <w:style w:type="paragraph" w:styleId="ListContinue">
    <w:name w:val="List Continue"/>
    <w:basedOn w:val="Normal"/>
    <w:semiHidden/>
    <w:unhideWhenUsed/>
    <w:rsid w:val="0005241A"/>
    <w:pPr>
      <w:spacing w:after="120"/>
      <w:ind w:left="360"/>
      <w:contextualSpacing/>
    </w:pPr>
  </w:style>
  <w:style w:type="paragraph" w:styleId="ListContinue2">
    <w:name w:val="List Continue 2"/>
    <w:basedOn w:val="Normal"/>
    <w:semiHidden/>
    <w:unhideWhenUsed/>
    <w:rsid w:val="0005241A"/>
    <w:pPr>
      <w:spacing w:after="120"/>
      <w:ind w:left="720"/>
      <w:contextualSpacing/>
    </w:pPr>
  </w:style>
  <w:style w:type="paragraph" w:styleId="ListContinue3">
    <w:name w:val="List Continue 3"/>
    <w:basedOn w:val="Normal"/>
    <w:semiHidden/>
    <w:unhideWhenUsed/>
    <w:rsid w:val="0005241A"/>
    <w:pPr>
      <w:spacing w:after="120"/>
      <w:ind w:left="1080"/>
      <w:contextualSpacing/>
    </w:pPr>
  </w:style>
  <w:style w:type="paragraph" w:styleId="ListContinue4">
    <w:name w:val="List Continue 4"/>
    <w:basedOn w:val="Normal"/>
    <w:semiHidden/>
    <w:unhideWhenUsed/>
    <w:rsid w:val="0005241A"/>
    <w:pPr>
      <w:spacing w:after="120"/>
      <w:ind w:left="1440"/>
      <w:contextualSpacing/>
    </w:pPr>
  </w:style>
  <w:style w:type="paragraph" w:styleId="ListContinue5">
    <w:name w:val="List Continue 5"/>
    <w:basedOn w:val="Normal"/>
    <w:semiHidden/>
    <w:unhideWhenUsed/>
    <w:rsid w:val="0005241A"/>
    <w:pPr>
      <w:spacing w:after="120"/>
      <w:ind w:left="1800"/>
      <w:contextualSpacing/>
    </w:pPr>
  </w:style>
  <w:style w:type="paragraph" w:styleId="ListNumber">
    <w:name w:val="List Number"/>
    <w:basedOn w:val="Normal"/>
    <w:semiHidden/>
    <w:unhideWhenUsed/>
    <w:rsid w:val="0005241A"/>
    <w:pPr>
      <w:numPr>
        <w:numId w:val="19"/>
      </w:numPr>
      <w:contextualSpacing/>
    </w:pPr>
  </w:style>
  <w:style w:type="paragraph" w:styleId="ListNumber2">
    <w:name w:val="List Number 2"/>
    <w:basedOn w:val="Normal"/>
    <w:semiHidden/>
    <w:unhideWhenUsed/>
    <w:rsid w:val="0005241A"/>
    <w:pPr>
      <w:numPr>
        <w:numId w:val="20"/>
      </w:numPr>
      <w:contextualSpacing/>
    </w:pPr>
  </w:style>
  <w:style w:type="paragraph" w:styleId="ListNumber3">
    <w:name w:val="List Number 3"/>
    <w:basedOn w:val="Normal"/>
    <w:semiHidden/>
    <w:unhideWhenUsed/>
    <w:rsid w:val="0005241A"/>
    <w:pPr>
      <w:numPr>
        <w:numId w:val="21"/>
      </w:numPr>
      <w:contextualSpacing/>
    </w:pPr>
  </w:style>
  <w:style w:type="paragraph" w:styleId="ListNumber4">
    <w:name w:val="List Number 4"/>
    <w:basedOn w:val="Normal"/>
    <w:semiHidden/>
    <w:unhideWhenUsed/>
    <w:rsid w:val="0005241A"/>
    <w:pPr>
      <w:numPr>
        <w:numId w:val="22"/>
      </w:numPr>
      <w:contextualSpacing/>
    </w:pPr>
  </w:style>
  <w:style w:type="paragraph" w:styleId="ListNumber5">
    <w:name w:val="List Number 5"/>
    <w:basedOn w:val="Normal"/>
    <w:semiHidden/>
    <w:unhideWhenUsed/>
    <w:rsid w:val="0005241A"/>
    <w:pPr>
      <w:numPr>
        <w:numId w:val="23"/>
      </w:numPr>
      <w:contextualSpacing/>
    </w:pPr>
  </w:style>
  <w:style w:type="paragraph" w:styleId="MacroText">
    <w:name w:val="macro"/>
    <w:link w:val="MacroTextChar"/>
    <w:semiHidden/>
    <w:unhideWhenUsed/>
    <w:rsid w:val="0005241A"/>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nsolas" w:hAnsi="Consolas"/>
    </w:rPr>
  </w:style>
  <w:style w:type="character" w:customStyle="1" w:styleId="MacroTextChar">
    <w:name w:val="Macro Text Char"/>
    <w:basedOn w:val="DefaultParagraphFont"/>
    <w:link w:val="MacroText"/>
    <w:semiHidden/>
    <w:rsid w:val="0005241A"/>
    <w:rPr>
      <w:rFonts w:ascii="Consolas" w:hAnsi="Consolas"/>
    </w:rPr>
  </w:style>
  <w:style w:type="paragraph" w:styleId="MessageHeader">
    <w:name w:val="Message Header"/>
    <w:basedOn w:val="Normal"/>
    <w:link w:val="MessageHeaderChar"/>
    <w:rsid w:val="0005241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5241A"/>
    <w:rPr>
      <w:rFonts w:asciiTheme="majorHAnsi" w:eastAsiaTheme="majorEastAsia" w:hAnsiTheme="majorHAnsi" w:cstheme="majorBidi"/>
      <w:sz w:val="24"/>
      <w:szCs w:val="24"/>
      <w:shd w:val="pct20" w:color="auto" w:fill="auto"/>
    </w:rPr>
  </w:style>
  <w:style w:type="paragraph" w:styleId="NoSpacing">
    <w:name w:val="No Spacing"/>
    <w:uiPriority w:val="1"/>
    <w:qFormat/>
    <w:rsid w:val="0005241A"/>
    <w:pPr>
      <w:widowControl w:val="0"/>
      <w:autoSpaceDE w:val="0"/>
      <w:autoSpaceDN w:val="0"/>
      <w:adjustRightInd w:val="0"/>
    </w:pPr>
    <w:rPr>
      <w:rFonts w:ascii="Letter Gothic 12cpi" w:hAnsi="Letter Gothic 12cpi"/>
    </w:rPr>
  </w:style>
  <w:style w:type="paragraph" w:styleId="NormalIndent">
    <w:name w:val="Normal Indent"/>
    <w:basedOn w:val="Normal"/>
    <w:semiHidden/>
    <w:unhideWhenUsed/>
    <w:rsid w:val="0005241A"/>
    <w:pPr>
      <w:ind w:left="720"/>
    </w:pPr>
  </w:style>
  <w:style w:type="paragraph" w:styleId="NoteHeading">
    <w:name w:val="Note Heading"/>
    <w:basedOn w:val="Normal"/>
    <w:next w:val="Normal"/>
    <w:link w:val="NoteHeadingChar"/>
    <w:semiHidden/>
    <w:unhideWhenUsed/>
    <w:rsid w:val="0005241A"/>
  </w:style>
  <w:style w:type="character" w:customStyle="1" w:styleId="NoteHeadingChar">
    <w:name w:val="Note Heading Char"/>
    <w:basedOn w:val="DefaultParagraphFont"/>
    <w:link w:val="NoteHeading"/>
    <w:semiHidden/>
    <w:rsid w:val="0005241A"/>
    <w:rPr>
      <w:rFonts w:ascii="Letter Gothic 12cpi" w:hAnsi="Letter Gothic 12cpi"/>
    </w:rPr>
  </w:style>
  <w:style w:type="paragraph" w:styleId="PlainText">
    <w:name w:val="Plain Text"/>
    <w:basedOn w:val="Normal"/>
    <w:link w:val="PlainTextChar"/>
    <w:semiHidden/>
    <w:unhideWhenUsed/>
    <w:rsid w:val="0005241A"/>
    <w:rPr>
      <w:rFonts w:ascii="Consolas" w:hAnsi="Consolas"/>
      <w:sz w:val="21"/>
      <w:szCs w:val="21"/>
    </w:rPr>
  </w:style>
  <w:style w:type="character" w:customStyle="1" w:styleId="PlainTextChar">
    <w:name w:val="Plain Text Char"/>
    <w:basedOn w:val="DefaultParagraphFont"/>
    <w:link w:val="PlainText"/>
    <w:semiHidden/>
    <w:rsid w:val="0005241A"/>
    <w:rPr>
      <w:rFonts w:ascii="Consolas" w:hAnsi="Consolas"/>
      <w:sz w:val="21"/>
      <w:szCs w:val="21"/>
    </w:rPr>
  </w:style>
  <w:style w:type="paragraph" w:styleId="Quote">
    <w:name w:val="Quote"/>
    <w:basedOn w:val="Normal"/>
    <w:next w:val="Normal"/>
    <w:link w:val="QuoteChar"/>
    <w:uiPriority w:val="29"/>
    <w:qFormat/>
    <w:rsid w:val="0005241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5241A"/>
    <w:rPr>
      <w:rFonts w:ascii="Letter Gothic 12cpi" w:hAnsi="Letter Gothic 12cpi"/>
      <w:i/>
      <w:iCs/>
      <w:color w:val="404040" w:themeColor="text1" w:themeTint="BF"/>
    </w:rPr>
  </w:style>
  <w:style w:type="paragraph" w:styleId="Salutation">
    <w:name w:val="Salutation"/>
    <w:basedOn w:val="Normal"/>
    <w:next w:val="Normal"/>
    <w:link w:val="SalutationChar"/>
    <w:rsid w:val="0005241A"/>
  </w:style>
  <w:style w:type="character" w:customStyle="1" w:styleId="SalutationChar">
    <w:name w:val="Salutation Char"/>
    <w:basedOn w:val="DefaultParagraphFont"/>
    <w:link w:val="Salutation"/>
    <w:rsid w:val="0005241A"/>
    <w:rPr>
      <w:rFonts w:ascii="Letter Gothic 12cpi" w:hAnsi="Letter Gothic 12cpi"/>
    </w:rPr>
  </w:style>
  <w:style w:type="paragraph" w:styleId="Signature">
    <w:name w:val="Signature"/>
    <w:basedOn w:val="Normal"/>
    <w:link w:val="SignatureChar"/>
    <w:semiHidden/>
    <w:unhideWhenUsed/>
    <w:rsid w:val="0005241A"/>
    <w:pPr>
      <w:ind w:left="4320"/>
    </w:pPr>
  </w:style>
  <w:style w:type="character" w:customStyle="1" w:styleId="SignatureChar">
    <w:name w:val="Signature Char"/>
    <w:basedOn w:val="DefaultParagraphFont"/>
    <w:link w:val="Signature"/>
    <w:semiHidden/>
    <w:rsid w:val="0005241A"/>
    <w:rPr>
      <w:rFonts w:ascii="Letter Gothic 12cpi" w:hAnsi="Letter Gothic 12cpi"/>
    </w:rPr>
  </w:style>
  <w:style w:type="paragraph" w:styleId="TableofAuthorities">
    <w:name w:val="table of authorities"/>
    <w:basedOn w:val="Normal"/>
    <w:next w:val="Normal"/>
    <w:semiHidden/>
    <w:unhideWhenUsed/>
    <w:rsid w:val="0005241A"/>
    <w:pPr>
      <w:ind w:left="200" w:hanging="200"/>
    </w:pPr>
  </w:style>
  <w:style w:type="paragraph" w:styleId="TableofFigures">
    <w:name w:val="table of figures"/>
    <w:basedOn w:val="Normal"/>
    <w:next w:val="Normal"/>
    <w:semiHidden/>
    <w:unhideWhenUsed/>
    <w:rsid w:val="0005241A"/>
  </w:style>
  <w:style w:type="paragraph" w:styleId="TOAHeading">
    <w:name w:val="toa heading"/>
    <w:basedOn w:val="Normal"/>
    <w:next w:val="Normal"/>
    <w:semiHidden/>
    <w:unhideWhenUsed/>
    <w:rsid w:val="0005241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5241A"/>
    <w:pPr>
      <w:spacing w:after="100"/>
    </w:pPr>
  </w:style>
  <w:style w:type="paragraph" w:styleId="TOC2">
    <w:name w:val="toc 2"/>
    <w:basedOn w:val="Normal"/>
    <w:next w:val="Normal"/>
    <w:autoRedefine/>
    <w:semiHidden/>
    <w:unhideWhenUsed/>
    <w:rsid w:val="0005241A"/>
    <w:pPr>
      <w:spacing w:after="100"/>
      <w:ind w:left="200"/>
    </w:pPr>
  </w:style>
  <w:style w:type="paragraph" w:styleId="TOC3">
    <w:name w:val="toc 3"/>
    <w:basedOn w:val="Normal"/>
    <w:next w:val="Normal"/>
    <w:autoRedefine/>
    <w:semiHidden/>
    <w:unhideWhenUsed/>
    <w:rsid w:val="0005241A"/>
    <w:pPr>
      <w:spacing w:after="100"/>
      <w:ind w:left="400"/>
    </w:pPr>
  </w:style>
  <w:style w:type="paragraph" w:styleId="TOC4">
    <w:name w:val="toc 4"/>
    <w:basedOn w:val="Normal"/>
    <w:next w:val="Normal"/>
    <w:autoRedefine/>
    <w:semiHidden/>
    <w:unhideWhenUsed/>
    <w:rsid w:val="0005241A"/>
    <w:pPr>
      <w:spacing w:after="100"/>
      <w:ind w:left="600"/>
    </w:pPr>
  </w:style>
  <w:style w:type="paragraph" w:styleId="TOC5">
    <w:name w:val="toc 5"/>
    <w:basedOn w:val="Normal"/>
    <w:next w:val="Normal"/>
    <w:autoRedefine/>
    <w:semiHidden/>
    <w:unhideWhenUsed/>
    <w:rsid w:val="0005241A"/>
    <w:pPr>
      <w:spacing w:after="100"/>
      <w:ind w:left="800"/>
    </w:pPr>
  </w:style>
  <w:style w:type="paragraph" w:styleId="TOC6">
    <w:name w:val="toc 6"/>
    <w:basedOn w:val="Normal"/>
    <w:next w:val="Normal"/>
    <w:autoRedefine/>
    <w:semiHidden/>
    <w:unhideWhenUsed/>
    <w:rsid w:val="0005241A"/>
    <w:pPr>
      <w:spacing w:after="100"/>
      <w:ind w:left="1000"/>
    </w:pPr>
  </w:style>
  <w:style w:type="paragraph" w:styleId="TOC7">
    <w:name w:val="toc 7"/>
    <w:basedOn w:val="Normal"/>
    <w:next w:val="Normal"/>
    <w:autoRedefine/>
    <w:semiHidden/>
    <w:unhideWhenUsed/>
    <w:rsid w:val="0005241A"/>
    <w:pPr>
      <w:spacing w:after="100"/>
      <w:ind w:left="1200"/>
    </w:pPr>
  </w:style>
  <w:style w:type="paragraph" w:styleId="TOC8">
    <w:name w:val="toc 8"/>
    <w:basedOn w:val="Normal"/>
    <w:next w:val="Normal"/>
    <w:autoRedefine/>
    <w:semiHidden/>
    <w:unhideWhenUsed/>
    <w:rsid w:val="0005241A"/>
    <w:pPr>
      <w:spacing w:after="100"/>
      <w:ind w:left="1400"/>
    </w:pPr>
  </w:style>
  <w:style w:type="paragraph" w:styleId="TOC9">
    <w:name w:val="toc 9"/>
    <w:basedOn w:val="Normal"/>
    <w:next w:val="Normal"/>
    <w:autoRedefine/>
    <w:semiHidden/>
    <w:unhideWhenUsed/>
    <w:rsid w:val="0005241A"/>
    <w:pPr>
      <w:spacing w:after="100"/>
      <w:ind w:left="1600"/>
    </w:pPr>
  </w:style>
  <w:style w:type="paragraph" w:styleId="TOCHeading">
    <w:name w:val="TOC Heading"/>
    <w:basedOn w:val="Heading1"/>
    <w:next w:val="Normal"/>
    <w:uiPriority w:val="39"/>
    <w:semiHidden/>
    <w:unhideWhenUsed/>
    <w:qFormat/>
    <w:rsid w:val="0005241A"/>
    <w:pPr>
      <w:keepLines/>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spacing w:before="240"/>
      <w:outlineLvl w:val="9"/>
    </w:pPr>
    <w:rPr>
      <w:rFonts w:asciiTheme="majorHAnsi" w:eastAsiaTheme="majorEastAsia" w:hAnsiTheme="majorHAnsi" w:cstheme="majorBidi"/>
      <w:color w:val="365F91" w:themeColor="accent1" w:themeShade="BF"/>
      <w:sz w:val="32"/>
      <w:szCs w:val="32"/>
    </w:rPr>
  </w:style>
  <w:style w:type="paragraph" w:customStyle="1" w:styleId="Default">
    <w:name w:val="Default"/>
    <w:rsid w:val="00B672C7"/>
    <w:pPr>
      <w:autoSpaceDE w:val="0"/>
      <w:autoSpaceDN w:val="0"/>
      <w:adjustRightInd w:val="0"/>
    </w:pPr>
    <w:rPr>
      <w:rFonts w:ascii="Calibri" w:hAnsi="Calibri" w:cs="Calibri"/>
      <w:color w:val="000000"/>
      <w:sz w:val="24"/>
      <w:szCs w:val="24"/>
    </w:rPr>
  </w:style>
  <w:style w:type="character" w:customStyle="1" w:styleId="UnresolvedMention">
    <w:name w:val="Unresolved Mention"/>
    <w:basedOn w:val="DefaultParagraphFont"/>
    <w:uiPriority w:val="99"/>
    <w:semiHidden/>
    <w:unhideWhenUsed/>
    <w:rsid w:val="00E94E9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4B4"/>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2">
    <w:name w:val="heading 2"/>
    <w:basedOn w:val="Normal"/>
    <w:next w:val="Normal"/>
    <w:link w:val="Heading2Char"/>
    <w:semiHidden/>
    <w:unhideWhenUsed/>
    <w:qFormat/>
    <w:rsid w:val="0005241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5241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05241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05241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05241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05241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05241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5241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link w:val="BodyText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link w:val="BodyTextIndent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6E45D0"/>
    <w:pPr>
      <w:ind w:left="720"/>
      <w:contextualSpacing/>
    </w:pPr>
  </w:style>
  <w:style w:type="character" w:styleId="CommentReference">
    <w:name w:val="annotation reference"/>
    <w:basedOn w:val="DefaultParagraphFont"/>
    <w:rsid w:val="006304FA"/>
    <w:rPr>
      <w:sz w:val="16"/>
      <w:szCs w:val="16"/>
    </w:rPr>
  </w:style>
  <w:style w:type="paragraph" w:styleId="CommentText">
    <w:name w:val="annotation text"/>
    <w:basedOn w:val="Normal"/>
    <w:link w:val="CommentTextChar"/>
    <w:rsid w:val="006304FA"/>
  </w:style>
  <w:style w:type="character" w:customStyle="1" w:styleId="CommentTextChar">
    <w:name w:val="Comment Text Char"/>
    <w:basedOn w:val="DefaultParagraphFont"/>
    <w:link w:val="CommentText"/>
    <w:rsid w:val="006304FA"/>
    <w:rPr>
      <w:rFonts w:ascii="Letter Gothic 12cpi" w:hAnsi="Letter Gothic 12cpi"/>
    </w:rPr>
  </w:style>
  <w:style w:type="paragraph" w:styleId="CommentSubject">
    <w:name w:val="annotation subject"/>
    <w:basedOn w:val="CommentText"/>
    <w:next w:val="CommentText"/>
    <w:link w:val="CommentSubjectChar"/>
    <w:rsid w:val="006304FA"/>
    <w:rPr>
      <w:b/>
      <w:bCs/>
    </w:rPr>
  </w:style>
  <w:style w:type="character" w:customStyle="1" w:styleId="CommentSubjectChar">
    <w:name w:val="Comment Subject Char"/>
    <w:basedOn w:val="CommentTextChar"/>
    <w:link w:val="CommentSubject"/>
    <w:rsid w:val="006304FA"/>
    <w:rPr>
      <w:rFonts w:ascii="Letter Gothic 12cpi" w:hAnsi="Letter Gothic 12cpi"/>
      <w:b/>
      <w:bCs/>
    </w:rPr>
  </w:style>
  <w:style w:type="paragraph" w:styleId="BalloonText">
    <w:name w:val="Balloon Text"/>
    <w:basedOn w:val="Normal"/>
    <w:link w:val="BalloonTextChar"/>
    <w:rsid w:val="006304FA"/>
    <w:rPr>
      <w:rFonts w:ascii="Tahoma" w:hAnsi="Tahoma" w:cs="Tahoma"/>
      <w:sz w:val="16"/>
      <w:szCs w:val="16"/>
    </w:rPr>
  </w:style>
  <w:style w:type="character" w:customStyle="1" w:styleId="BalloonTextChar">
    <w:name w:val="Balloon Text Char"/>
    <w:basedOn w:val="DefaultParagraphFont"/>
    <w:link w:val="BalloonText"/>
    <w:rsid w:val="006304FA"/>
    <w:rPr>
      <w:rFonts w:ascii="Tahoma" w:hAnsi="Tahoma" w:cs="Tahoma"/>
      <w:sz w:val="16"/>
      <w:szCs w:val="16"/>
    </w:rPr>
  </w:style>
  <w:style w:type="paragraph" w:customStyle="1" w:styleId="Paragraph">
    <w:name w:val="Paragraph"/>
    <w:basedOn w:val="Normal"/>
    <w:qFormat/>
    <w:rsid w:val="007A0992"/>
    <w:pPr>
      <w:widowControl/>
      <w:autoSpaceDE/>
      <w:autoSpaceDN/>
      <w:adjustRightInd/>
      <w:spacing w:before="120" w:after="120" w:line="480" w:lineRule="auto"/>
      <w:ind w:firstLine="720"/>
    </w:pPr>
    <w:rPr>
      <w:rFonts w:ascii="Times New Roman" w:hAnsi="Times New Roman"/>
      <w:sz w:val="24"/>
    </w:rPr>
  </w:style>
  <w:style w:type="paragraph" w:customStyle="1" w:styleId="TableCell">
    <w:name w:val="Table Cell"/>
    <w:basedOn w:val="Normal"/>
    <w:qFormat/>
    <w:rsid w:val="00424265"/>
    <w:pPr>
      <w:widowControl/>
      <w:autoSpaceDE/>
      <w:autoSpaceDN/>
      <w:adjustRightInd/>
    </w:pPr>
    <w:rPr>
      <w:rFonts w:ascii="Arial" w:eastAsiaTheme="minorHAnsi" w:hAnsi="Arial" w:cs="Arial"/>
    </w:rPr>
  </w:style>
  <w:style w:type="paragraph" w:customStyle="1" w:styleId="TableHeader">
    <w:name w:val="Table Header"/>
    <w:basedOn w:val="TableCell"/>
    <w:qFormat/>
    <w:rsid w:val="00424265"/>
    <w:rPr>
      <w:b/>
    </w:rPr>
  </w:style>
  <w:style w:type="paragraph" w:styleId="FootnoteText">
    <w:name w:val="footnote text"/>
    <w:basedOn w:val="Normal"/>
    <w:link w:val="FootnoteTextChar"/>
    <w:semiHidden/>
    <w:unhideWhenUsed/>
    <w:rsid w:val="00742DA2"/>
  </w:style>
  <w:style w:type="character" w:customStyle="1" w:styleId="FootnoteTextChar">
    <w:name w:val="Footnote Text Char"/>
    <w:basedOn w:val="DefaultParagraphFont"/>
    <w:link w:val="FootnoteText"/>
    <w:semiHidden/>
    <w:rsid w:val="00742DA2"/>
    <w:rPr>
      <w:rFonts w:ascii="Letter Gothic 12cpi" w:hAnsi="Letter Gothic 12cpi"/>
    </w:rPr>
  </w:style>
  <w:style w:type="character" w:styleId="FootnoteReference">
    <w:name w:val="footnote reference"/>
    <w:basedOn w:val="DefaultParagraphFont"/>
    <w:semiHidden/>
    <w:unhideWhenUsed/>
    <w:rsid w:val="00742DA2"/>
    <w:rPr>
      <w:vertAlign w:val="superscript"/>
    </w:rPr>
  </w:style>
  <w:style w:type="character" w:styleId="FollowedHyperlink">
    <w:name w:val="FollowedHyperlink"/>
    <w:basedOn w:val="DefaultParagraphFont"/>
    <w:semiHidden/>
    <w:unhideWhenUsed/>
    <w:rsid w:val="00046CA9"/>
    <w:rPr>
      <w:color w:val="800080" w:themeColor="followedHyperlink"/>
      <w:u w:val="single"/>
    </w:rPr>
  </w:style>
  <w:style w:type="paragraph" w:styleId="Revision">
    <w:name w:val="Revision"/>
    <w:hidden/>
    <w:uiPriority w:val="99"/>
    <w:semiHidden/>
    <w:rsid w:val="00E8423F"/>
    <w:rPr>
      <w:rFonts w:ascii="Letter Gothic 12cpi" w:hAnsi="Letter Gothic 12cpi"/>
    </w:rPr>
  </w:style>
  <w:style w:type="table" w:styleId="TableGrid">
    <w:name w:val="Table Grid"/>
    <w:basedOn w:val="TableNormal"/>
    <w:rsid w:val="00622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5241A"/>
  </w:style>
  <w:style w:type="paragraph" w:styleId="BlockText">
    <w:name w:val="Block Text"/>
    <w:basedOn w:val="Normal"/>
    <w:semiHidden/>
    <w:unhideWhenUsed/>
    <w:rsid w:val="0005241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semiHidden/>
    <w:unhideWhenUsed/>
    <w:rsid w:val="0005241A"/>
    <w:p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firstLine="360"/>
    </w:pPr>
    <w:rPr>
      <w:color w:val="auto"/>
      <w:sz w:val="20"/>
      <w:szCs w:val="20"/>
    </w:rPr>
  </w:style>
  <w:style w:type="character" w:customStyle="1" w:styleId="BodyTextChar">
    <w:name w:val="Body Text Char"/>
    <w:basedOn w:val="DefaultParagraphFont"/>
    <w:link w:val="BodyText"/>
    <w:rsid w:val="0005241A"/>
    <w:rPr>
      <w:rFonts w:ascii="Letter Gothic 12cpi" w:hAnsi="Letter Gothic 12cpi"/>
      <w:color w:val="FF00FF"/>
      <w:sz w:val="24"/>
      <w:szCs w:val="24"/>
    </w:rPr>
  </w:style>
  <w:style w:type="character" w:customStyle="1" w:styleId="BodyTextFirstIndentChar">
    <w:name w:val="Body Text First Indent Char"/>
    <w:basedOn w:val="BodyTextChar"/>
    <w:link w:val="BodyTextFirstIndent"/>
    <w:semiHidden/>
    <w:rsid w:val="0005241A"/>
    <w:rPr>
      <w:rFonts w:ascii="Letter Gothic 12cpi" w:hAnsi="Letter Gothic 12cpi"/>
      <w:color w:val="FF00FF"/>
      <w:sz w:val="24"/>
      <w:szCs w:val="24"/>
    </w:rPr>
  </w:style>
  <w:style w:type="paragraph" w:styleId="BodyTextFirstIndent2">
    <w:name w:val="Body Text First Indent 2"/>
    <w:basedOn w:val="BodyTextIndent"/>
    <w:link w:val="BodyTextFirstIndent2Char"/>
    <w:semiHidden/>
    <w:unhideWhenUsed/>
    <w:rsid w:val="0005241A"/>
    <w:p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firstLine="360"/>
    </w:pPr>
    <w:rPr>
      <w:sz w:val="20"/>
      <w:szCs w:val="20"/>
    </w:rPr>
  </w:style>
  <w:style w:type="character" w:customStyle="1" w:styleId="BodyTextIndentChar">
    <w:name w:val="Body Text Indent Char"/>
    <w:basedOn w:val="DefaultParagraphFont"/>
    <w:link w:val="BodyTextIndent"/>
    <w:rsid w:val="0005241A"/>
    <w:rPr>
      <w:rFonts w:ascii="Letter Gothic 12cpi" w:hAnsi="Letter Gothic 12cpi"/>
      <w:sz w:val="24"/>
      <w:szCs w:val="24"/>
    </w:rPr>
  </w:style>
  <w:style w:type="character" w:customStyle="1" w:styleId="BodyTextFirstIndent2Char">
    <w:name w:val="Body Text First Indent 2 Char"/>
    <w:basedOn w:val="BodyTextIndentChar"/>
    <w:link w:val="BodyTextFirstIndent2"/>
    <w:semiHidden/>
    <w:rsid w:val="0005241A"/>
    <w:rPr>
      <w:rFonts w:ascii="Letter Gothic 12cpi" w:hAnsi="Letter Gothic 12cpi"/>
      <w:sz w:val="24"/>
      <w:szCs w:val="24"/>
    </w:rPr>
  </w:style>
  <w:style w:type="paragraph" w:styleId="BodyTextIndent2">
    <w:name w:val="Body Text Indent 2"/>
    <w:basedOn w:val="Normal"/>
    <w:link w:val="BodyTextIndent2Char"/>
    <w:semiHidden/>
    <w:unhideWhenUsed/>
    <w:rsid w:val="0005241A"/>
    <w:pPr>
      <w:spacing w:after="120" w:line="480" w:lineRule="auto"/>
      <w:ind w:left="360"/>
    </w:pPr>
  </w:style>
  <w:style w:type="character" w:customStyle="1" w:styleId="BodyTextIndent2Char">
    <w:name w:val="Body Text Indent 2 Char"/>
    <w:basedOn w:val="DefaultParagraphFont"/>
    <w:link w:val="BodyTextIndent2"/>
    <w:semiHidden/>
    <w:rsid w:val="0005241A"/>
    <w:rPr>
      <w:rFonts w:ascii="Letter Gothic 12cpi" w:hAnsi="Letter Gothic 12cpi"/>
    </w:rPr>
  </w:style>
  <w:style w:type="paragraph" w:styleId="BodyTextIndent3">
    <w:name w:val="Body Text Indent 3"/>
    <w:basedOn w:val="Normal"/>
    <w:link w:val="BodyTextIndent3Char"/>
    <w:semiHidden/>
    <w:unhideWhenUsed/>
    <w:rsid w:val="0005241A"/>
    <w:pPr>
      <w:spacing w:after="120"/>
      <w:ind w:left="360"/>
    </w:pPr>
    <w:rPr>
      <w:sz w:val="16"/>
      <w:szCs w:val="16"/>
    </w:rPr>
  </w:style>
  <w:style w:type="character" w:customStyle="1" w:styleId="BodyTextIndent3Char">
    <w:name w:val="Body Text Indent 3 Char"/>
    <w:basedOn w:val="DefaultParagraphFont"/>
    <w:link w:val="BodyTextIndent3"/>
    <w:semiHidden/>
    <w:rsid w:val="0005241A"/>
    <w:rPr>
      <w:rFonts w:ascii="Letter Gothic 12cpi" w:hAnsi="Letter Gothic 12cpi"/>
      <w:sz w:val="16"/>
      <w:szCs w:val="16"/>
    </w:rPr>
  </w:style>
  <w:style w:type="paragraph" w:styleId="Caption">
    <w:name w:val="caption"/>
    <w:basedOn w:val="Normal"/>
    <w:next w:val="Normal"/>
    <w:semiHidden/>
    <w:unhideWhenUsed/>
    <w:qFormat/>
    <w:rsid w:val="0005241A"/>
    <w:pPr>
      <w:spacing w:after="200"/>
    </w:pPr>
    <w:rPr>
      <w:i/>
      <w:iCs/>
      <w:color w:val="1F497D" w:themeColor="text2"/>
      <w:sz w:val="18"/>
      <w:szCs w:val="18"/>
    </w:rPr>
  </w:style>
  <w:style w:type="paragraph" w:styleId="Closing">
    <w:name w:val="Closing"/>
    <w:basedOn w:val="Normal"/>
    <w:link w:val="ClosingChar"/>
    <w:semiHidden/>
    <w:unhideWhenUsed/>
    <w:rsid w:val="0005241A"/>
    <w:pPr>
      <w:ind w:left="4320"/>
    </w:pPr>
  </w:style>
  <w:style w:type="character" w:customStyle="1" w:styleId="ClosingChar">
    <w:name w:val="Closing Char"/>
    <w:basedOn w:val="DefaultParagraphFont"/>
    <w:link w:val="Closing"/>
    <w:semiHidden/>
    <w:rsid w:val="0005241A"/>
    <w:rPr>
      <w:rFonts w:ascii="Letter Gothic 12cpi" w:hAnsi="Letter Gothic 12cpi"/>
    </w:rPr>
  </w:style>
  <w:style w:type="paragraph" w:styleId="Date">
    <w:name w:val="Date"/>
    <w:basedOn w:val="Normal"/>
    <w:next w:val="Normal"/>
    <w:link w:val="DateChar"/>
    <w:rsid w:val="0005241A"/>
  </w:style>
  <w:style w:type="character" w:customStyle="1" w:styleId="DateChar">
    <w:name w:val="Date Char"/>
    <w:basedOn w:val="DefaultParagraphFont"/>
    <w:link w:val="Date"/>
    <w:rsid w:val="0005241A"/>
    <w:rPr>
      <w:rFonts w:ascii="Letter Gothic 12cpi" w:hAnsi="Letter Gothic 12cpi"/>
    </w:rPr>
  </w:style>
  <w:style w:type="paragraph" w:styleId="DocumentMap">
    <w:name w:val="Document Map"/>
    <w:basedOn w:val="Normal"/>
    <w:link w:val="DocumentMapChar"/>
    <w:semiHidden/>
    <w:unhideWhenUsed/>
    <w:rsid w:val="0005241A"/>
    <w:rPr>
      <w:rFonts w:ascii="Segoe UI" w:hAnsi="Segoe UI" w:cs="Segoe UI"/>
      <w:sz w:val="16"/>
      <w:szCs w:val="16"/>
    </w:rPr>
  </w:style>
  <w:style w:type="character" w:customStyle="1" w:styleId="DocumentMapChar">
    <w:name w:val="Document Map Char"/>
    <w:basedOn w:val="DefaultParagraphFont"/>
    <w:link w:val="DocumentMap"/>
    <w:semiHidden/>
    <w:rsid w:val="0005241A"/>
    <w:rPr>
      <w:rFonts w:ascii="Segoe UI" w:hAnsi="Segoe UI" w:cs="Segoe UI"/>
      <w:sz w:val="16"/>
      <w:szCs w:val="16"/>
    </w:rPr>
  </w:style>
  <w:style w:type="paragraph" w:styleId="E-mailSignature">
    <w:name w:val="E-mail Signature"/>
    <w:basedOn w:val="Normal"/>
    <w:link w:val="E-mailSignatureChar"/>
    <w:semiHidden/>
    <w:unhideWhenUsed/>
    <w:rsid w:val="0005241A"/>
  </w:style>
  <w:style w:type="character" w:customStyle="1" w:styleId="E-mailSignatureChar">
    <w:name w:val="E-mail Signature Char"/>
    <w:basedOn w:val="DefaultParagraphFont"/>
    <w:link w:val="E-mailSignature"/>
    <w:semiHidden/>
    <w:rsid w:val="0005241A"/>
    <w:rPr>
      <w:rFonts w:ascii="Letter Gothic 12cpi" w:hAnsi="Letter Gothic 12cpi"/>
    </w:rPr>
  </w:style>
  <w:style w:type="paragraph" w:styleId="EndnoteText">
    <w:name w:val="endnote text"/>
    <w:basedOn w:val="Normal"/>
    <w:link w:val="EndnoteTextChar"/>
    <w:semiHidden/>
    <w:unhideWhenUsed/>
    <w:rsid w:val="0005241A"/>
  </w:style>
  <w:style w:type="character" w:customStyle="1" w:styleId="EndnoteTextChar">
    <w:name w:val="Endnote Text Char"/>
    <w:basedOn w:val="DefaultParagraphFont"/>
    <w:link w:val="EndnoteText"/>
    <w:semiHidden/>
    <w:rsid w:val="0005241A"/>
    <w:rPr>
      <w:rFonts w:ascii="Letter Gothic 12cpi" w:hAnsi="Letter Gothic 12cpi"/>
    </w:rPr>
  </w:style>
  <w:style w:type="paragraph" w:styleId="EnvelopeAddress">
    <w:name w:val="envelope address"/>
    <w:basedOn w:val="Normal"/>
    <w:semiHidden/>
    <w:unhideWhenUsed/>
    <w:rsid w:val="0005241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5241A"/>
    <w:rPr>
      <w:rFonts w:asciiTheme="majorHAnsi" w:eastAsiaTheme="majorEastAsia" w:hAnsiTheme="majorHAnsi" w:cstheme="majorBidi"/>
    </w:rPr>
  </w:style>
  <w:style w:type="character" w:customStyle="1" w:styleId="Heading2Char">
    <w:name w:val="Heading 2 Char"/>
    <w:basedOn w:val="DefaultParagraphFont"/>
    <w:link w:val="Heading2"/>
    <w:semiHidden/>
    <w:rsid w:val="0005241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05241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05241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05241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05241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05241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0524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05241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05241A"/>
    <w:rPr>
      <w:i/>
      <w:iCs/>
    </w:rPr>
  </w:style>
  <w:style w:type="character" w:customStyle="1" w:styleId="HTMLAddressChar">
    <w:name w:val="HTML Address Char"/>
    <w:basedOn w:val="DefaultParagraphFont"/>
    <w:link w:val="HTMLAddress"/>
    <w:semiHidden/>
    <w:rsid w:val="0005241A"/>
    <w:rPr>
      <w:rFonts w:ascii="Letter Gothic 12cpi" w:hAnsi="Letter Gothic 12cpi"/>
      <w:i/>
      <w:iCs/>
    </w:rPr>
  </w:style>
  <w:style w:type="paragraph" w:styleId="HTMLPreformatted">
    <w:name w:val="HTML Preformatted"/>
    <w:basedOn w:val="Normal"/>
    <w:link w:val="HTMLPreformattedChar"/>
    <w:semiHidden/>
    <w:unhideWhenUsed/>
    <w:rsid w:val="0005241A"/>
    <w:rPr>
      <w:rFonts w:ascii="Consolas" w:hAnsi="Consolas"/>
    </w:rPr>
  </w:style>
  <w:style w:type="character" w:customStyle="1" w:styleId="HTMLPreformattedChar">
    <w:name w:val="HTML Preformatted Char"/>
    <w:basedOn w:val="DefaultParagraphFont"/>
    <w:link w:val="HTMLPreformatted"/>
    <w:semiHidden/>
    <w:rsid w:val="0005241A"/>
    <w:rPr>
      <w:rFonts w:ascii="Consolas" w:hAnsi="Consolas"/>
    </w:rPr>
  </w:style>
  <w:style w:type="paragraph" w:styleId="Index1">
    <w:name w:val="index 1"/>
    <w:basedOn w:val="Normal"/>
    <w:next w:val="Normal"/>
    <w:autoRedefine/>
    <w:semiHidden/>
    <w:unhideWhenUsed/>
    <w:rsid w:val="0005241A"/>
    <w:pPr>
      <w:ind w:left="200" w:hanging="200"/>
    </w:pPr>
  </w:style>
  <w:style w:type="paragraph" w:styleId="Index2">
    <w:name w:val="index 2"/>
    <w:basedOn w:val="Normal"/>
    <w:next w:val="Normal"/>
    <w:autoRedefine/>
    <w:semiHidden/>
    <w:unhideWhenUsed/>
    <w:rsid w:val="0005241A"/>
    <w:pPr>
      <w:ind w:left="400" w:hanging="200"/>
    </w:pPr>
  </w:style>
  <w:style w:type="paragraph" w:styleId="Index3">
    <w:name w:val="index 3"/>
    <w:basedOn w:val="Normal"/>
    <w:next w:val="Normal"/>
    <w:autoRedefine/>
    <w:semiHidden/>
    <w:unhideWhenUsed/>
    <w:rsid w:val="0005241A"/>
    <w:pPr>
      <w:ind w:left="600" w:hanging="200"/>
    </w:pPr>
  </w:style>
  <w:style w:type="paragraph" w:styleId="Index4">
    <w:name w:val="index 4"/>
    <w:basedOn w:val="Normal"/>
    <w:next w:val="Normal"/>
    <w:autoRedefine/>
    <w:semiHidden/>
    <w:unhideWhenUsed/>
    <w:rsid w:val="0005241A"/>
    <w:pPr>
      <w:ind w:left="800" w:hanging="200"/>
    </w:pPr>
  </w:style>
  <w:style w:type="paragraph" w:styleId="Index5">
    <w:name w:val="index 5"/>
    <w:basedOn w:val="Normal"/>
    <w:next w:val="Normal"/>
    <w:autoRedefine/>
    <w:semiHidden/>
    <w:unhideWhenUsed/>
    <w:rsid w:val="0005241A"/>
    <w:pPr>
      <w:ind w:left="1000" w:hanging="200"/>
    </w:pPr>
  </w:style>
  <w:style w:type="paragraph" w:styleId="Index6">
    <w:name w:val="index 6"/>
    <w:basedOn w:val="Normal"/>
    <w:next w:val="Normal"/>
    <w:autoRedefine/>
    <w:semiHidden/>
    <w:unhideWhenUsed/>
    <w:rsid w:val="0005241A"/>
    <w:pPr>
      <w:ind w:left="1200" w:hanging="200"/>
    </w:pPr>
  </w:style>
  <w:style w:type="paragraph" w:styleId="Index7">
    <w:name w:val="index 7"/>
    <w:basedOn w:val="Normal"/>
    <w:next w:val="Normal"/>
    <w:autoRedefine/>
    <w:semiHidden/>
    <w:unhideWhenUsed/>
    <w:rsid w:val="0005241A"/>
    <w:pPr>
      <w:ind w:left="1400" w:hanging="200"/>
    </w:pPr>
  </w:style>
  <w:style w:type="paragraph" w:styleId="Index8">
    <w:name w:val="index 8"/>
    <w:basedOn w:val="Normal"/>
    <w:next w:val="Normal"/>
    <w:autoRedefine/>
    <w:semiHidden/>
    <w:unhideWhenUsed/>
    <w:rsid w:val="0005241A"/>
    <w:pPr>
      <w:ind w:left="1600" w:hanging="200"/>
    </w:pPr>
  </w:style>
  <w:style w:type="paragraph" w:styleId="Index9">
    <w:name w:val="index 9"/>
    <w:basedOn w:val="Normal"/>
    <w:next w:val="Normal"/>
    <w:autoRedefine/>
    <w:semiHidden/>
    <w:unhideWhenUsed/>
    <w:rsid w:val="0005241A"/>
    <w:pPr>
      <w:ind w:left="1800" w:hanging="200"/>
    </w:pPr>
  </w:style>
  <w:style w:type="paragraph" w:styleId="IndexHeading">
    <w:name w:val="index heading"/>
    <w:basedOn w:val="Normal"/>
    <w:next w:val="Index1"/>
    <w:semiHidden/>
    <w:unhideWhenUsed/>
    <w:rsid w:val="0005241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5241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5241A"/>
    <w:rPr>
      <w:rFonts w:ascii="Letter Gothic 12cpi" w:hAnsi="Letter Gothic 12cpi"/>
      <w:i/>
      <w:iCs/>
      <w:color w:val="4F81BD" w:themeColor="accent1"/>
    </w:rPr>
  </w:style>
  <w:style w:type="paragraph" w:styleId="List">
    <w:name w:val="List"/>
    <w:basedOn w:val="Normal"/>
    <w:semiHidden/>
    <w:unhideWhenUsed/>
    <w:rsid w:val="0005241A"/>
    <w:pPr>
      <w:ind w:left="360" w:hanging="360"/>
      <w:contextualSpacing/>
    </w:pPr>
  </w:style>
  <w:style w:type="paragraph" w:styleId="List2">
    <w:name w:val="List 2"/>
    <w:basedOn w:val="Normal"/>
    <w:semiHidden/>
    <w:unhideWhenUsed/>
    <w:rsid w:val="0005241A"/>
    <w:pPr>
      <w:ind w:left="720" w:hanging="360"/>
      <w:contextualSpacing/>
    </w:pPr>
  </w:style>
  <w:style w:type="paragraph" w:styleId="List3">
    <w:name w:val="List 3"/>
    <w:basedOn w:val="Normal"/>
    <w:rsid w:val="0005241A"/>
    <w:pPr>
      <w:ind w:left="1080" w:hanging="360"/>
      <w:contextualSpacing/>
    </w:pPr>
  </w:style>
  <w:style w:type="paragraph" w:styleId="List4">
    <w:name w:val="List 4"/>
    <w:basedOn w:val="Normal"/>
    <w:rsid w:val="0005241A"/>
    <w:pPr>
      <w:ind w:left="1440" w:hanging="360"/>
      <w:contextualSpacing/>
    </w:pPr>
  </w:style>
  <w:style w:type="paragraph" w:styleId="List5">
    <w:name w:val="List 5"/>
    <w:basedOn w:val="Normal"/>
    <w:semiHidden/>
    <w:unhideWhenUsed/>
    <w:rsid w:val="0005241A"/>
    <w:pPr>
      <w:ind w:left="1800" w:hanging="360"/>
      <w:contextualSpacing/>
    </w:pPr>
  </w:style>
  <w:style w:type="paragraph" w:styleId="ListBullet">
    <w:name w:val="List Bullet"/>
    <w:basedOn w:val="Normal"/>
    <w:rsid w:val="0005241A"/>
    <w:pPr>
      <w:numPr>
        <w:numId w:val="14"/>
      </w:numPr>
      <w:contextualSpacing/>
    </w:pPr>
  </w:style>
  <w:style w:type="paragraph" w:styleId="ListBullet2">
    <w:name w:val="List Bullet 2"/>
    <w:basedOn w:val="Normal"/>
    <w:semiHidden/>
    <w:unhideWhenUsed/>
    <w:rsid w:val="0005241A"/>
    <w:pPr>
      <w:numPr>
        <w:numId w:val="15"/>
      </w:numPr>
      <w:contextualSpacing/>
    </w:pPr>
  </w:style>
  <w:style w:type="paragraph" w:styleId="ListBullet3">
    <w:name w:val="List Bullet 3"/>
    <w:basedOn w:val="Normal"/>
    <w:semiHidden/>
    <w:unhideWhenUsed/>
    <w:rsid w:val="0005241A"/>
    <w:pPr>
      <w:numPr>
        <w:numId w:val="16"/>
      </w:numPr>
      <w:contextualSpacing/>
    </w:pPr>
  </w:style>
  <w:style w:type="paragraph" w:styleId="ListBullet4">
    <w:name w:val="List Bullet 4"/>
    <w:basedOn w:val="Normal"/>
    <w:semiHidden/>
    <w:unhideWhenUsed/>
    <w:rsid w:val="0005241A"/>
    <w:pPr>
      <w:numPr>
        <w:numId w:val="17"/>
      </w:numPr>
      <w:contextualSpacing/>
    </w:pPr>
  </w:style>
  <w:style w:type="paragraph" w:styleId="ListBullet5">
    <w:name w:val="List Bullet 5"/>
    <w:basedOn w:val="Normal"/>
    <w:semiHidden/>
    <w:unhideWhenUsed/>
    <w:rsid w:val="0005241A"/>
    <w:pPr>
      <w:numPr>
        <w:numId w:val="18"/>
      </w:numPr>
      <w:contextualSpacing/>
    </w:pPr>
  </w:style>
  <w:style w:type="paragraph" w:styleId="ListContinue">
    <w:name w:val="List Continue"/>
    <w:basedOn w:val="Normal"/>
    <w:semiHidden/>
    <w:unhideWhenUsed/>
    <w:rsid w:val="0005241A"/>
    <w:pPr>
      <w:spacing w:after="120"/>
      <w:ind w:left="360"/>
      <w:contextualSpacing/>
    </w:pPr>
  </w:style>
  <w:style w:type="paragraph" w:styleId="ListContinue2">
    <w:name w:val="List Continue 2"/>
    <w:basedOn w:val="Normal"/>
    <w:semiHidden/>
    <w:unhideWhenUsed/>
    <w:rsid w:val="0005241A"/>
    <w:pPr>
      <w:spacing w:after="120"/>
      <w:ind w:left="720"/>
      <w:contextualSpacing/>
    </w:pPr>
  </w:style>
  <w:style w:type="paragraph" w:styleId="ListContinue3">
    <w:name w:val="List Continue 3"/>
    <w:basedOn w:val="Normal"/>
    <w:semiHidden/>
    <w:unhideWhenUsed/>
    <w:rsid w:val="0005241A"/>
    <w:pPr>
      <w:spacing w:after="120"/>
      <w:ind w:left="1080"/>
      <w:contextualSpacing/>
    </w:pPr>
  </w:style>
  <w:style w:type="paragraph" w:styleId="ListContinue4">
    <w:name w:val="List Continue 4"/>
    <w:basedOn w:val="Normal"/>
    <w:semiHidden/>
    <w:unhideWhenUsed/>
    <w:rsid w:val="0005241A"/>
    <w:pPr>
      <w:spacing w:after="120"/>
      <w:ind w:left="1440"/>
      <w:contextualSpacing/>
    </w:pPr>
  </w:style>
  <w:style w:type="paragraph" w:styleId="ListContinue5">
    <w:name w:val="List Continue 5"/>
    <w:basedOn w:val="Normal"/>
    <w:semiHidden/>
    <w:unhideWhenUsed/>
    <w:rsid w:val="0005241A"/>
    <w:pPr>
      <w:spacing w:after="120"/>
      <w:ind w:left="1800"/>
      <w:contextualSpacing/>
    </w:pPr>
  </w:style>
  <w:style w:type="paragraph" w:styleId="ListNumber">
    <w:name w:val="List Number"/>
    <w:basedOn w:val="Normal"/>
    <w:semiHidden/>
    <w:unhideWhenUsed/>
    <w:rsid w:val="0005241A"/>
    <w:pPr>
      <w:numPr>
        <w:numId w:val="19"/>
      </w:numPr>
      <w:contextualSpacing/>
    </w:pPr>
  </w:style>
  <w:style w:type="paragraph" w:styleId="ListNumber2">
    <w:name w:val="List Number 2"/>
    <w:basedOn w:val="Normal"/>
    <w:semiHidden/>
    <w:unhideWhenUsed/>
    <w:rsid w:val="0005241A"/>
    <w:pPr>
      <w:numPr>
        <w:numId w:val="20"/>
      </w:numPr>
      <w:contextualSpacing/>
    </w:pPr>
  </w:style>
  <w:style w:type="paragraph" w:styleId="ListNumber3">
    <w:name w:val="List Number 3"/>
    <w:basedOn w:val="Normal"/>
    <w:semiHidden/>
    <w:unhideWhenUsed/>
    <w:rsid w:val="0005241A"/>
    <w:pPr>
      <w:numPr>
        <w:numId w:val="21"/>
      </w:numPr>
      <w:contextualSpacing/>
    </w:pPr>
  </w:style>
  <w:style w:type="paragraph" w:styleId="ListNumber4">
    <w:name w:val="List Number 4"/>
    <w:basedOn w:val="Normal"/>
    <w:semiHidden/>
    <w:unhideWhenUsed/>
    <w:rsid w:val="0005241A"/>
    <w:pPr>
      <w:numPr>
        <w:numId w:val="22"/>
      </w:numPr>
      <w:contextualSpacing/>
    </w:pPr>
  </w:style>
  <w:style w:type="paragraph" w:styleId="ListNumber5">
    <w:name w:val="List Number 5"/>
    <w:basedOn w:val="Normal"/>
    <w:semiHidden/>
    <w:unhideWhenUsed/>
    <w:rsid w:val="0005241A"/>
    <w:pPr>
      <w:numPr>
        <w:numId w:val="23"/>
      </w:numPr>
      <w:contextualSpacing/>
    </w:pPr>
  </w:style>
  <w:style w:type="paragraph" w:styleId="MacroText">
    <w:name w:val="macro"/>
    <w:link w:val="MacroTextChar"/>
    <w:semiHidden/>
    <w:unhideWhenUsed/>
    <w:rsid w:val="0005241A"/>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nsolas" w:hAnsi="Consolas"/>
    </w:rPr>
  </w:style>
  <w:style w:type="character" w:customStyle="1" w:styleId="MacroTextChar">
    <w:name w:val="Macro Text Char"/>
    <w:basedOn w:val="DefaultParagraphFont"/>
    <w:link w:val="MacroText"/>
    <w:semiHidden/>
    <w:rsid w:val="0005241A"/>
    <w:rPr>
      <w:rFonts w:ascii="Consolas" w:hAnsi="Consolas"/>
    </w:rPr>
  </w:style>
  <w:style w:type="paragraph" w:styleId="MessageHeader">
    <w:name w:val="Message Header"/>
    <w:basedOn w:val="Normal"/>
    <w:link w:val="MessageHeaderChar"/>
    <w:rsid w:val="0005241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5241A"/>
    <w:rPr>
      <w:rFonts w:asciiTheme="majorHAnsi" w:eastAsiaTheme="majorEastAsia" w:hAnsiTheme="majorHAnsi" w:cstheme="majorBidi"/>
      <w:sz w:val="24"/>
      <w:szCs w:val="24"/>
      <w:shd w:val="pct20" w:color="auto" w:fill="auto"/>
    </w:rPr>
  </w:style>
  <w:style w:type="paragraph" w:styleId="NoSpacing">
    <w:name w:val="No Spacing"/>
    <w:uiPriority w:val="1"/>
    <w:qFormat/>
    <w:rsid w:val="0005241A"/>
    <w:pPr>
      <w:widowControl w:val="0"/>
      <w:autoSpaceDE w:val="0"/>
      <w:autoSpaceDN w:val="0"/>
      <w:adjustRightInd w:val="0"/>
    </w:pPr>
    <w:rPr>
      <w:rFonts w:ascii="Letter Gothic 12cpi" w:hAnsi="Letter Gothic 12cpi"/>
    </w:rPr>
  </w:style>
  <w:style w:type="paragraph" w:styleId="NormalIndent">
    <w:name w:val="Normal Indent"/>
    <w:basedOn w:val="Normal"/>
    <w:semiHidden/>
    <w:unhideWhenUsed/>
    <w:rsid w:val="0005241A"/>
    <w:pPr>
      <w:ind w:left="720"/>
    </w:pPr>
  </w:style>
  <w:style w:type="paragraph" w:styleId="NoteHeading">
    <w:name w:val="Note Heading"/>
    <w:basedOn w:val="Normal"/>
    <w:next w:val="Normal"/>
    <w:link w:val="NoteHeadingChar"/>
    <w:semiHidden/>
    <w:unhideWhenUsed/>
    <w:rsid w:val="0005241A"/>
  </w:style>
  <w:style w:type="character" w:customStyle="1" w:styleId="NoteHeadingChar">
    <w:name w:val="Note Heading Char"/>
    <w:basedOn w:val="DefaultParagraphFont"/>
    <w:link w:val="NoteHeading"/>
    <w:semiHidden/>
    <w:rsid w:val="0005241A"/>
    <w:rPr>
      <w:rFonts w:ascii="Letter Gothic 12cpi" w:hAnsi="Letter Gothic 12cpi"/>
    </w:rPr>
  </w:style>
  <w:style w:type="paragraph" w:styleId="PlainText">
    <w:name w:val="Plain Text"/>
    <w:basedOn w:val="Normal"/>
    <w:link w:val="PlainTextChar"/>
    <w:semiHidden/>
    <w:unhideWhenUsed/>
    <w:rsid w:val="0005241A"/>
    <w:rPr>
      <w:rFonts w:ascii="Consolas" w:hAnsi="Consolas"/>
      <w:sz w:val="21"/>
      <w:szCs w:val="21"/>
    </w:rPr>
  </w:style>
  <w:style w:type="character" w:customStyle="1" w:styleId="PlainTextChar">
    <w:name w:val="Plain Text Char"/>
    <w:basedOn w:val="DefaultParagraphFont"/>
    <w:link w:val="PlainText"/>
    <w:semiHidden/>
    <w:rsid w:val="0005241A"/>
    <w:rPr>
      <w:rFonts w:ascii="Consolas" w:hAnsi="Consolas"/>
      <w:sz w:val="21"/>
      <w:szCs w:val="21"/>
    </w:rPr>
  </w:style>
  <w:style w:type="paragraph" w:styleId="Quote">
    <w:name w:val="Quote"/>
    <w:basedOn w:val="Normal"/>
    <w:next w:val="Normal"/>
    <w:link w:val="QuoteChar"/>
    <w:uiPriority w:val="29"/>
    <w:qFormat/>
    <w:rsid w:val="0005241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5241A"/>
    <w:rPr>
      <w:rFonts w:ascii="Letter Gothic 12cpi" w:hAnsi="Letter Gothic 12cpi"/>
      <w:i/>
      <w:iCs/>
      <w:color w:val="404040" w:themeColor="text1" w:themeTint="BF"/>
    </w:rPr>
  </w:style>
  <w:style w:type="paragraph" w:styleId="Salutation">
    <w:name w:val="Salutation"/>
    <w:basedOn w:val="Normal"/>
    <w:next w:val="Normal"/>
    <w:link w:val="SalutationChar"/>
    <w:rsid w:val="0005241A"/>
  </w:style>
  <w:style w:type="character" w:customStyle="1" w:styleId="SalutationChar">
    <w:name w:val="Salutation Char"/>
    <w:basedOn w:val="DefaultParagraphFont"/>
    <w:link w:val="Salutation"/>
    <w:rsid w:val="0005241A"/>
    <w:rPr>
      <w:rFonts w:ascii="Letter Gothic 12cpi" w:hAnsi="Letter Gothic 12cpi"/>
    </w:rPr>
  </w:style>
  <w:style w:type="paragraph" w:styleId="Signature">
    <w:name w:val="Signature"/>
    <w:basedOn w:val="Normal"/>
    <w:link w:val="SignatureChar"/>
    <w:semiHidden/>
    <w:unhideWhenUsed/>
    <w:rsid w:val="0005241A"/>
    <w:pPr>
      <w:ind w:left="4320"/>
    </w:pPr>
  </w:style>
  <w:style w:type="character" w:customStyle="1" w:styleId="SignatureChar">
    <w:name w:val="Signature Char"/>
    <w:basedOn w:val="DefaultParagraphFont"/>
    <w:link w:val="Signature"/>
    <w:semiHidden/>
    <w:rsid w:val="0005241A"/>
    <w:rPr>
      <w:rFonts w:ascii="Letter Gothic 12cpi" w:hAnsi="Letter Gothic 12cpi"/>
    </w:rPr>
  </w:style>
  <w:style w:type="paragraph" w:styleId="TableofAuthorities">
    <w:name w:val="table of authorities"/>
    <w:basedOn w:val="Normal"/>
    <w:next w:val="Normal"/>
    <w:semiHidden/>
    <w:unhideWhenUsed/>
    <w:rsid w:val="0005241A"/>
    <w:pPr>
      <w:ind w:left="200" w:hanging="200"/>
    </w:pPr>
  </w:style>
  <w:style w:type="paragraph" w:styleId="TableofFigures">
    <w:name w:val="table of figures"/>
    <w:basedOn w:val="Normal"/>
    <w:next w:val="Normal"/>
    <w:semiHidden/>
    <w:unhideWhenUsed/>
    <w:rsid w:val="0005241A"/>
  </w:style>
  <w:style w:type="paragraph" w:styleId="TOAHeading">
    <w:name w:val="toa heading"/>
    <w:basedOn w:val="Normal"/>
    <w:next w:val="Normal"/>
    <w:semiHidden/>
    <w:unhideWhenUsed/>
    <w:rsid w:val="0005241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5241A"/>
    <w:pPr>
      <w:spacing w:after="100"/>
    </w:pPr>
  </w:style>
  <w:style w:type="paragraph" w:styleId="TOC2">
    <w:name w:val="toc 2"/>
    <w:basedOn w:val="Normal"/>
    <w:next w:val="Normal"/>
    <w:autoRedefine/>
    <w:semiHidden/>
    <w:unhideWhenUsed/>
    <w:rsid w:val="0005241A"/>
    <w:pPr>
      <w:spacing w:after="100"/>
      <w:ind w:left="200"/>
    </w:pPr>
  </w:style>
  <w:style w:type="paragraph" w:styleId="TOC3">
    <w:name w:val="toc 3"/>
    <w:basedOn w:val="Normal"/>
    <w:next w:val="Normal"/>
    <w:autoRedefine/>
    <w:semiHidden/>
    <w:unhideWhenUsed/>
    <w:rsid w:val="0005241A"/>
    <w:pPr>
      <w:spacing w:after="100"/>
      <w:ind w:left="400"/>
    </w:pPr>
  </w:style>
  <w:style w:type="paragraph" w:styleId="TOC4">
    <w:name w:val="toc 4"/>
    <w:basedOn w:val="Normal"/>
    <w:next w:val="Normal"/>
    <w:autoRedefine/>
    <w:semiHidden/>
    <w:unhideWhenUsed/>
    <w:rsid w:val="0005241A"/>
    <w:pPr>
      <w:spacing w:after="100"/>
      <w:ind w:left="600"/>
    </w:pPr>
  </w:style>
  <w:style w:type="paragraph" w:styleId="TOC5">
    <w:name w:val="toc 5"/>
    <w:basedOn w:val="Normal"/>
    <w:next w:val="Normal"/>
    <w:autoRedefine/>
    <w:semiHidden/>
    <w:unhideWhenUsed/>
    <w:rsid w:val="0005241A"/>
    <w:pPr>
      <w:spacing w:after="100"/>
      <w:ind w:left="800"/>
    </w:pPr>
  </w:style>
  <w:style w:type="paragraph" w:styleId="TOC6">
    <w:name w:val="toc 6"/>
    <w:basedOn w:val="Normal"/>
    <w:next w:val="Normal"/>
    <w:autoRedefine/>
    <w:semiHidden/>
    <w:unhideWhenUsed/>
    <w:rsid w:val="0005241A"/>
    <w:pPr>
      <w:spacing w:after="100"/>
      <w:ind w:left="1000"/>
    </w:pPr>
  </w:style>
  <w:style w:type="paragraph" w:styleId="TOC7">
    <w:name w:val="toc 7"/>
    <w:basedOn w:val="Normal"/>
    <w:next w:val="Normal"/>
    <w:autoRedefine/>
    <w:semiHidden/>
    <w:unhideWhenUsed/>
    <w:rsid w:val="0005241A"/>
    <w:pPr>
      <w:spacing w:after="100"/>
      <w:ind w:left="1200"/>
    </w:pPr>
  </w:style>
  <w:style w:type="paragraph" w:styleId="TOC8">
    <w:name w:val="toc 8"/>
    <w:basedOn w:val="Normal"/>
    <w:next w:val="Normal"/>
    <w:autoRedefine/>
    <w:semiHidden/>
    <w:unhideWhenUsed/>
    <w:rsid w:val="0005241A"/>
    <w:pPr>
      <w:spacing w:after="100"/>
      <w:ind w:left="1400"/>
    </w:pPr>
  </w:style>
  <w:style w:type="paragraph" w:styleId="TOC9">
    <w:name w:val="toc 9"/>
    <w:basedOn w:val="Normal"/>
    <w:next w:val="Normal"/>
    <w:autoRedefine/>
    <w:semiHidden/>
    <w:unhideWhenUsed/>
    <w:rsid w:val="0005241A"/>
    <w:pPr>
      <w:spacing w:after="100"/>
      <w:ind w:left="1600"/>
    </w:pPr>
  </w:style>
  <w:style w:type="paragraph" w:styleId="TOCHeading">
    <w:name w:val="TOC Heading"/>
    <w:basedOn w:val="Heading1"/>
    <w:next w:val="Normal"/>
    <w:uiPriority w:val="39"/>
    <w:semiHidden/>
    <w:unhideWhenUsed/>
    <w:qFormat/>
    <w:rsid w:val="0005241A"/>
    <w:pPr>
      <w:keepLines/>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spacing w:before="240"/>
      <w:outlineLvl w:val="9"/>
    </w:pPr>
    <w:rPr>
      <w:rFonts w:asciiTheme="majorHAnsi" w:eastAsiaTheme="majorEastAsia" w:hAnsiTheme="majorHAnsi" w:cstheme="majorBidi"/>
      <w:color w:val="365F91" w:themeColor="accent1" w:themeShade="BF"/>
      <w:sz w:val="32"/>
      <w:szCs w:val="32"/>
    </w:rPr>
  </w:style>
  <w:style w:type="paragraph" w:customStyle="1" w:styleId="Default">
    <w:name w:val="Default"/>
    <w:rsid w:val="00B672C7"/>
    <w:pPr>
      <w:autoSpaceDE w:val="0"/>
      <w:autoSpaceDN w:val="0"/>
      <w:adjustRightInd w:val="0"/>
    </w:pPr>
    <w:rPr>
      <w:rFonts w:ascii="Calibri" w:hAnsi="Calibri" w:cs="Calibri"/>
      <w:color w:val="000000"/>
      <w:sz w:val="24"/>
      <w:szCs w:val="24"/>
    </w:rPr>
  </w:style>
  <w:style w:type="character" w:customStyle="1" w:styleId="UnresolvedMention">
    <w:name w:val="Unresolved Mention"/>
    <w:basedOn w:val="DefaultParagraphFont"/>
    <w:uiPriority w:val="99"/>
    <w:semiHidden/>
    <w:unhideWhenUsed/>
    <w:rsid w:val="00E94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8069">
      <w:bodyDiv w:val="1"/>
      <w:marLeft w:val="0"/>
      <w:marRight w:val="0"/>
      <w:marTop w:val="0"/>
      <w:marBottom w:val="0"/>
      <w:divBdr>
        <w:top w:val="none" w:sz="0" w:space="0" w:color="auto"/>
        <w:left w:val="none" w:sz="0" w:space="0" w:color="auto"/>
        <w:bottom w:val="none" w:sz="0" w:space="0" w:color="auto"/>
        <w:right w:val="none" w:sz="0" w:space="0" w:color="auto"/>
      </w:divBdr>
    </w:div>
    <w:div w:id="24405672">
      <w:bodyDiv w:val="1"/>
      <w:marLeft w:val="0"/>
      <w:marRight w:val="0"/>
      <w:marTop w:val="0"/>
      <w:marBottom w:val="0"/>
      <w:divBdr>
        <w:top w:val="none" w:sz="0" w:space="0" w:color="auto"/>
        <w:left w:val="none" w:sz="0" w:space="0" w:color="auto"/>
        <w:bottom w:val="none" w:sz="0" w:space="0" w:color="auto"/>
        <w:right w:val="none" w:sz="0" w:space="0" w:color="auto"/>
      </w:divBdr>
    </w:div>
    <w:div w:id="124543585">
      <w:bodyDiv w:val="1"/>
      <w:marLeft w:val="0"/>
      <w:marRight w:val="0"/>
      <w:marTop w:val="0"/>
      <w:marBottom w:val="0"/>
      <w:divBdr>
        <w:top w:val="none" w:sz="0" w:space="0" w:color="auto"/>
        <w:left w:val="none" w:sz="0" w:space="0" w:color="auto"/>
        <w:bottom w:val="none" w:sz="0" w:space="0" w:color="auto"/>
        <w:right w:val="none" w:sz="0" w:space="0" w:color="auto"/>
      </w:divBdr>
    </w:div>
    <w:div w:id="264268904">
      <w:bodyDiv w:val="1"/>
      <w:marLeft w:val="0"/>
      <w:marRight w:val="0"/>
      <w:marTop w:val="0"/>
      <w:marBottom w:val="0"/>
      <w:divBdr>
        <w:top w:val="none" w:sz="0" w:space="0" w:color="auto"/>
        <w:left w:val="none" w:sz="0" w:space="0" w:color="auto"/>
        <w:bottom w:val="none" w:sz="0" w:space="0" w:color="auto"/>
        <w:right w:val="none" w:sz="0" w:space="0" w:color="auto"/>
      </w:divBdr>
    </w:div>
    <w:div w:id="281041038">
      <w:bodyDiv w:val="1"/>
      <w:marLeft w:val="0"/>
      <w:marRight w:val="0"/>
      <w:marTop w:val="0"/>
      <w:marBottom w:val="0"/>
      <w:divBdr>
        <w:top w:val="none" w:sz="0" w:space="0" w:color="auto"/>
        <w:left w:val="none" w:sz="0" w:space="0" w:color="auto"/>
        <w:bottom w:val="none" w:sz="0" w:space="0" w:color="auto"/>
        <w:right w:val="none" w:sz="0" w:space="0" w:color="auto"/>
      </w:divBdr>
    </w:div>
    <w:div w:id="444465378">
      <w:bodyDiv w:val="1"/>
      <w:marLeft w:val="0"/>
      <w:marRight w:val="0"/>
      <w:marTop w:val="0"/>
      <w:marBottom w:val="0"/>
      <w:divBdr>
        <w:top w:val="none" w:sz="0" w:space="0" w:color="auto"/>
        <w:left w:val="none" w:sz="0" w:space="0" w:color="auto"/>
        <w:bottom w:val="none" w:sz="0" w:space="0" w:color="auto"/>
        <w:right w:val="none" w:sz="0" w:space="0" w:color="auto"/>
      </w:divBdr>
    </w:div>
    <w:div w:id="455223381">
      <w:bodyDiv w:val="1"/>
      <w:marLeft w:val="0"/>
      <w:marRight w:val="0"/>
      <w:marTop w:val="0"/>
      <w:marBottom w:val="0"/>
      <w:divBdr>
        <w:top w:val="none" w:sz="0" w:space="0" w:color="auto"/>
        <w:left w:val="none" w:sz="0" w:space="0" w:color="auto"/>
        <w:bottom w:val="none" w:sz="0" w:space="0" w:color="auto"/>
        <w:right w:val="none" w:sz="0" w:space="0" w:color="auto"/>
      </w:divBdr>
    </w:div>
    <w:div w:id="565801834">
      <w:bodyDiv w:val="1"/>
      <w:marLeft w:val="0"/>
      <w:marRight w:val="0"/>
      <w:marTop w:val="0"/>
      <w:marBottom w:val="0"/>
      <w:divBdr>
        <w:top w:val="none" w:sz="0" w:space="0" w:color="auto"/>
        <w:left w:val="none" w:sz="0" w:space="0" w:color="auto"/>
        <w:bottom w:val="none" w:sz="0" w:space="0" w:color="auto"/>
        <w:right w:val="none" w:sz="0" w:space="0" w:color="auto"/>
      </w:divBdr>
    </w:div>
    <w:div w:id="873467958">
      <w:bodyDiv w:val="1"/>
      <w:marLeft w:val="0"/>
      <w:marRight w:val="0"/>
      <w:marTop w:val="0"/>
      <w:marBottom w:val="0"/>
      <w:divBdr>
        <w:top w:val="none" w:sz="0" w:space="0" w:color="auto"/>
        <w:left w:val="none" w:sz="0" w:space="0" w:color="auto"/>
        <w:bottom w:val="none" w:sz="0" w:space="0" w:color="auto"/>
        <w:right w:val="none" w:sz="0" w:space="0" w:color="auto"/>
      </w:divBdr>
    </w:div>
    <w:div w:id="1035498381">
      <w:bodyDiv w:val="1"/>
      <w:marLeft w:val="0"/>
      <w:marRight w:val="0"/>
      <w:marTop w:val="0"/>
      <w:marBottom w:val="0"/>
      <w:divBdr>
        <w:top w:val="none" w:sz="0" w:space="0" w:color="auto"/>
        <w:left w:val="none" w:sz="0" w:space="0" w:color="auto"/>
        <w:bottom w:val="none" w:sz="0" w:space="0" w:color="auto"/>
        <w:right w:val="none" w:sz="0" w:space="0" w:color="auto"/>
      </w:divBdr>
    </w:div>
    <w:div w:id="1177765495">
      <w:bodyDiv w:val="1"/>
      <w:marLeft w:val="0"/>
      <w:marRight w:val="0"/>
      <w:marTop w:val="0"/>
      <w:marBottom w:val="0"/>
      <w:divBdr>
        <w:top w:val="none" w:sz="0" w:space="0" w:color="auto"/>
        <w:left w:val="none" w:sz="0" w:space="0" w:color="auto"/>
        <w:bottom w:val="none" w:sz="0" w:space="0" w:color="auto"/>
        <w:right w:val="none" w:sz="0" w:space="0" w:color="auto"/>
      </w:divBdr>
    </w:div>
    <w:div w:id="1284657821">
      <w:bodyDiv w:val="1"/>
      <w:marLeft w:val="0"/>
      <w:marRight w:val="0"/>
      <w:marTop w:val="0"/>
      <w:marBottom w:val="0"/>
      <w:divBdr>
        <w:top w:val="none" w:sz="0" w:space="0" w:color="auto"/>
        <w:left w:val="none" w:sz="0" w:space="0" w:color="auto"/>
        <w:bottom w:val="none" w:sz="0" w:space="0" w:color="auto"/>
        <w:right w:val="none" w:sz="0" w:space="0" w:color="auto"/>
      </w:divBdr>
    </w:div>
    <w:div w:id="1397121655">
      <w:bodyDiv w:val="1"/>
      <w:marLeft w:val="0"/>
      <w:marRight w:val="0"/>
      <w:marTop w:val="0"/>
      <w:marBottom w:val="0"/>
      <w:divBdr>
        <w:top w:val="none" w:sz="0" w:space="0" w:color="auto"/>
        <w:left w:val="none" w:sz="0" w:space="0" w:color="auto"/>
        <w:bottom w:val="none" w:sz="0" w:space="0" w:color="auto"/>
        <w:right w:val="none" w:sz="0" w:space="0" w:color="auto"/>
      </w:divBdr>
    </w:div>
    <w:div w:id="1529490658">
      <w:bodyDiv w:val="1"/>
      <w:marLeft w:val="0"/>
      <w:marRight w:val="0"/>
      <w:marTop w:val="0"/>
      <w:marBottom w:val="0"/>
      <w:divBdr>
        <w:top w:val="none" w:sz="0" w:space="0" w:color="auto"/>
        <w:left w:val="none" w:sz="0" w:space="0" w:color="auto"/>
        <w:bottom w:val="none" w:sz="0" w:space="0" w:color="auto"/>
        <w:right w:val="none" w:sz="0" w:space="0" w:color="auto"/>
      </w:divBdr>
    </w:div>
    <w:div w:id="1813016212">
      <w:bodyDiv w:val="1"/>
      <w:marLeft w:val="0"/>
      <w:marRight w:val="0"/>
      <w:marTop w:val="0"/>
      <w:marBottom w:val="0"/>
      <w:divBdr>
        <w:top w:val="none" w:sz="0" w:space="0" w:color="auto"/>
        <w:left w:val="none" w:sz="0" w:space="0" w:color="auto"/>
        <w:bottom w:val="none" w:sz="0" w:space="0" w:color="auto"/>
        <w:right w:val="none" w:sz="0" w:space="0" w:color="auto"/>
      </w:divBdr>
    </w:div>
    <w:div w:id="1822384495">
      <w:bodyDiv w:val="1"/>
      <w:marLeft w:val="0"/>
      <w:marRight w:val="0"/>
      <w:marTop w:val="0"/>
      <w:marBottom w:val="0"/>
      <w:divBdr>
        <w:top w:val="none" w:sz="0" w:space="0" w:color="auto"/>
        <w:left w:val="none" w:sz="0" w:space="0" w:color="auto"/>
        <w:bottom w:val="none" w:sz="0" w:space="0" w:color="auto"/>
        <w:right w:val="none" w:sz="0" w:space="0" w:color="auto"/>
      </w:divBdr>
    </w:div>
    <w:div w:id="1948346989">
      <w:bodyDiv w:val="1"/>
      <w:marLeft w:val="0"/>
      <w:marRight w:val="0"/>
      <w:marTop w:val="0"/>
      <w:marBottom w:val="0"/>
      <w:divBdr>
        <w:top w:val="none" w:sz="0" w:space="0" w:color="auto"/>
        <w:left w:val="none" w:sz="0" w:space="0" w:color="auto"/>
        <w:bottom w:val="none" w:sz="0" w:space="0" w:color="auto"/>
        <w:right w:val="none" w:sz="0" w:space="0" w:color="auto"/>
      </w:divBdr>
    </w:div>
    <w:div w:id="1991907841">
      <w:bodyDiv w:val="1"/>
      <w:marLeft w:val="0"/>
      <w:marRight w:val="0"/>
      <w:marTop w:val="0"/>
      <w:marBottom w:val="0"/>
      <w:divBdr>
        <w:top w:val="none" w:sz="0" w:space="0" w:color="auto"/>
        <w:left w:val="none" w:sz="0" w:space="0" w:color="auto"/>
        <w:bottom w:val="none" w:sz="0" w:space="0" w:color="auto"/>
        <w:right w:val="none" w:sz="0" w:space="0" w:color="auto"/>
      </w:divBdr>
    </w:div>
    <w:div w:id="206722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faa.gov/data_research/aviation/aerospace_forecasts/media/FY2019-39_FAA_Aerospace_Forecast.pdf" TargetMode="External"/><Relationship Id="rId2" Type="http://schemas.openxmlformats.org/officeDocument/2006/relationships/hyperlink" Target="https://www.transportation.gov/sites/dot.gov/files/docs/Privacy%20-%20FAA%20-%20sUAS%20Rulemaking%20-%20PIA%20%20-%20Adjudicated%20-%20062716.pdf" TargetMode="External"/><Relationship Id="rId1" Type="http://schemas.openxmlformats.org/officeDocument/2006/relationships/hyperlink" Target="https://www.transportation.gov/individuals/privacy/low-altitude-authorization-and-notification-capability-laanc-privacy-impact" TargetMode="External"/><Relationship Id="rId5" Type="http://schemas.openxmlformats.org/officeDocument/2006/relationships/hyperlink" Target="https://www.regulations.gov/document?D=EPA-HQ-OPPT-2014-0650-0005" TargetMode="External"/><Relationship Id="rId4"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dd0b5dd6-8db1-47cf-b742-c1be20fc1f0d">C5A2QD74HSVT-1014920811-4946</_dlc_DocId>
    <_dlc_DocIdUrl xmlns="dd0b5dd6-8db1-47cf-b742-c1be20fc1f0d">
      <Url>https://evansincorporated.sharepoint.com/sites/cp/UAS/_layouts/15/DocIdRedir.aspx?ID=C5A2QD74HSVT-1014920811-4946</Url>
      <Description>C5A2QD74HSVT-1014920811-4946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A9D4F1903E04458E8044B6608604C9" ma:contentTypeVersion="17" ma:contentTypeDescription="Create a new document." ma:contentTypeScope="" ma:versionID="0de14469fd65a0247027a7fc8265e855">
  <xsd:schema xmlns:xsd="http://www.w3.org/2001/XMLSchema" xmlns:xs="http://www.w3.org/2001/XMLSchema" xmlns:p="http://schemas.microsoft.com/office/2006/metadata/properties" xmlns:ns2="dd0b5dd6-8db1-47cf-b742-c1be20fc1f0d" xmlns:ns3="0f570cc4-db6e-4fc4-92d4-0b6a0fac95b9" targetNamespace="http://schemas.microsoft.com/office/2006/metadata/properties" ma:root="true" ma:fieldsID="b1518445a97467a4fe7f6bf1ae2f3136" ns2:_="" ns3:_="">
    <xsd:import namespace="dd0b5dd6-8db1-47cf-b742-c1be20fc1f0d"/>
    <xsd:import namespace="0f570cc4-db6e-4fc4-92d4-0b6a0fac95b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EventHashCode" minOccurs="0"/>
                <xsd:element ref="ns3:MediaServiceGenerationTim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b5dd6-8db1-47cf-b742-c1be20fc1f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f570cc4-db6e-4fc4-92d4-0b6a0fac95b9"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BC627-547D-4499-8E5E-1099A193E203}">
  <ds:schemaRefs>
    <ds:schemaRef ds:uri="http://schemas.microsoft.com/sharepoint/events"/>
  </ds:schemaRefs>
</ds:datastoreItem>
</file>

<file path=customXml/itemProps2.xml><?xml version="1.0" encoding="utf-8"?>
<ds:datastoreItem xmlns:ds="http://schemas.openxmlformats.org/officeDocument/2006/customXml" ds:itemID="{C8921AB8-27D8-45E2-9464-668D8CF55937}">
  <ds:schemaRefs>
    <ds:schemaRef ds:uri="http://schemas.microsoft.com/office/2006/metadata/properties"/>
    <ds:schemaRef ds:uri="http://schemas.microsoft.com/office/infopath/2007/PartnerControls"/>
    <ds:schemaRef ds:uri="dd0b5dd6-8db1-47cf-b742-c1be20fc1f0d"/>
  </ds:schemaRefs>
</ds:datastoreItem>
</file>

<file path=customXml/itemProps3.xml><?xml version="1.0" encoding="utf-8"?>
<ds:datastoreItem xmlns:ds="http://schemas.openxmlformats.org/officeDocument/2006/customXml" ds:itemID="{27165744-816A-443D-B9CA-C3D394D31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b5dd6-8db1-47cf-b742-c1be20fc1f0d"/>
    <ds:schemaRef ds:uri="0f570cc4-db6e-4fc4-92d4-0b6a0fac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096327-BDFF-4396-AF45-B5A435DF63C2}">
  <ds:schemaRefs>
    <ds:schemaRef ds:uri="http://schemas.microsoft.com/sharepoint/v3/contenttype/forms"/>
  </ds:schemaRefs>
</ds:datastoreItem>
</file>

<file path=customXml/itemProps5.xml><?xml version="1.0" encoding="utf-8"?>
<ds:datastoreItem xmlns:ds="http://schemas.openxmlformats.org/officeDocument/2006/customXml" ds:itemID="{E19A3023-4EDE-4CDD-B152-FD495364E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5952</Words>
  <Characters>33929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39802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dc:description/>
  <cp:lastModifiedBy>SYSTEM</cp:lastModifiedBy>
  <cp:revision>2</cp:revision>
  <cp:lastPrinted>2018-04-14T19:31:00Z</cp:lastPrinted>
  <dcterms:created xsi:type="dcterms:W3CDTF">2019-11-21T17:55:00Z</dcterms:created>
  <dcterms:modified xsi:type="dcterms:W3CDTF">2019-11-21T17:55:00Z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0x0101003EA9D4F1903E04458E8044B6608604C9</vt:lpwstr>
  </property>
  <property fmtid="{D5CDD505-2E9C-101B-9397-08002B2CF9AE}" pid="3" name="_dlc_DocIdItemGuid">
    <vt:lpwstr>20ded445-27b2-4921-8a0b-b8d29491fbee</vt:lpwstr>
  </property>
</Properties>
</file>