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5C4488">
        <w:rPr>
          <w:b/>
          <w:sz w:val="28"/>
          <w:szCs w:val="28"/>
        </w:rPr>
        <w:t xml:space="preserve"> – INSTRUCTIONS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5C4488">
        <w:rPr>
          <w:b/>
          <w:sz w:val="28"/>
          <w:szCs w:val="28"/>
        </w:rPr>
        <w:t>G-28</w:t>
      </w:r>
      <w:r w:rsidR="00AD273F">
        <w:rPr>
          <w:b/>
          <w:sz w:val="28"/>
          <w:szCs w:val="28"/>
        </w:rPr>
        <w:t xml:space="preserve">, </w:t>
      </w:r>
      <w:r w:rsidR="005C4488" w:rsidRPr="005C4488">
        <w:rPr>
          <w:b/>
          <w:sz w:val="28"/>
          <w:szCs w:val="28"/>
        </w:rPr>
        <w:t>Notice of Entry of Appearance as Attorney or Accredited Representative</w:t>
      </w:r>
    </w:p>
    <w:p w:rsidR="00483DCD" w:rsidRDefault="00483DCD" w:rsidP="00D71B67">
      <w:pPr>
        <w:jc w:val="center"/>
        <w:rPr>
          <w:b/>
          <w:sz w:val="28"/>
          <w:szCs w:val="28"/>
        </w:rPr>
      </w:pPr>
      <w:r>
        <w:rPr>
          <w:b/>
          <w:sz w:val="28"/>
          <w:szCs w:val="28"/>
        </w:rPr>
        <w:t>OMB Number: 1615-</w:t>
      </w:r>
      <w:r w:rsidR="005C4488">
        <w:rPr>
          <w:b/>
          <w:sz w:val="28"/>
          <w:szCs w:val="28"/>
        </w:rPr>
        <w:t>0105</w:t>
      </w:r>
    </w:p>
    <w:p w:rsidR="009377EB" w:rsidRDefault="004B5F1C" w:rsidP="00D71B67">
      <w:pPr>
        <w:jc w:val="center"/>
        <w:rPr>
          <w:b/>
          <w:sz w:val="28"/>
          <w:szCs w:val="28"/>
        </w:rPr>
      </w:pPr>
      <w:r>
        <w:rPr>
          <w:b/>
          <w:sz w:val="28"/>
          <w:szCs w:val="28"/>
        </w:rPr>
        <w:t>10/30</w:t>
      </w:r>
      <w:r w:rsidR="005C4488">
        <w:rPr>
          <w:b/>
          <w:sz w:val="28"/>
          <w:szCs w:val="28"/>
        </w:rPr>
        <w:t>/2019</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rsidTr="00D7268F">
        <w:tc>
          <w:tcPr>
            <w:tcW w:w="12348" w:type="dxa"/>
            <w:shd w:val="clear" w:color="auto" w:fill="auto"/>
          </w:tcPr>
          <w:p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5C4488">
              <w:rPr>
                <w:b/>
                <w:sz w:val="24"/>
                <w:szCs w:val="24"/>
              </w:rPr>
              <w:t>Fee Rule.</w:t>
            </w:r>
          </w:p>
          <w:p w:rsidR="00637C0D" w:rsidRPr="00A6192C" w:rsidRDefault="00637C0D" w:rsidP="00637C0D">
            <w:pPr>
              <w:rPr>
                <w:b/>
                <w:sz w:val="24"/>
                <w:szCs w:val="24"/>
              </w:rPr>
            </w:pPr>
          </w:p>
          <w:p w:rsidR="00637C0D" w:rsidRPr="00A6192C" w:rsidRDefault="00637C0D" w:rsidP="00637C0D">
            <w:pPr>
              <w:rPr>
                <w:sz w:val="24"/>
                <w:szCs w:val="24"/>
              </w:rPr>
            </w:pPr>
            <w:r w:rsidRPr="00A6192C">
              <w:rPr>
                <w:sz w:val="24"/>
                <w:szCs w:val="24"/>
              </w:rPr>
              <w:t>Legend for Proposed Text:</w:t>
            </w:r>
          </w:p>
          <w:p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RDefault="006C475E" w:rsidP="006C475E">
            <w:pPr>
              <w:rPr>
                <w:b/>
                <w:sz w:val="24"/>
                <w:szCs w:val="24"/>
              </w:rPr>
            </w:pPr>
          </w:p>
          <w:p w:rsidR="006C475E" w:rsidRDefault="006C475E" w:rsidP="006C475E">
            <w:pPr>
              <w:rPr>
                <w:sz w:val="24"/>
                <w:szCs w:val="24"/>
              </w:rPr>
            </w:pPr>
            <w:r>
              <w:rPr>
                <w:sz w:val="24"/>
                <w:szCs w:val="24"/>
              </w:rPr>
              <w:t xml:space="preserve">Expires </w:t>
            </w:r>
            <w:r w:rsidR="005C4488">
              <w:rPr>
                <w:sz w:val="24"/>
                <w:szCs w:val="24"/>
              </w:rPr>
              <w:t>05/31/2021</w:t>
            </w:r>
          </w:p>
          <w:p w:rsidR="006C475E" w:rsidRPr="006C475E" w:rsidRDefault="006C475E" w:rsidP="005C4488">
            <w:pPr>
              <w:rPr>
                <w:sz w:val="24"/>
                <w:szCs w:val="24"/>
              </w:rPr>
            </w:pPr>
            <w:r>
              <w:rPr>
                <w:sz w:val="24"/>
                <w:szCs w:val="24"/>
              </w:rPr>
              <w:t xml:space="preserve">Edition Date </w:t>
            </w:r>
            <w:r w:rsidR="005C4488">
              <w:rPr>
                <w:sz w:val="24"/>
                <w:szCs w:val="24"/>
              </w:rPr>
              <w:t>09/07/2018</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16C07" w:rsidRPr="007228B5" w:rsidTr="002D6271">
        <w:tc>
          <w:tcPr>
            <w:tcW w:w="2808" w:type="dxa"/>
          </w:tcPr>
          <w:p w:rsidR="00016C07" w:rsidRPr="004B3E2B" w:rsidRDefault="005C4488" w:rsidP="003463DC">
            <w:pPr>
              <w:rPr>
                <w:b/>
                <w:sz w:val="24"/>
                <w:szCs w:val="24"/>
              </w:rPr>
            </w:pPr>
            <w:r>
              <w:rPr>
                <w:b/>
                <w:sz w:val="24"/>
                <w:szCs w:val="24"/>
              </w:rPr>
              <w:t>Pages 2 - 4, Specific Instructions</w:t>
            </w:r>
          </w:p>
        </w:tc>
        <w:tc>
          <w:tcPr>
            <w:tcW w:w="4095" w:type="dxa"/>
          </w:tcPr>
          <w:p w:rsidR="00016C07" w:rsidRPr="005C4488" w:rsidRDefault="005C4488" w:rsidP="003463DC">
            <w:pPr>
              <w:rPr>
                <w:b/>
                <w:sz w:val="22"/>
                <w:szCs w:val="22"/>
              </w:rPr>
            </w:pPr>
            <w:r w:rsidRPr="005C4488">
              <w:rPr>
                <w:b/>
                <w:sz w:val="22"/>
                <w:szCs w:val="22"/>
              </w:rPr>
              <w:t>[Page 2]</w:t>
            </w:r>
          </w:p>
          <w:p w:rsidR="005C4488" w:rsidRPr="005C4488" w:rsidRDefault="005C4488" w:rsidP="003463DC">
            <w:pPr>
              <w:rPr>
                <w:b/>
                <w:sz w:val="22"/>
                <w:szCs w:val="22"/>
              </w:rPr>
            </w:pPr>
          </w:p>
          <w:p w:rsidR="005C4488" w:rsidRPr="005C4488" w:rsidRDefault="005C4488" w:rsidP="003463DC">
            <w:pPr>
              <w:rPr>
                <w:sz w:val="22"/>
                <w:szCs w:val="22"/>
              </w:rPr>
            </w:pPr>
            <w:r w:rsidRPr="005C4488">
              <w:rPr>
                <w:b/>
                <w:sz w:val="22"/>
                <w:szCs w:val="22"/>
              </w:rPr>
              <w:t>Specific Instructions</w:t>
            </w:r>
          </w:p>
          <w:p w:rsidR="005C4488" w:rsidRDefault="005C4488" w:rsidP="003463DC">
            <w:pPr>
              <w:rPr>
                <w:sz w:val="22"/>
                <w:szCs w:val="22"/>
              </w:rPr>
            </w:pPr>
          </w:p>
          <w:p w:rsidR="005C4488" w:rsidRDefault="005C4488" w:rsidP="003463DC">
            <w:pPr>
              <w:rPr>
                <w:sz w:val="22"/>
                <w:szCs w:val="22"/>
              </w:rPr>
            </w:pPr>
            <w:r>
              <w:rPr>
                <w:sz w:val="22"/>
                <w:szCs w:val="22"/>
              </w:rPr>
              <w:t>…</w:t>
            </w:r>
          </w:p>
          <w:p w:rsidR="005C4488" w:rsidRDefault="005C4488" w:rsidP="003463DC">
            <w:pPr>
              <w:rPr>
                <w:sz w:val="22"/>
                <w:szCs w:val="22"/>
              </w:rPr>
            </w:pPr>
          </w:p>
          <w:p w:rsidR="005C4488" w:rsidRPr="005C4488" w:rsidRDefault="005C4488" w:rsidP="003463DC">
            <w:pPr>
              <w:rPr>
                <w:sz w:val="22"/>
                <w:szCs w:val="22"/>
              </w:rPr>
            </w:pPr>
          </w:p>
          <w:p w:rsidR="005C4488" w:rsidRPr="005C4488" w:rsidRDefault="005C4488" w:rsidP="003463DC">
            <w:pPr>
              <w:rPr>
                <w:sz w:val="22"/>
                <w:szCs w:val="22"/>
              </w:rPr>
            </w:pPr>
            <w:r w:rsidRPr="005C4488">
              <w:rPr>
                <w:b/>
                <w:sz w:val="22"/>
                <w:szCs w:val="22"/>
              </w:rPr>
              <w:t xml:space="preserve">[Page </w:t>
            </w:r>
            <w:r>
              <w:rPr>
                <w:b/>
                <w:sz w:val="22"/>
                <w:szCs w:val="22"/>
              </w:rPr>
              <w:t>4</w:t>
            </w:r>
            <w:r w:rsidRPr="005C4488">
              <w:rPr>
                <w:b/>
                <w:sz w:val="22"/>
                <w:szCs w:val="22"/>
              </w:rPr>
              <w:t>]</w:t>
            </w:r>
          </w:p>
          <w:p w:rsidR="005C4488" w:rsidRPr="005C4488" w:rsidRDefault="005C4488" w:rsidP="003463DC">
            <w:pPr>
              <w:rPr>
                <w:sz w:val="22"/>
                <w:szCs w:val="22"/>
              </w:rPr>
            </w:pPr>
          </w:p>
          <w:p w:rsidR="005C4488" w:rsidRPr="005C4488" w:rsidRDefault="005C4488" w:rsidP="005C4488">
            <w:pPr>
              <w:rPr>
                <w:b/>
                <w:sz w:val="22"/>
                <w:szCs w:val="22"/>
              </w:rPr>
            </w:pPr>
            <w:r w:rsidRPr="005C4488">
              <w:rPr>
                <w:b/>
                <w:sz w:val="22"/>
                <w:szCs w:val="22"/>
              </w:rPr>
              <w:t>Part 4.  Client’s Consent to Representation and and Signature</w:t>
            </w:r>
          </w:p>
          <w:p w:rsidR="005C4488" w:rsidRDefault="005C4488" w:rsidP="005C4488">
            <w:pPr>
              <w:rPr>
                <w:sz w:val="22"/>
                <w:szCs w:val="22"/>
              </w:rPr>
            </w:pPr>
            <w:r w:rsidRPr="005C4488">
              <w:rPr>
                <w:sz w:val="22"/>
                <w:szCs w:val="22"/>
              </w:rPr>
              <w:t>The client’s signature on this form confirms consent to representation and the release of information to the attorney or accredited representative.</w:t>
            </w:r>
          </w:p>
          <w:p w:rsidR="005C4488" w:rsidRPr="005C4488" w:rsidRDefault="005C4488" w:rsidP="005C4488">
            <w:pPr>
              <w:rPr>
                <w:sz w:val="22"/>
                <w:szCs w:val="22"/>
              </w:rPr>
            </w:pPr>
          </w:p>
          <w:p w:rsidR="005C4488" w:rsidRDefault="005C4488" w:rsidP="005C4488">
            <w:pPr>
              <w:rPr>
                <w:sz w:val="22"/>
                <w:szCs w:val="22"/>
              </w:rPr>
            </w:pPr>
            <w:r w:rsidRPr="005C4488">
              <w:rPr>
                <w:b/>
                <w:sz w:val="22"/>
                <w:szCs w:val="22"/>
              </w:rPr>
              <w:t xml:space="preserve">Item Numbers 1.a. </w:t>
            </w:r>
            <w:r w:rsidRPr="005C4488">
              <w:rPr>
                <w:sz w:val="22"/>
                <w:szCs w:val="22"/>
              </w:rPr>
              <w:t>-</w:t>
            </w:r>
            <w:r w:rsidRPr="005C4488">
              <w:rPr>
                <w:b/>
                <w:sz w:val="22"/>
                <w:szCs w:val="22"/>
              </w:rPr>
              <w:t xml:space="preserve"> 1.c.  Options Regarding Receipt of USCIS Notices and Documents.</w:t>
            </w:r>
            <w:r w:rsidRPr="005C4488">
              <w:rPr>
                <w:sz w:val="22"/>
                <w:szCs w:val="22"/>
              </w:rPr>
              <w:t xml:space="preserve">  The client must select </w:t>
            </w:r>
            <w:r w:rsidRPr="005C4488">
              <w:rPr>
                <w:b/>
                <w:sz w:val="22"/>
                <w:szCs w:val="22"/>
              </w:rPr>
              <w:t xml:space="preserve">Item Numbers 1.a. </w:t>
            </w:r>
            <w:r w:rsidRPr="005C4488">
              <w:rPr>
                <w:sz w:val="22"/>
                <w:szCs w:val="22"/>
              </w:rPr>
              <w:t>-</w:t>
            </w:r>
            <w:r w:rsidRPr="005C4488">
              <w:rPr>
                <w:b/>
                <w:sz w:val="22"/>
                <w:szCs w:val="22"/>
              </w:rPr>
              <w:t xml:space="preserve"> 1.c.</w:t>
            </w:r>
            <w:r w:rsidRPr="005C4488">
              <w:rPr>
                <w:sz w:val="22"/>
                <w:szCs w:val="22"/>
              </w:rPr>
              <w:t xml:space="preserve"> if he or she wants USCIS to send original notices and/or secure identity documents to the attorney or accredited representative of record.  When </w:t>
            </w:r>
            <w:r w:rsidRPr="005C4488">
              <w:rPr>
                <w:b/>
                <w:sz w:val="22"/>
                <w:szCs w:val="22"/>
              </w:rPr>
              <w:t>Item Numbers 1.a.</w:t>
            </w:r>
            <w:r w:rsidRPr="005C4488">
              <w:rPr>
                <w:sz w:val="22"/>
                <w:szCs w:val="22"/>
              </w:rPr>
              <w:t xml:space="preserve"> and </w:t>
            </w:r>
            <w:r w:rsidRPr="005C4488">
              <w:rPr>
                <w:b/>
                <w:sz w:val="22"/>
                <w:szCs w:val="22"/>
              </w:rPr>
              <w:t>1.b.</w:t>
            </w:r>
            <w:r w:rsidRPr="005C4488">
              <w:rPr>
                <w:sz w:val="22"/>
                <w:szCs w:val="22"/>
              </w:rPr>
              <w:t xml:space="preserve"> are selected, original notices and secure identity documents will be sent to the attorney or accredited representative of record and copies will be sent to the client.  If the client wants to receive notices containing Form I-94, Arrival-Departure Record, rather than having USCIS send these notices to the attorney or accredited representative of record, </w:t>
            </w:r>
            <w:r w:rsidRPr="005C4488">
              <w:rPr>
                <w:b/>
                <w:sz w:val="22"/>
                <w:szCs w:val="22"/>
              </w:rPr>
              <w:t>Item Number 1.c.</w:t>
            </w:r>
            <w:r w:rsidRPr="005C4488">
              <w:rPr>
                <w:sz w:val="22"/>
                <w:szCs w:val="22"/>
              </w:rPr>
              <w:t xml:space="preserve"> must be selected.</w:t>
            </w:r>
          </w:p>
          <w:p w:rsidR="005C4488" w:rsidRDefault="005C4488" w:rsidP="005C4488">
            <w:pPr>
              <w:rPr>
                <w:sz w:val="22"/>
                <w:szCs w:val="22"/>
              </w:rPr>
            </w:pPr>
            <w:r>
              <w:rPr>
                <w:sz w:val="22"/>
                <w:szCs w:val="22"/>
              </w:rPr>
              <w:br/>
            </w:r>
          </w:p>
          <w:p w:rsidR="005C4488" w:rsidRDefault="005C4488" w:rsidP="005C4488">
            <w:pPr>
              <w:rPr>
                <w:sz w:val="22"/>
                <w:szCs w:val="22"/>
              </w:rPr>
            </w:pPr>
          </w:p>
          <w:p w:rsidR="005C4488" w:rsidRDefault="005C4488" w:rsidP="005C4488">
            <w:pPr>
              <w:rPr>
                <w:sz w:val="22"/>
                <w:szCs w:val="22"/>
              </w:rPr>
            </w:pPr>
          </w:p>
          <w:p w:rsidR="005C4488" w:rsidRDefault="005C4488" w:rsidP="005C4488">
            <w:pPr>
              <w:rPr>
                <w:sz w:val="22"/>
                <w:szCs w:val="22"/>
              </w:rPr>
            </w:pPr>
          </w:p>
          <w:p w:rsidR="005C4488" w:rsidRDefault="005C4488" w:rsidP="005C4488">
            <w:pPr>
              <w:rPr>
                <w:sz w:val="22"/>
                <w:szCs w:val="22"/>
              </w:rPr>
            </w:pPr>
          </w:p>
          <w:p w:rsidR="005C4488" w:rsidRDefault="005C4488" w:rsidP="005C4488">
            <w:pPr>
              <w:rPr>
                <w:sz w:val="22"/>
                <w:szCs w:val="22"/>
              </w:rPr>
            </w:pPr>
          </w:p>
          <w:p w:rsidR="005C4488" w:rsidRDefault="005C4488" w:rsidP="005C4488">
            <w:pPr>
              <w:rPr>
                <w:sz w:val="22"/>
                <w:szCs w:val="22"/>
              </w:rPr>
            </w:pPr>
          </w:p>
          <w:p w:rsidR="005C4488" w:rsidRDefault="005C4488" w:rsidP="005C4488">
            <w:pPr>
              <w:rPr>
                <w:sz w:val="22"/>
                <w:szCs w:val="22"/>
              </w:rPr>
            </w:pPr>
          </w:p>
          <w:p w:rsidR="005C4488" w:rsidRDefault="005C4488" w:rsidP="005C4488">
            <w:pPr>
              <w:rPr>
                <w:sz w:val="22"/>
                <w:szCs w:val="22"/>
              </w:rPr>
            </w:pPr>
          </w:p>
          <w:p w:rsidR="005C4488" w:rsidRPr="005C4488" w:rsidRDefault="005C4488" w:rsidP="005C4488">
            <w:pPr>
              <w:rPr>
                <w:sz w:val="22"/>
                <w:szCs w:val="22"/>
              </w:rPr>
            </w:pPr>
          </w:p>
          <w:p w:rsidR="005C4488" w:rsidRPr="005C4488" w:rsidRDefault="005C4488" w:rsidP="005C4488">
            <w:pPr>
              <w:rPr>
                <w:sz w:val="22"/>
                <w:szCs w:val="22"/>
              </w:rPr>
            </w:pPr>
            <w:r w:rsidRPr="005C4488">
              <w:rPr>
                <w:b/>
                <w:sz w:val="22"/>
                <w:szCs w:val="22"/>
              </w:rPr>
              <w:t>NOTE:</w:t>
            </w:r>
            <w:r w:rsidRPr="005C4488">
              <w:rPr>
                <w:sz w:val="22"/>
                <w:szCs w:val="22"/>
              </w:rPr>
              <w:t xml:space="preserve">  USCIS will not mail secure identity documents to a private, commercial, or business address in a foreign country.  USCIS, however, will mail secure identity documents to a U.S. business address of an attorney admitted to practice law outside of the United States or to a designated Army/Air Post Office (APO), Fleet Post Office (FPO), or Diplomatic Post Office (DPO) address.  USCIS will mail notices and other correspondence to a foreign address.</w:t>
            </w:r>
          </w:p>
          <w:p w:rsidR="005C4488" w:rsidRDefault="005C4488" w:rsidP="003463DC">
            <w:pPr>
              <w:rPr>
                <w:sz w:val="22"/>
                <w:szCs w:val="22"/>
              </w:rPr>
            </w:pPr>
          </w:p>
          <w:p w:rsidR="005C4488" w:rsidRDefault="005C4488" w:rsidP="003463DC">
            <w:pPr>
              <w:rPr>
                <w:sz w:val="22"/>
                <w:szCs w:val="22"/>
              </w:rPr>
            </w:pPr>
            <w:r>
              <w:rPr>
                <w:sz w:val="22"/>
                <w:szCs w:val="22"/>
              </w:rPr>
              <w:t>…</w:t>
            </w:r>
          </w:p>
          <w:p w:rsidR="005C4488" w:rsidRPr="005C4488" w:rsidRDefault="005C4488" w:rsidP="003463DC">
            <w:pPr>
              <w:rPr>
                <w:sz w:val="22"/>
                <w:szCs w:val="22"/>
              </w:rPr>
            </w:pPr>
          </w:p>
        </w:tc>
        <w:tc>
          <w:tcPr>
            <w:tcW w:w="4095" w:type="dxa"/>
          </w:tcPr>
          <w:p w:rsidR="00016C07" w:rsidRDefault="005C4488" w:rsidP="003463DC">
            <w:pPr>
              <w:rPr>
                <w:sz w:val="22"/>
                <w:szCs w:val="22"/>
              </w:rPr>
            </w:pPr>
            <w:r w:rsidRPr="005C4488">
              <w:rPr>
                <w:b/>
                <w:sz w:val="22"/>
                <w:szCs w:val="22"/>
              </w:rPr>
              <w:lastRenderedPageBreak/>
              <w:t>[no changes]</w:t>
            </w:r>
          </w:p>
          <w:p w:rsidR="005C4488" w:rsidRDefault="005C4488" w:rsidP="003463DC">
            <w:pPr>
              <w:rPr>
                <w:sz w:val="22"/>
                <w:szCs w:val="22"/>
              </w:rPr>
            </w:pPr>
          </w:p>
          <w:p w:rsidR="005C4488" w:rsidRDefault="005C4488" w:rsidP="003463DC">
            <w:pPr>
              <w:rPr>
                <w:sz w:val="22"/>
                <w:szCs w:val="22"/>
              </w:rPr>
            </w:pPr>
          </w:p>
          <w:p w:rsidR="005C4488" w:rsidRDefault="005C4488" w:rsidP="003463DC">
            <w:pPr>
              <w:rPr>
                <w:sz w:val="22"/>
                <w:szCs w:val="22"/>
              </w:rPr>
            </w:pPr>
          </w:p>
          <w:p w:rsidR="005C4488" w:rsidRDefault="005C4488" w:rsidP="003463DC">
            <w:pPr>
              <w:rPr>
                <w:sz w:val="22"/>
                <w:szCs w:val="22"/>
              </w:rPr>
            </w:pPr>
          </w:p>
          <w:p w:rsidR="005C4488" w:rsidRDefault="005C4488" w:rsidP="003463DC">
            <w:pPr>
              <w:rPr>
                <w:sz w:val="22"/>
                <w:szCs w:val="22"/>
              </w:rPr>
            </w:pPr>
          </w:p>
          <w:p w:rsidR="005C4488" w:rsidRDefault="005C4488" w:rsidP="003463DC">
            <w:pPr>
              <w:rPr>
                <w:sz w:val="22"/>
                <w:szCs w:val="22"/>
              </w:rPr>
            </w:pPr>
          </w:p>
          <w:p w:rsidR="005C4488" w:rsidRPr="005C4488" w:rsidRDefault="005C4488" w:rsidP="005C4488">
            <w:pPr>
              <w:rPr>
                <w:sz w:val="22"/>
                <w:szCs w:val="22"/>
              </w:rPr>
            </w:pPr>
            <w:r w:rsidRPr="005C4488">
              <w:rPr>
                <w:b/>
                <w:sz w:val="22"/>
                <w:szCs w:val="22"/>
              </w:rPr>
              <w:t xml:space="preserve">[Page </w:t>
            </w:r>
            <w:r>
              <w:rPr>
                <w:b/>
                <w:sz w:val="22"/>
                <w:szCs w:val="22"/>
              </w:rPr>
              <w:t>4</w:t>
            </w:r>
            <w:r w:rsidRPr="005C4488">
              <w:rPr>
                <w:b/>
                <w:sz w:val="22"/>
                <w:szCs w:val="22"/>
              </w:rPr>
              <w:t>]</w:t>
            </w:r>
          </w:p>
          <w:p w:rsidR="005C4488" w:rsidRPr="005C4488" w:rsidRDefault="005C4488" w:rsidP="005C4488">
            <w:pPr>
              <w:rPr>
                <w:sz w:val="22"/>
                <w:szCs w:val="22"/>
              </w:rPr>
            </w:pPr>
          </w:p>
          <w:p w:rsidR="005C4488" w:rsidRPr="005C4488" w:rsidRDefault="005C4488" w:rsidP="005C4488">
            <w:pPr>
              <w:rPr>
                <w:b/>
                <w:sz w:val="22"/>
                <w:szCs w:val="22"/>
              </w:rPr>
            </w:pPr>
            <w:r w:rsidRPr="005C4488">
              <w:rPr>
                <w:b/>
                <w:sz w:val="22"/>
                <w:szCs w:val="22"/>
              </w:rPr>
              <w:t>Part 4.  Client’s Consent to Representation and and Signature</w:t>
            </w:r>
          </w:p>
          <w:p w:rsidR="005C4488" w:rsidRDefault="005C4488" w:rsidP="005C4488">
            <w:pPr>
              <w:rPr>
                <w:sz w:val="22"/>
                <w:szCs w:val="22"/>
              </w:rPr>
            </w:pPr>
            <w:r w:rsidRPr="005C4488">
              <w:rPr>
                <w:sz w:val="22"/>
                <w:szCs w:val="22"/>
              </w:rPr>
              <w:t>The client’s signature on this form confirms consent to representation and the release of information to the attorney or accredited representative.</w:t>
            </w:r>
          </w:p>
          <w:p w:rsidR="005C4488" w:rsidRPr="005C4488" w:rsidRDefault="005C4488" w:rsidP="005C4488">
            <w:pPr>
              <w:rPr>
                <w:sz w:val="22"/>
                <w:szCs w:val="22"/>
              </w:rPr>
            </w:pPr>
          </w:p>
          <w:p w:rsidR="005C4488" w:rsidRPr="005C4488" w:rsidRDefault="005C4488" w:rsidP="005C4488">
            <w:pPr>
              <w:rPr>
                <w:sz w:val="22"/>
                <w:szCs w:val="22"/>
              </w:rPr>
            </w:pPr>
            <w:r w:rsidRPr="005C4488">
              <w:rPr>
                <w:b/>
                <w:sz w:val="22"/>
                <w:szCs w:val="22"/>
              </w:rPr>
              <w:t xml:space="preserve">Item Numbers 1.a. </w:t>
            </w:r>
            <w:r w:rsidRPr="005C4488">
              <w:rPr>
                <w:sz w:val="22"/>
                <w:szCs w:val="22"/>
              </w:rPr>
              <w:t>-</w:t>
            </w:r>
            <w:r w:rsidRPr="005C4488">
              <w:rPr>
                <w:b/>
                <w:sz w:val="22"/>
                <w:szCs w:val="22"/>
              </w:rPr>
              <w:t xml:space="preserve"> 1.c.  Options Regarding Receipt of USCIS Notices and Documents.</w:t>
            </w:r>
            <w:r w:rsidRPr="005C4488">
              <w:rPr>
                <w:sz w:val="22"/>
                <w:szCs w:val="22"/>
              </w:rPr>
              <w:t xml:space="preserve">  The client must select </w:t>
            </w:r>
            <w:r w:rsidRPr="005C4488">
              <w:rPr>
                <w:b/>
                <w:sz w:val="22"/>
                <w:szCs w:val="22"/>
              </w:rPr>
              <w:t>Item Numbers 1.a. - 1.c.</w:t>
            </w:r>
            <w:r w:rsidRPr="005C4488">
              <w:rPr>
                <w:sz w:val="22"/>
                <w:szCs w:val="22"/>
              </w:rPr>
              <w:t xml:space="preserve"> if he or she wants USCIS to send original notices and/or secure identity documents to the attorney or accredited representative of record. When </w:t>
            </w:r>
            <w:r w:rsidRPr="005C4488">
              <w:rPr>
                <w:b/>
                <w:sz w:val="22"/>
                <w:szCs w:val="22"/>
              </w:rPr>
              <w:t>Item Numbers 1.a.</w:t>
            </w:r>
            <w:r w:rsidRPr="005C4488">
              <w:rPr>
                <w:sz w:val="22"/>
                <w:szCs w:val="22"/>
              </w:rPr>
              <w:t xml:space="preserve"> and </w:t>
            </w:r>
            <w:r w:rsidRPr="005C4488">
              <w:rPr>
                <w:b/>
                <w:sz w:val="22"/>
                <w:szCs w:val="22"/>
              </w:rPr>
              <w:t>1.b.</w:t>
            </w:r>
            <w:r w:rsidRPr="005C4488">
              <w:rPr>
                <w:sz w:val="22"/>
                <w:szCs w:val="22"/>
              </w:rPr>
              <w:t xml:space="preserve"> are selected, original notices and secure identity documents will be sent to the attorney or accredited representative of record and copies will be sent to the client. </w:t>
            </w:r>
            <w:r>
              <w:rPr>
                <w:sz w:val="22"/>
                <w:szCs w:val="22"/>
              </w:rPr>
              <w:t xml:space="preserve"> </w:t>
            </w:r>
            <w:r w:rsidRPr="005C4488">
              <w:rPr>
                <w:color w:val="FF0000"/>
                <w:sz w:val="22"/>
                <w:szCs w:val="22"/>
              </w:rPr>
              <w:t xml:space="preserve">If the client’s application is approved, and the ensuing document is a Permanent Resident Card, Employment Authorization Document, or Travel Document, it will be delivered to the attorney or accredited representative of record using the United States Postal Service’s (USPS) Signature </w:t>
            </w:r>
            <w:r w:rsidRPr="005C4488">
              <w:rPr>
                <w:color w:val="FF0000"/>
                <w:sz w:val="22"/>
                <w:szCs w:val="22"/>
              </w:rPr>
              <w:lastRenderedPageBreak/>
              <w:t>Confirmation Restricted Delivery service.  The representative will be required to sign for deliv</w:t>
            </w:r>
            <w:r>
              <w:rPr>
                <w:color w:val="FF0000"/>
                <w:sz w:val="22"/>
                <w:szCs w:val="22"/>
              </w:rPr>
              <w:t xml:space="preserve">ery of your document </w:t>
            </w:r>
            <w:r w:rsidRPr="005C4488">
              <w:rPr>
                <w:color w:val="FF0000"/>
                <w:sz w:val="22"/>
                <w:szCs w:val="22"/>
              </w:rPr>
              <w:t>and provide identification as requested by USPS.</w:t>
            </w:r>
            <w:r w:rsidRPr="005C4488">
              <w:rPr>
                <w:sz w:val="22"/>
                <w:szCs w:val="22"/>
              </w:rPr>
              <w:t xml:space="preserve">  If the client wants to receive notices containing Form I-94, Arrival-Departure Record, rather than having USCIS send these notices to the attorney or accredited representative of record, Item Number 1.c. must be selected. </w:t>
            </w:r>
            <w:r>
              <w:rPr>
                <w:sz w:val="22"/>
                <w:szCs w:val="22"/>
              </w:rPr>
              <w:br/>
            </w:r>
          </w:p>
          <w:p w:rsidR="005C4488" w:rsidRPr="005C4488" w:rsidRDefault="005C4488" w:rsidP="005C4488">
            <w:pPr>
              <w:rPr>
                <w:sz w:val="22"/>
                <w:szCs w:val="22"/>
              </w:rPr>
            </w:pPr>
            <w:r w:rsidRPr="005C4488">
              <w:rPr>
                <w:b/>
                <w:sz w:val="22"/>
                <w:szCs w:val="22"/>
              </w:rPr>
              <w:t>NOTE:</w:t>
            </w:r>
            <w:r w:rsidRPr="005C4488">
              <w:rPr>
                <w:sz w:val="22"/>
                <w:szCs w:val="22"/>
              </w:rPr>
              <w:t xml:space="preserve">  USCIS will not mail secure identity documents to a private, commercial, or business address in a foreign country.  USCIS, however, will mail secure identity documents to a U.S. business address of an attorney admitted to practice law outside of the United States or to a designated Army/Air Post Office (APO), Fleet Post Office (FPO), or Diplomatic Post Office (DPO) address.  USCIS will mail notices and other correspondence to a foreign address.</w:t>
            </w:r>
          </w:p>
          <w:p w:rsidR="005C4488" w:rsidRDefault="005C4488" w:rsidP="005C4488">
            <w:pPr>
              <w:rPr>
                <w:sz w:val="22"/>
                <w:szCs w:val="22"/>
              </w:rPr>
            </w:pPr>
          </w:p>
          <w:p w:rsidR="005C4488" w:rsidRPr="005C4488" w:rsidRDefault="005C4488" w:rsidP="005C4488">
            <w:pPr>
              <w:rPr>
                <w:sz w:val="22"/>
                <w:szCs w:val="22"/>
              </w:rPr>
            </w:pPr>
            <w:r>
              <w:rPr>
                <w:b/>
                <w:sz w:val="22"/>
                <w:szCs w:val="22"/>
              </w:rPr>
              <w:t>[no changes]</w:t>
            </w:r>
          </w:p>
          <w:p w:rsidR="005C4488" w:rsidRPr="005C4488" w:rsidRDefault="005C4488" w:rsidP="003463DC">
            <w:pPr>
              <w:rPr>
                <w:sz w:val="22"/>
                <w:szCs w:val="22"/>
              </w:rPr>
            </w:pPr>
          </w:p>
        </w:tc>
      </w:tr>
    </w:tbl>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488" w:rsidRDefault="005C4488">
      <w:r>
        <w:separator/>
      </w:r>
    </w:p>
  </w:endnote>
  <w:endnote w:type="continuationSeparator" w:id="0">
    <w:p w:rsidR="005C4488" w:rsidRDefault="005C4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2532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488" w:rsidRDefault="005C4488">
      <w:r>
        <w:separator/>
      </w:r>
    </w:p>
  </w:footnote>
  <w:footnote w:type="continuationSeparator" w:id="0">
    <w:p w:rsidR="005C4488" w:rsidRDefault="005C44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488"/>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5F1C"/>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488"/>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30F"/>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325"/>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11062018</Template>
  <TotalTime>0</TotalTime>
  <Pages>2</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Andrew I</dc:creator>
  <cp:lastModifiedBy>SYSTEM</cp:lastModifiedBy>
  <cp:revision>2</cp:revision>
  <cp:lastPrinted>2008-09-11T16:49:00Z</cp:lastPrinted>
  <dcterms:created xsi:type="dcterms:W3CDTF">2019-11-07T19:51:00Z</dcterms:created>
  <dcterms:modified xsi:type="dcterms:W3CDTF">2019-11-07T19:51:00Z</dcterms:modified>
</cp:coreProperties>
</file>