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B2E87" w14:textId="5F9C2912" w:rsidR="004A705F" w:rsidRDefault="00F97389" w:rsidP="00D3676B">
      <w:pPr>
        <w:spacing w:after="0"/>
        <w:jc w:val="center"/>
        <w:rPr>
          <w:sz w:val="24"/>
        </w:rPr>
      </w:pPr>
      <w:bookmarkStart w:id="0" w:name="_GoBack"/>
      <w:bookmarkEnd w:id="0"/>
      <w:r>
        <w:rPr>
          <w:sz w:val="24"/>
        </w:rPr>
        <w:t>QCDR</w:t>
      </w:r>
      <w:r w:rsidR="00B869E6">
        <w:rPr>
          <w:sz w:val="24"/>
        </w:rPr>
        <w:t xml:space="preserve"> Self-Nomination Fact Sheet</w:t>
      </w:r>
    </w:p>
    <w:p w14:paraId="0C87B82D" w14:textId="01052D22" w:rsidR="00D3676B" w:rsidRDefault="00D3676B" w:rsidP="00D3676B">
      <w:pPr>
        <w:jc w:val="center"/>
        <w:rPr>
          <w:sz w:val="24"/>
        </w:rPr>
      </w:pPr>
      <w:r>
        <w:rPr>
          <w:sz w:val="24"/>
        </w:rPr>
        <w:t>201</w:t>
      </w:r>
      <w:r w:rsidR="00B869E6">
        <w:rPr>
          <w:sz w:val="24"/>
        </w:rPr>
        <w:t>9</w:t>
      </w:r>
      <w:r>
        <w:rPr>
          <w:sz w:val="24"/>
        </w:rPr>
        <w:t xml:space="preserve"> Finalized vs. 20</w:t>
      </w:r>
      <w:r w:rsidR="00B869E6">
        <w:rPr>
          <w:sz w:val="24"/>
        </w:rPr>
        <w:t>20</w:t>
      </w:r>
      <w:r>
        <w:rPr>
          <w:sz w:val="24"/>
        </w:rPr>
        <w:t xml:space="preserve"> Finalized</w:t>
      </w:r>
    </w:p>
    <w:p w14:paraId="3EA1195D" w14:textId="028FE854" w:rsidR="00981266" w:rsidRPr="00981266" w:rsidRDefault="00981266" w:rsidP="00672AB1">
      <w:pPr>
        <w:rPr>
          <w:b/>
          <w:bCs/>
          <w:szCs w:val="20"/>
        </w:rPr>
      </w:pPr>
      <w:r w:rsidRPr="00981266">
        <w:rPr>
          <w:b/>
          <w:bCs/>
          <w:szCs w:val="20"/>
        </w:rPr>
        <w:t xml:space="preserve">Burden Impact: </w:t>
      </w:r>
      <w:r w:rsidR="00672AB1" w:rsidRPr="00672AB1">
        <w:rPr>
          <w:szCs w:val="20"/>
        </w:rPr>
        <w:t>The changes to this self-nomination fact sheet reflect proposals in the  CY2020 proposed rule which result in an estimated increase in burden of 0.25 hours per QCDR seeking to self-nominate and 1.5 hours per QCDR measure submitted for approval.</w:t>
      </w:r>
    </w:p>
    <w:tbl>
      <w:tblPr>
        <w:tblStyle w:val="TableGrid"/>
        <w:tblW w:w="13135" w:type="dxa"/>
        <w:tblLook w:val="04A0" w:firstRow="1" w:lastRow="0" w:firstColumn="1" w:lastColumn="0" w:noHBand="0" w:noVBand="1"/>
      </w:tblPr>
      <w:tblGrid>
        <w:gridCol w:w="723"/>
        <w:gridCol w:w="5311"/>
        <w:gridCol w:w="4745"/>
        <w:gridCol w:w="2356"/>
      </w:tblGrid>
      <w:tr w:rsidR="00E9561F" w14:paraId="7637C306" w14:textId="7DDCA462" w:rsidTr="003117C4">
        <w:trPr>
          <w:cantSplit/>
          <w:tblHeader/>
        </w:trPr>
        <w:tc>
          <w:tcPr>
            <w:tcW w:w="723" w:type="dxa"/>
          </w:tcPr>
          <w:p w14:paraId="67C3E452" w14:textId="77777777" w:rsidR="00E9561F" w:rsidRPr="005E6C86" w:rsidRDefault="00E9561F" w:rsidP="00D66614">
            <w:pPr>
              <w:jc w:val="center"/>
              <w:rPr>
                <w:b/>
              </w:rPr>
            </w:pPr>
            <w:r w:rsidRPr="005E6C86">
              <w:rPr>
                <w:b/>
              </w:rPr>
              <w:t>Page</w:t>
            </w:r>
          </w:p>
        </w:tc>
        <w:tc>
          <w:tcPr>
            <w:tcW w:w="5311" w:type="dxa"/>
          </w:tcPr>
          <w:p w14:paraId="611B0FE8" w14:textId="2F4814B5" w:rsidR="00E9561F" w:rsidRPr="005E6C86" w:rsidRDefault="00E9561F" w:rsidP="00D3676B">
            <w:pPr>
              <w:jc w:val="center"/>
              <w:rPr>
                <w:b/>
              </w:rPr>
            </w:pPr>
            <w:r>
              <w:rPr>
                <w:b/>
              </w:rPr>
              <w:t>Final Rule 201</w:t>
            </w:r>
            <w:r w:rsidR="003A4B1F">
              <w:rPr>
                <w:b/>
              </w:rPr>
              <w:t>9</w:t>
            </w:r>
          </w:p>
        </w:tc>
        <w:tc>
          <w:tcPr>
            <w:tcW w:w="4745" w:type="dxa"/>
          </w:tcPr>
          <w:p w14:paraId="663E11A5" w14:textId="13F2C8E6" w:rsidR="00E9561F" w:rsidRPr="005E6C86" w:rsidRDefault="00E9561F" w:rsidP="00D3676B">
            <w:pPr>
              <w:jc w:val="center"/>
              <w:rPr>
                <w:b/>
              </w:rPr>
            </w:pPr>
            <w:r>
              <w:rPr>
                <w:b/>
              </w:rPr>
              <w:t>Final Rule 20</w:t>
            </w:r>
            <w:r w:rsidR="003A4B1F">
              <w:rPr>
                <w:b/>
              </w:rPr>
              <w:t>20</w:t>
            </w:r>
          </w:p>
        </w:tc>
        <w:tc>
          <w:tcPr>
            <w:tcW w:w="2356" w:type="dxa"/>
          </w:tcPr>
          <w:p w14:paraId="149B33EC" w14:textId="0FF818C6" w:rsidR="00E9561F" w:rsidRDefault="00E9561F" w:rsidP="00D3676B">
            <w:pPr>
              <w:jc w:val="center"/>
              <w:rPr>
                <w:b/>
              </w:rPr>
            </w:pPr>
            <w:r>
              <w:rPr>
                <w:b/>
              </w:rPr>
              <w:t>Reason for Change</w:t>
            </w:r>
          </w:p>
        </w:tc>
      </w:tr>
      <w:tr w:rsidR="00E9561F" w14:paraId="7F6F99E8" w14:textId="480C7D87" w:rsidTr="003117C4">
        <w:trPr>
          <w:cantSplit/>
        </w:trPr>
        <w:tc>
          <w:tcPr>
            <w:tcW w:w="723" w:type="dxa"/>
          </w:tcPr>
          <w:p w14:paraId="7A66FA9F" w14:textId="0E680C01" w:rsidR="00E9561F" w:rsidRDefault="00840FBF" w:rsidP="00D66614">
            <w:pPr>
              <w:jc w:val="center"/>
            </w:pPr>
            <w:r>
              <w:t>1</w:t>
            </w:r>
          </w:p>
        </w:tc>
        <w:tc>
          <w:tcPr>
            <w:tcW w:w="5311" w:type="dxa"/>
          </w:tcPr>
          <w:p w14:paraId="726BBA63" w14:textId="328313C2" w:rsidR="00E9561F" w:rsidRPr="00840FBF" w:rsidRDefault="00840FBF" w:rsidP="00E119B5">
            <w:r w:rsidRPr="00840FBF">
              <w:t>Section Header:</w:t>
            </w:r>
          </w:p>
          <w:p w14:paraId="16426734" w14:textId="1C09B340" w:rsidR="00840FBF" w:rsidRPr="00840FBF" w:rsidRDefault="00840FBF" w:rsidP="00E119B5">
            <w:r w:rsidRPr="00840FBF">
              <w:t xml:space="preserve">2019 Qualified </w:t>
            </w:r>
            <w:r w:rsidR="00B76B88">
              <w:t xml:space="preserve">Clinical Data </w:t>
            </w:r>
            <w:r w:rsidRPr="00840FBF">
              <w:t>Registry</w:t>
            </w:r>
            <w:r w:rsidR="00B76B88">
              <w:t xml:space="preserve"> (QCDR)</w:t>
            </w:r>
            <w:r w:rsidRPr="00840FBF">
              <w:t xml:space="preserve"> Fact Sheet</w:t>
            </w:r>
          </w:p>
        </w:tc>
        <w:tc>
          <w:tcPr>
            <w:tcW w:w="4745" w:type="dxa"/>
          </w:tcPr>
          <w:p w14:paraId="49AABCCF" w14:textId="77777777" w:rsidR="00840FBF" w:rsidRPr="00840FBF" w:rsidRDefault="00840FBF" w:rsidP="00840FBF">
            <w:r w:rsidRPr="00840FBF">
              <w:t>Section Header:</w:t>
            </w:r>
          </w:p>
          <w:p w14:paraId="54CAB431" w14:textId="237E480B" w:rsidR="00E9561F" w:rsidRDefault="00840FBF" w:rsidP="00840FBF">
            <w:r w:rsidRPr="00840FBF">
              <w:t>20</w:t>
            </w:r>
            <w:r>
              <w:t>20</w:t>
            </w:r>
            <w:r w:rsidRPr="00840FBF">
              <w:t xml:space="preserve"> </w:t>
            </w:r>
            <w:r w:rsidR="00B76B88" w:rsidRPr="00B76B88">
              <w:t xml:space="preserve">Qualified Clinical Data Registry (QCDR) </w:t>
            </w:r>
            <w:r w:rsidRPr="00840FBF">
              <w:t>Fact Sheet</w:t>
            </w:r>
          </w:p>
        </w:tc>
        <w:tc>
          <w:tcPr>
            <w:tcW w:w="2356" w:type="dxa"/>
          </w:tcPr>
          <w:p w14:paraId="223881EE" w14:textId="2A1BCD16" w:rsidR="00E9561F" w:rsidRDefault="00E9561F" w:rsidP="007B32F7">
            <w:r>
              <w:t>Alignment with current year</w:t>
            </w:r>
          </w:p>
        </w:tc>
      </w:tr>
      <w:tr w:rsidR="00E9561F" w14:paraId="270DD5A4" w14:textId="2EFF2C0A" w:rsidTr="003117C4">
        <w:trPr>
          <w:cantSplit/>
        </w:trPr>
        <w:tc>
          <w:tcPr>
            <w:tcW w:w="723" w:type="dxa"/>
          </w:tcPr>
          <w:p w14:paraId="2CF4B27C" w14:textId="014877DB" w:rsidR="00E9561F" w:rsidRDefault="00840FBF" w:rsidP="00D3676B">
            <w:pPr>
              <w:jc w:val="center"/>
            </w:pPr>
            <w:r>
              <w:t>1</w:t>
            </w:r>
          </w:p>
        </w:tc>
        <w:tc>
          <w:tcPr>
            <w:tcW w:w="5311" w:type="dxa"/>
          </w:tcPr>
          <w:p w14:paraId="734634F7" w14:textId="77777777" w:rsidR="00E9561F" w:rsidRDefault="00840FBF" w:rsidP="00D3676B">
            <w:r>
              <w:t xml:space="preserve">Section Header - </w:t>
            </w:r>
            <w:r w:rsidRPr="00840FBF">
              <w:t>When is the self-nomination period?</w:t>
            </w:r>
          </w:p>
          <w:p w14:paraId="4A127A6C" w14:textId="77777777" w:rsidR="00840FBF" w:rsidRDefault="00840FBF" w:rsidP="00D3676B"/>
          <w:p w14:paraId="5E3BB362" w14:textId="0A9E408F" w:rsidR="00840FBF" w:rsidRDefault="00840FBF" w:rsidP="00D3676B">
            <w:r w:rsidRPr="00840FBF">
              <w:t>September 1 – November 1 of the year prior to the applicable performance period</w:t>
            </w:r>
          </w:p>
        </w:tc>
        <w:tc>
          <w:tcPr>
            <w:tcW w:w="4745" w:type="dxa"/>
          </w:tcPr>
          <w:p w14:paraId="06B3F418" w14:textId="77777777" w:rsidR="00840FBF" w:rsidRDefault="00840FBF" w:rsidP="00840FBF">
            <w:r>
              <w:t xml:space="preserve">Section Header - </w:t>
            </w:r>
            <w:r w:rsidRPr="00840FBF">
              <w:t>When is the self-nomination period?</w:t>
            </w:r>
          </w:p>
          <w:p w14:paraId="61F24BD1" w14:textId="40A7FCDC" w:rsidR="00840FBF" w:rsidRDefault="00840FBF" w:rsidP="00D3676B">
            <w:pPr>
              <w:rPr>
                <w:iCs/>
              </w:rPr>
            </w:pPr>
          </w:p>
          <w:p w14:paraId="335D8D98" w14:textId="5591B472" w:rsidR="00E9561F" w:rsidRPr="00840FBF" w:rsidRDefault="00840FBF" w:rsidP="002F7DA7">
            <w:pPr>
              <w:rPr>
                <w:iCs/>
              </w:rPr>
            </w:pPr>
            <w:r w:rsidRPr="00840FBF">
              <w:rPr>
                <w:iCs/>
              </w:rPr>
              <w:t>July 1 – September 3 of the year prior to the applicable performance period. The Self-Nomination Period will promptly open at 8:00 pm ET on September 3rd. Self-Nominations submitted after the deadline will not be considered.</w:t>
            </w:r>
          </w:p>
        </w:tc>
        <w:tc>
          <w:tcPr>
            <w:tcW w:w="2356" w:type="dxa"/>
          </w:tcPr>
          <w:p w14:paraId="0E495002" w14:textId="0C9CEF12" w:rsidR="00E9561F" w:rsidRPr="00551170" w:rsidRDefault="00840FBF" w:rsidP="00D3676B">
            <w:r w:rsidRPr="00840FBF">
              <w:t>Edited for alignment with finalized requirements</w:t>
            </w:r>
          </w:p>
        </w:tc>
      </w:tr>
      <w:tr w:rsidR="00E9561F" w14:paraId="1D5C3A9A" w14:textId="35930E61" w:rsidTr="003117C4">
        <w:trPr>
          <w:cantSplit/>
        </w:trPr>
        <w:tc>
          <w:tcPr>
            <w:tcW w:w="723" w:type="dxa"/>
          </w:tcPr>
          <w:p w14:paraId="4BA86E1A" w14:textId="683B3BB7" w:rsidR="00E9561F" w:rsidRDefault="000D3F63" w:rsidP="00D3676B">
            <w:pPr>
              <w:jc w:val="center"/>
            </w:pPr>
            <w:r>
              <w:lastRenderedPageBreak/>
              <w:t>1</w:t>
            </w:r>
            <w:r w:rsidR="000F418C">
              <w:t>, 2</w:t>
            </w:r>
          </w:p>
        </w:tc>
        <w:tc>
          <w:tcPr>
            <w:tcW w:w="5311" w:type="dxa"/>
          </w:tcPr>
          <w:p w14:paraId="3A542D6F" w14:textId="3F6B6C91" w:rsidR="00E9561F" w:rsidRDefault="000D3F63" w:rsidP="00D3676B">
            <w:r w:rsidRPr="000D3F63">
              <w:t>Section Header - Tips for Successful Self-Nomination:</w:t>
            </w:r>
          </w:p>
          <w:p w14:paraId="56318414" w14:textId="77777777" w:rsidR="000D3F63" w:rsidRDefault="000D3F63" w:rsidP="00D3676B"/>
          <w:p w14:paraId="79EBF958" w14:textId="77777777" w:rsidR="00E357DE" w:rsidRPr="00E357DE" w:rsidRDefault="00E357DE" w:rsidP="003955D6">
            <w:pPr>
              <w:numPr>
                <w:ilvl w:val="0"/>
                <w:numId w:val="17"/>
              </w:numPr>
            </w:pPr>
            <w:r w:rsidRPr="00E357DE">
              <w:t>To become qualified for a given performance period, the vendor must exist by January 1 of the performance period and have 25 participants submitting data to the QCDR (not necessarily for purposes of MIPS). For example, to be eligible in the 2019 performance period, the vendor must exist by January 1, 2019.</w:t>
            </w:r>
          </w:p>
          <w:p w14:paraId="6CC99E46" w14:textId="77777777" w:rsidR="00E357DE" w:rsidRPr="00E357DE" w:rsidRDefault="00E357DE" w:rsidP="003955D6">
            <w:pPr>
              <w:numPr>
                <w:ilvl w:val="0"/>
                <w:numId w:val="17"/>
              </w:numPr>
            </w:pPr>
            <w:r w:rsidRPr="00E357DE">
              <w:t xml:space="preserve">You must provide all required information at the time of self-nomination, via the web-based tool, JIRA: </w:t>
            </w:r>
            <w:hyperlink r:id="rId12" w:history="1">
              <w:r w:rsidRPr="00E357DE">
                <w:rPr>
                  <w:rStyle w:val="Hyperlink"/>
                </w:rPr>
                <w:t>https://oncprojectracking.healthit.gov/support/login.jsp</w:t>
              </w:r>
            </w:hyperlink>
            <w:r w:rsidRPr="00E357DE">
              <w:t>, for CMS review and approval.</w:t>
            </w:r>
          </w:p>
          <w:p w14:paraId="0DC9E6A2" w14:textId="77777777" w:rsidR="00E357DE" w:rsidRPr="00E357DE" w:rsidRDefault="00E357DE" w:rsidP="003955D6">
            <w:pPr>
              <w:numPr>
                <w:ilvl w:val="0"/>
                <w:numId w:val="17"/>
              </w:numPr>
            </w:pPr>
            <w:r w:rsidRPr="00E357DE">
              <w:t xml:space="preserve">Self-nomination is an annual process. If you want to qualify as a QCDR, you will need to self-nominate for that year. </w:t>
            </w:r>
            <w:bookmarkStart w:id="1" w:name="_Hlk515444899"/>
            <w:r w:rsidRPr="00E357DE">
              <w:t xml:space="preserve">Qualification and participation in a prior program year does not automatically qualify a vendor for subsequent performance periods. Beginning with the 2019 performance period, a simplified self-nomination process has been implemented to reduce the burden of self-nomination for those existing QCDRs that have previously participated in MIPS and are in good standing (CMS did not take remedial action or terminate as a third party intermediaries). The simplified process is available </w:t>
            </w:r>
            <w:r w:rsidRPr="00E357DE">
              <w:rPr>
                <w:b/>
                <w:u w:val="single"/>
              </w:rPr>
              <w:t>only</w:t>
            </w:r>
            <w:r w:rsidRPr="00E357DE">
              <w:t xml:space="preserve"> for existing QCDRs in good standing.</w:t>
            </w:r>
            <w:bookmarkEnd w:id="1"/>
          </w:p>
          <w:p w14:paraId="15A18A6E" w14:textId="77777777" w:rsidR="00E357DE" w:rsidRPr="00E357DE" w:rsidRDefault="00E357DE" w:rsidP="00E357DE"/>
          <w:p w14:paraId="1794B9EF" w14:textId="56E659B7" w:rsidR="000D3F63" w:rsidRDefault="00E357DE" w:rsidP="000D3F63">
            <w:r w:rsidRPr="00E357DE">
              <w:t xml:space="preserve">The list of vendors that have been qualified to submit data to CMS as a QCDR for purposes of MIPS will be posted on the CMS </w:t>
            </w:r>
            <w:hyperlink r:id="rId13" w:history="1">
              <w:r w:rsidRPr="00E357DE">
                <w:rPr>
                  <w:rStyle w:val="Hyperlink"/>
                </w:rPr>
                <w:t>Quality Payment Program website</w:t>
              </w:r>
            </w:hyperlink>
            <w:r w:rsidRPr="00E357DE">
              <w:t>.</w:t>
            </w:r>
          </w:p>
        </w:tc>
        <w:tc>
          <w:tcPr>
            <w:tcW w:w="4745" w:type="dxa"/>
          </w:tcPr>
          <w:p w14:paraId="08CD70B3" w14:textId="77777777" w:rsidR="00E9561F" w:rsidRDefault="000D3F63" w:rsidP="00D3676B">
            <w:pPr>
              <w:rPr>
                <w:iCs/>
              </w:rPr>
            </w:pPr>
            <w:r w:rsidRPr="000D3F63">
              <w:rPr>
                <w:iCs/>
              </w:rPr>
              <w:t>Section Header - Tips for Successful Self-Nomination:</w:t>
            </w:r>
          </w:p>
          <w:p w14:paraId="7ABBCBC6" w14:textId="77777777" w:rsidR="000D3F63" w:rsidRDefault="000D3F63" w:rsidP="00D3676B">
            <w:pPr>
              <w:rPr>
                <w:iCs/>
              </w:rPr>
            </w:pPr>
          </w:p>
          <w:p w14:paraId="238ABC39" w14:textId="2D73A864" w:rsidR="00E357DE" w:rsidRPr="00E357DE" w:rsidRDefault="00E357DE" w:rsidP="003955D6">
            <w:pPr>
              <w:pStyle w:val="ListParagraph"/>
              <w:numPr>
                <w:ilvl w:val="0"/>
                <w:numId w:val="18"/>
              </w:numPr>
              <w:ind w:left="256" w:hanging="256"/>
              <w:rPr>
                <w:iCs/>
              </w:rPr>
            </w:pPr>
            <w:r w:rsidRPr="00E357DE">
              <w:rPr>
                <w:iCs/>
              </w:rPr>
              <w:t xml:space="preserve">To become qualified for a given performance period, the vendor must have at least 25 participants by January 1 of the year prior to the applicable performance period. These participants do not need to use the QCDR to report MIPS data to us; rather, they need to submit data to the QCDR for purposes of quality improvement. </w:t>
            </w:r>
          </w:p>
          <w:p w14:paraId="1C63ADED" w14:textId="77777777" w:rsidR="00E357DE" w:rsidRPr="00E357DE" w:rsidRDefault="00E357DE" w:rsidP="00E357DE">
            <w:pPr>
              <w:rPr>
                <w:iCs/>
              </w:rPr>
            </w:pPr>
          </w:p>
          <w:p w14:paraId="3714210F" w14:textId="5321CF31" w:rsidR="00E357DE" w:rsidRPr="00E357DE" w:rsidRDefault="00E357DE" w:rsidP="00AC6A83">
            <w:pPr>
              <w:ind w:left="166" w:hanging="180"/>
              <w:rPr>
                <w:iCs/>
              </w:rPr>
            </w:pPr>
            <w:r w:rsidRPr="00E357DE">
              <w:rPr>
                <w:iCs/>
              </w:rPr>
              <w:t>2.</w:t>
            </w:r>
            <w:r>
              <w:rPr>
                <w:iCs/>
              </w:rPr>
              <w:t xml:space="preserve"> </w:t>
            </w:r>
            <w:r w:rsidRPr="00E357DE">
              <w:rPr>
                <w:iCs/>
              </w:rPr>
              <w:t>You must provide all required information at the time of self-nomination, and before the close of the self-nomination period via the CMS Quality Payment Program portal (https://qpp.cms.gov/login) for CMS consideration.</w:t>
            </w:r>
          </w:p>
          <w:p w14:paraId="1A450CA0" w14:textId="77777777" w:rsidR="00E357DE" w:rsidRPr="00E357DE" w:rsidRDefault="00E357DE" w:rsidP="00E357DE">
            <w:pPr>
              <w:rPr>
                <w:iCs/>
              </w:rPr>
            </w:pPr>
          </w:p>
          <w:p w14:paraId="6602173C" w14:textId="5EF21BF1" w:rsidR="00E357DE" w:rsidRPr="00E357DE" w:rsidRDefault="00E357DE" w:rsidP="003955D6">
            <w:pPr>
              <w:pStyle w:val="ListParagraph"/>
              <w:numPr>
                <w:ilvl w:val="0"/>
                <w:numId w:val="19"/>
              </w:numPr>
              <w:ind w:left="256" w:hanging="256"/>
              <w:rPr>
                <w:iCs/>
              </w:rPr>
            </w:pPr>
            <w:r w:rsidRPr="00E357DE">
              <w:rPr>
                <w:iCs/>
              </w:rPr>
              <w:t xml:space="preserve">Self-nomination is an annual process. If you want to qualify as a QCDR for a given performance period, you will need to self-nominate for that performance period. Qualification and participation in a prior program year does not automatically qualify a vendor for subsequent MIPS performance periods. </w:t>
            </w:r>
          </w:p>
          <w:p w14:paraId="79425314" w14:textId="77777777" w:rsidR="00E357DE" w:rsidRPr="00E357DE" w:rsidRDefault="00E357DE" w:rsidP="00E357DE">
            <w:pPr>
              <w:rPr>
                <w:iCs/>
              </w:rPr>
            </w:pPr>
          </w:p>
          <w:p w14:paraId="007A10E5" w14:textId="77777777" w:rsidR="00E357DE" w:rsidRPr="00E357DE" w:rsidRDefault="00E357DE" w:rsidP="00176012">
            <w:pPr>
              <w:ind w:left="258"/>
              <w:rPr>
                <w:iCs/>
              </w:rPr>
            </w:pPr>
            <w:r w:rsidRPr="00E357DE">
              <w:rPr>
                <w:iCs/>
              </w:rPr>
              <w:t>A simplified self-nomination form is available to reduce the burden of self-nomination for those existing QCDRs that have previously participated in MIPS and are in good standing (CMS did not take remedial action against or terminate the QCDR as a third party intermediaries).</w:t>
            </w:r>
          </w:p>
          <w:p w14:paraId="65E6C096" w14:textId="77777777" w:rsidR="00E357DE" w:rsidRPr="00E357DE" w:rsidRDefault="00E357DE" w:rsidP="00E357DE">
            <w:pPr>
              <w:rPr>
                <w:iCs/>
              </w:rPr>
            </w:pPr>
          </w:p>
          <w:p w14:paraId="60771874" w14:textId="77777777" w:rsidR="00E357DE" w:rsidRPr="00E357DE" w:rsidRDefault="00E357DE" w:rsidP="00E357DE">
            <w:pPr>
              <w:rPr>
                <w:iCs/>
              </w:rPr>
            </w:pPr>
            <w:r w:rsidRPr="00E357DE">
              <w:rPr>
                <w:iCs/>
              </w:rPr>
              <w:t>The simplified form is available only for existing QCDRs in good standing.</w:t>
            </w:r>
          </w:p>
          <w:p w14:paraId="53F1F6E7" w14:textId="77777777" w:rsidR="00E357DE" w:rsidRPr="00E357DE" w:rsidRDefault="00E357DE" w:rsidP="00E357DE">
            <w:pPr>
              <w:rPr>
                <w:iCs/>
              </w:rPr>
            </w:pPr>
          </w:p>
          <w:p w14:paraId="0499D0D1" w14:textId="7A4011C7" w:rsidR="00E357DE" w:rsidRPr="00E357DE" w:rsidRDefault="00E357DE" w:rsidP="003955D6">
            <w:pPr>
              <w:pStyle w:val="ListParagraph"/>
              <w:numPr>
                <w:ilvl w:val="0"/>
                <w:numId w:val="17"/>
              </w:numPr>
              <w:ind w:left="256" w:hanging="256"/>
              <w:rPr>
                <w:iCs/>
              </w:rPr>
            </w:pPr>
            <w:r w:rsidRPr="00E357DE">
              <w:rPr>
                <w:iCs/>
              </w:rPr>
              <w:t>Take advantage of QCDR measure concept preview calls available until June 28th. These collaborative preview calls include CMS, MIPS QCDR/Registry Support Team, and the QCDR to discuss and provide feedback regarding the QCDR measure prior to self-nomination. This may also provide an opportunity to discuss current provisionally approved QCDR measures. CMS may provide direction or suggestions to revise the QCDR measure. Please note, decisions are not considered final during the call. To schedule a meeting, contact the QCDRVendorSupport@gdit.com by 5:00 pm ET on June 15, 2019. QCDR measure concepts and specifications to be discussed at the meeting must be sent at least one week prior to the scheduled meeting in a single Word or Excel document. If information is not received at least one week prior to the scheduled meeting, the meeting is subject to be rescheduled. In addition, a QCDR measure concept preview call does not qualify a QCDR as meeting the QCDR definition for a given self-nomination period.</w:t>
            </w:r>
          </w:p>
          <w:p w14:paraId="1BEC8DB0" w14:textId="77777777" w:rsidR="00E357DE" w:rsidRPr="00E357DE" w:rsidRDefault="00E357DE" w:rsidP="00E357DE">
            <w:pPr>
              <w:rPr>
                <w:iCs/>
              </w:rPr>
            </w:pPr>
          </w:p>
          <w:p w14:paraId="06F26D6A" w14:textId="5D044F69" w:rsidR="000D3F63" w:rsidRPr="000D3F63" w:rsidRDefault="00E357DE" w:rsidP="00E357DE">
            <w:pPr>
              <w:rPr>
                <w:iCs/>
              </w:rPr>
            </w:pPr>
            <w:r w:rsidRPr="00E357DE">
              <w:rPr>
                <w:iCs/>
              </w:rPr>
              <w:t>The list of vendors that have been approved to submit data to CMS as a QCDR for the 2020 performance period of MIPS will be posted in the Resource Library of the CMS Quality Payment Program website.</w:t>
            </w:r>
          </w:p>
        </w:tc>
        <w:tc>
          <w:tcPr>
            <w:tcW w:w="2356" w:type="dxa"/>
          </w:tcPr>
          <w:p w14:paraId="659B72B5" w14:textId="043BE4F3" w:rsidR="00E9561F" w:rsidRDefault="00E9561F" w:rsidP="00D3676B">
            <w:r>
              <w:t>Edited for alignment with finalized requirements</w:t>
            </w:r>
            <w:r w:rsidR="000D3F63">
              <w:t>, edited for clarity</w:t>
            </w:r>
          </w:p>
        </w:tc>
      </w:tr>
      <w:tr w:rsidR="00E9561F" w14:paraId="5E0A5317" w14:textId="6BF397C1" w:rsidTr="003117C4">
        <w:trPr>
          <w:cantSplit/>
        </w:trPr>
        <w:tc>
          <w:tcPr>
            <w:tcW w:w="723" w:type="dxa"/>
          </w:tcPr>
          <w:p w14:paraId="308B99CA" w14:textId="5E67DC0A" w:rsidR="00E9561F" w:rsidRDefault="00EB1A2C" w:rsidP="00D3676B">
            <w:pPr>
              <w:jc w:val="center"/>
            </w:pPr>
            <w:r>
              <w:t>2</w:t>
            </w:r>
            <w:r w:rsidR="000F418C">
              <w:t>, 3</w:t>
            </w:r>
          </w:p>
        </w:tc>
        <w:tc>
          <w:tcPr>
            <w:tcW w:w="5311" w:type="dxa"/>
          </w:tcPr>
          <w:p w14:paraId="3A038DE5" w14:textId="58EF1B95" w:rsidR="00E9561F" w:rsidRDefault="006F2B27" w:rsidP="00D3676B">
            <w:r w:rsidRPr="006F2B27">
              <w:t xml:space="preserve">Section Header </w:t>
            </w:r>
            <w:r w:rsidR="00EB1A2C">
              <w:t>–</w:t>
            </w:r>
            <w:r>
              <w:t xml:space="preserve"> </w:t>
            </w:r>
            <w:r w:rsidR="00EB1A2C">
              <w:t>What is a QCDR?</w:t>
            </w:r>
          </w:p>
          <w:p w14:paraId="5A305BAE" w14:textId="77777777" w:rsidR="006F2B27" w:rsidRDefault="006F2B27" w:rsidP="00D3676B"/>
          <w:p w14:paraId="557ABE79" w14:textId="77777777" w:rsidR="00EB1A2C" w:rsidRDefault="00EB1A2C" w:rsidP="00EB1A2C">
            <w:r>
              <w:t>A QCDR is a CMS-approved vendor that collects clinical data on behalf of clinicians for data submission. Examples include, but are not limited to, regional collaboratives, specialty societies, or large healthcare systems. Please note that QCDRs cannot be owned or managed by an individual, locally-owned specialty group. Clinicians work directly with their chosen QCDR to submit data on the selected measures or specialty set of measures they have picked.</w:t>
            </w:r>
          </w:p>
          <w:p w14:paraId="60EA1A12" w14:textId="77777777" w:rsidR="00EB1A2C" w:rsidRDefault="00EB1A2C" w:rsidP="00EB1A2C"/>
          <w:p w14:paraId="153596A0" w14:textId="4BD6AFDE" w:rsidR="00EB1A2C" w:rsidRDefault="00EB1A2C" w:rsidP="00EB1A2C">
            <w:r>
              <w:t xml:space="preserve">The QCDR reporting option is different from a Qualified Registry because QCDRs are not limited to reporting only MIPS Quality Measures within MIPS. A QCDR may submit a maximum of 30 QCDR developed measures (known as QCDR Measures, and previously as non-MIPS measures) for CMS review and approval for reporting. </w:t>
            </w:r>
          </w:p>
          <w:p w14:paraId="43E02648" w14:textId="77777777" w:rsidR="00EB1A2C" w:rsidRDefault="00EB1A2C" w:rsidP="00EB1A2C"/>
          <w:p w14:paraId="09296DCE" w14:textId="77777777" w:rsidR="00EB1A2C" w:rsidRDefault="00EB1A2C" w:rsidP="00EB1A2C">
            <w:r>
              <w:t>Quality Measures submitted by a QCDR may include measures from one or more of the following categories:</w:t>
            </w:r>
          </w:p>
          <w:p w14:paraId="15661C8E" w14:textId="77777777" w:rsidR="00EB1A2C" w:rsidRDefault="00EB1A2C" w:rsidP="00EB1A2C"/>
          <w:p w14:paraId="09622737" w14:textId="342C2CE6" w:rsidR="00EB1A2C" w:rsidRDefault="00EB1A2C" w:rsidP="00EB1A2C">
            <w:r>
              <w:t xml:space="preserve">• Clinician and Group Consumer Assessment of Healthcare Providers and Systems (CAHPS), which must be reported via CAHPS certified vendor. Although the CAHPS for MIPS survey is included in the MIPS measure set, the changes needed for reporting by individual eligible clinicians are significant enough to treat it as a QCDR measure for the purposes of reporting via a QCDR. Please note that submitting a subset of CAHPS survey measures as a QCDR measure will not count for credit towards completing the CAHPS for MIPS Survey. </w:t>
            </w:r>
          </w:p>
          <w:p w14:paraId="1587223B" w14:textId="68464FD1" w:rsidR="00EB1A2C" w:rsidRDefault="00EB1A2C" w:rsidP="00EB1A2C">
            <w:r>
              <w:t>• National Quality Forum (NQF) endorsed measures.</w:t>
            </w:r>
          </w:p>
          <w:p w14:paraId="7C38DC37" w14:textId="4709B2B8" w:rsidR="00EB1A2C" w:rsidRDefault="00EB1A2C" w:rsidP="00EB1A2C">
            <w:r>
              <w:t>• Current 2019 MIPS Quality Measures.</w:t>
            </w:r>
          </w:p>
          <w:p w14:paraId="2C651F52" w14:textId="3812B028" w:rsidR="00EB1A2C" w:rsidRDefault="00EB1A2C" w:rsidP="00EB1A2C">
            <w:r>
              <w:t>• QCDR Measures developed by boards or specialty societies.</w:t>
            </w:r>
          </w:p>
          <w:p w14:paraId="306074A1" w14:textId="607A2C5A" w:rsidR="006F2B27" w:rsidRDefault="00EB1A2C" w:rsidP="00EB1A2C">
            <w:r>
              <w:t>• QCDR Measures developed by regional quality collaboratives.</w:t>
            </w:r>
          </w:p>
        </w:tc>
        <w:tc>
          <w:tcPr>
            <w:tcW w:w="4745" w:type="dxa"/>
          </w:tcPr>
          <w:p w14:paraId="3802AE2E" w14:textId="17F61FD6" w:rsidR="00E9561F" w:rsidRDefault="00F60027" w:rsidP="00D3676B">
            <w:r w:rsidRPr="00F60027">
              <w:t xml:space="preserve">Section Header - </w:t>
            </w:r>
            <w:r w:rsidR="00EB1A2C" w:rsidRPr="00EB1A2C">
              <w:t>What is a QCDR?</w:t>
            </w:r>
          </w:p>
          <w:p w14:paraId="24F603B3" w14:textId="77777777" w:rsidR="00F60027" w:rsidRDefault="00F60027" w:rsidP="00D3676B"/>
          <w:p w14:paraId="1821A094" w14:textId="77777777" w:rsidR="00EB1A2C" w:rsidRDefault="00EB1A2C" w:rsidP="00EB1A2C">
            <w:r>
              <w:t>A QCDR is defined as an entity that demonstrates clinical expertise in medicine and quality measurement development that collect medical or clinical data on behalf of MIPS eligible clinicians to track patients and diseases and foster improvement in the quality of care provided to patients. A QCDR may include:</w:t>
            </w:r>
          </w:p>
          <w:p w14:paraId="5D1A1F10" w14:textId="314C8869" w:rsidR="00EB1A2C" w:rsidRDefault="00EB1A2C" w:rsidP="00EB1A2C">
            <w:r>
              <w:t>• An entity with clinical expertise in medicine. Clinicians must be on staff with the organization and lend their clinical expertise in the work carried out by the organization as a QCDR.</w:t>
            </w:r>
          </w:p>
          <w:p w14:paraId="4E2685B9" w14:textId="0DD23887" w:rsidR="00EB1A2C" w:rsidRDefault="00EB1A2C" w:rsidP="00EB1A2C">
            <w:r>
              <w:t xml:space="preserve">• An entity with stand-alone quality measurement development. </w:t>
            </w:r>
          </w:p>
          <w:p w14:paraId="36E4ED0A" w14:textId="1C36EF1F" w:rsidR="00EB1A2C" w:rsidRDefault="00EB1A2C" w:rsidP="00EB1A2C">
            <w:r>
              <w:t>• An entity that collects medical or clinical data on behalf of a MIPS eligible clinician for the purpose of patient and disease tracking to foster improvement in the quality of care provided to patients.</w:t>
            </w:r>
          </w:p>
          <w:p w14:paraId="07666284" w14:textId="705C25C4" w:rsidR="00EB1A2C" w:rsidRDefault="00EB1A2C" w:rsidP="00EB1A2C">
            <w:r>
              <w:t xml:space="preserve">• An entity that uses an external organization for purposes of data collection, calculation, or transmission may meet the definition of a QCDR as long as the entity has a signed, written agreement that specifically details the relationship, roles and responsibilities of the entity with the external organization effective as of September 1 the year prior to the year for which the entity seeks to become a QCDR. </w:t>
            </w:r>
          </w:p>
          <w:p w14:paraId="7DDE192C" w14:textId="77777777" w:rsidR="00EB1A2C" w:rsidRDefault="00EB1A2C" w:rsidP="00EB1A2C"/>
          <w:p w14:paraId="4C78A82B" w14:textId="77777777" w:rsidR="00EB1A2C" w:rsidRDefault="00EB1A2C" w:rsidP="00EB1A2C">
            <w:r>
              <w:t>Entities without clinical expertise in medicine and quality measure development that want to become a QCDR, may collaborate with entities with such expertise.</w:t>
            </w:r>
          </w:p>
          <w:p w14:paraId="4BD844C6" w14:textId="77777777" w:rsidR="00EB1A2C" w:rsidRDefault="00EB1A2C" w:rsidP="00EB1A2C"/>
          <w:p w14:paraId="42D340E3" w14:textId="77777777" w:rsidR="00EB1A2C" w:rsidRDefault="00EB1A2C" w:rsidP="00EB1A2C">
            <w:r>
              <w:t>As described in the CY 2018 Quality Payment Program final rule (82 FR 53809), changes to the QCDR’s organizational structure (for example, if a specialty society wishes to partner with a  different data submission platform vendor) are considered substantive and would need to be updated at the time of self-nomination. The roles of each organization should be specifically detailed within the self-nomination form.</w:t>
            </w:r>
          </w:p>
          <w:p w14:paraId="3D6D1FF4" w14:textId="77777777" w:rsidR="00EB1A2C" w:rsidRDefault="00EB1A2C" w:rsidP="00EB1A2C"/>
          <w:p w14:paraId="1E6FA52A" w14:textId="77777777" w:rsidR="00EB1A2C" w:rsidRDefault="00EB1A2C" w:rsidP="00EB1A2C">
            <w:r>
              <w:t xml:space="preserve">Alternatively, entities may seek to qualify as another type of third-party intermediary, such as a Qualified Registry. Becoming a Qualified Registry does not require the level of measure development expertise that is needed to be a QCDR that develops measures. </w:t>
            </w:r>
          </w:p>
          <w:p w14:paraId="3C2007B6" w14:textId="77777777" w:rsidR="00EB1A2C" w:rsidRDefault="00EB1A2C" w:rsidP="00EB1A2C">
            <w:r>
              <w:t xml:space="preserve"> </w:t>
            </w:r>
          </w:p>
          <w:p w14:paraId="33D4A796" w14:textId="77777777" w:rsidR="00EB1A2C" w:rsidRDefault="00EB1A2C" w:rsidP="00EB1A2C">
            <w:r>
              <w:t xml:space="preserve">The QCDR reporting option is different from a Qualified Registry because QCDRs are not limited to reporting only MIPS Quality Measures. A QCDR may also submit a maximum of 30 QCDR measures for CMS consideration for the 2020 performance period of MIPS. </w:t>
            </w:r>
          </w:p>
          <w:p w14:paraId="002DF080" w14:textId="77777777" w:rsidR="00EB1A2C" w:rsidRDefault="00EB1A2C" w:rsidP="00EB1A2C"/>
          <w:p w14:paraId="7D700B27" w14:textId="77777777" w:rsidR="00EB1A2C" w:rsidRDefault="00EB1A2C" w:rsidP="00EB1A2C">
            <w:r>
              <w:t>Measures submitted by a QCDR may be from one or more of the following categories:</w:t>
            </w:r>
          </w:p>
          <w:p w14:paraId="4E68E143" w14:textId="77777777" w:rsidR="00EB1A2C" w:rsidRDefault="00EB1A2C" w:rsidP="00EB1A2C"/>
          <w:p w14:paraId="2896A693" w14:textId="6A68E74E" w:rsidR="00EB1A2C" w:rsidRDefault="00EB1A2C" w:rsidP="00EB1A2C">
            <w:r>
              <w:t xml:space="preserve">• Clinician and Group Consumer Assessment of Healthcare Providers and Systems (CAHPS), which must be reported via CAHPS certified vendor. Although the CAHPS for MIPS survey is included in the MIPS measure set, the changes needed for reporting by individual eligible clinicians are significant enough to treat it as a QCDR measure for the purposes of reporting via a QCDR. Please note that submitting a subset of CAHPS survey measures as a QCDR measure will not count for credit towards completing the CAHPS for MIPS Survey. </w:t>
            </w:r>
          </w:p>
          <w:p w14:paraId="36812A12" w14:textId="6C8AAEB7" w:rsidR="00EB1A2C" w:rsidRDefault="00EB1A2C" w:rsidP="00EB1A2C">
            <w:r>
              <w:t>• National Quality Forum (NQF) endorsed measures.</w:t>
            </w:r>
          </w:p>
          <w:p w14:paraId="1437D81F" w14:textId="192B1927" w:rsidR="00EB1A2C" w:rsidRDefault="00EB1A2C" w:rsidP="00EB1A2C">
            <w:r>
              <w:t>• Current 2020 MIPS Clinical Quality Measures.</w:t>
            </w:r>
          </w:p>
          <w:p w14:paraId="3D6AE019" w14:textId="01E393CD" w:rsidR="00EB1A2C" w:rsidRDefault="00EB1A2C" w:rsidP="00EB1A2C">
            <w:r>
              <w:t>• QCDR measures developed by boards or specialty societies with the appropriate documented permission to the QCDR measure.</w:t>
            </w:r>
          </w:p>
          <w:p w14:paraId="2E82768A" w14:textId="083A30DD" w:rsidR="00F60027" w:rsidRDefault="00EB1A2C" w:rsidP="00EB1A2C">
            <w:r>
              <w:t>• QCDR measures developed by regional quality collaborative with the appropriate documented permission to the QCDR measure.</w:t>
            </w:r>
          </w:p>
        </w:tc>
        <w:tc>
          <w:tcPr>
            <w:tcW w:w="2356" w:type="dxa"/>
          </w:tcPr>
          <w:p w14:paraId="7B11B1A9" w14:textId="62158358" w:rsidR="00E9561F" w:rsidRDefault="00F60027" w:rsidP="00D3676B">
            <w:r w:rsidRPr="00F60027">
              <w:t>Edited for alignment with finalized requirements</w:t>
            </w:r>
            <w:r w:rsidR="00EB1A2C">
              <w:t>, Edited for clarity</w:t>
            </w:r>
          </w:p>
        </w:tc>
      </w:tr>
      <w:tr w:rsidR="00693F99" w14:paraId="2C0CDFFC" w14:textId="77777777" w:rsidTr="003117C4">
        <w:trPr>
          <w:cantSplit/>
        </w:trPr>
        <w:tc>
          <w:tcPr>
            <w:tcW w:w="723" w:type="dxa"/>
          </w:tcPr>
          <w:p w14:paraId="74644963" w14:textId="1B18C766" w:rsidR="00693F99" w:rsidRDefault="00693F99" w:rsidP="00D3676B">
            <w:pPr>
              <w:jc w:val="center"/>
            </w:pPr>
            <w:r>
              <w:t>3</w:t>
            </w:r>
            <w:r w:rsidR="00D51C5B">
              <w:t>-5</w:t>
            </w:r>
          </w:p>
        </w:tc>
        <w:tc>
          <w:tcPr>
            <w:tcW w:w="5311" w:type="dxa"/>
          </w:tcPr>
          <w:p w14:paraId="59EA5D73" w14:textId="77777777" w:rsidR="00693F99" w:rsidRDefault="00693F99" w:rsidP="00D3676B">
            <w:r w:rsidRPr="00693F99">
              <w:t>Section Header –</w:t>
            </w:r>
            <w:r>
              <w:t xml:space="preserve"> </w:t>
            </w:r>
            <w:r w:rsidRPr="00693F99">
              <w:t>What are the requirements to become a QCDR?</w:t>
            </w:r>
          </w:p>
          <w:p w14:paraId="49EED8BD" w14:textId="77777777" w:rsidR="00C72EB8" w:rsidRPr="00C72EB8" w:rsidRDefault="00C72EB8" w:rsidP="00C72EB8">
            <w:pPr>
              <w:rPr>
                <w:b/>
              </w:rPr>
            </w:pPr>
          </w:p>
          <w:p w14:paraId="6AFDA1E0" w14:textId="77777777" w:rsidR="00C72EB8" w:rsidRPr="00C72EB8" w:rsidRDefault="00C72EB8" w:rsidP="003955D6">
            <w:pPr>
              <w:numPr>
                <w:ilvl w:val="0"/>
                <w:numId w:val="20"/>
              </w:numPr>
            </w:pPr>
            <w:r w:rsidRPr="00C72EB8">
              <w:rPr>
                <w:b/>
              </w:rPr>
              <w:t>Participants:</w:t>
            </w:r>
            <w:r w:rsidRPr="00C72EB8">
              <w:t xml:space="preserve"> You must have at least 25 participants by January 1, 2019. These participants are not required to use the QCDR to report data to CMS, but they must be submitting data to the QCDR for quality improvement. Please note that your system must be implemented and able to accept data should a clinician, group or virtual group wish to submit data on the approved MIPS Quality Measures and QCDR Measures by January 1, 2019.  </w:t>
            </w:r>
          </w:p>
          <w:p w14:paraId="1F37F8B3" w14:textId="77777777" w:rsidR="00C72EB8" w:rsidRPr="00C72EB8" w:rsidRDefault="00C72EB8" w:rsidP="00C72EB8"/>
          <w:p w14:paraId="414CBB47" w14:textId="77777777" w:rsidR="00C72EB8" w:rsidRPr="00C72EB8" w:rsidRDefault="00C72EB8" w:rsidP="003955D6">
            <w:pPr>
              <w:numPr>
                <w:ilvl w:val="0"/>
                <w:numId w:val="20"/>
              </w:numPr>
            </w:pPr>
            <w:r w:rsidRPr="00C72EB8">
              <w:rPr>
                <w:b/>
              </w:rPr>
              <w:t>Certification Statement:</w:t>
            </w:r>
            <w:r w:rsidRPr="00C72EB8">
              <w:t xml:space="preserve"> During the data submission period, you must certify that data submissions are true, accurate, and complete to the best of your knowledge. If you become aware that any submitted information is not true, accurate, and complete, you will correct such information promptly; and understand that the knowing omission, misrepresentation, or falsification of any submitted information may be punished by criminal, civil, or administrative penalties, including fines, civil damages, and/or imprisonment.</w:t>
            </w:r>
          </w:p>
          <w:p w14:paraId="37B95AE0" w14:textId="77777777" w:rsidR="00C72EB8" w:rsidRPr="00C72EB8" w:rsidRDefault="00C72EB8" w:rsidP="00C72EB8"/>
          <w:p w14:paraId="5CE0132C" w14:textId="77777777" w:rsidR="00C72EB8" w:rsidRPr="00C72EB8" w:rsidRDefault="00C72EB8" w:rsidP="003955D6">
            <w:pPr>
              <w:numPr>
                <w:ilvl w:val="0"/>
                <w:numId w:val="20"/>
              </w:numPr>
            </w:pPr>
            <w:r w:rsidRPr="00C72EB8">
              <w:rPr>
                <w:b/>
              </w:rPr>
              <w:t>Data Submission:</w:t>
            </w:r>
            <w:r w:rsidRPr="00C72EB8">
              <w:t xml:space="preserve"> You must submit data via a CMS-specified secure method for data submission, such as a defined Quality Payment Program data format. Additional information regarding data submission methodologies can be found in the Developer Tools section of the Resource Library of the Quality Payment Program website: </w:t>
            </w:r>
            <w:hyperlink r:id="rId14" w:history="1">
              <w:r w:rsidRPr="00C72EB8">
                <w:rPr>
                  <w:rStyle w:val="Hyperlink"/>
                </w:rPr>
                <w:t>https://qpp.cms.gov/developers</w:t>
              </w:r>
            </w:hyperlink>
            <w:r w:rsidRPr="00C72EB8">
              <w:t>.</w:t>
            </w:r>
          </w:p>
          <w:p w14:paraId="1B4C69FC" w14:textId="77777777" w:rsidR="00C72EB8" w:rsidRPr="00C72EB8" w:rsidRDefault="00C72EB8" w:rsidP="00C72EB8"/>
          <w:p w14:paraId="5D8AAAB5" w14:textId="77777777" w:rsidR="00C72EB8" w:rsidRPr="00C72EB8" w:rsidRDefault="00C72EB8" w:rsidP="003955D6">
            <w:pPr>
              <w:numPr>
                <w:ilvl w:val="0"/>
                <w:numId w:val="20"/>
              </w:numPr>
            </w:pPr>
            <w:r w:rsidRPr="00C72EB8">
              <w:rPr>
                <w:b/>
              </w:rPr>
              <w:t>Data Validation Plan:</w:t>
            </w:r>
            <w:r w:rsidRPr="00C72EB8">
              <w:t xml:space="preserve"> During self-nomination, you must provide information on your</w:t>
            </w:r>
            <w:r w:rsidRPr="00C72EB8">
              <w:rPr>
                <w:b/>
              </w:rPr>
              <w:t xml:space="preserve"> </w:t>
            </w:r>
            <w:r w:rsidRPr="00C72EB8">
              <w:rPr>
                <w:b/>
                <w:u w:val="single"/>
              </w:rPr>
              <w:t>process</w:t>
            </w:r>
            <w:r w:rsidRPr="00C72EB8">
              <w:t xml:space="preserve"> for data validation for individual MIPS eligible clinicians, groups and virtual groups within a Data Validation Plan. </w:t>
            </w:r>
            <w:bookmarkStart w:id="2" w:name="_Hlk508888738"/>
            <w:r w:rsidRPr="00C72EB8">
              <w:t>You must provide the following to fulfill the requirements of the Data Validation Plan:</w:t>
            </w:r>
            <w:bookmarkStart w:id="3" w:name="_Hlk489202723"/>
            <w:bookmarkEnd w:id="2"/>
          </w:p>
          <w:p w14:paraId="113C8E28" w14:textId="77777777" w:rsidR="00C72EB8" w:rsidRPr="00C72EB8" w:rsidRDefault="00C72EB8" w:rsidP="00C72EB8"/>
          <w:p w14:paraId="5B265F75" w14:textId="77777777" w:rsidR="00C72EB8" w:rsidRPr="00C72EB8" w:rsidRDefault="00C72EB8" w:rsidP="003955D6">
            <w:pPr>
              <w:numPr>
                <w:ilvl w:val="0"/>
                <w:numId w:val="21"/>
              </w:numPr>
            </w:pPr>
            <w:r w:rsidRPr="00C72EB8">
              <w:t>Name of QCDR</w:t>
            </w:r>
          </w:p>
          <w:p w14:paraId="6A28FDEB" w14:textId="77777777" w:rsidR="00C72EB8" w:rsidRPr="00C72EB8" w:rsidRDefault="00C72EB8" w:rsidP="003955D6">
            <w:pPr>
              <w:numPr>
                <w:ilvl w:val="0"/>
                <w:numId w:val="21"/>
              </w:numPr>
            </w:pPr>
            <w:r w:rsidRPr="00C72EB8">
              <w:t>Benchmarking Capability</w:t>
            </w:r>
          </w:p>
          <w:p w14:paraId="41A20839" w14:textId="77777777" w:rsidR="00C72EB8" w:rsidRPr="00C72EB8" w:rsidRDefault="00C72EB8" w:rsidP="003955D6">
            <w:pPr>
              <w:numPr>
                <w:ilvl w:val="0"/>
                <w:numId w:val="21"/>
              </w:numPr>
            </w:pPr>
            <w:r w:rsidRPr="00C72EB8">
              <w:t>Process of verifying Quality Payment Program eligibility of MIPS eligible clinicians, groups, and virtual groups.</w:t>
            </w:r>
          </w:p>
          <w:p w14:paraId="0022431C" w14:textId="77777777" w:rsidR="00C72EB8" w:rsidRPr="00C72EB8" w:rsidRDefault="00C72EB8" w:rsidP="003955D6">
            <w:pPr>
              <w:numPr>
                <w:ilvl w:val="0"/>
                <w:numId w:val="21"/>
              </w:numPr>
            </w:pPr>
            <w:r w:rsidRPr="00C72EB8">
              <w:t>Process of verifying accuracy of TIN/NPIs.</w:t>
            </w:r>
          </w:p>
          <w:p w14:paraId="3D7538D4" w14:textId="77777777" w:rsidR="00C72EB8" w:rsidRPr="00C72EB8" w:rsidRDefault="00C72EB8" w:rsidP="003955D6">
            <w:pPr>
              <w:numPr>
                <w:ilvl w:val="0"/>
                <w:numId w:val="21"/>
              </w:numPr>
            </w:pPr>
            <w:r w:rsidRPr="00C72EB8">
              <w:t>Process of calculating reporting and performance rates.</w:t>
            </w:r>
          </w:p>
          <w:p w14:paraId="5511E493" w14:textId="77777777" w:rsidR="00C72EB8" w:rsidRPr="00C72EB8" w:rsidRDefault="00C72EB8" w:rsidP="003955D6">
            <w:pPr>
              <w:numPr>
                <w:ilvl w:val="0"/>
                <w:numId w:val="21"/>
              </w:numPr>
            </w:pPr>
            <w:r w:rsidRPr="00C72EB8">
              <w:t xml:space="preserve">Process of verifying </w:t>
            </w:r>
            <w:bookmarkStart w:id="4" w:name="_Hlk516033830"/>
            <w:r w:rsidRPr="00C72EB8">
              <w:t xml:space="preserve">that your system will only accept data (for purposes of MIPS) on </w:t>
            </w:r>
            <w:bookmarkEnd w:id="4"/>
            <w:r w:rsidRPr="00C72EB8">
              <w:t>2019 MIPS Quality Measures and/or QCDR Measures (as applicable) during submission.</w:t>
            </w:r>
          </w:p>
          <w:p w14:paraId="2A7AAF2C" w14:textId="77777777" w:rsidR="00C72EB8" w:rsidRPr="00C72EB8" w:rsidRDefault="00C72EB8" w:rsidP="003955D6">
            <w:pPr>
              <w:numPr>
                <w:ilvl w:val="0"/>
                <w:numId w:val="21"/>
              </w:numPr>
            </w:pPr>
            <w:r w:rsidRPr="00C72EB8">
              <w:t>Process used for completion of randomized audit.</w:t>
            </w:r>
          </w:p>
          <w:p w14:paraId="3F9F07AC" w14:textId="77777777" w:rsidR="00C72EB8" w:rsidRPr="00C72EB8" w:rsidRDefault="00C72EB8" w:rsidP="003955D6">
            <w:pPr>
              <w:numPr>
                <w:ilvl w:val="0"/>
                <w:numId w:val="21"/>
              </w:numPr>
            </w:pPr>
            <w:r w:rsidRPr="00C72EB8">
              <w:t>Process used for completion of detailed audit.</w:t>
            </w:r>
          </w:p>
          <w:p w14:paraId="52F61F69" w14:textId="77777777" w:rsidR="00C72EB8" w:rsidRPr="00C72EB8" w:rsidRDefault="00C72EB8" w:rsidP="00C72EB8"/>
          <w:p w14:paraId="471FD563" w14:textId="77777777" w:rsidR="00C72EB8" w:rsidRPr="00C72EB8" w:rsidRDefault="00C72EB8" w:rsidP="003955D6">
            <w:pPr>
              <w:numPr>
                <w:ilvl w:val="0"/>
                <w:numId w:val="20"/>
              </w:numPr>
            </w:pPr>
            <w:r w:rsidRPr="00C72EB8">
              <w:rPr>
                <w:b/>
              </w:rPr>
              <w:t>Data Validation Execution Report:</w:t>
            </w:r>
            <w:r w:rsidRPr="00C72EB8">
              <w:t xml:space="preserve"> You must execute your 2019 Data Validation Plan and provide us with the </w:t>
            </w:r>
            <w:r w:rsidRPr="00C72EB8">
              <w:rPr>
                <w:b/>
                <w:u w:val="single"/>
              </w:rPr>
              <w:t>results</w:t>
            </w:r>
            <w:r w:rsidRPr="00C72EB8">
              <w:t xml:space="preserve"> (i.e., Results of the randomized/detailed audits? Were there any calculation issues? If so, why did they occur and what was done to remediate?). </w:t>
            </w:r>
          </w:p>
          <w:p w14:paraId="2B4A136E" w14:textId="77777777" w:rsidR="00C72EB8" w:rsidRPr="00C72EB8" w:rsidRDefault="00C72EB8" w:rsidP="003955D6">
            <w:pPr>
              <w:numPr>
                <w:ilvl w:val="0"/>
                <w:numId w:val="22"/>
              </w:numPr>
            </w:pPr>
            <w:r w:rsidRPr="00C72EB8">
              <w:t>The 2019 Data Validation Execution Report must be submitted to CMS by May 31, 2020.</w:t>
            </w:r>
          </w:p>
          <w:p w14:paraId="53D81BFB" w14:textId="77777777" w:rsidR="00C72EB8" w:rsidRPr="00C72EB8" w:rsidRDefault="00C72EB8" w:rsidP="003955D6">
            <w:pPr>
              <w:numPr>
                <w:ilvl w:val="0"/>
                <w:numId w:val="22"/>
              </w:numPr>
            </w:pPr>
            <w:r w:rsidRPr="00C72EB8">
              <w:t>The following items should be addressed in the 2019 Data Validation Execution Report:</w:t>
            </w:r>
          </w:p>
          <w:p w14:paraId="24B64ECB" w14:textId="77777777" w:rsidR="00C72EB8" w:rsidRPr="00C72EB8" w:rsidRDefault="00C72EB8" w:rsidP="00C72EB8"/>
          <w:p w14:paraId="00F976B9" w14:textId="77777777" w:rsidR="00C72EB8" w:rsidRPr="00C72EB8" w:rsidRDefault="00C72EB8" w:rsidP="003955D6">
            <w:pPr>
              <w:numPr>
                <w:ilvl w:val="1"/>
                <w:numId w:val="22"/>
              </w:numPr>
              <w:ind w:left="706"/>
            </w:pPr>
            <w:r w:rsidRPr="00C72EB8">
              <w:t>Name of QCDR</w:t>
            </w:r>
          </w:p>
          <w:p w14:paraId="7D4C5ACA" w14:textId="77777777" w:rsidR="00C72EB8" w:rsidRPr="00C72EB8" w:rsidRDefault="00C72EB8" w:rsidP="003955D6">
            <w:pPr>
              <w:numPr>
                <w:ilvl w:val="1"/>
                <w:numId w:val="22"/>
              </w:numPr>
              <w:ind w:left="706"/>
            </w:pPr>
            <w:r w:rsidRPr="00C72EB8">
              <w:t>Results of benchmarking capability (i.e., Were any issues identified with the benchmarking capability? If so, please provide the details regarding the identified issues and how they were resolved).</w:t>
            </w:r>
          </w:p>
          <w:p w14:paraId="7543F170" w14:textId="77777777" w:rsidR="00C72EB8" w:rsidRPr="00C72EB8" w:rsidRDefault="00C72EB8" w:rsidP="003955D6">
            <w:pPr>
              <w:numPr>
                <w:ilvl w:val="1"/>
                <w:numId w:val="22"/>
              </w:numPr>
              <w:ind w:left="706"/>
            </w:pPr>
            <w:bookmarkStart w:id="5" w:name="_Hlk516035621"/>
            <w:r w:rsidRPr="00C72EB8">
              <w:t>Results of verifying Quality Payment Program eligibility of MIPS eligible clinicians, groups, and virtual groups (i.e., Were any issues identified with the process to determine if MIPS eligible clinicians, groups, and virtual groups meet the Quality Payment Program eligibility requirements? If so, please provide the details regarding the identified issues and how they were resolved).</w:t>
            </w:r>
          </w:p>
          <w:p w14:paraId="4A925D62" w14:textId="77777777" w:rsidR="00C72EB8" w:rsidRPr="00C72EB8" w:rsidRDefault="00C72EB8" w:rsidP="003955D6">
            <w:pPr>
              <w:numPr>
                <w:ilvl w:val="1"/>
                <w:numId w:val="22"/>
              </w:numPr>
              <w:ind w:left="706"/>
            </w:pPr>
            <w:r w:rsidRPr="00C72EB8">
              <w:t>Results of verifying accuracy of Taxpayer Identification Number (TIN)/National Provider Identifier (NPI) (i.e., Were any issues identified with the process to verify TINs/NPIs? If so, please provide the details regarding the identified issues and how they were resolved).</w:t>
            </w:r>
          </w:p>
          <w:p w14:paraId="6C1550A4" w14:textId="77777777" w:rsidR="00C72EB8" w:rsidRPr="00C72EB8" w:rsidRDefault="00C72EB8" w:rsidP="003955D6">
            <w:pPr>
              <w:numPr>
                <w:ilvl w:val="1"/>
                <w:numId w:val="22"/>
              </w:numPr>
              <w:ind w:left="706"/>
            </w:pPr>
            <w:r w:rsidRPr="00C72EB8">
              <w:t>Results of verifying 2019 MIPS Quality Measures and/or QCDR Measures are utilized for submission (i.e., Were any issues identified with verification process to ensure that only 2019 MIPS Quality Measures and/or QCDR Measures (as applicable) were submitted? If so, please provide the details regarding the identified issues and how they were resolved).</w:t>
            </w:r>
          </w:p>
          <w:p w14:paraId="5124C75F" w14:textId="296BE53F" w:rsidR="00C72EB8" w:rsidRPr="00C72EB8" w:rsidRDefault="00C72EB8" w:rsidP="003955D6">
            <w:pPr>
              <w:numPr>
                <w:ilvl w:val="1"/>
                <w:numId w:val="22"/>
              </w:numPr>
              <w:ind w:left="706"/>
            </w:pPr>
            <w:r w:rsidRPr="00C72EB8">
              <w:t>Results of calculating data completeness and performance rates (i.e., Were any issues identified with how the measure specifications (MIPS Quality Measures and/or QCDR Measures (as applicable) were implemented in the system? If so, please provide the details regarding the identified issues and how they were resolved).</w:t>
            </w:r>
          </w:p>
          <w:p w14:paraId="0B015AB0" w14:textId="77777777" w:rsidR="00C72EB8" w:rsidRPr="00C72EB8" w:rsidRDefault="00C72EB8" w:rsidP="003955D6">
            <w:pPr>
              <w:numPr>
                <w:ilvl w:val="1"/>
                <w:numId w:val="22"/>
              </w:numPr>
              <w:ind w:left="706"/>
            </w:pPr>
            <w:r w:rsidRPr="00C72EB8">
              <w:t>Results of the randomized audit (i.e., Were there any data issues identified? If so, please provide the details regarding the identified issues).</w:t>
            </w:r>
          </w:p>
          <w:p w14:paraId="4E00B6E0" w14:textId="77777777" w:rsidR="00C72EB8" w:rsidRPr="00C72EB8" w:rsidRDefault="00C72EB8" w:rsidP="003955D6">
            <w:pPr>
              <w:numPr>
                <w:ilvl w:val="1"/>
                <w:numId w:val="22"/>
              </w:numPr>
              <w:ind w:left="706"/>
            </w:pPr>
            <w:r w:rsidRPr="00C72EB8">
              <w:t>Results of the detailed audit (i.e., Provide the details regarding how the identified data issues from the Randomized Audit were resolved (if applicable)).</w:t>
            </w:r>
          </w:p>
          <w:bookmarkEnd w:id="5"/>
          <w:p w14:paraId="665722D4" w14:textId="77777777" w:rsidR="00C72EB8" w:rsidRDefault="00C72EB8" w:rsidP="00C72EB8"/>
          <w:p w14:paraId="0C749E46" w14:textId="6A053F37" w:rsidR="00C72EB8" w:rsidRPr="00C72EB8" w:rsidRDefault="00C72EB8" w:rsidP="00C72EB8">
            <w:r w:rsidRPr="00C72EB8">
              <w:t xml:space="preserve">For the purposes of QCDR participation, we do not require that you provide a written report on Promoting Interoperability or Improvement Activities, as our primary focus is Quality. </w:t>
            </w:r>
            <w:bookmarkStart w:id="6" w:name="_Hlk516034135"/>
            <w:r w:rsidRPr="00C72EB8">
              <w:t xml:space="preserve">However, we encourage QCDRs to utilize auditing processes to ensure the accuracy of data submissions under the Promoting Interoperability and Improvement Activities performance categories as QCDRs would have certified at the time of submission, that all data submitted </w:t>
            </w:r>
            <w:bookmarkStart w:id="7" w:name="_Hlk516639272"/>
            <w:r w:rsidRPr="00C72EB8">
              <w:t xml:space="preserve">(across all performance categories) </w:t>
            </w:r>
            <w:bookmarkEnd w:id="7"/>
            <w:r w:rsidRPr="00C72EB8">
              <w:t xml:space="preserve">is true, accurate, and complete to the best of their knowledge. </w:t>
            </w:r>
            <w:bookmarkEnd w:id="6"/>
          </w:p>
          <w:p w14:paraId="70E8904F" w14:textId="77777777" w:rsidR="00C72EB8" w:rsidRPr="00C72EB8" w:rsidRDefault="00C72EB8" w:rsidP="00C72EB8"/>
          <w:p w14:paraId="24F51F56" w14:textId="77777777" w:rsidR="00C72EB8" w:rsidRPr="00C72EB8" w:rsidRDefault="00C72EB8" w:rsidP="00C72EB8">
            <w:r w:rsidRPr="00C72EB8">
              <w:t xml:space="preserve">A late submission </w:t>
            </w:r>
            <w:bookmarkStart w:id="8" w:name="_Hlk516034156"/>
            <w:r w:rsidRPr="00C72EB8">
              <w:t xml:space="preserve">of your Data Validation Execution Report </w:t>
            </w:r>
            <w:bookmarkEnd w:id="8"/>
            <w:r w:rsidRPr="00C72EB8">
              <w:t xml:space="preserve">from your QCDR will be seen as non-compliance with program requirements and may result in remedial action or termination of third party intermediaries in future program years. </w:t>
            </w:r>
          </w:p>
          <w:p w14:paraId="6ABFEACD" w14:textId="77777777" w:rsidR="00C72EB8" w:rsidRPr="00C72EB8" w:rsidRDefault="00C72EB8" w:rsidP="00C72EB8">
            <w:pPr>
              <w:rPr>
                <w:b/>
              </w:rPr>
            </w:pPr>
          </w:p>
          <w:p w14:paraId="5F9F9C07" w14:textId="77777777" w:rsidR="00C72EB8" w:rsidRPr="00C72EB8" w:rsidRDefault="00C72EB8" w:rsidP="00C72EB8">
            <w:pPr>
              <w:rPr>
                <w:u w:val="single"/>
              </w:rPr>
            </w:pPr>
            <w:r w:rsidRPr="00C72EB8">
              <w:rPr>
                <w:b/>
              </w:rPr>
              <w:t>Please note that CMS will provide a sample template for the Data Validation Execution Reports</w:t>
            </w:r>
            <w:r w:rsidRPr="00C72EB8">
              <w:t xml:space="preserve">. </w:t>
            </w:r>
            <w:bookmarkStart w:id="9" w:name="_Hlk516034425"/>
            <w:r w:rsidRPr="00C72EB8">
              <w:t xml:space="preserve">The Data Validation Execution Report template will be posted on the </w:t>
            </w:r>
            <w:hyperlink r:id="rId15" w:history="1">
              <w:r w:rsidRPr="00C72EB8">
                <w:rPr>
                  <w:rStyle w:val="Hyperlink"/>
                </w:rPr>
                <w:t>CMS Quality Payment Program Resource Library.</w:t>
              </w:r>
            </w:hyperlink>
            <w:bookmarkEnd w:id="9"/>
          </w:p>
          <w:p w14:paraId="0931A56B" w14:textId="77777777" w:rsidR="00C72EB8" w:rsidRPr="00C72EB8" w:rsidRDefault="00C72EB8" w:rsidP="00C72EB8">
            <w:pPr>
              <w:rPr>
                <w:u w:val="single"/>
              </w:rPr>
            </w:pPr>
          </w:p>
          <w:p w14:paraId="50A3AA6D" w14:textId="77777777" w:rsidR="00C72EB8" w:rsidRPr="00C72EB8" w:rsidRDefault="00C72EB8" w:rsidP="003955D6">
            <w:pPr>
              <w:numPr>
                <w:ilvl w:val="0"/>
                <w:numId w:val="23"/>
              </w:numPr>
            </w:pPr>
            <w:bookmarkStart w:id="10" w:name="_Hlk516639613"/>
            <w:r w:rsidRPr="00C72EB8">
              <w:rPr>
                <w:b/>
              </w:rPr>
              <w:t>Performance Category Feedback Reports:</w:t>
            </w:r>
            <w:r w:rsidRPr="00C72EB8">
              <w:t xml:space="preserve"> </w:t>
            </w:r>
            <w:bookmarkEnd w:id="10"/>
            <w:r w:rsidRPr="00C72EB8">
              <w:t>Provide performance category feedback at least four times a year for all MIPS eligible clinicians.</w:t>
            </w:r>
          </w:p>
          <w:p w14:paraId="31CDE60C" w14:textId="77777777" w:rsidR="00C72EB8" w:rsidRPr="00C72EB8" w:rsidRDefault="00C72EB8" w:rsidP="003955D6">
            <w:pPr>
              <w:numPr>
                <w:ilvl w:val="0"/>
                <w:numId w:val="24"/>
              </w:numPr>
            </w:pPr>
            <w:r w:rsidRPr="00C72EB8">
              <w:t xml:space="preserve">CMS does not provide a template for the vendor feedback reports. </w:t>
            </w:r>
          </w:p>
          <w:p w14:paraId="42FF3B04" w14:textId="77777777" w:rsidR="00C72EB8" w:rsidRPr="00C72EB8" w:rsidRDefault="00C72EB8" w:rsidP="003955D6">
            <w:pPr>
              <w:numPr>
                <w:ilvl w:val="0"/>
                <w:numId w:val="24"/>
              </w:numPr>
            </w:pPr>
            <w:r w:rsidRPr="00C72EB8">
              <w:t>If a dashboard is available to clinicians with real-time feedback, CMS asks that the QCDR emails the clinicians four times per year to remind them the feedback is available.</w:t>
            </w:r>
          </w:p>
          <w:bookmarkEnd w:id="3"/>
          <w:p w14:paraId="4660418B" w14:textId="6AC5701D" w:rsidR="00C72EB8" w:rsidRPr="008275B8" w:rsidRDefault="00C72EB8" w:rsidP="00D51C5B">
            <w:pPr>
              <w:ind w:left="720"/>
            </w:pPr>
          </w:p>
        </w:tc>
        <w:tc>
          <w:tcPr>
            <w:tcW w:w="4745" w:type="dxa"/>
          </w:tcPr>
          <w:p w14:paraId="533778EE" w14:textId="77777777" w:rsidR="00693F99" w:rsidRDefault="00693F99" w:rsidP="00D3676B">
            <w:r w:rsidRPr="00693F99">
              <w:t>Section Header – What are the requirements to become a QCDR?</w:t>
            </w:r>
          </w:p>
          <w:p w14:paraId="0047B53A" w14:textId="77777777" w:rsidR="00197301" w:rsidRDefault="00197301" w:rsidP="00D3676B"/>
          <w:p w14:paraId="4404DAEC" w14:textId="77777777" w:rsidR="00197301" w:rsidRPr="00197301" w:rsidRDefault="00197301" w:rsidP="003955D6">
            <w:pPr>
              <w:numPr>
                <w:ilvl w:val="0"/>
                <w:numId w:val="26"/>
              </w:numPr>
            </w:pPr>
            <w:r w:rsidRPr="00197301">
              <w:rPr>
                <w:b/>
              </w:rPr>
              <w:t>Participants:</w:t>
            </w:r>
            <w:r w:rsidRPr="00197301">
              <w:t xml:space="preserve"> You must have at least 25 participants by January 1 of the year prior to the applicable performance period (January 1, 2019). These participants are not required to use the QCDR to report MIPS data to CMS, but they must submit data to the QCDR for quality improvement. Please note that your system must be implemented and able to accept data from a clinician, group or virtual group should they wish to submit data on MIPS Quality Measures and QCDR measures starting on January 1, 2020.  </w:t>
            </w:r>
          </w:p>
          <w:p w14:paraId="094F5C3D" w14:textId="77777777" w:rsidR="00197301" w:rsidRPr="00197301" w:rsidRDefault="00197301" w:rsidP="00197301"/>
          <w:p w14:paraId="44925518" w14:textId="77777777" w:rsidR="00197301" w:rsidRPr="00197301" w:rsidRDefault="00197301" w:rsidP="003955D6">
            <w:pPr>
              <w:numPr>
                <w:ilvl w:val="0"/>
                <w:numId w:val="26"/>
              </w:numPr>
            </w:pPr>
            <w:r w:rsidRPr="00197301">
              <w:rPr>
                <w:b/>
              </w:rPr>
              <w:t>Certification Statement:</w:t>
            </w:r>
            <w:r w:rsidRPr="00197301">
              <w:t xml:space="preserve"> During the data submission period, you must certify that data submissions are true, accurate, and complete to the best of your knowledge. This certification includes the acceptance of data exports directly from an EHR or other data sources. If you become aware that any submitted information is not true, accurate, and complete, you will correct such issues promptly prior to submission, and understand that the knowing omission, misrepresentation, or falsification of any submitted information may be punished by criminal, civil, or administrative penalties, including fines, civil damages, and/or imprisonment.</w:t>
            </w:r>
          </w:p>
          <w:p w14:paraId="3CD757C1" w14:textId="77777777" w:rsidR="00197301" w:rsidRPr="00197301" w:rsidRDefault="00197301" w:rsidP="00197301"/>
          <w:p w14:paraId="2C4E5F61" w14:textId="77777777" w:rsidR="00197301" w:rsidRPr="00197301" w:rsidRDefault="00197301" w:rsidP="003955D6">
            <w:pPr>
              <w:numPr>
                <w:ilvl w:val="0"/>
                <w:numId w:val="26"/>
              </w:numPr>
            </w:pPr>
            <w:r w:rsidRPr="00197301">
              <w:rPr>
                <w:b/>
              </w:rPr>
              <w:t>Data Submission:</w:t>
            </w:r>
            <w:r w:rsidRPr="00197301">
              <w:t xml:space="preserve"> You must submit data via a CMS-specified secure method for data submission, such as a defined Quality Payment Program data format. Additional information regarding data submission methodologies can be found in the Developer Tools section of the Resource Library of the Quality Payment Program website: </w:t>
            </w:r>
            <w:hyperlink r:id="rId16" w:history="1">
              <w:r w:rsidRPr="00197301">
                <w:rPr>
                  <w:rStyle w:val="Hyperlink"/>
                </w:rPr>
                <w:t>https://qpp.cms.gov/developers</w:t>
              </w:r>
            </w:hyperlink>
            <w:r w:rsidRPr="00197301">
              <w:t>.</w:t>
            </w:r>
          </w:p>
          <w:p w14:paraId="55ADE507" w14:textId="77777777" w:rsidR="00197301" w:rsidRPr="00197301" w:rsidRDefault="00197301" w:rsidP="00197301"/>
          <w:p w14:paraId="0B3820C0" w14:textId="77777777" w:rsidR="00197301" w:rsidRPr="00197301" w:rsidRDefault="00197301" w:rsidP="003955D6">
            <w:pPr>
              <w:numPr>
                <w:ilvl w:val="0"/>
                <w:numId w:val="26"/>
              </w:numPr>
            </w:pPr>
            <w:r w:rsidRPr="00197301">
              <w:rPr>
                <w:b/>
              </w:rPr>
              <w:t>Data Validation Plan:</w:t>
            </w:r>
            <w:r w:rsidRPr="00197301">
              <w:t xml:space="preserve"> During self-nomination, you must thoroughly explain your</w:t>
            </w:r>
            <w:r w:rsidRPr="00197301">
              <w:rPr>
                <w:b/>
              </w:rPr>
              <w:t xml:space="preserve"> </w:t>
            </w:r>
            <w:r w:rsidRPr="00197301">
              <w:rPr>
                <w:b/>
                <w:u w:val="single"/>
              </w:rPr>
              <w:t>process</w:t>
            </w:r>
            <w:r w:rsidRPr="00197301">
              <w:t xml:space="preserve"> for validation of data submitted on behalf of  individual MIPS eligible clinicians, groups and virtual groups through the development of a Data Validation Plan. You are required to provide the following as a part of your Data Validation Plan:</w:t>
            </w:r>
          </w:p>
          <w:p w14:paraId="034D2C1D" w14:textId="77777777" w:rsidR="00197301" w:rsidRPr="00197301" w:rsidRDefault="00197301" w:rsidP="00197301"/>
          <w:p w14:paraId="42A1F727" w14:textId="77777777" w:rsidR="00197301" w:rsidRPr="00197301" w:rsidRDefault="00197301" w:rsidP="003955D6">
            <w:pPr>
              <w:numPr>
                <w:ilvl w:val="0"/>
                <w:numId w:val="21"/>
              </w:numPr>
            </w:pPr>
            <w:r w:rsidRPr="00197301">
              <w:t>Name of QCDR</w:t>
            </w:r>
          </w:p>
          <w:p w14:paraId="5A9369DC" w14:textId="77777777" w:rsidR="00197301" w:rsidRPr="00197301" w:rsidRDefault="00197301" w:rsidP="003955D6">
            <w:pPr>
              <w:numPr>
                <w:ilvl w:val="0"/>
                <w:numId w:val="21"/>
              </w:numPr>
            </w:pPr>
            <w:r w:rsidRPr="00197301">
              <w:t>Process of verifying Quality Payment Program eligibility of MIPS eligible clinicians, groups, and virtual groups.</w:t>
            </w:r>
          </w:p>
          <w:p w14:paraId="645113D5" w14:textId="77777777" w:rsidR="00197301" w:rsidRPr="00197301" w:rsidRDefault="00197301" w:rsidP="003955D6">
            <w:pPr>
              <w:numPr>
                <w:ilvl w:val="0"/>
                <w:numId w:val="21"/>
              </w:numPr>
            </w:pPr>
            <w:r w:rsidRPr="00197301">
              <w:t>Process of verifying accuracy of TIN/NPIs.</w:t>
            </w:r>
          </w:p>
          <w:p w14:paraId="1572B656" w14:textId="77777777" w:rsidR="00197301" w:rsidRPr="00197301" w:rsidRDefault="00197301" w:rsidP="003955D6">
            <w:pPr>
              <w:numPr>
                <w:ilvl w:val="0"/>
                <w:numId w:val="21"/>
              </w:numPr>
            </w:pPr>
            <w:r w:rsidRPr="00197301">
              <w:t>Process of calculating reporting and performance rates.</w:t>
            </w:r>
          </w:p>
          <w:p w14:paraId="6CC9C08E" w14:textId="77777777" w:rsidR="00197301" w:rsidRPr="00197301" w:rsidRDefault="00197301" w:rsidP="003955D6">
            <w:pPr>
              <w:numPr>
                <w:ilvl w:val="0"/>
                <w:numId w:val="21"/>
              </w:numPr>
            </w:pPr>
            <w:r w:rsidRPr="00197301">
              <w:t>Process of verifying that your system will only accept data (for purposes of MIPS) on 2020 MIPS Clinical Quality Measures, electronic Clinical Quality Measures and/or QCDR measures (as applicable) during submission.</w:t>
            </w:r>
          </w:p>
          <w:p w14:paraId="12ECF416" w14:textId="77777777" w:rsidR="00197301" w:rsidRPr="00197301" w:rsidRDefault="00197301" w:rsidP="003955D6">
            <w:pPr>
              <w:numPr>
                <w:ilvl w:val="0"/>
                <w:numId w:val="21"/>
              </w:numPr>
            </w:pPr>
            <w:r w:rsidRPr="00197301">
              <w:t>Process used for completion of randomized audit.</w:t>
            </w:r>
          </w:p>
          <w:p w14:paraId="275CA412" w14:textId="77777777" w:rsidR="00197301" w:rsidRPr="00197301" w:rsidRDefault="00197301" w:rsidP="003955D6">
            <w:pPr>
              <w:numPr>
                <w:ilvl w:val="0"/>
                <w:numId w:val="21"/>
              </w:numPr>
            </w:pPr>
            <w:r w:rsidRPr="00197301">
              <w:t>Process used for completion of detailed audit.</w:t>
            </w:r>
          </w:p>
          <w:p w14:paraId="280F033C" w14:textId="77777777" w:rsidR="00197301" w:rsidRPr="00197301" w:rsidRDefault="00197301" w:rsidP="00197301"/>
          <w:p w14:paraId="62FBCD37" w14:textId="77777777" w:rsidR="00197301" w:rsidRPr="00197301" w:rsidRDefault="00197301" w:rsidP="00197301">
            <w:r w:rsidRPr="00197301">
              <w:t>Your Data Validation Plan will be reviewed by CMS as a part of your self-nomination application and will need CMS approval prior to its implementation for the performance period.</w:t>
            </w:r>
          </w:p>
          <w:p w14:paraId="70FCAE90" w14:textId="77777777" w:rsidR="00197301" w:rsidRPr="00197301" w:rsidRDefault="00197301" w:rsidP="003955D6">
            <w:pPr>
              <w:numPr>
                <w:ilvl w:val="0"/>
                <w:numId w:val="26"/>
              </w:numPr>
            </w:pPr>
            <w:r w:rsidRPr="00197301">
              <w:rPr>
                <w:b/>
              </w:rPr>
              <w:t>Data Validation Execution Report:</w:t>
            </w:r>
            <w:r w:rsidRPr="00197301">
              <w:t xml:space="preserve"> You must execute your 2020 Data Validation Plan and provide us with the </w:t>
            </w:r>
            <w:r w:rsidRPr="00197301">
              <w:rPr>
                <w:b/>
                <w:u w:val="single"/>
              </w:rPr>
              <w:t>results</w:t>
            </w:r>
            <w:r w:rsidRPr="00197301">
              <w:t xml:space="preserve"> (i.e., Results of the randomized/detailed audits? Were there any calculation issues? If so, why did they occur and what was done to remediate?).</w:t>
            </w:r>
            <w:r w:rsidRPr="00197301">
              <w:rPr>
                <w:b/>
              </w:rPr>
              <w:t xml:space="preserve"> </w:t>
            </w:r>
            <w:bookmarkStart w:id="11" w:name="_Hlk6555706"/>
            <w:r w:rsidRPr="00197301">
              <w:rPr>
                <w:b/>
                <w:u w:val="single"/>
              </w:rPr>
              <w:t xml:space="preserve">Execution of your Data Validation Plan must be completed prior to the 2020 performance period data submission period </w:t>
            </w:r>
            <w:bookmarkEnd w:id="11"/>
            <w:r w:rsidRPr="00197301">
              <w:rPr>
                <w:b/>
                <w:u w:val="single"/>
              </w:rPr>
              <w:t>so errors can be corrected prior to data submission.</w:t>
            </w:r>
          </w:p>
          <w:p w14:paraId="28C1C69F" w14:textId="77777777" w:rsidR="00197301" w:rsidRPr="00197301" w:rsidRDefault="00197301" w:rsidP="00197301"/>
          <w:p w14:paraId="2CED826D" w14:textId="77777777" w:rsidR="00197301" w:rsidRPr="00197301" w:rsidRDefault="00197301" w:rsidP="003955D6">
            <w:pPr>
              <w:numPr>
                <w:ilvl w:val="0"/>
                <w:numId w:val="22"/>
              </w:numPr>
            </w:pPr>
            <w:r w:rsidRPr="00197301">
              <w:t>The 2020 Data Validation Execution Report that includes the results of our audit must be submitted to CMS by May 31, 2021.</w:t>
            </w:r>
          </w:p>
          <w:p w14:paraId="2EB16012" w14:textId="77777777" w:rsidR="00197301" w:rsidRPr="00197301" w:rsidRDefault="00197301" w:rsidP="003955D6">
            <w:pPr>
              <w:numPr>
                <w:ilvl w:val="0"/>
                <w:numId w:val="22"/>
              </w:numPr>
            </w:pPr>
            <w:r w:rsidRPr="00197301">
              <w:t>The following items should be addressed in the 2020 Data Validation Execution Report:</w:t>
            </w:r>
          </w:p>
          <w:p w14:paraId="65BF6F86" w14:textId="77777777" w:rsidR="00197301" w:rsidRPr="00197301" w:rsidRDefault="00197301" w:rsidP="00197301"/>
          <w:p w14:paraId="7C26517A" w14:textId="77777777" w:rsidR="00197301" w:rsidRPr="00197301" w:rsidRDefault="00197301" w:rsidP="003955D6">
            <w:pPr>
              <w:numPr>
                <w:ilvl w:val="1"/>
                <w:numId w:val="22"/>
              </w:numPr>
              <w:ind w:left="796"/>
            </w:pPr>
            <w:r w:rsidRPr="00197301">
              <w:t>Name of QCDR</w:t>
            </w:r>
          </w:p>
          <w:p w14:paraId="6510A171" w14:textId="77777777" w:rsidR="00197301" w:rsidRPr="00197301" w:rsidRDefault="00197301" w:rsidP="003955D6">
            <w:pPr>
              <w:numPr>
                <w:ilvl w:val="1"/>
                <w:numId w:val="22"/>
              </w:numPr>
              <w:ind w:left="796"/>
            </w:pPr>
            <w:r w:rsidRPr="00197301">
              <w:t>Results of verifying MIPS eligibility of  clinicians, groups, and virtual groups (i.e., were any issues identified when determining if clinicians, groups, and virtual groups meet the MIPS eligibility requirements? If so, please provide details and examples regarding the identified issues and how they were resolved).</w:t>
            </w:r>
          </w:p>
          <w:p w14:paraId="4A0E4A16" w14:textId="77777777" w:rsidR="00197301" w:rsidRPr="00197301" w:rsidRDefault="00197301" w:rsidP="003955D6">
            <w:pPr>
              <w:numPr>
                <w:ilvl w:val="1"/>
                <w:numId w:val="22"/>
              </w:numPr>
              <w:ind w:left="796"/>
            </w:pPr>
            <w:r w:rsidRPr="00197301">
              <w:t>Results of verifying the accuracy of Taxpayer Identification Number (TIN)/National Provider Identifier (NPI) (i.e., were any issues identified when verifying TINs/NPIs? If so, please provide details and examples regarding the identified issues and how they were resolved).</w:t>
            </w:r>
          </w:p>
          <w:p w14:paraId="213D0643" w14:textId="77777777" w:rsidR="00197301" w:rsidRPr="00197301" w:rsidRDefault="00197301" w:rsidP="003955D6">
            <w:pPr>
              <w:numPr>
                <w:ilvl w:val="1"/>
                <w:numId w:val="22"/>
              </w:numPr>
              <w:ind w:left="796"/>
            </w:pPr>
            <w:r w:rsidRPr="00197301">
              <w:t>Results of verifying that 2020 MIPS Quality Measure specifications and/or QCDR measure specifications are utilized for submission (i.e., were any issues identified when verifying that only 2020 MIPS Clinical Quality Measures and/or QCDR measures (as applicable) were submitted? If so, please provide details and examples regarding the identified issues and how they were resolved).</w:t>
            </w:r>
          </w:p>
          <w:p w14:paraId="3D25EAC4" w14:textId="77777777" w:rsidR="00197301" w:rsidRPr="00197301" w:rsidRDefault="00197301" w:rsidP="003955D6">
            <w:pPr>
              <w:numPr>
                <w:ilvl w:val="1"/>
                <w:numId w:val="22"/>
              </w:numPr>
              <w:ind w:left="796"/>
            </w:pPr>
            <w:r w:rsidRPr="00197301">
              <w:t>Results of calculating data completeness and performance rates (i.e., were any issues identified with how the MIPS quality measure specifications and/or QCDR measure specifications (as applicable) were implemented in the system? If so, please provide details and examples regarding the identified issues and how they were resolved).</w:t>
            </w:r>
          </w:p>
          <w:p w14:paraId="72AC4468" w14:textId="77777777" w:rsidR="00197301" w:rsidRPr="00197301" w:rsidRDefault="00197301" w:rsidP="003955D6">
            <w:pPr>
              <w:numPr>
                <w:ilvl w:val="1"/>
                <w:numId w:val="22"/>
              </w:numPr>
              <w:ind w:left="796"/>
            </w:pPr>
            <w:r w:rsidRPr="00197301">
              <w:t>Results of the randomized audit (i.e., were there any data issues identified? If so, please provide details and examples regarding the identified issues).</w:t>
            </w:r>
          </w:p>
          <w:p w14:paraId="55C93680" w14:textId="04C22E72" w:rsidR="00197301" w:rsidRDefault="00197301" w:rsidP="003955D6">
            <w:pPr>
              <w:numPr>
                <w:ilvl w:val="1"/>
                <w:numId w:val="22"/>
              </w:numPr>
              <w:ind w:left="796"/>
            </w:pPr>
            <w:r w:rsidRPr="00197301">
              <w:t>Results of the detailed audit (i.e., provide details and examples regarding how the identified data issues were resolved (</w:t>
            </w:r>
            <w:r w:rsidRPr="00197301">
              <w:rPr>
                <w:i/>
              </w:rPr>
              <w:t>Note: The detailed audit is required if errors are found through the randomized audit</w:t>
            </w:r>
            <w:r w:rsidRPr="00197301">
              <w:t>).</w:t>
            </w:r>
          </w:p>
          <w:p w14:paraId="287C87BC" w14:textId="77777777" w:rsidR="00197301" w:rsidRPr="00197301" w:rsidRDefault="00197301" w:rsidP="00197301">
            <w:pPr>
              <w:ind w:left="1440"/>
            </w:pPr>
          </w:p>
          <w:p w14:paraId="233CBBEC" w14:textId="77777777" w:rsidR="00197301" w:rsidRPr="00197301" w:rsidRDefault="00197301" w:rsidP="00197301">
            <w:r w:rsidRPr="00197301">
              <w:t xml:space="preserve">We require QCDRs to utilize auditing processes to ensure the accuracy of all data submissions under all performance categories. QCDRs would have certified at the time of submission that the data submitted (for all performance categories) is true, accurate, and complete to the best of their knowledge. </w:t>
            </w:r>
          </w:p>
          <w:p w14:paraId="6C020407" w14:textId="77777777" w:rsidR="00197301" w:rsidRPr="00197301" w:rsidRDefault="00197301" w:rsidP="00197301"/>
          <w:p w14:paraId="246182B2" w14:textId="77777777" w:rsidR="00197301" w:rsidRPr="00197301" w:rsidRDefault="00197301" w:rsidP="00197301">
            <w:r w:rsidRPr="00197301">
              <w:t xml:space="preserve">Please note, a late submission of your Data Validation Execution Report from your QCDR will be seen as non-compliance with program requirements and may result in remedial action or termination of the QCDR in future program years. </w:t>
            </w:r>
          </w:p>
          <w:p w14:paraId="4BDFADC5" w14:textId="77777777" w:rsidR="00197301" w:rsidRPr="00197301" w:rsidRDefault="00197301" w:rsidP="00197301">
            <w:pPr>
              <w:rPr>
                <w:b/>
              </w:rPr>
            </w:pPr>
          </w:p>
          <w:p w14:paraId="5F1A46DD" w14:textId="77777777" w:rsidR="00197301" w:rsidRPr="00197301" w:rsidRDefault="00197301" w:rsidP="00197301">
            <w:pPr>
              <w:rPr>
                <w:u w:val="single"/>
              </w:rPr>
            </w:pPr>
            <w:r w:rsidRPr="00197301">
              <w:rPr>
                <w:b/>
              </w:rPr>
              <w:t xml:space="preserve">Please note: CMS will provide a sample Data Validation Execution Report template, which will be posted on the </w:t>
            </w:r>
            <w:hyperlink r:id="rId17" w:history="1">
              <w:r w:rsidRPr="00197301">
                <w:rPr>
                  <w:rStyle w:val="Hyperlink"/>
                  <w:b/>
                </w:rPr>
                <w:t>CMS Quality Payment Program Resource Library.</w:t>
              </w:r>
            </w:hyperlink>
          </w:p>
          <w:p w14:paraId="0E1D867F" w14:textId="77777777" w:rsidR="00197301" w:rsidRPr="00197301" w:rsidRDefault="00197301" w:rsidP="00197301">
            <w:pPr>
              <w:rPr>
                <w:u w:val="single"/>
              </w:rPr>
            </w:pPr>
          </w:p>
          <w:p w14:paraId="1DBD736E" w14:textId="77777777" w:rsidR="00197301" w:rsidRPr="00197301" w:rsidRDefault="00197301" w:rsidP="003955D6">
            <w:pPr>
              <w:numPr>
                <w:ilvl w:val="0"/>
                <w:numId w:val="23"/>
              </w:numPr>
            </w:pPr>
            <w:r w:rsidRPr="00197301">
              <w:rPr>
                <w:b/>
              </w:rPr>
              <w:t>Performance Category Feedback Reports:</w:t>
            </w:r>
            <w:r w:rsidRPr="00197301">
              <w:t xml:space="preserve"> QCDRs are required to provide performance category feedback at least four times a year to all MIPS eligible clinicians, groups and virtual groups they are reporting for. Please note:</w:t>
            </w:r>
          </w:p>
          <w:p w14:paraId="08020CC5" w14:textId="77777777" w:rsidR="00197301" w:rsidRPr="00197301" w:rsidRDefault="00197301" w:rsidP="00197301"/>
          <w:p w14:paraId="51B091D2" w14:textId="77777777" w:rsidR="00197301" w:rsidRPr="00197301" w:rsidRDefault="00197301" w:rsidP="003955D6">
            <w:pPr>
              <w:numPr>
                <w:ilvl w:val="0"/>
                <w:numId w:val="24"/>
              </w:numPr>
            </w:pPr>
            <w:r w:rsidRPr="00197301">
              <w:t xml:space="preserve">CMS does not provide a template for the performance feedback reports. </w:t>
            </w:r>
          </w:p>
          <w:p w14:paraId="75BF3E98" w14:textId="2C1D8D4B" w:rsidR="00197301" w:rsidRPr="008275B8" w:rsidRDefault="00197301" w:rsidP="003955D6">
            <w:pPr>
              <w:numPr>
                <w:ilvl w:val="0"/>
                <w:numId w:val="24"/>
              </w:numPr>
            </w:pPr>
            <w:r w:rsidRPr="00197301">
              <w:t>If a real-time feedback dashboard is available to clinicians, CMS asks that the QCDR e-mail clinicians, groups and virtual groups at least four times a year, to remind them the feedback is available.</w:t>
            </w:r>
          </w:p>
        </w:tc>
        <w:tc>
          <w:tcPr>
            <w:tcW w:w="2356" w:type="dxa"/>
          </w:tcPr>
          <w:p w14:paraId="44D149E6" w14:textId="217E34E6" w:rsidR="00693F99" w:rsidRDefault="00693F99" w:rsidP="00D3676B">
            <w:r w:rsidRPr="00693F99">
              <w:t>Edited for alignment with finalized requirements, Edited for clarity</w:t>
            </w:r>
          </w:p>
        </w:tc>
      </w:tr>
      <w:tr w:rsidR="00E9561F" w14:paraId="46D3AF74" w14:textId="289423DB" w:rsidTr="003117C4">
        <w:trPr>
          <w:cantSplit/>
        </w:trPr>
        <w:tc>
          <w:tcPr>
            <w:tcW w:w="723" w:type="dxa"/>
          </w:tcPr>
          <w:p w14:paraId="3DBE35EE" w14:textId="488E2E6A" w:rsidR="00E9561F" w:rsidRDefault="00E45CB5" w:rsidP="00D3676B">
            <w:pPr>
              <w:jc w:val="center"/>
            </w:pPr>
            <w:r>
              <w:t>5</w:t>
            </w:r>
            <w:r w:rsidR="00D51C5B">
              <w:t>, 6</w:t>
            </w:r>
          </w:p>
        </w:tc>
        <w:tc>
          <w:tcPr>
            <w:tcW w:w="5311" w:type="dxa"/>
          </w:tcPr>
          <w:p w14:paraId="2BB7EC5A" w14:textId="1F51C600" w:rsidR="00E45CB5" w:rsidRPr="00E45CB5" w:rsidRDefault="00D51C5B" w:rsidP="00E45CB5">
            <w:r w:rsidRPr="00D51C5B">
              <w:t>Section Header - What information is required to self-nominate?</w:t>
            </w:r>
          </w:p>
          <w:p w14:paraId="2B4C7711" w14:textId="77777777" w:rsidR="008275B8" w:rsidRDefault="008275B8" w:rsidP="00D51C5B">
            <w:pPr>
              <w:ind w:left="720"/>
            </w:pPr>
          </w:p>
          <w:p w14:paraId="24092794" w14:textId="77777777" w:rsidR="00D51C5B" w:rsidRPr="00D51C5B" w:rsidRDefault="00D51C5B" w:rsidP="00D51C5B">
            <w:r w:rsidRPr="00D51C5B">
              <w:t>You must provide the following when you self-nominate:</w:t>
            </w:r>
          </w:p>
          <w:p w14:paraId="0E400E31" w14:textId="77777777" w:rsidR="00D51C5B" w:rsidRPr="00D51C5B" w:rsidRDefault="00D51C5B" w:rsidP="00D51C5B"/>
          <w:p w14:paraId="4A6D34D5" w14:textId="77777777" w:rsidR="00D51C5B" w:rsidRPr="00D51C5B" w:rsidRDefault="00D51C5B" w:rsidP="00D51C5B">
            <w:pPr>
              <w:numPr>
                <w:ilvl w:val="0"/>
                <w:numId w:val="25"/>
              </w:numPr>
            </w:pPr>
            <w:r w:rsidRPr="00D51C5B">
              <w:t>Vendor Name</w:t>
            </w:r>
          </w:p>
          <w:p w14:paraId="5A90B0B6" w14:textId="77777777" w:rsidR="00D51C5B" w:rsidRPr="00D51C5B" w:rsidRDefault="00D51C5B" w:rsidP="00D51C5B">
            <w:pPr>
              <w:numPr>
                <w:ilvl w:val="0"/>
                <w:numId w:val="25"/>
              </w:numPr>
            </w:pPr>
            <w:r w:rsidRPr="00D51C5B">
              <w:t>New or Existing QCDR (Approved for a previous year of MIPS and/or Physician Quality Reporting System [PQRS])</w:t>
            </w:r>
          </w:p>
          <w:p w14:paraId="7BD80E14" w14:textId="77777777" w:rsidR="00D51C5B" w:rsidRPr="00D51C5B" w:rsidRDefault="00D51C5B" w:rsidP="00D51C5B">
            <w:pPr>
              <w:numPr>
                <w:ilvl w:val="0"/>
                <w:numId w:val="25"/>
              </w:numPr>
            </w:pPr>
            <w:r w:rsidRPr="00D51C5B">
              <w:t>QCDR Measure Specifications (if submitting QCDR Measures)</w:t>
            </w:r>
          </w:p>
          <w:p w14:paraId="2AA11EE9" w14:textId="77777777" w:rsidR="00D51C5B" w:rsidRPr="00D51C5B" w:rsidRDefault="00D51C5B" w:rsidP="00D51C5B">
            <w:pPr>
              <w:numPr>
                <w:ilvl w:val="0"/>
                <w:numId w:val="25"/>
              </w:numPr>
            </w:pPr>
            <w:r w:rsidRPr="00D51C5B">
              <w:t>Supported MIPS Quality Measures</w:t>
            </w:r>
          </w:p>
          <w:p w14:paraId="022B9E0D" w14:textId="77777777" w:rsidR="00D51C5B" w:rsidRPr="00D51C5B" w:rsidRDefault="00D51C5B" w:rsidP="00D51C5B">
            <w:pPr>
              <w:numPr>
                <w:ilvl w:val="0"/>
                <w:numId w:val="25"/>
              </w:numPr>
            </w:pPr>
            <w:r w:rsidRPr="00D51C5B">
              <w:t xml:space="preserve">Supported MIPS Performance Categories </w:t>
            </w:r>
          </w:p>
          <w:p w14:paraId="5E5AFE2F" w14:textId="77777777" w:rsidR="00D51C5B" w:rsidRPr="00D51C5B" w:rsidRDefault="00D51C5B" w:rsidP="00D51C5B">
            <w:pPr>
              <w:numPr>
                <w:ilvl w:val="0"/>
                <w:numId w:val="25"/>
              </w:numPr>
            </w:pPr>
            <w:r w:rsidRPr="00D51C5B">
              <w:t>Improvement Activities Supported</w:t>
            </w:r>
          </w:p>
          <w:p w14:paraId="63D64A62" w14:textId="77777777" w:rsidR="00D51C5B" w:rsidRPr="00D51C5B" w:rsidRDefault="00D51C5B" w:rsidP="00D51C5B">
            <w:pPr>
              <w:numPr>
                <w:ilvl w:val="0"/>
                <w:numId w:val="25"/>
              </w:numPr>
            </w:pPr>
            <w:r w:rsidRPr="00D51C5B">
              <w:t>Promoting Interoperability Measures and Objectives Supported</w:t>
            </w:r>
          </w:p>
          <w:p w14:paraId="2EF0855E" w14:textId="77777777" w:rsidR="00D51C5B" w:rsidRPr="00D51C5B" w:rsidRDefault="00D51C5B" w:rsidP="00D51C5B">
            <w:pPr>
              <w:numPr>
                <w:ilvl w:val="0"/>
                <w:numId w:val="25"/>
              </w:numPr>
            </w:pPr>
            <w:r w:rsidRPr="00D51C5B">
              <w:t>Performance Period</w:t>
            </w:r>
          </w:p>
          <w:p w14:paraId="5C3932F9" w14:textId="77777777" w:rsidR="00D51C5B" w:rsidRPr="00D51C5B" w:rsidRDefault="00D51C5B" w:rsidP="00D51C5B">
            <w:pPr>
              <w:numPr>
                <w:ilvl w:val="0"/>
                <w:numId w:val="25"/>
              </w:numPr>
            </w:pPr>
            <w:r w:rsidRPr="00D51C5B">
              <w:t xml:space="preserve">Vendor Type </w:t>
            </w:r>
          </w:p>
          <w:p w14:paraId="196573C5" w14:textId="77777777" w:rsidR="00D51C5B" w:rsidRPr="00D51C5B" w:rsidRDefault="00D51C5B" w:rsidP="00D51C5B">
            <w:pPr>
              <w:numPr>
                <w:ilvl w:val="0"/>
                <w:numId w:val="25"/>
              </w:numPr>
            </w:pPr>
            <w:r w:rsidRPr="00D51C5B">
              <w:t>Data Collection Method</w:t>
            </w:r>
          </w:p>
          <w:p w14:paraId="641702F6" w14:textId="77777777" w:rsidR="00D51C5B" w:rsidRPr="00D51C5B" w:rsidRDefault="00D51C5B" w:rsidP="00D51C5B">
            <w:pPr>
              <w:numPr>
                <w:ilvl w:val="0"/>
                <w:numId w:val="25"/>
              </w:numPr>
            </w:pPr>
            <w:r w:rsidRPr="00D51C5B">
              <w:t>Method for Verifying TINs and NPIs</w:t>
            </w:r>
          </w:p>
          <w:p w14:paraId="61D9929F" w14:textId="77777777" w:rsidR="00D51C5B" w:rsidRPr="00D51C5B" w:rsidRDefault="00D51C5B" w:rsidP="00D51C5B">
            <w:pPr>
              <w:numPr>
                <w:ilvl w:val="0"/>
                <w:numId w:val="25"/>
              </w:numPr>
            </w:pPr>
            <w:r w:rsidRPr="00D51C5B">
              <w:t>Method for Calculating Performance Rates for Quality Measures (source of clinician’s data)</w:t>
            </w:r>
          </w:p>
          <w:p w14:paraId="72DAD63E" w14:textId="77777777" w:rsidR="00D51C5B" w:rsidRPr="00D51C5B" w:rsidRDefault="00D51C5B" w:rsidP="00D51C5B">
            <w:pPr>
              <w:numPr>
                <w:ilvl w:val="0"/>
                <w:numId w:val="25"/>
              </w:numPr>
            </w:pPr>
            <w:r w:rsidRPr="00D51C5B">
              <w:t>Randomized Audit Process</w:t>
            </w:r>
          </w:p>
          <w:p w14:paraId="505A0BB9" w14:textId="77777777" w:rsidR="00D51C5B" w:rsidRPr="00D51C5B" w:rsidRDefault="00D51C5B" w:rsidP="00D51C5B">
            <w:pPr>
              <w:numPr>
                <w:ilvl w:val="0"/>
                <w:numId w:val="25"/>
              </w:numPr>
            </w:pPr>
            <w:r w:rsidRPr="00D51C5B">
              <w:t>Data Validation Process</w:t>
            </w:r>
          </w:p>
          <w:p w14:paraId="29809425" w14:textId="77777777" w:rsidR="00D51C5B" w:rsidRPr="00D51C5B" w:rsidRDefault="00D51C5B" w:rsidP="00D51C5B">
            <w:pPr>
              <w:numPr>
                <w:ilvl w:val="0"/>
                <w:numId w:val="25"/>
              </w:numPr>
            </w:pPr>
            <w:r w:rsidRPr="00D51C5B">
              <w:t>Ability to Provide Data Validation Plan Results by May 31st Following the Performance Period (Data Validation Execution Report)</w:t>
            </w:r>
          </w:p>
          <w:p w14:paraId="44C02469" w14:textId="77777777" w:rsidR="00D51C5B" w:rsidRPr="00D51C5B" w:rsidRDefault="00D51C5B" w:rsidP="00D51C5B">
            <w:pPr>
              <w:numPr>
                <w:ilvl w:val="0"/>
                <w:numId w:val="25"/>
              </w:numPr>
            </w:pPr>
            <w:r w:rsidRPr="00D51C5B">
              <w:t>Available Performance Data</w:t>
            </w:r>
          </w:p>
          <w:p w14:paraId="1A41A93D" w14:textId="77777777" w:rsidR="00D51C5B" w:rsidRPr="00D51C5B" w:rsidRDefault="00D51C5B" w:rsidP="00D51C5B">
            <w:pPr>
              <w:numPr>
                <w:ilvl w:val="0"/>
                <w:numId w:val="25"/>
              </w:numPr>
            </w:pPr>
            <w:r w:rsidRPr="00D51C5B">
              <w:t>Risk Adjustment Method for QCDR Measures</w:t>
            </w:r>
          </w:p>
          <w:p w14:paraId="394A017C" w14:textId="7E35FEF1" w:rsidR="00D51C5B" w:rsidRPr="00D51C5B" w:rsidRDefault="00D51C5B" w:rsidP="00D51C5B">
            <w:pPr>
              <w:numPr>
                <w:ilvl w:val="0"/>
                <w:numId w:val="25"/>
              </w:numPr>
            </w:pPr>
            <w:r w:rsidRPr="00D51C5B">
              <w:t>Reporting Options</w:t>
            </w:r>
          </w:p>
          <w:p w14:paraId="2324BD00" w14:textId="5E25ECD3" w:rsidR="00D51C5B" w:rsidRDefault="00D51C5B" w:rsidP="00D51C5B">
            <w:pPr>
              <w:numPr>
                <w:ilvl w:val="0"/>
                <w:numId w:val="25"/>
              </w:numPr>
            </w:pPr>
            <w:r w:rsidRPr="00D51C5B">
              <w:t>Cost and Services Included in Cost</w:t>
            </w:r>
          </w:p>
        </w:tc>
        <w:tc>
          <w:tcPr>
            <w:tcW w:w="4745" w:type="dxa"/>
          </w:tcPr>
          <w:p w14:paraId="7B0A1E78" w14:textId="77777777" w:rsidR="00E9561F" w:rsidRDefault="008275B8" w:rsidP="00D3676B">
            <w:r w:rsidRPr="008275B8">
              <w:t>Section Header - What information is required to self-nominate?</w:t>
            </w:r>
          </w:p>
          <w:p w14:paraId="03F9DE88" w14:textId="77777777" w:rsidR="008275B8" w:rsidRDefault="008275B8" w:rsidP="00D3676B"/>
          <w:p w14:paraId="12034705" w14:textId="77777777" w:rsidR="00E45CB5" w:rsidRPr="00E45CB5" w:rsidRDefault="00E45CB5" w:rsidP="00E45CB5">
            <w:pPr>
              <w:contextualSpacing/>
            </w:pPr>
            <w:r w:rsidRPr="00E45CB5">
              <w:t>You must provide the following when you self-nominate:</w:t>
            </w:r>
          </w:p>
          <w:p w14:paraId="22C83707" w14:textId="77777777" w:rsidR="00E45CB5" w:rsidRPr="00577B7C" w:rsidRDefault="00E45CB5" w:rsidP="003955D6">
            <w:pPr>
              <w:pStyle w:val="ListParagraph"/>
              <w:numPr>
                <w:ilvl w:val="0"/>
                <w:numId w:val="1"/>
              </w:numPr>
              <w:spacing w:after="160"/>
            </w:pPr>
            <w:r>
              <w:t>What is your QCDR’s Vendor Name?</w:t>
            </w:r>
          </w:p>
          <w:p w14:paraId="75F3C176" w14:textId="77777777" w:rsidR="00E45CB5" w:rsidRPr="008B393D" w:rsidRDefault="00E45CB5" w:rsidP="003955D6">
            <w:pPr>
              <w:pStyle w:val="ListParagraph"/>
              <w:numPr>
                <w:ilvl w:val="0"/>
                <w:numId w:val="1"/>
              </w:numPr>
              <w:spacing w:after="160"/>
            </w:pPr>
            <w:r>
              <w:t>Are you a n</w:t>
            </w:r>
            <w:r w:rsidRPr="008B393D">
              <w:t xml:space="preserve">ew or </w:t>
            </w:r>
            <w:r>
              <w:t>e</w:t>
            </w:r>
            <w:r w:rsidRPr="008B393D">
              <w:t>xisting QCDR (</w:t>
            </w:r>
            <w:r>
              <w:t>a</w:t>
            </w:r>
            <w:r w:rsidRPr="008B393D">
              <w:t xml:space="preserve">pproved </w:t>
            </w:r>
            <w:r>
              <w:t>in</w:t>
            </w:r>
            <w:r w:rsidRPr="008B393D">
              <w:t xml:space="preserve"> a previous year of MIPS and/or Physician Quality Reporting System [PQRS])</w:t>
            </w:r>
            <w:r>
              <w:t>?</w:t>
            </w:r>
          </w:p>
          <w:p w14:paraId="2351B55E" w14:textId="77777777" w:rsidR="00E45CB5" w:rsidRPr="008B393D" w:rsidRDefault="00E45CB5" w:rsidP="003955D6">
            <w:pPr>
              <w:pStyle w:val="ListParagraph"/>
              <w:numPr>
                <w:ilvl w:val="0"/>
                <w:numId w:val="1"/>
              </w:numPr>
              <w:spacing w:after="160"/>
            </w:pPr>
            <w:r>
              <w:t xml:space="preserve">Did you submit </w:t>
            </w:r>
            <w:r w:rsidRPr="008B393D">
              <w:t>QCDR Measure Specifications (if submitting QCDR Measures)</w:t>
            </w:r>
            <w:r>
              <w:t>?</w:t>
            </w:r>
          </w:p>
          <w:p w14:paraId="10A7A766" w14:textId="77777777" w:rsidR="00E45CB5" w:rsidRDefault="00E45CB5" w:rsidP="003955D6">
            <w:pPr>
              <w:pStyle w:val="ListParagraph"/>
              <w:numPr>
                <w:ilvl w:val="0"/>
                <w:numId w:val="1"/>
              </w:numPr>
              <w:spacing w:after="160"/>
            </w:pPr>
            <w:r>
              <w:t>Are you s</w:t>
            </w:r>
            <w:r w:rsidRPr="008B393D">
              <w:t>upport</w:t>
            </w:r>
            <w:r>
              <w:t>ing</w:t>
            </w:r>
            <w:r w:rsidRPr="008B393D">
              <w:t xml:space="preserve"> MIPS </w:t>
            </w:r>
            <w:r>
              <w:t xml:space="preserve">Clinical </w:t>
            </w:r>
            <w:r w:rsidRPr="008B393D">
              <w:t>Quality Measures</w:t>
            </w:r>
            <w:r>
              <w:t>? Please note that the MIPS clinical quality measure must be used as specified. Measure specification changes are not permitted.</w:t>
            </w:r>
          </w:p>
          <w:p w14:paraId="0ACDBC24" w14:textId="77777777" w:rsidR="00E45CB5" w:rsidRPr="008B393D" w:rsidRDefault="00E45CB5" w:rsidP="003955D6">
            <w:pPr>
              <w:pStyle w:val="ListParagraph"/>
              <w:numPr>
                <w:ilvl w:val="0"/>
                <w:numId w:val="1"/>
              </w:numPr>
              <w:spacing w:after="160"/>
            </w:pPr>
            <w:r>
              <w:t>Are you s</w:t>
            </w:r>
            <w:r w:rsidRPr="008B393D">
              <w:t>upport</w:t>
            </w:r>
            <w:r>
              <w:t>ing</w:t>
            </w:r>
            <w:r w:rsidRPr="008B393D">
              <w:t xml:space="preserve"> MIPS </w:t>
            </w:r>
            <w:r>
              <w:t xml:space="preserve">electronic Clinical </w:t>
            </w:r>
            <w:r w:rsidRPr="008B393D">
              <w:t>Quality Measures</w:t>
            </w:r>
            <w:r>
              <w:t xml:space="preserve"> (eCQMs)? </w:t>
            </w:r>
            <w:r w:rsidRPr="001B74FF">
              <w:t xml:space="preserve">Please note that the MIPS </w:t>
            </w:r>
            <w:r>
              <w:t>eCQM</w:t>
            </w:r>
            <w:r w:rsidRPr="001B74FF">
              <w:t xml:space="preserve"> must be used as specified. Measure specification changes are not permitted.</w:t>
            </w:r>
          </w:p>
          <w:p w14:paraId="11B75A84" w14:textId="77777777" w:rsidR="00E45CB5" w:rsidRDefault="00E45CB5" w:rsidP="003955D6">
            <w:pPr>
              <w:pStyle w:val="ListParagraph"/>
              <w:numPr>
                <w:ilvl w:val="0"/>
                <w:numId w:val="1"/>
              </w:numPr>
              <w:spacing w:after="160"/>
            </w:pPr>
            <w:r>
              <w:t xml:space="preserve">Which </w:t>
            </w:r>
            <w:r w:rsidRPr="008B393D">
              <w:t xml:space="preserve">MIPS </w:t>
            </w:r>
            <w:r>
              <w:t>p</w:t>
            </w:r>
            <w:r w:rsidRPr="008B393D">
              <w:t xml:space="preserve">erformance </w:t>
            </w:r>
            <w:r>
              <w:t>c</w:t>
            </w:r>
            <w:r w:rsidRPr="008B393D">
              <w:t xml:space="preserve">ategories </w:t>
            </w:r>
            <w:r>
              <w:t>do you intend to support? Please note QCDRs are required to support the Quality performance category.</w:t>
            </w:r>
          </w:p>
          <w:p w14:paraId="42183E96" w14:textId="77777777" w:rsidR="00E45CB5" w:rsidRPr="00AB23EB" w:rsidRDefault="00E45CB5" w:rsidP="003955D6">
            <w:pPr>
              <w:pStyle w:val="ListParagraph"/>
              <w:numPr>
                <w:ilvl w:val="0"/>
                <w:numId w:val="1"/>
              </w:numPr>
              <w:spacing w:after="160"/>
            </w:pPr>
            <w:r>
              <w:t xml:space="preserve">Which </w:t>
            </w:r>
            <w:r w:rsidRPr="00AB23EB">
              <w:t xml:space="preserve">Improvement Activities </w:t>
            </w:r>
            <w:r>
              <w:t>are you s</w:t>
            </w:r>
            <w:r w:rsidRPr="00AB23EB">
              <w:t>upport</w:t>
            </w:r>
            <w:r>
              <w:t>ing?</w:t>
            </w:r>
          </w:p>
          <w:p w14:paraId="3725E905" w14:textId="77777777" w:rsidR="00E45CB5" w:rsidRPr="003D54E9" w:rsidRDefault="00E45CB5" w:rsidP="003955D6">
            <w:pPr>
              <w:pStyle w:val="ListParagraph"/>
              <w:numPr>
                <w:ilvl w:val="0"/>
                <w:numId w:val="1"/>
              </w:numPr>
            </w:pPr>
            <w:r w:rsidRPr="003D54E9">
              <w:t>Are you supporting the Promoting Interoperability Objectives and Measures set?</w:t>
            </w:r>
          </w:p>
          <w:p w14:paraId="44692734" w14:textId="77777777" w:rsidR="00E45CB5" w:rsidRPr="008B393D" w:rsidRDefault="00E45CB5" w:rsidP="003955D6">
            <w:pPr>
              <w:pStyle w:val="ListParagraph"/>
              <w:numPr>
                <w:ilvl w:val="0"/>
                <w:numId w:val="1"/>
              </w:numPr>
              <w:spacing w:after="160"/>
            </w:pPr>
            <w:r w:rsidRPr="008B393D">
              <w:t xml:space="preserve">Vendor Type </w:t>
            </w:r>
            <w:r>
              <w:t>(i.e., Collaborative, Health Information Exchange/Regional Health Information Organization, Health IT vendor, Regional Health Collaborative, Specialty Society, Other)</w:t>
            </w:r>
          </w:p>
          <w:p w14:paraId="1111CD2F" w14:textId="77777777" w:rsidR="00E45CB5" w:rsidRPr="008B393D" w:rsidRDefault="00E45CB5" w:rsidP="003955D6">
            <w:pPr>
              <w:pStyle w:val="ListParagraph"/>
              <w:numPr>
                <w:ilvl w:val="0"/>
                <w:numId w:val="1"/>
              </w:numPr>
              <w:spacing w:after="160"/>
            </w:pPr>
            <w:r>
              <w:t>Which d</w:t>
            </w:r>
            <w:r w:rsidRPr="008B393D">
              <w:t xml:space="preserve">ata </w:t>
            </w:r>
            <w:r>
              <w:t>c</w:t>
            </w:r>
            <w:r w:rsidRPr="008B393D">
              <w:t xml:space="preserve">ollection </w:t>
            </w:r>
            <w:r>
              <w:t>m</w:t>
            </w:r>
            <w:r w:rsidRPr="008B393D">
              <w:t>ethod</w:t>
            </w:r>
            <w:r>
              <w:t>(s) do you intend to support?</w:t>
            </w:r>
          </w:p>
          <w:p w14:paraId="72F94F00" w14:textId="77777777" w:rsidR="00E45CB5" w:rsidRPr="008B393D" w:rsidRDefault="00E45CB5" w:rsidP="003955D6">
            <w:pPr>
              <w:pStyle w:val="ListParagraph"/>
              <w:numPr>
                <w:ilvl w:val="0"/>
                <w:numId w:val="1"/>
              </w:numPr>
              <w:spacing w:after="160"/>
            </w:pPr>
            <w:r w:rsidRPr="008B393D">
              <w:t>Data Validation P</w:t>
            </w:r>
            <w:r>
              <w:t>lan</w:t>
            </w:r>
          </w:p>
          <w:p w14:paraId="6158A56A" w14:textId="77777777" w:rsidR="00E45CB5" w:rsidRPr="008B393D" w:rsidRDefault="00E45CB5" w:rsidP="003955D6">
            <w:pPr>
              <w:pStyle w:val="ListParagraph"/>
              <w:numPr>
                <w:ilvl w:val="0"/>
                <w:numId w:val="1"/>
              </w:numPr>
              <w:spacing w:after="160"/>
            </w:pPr>
            <w:r>
              <w:t>Confirm you will p</w:t>
            </w:r>
            <w:r w:rsidRPr="008B393D">
              <w:t xml:space="preserve">rovide </w:t>
            </w:r>
            <w:r>
              <w:t xml:space="preserve">your 2020 performance period </w:t>
            </w:r>
            <w:r w:rsidRPr="008B393D">
              <w:t xml:space="preserve">Data Validation Plan </w:t>
            </w:r>
            <w:r>
              <w:t>r</w:t>
            </w:r>
            <w:r w:rsidRPr="008B393D">
              <w:t>esults by May 31</w:t>
            </w:r>
            <w:r>
              <w:t xml:space="preserve">, 2021 </w:t>
            </w:r>
            <w:r w:rsidRPr="008B393D">
              <w:t>(</w:t>
            </w:r>
            <w:r>
              <w:t xml:space="preserve">the </w:t>
            </w:r>
            <w:r w:rsidRPr="008B393D">
              <w:t>Data Validation Execution Report)</w:t>
            </w:r>
          </w:p>
          <w:p w14:paraId="20CEBB70" w14:textId="77777777" w:rsidR="00E45CB5" w:rsidRPr="008B393D" w:rsidRDefault="00E45CB5" w:rsidP="003955D6">
            <w:pPr>
              <w:pStyle w:val="ListParagraph"/>
              <w:numPr>
                <w:ilvl w:val="0"/>
                <w:numId w:val="1"/>
              </w:numPr>
              <w:spacing w:after="160"/>
            </w:pPr>
            <w:r w:rsidRPr="008B393D">
              <w:t>Available Performance Data</w:t>
            </w:r>
          </w:p>
          <w:p w14:paraId="35F968B1" w14:textId="77777777" w:rsidR="00E45CB5" w:rsidRPr="008B393D" w:rsidRDefault="00E45CB5" w:rsidP="003955D6">
            <w:pPr>
              <w:pStyle w:val="ListParagraph"/>
              <w:numPr>
                <w:ilvl w:val="0"/>
                <w:numId w:val="1"/>
              </w:numPr>
              <w:spacing w:after="160"/>
            </w:pPr>
            <w:r w:rsidRPr="008B393D">
              <w:t>Risk Adjustment Method for QCDR Measures</w:t>
            </w:r>
            <w:r>
              <w:t xml:space="preserve"> (if applicable)</w:t>
            </w:r>
          </w:p>
          <w:p w14:paraId="3C322033" w14:textId="77777777" w:rsidR="00E45CB5" w:rsidRPr="008B393D" w:rsidRDefault="00E45CB5" w:rsidP="003955D6">
            <w:pPr>
              <w:pStyle w:val="ListParagraph"/>
              <w:numPr>
                <w:ilvl w:val="0"/>
                <w:numId w:val="1"/>
              </w:numPr>
              <w:spacing w:after="160"/>
            </w:pPr>
            <w:r>
              <w:t>Which r</w:t>
            </w:r>
            <w:r w:rsidRPr="008B393D">
              <w:t xml:space="preserve">eporting </w:t>
            </w:r>
            <w:r>
              <w:t>o</w:t>
            </w:r>
            <w:r w:rsidRPr="008B393D">
              <w:t>ptions</w:t>
            </w:r>
            <w:r>
              <w:t xml:space="preserve"> </w:t>
            </w:r>
            <w:bookmarkStart w:id="12" w:name="_Hlk7437388"/>
            <w:r>
              <w:t>do you intend to support (i.e., Individual MIPS eligible clinician, Group, Virtual Groups)</w:t>
            </w:r>
            <w:bookmarkEnd w:id="12"/>
            <w:r>
              <w:t>?</w:t>
            </w:r>
          </w:p>
          <w:p w14:paraId="6A0A0C75" w14:textId="77777777" w:rsidR="00E45CB5" w:rsidRDefault="00E45CB5" w:rsidP="003955D6">
            <w:pPr>
              <w:pStyle w:val="ListParagraph"/>
              <w:numPr>
                <w:ilvl w:val="0"/>
                <w:numId w:val="1"/>
              </w:numPr>
              <w:spacing w:after="160"/>
            </w:pPr>
            <w:r>
              <w:t xml:space="preserve">Specify the </w:t>
            </w:r>
            <w:r w:rsidRPr="008B393D">
              <w:t>Cost</w:t>
            </w:r>
            <w:r>
              <w:t xml:space="preserve"> </w:t>
            </w:r>
            <w:r w:rsidRPr="007E2034">
              <w:t>(</w:t>
            </w:r>
            <w:r w:rsidRPr="00A207A5">
              <w:t>frequency (monthly, annual, per submission) and if the Cost is per provider/practice</w:t>
            </w:r>
            <w:r w:rsidRPr="008B393D">
              <w:t xml:space="preserve"> and Services Included in Cost</w:t>
            </w:r>
          </w:p>
          <w:p w14:paraId="77BDC8F7" w14:textId="1F701ABB" w:rsidR="008275B8" w:rsidRDefault="00E45CB5" w:rsidP="003955D6">
            <w:pPr>
              <w:pStyle w:val="ListParagraph"/>
              <w:numPr>
                <w:ilvl w:val="0"/>
                <w:numId w:val="1"/>
              </w:numPr>
              <w:spacing w:after="160"/>
            </w:pPr>
            <w:r>
              <w:t>Detailed information on quality measure development experience and clinical expertise</w:t>
            </w:r>
          </w:p>
        </w:tc>
        <w:tc>
          <w:tcPr>
            <w:tcW w:w="2356" w:type="dxa"/>
          </w:tcPr>
          <w:p w14:paraId="56304566" w14:textId="447B017B" w:rsidR="00E9561F" w:rsidRDefault="00E9561F" w:rsidP="00D3676B">
            <w:r>
              <w:t>Edited for clarity</w:t>
            </w:r>
          </w:p>
        </w:tc>
      </w:tr>
      <w:tr w:rsidR="002D0136" w14:paraId="4832F7C1" w14:textId="77777777" w:rsidTr="003117C4">
        <w:trPr>
          <w:cantSplit/>
        </w:trPr>
        <w:tc>
          <w:tcPr>
            <w:tcW w:w="723" w:type="dxa"/>
          </w:tcPr>
          <w:p w14:paraId="75A7A282" w14:textId="02AF26DD" w:rsidR="002D0136" w:rsidRDefault="002D0136" w:rsidP="00D3676B">
            <w:pPr>
              <w:jc w:val="center"/>
            </w:pPr>
            <w:r>
              <w:t>6</w:t>
            </w:r>
            <w:r w:rsidR="00D51C5B">
              <w:t>, 7</w:t>
            </w:r>
          </w:p>
        </w:tc>
        <w:tc>
          <w:tcPr>
            <w:tcW w:w="5311" w:type="dxa"/>
          </w:tcPr>
          <w:p w14:paraId="0AD3A260" w14:textId="09D77AF6" w:rsidR="002D0136" w:rsidRDefault="002D0136" w:rsidP="00D3676B">
            <w:r>
              <w:t xml:space="preserve">Section Header - </w:t>
            </w:r>
            <w:r w:rsidRPr="002D0136">
              <w:t>What are the measure specification requirements?</w:t>
            </w:r>
          </w:p>
          <w:p w14:paraId="19469859" w14:textId="77777777" w:rsidR="002D0136" w:rsidRDefault="002D0136" w:rsidP="00D3676B"/>
          <w:p w14:paraId="023CDBB2" w14:textId="77777777" w:rsidR="002D0136" w:rsidRPr="002D0136" w:rsidRDefault="002D0136" w:rsidP="002D0136">
            <w:r w:rsidRPr="002D0136">
              <w:t>You must provide specifications for each QCDR measure that you would like to nominate for CMS review and approval:</w:t>
            </w:r>
          </w:p>
          <w:p w14:paraId="73C4DD74" w14:textId="77777777" w:rsidR="002D0136" w:rsidRPr="002D0136" w:rsidRDefault="002D0136" w:rsidP="002D0136"/>
          <w:p w14:paraId="6270A845" w14:textId="77777777" w:rsidR="002D0136" w:rsidRPr="002D0136" w:rsidRDefault="002D0136" w:rsidP="003955D6">
            <w:pPr>
              <w:numPr>
                <w:ilvl w:val="0"/>
                <w:numId w:val="27"/>
              </w:numPr>
            </w:pPr>
            <w:r w:rsidRPr="002D0136">
              <w:t xml:space="preserve">Provide descriptions and narrative specifications for each QCDR measure with your submitted self-nomination application no later than the last day of the applicable self-nomination period (November 1). </w:t>
            </w:r>
          </w:p>
          <w:p w14:paraId="16F45D06" w14:textId="77777777" w:rsidR="002D0136" w:rsidRPr="002D0136" w:rsidRDefault="002D0136" w:rsidP="003955D6">
            <w:pPr>
              <w:numPr>
                <w:ilvl w:val="0"/>
                <w:numId w:val="27"/>
              </w:numPr>
            </w:pPr>
            <w:r w:rsidRPr="002D0136">
              <w:t>Publicly post the measure specifications for each QCDR measure no later than 15 calendar days following CMS’s approval of these measure specifications and provide CMS with the link to the posted information (via a comment in your approved JIRA self-nomination form).</w:t>
            </w:r>
          </w:p>
          <w:tbl>
            <w:tblPr>
              <w:tblStyle w:val="TableGrid"/>
              <w:tblW w:w="0" w:type="auto"/>
              <w:tblLook w:val="04A0" w:firstRow="1" w:lastRow="0" w:firstColumn="1" w:lastColumn="0" w:noHBand="0" w:noVBand="1"/>
            </w:tblPr>
            <w:tblGrid>
              <w:gridCol w:w="2867"/>
              <w:gridCol w:w="2218"/>
            </w:tblGrid>
            <w:tr w:rsidR="002D0136" w:rsidRPr="002D0136" w14:paraId="124E99DE" w14:textId="77777777" w:rsidTr="00A51F3B">
              <w:trPr>
                <w:cantSplit/>
                <w:tblHeader/>
              </w:trPr>
              <w:tc>
                <w:tcPr>
                  <w:tcW w:w="5421" w:type="dxa"/>
                  <w:vAlign w:val="center"/>
                </w:tcPr>
                <w:p w14:paraId="37A16F9E" w14:textId="77777777" w:rsidR="002D0136" w:rsidRPr="002D0136" w:rsidRDefault="002D0136" w:rsidP="002D0136">
                  <w:pPr>
                    <w:rPr>
                      <w:b/>
                    </w:rPr>
                  </w:pPr>
                  <w:r w:rsidRPr="002D0136">
                    <w:rPr>
                      <w:b/>
                    </w:rPr>
                    <w:t>QCDR Measures</w:t>
                  </w:r>
                </w:p>
              </w:tc>
              <w:tc>
                <w:tcPr>
                  <w:tcW w:w="5369" w:type="dxa"/>
                  <w:vAlign w:val="center"/>
                </w:tcPr>
                <w:p w14:paraId="4743E254" w14:textId="77777777" w:rsidR="002D0136" w:rsidRPr="002D0136" w:rsidRDefault="002D0136" w:rsidP="002D0136">
                  <w:pPr>
                    <w:rPr>
                      <w:b/>
                    </w:rPr>
                  </w:pPr>
                  <w:r w:rsidRPr="002D0136">
                    <w:rPr>
                      <w:b/>
                    </w:rPr>
                    <w:t>MIPS Quality Measures</w:t>
                  </w:r>
                </w:p>
              </w:tc>
            </w:tr>
            <w:tr w:rsidR="002D0136" w:rsidRPr="002D0136" w14:paraId="6FA7DBD5" w14:textId="77777777" w:rsidTr="00A51F3B">
              <w:trPr>
                <w:cantSplit/>
              </w:trPr>
              <w:tc>
                <w:tcPr>
                  <w:tcW w:w="5421" w:type="dxa"/>
                  <w:vAlign w:val="center"/>
                </w:tcPr>
                <w:p w14:paraId="6C719BF5" w14:textId="77777777" w:rsidR="002D0136" w:rsidRPr="002D0136" w:rsidRDefault="002D0136" w:rsidP="002D0136">
                  <w:r w:rsidRPr="002D0136">
                    <w:rPr>
                      <w:b/>
                    </w:rPr>
                    <w:t>For QCDR Measures (owned and developed by QCDRs)</w:t>
                  </w:r>
                  <w:r w:rsidRPr="002D0136">
                    <w:t>, QCDR measure specifications must include:</w:t>
                  </w:r>
                </w:p>
                <w:p w14:paraId="5D78FCB0" w14:textId="77777777" w:rsidR="002D0136" w:rsidRPr="002D0136" w:rsidRDefault="002D0136" w:rsidP="003955D6">
                  <w:pPr>
                    <w:numPr>
                      <w:ilvl w:val="0"/>
                      <w:numId w:val="28"/>
                    </w:numPr>
                  </w:pPr>
                  <w:r w:rsidRPr="002D0136">
                    <w:t>Measure Title</w:t>
                  </w:r>
                </w:p>
                <w:p w14:paraId="0582E15B" w14:textId="77777777" w:rsidR="002D0136" w:rsidRPr="002D0136" w:rsidRDefault="002D0136" w:rsidP="003955D6">
                  <w:pPr>
                    <w:numPr>
                      <w:ilvl w:val="0"/>
                      <w:numId w:val="28"/>
                    </w:numPr>
                  </w:pPr>
                  <w:r w:rsidRPr="002D0136">
                    <w:t>National Quality Strategy (NQS) domain</w:t>
                  </w:r>
                </w:p>
                <w:p w14:paraId="090C0560" w14:textId="77777777" w:rsidR="002D0136" w:rsidRPr="002D0136" w:rsidRDefault="002D0136" w:rsidP="003955D6">
                  <w:pPr>
                    <w:numPr>
                      <w:ilvl w:val="0"/>
                      <w:numId w:val="28"/>
                    </w:numPr>
                  </w:pPr>
                  <w:r w:rsidRPr="002D0136">
                    <w:t>Meaningful measure area</w:t>
                  </w:r>
                </w:p>
                <w:p w14:paraId="2D36F8E3" w14:textId="77777777" w:rsidR="002D0136" w:rsidRPr="002D0136" w:rsidRDefault="002D0136" w:rsidP="003955D6">
                  <w:pPr>
                    <w:numPr>
                      <w:ilvl w:val="0"/>
                      <w:numId w:val="28"/>
                    </w:numPr>
                  </w:pPr>
                  <w:r w:rsidRPr="002D0136">
                    <w:t>Meaningful measure area rationale</w:t>
                  </w:r>
                </w:p>
                <w:p w14:paraId="30F6DB1B" w14:textId="77777777" w:rsidR="002D0136" w:rsidRPr="002D0136" w:rsidRDefault="002D0136" w:rsidP="003955D6">
                  <w:pPr>
                    <w:numPr>
                      <w:ilvl w:val="0"/>
                      <w:numId w:val="28"/>
                    </w:numPr>
                  </w:pPr>
                  <w:r w:rsidRPr="002D0136">
                    <w:t>Measure type</w:t>
                  </w:r>
                </w:p>
                <w:p w14:paraId="09406EF5" w14:textId="77777777" w:rsidR="002D0136" w:rsidRPr="002D0136" w:rsidRDefault="002D0136" w:rsidP="003955D6">
                  <w:pPr>
                    <w:numPr>
                      <w:ilvl w:val="0"/>
                      <w:numId w:val="28"/>
                    </w:numPr>
                  </w:pPr>
                  <w:r w:rsidRPr="002D0136">
                    <w:t>Data source used for the measure</w:t>
                  </w:r>
                </w:p>
                <w:p w14:paraId="07ED5FCF" w14:textId="77777777" w:rsidR="002D0136" w:rsidRPr="002D0136" w:rsidRDefault="002D0136" w:rsidP="003955D6">
                  <w:pPr>
                    <w:numPr>
                      <w:ilvl w:val="0"/>
                      <w:numId w:val="28"/>
                    </w:numPr>
                  </w:pPr>
                  <w:r w:rsidRPr="002D0136">
                    <w:t>Concise summary of performance data or evidence to support performance gap</w:t>
                  </w:r>
                </w:p>
                <w:p w14:paraId="38814185" w14:textId="77777777" w:rsidR="002D0136" w:rsidRPr="002D0136" w:rsidRDefault="002D0136" w:rsidP="003955D6">
                  <w:pPr>
                    <w:numPr>
                      <w:ilvl w:val="0"/>
                      <w:numId w:val="28"/>
                    </w:numPr>
                  </w:pPr>
                  <w:r w:rsidRPr="002D0136">
                    <w:t>If the measure belongs to another vendor</w:t>
                  </w:r>
                </w:p>
                <w:p w14:paraId="51BB636E" w14:textId="77777777" w:rsidR="002D0136" w:rsidRPr="002D0136" w:rsidRDefault="002D0136" w:rsidP="003955D6">
                  <w:pPr>
                    <w:numPr>
                      <w:ilvl w:val="0"/>
                      <w:numId w:val="28"/>
                    </w:numPr>
                  </w:pPr>
                  <w:r w:rsidRPr="002D0136">
                    <w:t>National Quality Forum (NQF) number, if applicable</w:t>
                  </w:r>
                </w:p>
                <w:p w14:paraId="1CE2642E" w14:textId="77777777" w:rsidR="002D0136" w:rsidRPr="002D0136" w:rsidRDefault="002D0136" w:rsidP="003955D6">
                  <w:pPr>
                    <w:numPr>
                      <w:ilvl w:val="0"/>
                      <w:numId w:val="28"/>
                    </w:numPr>
                  </w:pPr>
                  <w:r w:rsidRPr="002D0136">
                    <w:t>Descriptions of the denominator and numerator</w:t>
                  </w:r>
                </w:p>
                <w:p w14:paraId="3429FDCC" w14:textId="77777777" w:rsidR="002D0136" w:rsidRPr="002D0136" w:rsidRDefault="002D0136" w:rsidP="003955D6">
                  <w:pPr>
                    <w:numPr>
                      <w:ilvl w:val="0"/>
                      <w:numId w:val="28"/>
                    </w:numPr>
                  </w:pPr>
                  <w:r w:rsidRPr="002D0136">
                    <w:t>Descriptions of the denominator exceptions, denominator exclusions, risk adjustment variables, and risk adjustment algorithms, when applicable</w:t>
                  </w:r>
                </w:p>
                <w:p w14:paraId="49FA40B8" w14:textId="77777777" w:rsidR="002D0136" w:rsidRPr="002D0136" w:rsidRDefault="002D0136" w:rsidP="003955D6">
                  <w:pPr>
                    <w:numPr>
                      <w:ilvl w:val="0"/>
                      <w:numId w:val="28"/>
                    </w:numPr>
                  </w:pPr>
                  <w:r w:rsidRPr="002D0136">
                    <w:t>Number of performance rates required for measure</w:t>
                  </w:r>
                </w:p>
                <w:p w14:paraId="2091A2DF" w14:textId="77777777" w:rsidR="002D0136" w:rsidRPr="002D0136" w:rsidRDefault="002D0136" w:rsidP="003955D6">
                  <w:pPr>
                    <w:numPr>
                      <w:ilvl w:val="0"/>
                      <w:numId w:val="28"/>
                    </w:numPr>
                  </w:pPr>
                  <w:r w:rsidRPr="002D0136">
                    <w:t>Overall performance rate information, if more than one is required</w:t>
                  </w:r>
                </w:p>
                <w:p w14:paraId="0E21F831" w14:textId="77777777" w:rsidR="002D0136" w:rsidRPr="002D0136" w:rsidRDefault="002D0136" w:rsidP="003955D6">
                  <w:pPr>
                    <w:numPr>
                      <w:ilvl w:val="0"/>
                      <w:numId w:val="28"/>
                    </w:numPr>
                  </w:pPr>
                  <w:r w:rsidRPr="002D0136">
                    <w:t>If the QCDR measure is a high priority measure and priority type (if applicable)</w:t>
                  </w:r>
                </w:p>
                <w:p w14:paraId="483B2599" w14:textId="77777777" w:rsidR="002D0136" w:rsidRPr="002D0136" w:rsidRDefault="002D0136" w:rsidP="003955D6">
                  <w:pPr>
                    <w:numPr>
                      <w:ilvl w:val="0"/>
                      <w:numId w:val="28"/>
                    </w:numPr>
                  </w:pPr>
                  <w:r w:rsidRPr="002D0136">
                    <w:t>Traditional vs Inverse measure</w:t>
                  </w:r>
                </w:p>
                <w:p w14:paraId="201E4875" w14:textId="77777777" w:rsidR="002D0136" w:rsidRPr="002D0136" w:rsidRDefault="002D0136" w:rsidP="003955D6">
                  <w:pPr>
                    <w:numPr>
                      <w:ilvl w:val="0"/>
                      <w:numId w:val="28"/>
                    </w:numPr>
                  </w:pPr>
                  <w:r w:rsidRPr="002D0136">
                    <w:t>Proportional, continuous variable, ratio measure indicator</w:t>
                  </w:r>
                </w:p>
                <w:p w14:paraId="44CE7D3B" w14:textId="77777777" w:rsidR="002D0136" w:rsidRPr="002D0136" w:rsidRDefault="002D0136" w:rsidP="003955D6">
                  <w:pPr>
                    <w:numPr>
                      <w:ilvl w:val="0"/>
                      <w:numId w:val="28"/>
                    </w:numPr>
                  </w:pPr>
                  <w:r w:rsidRPr="002D0136">
                    <w:t>If the QCDR measure is risk-adjusted</w:t>
                  </w:r>
                </w:p>
                <w:p w14:paraId="40A71A46" w14:textId="77777777" w:rsidR="002D0136" w:rsidRPr="002D0136" w:rsidRDefault="002D0136" w:rsidP="003955D6">
                  <w:pPr>
                    <w:numPr>
                      <w:ilvl w:val="0"/>
                      <w:numId w:val="28"/>
                    </w:numPr>
                  </w:pPr>
                  <w:r w:rsidRPr="002D0136">
                    <w:t>Indicate which specialty/specialties apply to the QCDR measure</w:t>
                  </w:r>
                </w:p>
              </w:tc>
              <w:tc>
                <w:tcPr>
                  <w:tcW w:w="5369" w:type="dxa"/>
                  <w:vAlign w:val="center"/>
                </w:tcPr>
                <w:p w14:paraId="65A7C119" w14:textId="77777777" w:rsidR="002D0136" w:rsidRPr="002D0136" w:rsidRDefault="002D0136" w:rsidP="002D0136">
                  <w:r w:rsidRPr="002D0136">
                    <w:rPr>
                      <w:b/>
                    </w:rPr>
                    <w:t>For MIPS Quality Measures</w:t>
                  </w:r>
                  <w:r w:rsidRPr="002D0136">
                    <w:t>, you only need to submit the MIPS Quality Measure IDs for individual measures and/or the specialty-measure set measures.</w:t>
                  </w:r>
                </w:p>
              </w:tc>
            </w:tr>
          </w:tbl>
          <w:p w14:paraId="3B125DF9" w14:textId="5C67D1E0" w:rsidR="002D0136" w:rsidRPr="008275B8" w:rsidRDefault="002D0136" w:rsidP="00D3676B">
            <w:r w:rsidRPr="002D0136">
              <w:t xml:space="preserve">CMS proposes that beginning with the 2021 MIPS payment year, as a condition of a QCDR measure’s approval, the QCDR measure owner must agree to enter into a license agreement with CMS permitting any other QCDR to submit data on the specified QCDR measure (without modification). CMS also proposes that other QCDRs would be required to use the same CMS-assigned QCDR measure ID. If a QCDR refuses to enter into such an agreement, the QCDR measure may be rejected and another QCDR measure of similar clinical concept or topic may be approved in its place. Please note that this is included in the CY 2019 Quality Payment Program </w:t>
            </w:r>
            <w:r w:rsidRPr="002D0136">
              <w:rPr>
                <w:b/>
                <w:bCs/>
              </w:rPr>
              <w:t>proposed</w:t>
            </w:r>
            <w:r w:rsidRPr="002D0136">
              <w:t xml:space="preserve"> rule. This information may be updated if it is modified or not included in the CY 2019 Quality Payment Program </w:t>
            </w:r>
            <w:r w:rsidRPr="002D0136">
              <w:rPr>
                <w:b/>
                <w:bCs/>
              </w:rPr>
              <w:t>final</w:t>
            </w:r>
            <w:r w:rsidRPr="002D0136">
              <w:t xml:space="preserve"> rule.</w:t>
            </w:r>
            <w:r w:rsidRPr="002D0136">
              <w:rPr>
                <w:vertAlign w:val="superscript"/>
              </w:rPr>
              <w:footnoteReference w:id="1"/>
            </w:r>
          </w:p>
        </w:tc>
        <w:tc>
          <w:tcPr>
            <w:tcW w:w="4745" w:type="dxa"/>
          </w:tcPr>
          <w:p w14:paraId="053CC042" w14:textId="77777777" w:rsidR="002D0136" w:rsidRDefault="002D0136" w:rsidP="00D3676B">
            <w:r w:rsidRPr="002D0136">
              <w:t>Section Header - What are the QCDR measure specification requirements?</w:t>
            </w:r>
          </w:p>
          <w:p w14:paraId="037A8B74" w14:textId="77777777" w:rsidR="002D0136" w:rsidRDefault="002D0136" w:rsidP="00D3676B"/>
          <w:p w14:paraId="02E0DF23" w14:textId="77777777" w:rsidR="002D0136" w:rsidRPr="002D0136" w:rsidRDefault="002D0136" w:rsidP="002D0136">
            <w:r w:rsidRPr="002D0136">
              <w:t>You must provide specifications for each QCDR measure that you would like to nominate for CMS consideration:</w:t>
            </w:r>
          </w:p>
          <w:p w14:paraId="07DCFE09" w14:textId="77777777" w:rsidR="002D0136" w:rsidRPr="002D0136" w:rsidRDefault="002D0136" w:rsidP="002D0136"/>
          <w:p w14:paraId="440A5B37" w14:textId="77777777" w:rsidR="002D0136" w:rsidRPr="002D0136" w:rsidRDefault="002D0136" w:rsidP="003955D6">
            <w:pPr>
              <w:numPr>
                <w:ilvl w:val="0"/>
                <w:numId w:val="27"/>
              </w:numPr>
            </w:pPr>
            <w:r w:rsidRPr="002D0136">
              <w:t>Provide QCDR measure descriptions and narrative specifications for each QCDR measure with your submitted self-nomination application no later than the last day of the applicable self-nomination period (September 3), utilizing the QCDR measure submission template.</w:t>
            </w:r>
          </w:p>
          <w:p w14:paraId="5C5A2370" w14:textId="77777777" w:rsidR="002D0136" w:rsidRPr="002D0136" w:rsidRDefault="002D0136" w:rsidP="003955D6">
            <w:pPr>
              <w:numPr>
                <w:ilvl w:val="0"/>
                <w:numId w:val="27"/>
              </w:numPr>
            </w:pPr>
            <w:r w:rsidRPr="002D0136">
              <w:t>Publicly post the QCDR measure specifications for each QCDR measure no later than 15 calendar days following CMS’s approval of these QCDR measure specifications and provide CMS with the link to the posted information (via a comment in your approved self-nomination form).</w:t>
            </w:r>
          </w:p>
          <w:tbl>
            <w:tblPr>
              <w:tblStyle w:val="TableGrid"/>
              <w:tblW w:w="0" w:type="auto"/>
              <w:tblLook w:val="04A0" w:firstRow="1" w:lastRow="0" w:firstColumn="1" w:lastColumn="0" w:noHBand="0" w:noVBand="1"/>
            </w:tblPr>
            <w:tblGrid>
              <w:gridCol w:w="2606"/>
              <w:gridCol w:w="1913"/>
            </w:tblGrid>
            <w:tr w:rsidR="002D0136" w:rsidRPr="002D0136" w14:paraId="5B2C02D7" w14:textId="77777777" w:rsidTr="00A51F3B">
              <w:trPr>
                <w:cantSplit/>
                <w:tblHeader/>
              </w:trPr>
              <w:tc>
                <w:tcPr>
                  <w:tcW w:w="5421" w:type="dxa"/>
                  <w:vAlign w:val="center"/>
                </w:tcPr>
                <w:p w14:paraId="090E61C6" w14:textId="77777777" w:rsidR="002D0136" w:rsidRPr="002D0136" w:rsidRDefault="002D0136" w:rsidP="002D0136">
                  <w:pPr>
                    <w:rPr>
                      <w:b/>
                    </w:rPr>
                  </w:pPr>
                  <w:r w:rsidRPr="002D0136">
                    <w:rPr>
                      <w:b/>
                    </w:rPr>
                    <w:t>QCDR Measures</w:t>
                  </w:r>
                </w:p>
              </w:tc>
              <w:tc>
                <w:tcPr>
                  <w:tcW w:w="5369" w:type="dxa"/>
                  <w:vAlign w:val="center"/>
                </w:tcPr>
                <w:p w14:paraId="07C9937E" w14:textId="77777777" w:rsidR="002D0136" w:rsidRPr="002D0136" w:rsidRDefault="002D0136" w:rsidP="002D0136">
                  <w:pPr>
                    <w:rPr>
                      <w:b/>
                    </w:rPr>
                  </w:pPr>
                  <w:r w:rsidRPr="002D0136">
                    <w:rPr>
                      <w:b/>
                    </w:rPr>
                    <w:t>MIPS Quality Measures</w:t>
                  </w:r>
                </w:p>
              </w:tc>
            </w:tr>
            <w:tr w:rsidR="002D0136" w:rsidRPr="002D0136" w14:paraId="34A3CD42" w14:textId="77777777" w:rsidTr="00A51F3B">
              <w:trPr>
                <w:cantSplit/>
              </w:trPr>
              <w:tc>
                <w:tcPr>
                  <w:tcW w:w="5421" w:type="dxa"/>
                  <w:vAlign w:val="center"/>
                </w:tcPr>
                <w:p w14:paraId="4275E98B" w14:textId="77777777" w:rsidR="002D0136" w:rsidRPr="002D0136" w:rsidRDefault="002D0136" w:rsidP="002D0136">
                  <w:r w:rsidRPr="002D0136">
                    <w:rPr>
                      <w:b/>
                    </w:rPr>
                    <w:t>For QCDR Measures</w:t>
                  </w:r>
                  <w:r w:rsidRPr="002D0136">
                    <w:t>, QCDR measure specifications must include:</w:t>
                  </w:r>
                </w:p>
                <w:p w14:paraId="408D4181" w14:textId="77777777" w:rsidR="002D0136" w:rsidRPr="002D0136" w:rsidRDefault="002D0136" w:rsidP="003955D6">
                  <w:pPr>
                    <w:numPr>
                      <w:ilvl w:val="0"/>
                      <w:numId w:val="28"/>
                    </w:numPr>
                  </w:pPr>
                  <w:r w:rsidRPr="002D0136">
                    <w:t>Measure Title and Description</w:t>
                  </w:r>
                </w:p>
                <w:p w14:paraId="0616BAB3" w14:textId="77777777" w:rsidR="002D0136" w:rsidRPr="002D0136" w:rsidRDefault="002D0136" w:rsidP="003955D6">
                  <w:pPr>
                    <w:numPr>
                      <w:ilvl w:val="0"/>
                      <w:numId w:val="28"/>
                    </w:numPr>
                  </w:pPr>
                  <w:r w:rsidRPr="002D0136">
                    <w:t>Denominator and numerator statements</w:t>
                  </w:r>
                </w:p>
                <w:p w14:paraId="3105076C" w14:textId="77777777" w:rsidR="002D0136" w:rsidRPr="002D0136" w:rsidRDefault="002D0136" w:rsidP="003955D6">
                  <w:pPr>
                    <w:numPr>
                      <w:ilvl w:val="0"/>
                      <w:numId w:val="28"/>
                    </w:numPr>
                  </w:pPr>
                  <w:r w:rsidRPr="002D0136">
                    <w:t>Descriptions of the denominator exceptions, denominator exclusions, and numerator exclusions</w:t>
                  </w:r>
                </w:p>
                <w:p w14:paraId="28FA7C06" w14:textId="77777777" w:rsidR="002D0136" w:rsidRPr="002D0136" w:rsidRDefault="002D0136" w:rsidP="003955D6">
                  <w:pPr>
                    <w:numPr>
                      <w:ilvl w:val="0"/>
                      <w:numId w:val="28"/>
                    </w:numPr>
                  </w:pPr>
                  <w:r w:rsidRPr="002D0136">
                    <w:t>National Quality Strategy (NQS) domain</w:t>
                  </w:r>
                </w:p>
                <w:p w14:paraId="2C74B817" w14:textId="77777777" w:rsidR="002D0136" w:rsidRPr="002D0136" w:rsidRDefault="002D0136" w:rsidP="003955D6">
                  <w:pPr>
                    <w:numPr>
                      <w:ilvl w:val="0"/>
                      <w:numId w:val="28"/>
                    </w:numPr>
                  </w:pPr>
                  <w:r w:rsidRPr="002D0136">
                    <w:t>Care setting</w:t>
                  </w:r>
                </w:p>
                <w:p w14:paraId="14C70FE4" w14:textId="77777777" w:rsidR="002D0136" w:rsidRPr="002D0136" w:rsidRDefault="002D0136" w:rsidP="003955D6">
                  <w:pPr>
                    <w:numPr>
                      <w:ilvl w:val="0"/>
                      <w:numId w:val="28"/>
                    </w:numPr>
                  </w:pPr>
                  <w:r w:rsidRPr="002D0136">
                    <w:t>Meaningful measure area</w:t>
                  </w:r>
                </w:p>
                <w:p w14:paraId="33B966E2" w14:textId="77777777" w:rsidR="002D0136" w:rsidRPr="002D0136" w:rsidRDefault="002D0136" w:rsidP="003955D6">
                  <w:pPr>
                    <w:numPr>
                      <w:ilvl w:val="0"/>
                      <w:numId w:val="28"/>
                    </w:numPr>
                  </w:pPr>
                  <w:r w:rsidRPr="002D0136">
                    <w:t>Meaningful measure area rationale</w:t>
                  </w:r>
                </w:p>
                <w:p w14:paraId="6AACC9C2" w14:textId="77777777" w:rsidR="002D0136" w:rsidRPr="002D0136" w:rsidRDefault="002D0136" w:rsidP="003955D6">
                  <w:pPr>
                    <w:numPr>
                      <w:ilvl w:val="0"/>
                      <w:numId w:val="28"/>
                    </w:numPr>
                  </w:pPr>
                  <w:r w:rsidRPr="002D0136">
                    <w:t>Measure type</w:t>
                  </w:r>
                </w:p>
                <w:p w14:paraId="01C519A2" w14:textId="77777777" w:rsidR="002D0136" w:rsidRPr="002D0136" w:rsidRDefault="002D0136" w:rsidP="003955D6">
                  <w:pPr>
                    <w:numPr>
                      <w:ilvl w:val="0"/>
                      <w:numId w:val="28"/>
                    </w:numPr>
                  </w:pPr>
                  <w:r w:rsidRPr="002D0136">
                    <w:t>If the QCDR measure is a high priority measure and priority type (if applicable)</w:t>
                  </w:r>
                </w:p>
                <w:p w14:paraId="0174FC86" w14:textId="77777777" w:rsidR="002D0136" w:rsidRPr="002D0136" w:rsidRDefault="002D0136" w:rsidP="003955D6">
                  <w:pPr>
                    <w:numPr>
                      <w:ilvl w:val="0"/>
                      <w:numId w:val="28"/>
                    </w:numPr>
                  </w:pPr>
                  <w:r w:rsidRPr="002D0136">
                    <w:t>Data source used for the measure</w:t>
                  </w:r>
                </w:p>
                <w:p w14:paraId="00085BA8" w14:textId="77777777" w:rsidR="002D0136" w:rsidRPr="002D0136" w:rsidRDefault="002D0136" w:rsidP="003955D6">
                  <w:pPr>
                    <w:numPr>
                      <w:ilvl w:val="0"/>
                      <w:numId w:val="28"/>
                    </w:numPr>
                  </w:pPr>
                  <w:r w:rsidRPr="002D0136">
                    <w:t>Concise summary of evidence to support performance gap</w:t>
                  </w:r>
                </w:p>
                <w:p w14:paraId="5BB0DE44" w14:textId="77777777" w:rsidR="002D0136" w:rsidRPr="002D0136" w:rsidRDefault="002D0136" w:rsidP="003955D6">
                  <w:pPr>
                    <w:numPr>
                      <w:ilvl w:val="0"/>
                      <w:numId w:val="28"/>
                    </w:numPr>
                  </w:pPr>
                  <w:r w:rsidRPr="002D0136">
                    <w:t xml:space="preserve">Performance data on the QCDR measure, average performance rate, and number of clinicians reporting the QCDR measure </w:t>
                  </w:r>
                </w:p>
                <w:p w14:paraId="2B4BC428" w14:textId="77777777" w:rsidR="002D0136" w:rsidRPr="002D0136" w:rsidRDefault="002D0136" w:rsidP="003955D6">
                  <w:pPr>
                    <w:numPr>
                      <w:ilvl w:val="0"/>
                      <w:numId w:val="28"/>
                    </w:numPr>
                  </w:pPr>
                  <w:r w:rsidRPr="002D0136">
                    <w:t xml:space="preserve">Measure owner, please note that permission to use another QCDR’s measure should be obtained prior to the QCDR measure being submitted for CMS consideration. </w:t>
                  </w:r>
                </w:p>
                <w:p w14:paraId="14B0FE83" w14:textId="77777777" w:rsidR="002D0136" w:rsidRPr="002D0136" w:rsidRDefault="002D0136" w:rsidP="003955D6">
                  <w:pPr>
                    <w:numPr>
                      <w:ilvl w:val="0"/>
                      <w:numId w:val="28"/>
                    </w:numPr>
                  </w:pPr>
                  <w:r w:rsidRPr="002D0136">
                    <w:t>National Quality Forum (NQF) number, if applicable</w:t>
                  </w:r>
                </w:p>
                <w:p w14:paraId="6520A21B" w14:textId="77777777" w:rsidR="002D0136" w:rsidRPr="002D0136" w:rsidRDefault="002D0136" w:rsidP="003955D6">
                  <w:pPr>
                    <w:numPr>
                      <w:ilvl w:val="0"/>
                      <w:numId w:val="28"/>
                    </w:numPr>
                  </w:pPr>
                  <w:r w:rsidRPr="002D0136">
                    <w:t>Number of performance rates required for QCDR measure</w:t>
                  </w:r>
                </w:p>
                <w:p w14:paraId="2FF7E0B1" w14:textId="77777777" w:rsidR="002D0136" w:rsidRPr="002D0136" w:rsidRDefault="002D0136" w:rsidP="003955D6">
                  <w:pPr>
                    <w:numPr>
                      <w:ilvl w:val="0"/>
                      <w:numId w:val="28"/>
                    </w:numPr>
                  </w:pPr>
                  <w:r w:rsidRPr="002D0136">
                    <w:t>Overall performance rate information, if more than one is required</w:t>
                  </w:r>
                </w:p>
                <w:p w14:paraId="5373BBF1" w14:textId="77777777" w:rsidR="002D0136" w:rsidRPr="002D0136" w:rsidRDefault="002D0136" w:rsidP="003955D6">
                  <w:pPr>
                    <w:numPr>
                      <w:ilvl w:val="0"/>
                      <w:numId w:val="28"/>
                    </w:numPr>
                  </w:pPr>
                  <w:r w:rsidRPr="002D0136">
                    <w:t>Clinical recommendation statements which summarize the clinical recommendation based on best practices</w:t>
                  </w:r>
                </w:p>
                <w:p w14:paraId="19FDFDFF" w14:textId="77777777" w:rsidR="002D0136" w:rsidRPr="002D0136" w:rsidRDefault="002D0136" w:rsidP="003955D6">
                  <w:pPr>
                    <w:numPr>
                      <w:ilvl w:val="0"/>
                      <w:numId w:val="28"/>
                    </w:numPr>
                  </w:pPr>
                  <w:r w:rsidRPr="002D0136">
                    <w:t xml:space="preserve">QCDR measure rationale which provides a brief statement describing the evidence base and/or intent for the measure </w:t>
                  </w:r>
                </w:p>
                <w:p w14:paraId="4005D343" w14:textId="77777777" w:rsidR="002D0136" w:rsidRPr="002D0136" w:rsidRDefault="002D0136" w:rsidP="003955D6">
                  <w:pPr>
                    <w:numPr>
                      <w:ilvl w:val="0"/>
                      <w:numId w:val="28"/>
                    </w:numPr>
                  </w:pPr>
                  <w:r w:rsidRPr="002D0136">
                    <w:t>Traditional vs Inverse measure</w:t>
                  </w:r>
                </w:p>
                <w:p w14:paraId="3A8690F3" w14:textId="77777777" w:rsidR="002D0136" w:rsidRPr="002D0136" w:rsidRDefault="002D0136" w:rsidP="003955D6">
                  <w:pPr>
                    <w:numPr>
                      <w:ilvl w:val="0"/>
                      <w:numId w:val="28"/>
                    </w:numPr>
                  </w:pPr>
                  <w:r w:rsidRPr="002D0136">
                    <w:t>Proportional, continuous variable, ratio measure indicator</w:t>
                  </w:r>
                </w:p>
                <w:p w14:paraId="57738B6C" w14:textId="77777777" w:rsidR="002D0136" w:rsidRPr="002D0136" w:rsidRDefault="002D0136" w:rsidP="003955D6">
                  <w:pPr>
                    <w:numPr>
                      <w:ilvl w:val="0"/>
                      <w:numId w:val="28"/>
                    </w:numPr>
                  </w:pPr>
                  <w:r w:rsidRPr="002D0136">
                    <w:t>If the QCDR measure is risk-adjusted</w:t>
                  </w:r>
                </w:p>
                <w:p w14:paraId="06B8A393" w14:textId="77777777" w:rsidR="002D0136" w:rsidRPr="002D0136" w:rsidRDefault="002D0136" w:rsidP="003955D6">
                  <w:pPr>
                    <w:numPr>
                      <w:ilvl w:val="0"/>
                      <w:numId w:val="28"/>
                    </w:numPr>
                  </w:pPr>
                  <w:r w:rsidRPr="002D0136">
                    <w:t>Risk adjustment variables, and risk adjustment algorithms, when applicable</w:t>
                  </w:r>
                </w:p>
                <w:p w14:paraId="7468031C" w14:textId="77777777" w:rsidR="002D0136" w:rsidRPr="002D0136" w:rsidRDefault="002D0136" w:rsidP="003955D6">
                  <w:pPr>
                    <w:numPr>
                      <w:ilvl w:val="0"/>
                      <w:numId w:val="28"/>
                    </w:numPr>
                  </w:pPr>
                  <w:r w:rsidRPr="002D0136">
                    <w:t>Indicate which specialty/specialties apply to the QCDR measure</w:t>
                  </w:r>
                </w:p>
                <w:p w14:paraId="554C38AA" w14:textId="77777777" w:rsidR="002D0136" w:rsidRPr="002D0136" w:rsidRDefault="002D0136" w:rsidP="003955D6">
                  <w:pPr>
                    <w:numPr>
                      <w:ilvl w:val="0"/>
                      <w:numId w:val="28"/>
                    </w:numPr>
                  </w:pPr>
                  <w:r w:rsidRPr="002D0136">
                    <w:t xml:space="preserve">Preferred measure clinical category </w:t>
                  </w:r>
                </w:p>
                <w:p w14:paraId="6826B662" w14:textId="77777777" w:rsidR="002D0136" w:rsidRPr="002D0136" w:rsidRDefault="002D0136" w:rsidP="003955D6">
                  <w:pPr>
                    <w:numPr>
                      <w:ilvl w:val="0"/>
                      <w:numId w:val="28"/>
                    </w:numPr>
                  </w:pPr>
                  <w:r w:rsidRPr="002D0136">
                    <w:t>Attestation of the feasibility of the QCDR measure at the time of self-nomination</w:t>
                  </w:r>
                </w:p>
              </w:tc>
              <w:tc>
                <w:tcPr>
                  <w:tcW w:w="5369" w:type="dxa"/>
                  <w:vAlign w:val="center"/>
                </w:tcPr>
                <w:p w14:paraId="302FCBA2" w14:textId="77777777" w:rsidR="002D0136" w:rsidRPr="002D0136" w:rsidRDefault="002D0136" w:rsidP="002D0136">
                  <w:r w:rsidRPr="002D0136">
                    <w:rPr>
                      <w:b/>
                    </w:rPr>
                    <w:t>For MIPS Clinical Quality Measures</w:t>
                  </w:r>
                  <w:r w:rsidRPr="002D0136">
                    <w:t>, only the MIPS Clinical Quality Measure IDs for individual measures and/or the specialty-measure set measures must be submitted.</w:t>
                  </w:r>
                </w:p>
              </w:tc>
            </w:tr>
          </w:tbl>
          <w:p w14:paraId="4AABDFF7" w14:textId="06A85967" w:rsidR="002D0136" w:rsidRPr="003D128B" w:rsidRDefault="002D0136" w:rsidP="00D3676B"/>
        </w:tc>
        <w:tc>
          <w:tcPr>
            <w:tcW w:w="2356" w:type="dxa"/>
          </w:tcPr>
          <w:p w14:paraId="3EBBDDA6" w14:textId="55506FA2" w:rsidR="002D0136" w:rsidRDefault="002D0136" w:rsidP="00D3676B">
            <w:r w:rsidRPr="002D0136">
              <w:t>Edited for alignment with finalized requirements, Edited for clarity</w:t>
            </w:r>
          </w:p>
        </w:tc>
      </w:tr>
      <w:tr w:rsidR="00C24DA9" w14:paraId="4FC877AD" w14:textId="77777777" w:rsidTr="003117C4">
        <w:trPr>
          <w:cantSplit/>
        </w:trPr>
        <w:tc>
          <w:tcPr>
            <w:tcW w:w="723" w:type="dxa"/>
          </w:tcPr>
          <w:p w14:paraId="030E531E" w14:textId="0735BAB6" w:rsidR="00C24DA9" w:rsidRDefault="00A51F3B" w:rsidP="00D3676B">
            <w:pPr>
              <w:jc w:val="center"/>
            </w:pPr>
            <w:r>
              <w:t>7</w:t>
            </w:r>
            <w:r w:rsidR="00686468">
              <w:t>, 8</w:t>
            </w:r>
          </w:p>
        </w:tc>
        <w:tc>
          <w:tcPr>
            <w:tcW w:w="5311" w:type="dxa"/>
          </w:tcPr>
          <w:p w14:paraId="41F71133" w14:textId="77777777" w:rsidR="00C24DA9" w:rsidRDefault="00C24DA9" w:rsidP="00D3676B">
            <w:r>
              <w:t xml:space="preserve">Section Header - </w:t>
            </w:r>
            <w:r w:rsidRPr="00C24DA9">
              <w:t>What is considered a QCDR measure?</w:t>
            </w:r>
          </w:p>
          <w:p w14:paraId="6022CBCA" w14:textId="77777777" w:rsidR="00C24DA9" w:rsidRDefault="00C24DA9" w:rsidP="00D3676B"/>
          <w:p w14:paraId="3144EC2A" w14:textId="77777777" w:rsidR="00C24DA9" w:rsidRDefault="00C24DA9" w:rsidP="00C24DA9">
            <w:r>
              <w:t>The following are QCDR Measures:</w:t>
            </w:r>
          </w:p>
          <w:p w14:paraId="3C24E239" w14:textId="77777777" w:rsidR="00C24DA9" w:rsidRDefault="00C24DA9" w:rsidP="00C24DA9"/>
          <w:p w14:paraId="6E076BD0" w14:textId="1EC76138" w:rsidR="00C24DA9" w:rsidRDefault="00C24DA9" w:rsidP="00C24DA9">
            <w:r>
              <w:t>• A measure that is not contained in the annual list of MIPS Quality Measures for the applicable performance period.</w:t>
            </w:r>
          </w:p>
          <w:p w14:paraId="2DBFF2DD" w14:textId="1DDB5D2D" w:rsidR="00C24DA9" w:rsidRDefault="00C24DA9" w:rsidP="00C24DA9">
            <w:r>
              <w:t>• A measure that may be in the annual list of MIPS Quality Measures but has substantive differences in the manner it is submitted by the QCDR.</w:t>
            </w:r>
          </w:p>
          <w:p w14:paraId="57976703" w14:textId="36CAA0BF" w:rsidR="00C24DA9" w:rsidRPr="008275B8" w:rsidRDefault="00C24DA9" w:rsidP="00C24DA9">
            <w:r>
              <w:t>• The CAHPS for MIPS survey, which can only be submitted using a CMS-approved survey vendor. Although the CAHPS for MIPS survey is included in the MIPS measure set, the changes needed for reporting by individual eligible clinicians are significant enough to treat it as a QCDR measure for the purposes of reporting via a QCDR. CMS will not approve patient survey measures that only measure whether the survey was distributed and/or completed. In addition, QCDRs will not receive CAHPS for MIPS survey credit for CAHPS for MIPS survey measures submitted as QCDR Measures.</w:t>
            </w:r>
          </w:p>
        </w:tc>
        <w:tc>
          <w:tcPr>
            <w:tcW w:w="4745" w:type="dxa"/>
          </w:tcPr>
          <w:p w14:paraId="6ADB8A41" w14:textId="77777777" w:rsidR="00C24DA9" w:rsidRDefault="00A51F3B" w:rsidP="00D3676B">
            <w:r w:rsidRPr="00A51F3B">
              <w:t>Section Header - What is considered a QCDR measure?</w:t>
            </w:r>
          </w:p>
          <w:p w14:paraId="40A4CA5E" w14:textId="77777777" w:rsidR="008446CC" w:rsidRDefault="008446CC" w:rsidP="00D3676B"/>
          <w:p w14:paraId="67B96597" w14:textId="77777777" w:rsidR="008446CC" w:rsidRDefault="008446CC" w:rsidP="008446CC">
            <w:r>
              <w:t>QCDR Measures may include:</w:t>
            </w:r>
          </w:p>
          <w:p w14:paraId="4E7B41CC" w14:textId="77777777" w:rsidR="008446CC" w:rsidRDefault="008446CC" w:rsidP="008446CC"/>
          <w:p w14:paraId="6998172F" w14:textId="4C4D3A31" w:rsidR="008446CC" w:rsidRDefault="008446CC" w:rsidP="008446CC">
            <w:r>
              <w:t>• A measure that is not contained in the annual list of MIPS Quality Measures for the applicable performance period.</w:t>
            </w:r>
          </w:p>
          <w:p w14:paraId="0ABE4B61" w14:textId="2696F553" w:rsidR="008446CC" w:rsidRDefault="008446CC" w:rsidP="008446CC">
            <w:r>
              <w:t>• A measure that may be in the annual list of MIPS Quality Measures but has substantive differences in the manner it is submitted by the QCDR.</w:t>
            </w:r>
          </w:p>
          <w:p w14:paraId="6657B203" w14:textId="3CA2FAD6" w:rsidR="008446CC" w:rsidRPr="003D128B" w:rsidRDefault="008446CC" w:rsidP="008446CC">
            <w:r>
              <w:t>• The CAHPS for MIPS survey, which can only be submitted using a CMS-approved survey vendor. Although the CAHPS for MIPS survey is included in the MIPS measure set, the changes needed for reporting by individual eligible clinicians are significant enough to treat it as a QCDR measure for the purposes of reporting via a QCDR. CMS will not approve patient survey measures that only measure whether the survey was distributed and/or completed. In addition, QCDRs will not receive CAHPS for MIPS survey credit for CAHPS for MIPS survey measures submitted as QCDR measures.</w:t>
            </w:r>
          </w:p>
        </w:tc>
        <w:tc>
          <w:tcPr>
            <w:tcW w:w="2356" w:type="dxa"/>
          </w:tcPr>
          <w:p w14:paraId="4D54F85A" w14:textId="137D205E" w:rsidR="00C24DA9" w:rsidRDefault="008446CC" w:rsidP="00D3676B">
            <w:r>
              <w:t>Edited for clarity</w:t>
            </w:r>
          </w:p>
        </w:tc>
      </w:tr>
      <w:tr w:rsidR="00C24DA9" w14:paraId="1758CB34" w14:textId="77777777" w:rsidTr="003117C4">
        <w:trPr>
          <w:cantSplit/>
        </w:trPr>
        <w:tc>
          <w:tcPr>
            <w:tcW w:w="723" w:type="dxa"/>
          </w:tcPr>
          <w:p w14:paraId="40D68855" w14:textId="1271F437" w:rsidR="00C24DA9" w:rsidRDefault="00CC66E7" w:rsidP="00D3676B">
            <w:pPr>
              <w:jc w:val="center"/>
            </w:pPr>
            <w:r>
              <w:t>8</w:t>
            </w:r>
            <w:r w:rsidR="00686468">
              <w:t>, 9</w:t>
            </w:r>
          </w:p>
        </w:tc>
        <w:tc>
          <w:tcPr>
            <w:tcW w:w="5311" w:type="dxa"/>
          </w:tcPr>
          <w:p w14:paraId="3DA82F9F" w14:textId="77777777" w:rsidR="00CC66E7" w:rsidRPr="00CC66E7" w:rsidRDefault="00CC66E7" w:rsidP="00CC66E7">
            <w:r w:rsidRPr="00CC66E7">
              <w:t>Section Header - What are the QCDR measure consideration criteria?</w:t>
            </w:r>
          </w:p>
          <w:p w14:paraId="25DC800F" w14:textId="77777777" w:rsidR="00C24DA9" w:rsidRDefault="00C24DA9" w:rsidP="00D3676B"/>
          <w:p w14:paraId="0FB51524" w14:textId="77777777" w:rsidR="00C27595" w:rsidRDefault="00C27595" w:rsidP="00C27595">
            <w:r>
              <w:t xml:space="preserve">Prior to self-nomination of a QCDR measure, the following checklist should be reviewed to increase the likelihood of approval of the QCDR measure. CMS and the contractor team use a similar checklist during the review of QCDR Measures. </w:t>
            </w:r>
          </w:p>
          <w:p w14:paraId="30F8CA7D" w14:textId="77777777" w:rsidR="00C27595" w:rsidRDefault="00C27595" w:rsidP="00C27595"/>
          <w:p w14:paraId="537CF107" w14:textId="77777777" w:rsidR="00C27595" w:rsidRDefault="00C27595" w:rsidP="00C27595">
            <w:r>
              <w:t>QCDR Measures should:</w:t>
            </w:r>
          </w:p>
          <w:p w14:paraId="7B378EA7" w14:textId="77777777" w:rsidR="00C27595" w:rsidRDefault="00C27595" w:rsidP="00C27595"/>
          <w:p w14:paraId="1D689934" w14:textId="77777777" w:rsidR="00C27595" w:rsidRDefault="00C27595" w:rsidP="00C27595">
            <w:r>
              <w:t>•</w:t>
            </w:r>
            <w:r>
              <w:tab/>
              <w:t>Be clinically relevant and evidence based (summary of current clinical guidelines).</w:t>
            </w:r>
          </w:p>
          <w:p w14:paraId="50CA0F2B" w14:textId="77777777" w:rsidR="00C27595" w:rsidRDefault="00C27595" w:rsidP="00C27595">
            <w:r>
              <w:t>•</w:t>
            </w:r>
            <w:r>
              <w:tab/>
              <w:t>Include evidence of a performance gap and/or eligible clinician performance variation.</w:t>
            </w:r>
          </w:p>
          <w:p w14:paraId="72B4D60F" w14:textId="77777777" w:rsidR="00C27595" w:rsidRDefault="00C27595" w:rsidP="00C27595">
            <w:r>
              <w:t>•</w:t>
            </w:r>
            <w:r>
              <w:tab/>
              <w:t>Include requests made by CMS during the previous program year (Provisionally Approved Measures) or documentation of why the request is not clinically appropriate.</w:t>
            </w:r>
          </w:p>
          <w:p w14:paraId="1E84FDCE" w14:textId="77777777" w:rsidR="00C27595" w:rsidRDefault="00C27595" w:rsidP="00C27595">
            <w:r>
              <w:t>•</w:t>
            </w:r>
            <w:r>
              <w:tab/>
              <w:t>Focus on a quality action instead of documentation.</w:t>
            </w:r>
          </w:p>
          <w:p w14:paraId="6F098127" w14:textId="77777777" w:rsidR="00C27595" w:rsidRDefault="00C27595" w:rsidP="00C27595">
            <w:r>
              <w:t>•</w:t>
            </w:r>
            <w:r>
              <w:tab/>
              <w:t>Focus on an outcome rather than a clinical process.</w:t>
            </w:r>
          </w:p>
          <w:p w14:paraId="5AACB3A5" w14:textId="77777777" w:rsidR="00C27595" w:rsidRDefault="00C27595" w:rsidP="00C27595">
            <w:r>
              <w:t>•</w:t>
            </w:r>
            <w:r>
              <w:tab/>
              <w:t>Preferably fall within clinical workflows so data collection is not burdensome.</w:t>
            </w:r>
          </w:p>
          <w:p w14:paraId="2E74B229" w14:textId="77777777" w:rsidR="00C27595" w:rsidRDefault="00C27595" w:rsidP="00C27595">
            <w:r>
              <w:t>•</w:t>
            </w:r>
            <w:r>
              <w:tab/>
              <w:t>Address one or more meaningful measure areas and National Quality Strategy domains.</w:t>
            </w:r>
          </w:p>
          <w:p w14:paraId="4DE393FA" w14:textId="77777777" w:rsidR="00C27595" w:rsidRDefault="00C27595" w:rsidP="00C27595">
            <w:r>
              <w:t>•</w:t>
            </w:r>
            <w:r>
              <w:tab/>
              <w:t xml:space="preserve">Be fully developed and not just in the concept development phase. </w:t>
            </w:r>
          </w:p>
          <w:p w14:paraId="2EB0C9CB" w14:textId="77777777" w:rsidR="00C27595" w:rsidRDefault="00C27595" w:rsidP="00C27595">
            <w:r>
              <w:t>•</w:t>
            </w:r>
            <w:r>
              <w:tab/>
              <w:t>Include accurate measure classification (inverse, risk-adjusted, ratio, proportional, or continuous variable).</w:t>
            </w:r>
          </w:p>
          <w:p w14:paraId="4F3A40C5" w14:textId="77777777" w:rsidR="00C27595" w:rsidRDefault="00C27595" w:rsidP="00C27595">
            <w:r>
              <w:t>•</w:t>
            </w:r>
            <w:r>
              <w:tab/>
              <w:t>Include proper spelling and grammar throughout the specification.</w:t>
            </w:r>
          </w:p>
          <w:p w14:paraId="08D39F1C" w14:textId="77777777" w:rsidR="00C27595" w:rsidRDefault="00C27595" w:rsidP="00C27595">
            <w:r>
              <w:t>•</w:t>
            </w:r>
            <w:r>
              <w:tab/>
              <w:t xml:space="preserve">If approved for previous performance period, identify changes to the specification. Measures that undergo substantive changes will have a new QCDR measure ID assigned. Substantive changes alter the intent of the QCDR measure and may impact the performance score. In this instance, QCDR measure data would not be comparable across performance periods. </w:t>
            </w:r>
          </w:p>
          <w:p w14:paraId="398BAAF9" w14:textId="77777777" w:rsidR="00C27595" w:rsidRDefault="00C27595" w:rsidP="00C27595"/>
          <w:p w14:paraId="3E2AD5F8" w14:textId="77777777" w:rsidR="00C27595" w:rsidRDefault="00C27595" w:rsidP="00C27595">
            <w:r>
              <w:t>QCDR Measures should not:</w:t>
            </w:r>
          </w:p>
          <w:p w14:paraId="0C5F57D3" w14:textId="77777777" w:rsidR="00C27595" w:rsidRDefault="00C27595" w:rsidP="00C27595"/>
          <w:p w14:paraId="40B8ED21" w14:textId="6829DBB3" w:rsidR="00C27595" w:rsidRDefault="00C27595" w:rsidP="00C27595">
            <w:r>
              <w:t>• Duplicate an existing or proposed MIPS Quality Measure.</w:t>
            </w:r>
          </w:p>
          <w:p w14:paraId="116DDCAA" w14:textId="766B431A" w:rsidR="00C27595" w:rsidRDefault="00C27595" w:rsidP="00C27595">
            <w:r>
              <w:t>• Duplicate an existing QCDR measure (unless the new measure is a dramatic improvement over the existing measure).</w:t>
            </w:r>
          </w:p>
          <w:p w14:paraId="3EB718C9" w14:textId="19E43ED4" w:rsidR="00C27595" w:rsidRDefault="00C27595" w:rsidP="00C27595">
            <w:r>
              <w:t>• Duplicate a retired PQRS measure.</w:t>
            </w:r>
          </w:p>
          <w:p w14:paraId="113EA53F" w14:textId="30C0A385" w:rsidR="00C27595" w:rsidRDefault="00C27595" w:rsidP="00C27595">
            <w:r>
              <w:t>• Be topped out: have high, unvarying performance where there is little room for clinician improvement.</w:t>
            </w:r>
          </w:p>
          <w:p w14:paraId="2B562DA4" w14:textId="6B9F489D" w:rsidR="00C27595" w:rsidRDefault="00C27595" w:rsidP="00C27595">
            <w:r>
              <w:t>• Split a single or related clinical process or outcome into several QCDR Measures. For example: The results of 3 different tests are required for a standard of care. Each test should not be a single measure, but all included in one measure.</w:t>
            </w:r>
          </w:p>
          <w:p w14:paraId="2421B88F" w14:textId="2FE513A4" w:rsidR="00C27595" w:rsidRDefault="00C27595" w:rsidP="00C27595">
            <w:r>
              <w:t xml:space="preserve">• Have the potential of unintended consequences. For example: the measure disqualifies a patient from receiving oxygen therapy or other comfort measures. </w:t>
            </w:r>
          </w:p>
          <w:p w14:paraId="3CB20078" w14:textId="6A289CAC" w:rsidR="00C27595" w:rsidRDefault="00C27595" w:rsidP="00C27595">
            <w:r>
              <w:t>• Focus on the elimination of serious, preventable, and costly medical errors - “Never Events”.  For example: Surgery performed on the wrong patient.</w:t>
            </w:r>
          </w:p>
          <w:p w14:paraId="13C8D01E" w14:textId="72C99172" w:rsidR="00C27595" w:rsidRDefault="00C27595" w:rsidP="00C27595">
            <w:r>
              <w:t>• Be a standard of care with the expectation it is performed consistently (low bar).</w:t>
            </w:r>
          </w:p>
          <w:p w14:paraId="19E4BE2E" w14:textId="0A43C760" w:rsidR="00C27595" w:rsidRDefault="00C27595" w:rsidP="00C27595">
            <w:r>
              <w:t>• Be incidence measures</w:t>
            </w:r>
          </w:p>
          <w:p w14:paraId="7760B5C9" w14:textId="0B436C47" w:rsidR="00C27595" w:rsidRDefault="00C27595" w:rsidP="00C27595">
            <w:r>
              <w:t>• Be a rare occurrence</w:t>
            </w:r>
          </w:p>
          <w:p w14:paraId="542AE05F" w14:textId="1AA940F1" w:rsidR="00C27595" w:rsidRDefault="00C27595" w:rsidP="00C27595">
            <w:r>
              <w:t>• Lack a quality action</w:t>
            </w:r>
          </w:p>
          <w:p w14:paraId="0BEE7C33" w14:textId="5F8858FA" w:rsidR="00C27595" w:rsidRDefault="00C27595" w:rsidP="00C27595">
            <w:r>
              <w:t>• Have a quality action that is not attributed to the submitting eligible clinician.</w:t>
            </w:r>
          </w:p>
          <w:p w14:paraId="571F6247" w14:textId="4C293554" w:rsidR="00C27595" w:rsidRDefault="00C27595" w:rsidP="00C27595">
            <w:r>
              <w:t>• Be documentation/check box measures.</w:t>
            </w:r>
          </w:p>
          <w:p w14:paraId="6A0A2F02" w14:textId="77777777" w:rsidR="00C27595" w:rsidRDefault="00C27595" w:rsidP="00C27595"/>
          <w:p w14:paraId="23BA4B2D" w14:textId="77777777" w:rsidR="00C27595" w:rsidRDefault="00C27595" w:rsidP="00C27595">
            <w:r>
              <w:t>CMS recommends that QCDRs utilize the following when developing and self-nominating QCDR Measures:</w:t>
            </w:r>
          </w:p>
          <w:p w14:paraId="3CE2C2F5" w14:textId="77777777" w:rsidR="00C27595" w:rsidRDefault="00C27595" w:rsidP="00C27595"/>
          <w:p w14:paraId="625E0107" w14:textId="7205FA49" w:rsidR="00C27595" w:rsidRDefault="00C27595" w:rsidP="00C27595">
            <w:r>
              <w:t>• Measure Development Plan</w:t>
            </w:r>
          </w:p>
          <w:p w14:paraId="4B5A4315" w14:textId="7465400E" w:rsidR="00C27595" w:rsidRDefault="00C27595" w:rsidP="00C27595">
            <w:r>
              <w:t>• QCDR Measure Guide Handbook</w:t>
            </w:r>
          </w:p>
          <w:p w14:paraId="0138F6C8" w14:textId="0FE6EAC5" w:rsidR="00CC66E7" w:rsidRPr="008275B8" w:rsidRDefault="00C27595" w:rsidP="00C27595">
            <w:r>
              <w:t>• CMS Blueprint</w:t>
            </w:r>
          </w:p>
        </w:tc>
        <w:tc>
          <w:tcPr>
            <w:tcW w:w="4745" w:type="dxa"/>
          </w:tcPr>
          <w:p w14:paraId="09EC6DC3" w14:textId="77777777" w:rsidR="00C24DA9" w:rsidRDefault="00CC66E7" w:rsidP="00D3676B">
            <w:r w:rsidRPr="00CC66E7">
              <w:t>Section Header -</w:t>
            </w:r>
            <w:r>
              <w:t xml:space="preserve"> </w:t>
            </w:r>
            <w:r w:rsidRPr="00CC66E7">
              <w:t>What are the QCDR measure consideration criteria?</w:t>
            </w:r>
          </w:p>
          <w:p w14:paraId="5C4E07E8" w14:textId="77777777" w:rsidR="00CC66E7" w:rsidRDefault="00CC66E7" w:rsidP="00D3676B"/>
          <w:p w14:paraId="2CF3EE65" w14:textId="77777777" w:rsidR="00CC66E7" w:rsidRDefault="00CC66E7" w:rsidP="00CC66E7">
            <w:r>
              <w:t xml:space="preserve">Prior to self-nomination of a QCDR measure, the following checklist should be reviewed to increase the likelihood of approval of the QCDR measure. CMS and the contractor team use a similar checklist during the review of QCDR measures. </w:t>
            </w:r>
          </w:p>
          <w:p w14:paraId="250D663F" w14:textId="77777777" w:rsidR="00CC66E7" w:rsidRDefault="00CC66E7" w:rsidP="00CC66E7"/>
          <w:p w14:paraId="0E18324A" w14:textId="77777777" w:rsidR="00CC66E7" w:rsidRDefault="00CC66E7" w:rsidP="00CC66E7">
            <w:r>
              <w:t>QCDR measures should:</w:t>
            </w:r>
          </w:p>
          <w:p w14:paraId="514E0B96" w14:textId="77777777" w:rsidR="00CC66E7" w:rsidRDefault="00CC66E7" w:rsidP="00CC66E7"/>
          <w:p w14:paraId="3A1F5701" w14:textId="1ACB7A1C" w:rsidR="00CC66E7" w:rsidRDefault="00CC66E7" w:rsidP="00CC66E7">
            <w:r>
              <w:t>• Be developed using the measure development processes as defined in the CMS Blueprint.</w:t>
            </w:r>
          </w:p>
          <w:p w14:paraId="5F598F36" w14:textId="01740FA8" w:rsidR="00CC66E7" w:rsidRDefault="00CC66E7" w:rsidP="00CC66E7">
            <w:r>
              <w:t>• Be clinically relevant and evidence based (align with current clinical guidelines).</w:t>
            </w:r>
          </w:p>
          <w:p w14:paraId="09D80042" w14:textId="55C6647A" w:rsidR="00CC66E7" w:rsidRDefault="00CC66E7" w:rsidP="00CC66E7">
            <w:r>
              <w:t>• Include evidence of a performance gap either by providing performance data or the most  recent study citation supporting a performance gap.</w:t>
            </w:r>
          </w:p>
          <w:p w14:paraId="3E8E9E32" w14:textId="592D8D76" w:rsidR="00CC66E7" w:rsidRDefault="00CC66E7" w:rsidP="00CC66E7">
            <w:r>
              <w:t>• Address requested revisions made by CMS during the previous performance period of MIPS (Provisionally Approved measures) or provide rationale of why the CMS request is not clinically appropriate.</w:t>
            </w:r>
          </w:p>
          <w:p w14:paraId="0057C32D" w14:textId="0157B11E" w:rsidR="00CC66E7" w:rsidRDefault="00CC66E7" w:rsidP="00CC66E7">
            <w:r>
              <w:t>• Focus on a quality action instead of documentation.</w:t>
            </w:r>
          </w:p>
          <w:p w14:paraId="41E7551D" w14:textId="29CE8FFC" w:rsidR="00CC66E7" w:rsidRDefault="00CC66E7" w:rsidP="00CC66E7">
            <w:r>
              <w:t>• Focus on an outcome rather than a clinical process.</w:t>
            </w:r>
          </w:p>
          <w:p w14:paraId="62B9031D" w14:textId="7A3830F7" w:rsidR="00CC66E7" w:rsidRDefault="00CC66E7" w:rsidP="00CC66E7">
            <w:r>
              <w:t>• Have opportunity for adequate patient population and measure adoption for the QCDR measure to have a more significant impact on quality improvement.</w:t>
            </w:r>
          </w:p>
          <w:p w14:paraId="6EB965FF" w14:textId="7A07424C" w:rsidR="00CC66E7" w:rsidRDefault="00CC66E7" w:rsidP="00CC66E7">
            <w:r>
              <w:t>• Clearly define the quality action and population in the description for eligible clinician ease of understanding.</w:t>
            </w:r>
          </w:p>
          <w:p w14:paraId="598AC825" w14:textId="5F4A05C5" w:rsidR="00CC66E7" w:rsidRDefault="00CC66E7" w:rsidP="00CC66E7">
            <w:r>
              <w:t>• Address one or more Meaningful Measure Areas and National Quality Strategy domains.</w:t>
            </w:r>
          </w:p>
          <w:p w14:paraId="3C2D0B7C" w14:textId="7A5603A6" w:rsidR="00CC66E7" w:rsidRDefault="00CC66E7" w:rsidP="00CC66E7">
            <w:r>
              <w:t xml:space="preserve">• Be fully developed and not just in the concept development phase. End to end testing or process validation should be performed to ensure data can be collected or extracted, received and calculations can occur.  </w:t>
            </w:r>
          </w:p>
          <w:p w14:paraId="271E57EF" w14:textId="7B2EA805" w:rsidR="00CC66E7" w:rsidRDefault="00CC66E7" w:rsidP="00CC66E7">
            <w:r>
              <w:t xml:space="preserve">• Indicate accurate measure analytics (inverse, risk-adjusted, ratio, proportional, or continuous variable) </w:t>
            </w:r>
          </w:p>
          <w:p w14:paraId="52203507" w14:textId="5A6B6986" w:rsidR="00CC66E7" w:rsidRDefault="00CC66E7" w:rsidP="00CC66E7">
            <w:r>
              <w:t xml:space="preserve">• Be thoroughly proofread by the QCDR to ensure proper spelling and grammar throughout the QCDR measure specification. </w:t>
            </w:r>
          </w:p>
          <w:p w14:paraId="389F3924" w14:textId="32BD8D5B" w:rsidR="00CC66E7" w:rsidRDefault="00CC66E7" w:rsidP="00CC66E7">
            <w:r>
              <w:t xml:space="preserve">• Identify whether there are changes to the QCDR measure specification for the upcoming performance period of MIPS, if approved from a previous performance period of MIPS. Please note, substantive changes that alter the intent of the QCDR measure, and may impact the performance score and benchmarking may result in a new measure ID being assigned.   </w:t>
            </w:r>
          </w:p>
          <w:p w14:paraId="4F5FED9F" w14:textId="77777777" w:rsidR="00CC66E7" w:rsidRDefault="00CC66E7" w:rsidP="00CC66E7"/>
          <w:p w14:paraId="2E2BDAE8" w14:textId="77777777" w:rsidR="00CC66E7" w:rsidRDefault="00CC66E7" w:rsidP="00CC66E7">
            <w:r>
              <w:t>QCDR measures should not:</w:t>
            </w:r>
          </w:p>
          <w:p w14:paraId="6379D091" w14:textId="77777777" w:rsidR="00CC66E7" w:rsidRDefault="00CC66E7" w:rsidP="00CC66E7"/>
          <w:p w14:paraId="53434628" w14:textId="163B8AF5" w:rsidR="00CC66E7" w:rsidRDefault="00CC66E7" w:rsidP="00CC66E7">
            <w:r>
              <w:t>• Duplicate an existing or proposed MIPS clinical quality measure (CQM/eCQM).</w:t>
            </w:r>
          </w:p>
          <w:p w14:paraId="56E7538E" w14:textId="0E53479F" w:rsidR="00CC66E7" w:rsidRDefault="00CC66E7" w:rsidP="00CC66E7">
            <w:r>
              <w:t xml:space="preserve">• Duplicate an existing QCDR measure (unless the new measure is a substantial improvement over the existing measure). </w:t>
            </w:r>
          </w:p>
          <w:p w14:paraId="037D656D" w14:textId="442E8CAC" w:rsidR="00CC66E7" w:rsidRDefault="00CC66E7" w:rsidP="00CC66E7">
            <w:pPr>
              <w:ind w:left="720"/>
            </w:pPr>
            <w:r>
              <w:t xml:space="preserve">O To reduce the number of duplicative QCDR measures in MIPS, CMS encourages QCDRs to share and/or harmonize QCDR measures that are similar in topic and/or concept. </w:t>
            </w:r>
          </w:p>
          <w:p w14:paraId="7CA8BD38" w14:textId="0541A4CB" w:rsidR="00CC66E7" w:rsidRDefault="00CC66E7" w:rsidP="00CC66E7">
            <w:r>
              <w:t>• Duplicate a retired Physician Quality Reporting System (PQRS) or quality measure.</w:t>
            </w:r>
          </w:p>
          <w:p w14:paraId="706FF724" w14:textId="53344B7C" w:rsidR="00CC66E7" w:rsidRDefault="00CC66E7" w:rsidP="00CC66E7">
            <w:r>
              <w:t>• Include measures that are considered topped out with performance rates. Topped out non-process measures means a measure where the Truncated Coefficient of Variation is less than 0.10 and the 75th and 90th percentiles are within 2 standard errors. Topped out process measures mean a measure with a median performance rate of 95 percent or higher.</w:t>
            </w:r>
          </w:p>
          <w:p w14:paraId="12690C34" w14:textId="0933C346" w:rsidR="00CC66E7" w:rsidRDefault="00CC66E7" w:rsidP="00CC66E7">
            <w:r>
              <w:t>• Split a single or related clinical process or outcome into several QCDR measures. For example: the results of three different tests are required for a standard of care. Each test should not be a single measure but all three should be combined into one comprehensive measure.</w:t>
            </w:r>
          </w:p>
          <w:p w14:paraId="6305DE8F" w14:textId="13D8A589" w:rsidR="00CC66E7" w:rsidRDefault="00CC66E7" w:rsidP="00CC66E7">
            <w:r>
              <w:t xml:space="preserve">• Have the potential of unintended consequences. For example, a measure that discourages an oncology patient from receiving oxygen therapy or other comfort measures. </w:t>
            </w:r>
          </w:p>
          <w:p w14:paraId="73381293" w14:textId="0E0EC673" w:rsidR="00CC66E7" w:rsidRDefault="00CC66E7" w:rsidP="00CC66E7">
            <w:r>
              <w:t xml:space="preserve">• Focus on the elimination of serious, preventable, and costly medical errors that are highly unlikely to occur, so-called “Never Events”. For example: Surgery performed on the wrong patient or a fire in the operating room. </w:t>
            </w:r>
          </w:p>
          <w:p w14:paraId="492D908E" w14:textId="2C159491" w:rsidR="00CC66E7" w:rsidRDefault="00CC66E7" w:rsidP="00CC66E7">
            <w:r>
              <w:t>• Be overly burdensome to the MIPS eligible clinician.</w:t>
            </w:r>
          </w:p>
          <w:p w14:paraId="740F7ADD" w14:textId="04787DE4" w:rsidR="00CC66E7" w:rsidRDefault="00CC66E7" w:rsidP="00CC66E7">
            <w:r>
              <w:t>• Be a standard of care with the expectation it is performed consistently (low bar).</w:t>
            </w:r>
          </w:p>
          <w:p w14:paraId="10E963FA" w14:textId="42BFC54C" w:rsidR="00CC66E7" w:rsidRDefault="00CC66E7" w:rsidP="00CC66E7">
            <w:r>
              <w:t>• Be incidence measures - measures that count the occurrence of new or newly diagnosed cases of a specified disease, illness, or injury within the indicated timeframe.</w:t>
            </w:r>
          </w:p>
          <w:p w14:paraId="64AD32AD" w14:textId="5F28A47E" w:rsidR="00CC66E7" w:rsidRDefault="00CC66E7" w:rsidP="00CC66E7">
            <w:r>
              <w:t>• Have a quality action that is not attributable to the submitting eligible clinician.</w:t>
            </w:r>
          </w:p>
          <w:p w14:paraId="637E1447" w14:textId="36569671" w:rsidR="00CC66E7" w:rsidRDefault="00CC66E7" w:rsidP="00CC66E7">
            <w:r>
              <w:t>• Be documentation/check box measures.</w:t>
            </w:r>
          </w:p>
          <w:p w14:paraId="76DCC42D" w14:textId="77777777" w:rsidR="00CC66E7" w:rsidRDefault="00CC66E7" w:rsidP="00CC66E7"/>
          <w:p w14:paraId="0E5EF121" w14:textId="77777777" w:rsidR="00CC66E7" w:rsidRDefault="00CC66E7" w:rsidP="00CC66E7">
            <w:r>
              <w:t>CMS recommends that QCDRs utilize the following when developing and self-nominating QCDR measures:</w:t>
            </w:r>
          </w:p>
          <w:p w14:paraId="6B553F59" w14:textId="77777777" w:rsidR="00CC66E7" w:rsidRDefault="00CC66E7" w:rsidP="00CC66E7"/>
          <w:p w14:paraId="406C3AA9" w14:textId="7B7AA57C" w:rsidR="00CC66E7" w:rsidRDefault="00CC66E7" w:rsidP="00CC66E7">
            <w:r>
              <w:t>• Measure Development Plan</w:t>
            </w:r>
          </w:p>
          <w:p w14:paraId="13132CA8" w14:textId="3C54BED4" w:rsidR="00CC66E7" w:rsidRDefault="00CC66E7" w:rsidP="00CC66E7">
            <w:r>
              <w:t>• QCDR Measure Development Handbook</w:t>
            </w:r>
          </w:p>
          <w:p w14:paraId="015FF83A" w14:textId="4C1EC64A" w:rsidR="00CC66E7" w:rsidRPr="003D128B" w:rsidRDefault="00CC66E7" w:rsidP="00CC66E7">
            <w:r>
              <w:t>• CMS Blueprint</w:t>
            </w:r>
          </w:p>
        </w:tc>
        <w:tc>
          <w:tcPr>
            <w:tcW w:w="2356" w:type="dxa"/>
          </w:tcPr>
          <w:p w14:paraId="59C28AEF" w14:textId="38A0C16A" w:rsidR="00C24DA9" w:rsidRDefault="00CC66E7" w:rsidP="00D3676B">
            <w:r w:rsidRPr="00CC66E7">
              <w:t>Edited for alignment with finalized requirements, Edited for clarity</w:t>
            </w:r>
          </w:p>
        </w:tc>
      </w:tr>
      <w:tr w:rsidR="00E9561F" w14:paraId="77E648B4" w14:textId="37B3991F" w:rsidTr="003117C4">
        <w:trPr>
          <w:cantSplit/>
        </w:trPr>
        <w:tc>
          <w:tcPr>
            <w:tcW w:w="723" w:type="dxa"/>
          </w:tcPr>
          <w:p w14:paraId="693A2F20" w14:textId="5F998576" w:rsidR="00E9561F" w:rsidRDefault="00686468" w:rsidP="00D3676B">
            <w:pPr>
              <w:jc w:val="center"/>
            </w:pPr>
            <w:r>
              <w:t>10</w:t>
            </w:r>
            <w:r w:rsidR="00D73AEE">
              <w:t>, 11</w:t>
            </w:r>
          </w:p>
        </w:tc>
        <w:tc>
          <w:tcPr>
            <w:tcW w:w="5311" w:type="dxa"/>
          </w:tcPr>
          <w:p w14:paraId="13F02748" w14:textId="5CE1C58C" w:rsidR="00E9561F" w:rsidRDefault="008275B8" w:rsidP="00D3676B">
            <w:r w:rsidRPr="008275B8">
              <w:t>Section Header -</w:t>
            </w:r>
            <w:r>
              <w:t xml:space="preserve"> </w:t>
            </w:r>
            <w:r w:rsidRPr="008275B8">
              <w:t>What data submission functions must a</w:t>
            </w:r>
            <w:r w:rsidR="00C27595">
              <w:t>n approved</w:t>
            </w:r>
            <w:r w:rsidRPr="008275B8">
              <w:t xml:space="preserve"> Q</w:t>
            </w:r>
            <w:r w:rsidR="00C27595">
              <w:t>CD</w:t>
            </w:r>
            <w:r w:rsidRPr="008275B8">
              <w:t>R perform?</w:t>
            </w:r>
          </w:p>
          <w:p w14:paraId="001BB7EB" w14:textId="77777777" w:rsidR="003D128B" w:rsidRDefault="003D128B" w:rsidP="00D3676B"/>
          <w:p w14:paraId="4173315D" w14:textId="77777777" w:rsidR="00C27595" w:rsidRPr="00C27595" w:rsidRDefault="00C27595" w:rsidP="00C27595">
            <w:r w:rsidRPr="00C27595">
              <w:t>Following the self-nomination and measure review and approval process, an approved QCDR must perform the following functions related to data submission:</w:t>
            </w:r>
          </w:p>
          <w:p w14:paraId="7B39871D" w14:textId="77777777" w:rsidR="00C27595" w:rsidRPr="00C27595" w:rsidRDefault="00C27595" w:rsidP="00C27595">
            <w:pPr>
              <w:rPr>
                <w:b/>
              </w:rPr>
            </w:pPr>
          </w:p>
          <w:p w14:paraId="69015B91" w14:textId="77777777" w:rsidR="00C27595" w:rsidRPr="00C27595" w:rsidRDefault="00C27595" w:rsidP="003955D6">
            <w:pPr>
              <w:numPr>
                <w:ilvl w:val="0"/>
                <w:numId w:val="40"/>
              </w:numPr>
              <w:ind w:left="256" w:hanging="270"/>
              <w:rPr>
                <w:b/>
              </w:rPr>
            </w:pPr>
            <w:r w:rsidRPr="00C27595">
              <w:rPr>
                <w:b/>
              </w:rPr>
              <w:t>Indicate:</w:t>
            </w:r>
          </w:p>
          <w:p w14:paraId="7422C993" w14:textId="77777777" w:rsidR="00C27595" w:rsidRPr="00C27595" w:rsidRDefault="00C27595" w:rsidP="003955D6">
            <w:pPr>
              <w:numPr>
                <w:ilvl w:val="0"/>
                <w:numId w:val="15"/>
              </w:numPr>
            </w:pPr>
            <w:r w:rsidRPr="00C27595">
              <w:t>CEHRT data source, if applicable.</w:t>
            </w:r>
          </w:p>
          <w:p w14:paraId="759C0EED" w14:textId="77777777" w:rsidR="00C27595" w:rsidRPr="00C27595" w:rsidRDefault="00C27595" w:rsidP="003955D6">
            <w:pPr>
              <w:numPr>
                <w:ilvl w:val="0"/>
                <w:numId w:val="2"/>
              </w:numPr>
            </w:pPr>
            <w:r w:rsidRPr="00C27595">
              <w:t>End-to-end electronic reporting, if applicable.</w:t>
            </w:r>
          </w:p>
          <w:p w14:paraId="7EF5841E" w14:textId="77777777" w:rsidR="00C27595" w:rsidRPr="00C27595" w:rsidRDefault="00C27595" w:rsidP="003955D6">
            <w:pPr>
              <w:numPr>
                <w:ilvl w:val="0"/>
                <w:numId w:val="15"/>
              </w:numPr>
            </w:pPr>
            <w:r w:rsidRPr="00C27595">
              <w:t>Performance period start and end dates.</w:t>
            </w:r>
          </w:p>
          <w:p w14:paraId="2BDA7400" w14:textId="77777777" w:rsidR="00C27595" w:rsidRPr="00C27595" w:rsidRDefault="00C27595" w:rsidP="003955D6">
            <w:pPr>
              <w:numPr>
                <w:ilvl w:val="0"/>
                <w:numId w:val="15"/>
              </w:numPr>
            </w:pPr>
            <w:r w:rsidRPr="00C27595">
              <w:t>Reporting on Promoting Interoperability measures and objectives or Improvement Activities, if it applies.</w:t>
            </w:r>
          </w:p>
          <w:p w14:paraId="1908F4D9" w14:textId="77777777" w:rsidR="00C27595" w:rsidRPr="00C27595" w:rsidRDefault="00C27595" w:rsidP="003955D6">
            <w:pPr>
              <w:numPr>
                <w:ilvl w:val="0"/>
                <w:numId w:val="40"/>
              </w:numPr>
              <w:ind w:left="256" w:hanging="256"/>
              <w:rPr>
                <w:b/>
              </w:rPr>
            </w:pPr>
            <w:r w:rsidRPr="00C27595">
              <w:rPr>
                <w:b/>
              </w:rPr>
              <w:t xml:space="preserve">Submit: </w:t>
            </w:r>
          </w:p>
          <w:p w14:paraId="07A5F796" w14:textId="77777777" w:rsidR="00C27595" w:rsidRPr="00C27595" w:rsidRDefault="00C27595" w:rsidP="003955D6">
            <w:pPr>
              <w:numPr>
                <w:ilvl w:val="0"/>
                <w:numId w:val="29"/>
              </w:numPr>
            </w:pPr>
            <w:r w:rsidRPr="00C27595">
              <w:t xml:space="preserve">Data and results for all your MIPS performance categories. </w:t>
            </w:r>
          </w:p>
          <w:p w14:paraId="0517E54D" w14:textId="77777777" w:rsidR="00C27595" w:rsidRPr="00C27595" w:rsidRDefault="00C27595" w:rsidP="003955D6">
            <w:pPr>
              <w:numPr>
                <w:ilvl w:val="0"/>
                <w:numId w:val="30"/>
              </w:numPr>
              <w:tabs>
                <w:tab w:val="left" w:pos="526"/>
              </w:tabs>
              <w:ind w:left="436" w:hanging="180"/>
            </w:pPr>
            <w:r w:rsidRPr="00C27595">
              <w:t>Include all-payer data, not just Medicare Part B patients.</w:t>
            </w:r>
          </w:p>
          <w:p w14:paraId="00C46A1B" w14:textId="77777777" w:rsidR="00C27595" w:rsidRPr="00C27595" w:rsidRDefault="00C27595" w:rsidP="003955D6">
            <w:pPr>
              <w:numPr>
                <w:ilvl w:val="0"/>
                <w:numId w:val="31"/>
              </w:numPr>
            </w:pPr>
            <w:r w:rsidRPr="00C27595">
              <w:t>Results for at least six Quality Measures, including one outcome measure.</w:t>
            </w:r>
          </w:p>
          <w:p w14:paraId="0A274AF4" w14:textId="77777777" w:rsidR="00C27595" w:rsidRPr="00C27595" w:rsidRDefault="00C27595" w:rsidP="003955D6">
            <w:pPr>
              <w:numPr>
                <w:ilvl w:val="0"/>
                <w:numId w:val="32"/>
              </w:numPr>
              <w:tabs>
                <w:tab w:val="left" w:pos="526"/>
              </w:tabs>
              <w:ind w:left="526" w:hanging="270"/>
            </w:pPr>
            <w:r w:rsidRPr="00C27595">
              <w:t>If an outcome measure is not available, use at least one other high priority measure.</w:t>
            </w:r>
          </w:p>
          <w:p w14:paraId="20732E83" w14:textId="77777777" w:rsidR="00C27595" w:rsidRPr="00C27595" w:rsidRDefault="00C27595" w:rsidP="003955D6">
            <w:pPr>
              <w:numPr>
                <w:ilvl w:val="0"/>
                <w:numId w:val="32"/>
              </w:numPr>
              <w:tabs>
                <w:tab w:val="left" w:pos="526"/>
              </w:tabs>
              <w:ind w:left="526" w:hanging="270"/>
            </w:pPr>
            <w:r w:rsidRPr="00C27595">
              <w:t>Give entire distribution of measure results by decile, if available.</w:t>
            </w:r>
          </w:p>
          <w:p w14:paraId="7DCC1B95" w14:textId="77777777" w:rsidR="00C27595" w:rsidRPr="00C27595" w:rsidRDefault="00C27595" w:rsidP="003955D6">
            <w:pPr>
              <w:numPr>
                <w:ilvl w:val="2"/>
                <w:numId w:val="32"/>
              </w:numPr>
              <w:ind w:left="796" w:hanging="270"/>
            </w:pPr>
            <w:r w:rsidRPr="00C27595">
              <w:t xml:space="preserve">Additional information about benchmarks can be found in the </w:t>
            </w:r>
            <w:hyperlink r:id="rId18" w:history="1">
              <w:r w:rsidRPr="00C27595">
                <w:rPr>
                  <w:rStyle w:val="Hyperlink"/>
                </w:rPr>
                <w:t>Quality Benchmarks</w:t>
              </w:r>
            </w:hyperlink>
            <w:r w:rsidRPr="00C27595">
              <w:t xml:space="preserve"> zip file. </w:t>
            </w:r>
          </w:p>
          <w:p w14:paraId="1A4B3055" w14:textId="77777777" w:rsidR="00C27595" w:rsidRPr="00C27595" w:rsidRDefault="00C27595" w:rsidP="003955D6">
            <w:pPr>
              <w:numPr>
                <w:ilvl w:val="0"/>
                <w:numId w:val="31"/>
              </w:numPr>
            </w:pPr>
            <w:r w:rsidRPr="00C27595">
              <w:t>Appropriate IDs for Quality Measures, Promoting Interoperability measures and objectives, and Improvement Activities.</w:t>
            </w:r>
          </w:p>
          <w:p w14:paraId="5189FF39" w14:textId="77777777" w:rsidR="00C27595" w:rsidRPr="00C27595" w:rsidRDefault="00C27595" w:rsidP="003955D6">
            <w:pPr>
              <w:numPr>
                <w:ilvl w:val="0"/>
                <w:numId w:val="31"/>
              </w:numPr>
            </w:pPr>
            <w:r w:rsidRPr="00C27595">
              <w:t>Measure-level data completeness rates by TIN/NPI and/or TIN.</w:t>
            </w:r>
          </w:p>
          <w:p w14:paraId="36111F73" w14:textId="77777777" w:rsidR="00C27595" w:rsidRPr="00C27595" w:rsidRDefault="00C27595" w:rsidP="003955D6">
            <w:pPr>
              <w:numPr>
                <w:ilvl w:val="0"/>
                <w:numId w:val="31"/>
              </w:numPr>
            </w:pPr>
            <w:r w:rsidRPr="00C27595">
              <w:t>Measure-level performance rates by TIN/NPI and/or TIN.</w:t>
            </w:r>
          </w:p>
          <w:p w14:paraId="49F04E47" w14:textId="77777777" w:rsidR="00C27595" w:rsidRPr="00C27595" w:rsidRDefault="00C27595" w:rsidP="003955D6">
            <w:pPr>
              <w:numPr>
                <w:ilvl w:val="0"/>
                <w:numId w:val="31"/>
              </w:numPr>
            </w:pPr>
            <w:r w:rsidRPr="00C27595">
              <w:t>Sampling methodology for data validation.</w:t>
            </w:r>
          </w:p>
          <w:p w14:paraId="22F7C8EB" w14:textId="77777777" w:rsidR="00C27595" w:rsidRPr="00C27595" w:rsidRDefault="00C27595" w:rsidP="003955D6">
            <w:pPr>
              <w:numPr>
                <w:ilvl w:val="0"/>
                <w:numId w:val="31"/>
              </w:numPr>
            </w:pPr>
            <w:r w:rsidRPr="00C27595">
              <w:t>Risk-adjusted results for any risk-adjusted measures.</w:t>
            </w:r>
          </w:p>
          <w:p w14:paraId="16E3B205" w14:textId="77777777" w:rsidR="00C27595" w:rsidRPr="00C27595" w:rsidRDefault="00C27595" w:rsidP="003955D6">
            <w:pPr>
              <w:numPr>
                <w:ilvl w:val="0"/>
                <w:numId w:val="31"/>
              </w:numPr>
            </w:pPr>
            <w:r w:rsidRPr="00C27595">
              <w:t>Additional details for QCDR Measures:</w:t>
            </w:r>
          </w:p>
          <w:p w14:paraId="38312AB5" w14:textId="77777777" w:rsidR="00C27595" w:rsidRPr="00C27595" w:rsidRDefault="00C27595" w:rsidP="003955D6">
            <w:pPr>
              <w:numPr>
                <w:ilvl w:val="0"/>
                <w:numId w:val="33"/>
              </w:numPr>
              <w:ind w:left="526" w:hanging="270"/>
            </w:pPr>
            <w:r w:rsidRPr="00C27595">
              <w:t>Data elements and measure specifications.</w:t>
            </w:r>
          </w:p>
          <w:p w14:paraId="514020C5" w14:textId="77777777" w:rsidR="00C27595" w:rsidRPr="00C27595" w:rsidRDefault="00C27595" w:rsidP="003955D6">
            <w:pPr>
              <w:numPr>
                <w:ilvl w:val="0"/>
                <w:numId w:val="33"/>
              </w:numPr>
              <w:ind w:left="526" w:hanging="270"/>
            </w:pPr>
            <w:r w:rsidRPr="00C27595">
              <w:t>Risk-adjusted results for QCDR quality data.</w:t>
            </w:r>
          </w:p>
          <w:p w14:paraId="2435F631" w14:textId="77777777" w:rsidR="00C27595" w:rsidRPr="00C27595" w:rsidRDefault="00C27595" w:rsidP="003955D6">
            <w:pPr>
              <w:numPr>
                <w:ilvl w:val="0"/>
                <w:numId w:val="33"/>
              </w:numPr>
              <w:ind w:left="526" w:hanging="270"/>
            </w:pPr>
            <w:r w:rsidRPr="00C27595">
              <w:t>Comparison of quality of care by measure, by clinician or group.</w:t>
            </w:r>
          </w:p>
          <w:p w14:paraId="45327A5C" w14:textId="77777777" w:rsidR="00C27595" w:rsidRPr="00C27595" w:rsidRDefault="00C27595" w:rsidP="003955D6">
            <w:pPr>
              <w:numPr>
                <w:ilvl w:val="0"/>
                <w:numId w:val="33"/>
              </w:numPr>
              <w:ind w:left="526" w:hanging="270"/>
            </w:pPr>
            <w:r w:rsidRPr="00C27595">
              <w:t>Data from before the start of the performance period, if available.</w:t>
            </w:r>
          </w:p>
          <w:p w14:paraId="3C8CFCFB" w14:textId="77777777" w:rsidR="00C27595" w:rsidRPr="00C27595" w:rsidRDefault="00C27595" w:rsidP="00C27595">
            <w:pPr>
              <w:rPr>
                <w:b/>
              </w:rPr>
            </w:pPr>
          </w:p>
          <w:p w14:paraId="07D1EFB2" w14:textId="0A75570A" w:rsidR="00C27595" w:rsidRPr="00C27595" w:rsidRDefault="00E477C4" w:rsidP="003955D6">
            <w:pPr>
              <w:numPr>
                <w:ilvl w:val="0"/>
                <w:numId w:val="40"/>
              </w:numPr>
              <w:ind w:left="166" w:hanging="180"/>
              <w:rPr>
                <w:b/>
              </w:rPr>
            </w:pPr>
            <w:r>
              <w:rPr>
                <w:b/>
              </w:rPr>
              <w:t xml:space="preserve"> </w:t>
            </w:r>
            <w:r w:rsidR="00C27595" w:rsidRPr="00C27595">
              <w:rPr>
                <w:b/>
              </w:rPr>
              <w:t>Submit the number of:</w:t>
            </w:r>
          </w:p>
          <w:p w14:paraId="1BE53038" w14:textId="77777777" w:rsidR="00C27595" w:rsidRPr="00C27595" w:rsidRDefault="00C27595" w:rsidP="003955D6">
            <w:pPr>
              <w:numPr>
                <w:ilvl w:val="0"/>
                <w:numId w:val="34"/>
              </w:numPr>
            </w:pPr>
            <w:r w:rsidRPr="00C27595">
              <w:t>Eligible instances (reporting denominator).</w:t>
            </w:r>
          </w:p>
          <w:p w14:paraId="4277A2CB" w14:textId="77777777" w:rsidR="00C27595" w:rsidRPr="00C27595" w:rsidRDefault="00C27595" w:rsidP="003955D6">
            <w:pPr>
              <w:numPr>
                <w:ilvl w:val="0"/>
                <w:numId w:val="34"/>
              </w:numPr>
            </w:pPr>
            <w:r w:rsidRPr="00C27595">
              <w:t>Times a quality action is performed (performance met).</w:t>
            </w:r>
          </w:p>
          <w:p w14:paraId="02AD2668" w14:textId="77777777" w:rsidR="00C27595" w:rsidRPr="00C27595" w:rsidRDefault="00C27595" w:rsidP="003955D6">
            <w:pPr>
              <w:numPr>
                <w:ilvl w:val="0"/>
                <w:numId w:val="5"/>
              </w:numPr>
              <w:ind w:left="346" w:hanging="346"/>
            </w:pPr>
            <w:r w:rsidRPr="00C27595">
              <w:t>Times the applicable submission criteria were not met (performance not met).</w:t>
            </w:r>
          </w:p>
          <w:p w14:paraId="47A72365" w14:textId="77777777" w:rsidR="00C27595" w:rsidRPr="00C27595" w:rsidRDefault="00C27595" w:rsidP="003955D6">
            <w:pPr>
              <w:numPr>
                <w:ilvl w:val="0"/>
                <w:numId w:val="34"/>
              </w:numPr>
            </w:pPr>
            <w:r w:rsidRPr="00C27595">
              <w:t>Times a performance exclusion occurred (denominator exceptions/exclusions).</w:t>
            </w:r>
          </w:p>
          <w:p w14:paraId="77F06D66" w14:textId="77777777" w:rsidR="00C27595" w:rsidRPr="00C27595" w:rsidRDefault="00C27595" w:rsidP="003955D6">
            <w:pPr>
              <w:numPr>
                <w:ilvl w:val="0"/>
                <w:numId w:val="40"/>
              </w:numPr>
              <w:ind w:left="166" w:hanging="180"/>
              <w:rPr>
                <w:b/>
              </w:rPr>
            </w:pPr>
            <w:r w:rsidRPr="00C27595">
              <w:rPr>
                <w:b/>
              </w:rPr>
              <w:t>Verify and maintain eligible clinician information:</w:t>
            </w:r>
          </w:p>
          <w:p w14:paraId="5DA1CC60" w14:textId="77777777" w:rsidR="00C27595" w:rsidRPr="00C27595" w:rsidRDefault="00C27595" w:rsidP="003955D6">
            <w:pPr>
              <w:numPr>
                <w:ilvl w:val="0"/>
                <w:numId w:val="35"/>
              </w:numPr>
            </w:pPr>
            <w:r w:rsidRPr="00C27595">
              <w:t xml:space="preserve">Signed verification of clinician names, contact information, services provided, costs charged to clinicians, Quality Measures (MIPS Quality Measures and/or QCDR Measures), and specialty-specific measure sets (if applicable). </w:t>
            </w:r>
          </w:p>
          <w:p w14:paraId="232A757D" w14:textId="77777777" w:rsidR="00C27595" w:rsidRPr="00C27595" w:rsidRDefault="00C27595" w:rsidP="003955D6">
            <w:pPr>
              <w:numPr>
                <w:ilvl w:val="0"/>
                <w:numId w:val="35"/>
              </w:numPr>
            </w:pPr>
            <w:r w:rsidRPr="00C27595">
              <w:t xml:space="preserve">Business agreement(s) with clinicians or groups who provide patient-specific data. </w:t>
            </w:r>
          </w:p>
          <w:p w14:paraId="2EEA047E" w14:textId="77777777" w:rsidR="00C27595" w:rsidRPr="00C27595" w:rsidRDefault="00C27595" w:rsidP="003955D6">
            <w:pPr>
              <w:numPr>
                <w:ilvl w:val="0"/>
                <w:numId w:val="36"/>
              </w:numPr>
              <w:ind w:left="526" w:hanging="270"/>
            </w:pPr>
            <w:r w:rsidRPr="00C27595">
              <w:t>Ensure the business associate agreement complies with HIPAA Privacy and Security Rules.</w:t>
            </w:r>
          </w:p>
          <w:p w14:paraId="62BB2592" w14:textId="77777777" w:rsidR="00C27595" w:rsidRPr="00C27595" w:rsidRDefault="00C27595" w:rsidP="003955D6">
            <w:pPr>
              <w:numPr>
                <w:ilvl w:val="0"/>
                <w:numId w:val="36"/>
              </w:numPr>
              <w:ind w:left="526" w:hanging="270"/>
            </w:pPr>
            <w:r w:rsidRPr="00C27595">
              <w:t xml:space="preserve">Include disclosure of Quality Measure results and data on Medicare and non-Medicare beneficiaries. </w:t>
            </w:r>
          </w:p>
          <w:p w14:paraId="409D3D09" w14:textId="77777777" w:rsidR="00C27595" w:rsidRPr="00C27595" w:rsidRDefault="00C27595" w:rsidP="003955D6">
            <w:pPr>
              <w:numPr>
                <w:ilvl w:val="0"/>
                <w:numId w:val="37"/>
              </w:numPr>
            </w:pPr>
            <w:r w:rsidRPr="00C27595">
              <w:t>Signed NPI-holder authorization to:</w:t>
            </w:r>
          </w:p>
          <w:p w14:paraId="6B3B6ACB" w14:textId="77777777" w:rsidR="00C27595" w:rsidRPr="00C27595" w:rsidRDefault="00C27595" w:rsidP="003955D6">
            <w:pPr>
              <w:numPr>
                <w:ilvl w:val="0"/>
                <w:numId w:val="38"/>
              </w:numPr>
              <w:ind w:left="526" w:hanging="270"/>
            </w:pPr>
            <w:r w:rsidRPr="00C27595">
              <w:t>Submit data and results to CMS for MIPS.</w:t>
            </w:r>
          </w:p>
          <w:p w14:paraId="617CD67F" w14:textId="77777777" w:rsidR="00C27595" w:rsidRPr="00C27595" w:rsidRDefault="00C27595" w:rsidP="003955D6">
            <w:pPr>
              <w:numPr>
                <w:ilvl w:val="0"/>
                <w:numId w:val="37"/>
              </w:numPr>
            </w:pPr>
            <w:r w:rsidRPr="00C27595">
              <w:t>Certification statement that all data and results are true, accurate and complete to the best of your knowledge.</w:t>
            </w:r>
          </w:p>
          <w:p w14:paraId="0D3D9D95" w14:textId="77777777" w:rsidR="00C27595" w:rsidRPr="00C27595" w:rsidRDefault="00C27595" w:rsidP="00C27595">
            <w:pPr>
              <w:rPr>
                <w:b/>
              </w:rPr>
            </w:pPr>
          </w:p>
          <w:p w14:paraId="0FD30FA2" w14:textId="69AB6F15" w:rsidR="00C27595" w:rsidRPr="00C27595" w:rsidRDefault="000E1B34" w:rsidP="003955D6">
            <w:pPr>
              <w:numPr>
                <w:ilvl w:val="0"/>
                <w:numId w:val="40"/>
              </w:numPr>
              <w:ind w:left="166" w:hanging="180"/>
              <w:rPr>
                <w:b/>
              </w:rPr>
            </w:pPr>
            <w:r>
              <w:rPr>
                <w:b/>
              </w:rPr>
              <w:t xml:space="preserve"> </w:t>
            </w:r>
            <w:r w:rsidR="00C27595" w:rsidRPr="00C27595">
              <w:rPr>
                <w:b/>
              </w:rPr>
              <w:t>Comply with:</w:t>
            </w:r>
          </w:p>
          <w:p w14:paraId="2F0B7DAA" w14:textId="77777777" w:rsidR="00C27595" w:rsidRPr="00C27595" w:rsidRDefault="00C27595" w:rsidP="003955D6">
            <w:pPr>
              <w:numPr>
                <w:ilvl w:val="0"/>
                <w:numId w:val="39"/>
              </w:numPr>
            </w:pPr>
            <w:r w:rsidRPr="00C27595">
              <w:t xml:space="preserve">Any CMS request to review your submitted data. </w:t>
            </w:r>
          </w:p>
          <w:p w14:paraId="66E0A4FE" w14:textId="77777777" w:rsidR="00C27595" w:rsidRPr="00C27595" w:rsidRDefault="00C27595" w:rsidP="003955D6">
            <w:pPr>
              <w:numPr>
                <w:ilvl w:val="0"/>
                <w:numId w:val="39"/>
              </w:numPr>
            </w:pPr>
            <w:r w:rsidRPr="00C27595">
              <w:t>Requirement to participate in the mandatory QCDR kick-off meeting and monthly support calls. Failure to participate in the QCDR kick-off meeting will result in remedial action.</w:t>
            </w:r>
          </w:p>
          <w:p w14:paraId="532693FE" w14:textId="77777777" w:rsidR="00C27595" w:rsidRPr="00C27595" w:rsidRDefault="00C27595" w:rsidP="003955D6">
            <w:pPr>
              <w:numPr>
                <w:ilvl w:val="0"/>
                <w:numId w:val="39"/>
              </w:numPr>
            </w:pPr>
            <w:r w:rsidRPr="00C27595">
              <w:t>Participation requirements (Data Validation Execution Report, performance feedback, etc.).</w:t>
            </w:r>
          </w:p>
          <w:p w14:paraId="192E1078" w14:textId="6D16A080" w:rsidR="003D128B" w:rsidRPr="003D128B" w:rsidRDefault="00C27595" w:rsidP="003955D6">
            <w:pPr>
              <w:numPr>
                <w:ilvl w:val="0"/>
                <w:numId w:val="39"/>
              </w:numPr>
            </w:pPr>
            <w:r w:rsidRPr="00C27595">
              <w:t>A CMS-approved secure method for data submission.</w:t>
            </w:r>
          </w:p>
          <w:p w14:paraId="38D10091" w14:textId="6F0656E9" w:rsidR="003D128B" w:rsidRDefault="003D128B" w:rsidP="00D3676B"/>
        </w:tc>
        <w:tc>
          <w:tcPr>
            <w:tcW w:w="4745" w:type="dxa"/>
          </w:tcPr>
          <w:p w14:paraId="2D5FC0FC" w14:textId="38ED0C94" w:rsidR="00E9561F" w:rsidRDefault="003D128B" w:rsidP="00D3676B">
            <w:r w:rsidRPr="003D128B">
              <w:t xml:space="preserve">Section Header - What data submission functions must a </w:t>
            </w:r>
            <w:r w:rsidR="009447EB">
              <w:t>QCDR</w:t>
            </w:r>
            <w:r w:rsidRPr="003D128B">
              <w:t xml:space="preserve"> perform?</w:t>
            </w:r>
          </w:p>
          <w:p w14:paraId="0CDD9D21" w14:textId="77777777" w:rsidR="00641510" w:rsidRDefault="00641510" w:rsidP="00D3676B"/>
          <w:p w14:paraId="14945720" w14:textId="1486C4BB" w:rsidR="00641510" w:rsidRDefault="00641510" w:rsidP="00641510">
            <w:r w:rsidRPr="00641510">
              <w:t>Following the self-nomination process</w:t>
            </w:r>
            <w:r w:rsidR="00771DD5">
              <w:t xml:space="preserve"> and QCDR measure review process</w:t>
            </w:r>
            <w:r w:rsidRPr="00641510">
              <w:t xml:space="preserve">, an approved </w:t>
            </w:r>
            <w:r w:rsidR="009447EB">
              <w:t>QCDR</w:t>
            </w:r>
            <w:r w:rsidRPr="00641510">
              <w:t xml:space="preserve"> must perform the following data submission functions:</w:t>
            </w:r>
          </w:p>
          <w:p w14:paraId="1135EB3D" w14:textId="77777777" w:rsidR="00517B87" w:rsidRPr="00641510" w:rsidRDefault="00517B87" w:rsidP="00641510"/>
          <w:p w14:paraId="19DF1DB3" w14:textId="77777777" w:rsidR="00641510" w:rsidRPr="00641510" w:rsidRDefault="00641510" w:rsidP="003955D6">
            <w:pPr>
              <w:numPr>
                <w:ilvl w:val="0"/>
                <w:numId w:val="16"/>
              </w:numPr>
              <w:rPr>
                <w:b/>
              </w:rPr>
            </w:pPr>
            <w:r w:rsidRPr="00641510">
              <w:rPr>
                <w:b/>
              </w:rPr>
              <w:t>Indicate:</w:t>
            </w:r>
          </w:p>
          <w:p w14:paraId="1F8322E9" w14:textId="50D6AF02" w:rsidR="00641510" w:rsidRPr="00641510" w:rsidRDefault="00641510" w:rsidP="003955D6">
            <w:pPr>
              <w:numPr>
                <w:ilvl w:val="0"/>
                <w:numId w:val="2"/>
              </w:numPr>
              <w:ind w:left="720"/>
            </w:pPr>
            <w:r w:rsidRPr="00641510">
              <w:t xml:space="preserve">Whether the </w:t>
            </w:r>
            <w:r w:rsidR="00771DD5">
              <w:t>QCDR</w:t>
            </w:r>
            <w:r w:rsidRPr="00641510">
              <w:t xml:space="preserve"> is using CEHRT data source</w:t>
            </w:r>
          </w:p>
          <w:p w14:paraId="04DF180B" w14:textId="77777777" w:rsidR="00641510" w:rsidRPr="00641510" w:rsidRDefault="00641510" w:rsidP="003955D6">
            <w:pPr>
              <w:numPr>
                <w:ilvl w:val="0"/>
                <w:numId w:val="2"/>
              </w:numPr>
              <w:ind w:left="720"/>
            </w:pPr>
            <w:r w:rsidRPr="00641510">
              <w:t>End-to-end electronic reporting, if applicable.</w:t>
            </w:r>
          </w:p>
          <w:p w14:paraId="7DAA17D6" w14:textId="77777777" w:rsidR="00641510" w:rsidRPr="00641510" w:rsidRDefault="00641510" w:rsidP="003955D6">
            <w:pPr>
              <w:numPr>
                <w:ilvl w:val="0"/>
                <w:numId w:val="2"/>
              </w:numPr>
              <w:ind w:left="720"/>
            </w:pPr>
            <w:r w:rsidRPr="00641510">
              <w:t>Performance period start and end dates.</w:t>
            </w:r>
          </w:p>
          <w:p w14:paraId="016175A4" w14:textId="77777777" w:rsidR="00641510" w:rsidRPr="00641510" w:rsidRDefault="00641510" w:rsidP="003955D6">
            <w:pPr>
              <w:numPr>
                <w:ilvl w:val="0"/>
                <w:numId w:val="15"/>
              </w:numPr>
              <w:ind w:left="720"/>
            </w:pPr>
            <w:r w:rsidRPr="00641510">
              <w:t>Report data on Promoting Interoperability objectives and measures or Improvement Activities, as applicable, to the standards and requirements of the respective performance categories.</w:t>
            </w:r>
          </w:p>
          <w:p w14:paraId="12EAC2A9" w14:textId="77777777" w:rsidR="00641510" w:rsidRPr="00641510" w:rsidRDefault="00641510" w:rsidP="003955D6">
            <w:pPr>
              <w:numPr>
                <w:ilvl w:val="0"/>
                <w:numId w:val="16"/>
              </w:numPr>
              <w:rPr>
                <w:b/>
              </w:rPr>
            </w:pPr>
            <w:r w:rsidRPr="00641510">
              <w:rPr>
                <w:b/>
              </w:rPr>
              <w:t xml:space="preserve">Submit: </w:t>
            </w:r>
          </w:p>
          <w:p w14:paraId="533A9C12" w14:textId="77777777" w:rsidR="00641510" w:rsidRPr="00641510" w:rsidRDefault="00641510" w:rsidP="003955D6">
            <w:pPr>
              <w:numPr>
                <w:ilvl w:val="0"/>
                <w:numId w:val="3"/>
              </w:numPr>
              <w:ind w:left="720"/>
            </w:pPr>
            <w:r w:rsidRPr="00641510">
              <w:t>The data and results for all supported MIPS performance categories.</w:t>
            </w:r>
          </w:p>
          <w:p w14:paraId="0A82393E" w14:textId="77777777" w:rsidR="00641510" w:rsidRPr="00641510" w:rsidRDefault="00641510" w:rsidP="003955D6">
            <w:pPr>
              <w:numPr>
                <w:ilvl w:val="0"/>
                <w:numId w:val="8"/>
              </w:numPr>
              <w:ind w:left="1080"/>
            </w:pPr>
            <w:r w:rsidRPr="00641510">
              <w:t xml:space="preserve">The data must include </w:t>
            </w:r>
            <w:r w:rsidRPr="00641510">
              <w:rPr>
                <w:b/>
              </w:rPr>
              <w:t>all-payer data</w:t>
            </w:r>
            <w:r w:rsidRPr="00641510">
              <w:t>, and not just Medicare Part B patients, as applicable.</w:t>
            </w:r>
          </w:p>
          <w:p w14:paraId="40DAC176" w14:textId="5704B8D1" w:rsidR="00641510" w:rsidRPr="00641510" w:rsidRDefault="00641510" w:rsidP="003955D6">
            <w:pPr>
              <w:numPr>
                <w:ilvl w:val="0"/>
                <w:numId w:val="9"/>
              </w:numPr>
              <w:ind w:left="720"/>
            </w:pPr>
            <w:r w:rsidRPr="00641510">
              <w:t>Results for at least six Quality Measures (claims, MIPS CQMs, eCQMs</w:t>
            </w:r>
            <w:r w:rsidR="00771DD5">
              <w:t>, and/or QCDR measures</w:t>
            </w:r>
            <w:r w:rsidRPr="00641510">
              <w:t xml:space="preserve">), including one outcome measure, as applicable. </w:t>
            </w:r>
          </w:p>
          <w:p w14:paraId="4F27C223" w14:textId="77777777" w:rsidR="00771DD5" w:rsidRDefault="00641510" w:rsidP="00771DD5">
            <w:pPr>
              <w:pStyle w:val="Bullet1"/>
              <w:numPr>
                <w:ilvl w:val="0"/>
                <w:numId w:val="32"/>
              </w:numPr>
              <w:spacing w:before="0" w:after="0"/>
              <w:ind w:left="1080"/>
            </w:pPr>
            <w:r w:rsidRPr="00641510">
              <w:t>If an outcome measure is not available, use at least one other high-priority measure.</w:t>
            </w:r>
            <w:r w:rsidR="00771DD5" w:rsidRPr="006C19A3">
              <w:t xml:space="preserve"> </w:t>
            </w:r>
          </w:p>
          <w:p w14:paraId="14AED527" w14:textId="77777777" w:rsidR="00771DD5" w:rsidRPr="00686468" w:rsidRDefault="00771DD5" w:rsidP="00771DD5">
            <w:pPr>
              <w:pStyle w:val="Bullet1"/>
              <w:numPr>
                <w:ilvl w:val="0"/>
                <w:numId w:val="32"/>
              </w:numPr>
              <w:spacing w:before="0" w:after="0"/>
              <w:ind w:left="1080"/>
              <w:rPr>
                <w:rFonts w:asciiTheme="minorHAnsi" w:hAnsiTheme="minorHAnsi" w:cstheme="minorHAnsi"/>
              </w:rPr>
            </w:pPr>
            <w:r w:rsidRPr="00686468">
              <w:rPr>
                <w:rFonts w:asciiTheme="minorHAnsi" w:hAnsiTheme="minorHAnsi" w:cstheme="minorHAnsi"/>
              </w:rPr>
              <w:t>Give entire distribution of measure results by decile, if available.</w:t>
            </w:r>
          </w:p>
          <w:p w14:paraId="6B21B987" w14:textId="73440CE0" w:rsidR="00771DD5" w:rsidRPr="00686468" w:rsidRDefault="00771DD5" w:rsidP="00686468">
            <w:pPr>
              <w:pStyle w:val="Bullet1"/>
              <w:numPr>
                <w:ilvl w:val="1"/>
                <w:numId w:val="32"/>
              </w:numPr>
              <w:spacing w:before="0" w:after="0"/>
              <w:rPr>
                <w:rFonts w:asciiTheme="minorHAnsi" w:hAnsiTheme="minorHAnsi" w:cstheme="minorHAnsi"/>
              </w:rPr>
            </w:pPr>
            <w:r w:rsidRPr="00686468">
              <w:rPr>
                <w:rFonts w:asciiTheme="minorHAnsi" w:hAnsiTheme="minorHAnsi" w:cstheme="minorHAnsi"/>
              </w:rPr>
              <w:t xml:space="preserve">Additional information about benchmarks can be found in the </w:t>
            </w:r>
            <w:hyperlink r:id="rId19" w:history="1">
              <w:r w:rsidRPr="00686468">
                <w:rPr>
                  <w:rStyle w:val="Hyperlink"/>
                  <w:rFonts w:asciiTheme="minorHAnsi" w:eastAsiaTheme="majorEastAsia" w:hAnsiTheme="minorHAnsi" w:cstheme="minorHAnsi"/>
                </w:rPr>
                <w:t>Quality Benchmarks</w:t>
              </w:r>
            </w:hyperlink>
            <w:r w:rsidRPr="00686468">
              <w:rPr>
                <w:rFonts w:asciiTheme="minorHAnsi" w:hAnsiTheme="minorHAnsi" w:cstheme="minorHAnsi"/>
              </w:rPr>
              <w:t> zip file.</w:t>
            </w:r>
          </w:p>
          <w:p w14:paraId="084B7041" w14:textId="123402AD" w:rsidR="00771DD5" w:rsidRPr="00641510" w:rsidRDefault="00771DD5" w:rsidP="00686468"/>
          <w:p w14:paraId="67C7ECC5" w14:textId="77777777" w:rsidR="00641510" w:rsidRPr="00686468" w:rsidRDefault="00641510" w:rsidP="003955D6">
            <w:pPr>
              <w:numPr>
                <w:ilvl w:val="0"/>
                <w:numId w:val="10"/>
              </w:numPr>
              <w:ind w:left="720"/>
              <w:rPr>
                <w:rFonts w:cstheme="minorHAnsi"/>
              </w:rPr>
            </w:pPr>
            <w:r w:rsidRPr="00641510">
              <w:t xml:space="preserve">Appropriate measure and activity IDs for Quality Measures, Promoting Interoperability measures and </w:t>
            </w:r>
            <w:r w:rsidRPr="00686468">
              <w:rPr>
                <w:rFonts w:cstheme="minorHAnsi"/>
              </w:rPr>
              <w:t>objectives, and Improvement Activities.</w:t>
            </w:r>
          </w:p>
          <w:p w14:paraId="7BD331BB" w14:textId="77777777" w:rsidR="00641510" w:rsidRPr="00686468" w:rsidRDefault="00641510" w:rsidP="003955D6">
            <w:pPr>
              <w:numPr>
                <w:ilvl w:val="0"/>
                <w:numId w:val="11"/>
              </w:numPr>
              <w:ind w:left="720"/>
              <w:rPr>
                <w:rFonts w:cstheme="minorHAnsi"/>
              </w:rPr>
            </w:pPr>
            <w:r w:rsidRPr="00686468">
              <w:rPr>
                <w:rFonts w:cstheme="minorHAnsi"/>
              </w:rPr>
              <w:t>Measure-level data completeness rates by TIN/NPI and/or TIN.</w:t>
            </w:r>
          </w:p>
          <w:p w14:paraId="561D7D8B" w14:textId="77777777" w:rsidR="00771DD5" w:rsidRPr="00686468" w:rsidRDefault="00641510" w:rsidP="00771DD5">
            <w:pPr>
              <w:pStyle w:val="Bullet1"/>
              <w:numPr>
                <w:ilvl w:val="0"/>
                <w:numId w:val="31"/>
              </w:numPr>
              <w:spacing w:before="0" w:after="0"/>
              <w:ind w:left="720"/>
              <w:rPr>
                <w:rFonts w:asciiTheme="minorHAnsi" w:hAnsiTheme="minorHAnsi" w:cstheme="minorHAnsi"/>
              </w:rPr>
            </w:pPr>
            <w:r w:rsidRPr="00686468">
              <w:rPr>
                <w:rFonts w:asciiTheme="minorHAnsi" w:hAnsiTheme="minorHAnsi" w:cstheme="minorHAnsi"/>
              </w:rPr>
              <w:t>Measure-level performance rates by TIN/NPI and/or TIN.</w:t>
            </w:r>
            <w:r w:rsidR="00771DD5" w:rsidRPr="00686468">
              <w:rPr>
                <w:rFonts w:asciiTheme="minorHAnsi" w:hAnsiTheme="minorHAnsi" w:cstheme="minorHAnsi"/>
              </w:rPr>
              <w:t xml:space="preserve"> </w:t>
            </w:r>
          </w:p>
          <w:p w14:paraId="27A98DE0" w14:textId="5F18D12C" w:rsidR="00771DD5" w:rsidRPr="00686468" w:rsidRDefault="00771DD5" w:rsidP="00771DD5">
            <w:pPr>
              <w:pStyle w:val="Bullet1"/>
              <w:numPr>
                <w:ilvl w:val="0"/>
                <w:numId w:val="31"/>
              </w:numPr>
              <w:spacing w:before="0" w:after="0"/>
              <w:ind w:left="720"/>
              <w:rPr>
                <w:rFonts w:asciiTheme="minorHAnsi" w:hAnsiTheme="minorHAnsi" w:cstheme="minorHAnsi"/>
              </w:rPr>
            </w:pPr>
            <w:r w:rsidRPr="00686468">
              <w:rPr>
                <w:rFonts w:asciiTheme="minorHAnsi" w:hAnsiTheme="minorHAnsi" w:cstheme="minorHAnsi"/>
              </w:rPr>
              <w:t>The sampling methodology used for data validation.</w:t>
            </w:r>
          </w:p>
          <w:p w14:paraId="1028E42D" w14:textId="77777777" w:rsidR="00771DD5" w:rsidRPr="00686468" w:rsidRDefault="00641510" w:rsidP="00686468">
            <w:pPr>
              <w:pStyle w:val="Bullet1"/>
              <w:numPr>
                <w:ilvl w:val="0"/>
                <w:numId w:val="31"/>
              </w:numPr>
              <w:spacing w:before="0" w:after="0"/>
              <w:ind w:left="720"/>
              <w:rPr>
                <w:rFonts w:asciiTheme="minorHAnsi" w:hAnsiTheme="minorHAnsi" w:cstheme="minorHAnsi"/>
              </w:rPr>
            </w:pPr>
            <w:r w:rsidRPr="00686468">
              <w:rPr>
                <w:rFonts w:asciiTheme="minorHAnsi" w:hAnsiTheme="minorHAnsi" w:cstheme="minorHAnsi"/>
              </w:rPr>
              <w:t xml:space="preserve">Risk-adjusted results for any risk-adjusted measures. </w:t>
            </w:r>
          </w:p>
          <w:p w14:paraId="4EBF74DA" w14:textId="77777777" w:rsidR="00771DD5" w:rsidRPr="00686468" w:rsidRDefault="00771DD5" w:rsidP="00686468">
            <w:pPr>
              <w:pStyle w:val="Bullet1"/>
              <w:numPr>
                <w:ilvl w:val="0"/>
                <w:numId w:val="31"/>
              </w:numPr>
              <w:spacing w:before="0" w:after="0"/>
              <w:ind w:left="720"/>
              <w:rPr>
                <w:rFonts w:asciiTheme="minorHAnsi" w:hAnsiTheme="minorHAnsi" w:cstheme="minorHAnsi"/>
              </w:rPr>
            </w:pPr>
            <w:r w:rsidRPr="00686468">
              <w:rPr>
                <w:rFonts w:asciiTheme="minorHAnsi" w:hAnsiTheme="minorHAnsi" w:cstheme="minorHAnsi"/>
              </w:rPr>
              <w:t xml:space="preserve">Additional details for QCDR Measures: </w:t>
            </w:r>
          </w:p>
          <w:p w14:paraId="0BFF5D56" w14:textId="0BC63A83" w:rsidR="00771DD5" w:rsidRPr="00686468" w:rsidRDefault="00771DD5" w:rsidP="00686468">
            <w:pPr>
              <w:pStyle w:val="Bullet1"/>
              <w:numPr>
                <w:ilvl w:val="1"/>
                <w:numId w:val="31"/>
              </w:numPr>
              <w:spacing w:before="0" w:after="0"/>
              <w:rPr>
                <w:rFonts w:asciiTheme="minorHAnsi" w:hAnsiTheme="minorHAnsi" w:cstheme="minorHAnsi"/>
              </w:rPr>
            </w:pPr>
            <w:r w:rsidRPr="00686468">
              <w:rPr>
                <w:rFonts w:asciiTheme="minorHAnsi" w:hAnsiTheme="minorHAnsi" w:cstheme="minorHAnsi"/>
              </w:rPr>
              <w:t>Data elements and QCDR measure specifications.</w:t>
            </w:r>
          </w:p>
          <w:p w14:paraId="5EAC62B7" w14:textId="77777777" w:rsidR="00771DD5" w:rsidRPr="00686468" w:rsidRDefault="00771DD5" w:rsidP="00771DD5">
            <w:pPr>
              <w:pStyle w:val="Bullet1"/>
              <w:numPr>
                <w:ilvl w:val="0"/>
                <w:numId w:val="33"/>
              </w:numPr>
              <w:spacing w:before="0" w:after="0"/>
              <w:ind w:left="1080"/>
              <w:rPr>
                <w:rFonts w:asciiTheme="minorHAnsi" w:hAnsiTheme="minorHAnsi" w:cstheme="minorHAnsi"/>
              </w:rPr>
            </w:pPr>
            <w:r w:rsidRPr="00686468">
              <w:rPr>
                <w:rFonts w:asciiTheme="minorHAnsi" w:hAnsiTheme="minorHAnsi" w:cstheme="minorHAnsi"/>
              </w:rPr>
              <w:t>Risk-adjusted results for QCDR quality data.</w:t>
            </w:r>
          </w:p>
          <w:p w14:paraId="1653E258" w14:textId="77777777" w:rsidR="00771DD5" w:rsidRPr="00686468" w:rsidRDefault="00771DD5" w:rsidP="00771DD5">
            <w:pPr>
              <w:pStyle w:val="Bullet1"/>
              <w:numPr>
                <w:ilvl w:val="0"/>
                <w:numId w:val="33"/>
              </w:numPr>
              <w:spacing w:before="0" w:after="0"/>
              <w:ind w:left="1080"/>
              <w:rPr>
                <w:rFonts w:asciiTheme="minorHAnsi" w:hAnsiTheme="minorHAnsi" w:cstheme="minorHAnsi"/>
              </w:rPr>
            </w:pPr>
            <w:r w:rsidRPr="00686468">
              <w:rPr>
                <w:rFonts w:asciiTheme="minorHAnsi" w:hAnsiTheme="minorHAnsi" w:cstheme="minorHAnsi"/>
              </w:rPr>
              <w:t>Comparison of quality of care by measure, by clinician or group.</w:t>
            </w:r>
          </w:p>
          <w:p w14:paraId="3FF21A70" w14:textId="77777777" w:rsidR="00641510" w:rsidRPr="00641510" w:rsidRDefault="00641510" w:rsidP="003955D6">
            <w:pPr>
              <w:numPr>
                <w:ilvl w:val="0"/>
                <w:numId w:val="16"/>
              </w:numPr>
              <w:rPr>
                <w:b/>
              </w:rPr>
            </w:pPr>
            <w:r w:rsidRPr="00641510">
              <w:rPr>
                <w:b/>
              </w:rPr>
              <w:t>Report on the number of:</w:t>
            </w:r>
          </w:p>
          <w:p w14:paraId="45ED0072" w14:textId="77777777" w:rsidR="00641510" w:rsidRPr="00641510" w:rsidRDefault="00641510" w:rsidP="003955D6">
            <w:pPr>
              <w:numPr>
                <w:ilvl w:val="0"/>
                <w:numId w:val="5"/>
              </w:numPr>
              <w:rPr>
                <w:lang w:val="fr-FR"/>
              </w:rPr>
            </w:pPr>
            <w:r w:rsidRPr="00641510">
              <w:rPr>
                <w:lang w:val="fr-FR"/>
              </w:rPr>
              <w:t>Eligible instances (the eligible patient population).</w:t>
            </w:r>
          </w:p>
          <w:p w14:paraId="3036F360" w14:textId="77777777" w:rsidR="00641510" w:rsidRPr="00641510" w:rsidRDefault="00641510" w:rsidP="003955D6">
            <w:pPr>
              <w:numPr>
                <w:ilvl w:val="0"/>
                <w:numId w:val="5"/>
              </w:numPr>
            </w:pPr>
            <w:r w:rsidRPr="00641510">
              <w:t>Instances a quality service is performed (performance numerator).</w:t>
            </w:r>
          </w:p>
          <w:p w14:paraId="47237B2C" w14:textId="77777777" w:rsidR="00641510" w:rsidRPr="00641510" w:rsidRDefault="00641510" w:rsidP="003955D6">
            <w:pPr>
              <w:numPr>
                <w:ilvl w:val="0"/>
                <w:numId w:val="5"/>
              </w:numPr>
            </w:pPr>
            <w:r w:rsidRPr="00641510">
              <w:t>Instances the applicable quality action was not met (performance not met).</w:t>
            </w:r>
          </w:p>
          <w:p w14:paraId="373923E5" w14:textId="77777777" w:rsidR="00641510" w:rsidRPr="00641510" w:rsidRDefault="00641510" w:rsidP="003955D6">
            <w:pPr>
              <w:numPr>
                <w:ilvl w:val="0"/>
                <w:numId w:val="5"/>
              </w:numPr>
            </w:pPr>
            <w:r w:rsidRPr="00641510">
              <w:t>Instances a performance exception/exclusion occurred (denominator exceptions/numerator exclusions).</w:t>
            </w:r>
          </w:p>
          <w:p w14:paraId="2622EB06" w14:textId="77777777" w:rsidR="00641510" w:rsidRPr="00641510" w:rsidRDefault="00641510" w:rsidP="003955D6">
            <w:pPr>
              <w:numPr>
                <w:ilvl w:val="0"/>
                <w:numId w:val="16"/>
              </w:numPr>
              <w:rPr>
                <w:b/>
              </w:rPr>
            </w:pPr>
            <w:r w:rsidRPr="00641510">
              <w:rPr>
                <w:b/>
              </w:rPr>
              <w:t>Verify and maintain eligible clinician information:</w:t>
            </w:r>
          </w:p>
          <w:p w14:paraId="249F0F10" w14:textId="77777777" w:rsidR="00641510" w:rsidRPr="00641510" w:rsidRDefault="00641510" w:rsidP="003955D6">
            <w:pPr>
              <w:numPr>
                <w:ilvl w:val="0"/>
                <w:numId w:val="6"/>
              </w:numPr>
              <w:ind w:left="720"/>
            </w:pPr>
            <w:r w:rsidRPr="00641510">
              <w:t>Signed verification of clinician names, contact information, costs charged to clinicians, services provided, MIPS Clinical Quality Measures or specialty-specific measure sets (if applicable).</w:t>
            </w:r>
          </w:p>
          <w:p w14:paraId="0511900A" w14:textId="77777777" w:rsidR="00641510" w:rsidRPr="00641510" w:rsidRDefault="00641510" w:rsidP="003955D6">
            <w:pPr>
              <w:numPr>
                <w:ilvl w:val="0"/>
                <w:numId w:val="6"/>
              </w:numPr>
              <w:ind w:left="720"/>
            </w:pPr>
            <w:r w:rsidRPr="00641510">
              <w:t>Business associate agreement(s) with clinicians, groups or virtual groups who provide patient-specific data.</w:t>
            </w:r>
          </w:p>
          <w:p w14:paraId="0DCF7E17" w14:textId="77777777" w:rsidR="00641510" w:rsidRPr="00641510" w:rsidRDefault="00641510" w:rsidP="003955D6">
            <w:pPr>
              <w:numPr>
                <w:ilvl w:val="0"/>
                <w:numId w:val="12"/>
              </w:numPr>
              <w:ind w:left="1080"/>
            </w:pPr>
            <w:r w:rsidRPr="00641510">
              <w:t>A practice administrator may give consent on behalf of a group or virtual group reporting as a group, but not for an individual MIPS eligible clinician reporting as an individual</w:t>
            </w:r>
          </w:p>
          <w:p w14:paraId="6C250382" w14:textId="77777777" w:rsidR="00641510" w:rsidRPr="00641510" w:rsidRDefault="00641510" w:rsidP="003955D6">
            <w:pPr>
              <w:numPr>
                <w:ilvl w:val="0"/>
                <w:numId w:val="12"/>
              </w:numPr>
              <w:ind w:left="1080"/>
            </w:pPr>
            <w:r w:rsidRPr="00641510">
              <w:t xml:space="preserve">Business associate agreements must comply with HIPAA Privacy and Security Rules. </w:t>
            </w:r>
          </w:p>
          <w:p w14:paraId="6304732F" w14:textId="77777777" w:rsidR="00641510" w:rsidRPr="00641510" w:rsidRDefault="00641510" w:rsidP="003955D6">
            <w:pPr>
              <w:numPr>
                <w:ilvl w:val="0"/>
                <w:numId w:val="12"/>
              </w:numPr>
              <w:ind w:left="1080"/>
            </w:pPr>
            <w:r w:rsidRPr="00641510">
              <w:t>Include disclosure of MIPS quality measure results and data on Medicare and non-Medicare beneficiaries.</w:t>
            </w:r>
          </w:p>
          <w:p w14:paraId="3CC3ADB6" w14:textId="77777777" w:rsidR="00641510" w:rsidRPr="00641510" w:rsidRDefault="00641510" w:rsidP="003955D6">
            <w:pPr>
              <w:numPr>
                <w:ilvl w:val="0"/>
                <w:numId w:val="13"/>
              </w:numPr>
              <w:ind w:left="720"/>
            </w:pPr>
            <w:r w:rsidRPr="00641510">
              <w:t xml:space="preserve">Signed NPI-holder authorization to: </w:t>
            </w:r>
          </w:p>
          <w:p w14:paraId="39EBFE94" w14:textId="77777777" w:rsidR="00641510" w:rsidRPr="00641510" w:rsidRDefault="00641510" w:rsidP="003955D6">
            <w:pPr>
              <w:numPr>
                <w:ilvl w:val="0"/>
                <w:numId w:val="14"/>
              </w:numPr>
              <w:ind w:left="1080"/>
            </w:pPr>
            <w:r w:rsidRPr="00641510">
              <w:t>Submit results and data to CMS for MIPS.</w:t>
            </w:r>
          </w:p>
          <w:p w14:paraId="2D9236FA" w14:textId="77777777" w:rsidR="00641510" w:rsidRPr="00641510" w:rsidRDefault="00641510" w:rsidP="003955D6">
            <w:pPr>
              <w:numPr>
                <w:ilvl w:val="0"/>
                <w:numId w:val="13"/>
              </w:numPr>
              <w:ind w:left="720"/>
            </w:pPr>
            <w:r w:rsidRPr="00641510">
              <w:t>Certification statement that all data and results submitted to CMS are true, accurate and complete to the best of your knowledge.</w:t>
            </w:r>
          </w:p>
          <w:p w14:paraId="5D53EC09" w14:textId="77777777" w:rsidR="00641510" w:rsidRPr="00641510" w:rsidRDefault="00641510" w:rsidP="003955D6">
            <w:pPr>
              <w:numPr>
                <w:ilvl w:val="0"/>
                <w:numId w:val="16"/>
              </w:numPr>
              <w:rPr>
                <w:b/>
              </w:rPr>
            </w:pPr>
            <w:r w:rsidRPr="00641510">
              <w:rPr>
                <w:b/>
              </w:rPr>
              <w:t>Comply with:</w:t>
            </w:r>
          </w:p>
          <w:p w14:paraId="7792FF97" w14:textId="77777777" w:rsidR="00641510" w:rsidRPr="00641510" w:rsidRDefault="00641510" w:rsidP="003955D6">
            <w:pPr>
              <w:numPr>
                <w:ilvl w:val="0"/>
                <w:numId w:val="7"/>
              </w:numPr>
            </w:pPr>
            <w:r w:rsidRPr="00641510">
              <w:t xml:space="preserve">Any CMS request to review your submitted data. </w:t>
            </w:r>
          </w:p>
          <w:p w14:paraId="5D643A64" w14:textId="1FA1F1E9" w:rsidR="00641510" w:rsidRPr="00641510" w:rsidRDefault="00641510" w:rsidP="003955D6">
            <w:pPr>
              <w:numPr>
                <w:ilvl w:val="0"/>
                <w:numId w:val="7"/>
              </w:numPr>
            </w:pPr>
            <w:r w:rsidRPr="00641510">
              <w:t xml:space="preserve">Requirement to participate in the mandatory </w:t>
            </w:r>
            <w:r w:rsidR="005165D2">
              <w:t>QCDR</w:t>
            </w:r>
            <w:r w:rsidRPr="00641510">
              <w:t xml:space="preserve"> kick-off meeting and monthly support calls.</w:t>
            </w:r>
          </w:p>
          <w:p w14:paraId="6920F5F4" w14:textId="22CA3CA8" w:rsidR="00641510" w:rsidRPr="00641510" w:rsidRDefault="00641510" w:rsidP="003955D6">
            <w:pPr>
              <w:numPr>
                <w:ilvl w:val="0"/>
                <w:numId w:val="7"/>
              </w:numPr>
            </w:pPr>
            <w:r w:rsidRPr="00641510">
              <w:t xml:space="preserve">Participation requirements (Data Validation Execution Report, performance feedback to eligible clinicians, </w:t>
            </w:r>
            <w:r w:rsidR="005165D2">
              <w:t>QCDR</w:t>
            </w:r>
            <w:r w:rsidRPr="00641510">
              <w:t xml:space="preserve"> must be up and running by January 1 of the given performance period, etc.).</w:t>
            </w:r>
          </w:p>
          <w:p w14:paraId="02F7CFA9" w14:textId="624D1195" w:rsidR="00641510" w:rsidRDefault="00641510" w:rsidP="003955D6">
            <w:pPr>
              <w:numPr>
                <w:ilvl w:val="0"/>
                <w:numId w:val="7"/>
              </w:numPr>
            </w:pPr>
            <w:r w:rsidRPr="00641510">
              <w:t>CMS-approved secure method for data submission.</w:t>
            </w:r>
          </w:p>
        </w:tc>
        <w:tc>
          <w:tcPr>
            <w:tcW w:w="2356" w:type="dxa"/>
          </w:tcPr>
          <w:p w14:paraId="00061A40" w14:textId="3DF4B2A3" w:rsidR="00E9561F" w:rsidRDefault="00E9561F" w:rsidP="00D3676B">
            <w:r>
              <w:t>Edited for clarity</w:t>
            </w:r>
          </w:p>
        </w:tc>
      </w:tr>
      <w:tr w:rsidR="003117C4" w14:paraId="0B56FBA9" w14:textId="6DDFAE63" w:rsidTr="003117C4">
        <w:trPr>
          <w:cantSplit/>
        </w:trPr>
        <w:tc>
          <w:tcPr>
            <w:tcW w:w="723" w:type="dxa"/>
          </w:tcPr>
          <w:p w14:paraId="45289D65" w14:textId="0FC6CB83" w:rsidR="003117C4" w:rsidRDefault="000E1B34" w:rsidP="003117C4">
            <w:pPr>
              <w:jc w:val="center"/>
            </w:pPr>
            <w:r>
              <w:t>11</w:t>
            </w:r>
            <w:r w:rsidR="00632E7F">
              <w:t>, 12</w:t>
            </w:r>
          </w:p>
        </w:tc>
        <w:tc>
          <w:tcPr>
            <w:tcW w:w="5311" w:type="dxa"/>
          </w:tcPr>
          <w:p w14:paraId="6996932F" w14:textId="2E529E62" w:rsidR="003117C4" w:rsidRDefault="003117C4" w:rsidP="003117C4">
            <w:r w:rsidRPr="008275B8">
              <w:t>Section Header -</w:t>
            </w:r>
            <w:r>
              <w:t xml:space="preserve"> </w:t>
            </w:r>
            <w:r w:rsidRPr="003117C4">
              <w:t>What are the thresholds for data inaccuracies? What are considered data inaccuracies?</w:t>
            </w:r>
          </w:p>
          <w:p w14:paraId="2797186D" w14:textId="77777777" w:rsidR="003117C4" w:rsidRDefault="003117C4" w:rsidP="003117C4"/>
          <w:p w14:paraId="710DAA87" w14:textId="77777777" w:rsidR="000E1B34" w:rsidRDefault="000E1B34" w:rsidP="000E1B34">
            <w:r>
              <w:t>If any data inaccuracies affect more than 3% of your total MIPS eligible clinicians, you:</w:t>
            </w:r>
          </w:p>
          <w:p w14:paraId="3453F587" w14:textId="77777777" w:rsidR="000E1B34" w:rsidRDefault="000E1B34" w:rsidP="000E1B34"/>
          <w:p w14:paraId="13FF18E2" w14:textId="18F3AA61" w:rsidR="000E1B34" w:rsidRDefault="000E1B34" w:rsidP="000E1B34">
            <w:r>
              <w:t>• Remedial action may be taken due to your low data quality rating.</w:t>
            </w:r>
          </w:p>
          <w:p w14:paraId="3C6A4B9A" w14:textId="3D73A7A8" w:rsidR="000E1B34" w:rsidRDefault="000E1B34" w:rsidP="000E1B34">
            <w:r>
              <w:t>• Will have the QCDR Qualified Posting updated for the performance period to indicate remedial action has been taken.</w:t>
            </w:r>
          </w:p>
          <w:p w14:paraId="54E320F2" w14:textId="0EE95A9A" w:rsidR="000E1B34" w:rsidRDefault="000E1B34" w:rsidP="000E1B34">
            <w:r>
              <w:t>Data inaccuracies affecting more than 5% of your total MIPS eligible clinicians may lead to termination of third party intermediaries for  the following year(s).</w:t>
            </w:r>
          </w:p>
          <w:p w14:paraId="2873C120" w14:textId="77777777" w:rsidR="000E1B34" w:rsidRDefault="000E1B34" w:rsidP="000E1B34"/>
          <w:p w14:paraId="7BC4C0F6" w14:textId="77777777" w:rsidR="000E1B34" w:rsidRDefault="000E1B34" w:rsidP="000E1B34">
            <w:r>
              <w:t>CMS will evaluate each Quality Measure for data completeness and accuracy. The vendor will also attest that the data (Quality Measures, Improvement Activities, and Promoting Interoperability measures and objectives, if applicable) and results submitted are true, accurate and complete.</w:t>
            </w:r>
          </w:p>
          <w:p w14:paraId="462BA37D" w14:textId="77777777" w:rsidR="000E1B34" w:rsidRDefault="000E1B34" w:rsidP="000E1B34"/>
          <w:p w14:paraId="132BD1A6" w14:textId="77777777" w:rsidR="000E1B34" w:rsidRDefault="000E1B34" w:rsidP="000E1B34">
            <w:r>
              <w:t xml:space="preserve">CMS will determine error rates calculated on data submitted to CMS for MIPS eligible clinicians. </w:t>
            </w:r>
          </w:p>
          <w:p w14:paraId="13167B9D" w14:textId="77777777" w:rsidR="000E1B34" w:rsidRDefault="000E1B34" w:rsidP="000E1B34"/>
          <w:p w14:paraId="6B806183" w14:textId="77777777" w:rsidR="000E1B34" w:rsidRDefault="000E1B34" w:rsidP="000E1B34">
            <w:r>
              <w:t xml:space="preserve">CMS will evaluate data inaccuracies including, but not limited to, TIN/NPI mismatches, formatting issues, calculation errors, and data audit discrepancies affecting in excess of three percent of the total number of MIPS eligible clinicians, groups or virtual groups submitted. Examples of such errors include: </w:t>
            </w:r>
          </w:p>
          <w:p w14:paraId="3729DD85" w14:textId="77777777" w:rsidR="000E1B34" w:rsidRDefault="000E1B34" w:rsidP="000E1B34"/>
          <w:p w14:paraId="5C2405C4" w14:textId="0F864394" w:rsidR="000E1B34" w:rsidRDefault="000E1B34" w:rsidP="000E1B34">
            <w:pPr>
              <w:ind w:left="256"/>
            </w:pPr>
            <w:r>
              <w:t>• TIN/NPI Issues – Incorrect Tax Identification Numbers (TINs), Incorrect National Provider Identifiers (NPIs), Submission of Group NPIs.</w:t>
            </w:r>
          </w:p>
          <w:p w14:paraId="6CFE10DC" w14:textId="4935CD19" w:rsidR="000E1B34" w:rsidRDefault="000E1B34" w:rsidP="000E1B34">
            <w:pPr>
              <w:ind w:left="256"/>
            </w:pPr>
            <w:r>
              <w:t>• Formatting Issues – Submitting files with incorrect file formats, Submitting files with incorrect element formats, Failure to update and resubmit rejected files.</w:t>
            </w:r>
          </w:p>
          <w:p w14:paraId="69D9ADE6" w14:textId="7B8318BE" w:rsidR="000E1B34" w:rsidRDefault="000E1B34" w:rsidP="000E1B34">
            <w:pPr>
              <w:ind w:left="256"/>
            </w:pPr>
            <w:r>
              <w:t>• Calculation Issues – Incorrect qualities for measure elements, Incorrect performance rates, Incorrect data completeness rates, Numerators larger than denominators.</w:t>
            </w:r>
          </w:p>
          <w:p w14:paraId="05104025" w14:textId="6A17E725" w:rsidR="003117C4" w:rsidRDefault="000E1B34" w:rsidP="000E1B34">
            <w:pPr>
              <w:ind w:left="256"/>
            </w:pPr>
            <w:r>
              <w:t>• Data Audit Discrepancies – Vendor acknowledgement of data discrepancies found during data validation but not corrected in submissions, Vendor/clinician acknowledgement of data discrepancies found post submission from clinician feedback reports and our Quality Use Resource Use (QURU) reports.</w:t>
            </w:r>
          </w:p>
        </w:tc>
        <w:tc>
          <w:tcPr>
            <w:tcW w:w="4745" w:type="dxa"/>
          </w:tcPr>
          <w:p w14:paraId="2D2C12B5" w14:textId="77777777" w:rsidR="003117C4" w:rsidRDefault="003117C4" w:rsidP="003117C4">
            <w:r w:rsidRPr="008275B8">
              <w:t>Section Header -</w:t>
            </w:r>
            <w:r>
              <w:t xml:space="preserve"> </w:t>
            </w:r>
            <w:r w:rsidRPr="003117C4">
              <w:t>What are the thresholds for data inaccuracies? What are considered data inaccuracies?</w:t>
            </w:r>
          </w:p>
          <w:p w14:paraId="0ED6639A" w14:textId="77777777" w:rsidR="003117C4" w:rsidRDefault="003117C4" w:rsidP="003117C4"/>
          <w:p w14:paraId="720B976B" w14:textId="77777777" w:rsidR="000E1B34" w:rsidRDefault="000E1B34" w:rsidP="000E1B34">
            <w:r>
              <w:t>Data inaccuracies that affect MIPS eligible clinicians, may result in:</w:t>
            </w:r>
          </w:p>
          <w:p w14:paraId="41BCEA5E" w14:textId="77777777" w:rsidR="000E1B34" w:rsidRDefault="000E1B34" w:rsidP="000E1B34"/>
          <w:p w14:paraId="0777F3CA" w14:textId="44DEC74E" w:rsidR="000E1B34" w:rsidRDefault="000E1B34" w:rsidP="000E1B34">
            <w:r>
              <w:t>• Remedial action may be taken against your QCDR due to the low data quality rating.</w:t>
            </w:r>
          </w:p>
          <w:p w14:paraId="1FD0457B" w14:textId="4DED871D" w:rsidR="000E1B34" w:rsidRDefault="000E1B34" w:rsidP="000E1B34">
            <w:r>
              <w:t>• Will have the QCDR Qualified Posting updated for the performance period of MIPS to indicate the QCDR’s data error rate on the CMS website until the data error rate falls below 3 percent and that remedial action has been taken against the QCDR.</w:t>
            </w:r>
          </w:p>
          <w:p w14:paraId="140642E6" w14:textId="77777777" w:rsidR="000E1B34" w:rsidRDefault="000E1B34" w:rsidP="000E1B34">
            <w:r>
              <w:t>Data inaccuracies affecting more than 5% of your total MIPS eligible clinicians may lead to termination of the QCDR for future program year(s).</w:t>
            </w:r>
          </w:p>
          <w:p w14:paraId="4F412268" w14:textId="77777777" w:rsidR="000E1B34" w:rsidRDefault="000E1B34" w:rsidP="000E1B34"/>
          <w:p w14:paraId="10D1DA1C" w14:textId="77777777" w:rsidR="000E1B34" w:rsidRDefault="000E1B34" w:rsidP="000E1B34">
            <w:r>
              <w:t>CMS will evaluate each quality measure for data completeness and accuracy. The vendor will also attest that the data (quality measures, improvement activities, and promoting interoperability objectives and measures) results submitted are true, accurate, and complete to the best of their knowledge.</w:t>
            </w:r>
          </w:p>
          <w:p w14:paraId="5DA90DFB" w14:textId="77777777" w:rsidR="000E1B34" w:rsidRDefault="000E1B34" w:rsidP="000E1B34">
            <w:r>
              <w:t xml:space="preserve">CMS will determine error rates calculated on data submitted to CMS for MIPS eligible clinicians. </w:t>
            </w:r>
          </w:p>
          <w:p w14:paraId="398A3DA9" w14:textId="77777777" w:rsidR="000E1B34" w:rsidRDefault="000E1B34" w:rsidP="000E1B34"/>
          <w:p w14:paraId="076C5051" w14:textId="77777777" w:rsidR="000E1B34" w:rsidRDefault="000E1B34" w:rsidP="000E1B34">
            <w:r>
              <w:t xml:space="preserve">CMS will evaluate data inaccuracies including, but not limited to: </w:t>
            </w:r>
          </w:p>
          <w:p w14:paraId="6151F7AF" w14:textId="77777777" w:rsidR="000E1B34" w:rsidRDefault="000E1B34" w:rsidP="000E1B34"/>
          <w:p w14:paraId="2097E0A0" w14:textId="64DBD6C4" w:rsidR="000E1B34" w:rsidRDefault="000E1B34" w:rsidP="000E1B34">
            <w:pPr>
              <w:ind w:left="256"/>
            </w:pPr>
            <w:r>
              <w:t>• TIN/NPI Issues – Incorrect Tax Identification Numbers (TINs), Incorrect National Provider Identifiers (NPIs), Submission of Group NPIs.</w:t>
            </w:r>
          </w:p>
          <w:p w14:paraId="7D910AC0" w14:textId="0C7E25F6" w:rsidR="000E1B34" w:rsidRDefault="000E1B34" w:rsidP="000E1B34">
            <w:pPr>
              <w:ind w:left="256"/>
            </w:pPr>
            <w:r>
              <w:t>• Formatting Issues – Submitting files with incorrect file formats, Submitting files with incorrect element formats, Failure to update and resubmit rejected files.</w:t>
            </w:r>
          </w:p>
          <w:p w14:paraId="40566388" w14:textId="4DF7F66A" w:rsidR="000E1B34" w:rsidRDefault="000E1B34" w:rsidP="000E1B34">
            <w:pPr>
              <w:ind w:left="256"/>
            </w:pPr>
            <w:r>
              <w:t>• Calculation Issues – Incorrect qualities for measure elements, performance rates, and/or data completeness rates; Numerators larger than denominators.</w:t>
            </w:r>
          </w:p>
          <w:p w14:paraId="60BE9B41" w14:textId="74996766" w:rsidR="003117C4" w:rsidRDefault="000E1B34" w:rsidP="000E1B34">
            <w:pPr>
              <w:ind w:left="256"/>
            </w:pPr>
            <w:r>
              <w:t>• Data Audit Discrepancies – Since data audits are required to occur prior to data submission, QCDRs should correct all identified errors prior to submitting the data to CMS. QCDR acknowledgement of data discrepancies found post submission from clinician feedback reports.</w:t>
            </w:r>
          </w:p>
        </w:tc>
        <w:tc>
          <w:tcPr>
            <w:tcW w:w="2356" w:type="dxa"/>
          </w:tcPr>
          <w:p w14:paraId="39320A98" w14:textId="6F75E0B8" w:rsidR="003117C4" w:rsidRDefault="003117C4" w:rsidP="003117C4">
            <w:r>
              <w:t>Edited for clarity</w:t>
            </w:r>
          </w:p>
        </w:tc>
      </w:tr>
      <w:tr w:rsidR="003117C4" w14:paraId="1E7CE15F" w14:textId="30644FF7" w:rsidTr="003117C4">
        <w:trPr>
          <w:cantSplit/>
        </w:trPr>
        <w:tc>
          <w:tcPr>
            <w:tcW w:w="723" w:type="dxa"/>
          </w:tcPr>
          <w:p w14:paraId="01963104" w14:textId="699AB28B" w:rsidR="003117C4" w:rsidRDefault="000E1B34" w:rsidP="003117C4">
            <w:pPr>
              <w:jc w:val="center"/>
            </w:pPr>
            <w:r>
              <w:t>12</w:t>
            </w:r>
          </w:p>
        </w:tc>
        <w:tc>
          <w:tcPr>
            <w:tcW w:w="5311" w:type="dxa"/>
          </w:tcPr>
          <w:p w14:paraId="7D4EF974" w14:textId="77777777" w:rsidR="003117C4" w:rsidRDefault="00B75C60" w:rsidP="003117C4">
            <w:r w:rsidRPr="00B75C60">
              <w:t>Section Header -</w:t>
            </w:r>
            <w:r>
              <w:t xml:space="preserve"> </w:t>
            </w:r>
            <w:r w:rsidRPr="00B75C60">
              <w:t>What may cause remedial action to be taken or termination of third party intermediaries from the program?</w:t>
            </w:r>
          </w:p>
          <w:p w14:paraId="6BEB664D" w14:textId="77777777" w:rsidR="00B75C60" w:rsidRDefault="00B75C60" w:rsidP="003117C4"/>
          <w:p w14:paraId="1DB97232" w14:textId="77777777" w:rsidR="000E1B34" w:rsidRDefault="000E1B34" w:rsidP="000E1B34">
            <w:r>
              <w:t xml:space="preserve">CMS may take remedial action for failing to meet certain standards and/or participation requirements. These requirements include, but are not limited to the following: </w:t>
            </w:r>
          </w:p>
          <w:p w14:paraId="6E5EB7F6" w14:textId="77777777" w:rsidR="000E1B34" w:rsidRDefault="000E1B34" w:rsidP="000E1B34"/>
          <w:p w14:paraId="42C4435D" w14:textId="77777777" w:rsidR="000E1B34" w:rsidRDefault="000E1B34" w:rsidP="003955D6">
            <w:pPr>
              <w:pStyle w:val="ListParagraph"/>
              <w:numPr>
                <w:ilvl w:val="0"/>
                <w:numId w:val="41"/>
              </w:numPr>
            </w:pPr>
            <w:r>
              <w:t>QCDR support call absences,</w:t>
            </w:r>
          </w:p>
          <w:p w14:paraId="7E592F4F" w14:textId="77777777" w:rsidR="000E1B34" w:rsidRDefault="000E1B34" w:rsidP="003955D6">
            <w:pPr>
              <w:pStyle w:val="ListParagraph"/>
              <w:numPr>
                <w:ilvl w:val="0"/>
                <w:numId w:val="41"/>
              </w:numPr>
            </w:pPr>
            <w:r>
              <w:t>Delinquent deliverables like the Data Validation Execution Report,</w:t>
            </w:r>
          </w:p>
          <w:p w14:paraId="3E78D273" w14:textId="77777777" w:rsidR="000E1B34" w:rsidRDefault="000E1B34" w:rsidP="003955D6">
            <w:pPr>
              <w:pStyle w:val="ListParagraph"/>
              <w:numPr>
                <w:ilvl w:val="0"/>
                <w:numId w:val="41"/>
              </w:numPr>
            </w:pPr>
            <w:r>
              <w:t xml:space="preserve">Submission of false, inaccurate or incomplete data. </w:t>
            </w:r>
          </w:p>
          <w:p w14:paraId="3C2E5D38" w14:textId="77777777" w:rsidR="000E1B34" w:rsidRDefault="000E1B34" w:rsidP="000E1B34"/>
          <w:p w14:paraId="59BB0635" w14:textId="77777777" w:rsidR="000E1B34" w:rsidRDefault="000E1B34" w:rsidP="000E1B34">
            <w:r>
              <w:t>If remedial action is taken, CMS will require that the QCDR take remedial action by submitting a corrective action plan to address any deficiencies or issues and prevent them from recurring. The corrective action plan must be received by CMS within 14 calendar days from the date of the CMS remedial action notification for CMS review and approval. Failure to comply with the remedial action  process may lead to termination of third party intermediaries for the current and/or subsequent performance year.</w:t>
            </w:r>
          </w:p>
          <w:p w14:paraId="76EA096D" w14:textId="77777777" w:rsidR="000E1B34" w:rsidRDefault="000E1B34" w:rsidP="000E1B34"/>
          <w:p w14:paraId="79E3053F" w14:textId="294E04E2" w:rsidR="00B75C60" w:rsidRPr="00851C2C" w:rsidRDefault="000E1B34" w:rsidP="003117C4">
            <w:r>
              <w:t xml:space="preserve">The QCDR Qualified Posting will be updated to reflect when remedial action has been taken and/or termination of third party intermediaries  participating as a qualified QCDR. </w:t>
            </w:r>
          </w:p>
        </w:tc>
        <w:tc>
          <w:tcPr>
            <w:tcW w:w="4745" w:type="dxa"/>
          </w:tcPr>
          <w:p w14:paraId="2843ECB3" w14:textId="77777777" w:rsidR="003117C4" w:rsidRDefault="00B75C60" w:rsidP="003117C4">
            <w:r w:rsidRPr="00B75C60">
              <w:t>Section Header - What may cause remedial action to be taken or termination of third party intermediaries from the program?</w:t>
            </w:r>
          </w:p>
          <w:p w14:paraId="306578B4" w14:textId="77777777" w:rsidR="00851C2C" w:rsidRDefault="00851C2C" w:rsidP="003117C4"/>
          <w:p w14:paraId="7F379D5E" w14:textId="77777777" w:rsidR="000E1B34" w:rsidRDefault="000E1B34" w:rsidP="000E1B34">
            <w:r>
              <w:t xml:space="preserve">CMS may take remedial action for failing to meet applicable criteria for approval or submit data that is inaccurate, unusable, or otherwise compromised. </w:t>
            </w:r>
          </w:p>
          <w:p w14:paraId="139D2EB7" w14:textId="77777777" w:rsidR="000E1B34" w:rsidRDefault="000E1B34" w:rsidP="000E1B34"/>
          <w:p w14:paraId="1015D6DC" w14:textId="77777777" w:rsidR="000E1B34" w:rsidRDefault="000E1B34" w:rsidP="000E1B34">
            <w:r>
              <w:t>Failure to comply with the remedial action process may lead to termination of third party intermediaries for the current and/or subsequent performance year.</w:t>
            </w:r>
          </w:p>
          <w:p w14:paraId="30E06820" w14:textId="77777777" w:rsidR="000E1B34" w:rsidRDefault="000E1B34" w:rsidP="000E1B34"/>
          <w:p w14:paraId="4DF08075" w14:textId="2C0761ED" w:rsidR="00851C2C" w:rsidRDefault="000E1B34" w:rsidP="000E1B34">
            <w:r>
              <w:t>The QCDR Qualified Posting will be updated to reflect when remedial action has been taken and/or termination of third party intermediaries participating as a qualified QCDR.</w:t>
            </w:r>
          </w:p>
        </w:tc>
        <w:tc>
          <w:tcPr>
            <w:tcW w:w="2356" w:type="dxa"/>
          </w:tcPr>
          <w:p w14:paraId="135C8077" w14:textId="630224F1" w:rsidR="003117C4" w:rsidRDefault="00851C2C" w:rsidP="003117C4">
            <w:r>
              <w:t>Edit</w:t>
            </w:r>
            <w:r w:rsidR="003117C4">
              <w:t>ed for clarity</w:t>
            </w:r>
          </w:p>
        </w:tc>
      </w:tr>
      <w:tr w:rsidR="009348DB" w14:paraId="665ED757" w14:textId="77777777" w:rsidTr="003117C4">
        <w:trPr>
          <w:cantSplit/>
        </w:trPr>
        <w:tc>
          <w:tcPr>
            <w:tcW w:w="723" w:type="dxa"/>
          </w:tcPr>
          <w:p w14:paraId="345AC79A" w14:textId="77777777" w:rsidR="009348DB" w:rsidRDefault="009348DB" w:rsidP="003117C4">
            <w:pPr>
              <w:jc w:val="center"/>
            </w:pPr>
          </w:p>
        </w:tc>
        <w:tc>
          <w:tcPr>
            <w:tcW w:w="5311" w:type="dxa"/>
          </w:tcPr>
          <w:p w14:paraId="3E3E1B08" w14:textId="7B300477" w:rsidR="004E2372" w:rsidRDefault="004E2372" w:rsidP="004E2372">
            <w:pPr>
              <w:pStyle w:val="Default"/>
              <w:rPr>
                <w:rFonts w:asciiTheme="minorHAnsi" w:hAnsiTheme="minorHAnsi" w:cstheme="minorHAnsi"/>
                <w:sz w:val="22"/>
                <w:szCs w:val="22"/>
              </w:rPr>
            </w:pPr>
            <w:r w:rsidRPr="00632E7F">
              <w:rPr>
                <w:rFonts w:asciiTheme="minorHAnsi" w:hAnsiTheme="minorHAnsi" w:cstheme="minorHAnsi"/>
                <w:sz w:val="22"/>
                <w:szCs w:val="22"/>
              </w:rPr>
              <w:t xml:space="preserve">Section Header - What if I do not meet the criteria to become a QCDR on my own? </w:t>
            </w:r>
          </w:p>
          <w:p w14:paraId="7C28326D" w14:textId="77777777" w:rsidR="00632E7F" w:rsidRPr="00632E7F" w:rsidRDefault="00632E7F" w:rsidP="004E2372">
            <w:pPr>
              <w:pStyle w:val="Default"/>
              <w:rPr>
                <w:rFonts w:asciiTheme="minorHAnsi" w:hAnsiTheme="minorHAnsi" w:cstheme="minorHAnsi"/>
                <w:sz w:val="22"/>
                <w:szCs w:val="22"/>
              </w:rPr>
            </w:pPr>
          </w:p>
          <w:p w14:paraId="19A81E1D" w14:textId="6F9FCEDB" w:rsidR="009348DB" w:rsidRPr="00205ACD" w:rsidRDefault="004E2372" w:rsidP="004E2372">
            <w:r w:rsidRPr="00632E7F">
              <w:rPr>
                <w:rFonts w:cstheme="minorHAnsi"/>
              </w:rPr>
              <w:t>QCDRs are welcome to collaborate with another vendor to meet the requirements and become a QCDR. A vendor that uses an external vendor for data collection, calculation, or transmission may meet the definition of a QCDR if the vendor has a signed, written agreement that specifically details the relationship of the vendor with the external vendor. This agreement must be effective as of September 1 prior to the performance period.</w:t>
            </w:r>
          </w:p>
        </w:tc>
        <w:tc>
          <w:tcPr>
            <w:tcW w:w="4745" w:type="dxa"/>
          </w:tcPr>
          <w:p w14:paraId="6197F6BB" w14:textId="713AC3DA" w:rsidR="009348DB" w:rsidRPr="00205ACD" w:rsidRDefault="009348DB" w:rsidP="009348DB">
            <w:pPr>
              <w:rPr>
                <w:iCs/>
              </w:rPr>
            </w:pPr>
          </w:p>
        </w:tc>
        <w:tc>
          <w:tcPr>
            <w:tcW w:w="2356" w:type="dxa"/>
          </w:tcPr>
          <w:p w14:paraId="1DE1469E" w14:textId="77777777" w:rsidR="009348DB" w:rsidRPr="00F23229" w:rsidRDefault="009348DB" w:rsidP="003117C4"/>
        </w:tc>
      </w:tr>
      <w:tr w:rsidR="003117C4" w14:paraId="5EFAE71F" w14:textId="432CC2DB" w:rsidTr="003117C4">
        <w:trPr>
          <w:cantSplit/>
        </w:trPr>
        <w:tc>
          <w:tcPr>
            <w:tcW w:w="723" w:type="dxa"/>
          </w:tcPr>
          <w:p w14:paraId="7711DB63" w14:textId="3C49A023" w:rsidR="003117C4" w:rsidRDefault="009348DB" w:rsidP="003117C4">
            <w:pPr>
              <w:jc w:val="center"/>
            </w:pPr>
            <w:r>
              <w:t>13</w:t>
            </w:r>
          </w:p>
        </w:tc>
        <w:tc>
          <w:tcPr>
            <w:tcW w:w="5311" w:type="dxa"/>
          </w:tcPr>
          <w:p w14:paraId="7F94775E" w14:textId="77777777" w:rsidR="009348DB" w:rsidRDefault="009348DB" w:rsidP="009348DB">
            <w:r w:rsidRPr="009348DB">
              <w:t>Section Header - What is the overall process to become an approved QCDR?</w:t>
            </w:r>
          </w:p>
          <w:p w14:paraId="0AF20C3D" w14:textId="77777777" w:rsidR="009348DB" w:rsidRDefault="009348DB" w:rsidP="009348DB"/>
          <w:p w14:paraId="43A7EB28" w14:textId="7DB45A1D" w:rsidR="009348DB" w:rsidRPr="009348DB" w:rsidRDefault="009348DB" w:rsidP="009348DB">
            <w:r w:rsidRPr="009348DB">
              <w:t>The overall process includes these steps:</w:t>
            </w:r>
          </w:p>
          <w:p w14:paraId="1BF531AE" w14:textId="77777777" w:rsidR="009348DB" w:rsidRPr="009348DB" w:rsidRDefault="009348DB" w:rsidP="009348DB"/>
          <w:p w14:paraId="287F9304" w14:textId="77777777" w:rsidR="009348DB" w:rsidRPr="009348DB" w:rsidRDefault="009348DB" w:rsidP="003955D6">
            <w:pPr>
              <w:numPr>
                <w:ilvl w:val="0"/>
                <w:numId w:val="42"/>
              </w:numPr>
            </w:pPr>
            <w:r w:rsidRPr="009348DB">
              <w:t>The QCDR completes and submits the self-nomination form, supported measures (MIPS Quality Measures and/or QCDR Measures), and Data Validation Plan through JIRA for CMS review and approval.</w:t>
            </w:r>
          </w:p>
          <w:p w14:paraId="4137B9C6" w14:textId="77777777" w:rsidR="009348DB" w:rsidRPr="009348DB" w:rsidRDefault="009348DB" w:rsidP="003955D6">
            <w:pPr>
              <w:numPr>
                <w:ilvl w:val="0"/>
                <w:numId w:val="42"/>
              </w:numPr>
            </w:pPr>
            <w:r w:rsidRPr="009348DB">
              <w:t>If the self-nomination form, MIPS Quality Measures, and Data Validation Plan are approved, all submitted QCDR Measures are reviewed (if applicable). CMS may approve, provisionally approve, or reject the QCDR Measures. The QCDR measure statuses are defined as:</w:t>
            </w:r>
          </w:p>
          <w:p w14:paraId="11DEB90C" w14:textId="77777777" w:rsidR="009348DB" w:rsidRPr="009348DB" w:rsidRDefault="009348DB" w:rsidP="003955D6">
            <w:pPr>
              <w:numPr>
                <w:ilvl w:val="1"/>
                <w:numId w:val="42"/>
              </w:numPr>
            </w:pPr>
            <w:r w:rsidRPr="009348DB">
              <w:t>Approved – The QCDR measure is approved for the given performance period.</w:t>
            </w:r>
          </w:p>
          <w:p w14:paraId="286DCC37" w14:textId="77777777" w:rsidR="009348DB" w:rsidRPr="009348DB" w:rsidRDefault="009348DB" w:rsidP="003955D6">
            <w:pPr>
              <w:numPr>
                <w:ilvl w:val="1"/>
                <w:numId w:val="42"/>
              </w:numPr>
            </w:pPr>
            <w:r w:rsidRPr="009348DB">
              <w:t>Provisionally Approved – The QCDR measure is approved for the given performance period however, CMS is requesting additional information or action if the measure is resubmitted for subsequent performance periods. CMS will provide a rationale for the provisional status. This may include performance data to assess performance gaps, revision or harmonization of the measure if it is to be submitted during the next self-nomination period.</w:t>
            </w:r>
          </w:p>
          <w:p w14:paraId="17401F11" w14:textId="77777777" w:rsidR="009348DB" w:rsidRPr="009348DB" w:rsidRDefault="009348DB" w:rsidP="003955D6">
            <w:pPr>
              <w:numPr>
                <w:ilvl w:val="1"/>
                <w:numId w:val="42"/>
              </w:numPr>
            </w:pPr>
            <w:r w:rsidRPr="009348DB">
              <w:t xml:space="preserve">Rejected – The QCDR measure is not approved for the given performance period. CMS will provide a rationale for the rejection. </w:t>
            </w:r>
          </w:p>
          <w:p w14:paraId="11F494CA" w14:textId="77777777" w:rsidR="009348DB" w:rsidRPr="009348DB" w:rsidRDefault="009348DB" w:rsidP="003955D6">
            <w:pPr>
              <w:numPr>
                <w:ilvl w:val="0"/>
                <w:numId w:val="42"/>
              </w:numPr>
            </w:pPr>
            <w:r w:rsidRPr="009348DB">
              <w:t>The Qualified Posting is developed for the approved QCDRs and include contact information, the approved measures, performance categories supported, services offered, and costs incurred by clients. All approved QCDRs are included in the Qualified Posting that is posted on the CMS Quality Payment Program website.</w:t>
            </w:r>
          </w:p>
          <w:p w14:paraId="242F90D2" w14:textId="6BB5613D" w:rsidR="00205ACD" w:rsidRDefault="009348DB" w:rsidP="003955D6">
            <w:pPr>
              <w:numPr>
                <w:ilvl w:val="0"/>
                <w:numId w:val="42"/>
              </w:numPr>
            </w:pPr>
            <w:r w:rsidRPr="009348DB">
              <w:t>Approved QCDRs are required to support the services and measures (MIPS Quality Measures and/or QCDR Measures) listed on their Qualified Posting as a condition of participation in MIPS.</w:t>
            </w:r>
            <w:r w:rsidRPr="009348DB" w:rsidDel="00692E38">
              <w:t xml:space="preserve"> </w:t>
            </w:r>
            <w:bookmarkStart w:id="15" w:name="_Hlk517677186"/>
            <w:r w:rsidRPr="009348DB">
              <w:t>CMS expects each approved QCDR to support the services and measures (MIPS Quality Measures and/or QCDR Measures) listed on their Qualified Posting through the entirety of the performance and submission periods for which the QCDR is approved, as well as meet all participation and program requirements</w:t>
            </w:r>
            <w:bookmarkEnd w:id="15"/>
            <w:r w:rsidRPr="009348DB">
              <w:t xml:space="preserve">. Failure to do so will </w:t>
            </w:r>
            <w:bookmarkStart w:id="16" w:name="_Hlk529783298"/>
            <w:r w:rsidRPr="009348DB">
              <w:t xml:space="preserve">terminate third party intermediaries </w:t>
            </w:r>
            <w:bookmarkEnd w:id="16"/>
            <w:r w:rsidRPr="009348DB">
              <w:t>from future participation in MIPS.</w:t>
            </w:r>
          </w:p>
        </w:tc>
        <w:tc>
          <w:tcPr>
            <w:tcW w:w="4745" w:type="dxa"/>
          </w:tcPr>
          <w:p w14:paraId="6F69332A" w14:textId="28CDE6EB" w:rsidR="003117C4" w:rsidRDefault="00205ACD" w:rsidP="003117C4">
            <w:pPr>
              <w:rPr>
                <w:iCs/>
              </w:rPr>
            </w:pPr>
            <w:r w:rsidRPr="00205ACD">
              <w:rPr>
                <w:iCs/>
              </w:rPr>
              <w:t>Section Header - What is the overall process to become a</w:t>
            </w:r>
            <w:r w:rsidR="009348DB">
              <w:rPr>
                <w:iCs/>
              </w:rPr>
              <w:t>n approved</w:t>
            </w:r>
            <w:r w:rsidRPr="00205ACD">
              <w:rPr>
                <w:iCs/>
              </w:rPr>
              <w:t xml:space="preserve"> Q</w:t>
            </w:r>
            <w:r w:rsidR="009348DB">
              <w:rPr>
                <w:iCs/>
              </w:rPr>
              <w:t>CD</w:t>
            </w:r>
            <w:r w:rsidRPr="00205ACD">
              <w:rPr>
                <w:iCs/>
              </w:rPr>
              <w:t>R?</w:t>
            </w:r>
          </w:p>
          <w:p w14:paraId="7BF6737A" w14:textId="77777777" w:rsidR="00205ACD" w:rsidRDefault="00205ACD" w:rsidP="003117C4">
            <w:pPr>
              <w:rPr>
                <w:iCs/>
              </w:rPr>
            </w:pPr>
          </w:p>
          <w:p w14:paraId="3E31B27B" w14:textId="77777777" w:rsidR="009348DB" w:rsidRPr="009348DB" w:rsidRDefault="009348DB" w:rsidP="009348DB">
            <w:pPr>
              <w:rPr>
                <w:iCs/>
              </w:rPr>
            </w:pPr>
            <w:r w:rsidRPr="009348DB">
              <w:rPr>
                <w:iCs/>
              </w:rPr>
              <w:t>The overall process includes these steps:</w:t>
            </w:r>
          </w:p>
          <w:p w14:paraId="1398FC6B" w14:textId="77777777" w:rsidR="009348DB" w:rsidRPr="009348DB" w:rsidRDefault="009348DB" w:rsidP="009348DB">
            <w:pPr>
              <w:rPr>
                <w:iCs/>
              </w:rPr>
            </w:pPr>
          </w:p>
          <w:p w14:paraId="6F183F47" w14:textId="7152A9F3" w:rsidR="009348DB" w:rsidRPr="009348DB" w:rsidRDefault="009348DB" w:rsidP="009348DB">
            <w:pPr>
              <w:rPr>
                <w:iCs/>
              </w:rPr>
            </w:pPr>
            <w:r w:rsidRPr="009348DB">
              <w:rPr>
                <w:iCs/>
              </w:rPr>
              <w:t>•</w:t>
            </w:r>
            <w:r>
              <w:rPr>
                <w:iCs/>
              </w:rPr>
              <w:t xml:space="preserve"> </w:t>
            </w:r>
            <w:r w:rsidRPr="009348DB">
              <w:rPr>
                <w:iCs/>
              </w:rPr>
              <w:t>The QCDR completes and submits the self-nomination form, supported measures (MIPS  Quality Measures and/or QCDR Measures), and Data Validation Plan through the Quality Payment Program portal for CMS consideration.</w:t>
            </w:r>
          </w:p>
          <w:p w14:paraId="10407FA8" w14:textId="683E5895" w:rsidR="009348DB" w:rsidRPr="009348DB" w:rsidRDefault="009348DB" w:rsidP="009348DB">
            <w:pPr>
              <w:rPr>
                <w:iCs/>
              </w:rPr>
            </w:pPr>
            <w:r w:rsidRPr="009348DB">
              <w:rPr>
                <w:iCs/>
              </w:rPr>
              <w:t>•</w:t>
            </w:r>
            <w:r>
              <w:rPr>
                <w:iCs/>
              </w:rPr>
              <w:t xml:space="preserve"> </w:t>
            </w:r>
            <w:r w:rsidRPr="009348DB">
              <w:rPr>
                <w:iCs/>
              </w:rPr>
              <w:t>If the self-nomination form, MIPS Quality Measures, and Data Validation Plan are approved, all submitted QCDR measures are reviewed (if applicable). CMS may approve, provisionally approve, or reject the QCDR measures. The QCDR measure statuses are defined as:</w:t>
            </w:r>
          </w:p>
          <w:p w14:paraId="156E030F" w14:textId="4D3BE473" w:rsidR="009348DB" w:rsidRPr="009348DB" w:rsidRDefault="009348DB" w:rsidP="009348DB">
            <w:pPr>
              <w:ind w:left="720"/>
              <w:rPr>
                <w:iCs/>
              </w:rPr>
            </w:pPr>
            <w:r w:rsidRPr="009348DB">
              <w:rPr>
                <w:iCs/>
              </w:rPr>
              <w:t>O</w:t>
            </w:r>
            <w:r>
              <w:rPr>
                <w:iCs/>
              </w:rPr>
              <w:t xml:space="preserve"> </w:t>
            </w:r>
            <w:r w:rsidRPr="009348DB">
              <w:rPr>
                <w:iCs/>
              </w:rPr>
              <w:t>Approved – The QCDR measure is approved for the given performance period.</w:t>
            </w:r>
          </w:p>
          <w:p w14:paraId="387824AD" w14:textId="37496360" w:rsidR="009348DB" w:rsidRPr="009348DB" w:rsidRDefault="009348DB" w:rsidP="009348DB">
            <w:pPr>
              <w:ind w:left="720"/>
              <w:rPr>
                <w:iCs/>
              </w:rPr>
            </w:pPr>
            <w:r w:rsidRPr="009348DB">
              <w:rPr>
                <w:iCs/>
              </w:rPr>
              <w:t>O</w:t>
            </w:r>
            <w:r>
              <w:rPr>
                <w:iCs/>
              </w:rPr>
              <w:t xml:space="preserve"> </w:t>
            </w:r>
            <w:r w:rsidRPr="009348DB">
              <w:rPr>
                <w:iCs/>
              </w:rPr>
              <w:t>Provisionally Approved – The QCDR measure is approved for the given performance period however, CMS is requesting additional information or action if the QCDR measure is resubmitted for subsequent performance periods. CMS will provide a rationale for the provisional status. This may include performance data to assess performance gaps, revision or harmonization of the QCDR measure if it is to be submitted during the next self-nomination period.</w:t>
            </w:r>
          </w:p>
          <w:p w14:paraId="7423CC99" w14:textId="529B6785" w:rsidR="009348DB" w:rsidRPr="009348DB" w:rsidRDefault="009348DB" w:rsidP="009348DB">
            <w:pPr>
              <w:ind w:left="720"/>
              <w:rPr>
                <w:iCs/>
              </w:rPr>
            </w:pPr>
            <w:r w:rsidRPr="009348DB">
              <w:rPr>
                <w:iCs/>
              </w:rPr>
              <w:t>O</w:t>
            </w:r>
            <w:r>
              <w:rPr>
                <w:iCs/>
              </w:rPr>
              <w:t xml:space="preserve"> </w:t>
            </w:r>
            <w:r w:rsidRPr="009348DB">
              <w:rPr>
                <w:iCs/>
              </w:rPr>
              <w:t xml:space="preserve">Rejected – The QCDR measure is not approved for the given performance period. CMS will provide a rationale for the rejection. </w:t>
            </w:r>
          </w:p>
          <w:p w14:paraId="1C6CFBED" w14:textId="43B782CC" w:rsidR="009348DB" w:rsidRPr="009348DB" w:rsidRDefault="009348DB" w:rsidP="009348DB">
            <w:pPr>
              <w:rPr>
                <w:iCs/>
              </w:rPr>
            </w:pPr>
            <w:r w:rsidRPr="009348DB">
              <w:rPr>
                <w:iCs/>
              </w:rPr>
              <w:t>•</w:t>
            </w:r>
            <w:r>
              <w:rPr>
                <w:iCs/>
              </w:rPr>
              <w:t xml:space="preserve"> </w:t>
            </w:r>
            <w:r w:rsidRPr="009348DB">
              <w:rPr>
                <w:iCs/>
              </w:rPr>
              <w:t>The Qualified Posting is developed for the approved QCDRs and include organization type, specialty, previous participation in MIPS (if applicable), program status (remedial action taken against the QCDR or terminated as a third part intermediary (if applicable)), contact information, last date to accept new clients, virtual groups specialty parameters (if applicable), the approved measures, performance categories supported, services offered, and costs incurred by clients. All approved QCDRs are included in the Qualified Posting that is posted on the CMS Quality Payment Program Resource Library.</w:t>
            </w:r>
          </w:p>
          <w:p w14:paraId="1C096DC5" w14:textId="0F417474" w:rsidR="009348DB" w:rsidRPr="009348DB" w:rsidRDefault="009348DB" w:rsidP="009348DB">
            <w:pPr>
              <w:rPr>
                <w:iCs/>
              </w:rPr>
            </w:pPr>
            <w:r w:rsidRPr="009348DB">
              <w:rPr>
                <w:iCs/>
              </w:rPr>
              <w:t>•</w:t>
            </w:r>
            <w:r>
              <w:rPr>
                <w:iCs/>
              </w:rPr>
              <w:t xml:space="preserve"> </w:t>
            </w:r>
            <w:r w:rsidRPr="009348DB">
              <w:rPr>
                <w:iCs/>
              </w:rPr>
              <w:t>Approved QCDRs review and acknowledge the measure specifications for their approved QCDR measures.</w:t>
            </w:r>
          </w:p>
          <w:p w14:paraId="03DD61BB" w14:textId="467A2596" w:rsidR="00205ACD" w:rsidRPr="00205ACD" w:rsidRDefault="009348DB" w:rsidP="009348DB">
            <w:pPr>
              <w:ind w:hanging="14"/>
              <w:rPr>
                <w:iCs/>
              </w:rPr>
            </w:pPr>
            <w:r w:rsidRPr="009348DB">
              <w:rPr>
                <w:iCs/>
              </w:rPr>
              <w:t>•</w:t>
            </w:r>
            <w:r>
              <w:rPr>
                <w:iCs/>
              </w:rPr>
              <w:t xml:space="preserve"> </w:t>
            </w:r>
            <w:r w:rsidRPr="009348DB">
              <w:rPr>
                <w:iCs/>
              </w:rPr>
              <w:t>Approved QCDRs are required to support the performance categories and measures and activities listed on their Qualified Posting and meet all applicable approval criteria for the applicable performance period as a condition of participation in MIPS. Failure to do so may lead to remedial action or possible termination of the QCDR from future years of MIPS.</w:t>
            </w:r>
          </w:p>
        </w:tc>
        <w:tc>
          <w:tcPr>
            <w:tcW w:w="2356" w:type="dxa"/>
          </w:tcPr>
          <w:p w14:paraId="273C33A3" w14:textId="299DC699" w:rsidR="003117C4" w:rsidRDefault="00F23229" w:rsidP="003117C4">
            <w:r w:rsidRPr="00F23229">
              <w:t>Edited for alignment with finalized requirements</w:t>
            </w:r>
            <w:r>
              <w:t xml:space="preserve">, </w:t>
            </w:r>
            <w:r w:rsidR="003117C4">
              <w:t>Edited for clarity</w:t>
            </w:r>
          </w:p>
        </w:tc>
      </w:tr>
      <w:tr w:rsidR="003117C4" w14:paraId="013A2C51" w14:textId="6A1B75AC" w:rsidTr="003117C4">
        <w:trPr>
          <w:cantSplit/>
        </w:trPr>
        <w:tc>
          <w:tcPr>
            <w:tcW w:w="723" w:type="dxa"/>
          </w:tcPr>
          <w:p w14:paraId="74451E1A" w14:textId="09120CEE" w:rsidR="003117C4" w:rsidRDefault="009348DB" w:rsidP="003117C4">
            <w:pPr>
              <w:jc w:val="center"/>
            </w:pPr>
            <w:r>
              <w:t>13</w:t>
            </w:r>
            <w:r w:rsidR="00517B87">
              <w:t>, 14</w:t>
            </w:r>
          </w:p>
        </w:tc>
        <w:tc>
          <w:tcPr>
            <w:tcW w:w="5311" w:type="dxa"/>
          </w:tcPr>
          <w:p w14:paraId="67DF2C82" w14:textId="2DB188B2" w:rsidR="005165D2" w:rsidRDefault="005165D2" w:rsidP="005165D2">
            <w:r w:rsidRPr="00935E08">
              <w:t xml:space="preserve">Section Header </w:t>
            </w:r>
            <w:r>
              <w:t>–</w:t>
            </w:r>
            <w:r w:rsidRPr="00935E08">
              <w:t xml:space="preserve"> Resources</w:t>
            </w:r>
          </w:p>
          <w:p w14:paraId="0ED5E31E" w14:textId="77777777" w:rsidR="00517B87" w:rsidRDefault="00517B87" w:rsidP="005165D2"/>
          <w:p w14:paraId="1EB7C129" w14:textId="61935416" w:rsidR="009348DB" w:rsidRPr="009348DB" w:rsidRDefault="009348DB" w:rsidP="003955D6">
            <w:pPr>
              <w:numPr>
                <w:ilvl w:val="0"/>
                <w:numId w:val="43"/>
              </w:numPr>
            </w:pPr>
            <w:r w:rsidRPr="009348DB">
              <w:rPr>
                <w:b/>
              </w:rPr>
              <w:t>QCDR Support Calls -</w:t>
            </w:r>
            <w:r w:rsidRPr="009348DB">
              <w:t xml:space="preserve"> CMS will hold mandatory support calls for QCDRs that are approved to participate in the performance period they have self-nominated to be considered for. These support calls will be held approximately once a month, with the kick-off meeting being the first of the monthly calls. The support calls address reporting </w:t>
            </w:r>
          </w:p>
          <w:p w14:paraId="0A7A119F" w14:textId="77777777" w:rsidR="009348DB" w:rsidRPr="009348DB" w:rsidRDefault="009348DB" w:rsidP="009348DB">
            <w:pPr>
              <w:ind w:left="706"/>
            </w:pPr>
            <w:r w:rsidRPr="009348DB">
              <w:t xml:space="preserve">requirements, steps for successful submission, and a question and answer session. Attendance to all support calls is mandatory, and is a requirement of participation as an approved QCDR. Each QCDR must attend both the webinar and audio portion via computer or phone to receive credit for attending the support call. One representative, from a vendor supporting multiple QCDRs, will </w:t>
            </w:r>
            <w:r w:rsidRPr="009348DB">
              <w:rPr>
                <w:b/>
                <w:u w:val="single"/>
              </w:rPr>
              <w:t>NOT</w:t>
            </w:r>
            <w:r w:rsidRPr="009348DB">
              <w:t xml:space="preserve"> be counted as attendance for multiple QCDRs.</w:t>
            </w:r>
          </w:p>
          <w:p w14:paraId="0802BE6E" w14:textId="77777777" w:rsidR="009348DB" w:rsidRPr="009348DB" w:rsidRDefault="009348DB" w:rsidP="003955D6">
            <w:pPr>
              <w:numPr>
                <w:ilvl w:val="0"/>
                <w:numId w:val="43"/>
              </w:numPr>
            </w:pPr>
            <w:r w:rsidRPr="009348DB">
              <w:rPr>
                <w:b/>
              </w:rPr>
              <w:t>Quality Payment Program ListServ -</w:t>
            </w:r>
            <w:r w:rsidRPr="009348DB">
              <w:t xml:space="preserve"> The Quality Payment Program ListServ will provide news and updates on new resources, website updates, upcoming milestones, deadlines, CMS trainings, and webinars. To subscribe, visit the </w:t>
            </w:r>
            <w:hyperlink r:id="rId20" w:history="1">
              <w:r w:rsidRPr="009348DB">
                <w:rPr>
                  <w:rStyle w:val="Hyperlink"/>
                </w:rPr>
                <w:t>Quality Payment Program</w:t>
              </w:r>
            </w:hyperlink>
            <w:r w:rsidRPr="009348DB">
              <w:t xml:space="preserve"> website and select “Subscribe to Updates” at the bottom of the page or in the footer. </w:t>
            </w:r>
          </w:p>
          <w:p w14:paraId="6C50483E" w14:textId="77777777" w:rsidR="009348DB" w:rsidRPr="009348DB" w:rsidRDefault="009B63E4" w:rsidP="003955D6">
            <w:pPr>
              <w:numPr>
                <w:ilvl w:val="0"/>
                <w:numId w:val="43"/>
              </w:numPr>
            </w:pPr>
            <w:hyperlink r:id="rId21" w:history="1">
              <w:r w:rsidR="009348DB" w:rsidRPr="009348DB">
                <w:rPr>
                  <w:rStyle w:val="Hyperlink"/>
                  <w:b/>
                </w:rPr>
                <w:t>Quality Payment Program Website</w:t>
              </w:r>
            </w:hyperlink>
            <w:r w:rsidR="009348DB" w:rsidRPr="009348DB">
              <w:rPr>
                <w:b/>
              </w:rPr>
              <w:t xml:space="preserve"> -</w:t>
            </w:r>
            <w:r w:rsidR="009348DB" w:rsidRPr="009348DB">
              <w:t xml:space="preserve"> Educational documents for QCDR participation will be available on the website to help support you in your submission process.</w:t>
            </w:r>
          </w:p>
          <w:p w14:paraId="5EF05AE6" w14:textId="77777777" w:rsidR="009348DB" w:rsidRPr="009348DB" w:rsidRDefault="009348DB" w:rsidP="003955D6">
            <w:pPr>
              <w:numPr>
                <w:ilvl w:val="0"/>
                <w:numId w:val="43"/>
              </w:numPr>
            </w:pPr>
            <w:r w:rsidRPr="009348DB">
              <w:rPr>
                <w:b/>
              </w:rPr>
              <w:t>Quality Payment Program -</w:t>
            </w:r>
            <w:r w:rsidRPr="009348DB">
              <w:t xml:space="preserve"> If you have any questions, the Quality Payment Program is here to help and will be able to direct your call to the appropriate staff to best meet your needs. You can reach the Quality Payment Program at </w:t>
            </w:r>
            <w:hyperlink r:id="rId22" w:history="1">
              <w:r w:rsidRPr="009348DB">
                <w:rPr>
                  <w:rStyle w:val="Hyperlink"/>
                </w:rPr>
                <w:t>QPP@cms.hhs.gov</w:t>
              </w:r>
            </w:hyperlink>
            <w:r w:rsidRPr="009348DB">
              <w:t xml:space="preserve"> or 1-866-288-8292 or 1-877-715-6222 (TTY) Monday – Friday, 8:00 AM – 8:00 PM Eastern Time. </w:t>
            </w:r>
          </w:p>
          <w:p w14:paraId="45DC0471" w14:textId="77777777" w:rsidR="009348DB" w:rsidRPr="009348DB" w:rsidRDefault="009348DB" w:rsidP="003955D6">
            <w:pPr>
              <w:numPr>
                <w:ilvl w:val="0"/>
                <w:numId w:val="43"/>
              </w:numPr>
            </w:pPr>
            <w:r w:rsidRPr="009348DB">
              <w:rPr>
                <w:b/>
              </w:rPr>
              <w:t>The Self-Nomination User Guide</w:t>
            </w:r>
            <w:r w:rsidRPr="009348DB">
              <w:rPr>
                <w:u w:val="single"/>
              </w:rPr>
              <w:t xml:space="preserve"> </w:t>
            </w:r>
            <w:r w:rsidRPr="009348DB">
              <w:rPr>
                <w:b/>
              </w:rPr>
              <w:t xml:space="preserve">- </w:t>
            </w:r>
            <w:r w:rsidRPr="009348DB">
              <w:t>This guide provides step-by-step instructions for vendors looking to become an approved QCDR for the 2019 MIPS program year.</w:t>
            </w:r>
          </w:p>
          <w:p w14:paraId="24A3498E" w14:textId="77777777" w:rsidR="009348DB" w:rsidRPr="009348DB" w:rsidRDefault="009B63E4" w:rsidP="003955D6">
            <w:pPr>
              <w:numPr>
                <w:ilvl w:val="0"/>
                <w:numId w:val="43"/>
              </w:numPr>
            </w:pPr>
            <w:hyperlink r:id="rId23" w:history="1">
              <w:r w:rsidR="009348DB" w:rsidRPr="009348DB">
                <w:rPr>
                  <w:rStyle w:val="Hyperlink"/>
                  <w:b/>
                </w:rPr>
                <w:t>Blueprint for the CMS Measures Management System</w:t>
              </w:r>
            </w:hyperlink>
            <w:r w:rsidR="009348DB" w:rsidRPr="009348DB">
              <w:rPr>
                <w:b/>
              </w:rPr>
              <w:t xml:space="preserve"> -</w:t>
            </w:r>
            <w:r w:rsidR="009348DB" w:rsidRPr="009348DB">
              <w:t xml:space="preserve">  Provides a standardized system for developing and maintaining the Quality Measures used in CMS’s various quality initiatives and programs. The primary goal is to provide guidance to measure developers to help them produce high-caliber healthcare Quality Measures and documents the core set of business processes and decisions criteria when developing, implementing, and maintaining measures.</w:t>
            </w:r>
          </w:p>
          <w:p w14:paraId="274992A5" w14:textId="77777777" w:rsidR="009348DB" w:rsidRPr="009348DB" w:rsidRDefault="009B63E4" w:rsidP="003955D6">
            <w:pPr>
              <w:numPr>
                <w:ilvl w:val="0"/>
                <w:numId w:val="44"/>
              </w:numPr>
            </w:pPr>
            <w:hyperlink r:id="rId24" w:history="1">
              <w:r w:rsidR="009348DB" w:rsidRPr="009348DB">
                <w:rPr>
                  <w:rStyle w:val="Hyperlink"/>
                  <w:b/>
                </w:rPr>
                <w:t>Measure Development Plan</w:t>
              </w:r>
            </w:hyperlink>
            <w:r w:rsidR="009348DB" w:rsidRPr="009348DB">
              <w:t xml:space="preserve"> </w:t>
            </w:r>
            <w:r w:rsidR="009348DB" w:rsidRPr="009348DB">
              <w:rPr>
                <w:b/>
              </w:rPr>
              <w:t>-</w:t>
            </w:r>
            <w:r w:rsidR="009348DB" w:rsidRPr="009348DB">
              <w:t xml:space="preserve"> Is a focused framework to help CMS build and improve Quality Measures that clinicians could report under the Merit-based Incentive Payment System and as participants in Advanced Alternative Payment Models (collectively known as the Quality Payment Program).</w:t>
            </w:r>
          </w:p>
          <w:p w14:paraId="4C8B9769" w14:textId="77777777" w:rsidR="009348DB" w:rsidRPr="009348DB" w:rsidRDefault="009B63E4" w:rsidP="003955D6">
            <w:pPr>
              <w:numPr>
                <w:ilvl w:val="0"/>
                <w:numId w:val="43"/>
              </w:numPr>
            </w:pPr>
            <w:hyperlink r:id="rId25" w:history="1">
              <w:r w:rsidR="009348DB" w:rsidRPr="009348DB">
                <w:rPr>
                  <w:rStyle w:val="Hyperlink"/>
                  <w:b/>
                </w:rPr>
                <w:t>QCDR Measure Development Handbook</w:t>
              </w:r>
            </w:hyperlink>
            <w:r w:rsidR="009348DB" w:rsidRPr="009348DB">
              <w:rPr>
                <w:b/>
              </w:rPr>
              <w:t xml:space="preserve"> -</w:t>
            </w:r>
            <w:r w:rsidR="009348DB" w:rsidRPr="009348DB">
              <w:t xml:space="preserve"> Provides guidance and suggestions to QCDR measure developers on QCDR measure structure, analytics and types as well as a QCDR measure development check list, resources for QCDR measure development and definitions used by CMS to communicate QCDR measure review decisions.</w:t>
            </w:r>
          </w:p>
          <w:p w14:paraId="05C6EE34" w14:textId="77777777" w:rsidR="009348DB" w:rsidRPr="009348DB" w:rsidRDefault="009B63E4" w:rsidP="003955D6">
            <w:pPr>
              <w:numPr>
                <w:ilvl w:val="0"/>
                <w:numId w:val="43"/>
              </w:numPr>
            </w:pPr>
            <w:hyperlink r:id="rId26" w:anchor="!forum/qcdr-forum" w:history="1">
              <w:r w:rsidR="009348DB" w:rsidRPr="009348DB">
                <w:rPr>
                  <w:rStyle w:val="Hyperlink"/>
                  <w:b/>
                </w:rPr>
                <w:t>QCDR Measure Development Google Group</w:t>
              </w:r>
            </w:hyperlink>
            <w:r w:rsidR="009348DB" w:rsidRPr="009348DB">
              <w:t xml:space="preserve"> </w:t>
            </w:r>
            <w:r w:rsidR="009348DB" w:rsidRPr="009348DB">
              <w:rPr>
                <w:b/>
              </w:rPr>
              <w:t>-</w:t>
            </w:r>
            <w:r w:rsidR="009348DB" w:rsidRPr="009348DB">
              <w:t xml:space="preserve"> Provides a space for QCDRs to collaborate on QCDR Measures and share ideas throughout the QCDR measure development process.</w:t>
            </w:r>
          </w:p>
          <w:p w14:paraId="3BACEF46" w14:textId="77777777" w:rsidR="009348DB" w:rsidRPr="009348DB" w:rsidRDefault="009B63E4" w:rsidP="003955D6">
            <w:pPr>
              <w:numPr>
                <w:ilvl w:val="0"/>
                <w:numId w:val="43"/>
              </w:numPr>
            </w:pPr>
            <w:hyperlink r:id="rId27" w:history="1">
              <w:r w:rsidR="009348DB" w:rsidRPr="009348DB">
                <w:rPr>
                  <w:rStyle w:val="Hyperlink"/>
                  <w:b/>
                </w:rPr>
                <w:t>QCDR/Registry Google Calendar</w:t>
              </w:r>
            </w:hyperlink>
            <w:r w:rsidR="009348DB" w:rsidRPr="009348DB">
              <w:rPr>
                <w:b/>
              </w:rPr>
              <w:t xml:space="preserve"> -</w:t>
            </w:r>
            <w:r w:rsidR="009348DB" w:rsidRPr="009348DB">
              <w:t xml:space="preserve"> Will be used to share CMS availability for QCDR measure reconsideration calls (after the self-nomination period ends) and to track and highlight key milestones and activities for the annual self-nomination period.</w:t>
            </w:r>
          </w:p>
          <w:p w14:paraId="1AA0C821" w14:textId="5F10B334" w:rsidR="00935E08" w:rsidRDefault="00935E08" w:rsidP="00935E08">
            <w:pPr>
              <w:ind w:left="720"/>
            </w:pPr>
          </w:p>
        </w:tc>
        <w:tc>
          <w:tcPr>
            <w:tcW w:w="4745" w:type="dxa"/>
          </w:tcPr>
          <w:p w14:paraId="0984AA35" w14:textId="44DC6C63" w:rsidR="003117C4" w:rsidRDefault="00935E08" w:rsidP="003117C4">
            <w:r w:rsidRPr="00935E08">
              <w:t xml:space="preserve">Section Header </w:t>
            </w:r>
            <w:r w:rsidR="00541E76">
              <w:t>–</w:t>
            </w:r>
            <w:r w:rsidRPr="00935E08">
              <w:t xml:space="preserve"> Resources</w:t>
            </w:r>
          </w:p>
          <w:p w14:paraId="713D6CCA" w14:textId="77777777" w:rsidR="00541E76" w:rsidRDefault="00541E76" w:rsidP="003117C4"/>
          <w:p w14:paraId="70528F4A" w14:textId="77777777" w:rsidR="009348DB" w:rsidRPr="004061AE" w:rsidRDefault="009348DB" w:rsidP="003955D6">
            <w:pPr>
              <w:pStyle w:val="ListParagraph"/>
              <w:numPr>
                <w:ilvl w:val="0"/>
                <w:numId w:val="43"/>
              </w:numPr>
              <w:spacing w:after="120"/>
            </w:pPr>
            <w:r w:rsidRPr="00DB17E1">
              <w:rPr>
                <w:rStyle w:val="Bold"/>
              </w:rPr>
              <w:t>QCDR Support Calls -</w:t>
            </w:r>
            <w:r w:rsidRPr="00DB17E1">
              <w:t xml:space="preserve"> CMS will hold mandat</w:t>
            </w:r>
            <w:r w:rsidRPr="004061AE">
              <w:t xml:space="preserve">ory support calls for QCDRs that are approved to participate in the 2020 performance period. These support calls will be held approximately once a month, with the kick-off meeting (in-person or virtually) being the first of the monthly calls. The support calls address reporting </w:t>
            </w:r>
            <w:r w:rsidRPr="00DB17E1">
              <w:t xml:space="preserve">requirements, steps for successful submission, and </w:t>
            </w:r>
            <w:r>
              <w:t xml:space="preserve">allow for </w:t>
            </w:r>
            <w:r w:rsidRPr="00DB17E1">
              <w:t xml:space="preserve">a question and answer session. </w:t>
            </w:r>
            <w:r w:rsidRPr="004061AE">
              <w:t>The monthly support calls are limited to only approved 2020 performance period Q</w:t>
            </w:r>
            <w:r>
              <w:t>CD</w:t>
            </w:r>
            <w:r w:rsidRPr="004061AE">
              <w:t>Rs.</w:t>
            </w:r>
            <w:r w:rsidRPr="00DB17E1">
              <w:t xml:space="preserve"> Each</w:t>
            </w:r>
            <w:r w:rsidRPr="004061AE">
              <w:t xml:space="preserve"> QCDR must attend both the webinar and audio portion via computer or phone to receive credit for attending the support call. </w:t>
            </w:r>
            <w:bookmarkStart w:id="17" w:name="_Hlk514664188"/>
            <w:r w:rsidRPr="004061AE">
              <w:t xml:space="preserve">One representative, from a vendor supporting multiple QCDRs, will </w:t>
            </w:r>
            <w:r w:rsidRPr="004061AE">
              <w:rPr>
                <w:b/>
                <w:u w:val="single"/>
              </w:rPr>
              <w:t>NOT</w:t>
            </w:r>
            <w:r w:rsidRPr="004061AE">
              <w:t xml:space="preserve"> be counted as attendance for multiple QCDRs.</w:t>
            </w:r>
            <w:bookmarkEnd w:id="17"/>
          </w:p>
          <w:p w14:paraId="2A500597" w14:textId="77777777" w:rsidR="009348DB" w:rsidRPr="008B393D" w:rsidRDefault="009348DB" w:rsidP="003955D6">
            <w:pPr>
              <w:pStyle w:val="ListParagraph"/>
              <w:numPr>
                <w:ilvl w:val="0"/>
                <w:numId w:val="43"/>
              </w:numPr>
              <w:spacing w:after="120"/>
            </w:pPr>
            <w:r w:rsidRPr="008B393D">
              <w:rPr>
                <w:b/>
              </w:rPr>
              <w:t>Q</w:t>
            </w:r>
            <w:r w:rsidRPr="008B393D">
              <w:rPr>
                <w:b/>
                <w:color w:val="000000"/>
              </w:rPr>
              <w:t>uality Payment Program ListServ -</w:t>
            </w:r>
            <w:r w:rsidRPr="008B393D">
              <w:rPr>
                <w:color w:val="000000"/>
              </w:rPr>
              <w:t xml:space="preserve"> The Quality Payment Program ListServ will provide news and updates on new resources, website updates, upcoming milestones, deadlines, CMS trainings, and webinars. To subscribe, visit the </w:t>
            </w:r>
            <w:hyperlink r:id="rId28" w:history="1">
              <w:r w:rsidRPr="008B393D">
                <w:rPr>
                  <w:rStyle w:val="Hyperlink"/>
                  <w:rFonts w:eastAsiaTheme="majorEastAsia"/>
                  <w:color w:val="052BFF"/>
                </w:rPr>
                <w:t>Quality Payment Program</w:t>
              </w:r>
            </w:hyperlink>
            <w:r w:rsidRPr="008B393D">
              <w:rPr>
                <w:color w:val="000000"/>
              </w:rPr>
              <w:t> website and select “Subscribe to Updates” at the bottom of the page or in the footer.</w:t>
            </w:r>
            <w:r w:rsidRPr="008B393D">
              <w:t xml:space="preserve"> </w:t>
            </w:r>
          </w:p>
          <w:p w14:paraId="5AF3477F" w14:textId="77777777" w:rsidR="009348DB" w:rsidRPr="008B393D" w:rsidRDefault="009B63E4" w:rsidP="003955D6">
            <w:pPr>
              <w:pStyle w:val="ListParagraph"/>
              <w:numPr>
                <w:ilvl w:val="0"/>
                <w:numId w:val="43"/>
              </w:numPr>
              <w:spacing w:after="120"/>
            </w:pPr>
            <w:hyperlink r:id="rId29" w:history="1">
              <w:r w:rsidR="009348DB" w:rsidRPr="00577B7C">
                <w:rPr>
                  <w:rStyle w:val="Hyperlink"/>
                  <w:rFonts w:eastAsiaTheme="majorEastAsia"/>
                  <w:b/>
                </w:rPr>
                <w:t>Quality Payment Program Website</w:t>
              </w:r>
            </w:hyperlink>
            <w:r w:rsidR="009348DB" w:rsidRPr="008B393D">
              <w:rPr>
                <w:rStyle w:val="Bold"/>
              </w:rPr>
              <w:t xml:space="preserve"> -</w:t>
            </w:r>
            <w:r w:rsidR="009348DB" w:rsidRPr="008B393D">
              <w:t xml:space="preserve"> Educational documents for QCDR participation will be available on the website to help support you in your submission process.</w:t>
            </w:r>
          </w:p>
          <w:p w14:paraId="420AC494" w14:textId="77777777" w:rsidR="009348DB" w:rsidRPr="008B393D" w:rsidRDefault="009348DB" w:rsidP="003955D6">
            <w:pPr>
              <w:pStyle w:val="ListParagraph"/>
              <w:numPr>
                <w:ilvl w:val="0"/>
                <w:numId w:val="43"/>
              </w:numPr>
              <w:spacing w:after="120"/>
            </w:pPr>
            <w:r w:rsidRPr="008B393D">
              <w:rPr>
                <w:rStyle w:val="Bold"/>
              </w:rPr>
              <w:t>Quality Payment Program -</w:t>
            </w:r>
            <w:r w:rsidRPr="008B393D">
              <w:t xml:space="preserve"> If you have any questions, the Quality Payment Program is here to help and will be able to direct you to the appropriate staff to best meet your needs. You can reach the Quality Payment Program at </w:t>
            </w:r>
            <w:hyperlink r:id="rId30" w:history="1">
              <w:r w:rsidRPr="008B393D">
                <w:rPr>
                  <w:rStyle w:val="Hyperlink"/>
                  <w:rFonts w:eastAsiaTheme="majorEastAsia"/>
                </w:rPr>
                <w:t>QPP@cms.hhs.gov</w:t>
              </w:r>
            </w:hyperlink>
            <w:r w:rsidRPr="008B393D">
              <w:t xml:space="preserve"> or 1-866-288-8292 or 1-877-715-6222 (TTY) Monday – Friday, 8:00 AM – 8:00 PM Eastern Time. </w:t>
            </w:r>
          </w:p>
          <w:p w14:paraId="32243BC1" w14:textId="77777777" w:rsidR="009348DB" w:rsidRPr="003600E9" w:rsidRDefault="009348DB" w:rsidP="003955D6">
            <w:pPr>
              <w:pStyle w:val="ListParagraph"/>
              <w:numPr>
                <w:ilvl w:val="0"/>
                <w:numId w:val="43"/>
              </w:numPr>
              <w:spacing w:after="120"/>
            </w:pPr>
            <w:r w:rsidRPr="008B393D">
              <w:rPr>
                <w:b/>
              </w:rPr>
              <w:t>The Self-Nomination User Guide</w:t>
            </w:r>
            <w:r>
              <w:rPr>
                <w:b/>
              </w:rPr>
              <w:t xml:space="preserve"> </w:t>
            </w:r>
            <w:r w:rsidRPr="008B393D">
              <w:rPr>
                <w:b/>
              </w:rPr>
              <w:t xml:space="preserve">- </w:t>
            </w:r>
            <w:r w:rsidRPr="008B393D">
              <w:t>This guide provides step-by-step instructions for vendors looking to become an approved QCDR for the 20</w:t>
            </w:r>
            <w:r>
              <w:t>20 performance period of</w:t>
            </w:r>
            <w:r w:rsidRPr="008B393D">
              <w:t xml:space="preserve"> MIPS.</w:t>
            </w:r>
          </w:p>
          <w:p w14:paraId="33153AB9" w14:textId="77777777" w:rsidR="009348DB" w:rsidRPr="008B393D" w:rsidRDefault="009B63E4" w:rsidP="003955D6">
            <w:pPr>
              <w:pStyle w:val="ListParagraph"/>
              <w:numPr>
                <w:ilvl w:val="0"/>
                <w:numId w:val="43"/>
              </w:numPr>
              <w:spacing w:after="160"/>
            </w:pPr>
            <w:hyperlink r:id="rId31" w:history="1">
              <w:r w:rsidR="009348DB" w:rsidRPr="00577B7C">
                <w:rPr>
                  <w:rStyle w:val="Hyperlink"/>
                  <w:rFonts w:eastAsiaTheme="majorEastAsia"/>
                  <w:b/>
                </w:rPr>
                <w:t>Blueprint for the CMS Measures Management System</w:t>
              </w:r>
            </w:hyperlink>
            <w:r w:rsidR="009348DB" w:rsidRPr="00577B7C">
              <w:rPr>
                <w:b/>
              </w:rPr>
              <w:t xml:space="preserve"> </w:t>
            </w:r>
            <w:r w:rsidR="009348DB" w:rsidRPr="008B393D">
              <w:rPr>
                <w:b/>
              </w:rPr>
              <w:t>-</w:t>
            </w:r>
            <w:r w:rsidR="009348DB" w:rsidRPr="008B393D">
              <w:t xml:space="preserve"> Provides a standardized system for developing and maintaining the Quality Measures used in CMS’s various quality initiatives and programs. The primary goal is to provide guidance to measure developers to help them produce high-caliber healthcare Quality Measures and documents the core set of business processes and decisions criteria when developing, implementing, and maintaining measures.</w:t>
            </w:r>
          </w:p>
          <w:p w14:paraId="507A9C5B" w14:textId="77777777" w:rsidR="009348DB" w:rsidRPr="008B393D" w:rsidRDefault="009B63E4" w:rsidP="003955D6">
            <w:pPr>
              <w:pStyle w:val="ListParagraph"/>
              <w:numPr>
                <w:ilvl w:val="0"/>
                <w:numId w:val="44"/>
              </w:numPr>
              <w:spacing w:after="160"/>
            </w:pPr>
            <w:hyperlink r:id="rId32" w:history="1">
              <w:r w:rsidR="009348DB" w:rsidRPr="00577B7C">
                <w:rPr>
                  <w:rStyle w:val="Hyperlink"/>
                  <w:rFonts w:eastAsiaTheme="majorEastAsia"/>
                  <w:b/>
                </w:rPr>
                <w:t>Measure Development Plan</w:t>
              </w:r>
            </w:hyperlink>
            <w:r w:rsidR="009348DB" w:rsidRPr="008B393D">
              <w:t xml:space="preserve"> </w:t>
            </w:r>
            <w:r w:rsidR="009348DB" w:rsidRPr="008B393D">
              <w:rPr>
                <w:b/>
              </w:rPr>
              <w:t>-</w:t>
            </w:r>
            <w:r w:rsidR="009348DB" w:rsidRPr="008B393D">
              <w:t xml:space="preserve"> Is a focused framework to help CMS build and improve Quality Measures that clinicians could report under </w:t>
            </w:r>
            <w:r w:rsidR="009348DB">
              <w:t>MIPS</w:t>
            </w:r>
            <w:r w:rsidR="009348DB" w:rsidRPr="008B393D">
              <w:t xml:space="preserve"> and as participants in Advanced Alternative Payment Models (collectively known as the Quality Payment Program).</w:t>
            </w:r>
          </w:p>
          <w:p w14:paraId="0ACD1E09" w14:textId="77777777" w:rsidR="009348DB" w:rsidRPr="008B393D" w:rsidRDefault="009B63E4" w:rsidP="003955D6">
            <w:pPr>
              <w:pStyle w:val="ListParagraph"/>
              <w:numPr>
                <w:ilvl w:val="0"/>
                <w:numId w:val="43"/>
              </w:numPr>
              <w:spacing w:after="120"/>
            </w:pPr>
            <w:hyperlink r:id="rId33" w:history="1">
              <w:r w:rsidR="009348DB" w:rsidRPr="00577B7C">
                <w:rPr>
                  <w:rStyle w:val="Hyperlink"/>
                  <w:rFonts w:eastAsiaTheme="majorEastAsia"/>
                  <w:b/>
                </w:rPr>
                <w:t>QCDR Measure Development Handbook</w:t>
              </w:r>
            </w:hyperlink>
            <w:r w:rsidR="009348DB" w:rsidRPr="00577B7C">
              <w:rPr>
                <w:b/>
              </w:rPr>
              <w:t xml:space="preserve"> </w:t>
            </w:r>
            <w:r w:rsidR="009348DB" w:rsidRPr="008B393D">
              <w:rPr>
                <w:b/>
              </w:rPr>
              <w:t>-</w:t>
            </w:r>
            <w:r w:rsidR="009348DB" w:rsidRPr="008B393D">
              <w:t xml:space="preserve"> Provides guidance and suggestions to QCDR measure developers on QCDR measure structure, analytics and types as well as a QCDR measure development check list, resources for QCDR measure development and definitions used by CMS to communicate QCDR measure review decisions.</w:t>
            </w:r>
          </w:p>
          <w:p w14:paraId="7A0603FA" w14:textId="77777777" w:rsidR="009348DB" w:rsidRPr="008B393D" w:rsidRDefault="009B63E4" w:rsidP="003955D6">
            <w:pPr>
              <w:pStyle w:val="ListParagraph"/>
              <w:numPr>
                <w:ilvl w:val="0"/>
                <w:numId w:val="43"/>
              </w:numPr>
              <w:spacing w:after="120"/>
            </w:pPr>
            <w:hyperlink r:id="rId34" w:anchor="!forum/qcdr-forum" w:history="1">
              <w:r w:rsidR="009348DB" w:rsidRPr="00577B7C">
                <w:rPr>
                  <w:rStyle w:val="Hyperlink"/>
                  <w:rFonts w:eastAsiaTheme="majorEastAsia"/>
                  <w:b/>
                </w:rPr>
                <w:t>QCDR Measure Development Google Group</w:t>
              </w:r>
            </w:hyperlink>
            <w:r w:rsidR="009348DB" w:rsidRPr="008B393D">
              <w:t xml:space="preserve"> </w:t>
            </w:r>
            <w:r w:rsidR="009348DB" w:rsidRPr="008B393D">
              <w:rPr>
                <w:b/>
              </w:rPr>
              <w:t>-</w:t>
            </w:r>
            <w:r w:rsidR="009348DB" w:rsidRPr="008B393D">
              <w:t xml:space="preserve"> </w:t>
            </w:r>
            <w:r w:rsidR="009348DB" w:rsidRPr="008B393D">
              <w:rPr>
                <w:color w:val="000000"/>
              </w:rPr>
              <w:t xml:space="preserve">Provides a space for QCDRs to collaborate on QCDR </w:t>
            </w:r>
            <w:r w:rsidR="009348DB">
              <w:rPr>
                <w:color w:val="000000"/>
              </w:rPr>
              <w:t>m</w:t>
            </w:r>
            <w:r w:rsidR="009348DB" w:rsidRPr="008B393D">
              <w:rPr>
                <w:color w:val="000000"/>
              </w:rPr>
              <w:t>easures and share ideas throughout the QCDR measure development process.</w:t>
            </w:r>
          </w:p>
          <w:bookmarkStart w:id="18" w:name="_Hlk516576115"/>
          <w:p w14:paraId="645A8F59" w14:textId="1C2D0EC7" w:rsidR="00541E76" w:rsidRPr="00AB7B22" w:rsidRDefault="009348DB" w:rsidP="003955D6">
            <w:pPr>
              <w:pStyle w:val="ListParagraph"/>
              <w:numPr>
                <w:ilvl w:val="0"/>
                <w:numId w:val="43"/>
              </w:numPr>
              <w:spacing w:after="120"/>
            </w:pPr>
            <w:r w:rsidRPr="00577B7C">
              <w:rPr>
                <w:rStyle w:val="Hyperlink"/>
                <w:rFonts w:eastAsiaTheme="majorEastAsia"/>
                <w:b/>
              </w:rPr>
              <w:fldChar w:fldCharType="begin"/>
            </w:r>
            <w:r w:rsidRPr="00577B7C">
              <w:rPr>
                <w:rStyle w:val="Hyperlink"/>
                <w:rFonts w:eastAsiaTheme="majorEastAsia"/>
                <w:b/>
              </w:rPr>
              <w:instrText xml:space="preserve"> HYPERLINK "https://calendar.google.com/calendar?cid=cWNkcmZvcnVtQGdtYWlsLmNvbQ" </w:instrText>
            </w:r>
            <w:r w:rsidRPr="00577B7C">
              <w:rPr>
                <w:rStyle w:val="Hyperlink"/>
                <w:rFonts w:eastAsiaTheme="majorEastAsia"/>
                <w:b/>
              </w:rPr>
              <w:fldChar w:fldCharType="separate"/>
            </w:r>
            <w:r w:rsidRPr="00577B7C">
              <w:rPr>
                <w:rStyle w:val="Hyperlink"/>
                <w:rFonts w:eastAsiaTheme="majorEastAsia"/>
                <w:b/>
              </w:rPr>
              <w:t>QCDR/Registry Google Calendar</w:t>
            </w:r>
            <w:r w:rsidRPr="00577B7C">
              <w:rPr>
                <w:rStyle w:val="Hyperlink"/>
                <w:rFonts w:eastAsiaTheme="majorEastAsia"/>
                <w:b/>
              </w:rPr>
              <w:fldChar w:fldCharType="end"/>
            </w:r>
            <w:r w:rsidRPr="00577B7C">
              <w:rPr>
                <w:b/>
              </w:rPr>
              <w:t xml:space="preserve"> </w:t>
            </w:r>
            <w:r w:rsidRPr="008B393D">
              <w:rPr>
                <w:b/>
              </w:rPr>
              <w:t>-</w:t>
            </w:r>
            <w:r w:rsidRPr="008B393D">
              <w:t xml:space="preserve"> Will be used to share CMS availability for QCDR measure reconsideration calls (after the self-nomination period ends) and to track and highlight key milestones and activities for the annual self-nomination period.</w:t>
            </w:r>
            <w:bookmarkEnd w:id="18"/>
          </w:p>
        </w:tc>
        <w:tc>
          <w:tcPr>
            <w:tcW w:w="2356" w:type="dxa"/>
          </w:tcPr>
          <w:p w14:paraId="3A7E2A77" w14:textId="1F155070" w:rsidR="003117C4" w:rsidRDefault="003117C4" w:rsidP="003117C4">
            <w:r>
              <w:t xml:space="preserve">Edited for </w:t>
            </w:r>
            <w:r w:rsidR="0016070B">
              <w:t>clarity</w:t>
            </w:r>
          </w:p>
        </w:tc>
      </w:tr>
    </w:tbl>
    <w:p w14:paraId="2FC2D0E1" w14:textId="77777777" w:rsidR="00D66614" w:rsidRPr="00D66614" w:rsidRDefault="00D66614">
      <w:pPr>
        <w:rPr>
          <w:b/>
        </w:rPr>
      </w:pPr>
    </w:p>
    <w:sectPr w:rsidR="00D66614" w:rsidRPr="00D66614" w:rsidSect="00D666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C7D1F" w14:textId="77777777" w:rsidR="009F630D" w:rsidRDefault="009F630D" w:rsidP="002D0136">
      <w:pPr>
        <w:spacing w:after="0" w:line="240" w:lineRule="auto"/>
      </w:pPr>
      <w:r>
        <w:separator/>
      </w:r>
    </w:p>
  </w:endnote>
  <w:endnote w:type="continuationSeparator" w:id="0">
    <w:p w14:paraId="1A7AF8CD" w14:textId="77777777" w:rsidR="009F630D" w:rsidRDefault="009F630D" w:rsidP="002D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0DDC9" w14:textId="77777777" w:rsidR="009F630D" w:rsidRDefault="009F630D" w:rsidP="002D0136">
      <w:pPr>
        <w:spacing w:after="0" w:line="240" w:lineRule="auto"/>
      </w:pPr>
      <w:r>
        <w:separator/>
      </w:r>
    </w:p>
  </w:footnote>
  <w:footnote w:type="continuationSeparator" w:id="0">
    <w:p w14:paraId="1346D461" w14:textId="77777777" w:rsidR="009F630D" w:rsidRDefault="009F630D" w:rsidP="002D0136">
      <w:pPr>
        <w:spacing w:after="0" w:line="240" w:lineRule="auto"/>
      </w:pPr>
      <w:r>
        <w:continuationSeparator/>
      </w:r>
    </w:p>
  </w:footnote>
  <w:footnote w:id="1">
    <w:p w14:paraId="2012EBD9" w14:textId="77777777" w:rsidR="002F7DA7" w:rsidRDefault="002F7DA7" w:rsidP="002D0136">
      <w:pPr>
        <w:contextualSpacing/>
        <w:rPr>
          <w:sz w:val="16"/>
          <w:szCs w:val="16"/>
        </w:rPr>
      </w:pPr>
      <w:r>
        <w:rPr>
          <w:rStyle w:val="FootnoteReference"/>
        </w:rPr>
        <w:footnoteRef/>
      </w:r>
      <w:r>
        <w:t xml:space="preserve"> </w:t>
      </w:r>
      <w:bookmarkStart w:id="13" w:name="_Hlk516567166"/>
      <w:bookmarkStart w:id="14" w:name="_Hlk516567167"/>
      <w:r w:rsidRPr="00185815">
        <w:rPr>
          <w:sz w:val="16"/>
          <w:szCs w:val="16"/>
        </w:rPr>
        <w:t xml:space="preserve">Disclaimer: The information </w:t>
      </w:r>
      <w:r>
        <w:rPr>
          <w:sz w:val="16"/>
          <w:szCs w:val="16"/>
        </w:rPr>
        <w:t xml:space="preserve">noted </w:t>
      </w:r>
      <w:r w:rsidRPr="00185815">
        <w:rPr>
          <w:sz w:val="16"/>
          <w:szCs w:val="16"/>
        </w:rPr>
        <w:t xml:space="preserve">is subject to change based upon what is finalized in the </w:t>
      </w:r>
    </w:p>
    <w:p w14:paraId="10EEAFD0" w14:textId="77777777" w:rsidR="002F7DA7" w:rsidRDefault="002F7DA7" w:rsidP="002D0136">
      <w:pPr>
        <w:contextualSpacing/>
        <w:rPr>
          <w:sz w:val="16"/>
          <w:szCs w:val="16"/>
        </w:rPr>
      </w:pPr>
      <w:r w:rsidRPr="00185815">
        <w:rPr>
          <w:sz w:val="16"/>
          <w:szCs w:val="16"/>
        </w:rPr>
        <w:t xml:space="preserve">CY 2019 </w:t>
      </w:r>
      <w:r>
        <w:rPr>
          <w:sz w:val="16"/>
          <w:szCs w:val="16"/>
        </w:rPr>
        <w:t xml:space="preserve">Physician Fee Schedule Final Rule for the </w:t>
      </w:r>
      <w:r w:rsidRPr="00185815">
        <w:rPr>
          <w:sz w:val="16"/>
          <w:szCs w:val="16"/>
        </w:rPr>
        <w:t>Quality Payment Program.</w:t>
      </w:r>
      <w:r>
        <w:rPr>
          <w:sz w:val="16"/>
          <w:szCs w:val="16"/>
        </w:rPr>
        <w:t xml:space="preserve"> If needed, this </w:t>
      </w:r>
    </w:p>
    <w:p w14:paraId="2FDB7915" w14:textId="77777777" w:rsidR="002F7DA7" w:rsidRPr="00185815" w:rsidRDefault="002F7DA7" w:rsidP="002D0136">
      <w:pPr>
        <w:contextualSpacing/>
        <w:rPr>
          <w:sz w:val="16"/>
          <w:szCs w:val="16"/>
        </w:rPr>
      </w:pPr>
      <w:r>
        <w:rPr>
          <w:sz w:val="16"/>
          <w:szCs w:val="16"/>
        </w:rPr>
        <w:t>document will be updated to what is finalized in the final rule and reposted accordingly.</w:t>
      </w:r>
      <w:bookmarkEnd w:id="13"/>
      <w:bookmarkEnd w:id="14"/>
    </w:p>
    <w:p w14:paraId="11C0EF27" w14:textId="77777777" w:rsidR="002F7DA7" w:rsidRDefault="002F7DA7" w:rsidP="002D013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7A9"/>
    <w:multiLevelType w:val="hybridMultilevel"/>
    <w:tmpl w:val="DBBA2642"/>
    <w:lvl w:ilvl="0" w:tplc="C890BBA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C0F5A"/>
    <w:multiLevelType w:val="hybridMultilevel"/>
    <w:tmpl w:val="416AF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90EE4"/>
    <w:multiLevelType w:val="hybridMultilevel"/>
    <w:tmpl w:val="D81A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65F73"/>
    <w:multiLevelType w:val="hybridMultilevel"/>
    <w:tmpl w:val="18BE7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C328C"/>
    <w:multiLevelType w:val="hybridMultilevel"/>
    <w:tmpl w:val="91E20334"/>
    <w:lvl w:ilvl="0" w:tplc="344CD818">
      <w:numFmt w:val="bullet"/>
      <w:lvlText w:val=""/>
      <w:lvlJc w:val="left"/>
      <w:pPr>
        <w:tabs>
          <w:tab w:val="num" w:pos="360"/>
        </w:tabs>
        <w:ind w:left="36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C37E4"/>
    <w:multiLevelType w:val="hybridMultilevel"/>
    <w:tmpl w:val="BEFA129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AB1DDE"/>
    <w:multiLevelType w:val="hybridMultilevel"/>
    <w:tmpl w:val="FAF64512"/>
    <w:lvl w:ilvl="0" w:tplc="CFA696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706D7"/>
    <w:multiLevelType w:val="hybridMultilevel"/>
    <w:tmpl w:val="3146CFC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762429"/>
    <w:multiLevelType w:val="hybridMultilevel"/>
    <w:tmpl w:val="D2909678"/>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F939DF"/>
    <w:multiLevelType w:val="hybridMultilevel"/>
    <w:tmpl w:val="D772B058"/>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nsid w:val="21BC63B6"/>
    <w:multiLevelType w:val="hybridMultilevel"/>
    <w:tmpl w:val="F600E30E"/>
    <w:lvl w:ilvl="0" w:tplc="0409000D">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B4F57"/>
    <w:multiLevelType w:val="hybridMultilevel"/>
    <w:tmpl w:val="2042CFCC"/>
    <w:lvl w:ilvl="0" w:tplc="5F247A7A">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0364829"/>
    <w:multiLevelType w:val="hybridMultilevel"/>
    <w:tmpl w:val="FFF2B0FA"/>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522170"/>
    <w:multiLevelType w:val="hybridMultilevel"/>
    <w:tmpl w:val="076ABC9A"/>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0967BD"/>
    <w:multiLevelType w:val="hybridMultilevel"/>
    <w:tmpl w:val="3462160E"/>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297F8A"/>
    <w:multiLevelType w:val="hybridMultilevel"/>
    <w:tmpl w:val="33D27832"/>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F8432F"/>
    <w:multiLevelType w:val="hybridMultilevel"/>
    <w:tmpl w:val="5C7C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00649E"/>
    <w:multiLevelType w:val="hybridMultilevel"/>
    <w:tmpl w:val="8A96186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2A120C"/>
    <w:multiLevelType w:val="hybridMultilevel"/>
    <w:tmpl w:val="316439E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FE6EEB"/>
    <w:multiLevelType w:val="hybridMultilevel"/>
    <w:tmpl w:val="1F52F6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065A1A"/>
    <w:multiLevelType w:val="hybridMultilevel"/>
    <w:tmpl w:val="E572DE5E"/>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7F7572"/>
    <w:multiLevelType w:val="hybridMultilevel"/>
    <w:tmpl w:val="E59E5E2E"/>
    <w:lvl w:ilvl="0" w:tplc="0409000D">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FEA3155"/>
    <w:multiLevelType w:val="hybridMultilevel"/>
    <w:tmpl w:val="15CA3A7A"/>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A7749E"/>
    <w:multiLevelType w:val="hybridMultilevel"/>
    <w:tmpl w:val="1A3CEA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282928"/>
    <w:multiLevelType w:val="hybridMultilevel"/>
    <w:tmpl w:val="2FEE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0F7CF5"/>
    <w:multiLevelType w:val="hybridMultilevel"/>
    <w:tmpl w:val="EBD26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C6F7DD2"/>
    <w:multiLevelType w:val="hybridMultilevel"/>
    <w:tmpl w:val="2042CFCC"/>
    <w:lvl w:ilvl="0" w:tplc="5F247A7A">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09552F"/>
    <w:multiLevelType w:val="hybridMultilevel"/>
    <w:tmpl w:val="D2D4ACBC"/>
    <w:lvl w:ilvl="0" w:tplc="0409000D">
      <w:start w:val="1"/>
      <w:numFmt w:val="bullet"/>
      <w:lvlText w:val=""/>
      <w:lvlJc w:val="left"/>
      <w:pPr>
        <w:ind w:left="360" w:hanging="360"/>
      </w:pPr>
      <w:rPr>
        <w:rFonts w:ascii="Wingdings" w:hAnsi="Wingdings" w:hint="default"/>
        <w:b w:val="0"/>
        <w:i w:val="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2D1F18"/>
    <w:multiLevelType w:val="hybridMultilevel"/>
    <w:tmpl w:val="285A6E1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3ED6F07"/>
    <w:multiLevelType w:val="hybridMultilevel"/>
    <w:tmpl w:val="5762DFAA"/>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62048E4"/>
    <w:multiLevelType w:val="hybridMultilevel"/>
    <w:tmpl w:val="30A81FE0"/>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7842B15"/>
    <w:multiLevelType w:val="hybridMultilevel"/>
    <w:tmpl w:val="F4ECB2D0"/>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D612B5D"/>
    <w:multiLevelType w:val="hybridMultilevel"/>
    <w:tmpl w:val="8EC8283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0B1410E"/>
    <w:multiLevelType w:val="hybridMultilevel"/>
    <w:tmpl w:val="DDA0BC0C"/>
    <w:lvl w:ilvl="0" w:tplc="99806C2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1B35D3"/>
    <w:multiLevelType w:val="hybridMultilevel"/>
    <w:tmpl w:val="91E20334"/>
    <w:lvl w:ilvl="0" w:tplc="344CD818">
      <w:numFmt w:val="bullet"/>
      <w:lvlText w:val=""/>
      <w:lvlJc w:val="left"/>
      <w:pPr>
        <w:tabs>
          <w:tab w:val="num" w:pos="720"/>
        </w:tabs>
        <w:ind w:left="72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9C5B29"/>
    <w:multiLevelType w:val="hybridMultilevel"/>
    <w:tmpl w:val="F2D0DFB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A21DE9"/>
    <w:multiLevelType w:val="hybridMultilevel"/>
    <w:tmpl w:val="6D1C5A0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F6F4CA6"/>
    <w:multiLevelType w:val="hybridMultilevel"/>
    <w:tmpl w:val="2076BBF0"/>
    <w:lvl w:ilvl="0" w:tplc="2E0E5CEC">
      <w:start w:val="1"/>
      <w:numFmt w:val="bullet"/>
      <w:lvlText w:val=""/>
      <w:lvlJc w:val="left"/>
      <w:pPr>
        <w:ind w:left="360" w:hanging="360"/>
      </w:pPr>
      <w:rPr>
        <w:rFonts w:ascii="Webdings" w:hAnsi="Webdings" w:hint="default"/>
        <w:b w:val="0"/>
        <w:i w:val="0"/>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5A516C5"/>
    <w:multiLevelType w:val="hybridMultilevel"/>
    <w:tmpl w:val="8FA062DA"/>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8616E7E"/>
    <w:multiLevelType w:val="hybridMultilevel"/>
    <w:tmpl w:val="85385786"/>
    <w:lvl w:ilvl="0" w:tplc="2E0E5CEC">
      <w:start w:val="1"/>
      <w:numFmt w:val="bullet"/>
      <w:lvlText w:val=""/>
      <w:lvlJc w:val="left"/>
      <w:pPr>
        <w:ind w:left="1080" w:hanging="360"/>
      </w:pPr>
      <w:rPr>
        <w:rFonts w:ascii="Webdings" w:hAnsi="Web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4306AA"/>
    <w:multiLevelType w:val="hybridMultilevel"/>
    <w:tmpl w:val="B476827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BB17810"/>
    <w:multiLevelType w:val="hybridMultilevel"/>
    <w:tmpl w:val="BCE63444"/>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D916B62"/>
    <w:multiLevelType w:val="hybridMultilevel"/>
    <w:tmpl w:val="B67414C2"/>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064CB6"/>
    <w:multiLevelType w:val="hybridMultilevel"/>
    <w:tmpl w:val="5DF4DD10"/>
    <w:lvl w:ilvl="0" w:tplc="0409000D">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9"/>
  </w:num>
  <w:num w:numId="3">
    <w:abstractNumId w:val="32"/>
  </w:num>
  <w:num w:numId="4">
    <w:abstractNumId w:val="15"/>
  </w:num>
  <w:num w:numId="5">
    <w:abstractNumId w:val="42"/>
  </w:num>
  <w:num w:numId="6">
    <w:abstractNumId w:val="29"/>
  </w:num>
  <w:num w:numId="7">
    <w:abstractNumId w:val="39"/>
  </w:num>
  <w:num w:numId="8">
    <w:abstractNumId w:val="1"/>
  </w:num>
  <w:num w:numId="9">
    <w:abstractNumId w:val="31"/>
  </w:num>
  <w:num w:numId="10">
    <w:abstractNumId w:val="13"/>
  </w:num>
  <w:num w:numId="11">
    <w:abstractNumId w:val="36"/>
  </w:num>
  <w:num w:numId="12">
    <w:abstractNumId w:val="20"/>
  </w:num>
  <w:num w:numId="13">
    <w:abstractNumId w:val="18"/>
  </w:num>
  <w:num w:numId="14">
    <w:abstractNumId w:val="10"/>
  </w:num>
  <w:num w:numId="15">
    <w:abstractNumId w:val="9"/>
  </w:num>
  <w:num w:numId="16">
    <w:abstractNumId w:val="24"/>
  </w:num>
  <w:num w:numId="17">
    <w:abstractNumId w:val="5"/>
  </w:num>
  <w:num w:numId="18">
    <w:abstractNumId w:val="26"/>
  </w:num>
  <w:num w:numId="19">
    <w:abstractNumId w:val="0"/>
  </w:num>
  <w:num w:numId="20">
    <w:abstractNumId w:val="11"/>
  </w:num>
  <w:num w:numId="21">
    <w:abstractNumId w:val="43"/>
  </w:num>
  <w:num w:numId="22">
    <w:abstractNumId w:val="14"/>
  </w:num>
  <w:num w:numId="23">
    <w:abstractNumId w:val="34"/>
  </w:num>
  <w:num w:numId="24">
    <w:abstractNumId w:val="40"/>
  </w:num>
  <w:num w:numId="25">
    <w:abstractNumId w:val="23"/>
  </w:num>
  <w:num w:numId="26">
    <w:abstractNumId w:val="27"/>
  </w:num>
  <w:num w:numId="27">
    <w:abstractNumId w:val="35"/>
  </w:num>
  <w:num w:numId="28">
    <w:abstractNumId w:val="4"/>
  </w:num>
  <w:num w:numId="29">
    <w:abstractNumId w:val="7"/>
  </w:num>
  <w:num w:numId="30">
    <w:abstractNumId w:val="41"/>
  </w:num>
  <w:num w:numId="31">
    <w:abstractNumId w:val="38"/>
  </w:num>
  <w:num w:numId="32">
    <w:abstractNumId w:val="28"/>
  </w:num>
  <w:num w:numId="33">
    <w:abstractNumId w:val="44"/>
  </w:num>
  <w:num w:numId="34">
    <w:abstractNumId w:val="33"/>
  </w:num>
  <w:num w:numId="35">
    <w:abstractNumId w:val="8"/>
  </w:num>
  <w:num w:numId="36">
    <w:abstractNumId w:val="37"/>
  </w:num>
  <w:num w:numId="37">
    <w:abstractNumId w:val="16"/>
  </w:num>
  <w:num w:numId="38">
    <w:abstractNumId w:val="22"/>
  </w:num>
  <w:num w:numId="39">
    <w:abstractNumId w:val="30"/>
  </w:num>
  <w:num w:numId="40">
    <w:abstractNumId w:val="6"/>
  </w:num>
  <w:num w:numId="41">
    <w:abstractNumId w:val="25"/>
  </w:num>
  <w:num w:numId="42">
    <w:abstractNumId w:val="17"/>
  </w:num>
  <w:num w:numId="43">
    <w:abstractNumId w:val="3"/>
  </w:num>
  <w:num w:numId="44">
    <w:abstractNumId w:val="2"/>
  </w:num>
  <w:num w:numId="45">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14"/>
    <w:rsid w:val="00084955"/>
    <w:rsid w:val="000D3F63"/>
    <w:rsid w:val="000E1B34"/>
    <w:rsid w:val="000F418C"/>
    <w:rsid w:val="0016070B"/>
    <w:rsid w:val="00176012"/>
    <w:rsid w:val="001824C9"/>
    <w:rsid w:val="00197301"/>
    <w:rsid w:val="001B3A12"/>
    <w:rsid w:val="001D491F"/>
    <w:rsid w:val="00205ACD"/>
    <w:rsid w:val="002A7D1F"/>
    <w:rsid w:val="002D0136"/>
    <w:rsid w:val="002F0881"/>
    <w:rsid w:val="002F6C58"/>
    <w:rsid w:val="002F79A6"/>
    <w:rsid w:val="002F7DA7"/>
    <w:rsid w:val="003117C4"/>
    <w:rsid w:val="003955D6"/>
    <w:rsid w:val="003A4B1F"/>
    <w:rsid w:val="003B31B6"/>
    <w:rsid w:val="003D128B"/>
    <w:rsid w:val="004A705F"/>
    <w:rsid w:val="004E2372"/>
    <w:rsid w:val="004E2527"/>
    <w:rsid w:val="005165D2"/>
    <w:rsid w:val="00517B87"/>
    <w:rsid w:val="00541E76"/>
    <w:rsid w:val="00551170"/>
    <w:rsid w:val="00561A97"/>
    <w:rsid w:val="00592898"/>
    <w:rsid w:val="00632E7F"/>
    <w:rsid w:val="00641510"/>
    <w:rsid w:val="0065785E"/>
    <w:rsid w:val="00672AB1"/>
    <w:rsid w:val="00686468"/>
    <w:rsid w:val="00693F99"/>
    <w:rsid w:val="006F2B27"/>
    <w:rsid w:val="00771DD5"/>
    <w:rsid w:val="007B32F7"/>
    <w:rsid w:val="008275B8"/>
    <w:rsid w:val="00840FBF"/>
    <w:rsid w:val="008446CC"/>
    <w:rsid w:val="00851C2C"/>
    <w:rsid w:val="008C3F69"/>
    <w:rsid w:val="009209DD"/>
    <w:rsid w:val="00925B7F"/>
    <w:rsid w:val="009348DB"/>
    <w:rsid w:val="00935E08"/>
    <w:rsid w:val="009447EB"/>
    <w:rsid w:val="00981266"/>
    <w:rsid w:val="009B63E4"/>
    <w:rsid w:val="009F630D"/>
    <w:rsid w:val="00A51F3B"/>
    <w:rsid w:val="00AB7B22"/>
    <w:rsid w:val="00AC6A83"/>
    <w:rsid w:val="00B50793"/>
    <w:rsid w:val="00B75C60"/>
    <w:rsid w:val="00B76B88"/>
    <w:rsid w:val="00B869E6"/>
    <w:rsid w:val="00C24DA9"/>
    <w:rsid w:val="00C27595"/>
    <w:rsid w:val="00C518D0"/>
    <w:rsid w:val="00C72EB8"/>
    <w:rsid w:val="00CC66E7"/>
    <w:rsid w:val="00D3676B"/>
    <w:rsid w:val="00D51C5B"/>
    <w:rsid w:val="00D66614"/>
    <w:rsid w:val="00D73AEE"/>
    <w:rsid w:val="00E119B5"/>
    <w:rsid w:val="00E357DE"/>
    <w:rsid w:val="00E45CB5"/>
    <w:rsid w:val="00E477C4"/>
    <w:rsid w:val="00E9561F"/>
    <w:rsid w:val="00EB1A2C"/>
    <w:rsid w:val="00EC0C3D"/>
    <w:rsid w:val="00ED5AF8"/>
    <w:rsid w:val="00F23229"/>
    <w:rsid w:val="00F36553"/>
    <w:rsid w:val="00F60027"/>
    <w:rsid w:val="00F97389"/>
    <w:rsid w:val="00FA4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6F2B27"/>
    <w:pPr>
      <w:ind w:left="720"/>
      <w:contextualSpacing/>
    </w:pPr>
  </w:style>
  <w:style w:type="character" w:styleId="Hyperlink">
    <w:name w:val="Hyperlink"/>
    <w:basedOn w:val="DefaultParagraphFont"/>
    <w:uiPriority w:val="99"/>
    <w:unhideWhenUsed/>
    <w:rsid w:val="00541E76"/>
    <w:rPr>
      <w:color w:val="0563C1" w:themeColor="hyperlink"/>
      <w:u w:val="single"/>
    </w:rPr>
  </w:style>
  <w:style w:type="character" w:customStyle="1" w:styleId="UnresolvedMention1">
    <w:name w:val="Unresolved Mention1"/>
    <w:basedOn w:val="DefaultParagraphFont"/>
    <w:uiPriority w:val="99"/>
    <w:semiHidden/>
    <w:unhideWhenUsed/>
    <w:rsid w:val="00541E76"/>
    <w:rPr>
      <w:color w:val="605E5C"/>
      <w:shd w:val="clear" w:color="auto" w:fill="E1DFDD"/>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E45CB5"/>
  </w:style>
  <w:style w:type="character" w:styleId="FootnoteReference">
    <w:name w:val="footnote reference"/>
    <w:basedOn w:val="DefaultParagraphFont"/>
    <w:uiPriority w:val="99"/>
    <w:unhideWhenUsed/>
    <w:rsid w:val="002D0136"/>
    <w:rPr>
      <w:vertAlign w:val="superscript"/>
    </w:rPr>
  </w:style>
  <w:style w:type="paragraph" w:styleId="FootnoteText">
    <w:name w:val="footnote text"/>
    <w:basedOn w:val="Normal"/>
    <w:link w:val="FootnoteTextChar"/>
    <w:uiPriority w:val="99"/>
    <w:semiHidden/>
    <w:unhideWhenUsed/>
    <w:rsid w:val="002D0136"/>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D0136"/>
    <w:rPr>
      <w:rFonts w:eastAsiaTheme="minorEastAsia"/>
      <w:sz w:val="20"/>
      <w:szCs w:val="20"/>
    </w:rPr>
  </w:style>
  <w:style w:type="character" w:customStyle="1" w:styleId="Bold">
    <w:name w:val="Bold"/>
    <w:uiPriority w:val="1"/>
    <w:qFormat/>
    <w:rsid w:val="009348DB"/>
    <w:rPr>
      <w:b/>
    </w:rPr>
  </w:style>
  <w:style w:type="paragraph" w:styleId="BalloonText">
    <w:name w:val="Balloon Text"/>
    <w:basedOn w:val="Normal"/>
    <w:link w:val="BalloonTextChar"/>
    <w:uiPriority w:val="99"/>
    <w:semiHidden/>
    <w:unhideWhenUsed/>
    <w:rsid w:val="002F7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DA7"/>
    <w:rPr>
      <w:rFonts w:ascii="Segoe UI" w:hAnsi="Segoe UI" w:cs="Segoe UI"/>
      <w:sz w:val="18"/>
      <w:szCs w:val="18"/>
    </w:rPr>
  </w:style>
  <w:style w:type="character" w:styleId="CommentReference">
    <w:name w:val="annotation reference"/>
    <w:basedOn w:val="DefaultParagraphFont"/>
    <w:uiPriority w:val="99"/>
    <w:semiHidden/>
    <w:unhideWhenUsed/>
    <w:rsid w:val="002F7DA7"/>
    <w:rPr>
      <w:sz w:val="16"/>
      <w:szCs w:val="16"/>
    </w:rPr>
  </w:style>
  <w:style w:type="paragraph" w:styleId="CommentText">
    <w:name w:val="annotation text"/>
    <w:basedOn w:val="Normal"/>
    <w:link w:val="CommentTextChar"/>
    <w:uiPriority w:val="99"/>
    <w:semiHidden/>
    <w:unhideWhenUsed/>
    <w:rsid w:val="002F7DA7"/>
    <w:pPr>
      <w:spacing w:line="240" w:lineRule="auto"/>
    </w:pPr>
    <w:rPr>
      <w:sz w:val="20"/>
      <w:szCs w:val="20"/>
    </w:rPr>
  </w:style>
  <w:style w:type="character" w:customStyle="1" w:styleId="CommentTextChar">
    <w:name w:val="Comment Text Char"/>
    <w:basedOn w:val="DefaultParagraphFont"/>
    <w:link w:val="CommentText"/>
    <w:uiPriority w:val="99"/>
    <w:semiHidden/>
    <w:rsid w:val="002F7DA7"/>
    <w:rPr>
      <w:sz w:val="20"/>
      <w:szCs w:val="20"/>
    </w:rPr>
  </w:style>
  <w:style w:type="paragraph" w:styleId="CommentSubject">
    <w:name w:val="annotation subject"/>
    <w:basedOn w:val="CommentText"/>
    <w:next w:val="CommentText"/>
    <w:link w:val="CommentSubjectChar"/>
    <w:uiPriority w:val="99"/>
    <w:semiHidden/>
    <w:unhideWhenUsed/>
    <w:rsid w:val="002F7DA7"/>
    <w:rPr>
      <w:b/>
      <w:bCs/>
    </w:rPr>
  </w:style>
  <w:style w:type="character" w:customStyle="1" w:styleId="CommentSubjectChar">
    <w:name w:val="Comment Subject Char"/>
    <w:basedOn w:val="CommentTextChar"/>
    <w:link w:val="CommentSubject"/>
    <w:uiPriority w:val="99"/>
    <w:semiHidden/>
    <w:rsid w:val="002F7DA7"/>
    <w:rPr>
      <w:b/>
      <w:bCs/>
      <w:sz w:val="20"/>
      <w:szCs w:val="20"/>
    </w:rPr>
  </w:style>
  <w:style w:type="paragraph" w:customStyle="1" w:styleId="Default">
    <w:name w:val="Default"/>
    <w:rsid w:val="004E2372"/>
    <w:pPr>
      <w:autoSpaceDE w:val="0"/>
      <w:autoSpaceDN w:val="0"/>
      <w:adjustRightInd w:val="0"/>
      <w:spacing w:after="0" w:line="240" w:lineRule="auto"/>
    </w:pPr>
    <w:rPr>
      <w:rFonts w:ascii="Arial" w:hAnsi="Arial" w:cs="Arial"/>
      <w:color w:val="000000"/>
      <w:sz w:val="24"/>
      <w:szCs w:val="24"/>
    </w:rPr>
  </w:style>
  <w:style w:type="paragraph" w:customStyle="1" w:styleId="Bullet1">
    <w:name w:val="Bullet 1"/>
    <w:basedOn w:val="ListParagraph"/>
    <w:qFormat/>
    <w:rsid w:val="00771DD5"/>
    <w:pPr>
      <w:numPr>
        <w:numId w:val="45"/>
      </w:numPr>
      <w:spacing w:before="120" w:after="120" w:line="240" w:lineRule="auto"/>
    </w:pPr>
    <w:rPr>
      <w:rFonts w:ascii="Arial" w:eastAsia="Times New Roman" w:hAnsi="Arial" w:cs="Arial"/>
      <w:spacing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6F2B27"/>
    <w:pPr>
      <w:ind w:left="720"/>
      <w:contextualSpacing/>
    </w:pPr>
  </w:style>
  <w:style w:type="character" w:styleId="Hyperlink">
    <w:name w:val="Hyperlink"/>
    <w:basedOn w:val="DefaultParagraphFont"/>
    <w:uiPriority w:val="99"/>
    <w:unhideWhenUsed/>
    <w:rsid w:val="00541E76"/>
    <w:rPr>
      <w:color w:val="0563C1" w:themeColor="hyperlink"/>
      <w:u w:val="single"/>
    </w:rPr>
  </w:style>
  <w:style w:type="character" w:customStyle="1" w:styleId="UnresolvedMention1">
    <w:name w:val="Unresolved Mention1"/>
    <w:basedOn w:val="DefaultParagraphFont"/>
    <w:uiPriority w:val="99"/>
    <w:semiHidden/>
    <w:unhideWhenUsed/>
    <w:rsid w:val="00541E76"/>
    <w:rPr>
      <w:color w:val="605E5C"/>
      <w:shd w:val="clear" w:color="auto" w:fill="E1DFDD"/>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E45CB5"/>
  </w:style>
  <w:style w:type="character" w:styleId="FootnoteReference">
    <w:name w:val="footnote reference"/>
    <w:basedOn w:val="DefaultParagraphFont"/>
    <w:uiPriority w:val="99"/>
    <w:unhideWhenUsed/>
    <w:rsid w:val="002D0136"/>
    <w:rPr>
      <w:vertAlign w:val="superscript"/>
    </w:rPr>
  </w:style>
  <w:style w:type="paragraph" w:styleId="FootnoteText">
    <w:name w:val="footnote text"/>
    <w:basedOn w:val="Normal"/>
    <w:link w:val="FootnoteTextChar"/>
    <w:uiPriority w:val="99"/>
    <w:semiHidden/>
    <w:unhideWhenUsed/>
    <w:rsid w:val="002D0136"/>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D0136"/>
    <w:rPr>
      <w:rFonts w:eastAsiaTheme="minorEastAsia"/>
      <w:sz w:val="20"/>
      <w:szCs w:val="20"/>
    </w:rPr>
  </w:style>
  <w:style w:type="character" w:customStyle="1" w:styleId="Bold">
    <w:name w:val="Bold"/>
    <w:uiPriority w:val="1"/>
    <w:qFormat/>
    <w:rsid w:val="009348DB"/>
    <w:rPr>
      <w:b/>
    </w:rPr>
  </w:style>
  <w:style w:type="paragraph" w:styleId="BalloonText">
    <w:name w:val="Balloon Text"/>
    <w:basedOn w:val="Normal"/>
    <w:link w:val="BalloonTextChar"/>
    <w:uiPriority w:val="99"/>
    <w:semiHidden/>
    <w:unhideWhenUsed/>
    <w:rsid w:val="002F7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DA7"/>
    <w:rPr>
      <w:rFonts w:ascii="Segoe UI" w:hAnsi="Segoe UI" w:cs="Segoe UI"/>
      <w:sz w:val="18"/>
      <w:szCs w:val="18"/>
    </w:rPr>
  </w:style>
  <w:style w:type="character" w:styleId="CommentReference">
    <w:name w:val="annotation reference"/>
    <w:basedOn w:val="DefaultParagraphFont"/>
    <w:uiPriority w:val="99"/>
    <w:semiHidden/>
    <w:unhideWhenUsed/>
    <w:rsid w:val="002F7DA7"/>
    <w:rPr>
      <w:sz w:val="16"/>
      <w:szCs w:val="16"/>
    </w:rPr>
  </w:style>
  <w:style w:type="paragraph" w:styleId="CommentText">
    <w:name w:val="annotation text"/>
    <w:basedOn w:val="Normal"/>
    <w:link w:val="CommentTextChar"/>
    <w:uiPriority w:val="99"/>
    <w:semiHidden/>
    <w:unhideWhenUsed/>
    <w:rsid w:val="002F7DA7"/>
    <w:pPr>
      <w:spacing w:line="240" w:lineRule="auto"/>
    </w:pPr>
    <w:rPr>
      <w:sz w:val="20"/>
      <w:szCs w:val="20"/>
    </w:rPr>
  </w:style>
  <w:style w:type="character" w:customStyle="1" w:styleId="CommentTextChar">
    <w:name w:val="Comment Text Char"/>
    <w:basedOn w:val="DefaultParagraphFont"/>
    <w:link w:val="CommentText"/>
    <w:uiPriority w:val="99"/>
    <w:semiHidden/>
    <w:rsid w:val="002F7DA7"/>
    <w:rPr>
      <w:sz w:val="20"/>
      <w:szCs w:val="20"/>
    </w:rPr>
  </w:style>
  <w:style w:type="paragraph" w:styleId="CommentSubject">
    <w:name w:val="annotation subject"/>
    <w:basedOn w:val="CommentText"/>
    <w:next w:val="CommentText"/>
    <w:link w:val="CommentSubjectChar"/>
    <w:uiPriority w:val="99"/>
    <w:semiHidden/>
    <w:unhideWhenUsed/>
    <w:rsid w:val="002F7DA7"/>
    <w:rPr>
      <w:b/>
      <w:bCs/>
    </w:rPr>
  </w:style>
  <w:style w:type="character" w:customStyle="1" w:styleId="CommentSubjectChar">
    <w:name w:val="Comment Subject Char"/>
    <w:basedOn w:val="CommentTextChar"/>
    <w:link w:val="CommentSubject"/>
    <w:uiPriority w:val="99"/>
    <w:semiHidden/>
    <w:rsid w:val="002F7DA7"/>
    <w:rPr>
      <w:b/>
      <w:bCs/>
      <w:sz w:val="20"/>
      <w:szCs w:val="20"/>
    </w:rPr>
  </w:style>
  <w:style w:type="paragraph" w:customStyle="1" w:styleId="Default">
    <w:name w:val="Default"/>
    <w:rsid w:val="004E2372"/>
    <w:pPr>
      <w:autoSpaceDE w:val="0"/>
      <w:autoSpaceDN w:val="0"/>
      <w:adjustRightInd w:val="0"/>
      <w:spacing w:after="0" w:line="240" w:lineRule="auto"/>
    </w:pPr>
    <w:rPr>
      <w:rFonts w:ascii="Arial" w:hAnsi="Arial" w:cs="Arial"/>
      <w:color w:val="000000"/>
      <w:sz w:val="24"/>
      <w:szCs w:val="24"/>
    </w:rPr>
  </w:style>
  <w:style w:type="paragraph" w:customStyle="1" w:styleId="Bullet1">
    <w:name w:val="Bullet 1"/>
    <w:basedOn w:val="ListParagraph"/>
    <w:qFormat/>
    <w:rsid w:val="00771DD5"/>
    <w:pPr>
      <w:numPr>
        <w:numId w:val="45"/>
      </w:numPr>
      <w:spacing w:before="120" w:after="120" w:line="240" w:lineRule="auto"/>
    </w:pPr>
    <w:rPr>
      <w:rFonts w:ascii="Arial" w:eastAsia="Times New Roman" w:hAnsi="Arial" w:cs="Arial"/>
      <w:spacing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pp.cms.gov/about/resource-library" TargetMode="External"/><Relationship Id="rId18" Type="http://schemas.openxmlformats.org/officeDocument/2006/relationships/hyperlink" Target="https://www.cms.gov/Medicare/Quality-Payment-Program/Resource-Library/2018-Resources.html" TargetMode="External"/><Relationship Id="rId26" Type="http://schemas.openxmlformats.org/officeDocument/2006/relationships/hyperlink" Target="https://groups.google.com/forum/" TargetMode="External"/><Relationship Id="rId3" Type="http://schemas.openxmlformats.org/officeDocument/2006/relationships/customXml" Target="../customXml/item3.xml"/><Relationship Id="rId21" Type="http://schemas.openxmlformats.org/officeDocument/2006/relationships/hyperlink" Target="https://qpp.cms.gov/" TargetMode="External"/><Relationship Id="rId34" Type="http://schemas.openxmlformats.org/officeDocument/2006/relationships/hyperlink" Target="https://groups.google.com/forum/" TargetMode="External"/><Relationship Id="rId7" Type="http://schemas.microsoft.com/office/2007/relationships/stylesWithEffects" Target="stylesWithEffects.xml"/><Relationship Id="rId12" Type="http://schemas.openxmlformats.org/officeDocument/2006/relationships/hyperlink" Target="https://oncprojectracking.healthit.gov/support/login.jsp" TargetMode="External"/><Relationship Id="rId17" Type="http://schemas.openxmlformats.org/officeDocument/2006/relationships/hyperlink" Target="https://www.cms.gov/Medicare/Quality-Payment-Program/Resource-Library/Resource-library.html" TargetMode="External"/><Relationship Id="rId25" Type="http://schemas.openxmlformats.org/officeDocument/2006/relationships/hyperlink" Target="https://www.cms.gov/Medicare/Quality-Payment-Program/Resource-Library/Resource-library.html" TargetMode="External"/><Relationship Id="rId33" Type="http://schemas.openxmlformats.org/officeDocument/2006/relationships/hyperlink" Target="https://www.cms.gov/Medicare/Quality-Payment-Program/Resource-Library/Resource-library.html" TargetMode="External"/><Relationship Id="rId2" Type="http://schemas.openxmlformats.org/officeDocument/2006/relationships/customXml" Target="../customXml/item2.xml"/><Relationship Id="rId16" Type="http://schemas.openxmlformats.org/officeDocument/2006/relationships/hyperlink" Target="https://qpp.cms.gov/developers" TargetMode="External"/><Relationship Id="rId20" Type="http://schemas.openxmlformats.org/officeDocument/2006/relationships/hyperlink" Target="https://qpp.cms.gov/" TargetMode="External"/><Relationship Id="rId29" Type="http://schemas.openxmlformats.org/officeDocument/2006/relationships/hyperlink" Target="https://qpp.cm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cms.gov/Medicare/Quality-Payment-Program/Measure-Development/Measure-development.html" TargetMode="External"/><Relationship Id="rId32" Type="http://schemas.openxmlformats.org/officeDocument/2006/relationships/hyperlink" Target="https://www.cms.gov/Medicare/Quality-Payment-Program/Measure-Development/Measure-development.html" TargetMode="External"/><Relationship Id="rId5" Type="http://schemas.openxmlformats.org/officeDocument/2006/relationships/numbering" Target="numbering.xml"/><Relationship Id="rId15" Type="http://schemas.openxmlformats.org/officeDocument/2006/relationships/hyperlink" Target="https://www.cms.gov/Medicare/Quality-Payment-Program/Resource-Library/Resource-library.html" TargetMode="External"/><Relationship Id="rId23" Type="http://schemas.openxmlformats.org/officeDocument/2006/relationships/hyperlink" Target="https://www.cms.gov/Medicare/Quality-Initiatives-Patient-Assessment-Instruments/MMS/MMS-Blueprint.html" TargetMode="External"/><Relationship Id="rId28" Type="http://schemas.openxmlformats.org/officeDocument/2006/relationships/hyperlink" Target="https://qpp.cms.gov/"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ms.gov/Medicare/Quality-Payment-Program/Resource-Library/2018-Resources.html" TargetMode="External"/><Relationship Id="rId31" Type="http://schemas.openxmlformats.org/officeDocument/2006/relationships/hyperlink" Target="https://www.cms.gov/Medicare/Quality-Initiatives-Patient-Assessment-Instruments/MMS/MMS-Blueprint.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qpp.cms.gov/developers" TargetMode="External"/><Relationship Id="rId22" Type="http://schemas.openxmlformats.org/officeDocument/2006/relationships/hyperlink" Target="mailto:QPP@cms.hhs.gov" TargetMode="External"/><Relationship Id="rId27" Type="http://schemas.openxmlformats.org/officeDocument/2006/relationships/hyperlink" Target="https://calendar.google.com/calendar?cid=cWNkcmZvcnVtQGdtYWlsLmNvbQ" TargetMode="External"/><Relationship Id="rId30" Type="http://schemas.openxmlformats.org/officeDocument/2006/relationships/hyperlink" Target="mailto:QPP@cms.hhs.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5EE5A-53C2-45EE-80BE-F37891D4DD48}">
  <ds:schemaRefs>
    <ds:schemaRef ds:uri="http://schemas.microsoft.com/office/infopath/2007/PartnerControls"/>
    <ds:schemaRef ds:uri="http://purl.org/dc/elements/1.1/"/>
    <ds:schemaRef ds:uri="http://schemas.microsoft.com/office/2006/metadata/properties"/>
    <ds:schemaRef ds:uri="473fb903-928d-4c19-82a4-142fa71b231e"/>
    <ds:schemaRef ds:uri="http://schemas.openxmlformats.org/package/2006/metadata/core-properties"/>
    <ds:schemaRef ds:uri="http://purl.org/dc/terms/"/>
    <ds:schemaRef ds:uri="http://schemas.microsoft.com/office/2006/documentManagement/types"/>
    <ds:schemaRef ds:uri="http://purl.org/dc/dcmitype/"/>
    <ds:schemaRef ds:uri="22bb7b03-74e3-4244-88c2-4a3caedda43c"/>
    <ds:schemaRef ds:uri="http://www.w3.org/XML/1998/namespace"/>
  </ds:schemaRefs>
</ds:datastoreItem>
</file>

<file path=customXml/itemProps2.xml><?xml version="1.0" encoding="utf-8"?>
<ds:datastoreItem xmlns:ds="http://schemas.openxmlformats.org/officeDocument/2006/customXml" ds:itemID="{8125AAAB-4F1E-47F4-8A38-A88F72C45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CE6D6-4985-4F1B-8C21-6DC160EAE893}">
  <ds:schemaRefs>
    <ds:schemaRef ds:uri="http://schemas.microsoft.com/sharepoint/v3/contenttype/forms"/>
  </ds:schemaRefs>
</ds:datastoreItem>
</file>

<file path=customXml/itemProps4.xml><?xml version="1.0" encoding="utf-8"?>
<ds:datastoreItem xmlns:ds="http://schemas.openxmlformats.org/officeDocument/2006/customXml" ds:itemID="{838571FE-865D-47ED-BC74-92887F22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9555</Words>
  <Characters>54465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Appendix L - JIRA Measures Under Consideration Data Template for Candidate Measures: 2018 Finalized vs. 2019 Finalized</vt:lpstr>
    </vt:vector>
  </TitlesOfParts>
  <Company/>
  <LinksUpToDate>false</LinksUpToDate>
  <CharactersWithSpaces>63893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 - JIRA Measures Under Consideration Data Template for Candidate Measures: 2018 Finalized vs. 2019 Finalized</dc:title>
  <dc:subject/>
  <dc:creator>CMS</dc:creator>
  <cp:keywords/>
  <dc:description/>
  <cp:lastModifiedBy>SYSTEM</cp:lastModifiedBy>
  <cp:revision>2</cp:revision>
  <dcterms:created xsi:type="dcterms:W3CDTF">2019-11-22T17:07:00Z</dcterms:created>
  <dcterms:modified xsi:type="dcterms:W3CDTF">2019-11-22T17:07:00Z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