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332F9" w14:textId="61F87C9A" w:rsidR="004B43B8" w:rsidRDefault="004B43B8" w:rsidP="004B43B8">
      <w:pPr>
        <w:pStyle w:val="Heading1"/>
      </w:pPr>
      <w:bookmarkStart w:id="0" w:name="_GoBack"/>
      <w:bookmarkEnd w:id="0"/>
      <w:r>
        <w:t>Promoting Interoperability Performance Category</w:t>
      </w:r>
    </w:p>
    <w:p w14:paraId="59373CEB" w14:textId="5C2A5BD1" w:rsidR="004B43B8" w:rsidRDefault="004B43B8" w:rsidP="00E1768C">
      <w:pPr>
        <w:pStyle w:val="Heading2"/>
        <w:spacing w:before="120" w:after="120"/>
      </w:pPr>
      <w:bookmarkStart w:id="1" w:name="Call_for_Measures_Submission_Form"/>
      <w:bookmarkEnd w:id="1"/>
      <w:r>
        <w:t xml:space="preserve">Call for </w:t>
      </w:r>
      <w:r w:rsidR="00322557">
        <w:t xml:space="preserve">Promoting Interoperability Performance Category </w:t>
      </w:r>
      <w:r>
        <w:t>Measures Submission Form</w:t>
      </w:r>
    </w:p>
    <w:p w14:paraId="3728E1A2" w14:textId="06B1EBAF" w:rsidR="004B43B8" w:rsidRDefault="004B43B8" w:rsidP="00E1768C">
      <w:pPr>
        <w:pStyle w:val="Heading3"/>
        <w:spacing w:before="120" w:after="120"/>
      </w:pPr>
      <w:bookmarkStart w:id="2" w:name="Submission_Period_February_1_through_Jun"/>
      <w:bookmarkEnd w:id="2"/>
      <w:r>
        <w:t xml:space="preserve">Submission Period February </w:t>
      </w:r>
      <w:r w:rsidR="007F36DE">
        <w:t>4</w:t>
      </w:r>
      <w:r>
        <w:t xml:space="preserve"> through </w:t>
      </w:r>
      <w:r w:rsidR="0044638F">
        <w:t>Ju</w:t>
      </w:r>
      <w:r w:rsidR="007F36DE">
        <w:t>ne 30</w:t>
      </w:r>
      <w:r>
        <w:t>, 20</w:t>
      </w:r>
      <w:r w:rsidR="007F36DE">
        <w:t>20</w:t>
      </w:r>
      <w:r>
        <w:t xml:space="preserve"> for 202</w:t>
      </w:r>
      <w:r w:rsidR="007F36DE">
        <w:t>2</w:t>
      </w:r>
      <w:r>
        <w:t xml:space="preserve"> Measures</w:t>
      </w:r>
    </w:p>
    <w:p w14:paraId="3664CAA9" w14:textId="682AF2E5" w:rsidR="004B43B8" w:rsidRDefault="004B43B8" w:rsidP="00E1768C">
      <w:pPr>
        <w:pStyle w:val="Bodycopy"/>
      </w:pPr>
      <w:r>
        <w:t>Stakeholders must use this form to propose new measures under the Promoting Interoperability performance category for the Merit-based Incentive Payment System (MIPS) in 202</w:t>
      </w:r>
      <w:r w:rsidR="007F36DE">
        <w:t>2</w:t>
      </w:r>
      <w:r>
        <w:t xml:space="preserve">. The submission deadline is </w:t>
      </w:r>
      <w:r w:rsidR="0044638F">
        <w:t>Ju</w:t>
      </w:r>
      <w:r w:rsidR="007F36DE">
        <w:t>ne 30</w:t>
      </w:r>
      <w:r>
        <w:t>, 20</w:t>
      </w:r>
      <w:r w:rsidR="007F36DE">
        <w:t>20</w:t>
      </w:r>
      <w:r>
        <w:t>.</w:t>
      </w:r>
    </w:p>
    <w:p w14:paraId="53BF81D2" w14:textId="5BE989DE" w:rsidR="004B43B8" w:rsidRDefault="004B43B8" w:rsidP="00E1768C">
      <w:pPr>
        <w:pStyle w:val="Bodycopy"/>
      </w:pPr>
      <w:r>
        <w:t xml:space="preserve">Proposals must be sent to </w:t>
      </w:r>
      <w:hyperlink r:id="rId12">
        <w:r>
          <w:rPr>
            <w:color w:val="0000FF"/>
            <w:u w:val="single" w:color="0000FF"/>
          </w:rPr>
          <w:t>CMSCallforPIMeasures@gdit.com</w:t>
        </w:r>
        <w:r>
          <w:t>.</w:t>
        </w:r>
      </w:hyperlink>
      <w:r>
        <w:t xml:space="preserve"> Stakeholders will receive </w:t>
      </w:r>
      <w:r w:rsidR="00ED3C27">
        <w:t xml:space="preserve">an </w:t>
      </w:r>
      <w:r>
        <w:t xml:space="preserve">email confirmation </w:t>
      </w:r>
      <w:r w:rsidR="00BD1F25">
        <w:t>upon</w:t>
      </w:r>
      <w:r w:rsidR="00ED3C27">
        <w:t xml:space="preserve"> receipt of</w:t>
      </w:r>
      <w:r w:rsidR="00BD1F25">
        <w:t xml:space="preserve"> their</w:t>
      </w:r>
      <w:r>
        <w:t xml:space="preserve"> submission.</w:t>
      </w:r>
    </w:p>
    <w:p w14:paraId="3B76EC7A" w14:textId="44450648" w:rsidR="0094670C" w:rsidRDefault="0094670C" w:rsidP="00E1768C">
      <w:pPr>
        <w:pStyle w:val="Bodycopy"/>
      </w:pPr>
      <w:r>
        <w:t>CMS priorities for P</w:t>
      </w:r>
      <w:r w:rsidR="00480D34">
        <w:t xml:space="preserve">romoting </w:t>
      </w:r>
      <w:r w:rsidR="00BF6B8B">
        <w:t>Interoperability</w:t>
      </w:r>
      <w:r>
        <w:t xml:space="preserve"> performance category measures include those that: (1) build on the advanced use of certified EHR technology (CEHRT) using 2015 Edition </w:t>
      </w:r>
      <w:r w:rsidR="00ED3C27">
        <w:t>Certification Standards</w:t>
      </w:r>
      <w:r>
        <w:t xml:space="preserve"> and Criteria, (2) promote interoperability and health information exchange, (3) improve program efficiency, effectiveness, and flexibility, (4) provide patients access to their health information, (5) reduce clinician burden</w:t>
      </w:r>
      <w:r w:rsidR="00473C37">
        <w:t>,</w:t>
      </w:r>
      <w:r>
        <w:t xml:space="preserve"> (6) align with the improvement activities and quality performance categories of MIPS</w:t>
      </w:r>
      <w:r w:rsidR="00473C37">
        <w:t>,</w:t>
      </w:r>
      <w:r w:rsidR="00977C0A">
        <w:t xml:space="preserve"> and (7) align with the Promoting Interoperability Program for eligible hospitals and critical access hospitals (CAHs)</w:t>
      </w:r>
    </w:p>
    <w:p w14:paraId="74E4399D" w14:textId="77777777" w:rsidR="004B43B8" w:rsidRDefault="004B43B8" w:rsidP="00E1768C">
      <w:pPr>
        <w:pStyle w:val="Heading3"/>
        <w:spacing w:before="120" w:after="120"/>
      </w:pPr>
      <w:bookmarkStart w:id="3" w:name="SECTION_1:_STAKEHOLDER_INFORMATION"/>
      <w:bookmarkEnd w:id="3"/>
      <w:r>
        <w:t>SECTION 1: STAKEHOLDER INFORMATION</w:t>
      </w:r>
    </w:p>
    <w:p w14:paraId="7283448D" w14:textId="270EC3B0" w:rsidR="004B43B8" w:rsidRDefault="004B43B8" w:rsidP="00E1768C">
      <w:pPr>
        <w:pStyle w:val="Bodycopy"/>
      </w:pPr>
      <w:r>
        <w:t>Provide the following information for the individual, group</w:t>
      </w:r>
      <w:r w:rsidR="00473C37">
        <w:t>,</w:t>
      </w:r>
      <w:r>
        <w:t xml:space="preserve"> or association proposing a new measure for the P</w:t>
      </w:r>
      <w:r w:rsidR="00833CFC">
        <w:t xml:space="preserve">romoting </w:t>
      </w:r>
      <w:r>
        <w:t>I</w:t>
      </w:r>
      <w:r w:rsidR="00833CFC">
        <w:t>nteroperability</w:t>
      </w:r>
      <w:r>
        <w:t xml:space="preserve"> performance category under MIPS. All required fields are indicated with an asterisk (*). This information will be used to contact stakeholder(s) if necessary, and apprise them of determinations made for their proposed measure(s).</w:t>
      </w: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1430"/>
        <w:gridCol w:w="486"/>
        <w:gridCol w:w="2396"/>
        <w:gridCol w:w="940"/>
        <w:gridCol w:w="1461"/>
      </w:tblGrid>
      <w:tr w:rsidR="004B43B8" w14:paraId="34C4FC91" w14:textId="77777777" w:rsidTr="0058679F">
        <w:trPr>
          <w:trHeight w:hRule="exact" w:val="1176"/>
        </w:trPr>
        <w:tc>
          <w:tcPr>
            <w:tcW w:w="2641" w:type="dxa"/>
          </w:tcPr>
          <w:p w14:paraId="45F510AB" w14:textId="77777777" w:rsidR="004B43B8" w:rsidRDefault="004B43B8" w:rsidP="00410753">
            <w:pPr>
              <w:pStyle w:val="TableParagraph"/>
            </w:pPr>
            <w:r>
              <w:t>Submitter First Name*</w:t>
            </w:r>
          </w:p>
        </w:tc>
        <w:tc>
          <w:tcPr>
            <w:tcW w:w="1430" w:type="dxa"/>
          </w:tcPr>
          <w:p w14:paraId="658D514D" w14:textId="77777777" w:rsidR="004B43B8" w:rsidRDefault="004B43B8" w:rsidP="00410753">
            <w:pPr>
              <w:pStyle w:val="TableParagraph"/>
              <w:spacing w:line="276" w:lineRule="auto"/>
              <w:ind w:right="647"/>
            </w:pPr>
            <w:r>
              <w:t>Middle Initial</w:t>
            </w:r>
          </w:p>
        </w:tc>
        <w:tc>
          <w:tcPr>
            <w:tcW w:w="3822" w:type="dxa"/>
            <w:gridSpan w:val="3"/>
          </w:tcPr>
          <w:p w14:paraId="7974E75D" w14:textId="77777777" w:rsidR="004B43B8" w:rsidRDefault="004B43B8" w:rsidP="00410753">
            <w:pPr>
              <w:pStyle w:val="TableParagraph"/>
              <w:ind w:left="100"/>
            </w:pPr>
            <w:r>
              <w:t>Submitter Last Name*</w:t>
            </w:r>
          </w:p>
        </w:tc>
        <w:tc>
          <w:tcPr>
            <w:tcW w:w="1461" w:type="dxa"/>
          </w:tcPr>
          <w:p w14:paraId="14DCC64F" w14:textId="77777777" w:rsidR="004B43B8" w:rsidRDefault="004B43B8" w:rsidP="00410753">
            <w:pPr>
              <w:pStyle w:val="TableParagraph"/>
              <w:spacing w:line="276" w:lineRule="auto"/>
            </w:pPr>
            <w:r>
              <w:t>Credentials (MD, DO,</w:t>
            </w:r>
          </w:p>
          <w:p w14:paraId="74B09159" w14:textId="77777777" w:rsidR="004B43B8" w:rsidRDefault="004B43B8" w:rsidP="00410753">
            <w:pPr>
              <w:pStyle w:val="TableParagraph"/>
              <w:spacing w:before="2" w:line="240" w:lineRule="auto"/>
            </w:pPr>
            <w:r>
              <w:t>etc.)</w:t>
            </w:r>
          </w:p>
        </w:tc>
      </w:tr>
      <w:tr w:rsidR="004B43B8" w14:paraId="78C8C059" w14:textId="77777777" w:rsidTr="0058679F">
        <w:trPr>
          <w:trHeight w:hRule="exact" w:val="915"/>
        </w:trPr>
        <w:tc>
          <w:tcPr>
            <w:tcW w:w="9354" w:type="dxa"/>
            <w:gridSpan w:val="6"/>
          </w:tcPr>
          <w:p w14:paraId="041A1C9F" w14:textId="77777777" w:rsidR="004B43B8" w:rsidRDefault="004B43B8" w:rsidP="00410753">
            <w:pPr>
              <w:pStyle w:val="TableParagraph"/>
            </w:pPr>
            <w:r>
              <w:t>Name of Organization (if applicable)*</w:t>
            </w:r>
          </w:p>
        </w:tc>
      </w:tr>
      <w:tr w:rsidR="004B43B8" w14:paraId="2562B3B6" w14:textId="77777777" w:rsidTr="0058679F">
        <w:trPr>
          <w:trHeight w:hRule="exact" w:val="590"/>
        </w:trPr>
        <w:tc>
          <w:tcPr>
            <w:tcW w:w="9354" w:type="dxa"/>
            <w:gridSpan w:val="6"/>
          </w:tcPr>
          <w:p w14:paraId="48880633" w14:textId="77777777" w:rsidR="004B43B8" w:rsidRDefault="004B43B8" w:rsidP="00410753">
            <w:pPr>
              <w:pStyle w:val="TableParagraph"/>
            </w:pPr>
            <w:r>
              <w:t xml:space="preserve">Address Line 1 (Street Name and Number – </w:t>
            </w:r>
            <w:r>
              <w:rPr>
                <w:u w:val="single"/>
              </w:rPr>
              <w:t>Not</w:t>
            </w:r>
            <w:r w:rsidRPr="005214AE">
              <w:t xml:space="preserve"> </w:t>
            </w:r>
            <w:r>
              <w:t>a Post Office Box or Practice Name)*</w:t>
            </w:r>
          </w:p>
        </w:tc>
      </w:tr>
      <w:tr w:rsidR="004B43B8" w14:paraId="30A5D1F7" w14:textId="77777777" w:rsidTr="0058679F">
        <w:trPr>
          <w:trHeight w:hRule="exact" w:val="590"/>
        </w:trPr>
        <w:tc>
          <w:tcPr>
            <w:tcW w:w="9354" w:type="dxa"/>
            <w:gridSpan w:val="6"/>
          </w:tcPr>
          <w:p w14:paraId="56951725" w14:textId="5C934291" w:rsidR="00E1768C" w:rsidRDefault="004B43B8" w:rsidP="00E1768C">
            <w:pPr>
              <w:pStyle w:val="TableParagraph"/>
            </w:pPr>
            <w:r>
              <w:t>Address Line 2 (Suite, Room, etc.)</w:t>
            </w:r>
          </w:p>
        </w:tc>
      </w:tr>
      <w:tr w:rsidR="004B43B8" w14:paraId="1149CC91" w14:textId="77777777" w:rsidTr="0058679F">
        <w:trPr>
          <w:trHeight w:hRule="exact" w:val="886"/>
        </w:trPr>
        <w:tc>
          <w:tcPr>
            <w:tcW w:w="4557" w:type="dxa"/>
            <w:gridSpan w:val="3"/>
          </w:tcPr>
          <w:p w14:paraId="6474BD4E" w14:textId="77777777" w:rsidR="004B43B8" w:rsidRDefault="004B43B8" w:rsidP="00410753">
            <w:pPr>
              <w:pStyle w:val="TableParagraph"/>
            </w:pPr>
            <w:r>
              <w:lastRenderedPageBreak/>
              <w:t>City/Town*</w:t>
            </w:r>
          </w:p>
        </w:tc>
        <w:tc>
          <w:tcPr>
            <w:tcW w:w="2396" w:type="dxa"/>
          </w:tcPr>
          <w:p w14:paraId="6D8F4B99" w14:textId="77777777" w:rsidR="004B43B8" w:rsidRDefault="004B43B8" w:rsidP="00410753">
            <w:pPr>
              <w:pStyle w:val="TableParagraph"/>
              <w:spacing w:line="280" w:lineRule="auto"/>
            </w:pPr>
            <w:r>
              <w:t>State (2 character code)*</w:t>
            </w:r>
          </w:p>
        </w:tc>
        <w:tc>
          <w:tcPr>
            <w:tcW w:w="2401" w:type="dxa"/>
            <w:gridSpan w:val="2"/>
          </w:tcPr>
          <w:p w14:paraId="2D542CDC" w14:textId="77777777" w:rsidR="004B43B8" w:rsidRDefault="004B43B8" w:rsidP="00410753">
            <w:pPr>
              <w:pStyle w:val="TableParagraph"/>
              <w:ind w:left="104"/>
            </w:pPr>
            <w:r>
              <w:t>Zip Code (5 digits)*</w:t>
            </w:r>
          </w:p>
        </w:tc>
      </w:tr>
      <w:tr w:rsidR="004B43B8" w14:paraId="40922E59" w14:textId="77777777" w:rsidTr="0058679F">
        <w:trPr>
          <w:trHeight w:hRule="exact" w:val="886"/>
        </w:trPr>
        <w:tc>
          <w:tcPr>
            <w:tcW w:w="9354" w:type="dxa"/>
            <w:gridSpan w:val="6"/>
          </w:tcPr>
          <w:p w14:paraId="1FCE1897" w14:textId="7C75EE02" w:rsidR="004B43B8" w:rsidRDefault="004B43B8" w:rsidP="004B43B8">
            <w:pPr>
              <w:pStyle w:val="TableParagraph"/>
              <w:ind w:left="104"/>
            </w:pPr>
            <w:r>
              <w:t>Email Address* (This is how we will communicate with you)</w:t>
            </w:r>
          </w:p>
        </w:tc>
      </w:tr>
      <w:tr w:rsidR="004B43B8" w14:paraId="2AEB7723" w14:textId="77777777" w:rsidTr="0058679F">
        <w:trPr>
          <w:trHeight w:hRule="exact" w:val="886"/>
        </w:trPr>
        <w:tc>
          <w:tcPr>
            <w:tcW w:w="6953" w:type="dxa"/>
            <w:gridSpan w:val="4"/>
          </w:tcPr>
          <w:p w14:paraId="4ED1D03C" w14:textId="0C1123C9" w:rsidR="004B43B8" w:rsidRDefault="004B43B8" w:rsidP="004B43B8">
            <w:pPr>
              <w:pStyle w:val="TableParagraph"/>
              <w:spacing w:line="280" w:lineRule="auto"/>
            </w:pPr>
            <w:r>
              <w:t>Business Telephone Number (include Area Code)</w:t>
            </w:r>
          </w:p>
        </w:tc>
        <w:tc>
          <w:tcPr>
            <w:tcW w:w="2401" w:type="dxa"/>
            <w:gridSpan w:val="2"/>
          </w:tcPr>
          <w:p w14:paraId="622E7280" w14:textId="2A0652AB" w:rsidR="004B43B8" w:rsidRDefault="00E4715E" w:rsidP="004B43B8">
            <w:pPr>
              <w:pStyle w:val="TableParagraph"/>
              <w:ind w:left="104"/>
            </w:pPr>
            <w:r>
              <w:t>Extension</w:t>
            </w:r>
          </w:p>
        </w:tc>
      </w:tr>
    </w:tbl>
    <w:p w14:paraId="73EF72B0" w14:textId="135030A1" w:rsidR="004B43B8" w:rsidRDefault="004B43B8" w:rsidP="00E1768C">
      <w:pPr>
        <w:pStyle w:val="Heading3"/>
        <w:spacing w:before="120" w:after="120"/>
      </w:pPr>
      <w:r>
        <w:t>SECTION 2: CONSIDERATIONS WHEN PROPOSING MEASURES</w:t>
      </w:r>
    </w:p>
    <w:p w14:paraId="2B382AEF" w14:textId="36F4C376" w:rsidR="004B43B8" w:rsidRDefault="004B43B8" w:rsidP="00E1768C">
      <w:pPr>
        <w:pStyle w:val="Bodycopy"/>
      </w:pPr>
      <w:r>
        <w:t>When preparing proposals, please consider whether the new measure:</w:t>
      </w:r>
    </w:p>
    <w:p w14:paraId="24D3CE52" w14:textId="713FA49C" w:rsidR="004B43B8" w:rsidRDefault="004B43B8" w:rsidP="00E1768C">
      <w:pPr>
        <w:pStyle w:val="Bullet1"/>
      </w:pPr>
      <w:r>
        <w:t>Is patient</w:t>
      </w:r>
      <w:r w:rsidR="00ED3C27">
        <w:rPr>
          <w:spacing w:val="-29"/>
        </w:rPr>
        <w:t>-</w:t>
      </w:r>
      <w:r w:rsidR="00ED3C27">
        <w:t>f</w:t>
      </w:r>
      <w:r>
        <w:t>ocused and promotes patients access to their health information</w:t>
      </w:r>
      <w:r w:rsidR="00E4715E">
        <w:t>;</w:t>
      </w:r>
    </w:p>
    <w:p w14:paraId="6C9EDBCE" w14:textId="7FD36BC3" w:rsidR="004B43B8" w:rsidRDefault="004B43B8" w:rsidP="00E1768C">
      <w:pPr>
        <w:pStyle w:val="Bullet1"/>
      </w:pPr>
      <w:r>
        <w:t>Promotes interoperability and health information</w:t>
      </w:r>
      <w:r>
        <w:rPr>
          <w:spacing w:val="-37"/>
        </w:rPr>
        <w:t xml:space="preserve"> </w:t>
      </w:r>
      <w:r>
        <w:t>exchange</w:t>
      </w:r>
      <w:r w:rsidR="00E4715E">
        <w:t>;</w:t>
      </w:r>
    </w:p>
    <w:p w14:paraId="25635AA2" w14:textId="5E445DE8" w:rsidR="004B43B8" w:rsidRDefault="004B43B8" w:rsidP="00E1768C">
      <w:pPr>
        <w:pStyle w:val="Bullet1"/>
      </w:pPr>
      <w:r>
        <w:t>Reduces clinician burden</w:t>
      </w:r>
      <w:r w:rsidR="00E4715E">
        <w:t>;</w:t>
      </w:r>
    </w:p>
    <w:p w14:paraId="535C330B" w14:textId="3648A371" w:rsidR="004B43B8" w:rsidRDefault="004B43B8" w:rsidP="00E1768C">
      <w:pPr>
        <w:pStyle w:val="Bullet1"/>
      </w:pPr>
      <w:r>
        <w:t>Aligns with</w:t>
      </w:r>
      <w:r>
        <w:rPr>
          <w:spacing w:val="-7"/>
        </w:rPr>
        <w:t xml:space="preserve"> </w:t>
      </w:r>
      <w:r w:rsidR="00E4715E">
        <w:t>I</w:t>
      </w:r>
      <w:r>
        <w:t>mprovement</w:t>
      </w:r>
      <w:r>
        <w:rPr>
          <w:spacing w:val="-8"/>
        </w:rPr>
        <w:t xml:space="preserve"> </w:t>
      </w:r>
      <w:r w:rsidR="00E4715E">
        <w:t>A</w:t>
      </w:r>
      <w:r>
        <w:t>ctivities</w:t>
      </w:r>
      <w:r>
        <w:rPr>
          <w:spacing w:val="-7"/>
        </w:rPr>
        <w:t xml:space="preserve"> </w:t>
      </w:r>
      <w:r>
        <w:t>and</w:t>
      </w:r>
      <w:r>
        <w:rPr>
          <w:spacing w:val="-9"/>
        </w:rPr>
        <w:t xml:space="preserve"> </w:t>
      </w:r>
      <w:r w:rsidR="00E4715E">
        <w:t>Q</w:t>
      </w:r>
      <w:r>
        <w:t>uality</w:t>
      </w:r>
      <w:r>
        <w:rPr>
          <w:spacing w:val="-12"/>
        </w:rPr>
        <w:t xml:space="preserve"> </w:t>
      </w:r>
      <w:r>
        <w:t>performance</w:t>
      </w:r>
      <w:r>
        <w:rPr>
          <w:spacing w:val="-5"/>
        </w:rPr>
        <w:t xml:space="preserve"> </w:t>
      </w:r>
      <w:r>
        <w:t>categories</w:t>
      </w:r>
      <w:r>
        <w:rPr>
          <w:spacing w:val="-7"/>
        </w:rPr>
        <w:t xml:space="preserve"> </w:t>
      </w:r>
      <w:r>
        <w:t>of</w:t>
      </w:r>
      <w:r>
        <w:rPr>
          <w:spacing w:val="-4"/>
        </w:rPr>
        <w:t xml:space="preserve"> </w:t>
      </w:r>
      <w:r>
        <w:t>MIPS</w:t>
      </w:r>
      <w:r w:rsidR="00E4715E">
        <w:t>;</w:t>
      </w:r>
    </w:p>
    <w:p w14:paraId="131F0D6F" w14:textId="5FB6F0CC" w:rsidR="004B43B8" w:rsidRDefault="004B43B8" w:rsidP="00E1768C">
      <w:pPr>
        <w:pStyle w:val="Bullet1"/>
      </w:pPr>
      <w:r>
        <w:t>Builds</w:t>
      </w:r>
      <w:r>
        <w:rPr>
          <w:spacing w:val="-1"/>
        </w:rPr>
        <w:t xml:space="preserve"> </w:t>
      </w:r>
      <w:r>
        <w:t>on</w:t>
      </w:r>
      <w:r>
        <w:rPr>
          <w:spacing w:val="-8"/>
        </w:rPr>
        <w:t xml:space="preserve"> </w:t>
      </w:r>
      <w:r>
        <w:t>the</w:t>
      </w:r>
      <w:r>
        <w:rPr>
          <w:spacing w:val="-3"/>
        </w:rPr>
        <w:t xml:space="preserve"> </w:t>
      </w:r>
      <w:r>
        <w:t>advanced</w:t>
      </w:r>
      <w:r>
        <w:rPr>
          <w:spacing w:val="-3"/>
        </w:rPr>
        <w:t xml:space="preserve"> </w:t>
      </w:r>
      <w:r>
        <w:t>use</w:t>
      </w:r>
      <w:r>
        <w:rPr>
          <w:spacing w:val="-8"/>
        </w:rPr>
        <w:t xml:space="preserve"> </w:t>
      </w:r>
      <w:r>
        <w:t>of CEHRT</w:t>
      </w:r>
      <w:r>
        <w:rPr>
          <w:spacing w:val="1"/>
        </w:rPr>
        <w:t xml:space="preserve"> </w:t>
      </w:r>
      <w:r>
        <w:t>using</w:t>
      </w:r>
      <w:r>
        <w:rPr>
          <w:spacing w:val="-3"/>
        </w:rPr>
        <w:t xml:space="preserve"> </w:t>
      </w:r>
      <w:r>
        <w:t>2015</w:t>
      </w:r>
      <w:r>
        <w:rPr>
          <w:spacing w:val="-8"/>
        </w:rPr>
        <w:t xml:space="preserve"> </w:t>
      </w:r>
      <w:r>
        <w:t>Edition Certification</w:t>
      </w:r>
      <w:r w:rsidR="006D2F7D">
        <w:t xml:space="preserve"> Standards and</w:t>
      </w:r>
      <w:r>
        <w:rPr>
          <w:spacing w:val="-27"/>
        </w:rPr>
        <w:t xml:space="preserve"> </w:t>
      </w:r>
      <w:r>
        <w:t>Criteria</w:t>
      </w:r>
      <w:r w:rsidR="00E4715E">
        <w:t>;</w:t>
      </w:r>
    </w:p>
    <w:p w14:paraId="29530609" w14:textId="353C0B66" w:rsidR="004B43B8" w:rsidRDefault="004B43B8" w:rsidP="00E1768C">
      <w:pPr>
        <w:pStyle w:val="Bullet1"/>
      </w:pPr>
      <w:r>
        <w:t>Does not duplicate existing objectives and</w:t>
      </w:r>
      <w:r>
        <w:rPr>
          <w:spacing w:val="-29"/>
        </w:rPr>
        <w:t xml:space="preserve"> </w:t>
      </w:r>
      <w:r>
        <w:t>measures;</w:t>
      </w:r>
    </w:p>
    <w:p w14:paraId="711B4F46" w14:textId="77777777" w:rsidR="004B43B8" w:rsidRDefault="004B43B8" w:rsidP="00E1768C">
      <w:pPr>
        <w:pStyle w:val="Bullet1"/>
      </w:pPr>
      <w:r>
        <w:t>Is feasible to implement;</w:t>
      </w:r>
      <w:r>
        <w:rPr>
          <w:spacing w:val="-22"/>
        </w:rPr>
        <w:t xml:space="preserve"> </w:t>
      </w:r>
      <w:r>
        <w:t>and</w:t>
      </w:r>
    </w:p>
    <w:p w14:paraId="3D48F410" w14:textId="2096C9DF" w:rsidR="00E1768C" w:rsidRPr="00E1768C" w:rsidRDefault="004B43B8" w:rsidP="00E1768C">
      <w:pPr>
        <w:pStyle w:val="Bullet1"/>
        <w:contextualSpacing w:val="0"/>
      </w:pPr>
      <w:r>
        <w:t xml:space="preserve">Is able to be validated </w:t>
      </w:r>
      <w:r>
        <w:rPr>
          <w:spacing w:val="3"/>
        </w:rPr>
        <w:t>by the Centers for Medicare &amp; Medicaid Services</w:t>
      </w:r>
      <w:r>
        <w:rPr>
          <w:spacing w:val="-29"/>
        </w:rPr>
        <w:t xml:space="preserve"> (</w:t>
      </w:r>
      <w:r>
        <w:t>CMS)</w:t>
      </w:r>
      <w:r w:rsidR="00E4715E">
        <w:t>.</w:t>
      </w:r>
    </w:p>
    <w:p w14:paraId="003CB825" w14:textId="3C705A67" w:rsidR="00480D34" w:rsidRPr="00737B1B" w:rsidRDefault="00480D34" w:rsidP="00E1768C">
      <w:pPr>
        <w:pStyle w:val="Bullet1"/>
        <w:numPr>
          <w:ilvl w:val="0"/>
          <w:numId w:val="0"/>
        </w:numPr>
        <w:ind w:left="360" w:hanging="360"/>
        <w:contextualSpacing w:val="0"/>
        <w:rPr>
          <w:szCs w:val="22"/>
        </w:rPr>
      </w:pPr>
      <w:r w:rsidRPr="00737B1B">
        <w:rPr>
          <w:szCs w:val="22"/>
        </w:rPr>
        <w:t>All comments are welcome, but CMS is seeking submissions specifically on:</w:t>
      </w:r>
    </w:p>
    <w:p w14:paraId="347116B2" w14:textId="77777777" w:rsidR="00480D34" w:rsidRDefault="00480D34" w:rsidP="00E1768C">
      <w:pPr>
        <w:pStyle w:val="Bullet1"/>
        <w:numPr>
          <w:ilvl w:val="0"/>
          <w:numId w:val="36"/>
        </w:numPr>
      </w:pPr>
      <w:r>
        <w:t>Health IT activities that may be attested to in lieu of traditional reporting</w:t>
      </w:r>
    </w:p>
    <w:p w14:paraId="7180676E" w14:textId="5338AFF9" w:rsidR="00480D34" w:rsidRPr="00737B1B" w:rsidRDefault="00480D34" w:rsidP="00E1768C">
      <w:pPr>
        <w:pStyle w:val="Bullet1"/>
        <w:numPr>
          <w:ilvl w:val="0"/>
          <w:numId w:val="36"/>
        </w:numPr>
        <w:rPr>
          <w:szCs w:val="22"/>
        </w:rPr>
      </w:pPr>
      <w:r w:rsidRPr="00737B1B">
        <w:rPr>
          <w:szCs w:val="22"/>
        </w:rPr>
        <w:t>Potential new opioid</w:t>
      </w:r>
      <w:r w:rsidR="0058679F">
        <w:rPr>
          <w:szCs w:val="22"/>
        </w:rPr>
        <w:t xml:space="preserve"> use disorder</w:t>
      </w:r>
      <w:r w:rsidRPr="00737B1B">
        <w:rPr>
          <w:szCs w:val="22"/>
        </w:rPr>
        <w:t xml:space="preserve"> prevention and treatment related measures</w:t>
      </w:r>
    </w:p>
    <w:p w14:paraId="38B570E4" w14:textId="68AC7111" w:rsidR="004B43B8" w:rsidRPr="004B43B8" w:rsidRDefault="004B43B8" w:rsidP="00E1768C">
      <w:pPr>
        <w:pStyle w:val="Heading3"/>
        <w:spacing w:before="120" w:after="120"/>
      </w:pPr>
      <w:bookmarkStart w:id="4" w:name="SECTION_3_(page_3):_REQUIRED_INFORMATION"/>
      <w:bookmarkEnd w:id="4"/>
      <w:r w:rsidRPr="004B43B8">
        <w:t>SECTION 3: REQUIRED INFORMATION FOR MEASURE PROPOSALS</w:t>
      </w:r>
    </w:p>
    <w:p w14:paraId="23B8A0BD" w14:textId="5069CACA" w:rsidR="004B43B8" w:rsidRPr="00BA15B4" w:rsidRDefault="00BD1F25" w:rsidP="0058679F">
      <w:pPr>
        <w:pStyle w:val="BodyText"/>
        <w:spacing w:before="120"/>
        <w:ind w:right="254"/>
        <w:rPr>
          <w:sz w:val="22"/>
        </w:rPr>
      </w:pPr>
      <w:r>
        <w:rPr>
          <w:rStyle w:val="BodycopyChar"/>
        </w:rPr>
        <w:t>Submissions</w:t>
      </w:r>
      <w:r w:rsidRPr="004B43B8">
        <w:rPr>
          <w:rStyle w:val="BodycopyChar"/>
        </w:rPr>
        <w:t xml:space="preserve"> </w:t>
      </w:r>
      <w:r w:rsidR="004B43B8" w:rsidRPr="004B43B8">
        <w:rPr>
          <w:rStyle w:val="BodycopyChar"/>
        </w:rPr>
        <w:t xml:space="preserve">that do not provide information for every field/section will not be evaluated for consideration. Any information/field not applicable to the measure proposal must state “N/A” </w:t>
      </w:r>
      <w:r w:rsidR="00473C37">
        <w:rPr>
          <w:rStyle w:val="BodycopyChar"/>
        </w:rPr>
        <w:t xml:space="preserve">, </w:t>
      </w:r>
      <w:r w:rsidR="004B43B8" w:rsidRPr="004B43B8">
        <w:rPr>
          <w:rStyle w:val="BodycopyChar"/>
        </w:rPr>
        <w:t>or “not applicable</w:t>
      </w:r>
      <w:r w:rsidR="00473C37">
        <w:rPr>
          <w:rStyle w:val="BodycopyChar"/>
        </w:rPr>
        <w:t>,</w:t>
      </w:r>
      <w:r w:rsidR="004B43B8" w:rsidRPr="004B43B8">
        <w:rPr>
          <w:rStyle w:val="BodycopyChar"/>
        </w:rPr>
        <w:t>” or the proposal will not be considered, as the application will be judged incomplete</w:t>
      </w:r>
      <w:r w:rsidR="004B43B8">
        <w:t>.</w:t>
      </w:r>
    </w:p>
    <w:p w14:paraId="7CFB3831" w14:textId="261AD972" w:rsidR="004B43B8" w:rsidRDefault="004B43B8" w:rsidP="00E1768C">
      <w:pPr>
        <w:pStyle w:val="Bodycopy"/>
      </w:pPr>
      <w:r w:rsidRPr="0058679F">
        <w:rPr>
          <w:b/>
          <w:sz w:val="24"/>
        </w:rPr>
        <w:t>MEASURE</w:t>
      </w:r>
      <w:r w:rsidRPr="0058679F">
        <w:rPr>
          <w:b/>
          <w:spacing w:val="-12"/>
          <w:sz w:val="24"/>
        </w:rPr>
        <w:t xml:space="preserve"> </w:t>
      </w:r>
      <w:r w:rsidRPr="0058679F">
        <w:rPr>
          <w:b/>
          <w:sz w:val="24"/>
        </w:rPr>
        <w:t>DESCRIPTION</w:t>
      </w:r>
      <w:r w:rsidRPr="0058679F">
        <w:rPr>
          <w:b/>
          <w:spacing w:val="-8"/>
          <w:sz w:val="24"/>
        </w:rPr>
        <w:t xml:space="preserve"> </w:t>
      </w:r>
      <w:r>
        <w:t>(Provide</w:t>
      </w:r>
      <w:r>
        <w:rPr>
          <w:spacing w:val="-8"/>
        </w:rPr>
        <w:t xml:space="preserve"> </w:t>
      </w:r>
      <w:r>
        <w:t>a</w:t>
      </w:r>
      <w:r>
        <w:rPr>
          <w:spacing w:val="-8"/>
        </w:rPr>
        <w:t xml:space="preserve"> </w:t>
      </w:r>
      <w:r>
        <w:t>description</w:t>
      </w:r>
      <w:r>
        <w:rPr>
          <w:spacing w:val="-8"/>
        </w:rPr>
        <w:t xml:space="preserve"> </w:t>
      </w:r>
      <w:r>
        <w:rPr>
          <w:spacing w:val="-4"/>
        </w:rPr>
        <w:t>of</w:t>
      </w:r>
      <w:r>
        <w:rPr>
          <w:spacing w:val="-12"/>
        </w:rPr>
        <w:t xml:space="preserve"> </w:t>
      </w:r>
      <w:r>
        <w:t>the</w:t>
      </w:r>
      <w:r>
        <w:rPr>
          <w:spacing w:val="-13"/>
        </w:rPr>
        <w:t xml:space="preserve"> </w:t>
      </w:r>
      <w:r>
        <w:t>measure</w:t>
      </w:r>
      <w:r>
        <w:rPr>
          <w:spacing w:val="-8"/>
        </w:rPr>
        <w:t xml:space="preserve"> </w:t>
      </w:r>
      <w:r>
        <w:t>to</w:t>
      </w:r>
      <w:r>
        <w:rPr>
          <w:spacing w:val="-13"/>
        </w:rPr>
        <w:t xml:space="preserve"> </w:t>
      </w:r>
      <w:r>
        <w:t>be</w:t>
      </w:r>
      <w:r>
        <w:rPr>
          <w:spacing w:val="-13"/>
        </w:rPr>
        <w:t xml:space="preserve"> </w:t>
      </w:r>
      <w:r>
        <w:t>considered</w:t>
      </w:r>
      <w:r>
        <w:rPr>
          <w:spacing w:val="-8"/>
        </w:rPr>
        <w:t xml:space="preserve"> </w:t>
      </w:r>
      <w:r>
        <w:t xml:space="preserve">and relevance to the </w:t>
      </w:r>
      <w:r w:rsidR="00C13268">
        <w:t>Promoting Interoperability</w:t>
      </w:r>
      <w:r>
        <w:t xml:space="preserve"> performance</w:t>
      </w:r>
      <w:r>
        <w:rPr>
          <w:spacing w:val="-38"/>
        </w:rPr>
        <w:t xml:space="preserve"> </w:t>
      </w:r>
      <w:r>
        <w:t>category):</w:t>
      </w:r>
    </w:p>
    <w:tbl>
      <w:tblPr>
        <w:tblStyle w:val="TableGrid"/>
        <w:tblW w:w="0" w:type="auto"/>
        <w:tblLook w:val="04A0" w:firstRow="1" w:lastRow="0" w:firstColumn="1" w:lastColumn="0" w:noHBand="0" w:noVBand="1"/>
      </w:tblPr>
      <w:tblGrid>
        <w:gridCol w:w="9350"/>
      </w:tblGrid>
      <w:tr w:rsidR="004B43B8" w14:paraId="2C65D12D" w14:textId="77777777" w:rsidTr="004B43B8">
        <w:tc>
          <w:tcPr>
            <w:tcW w:w="9350" w:type="dxa"/>
          </w:tcPr>
          <w:p w14:paraId="3CE6E3DA" w14:textId="5419C9A2" w:rsidR="00E4715E" w:rsidRDefault="008B5811" w:rsidP="00E1768C">
            <w:pPr>
              <w:pStyle w:val="Bodycopy"/>
            </w:pPr>
            <w:r w:rsidRPr="00815BF9">
              <w:t>Description</w:t>
            </w:r>
            <w:r>
              <w:t>:</w:t>
            </w:r>
          </w:p>
          <w:p w14:paraId="00C000C2" w14:textId="77777777" w:rsidR="00E4715E" w:rsidRDefault="00E4715E" w:rsidP="00E1768C">
            <w:pPr>
              <w:pStyle w:val="Bodycopy"/>
            </w:pPr>
          </w:p>
          <w:p w14:paraId="60E9CECB" w14:textId="5FFB8D99" w:rsidR="00E4715E" w:rsidRDefault="00E4715E" w:rsidP="00E1768C">
            <w:pPr>
              <w:pStyle w:val="Bodycopy"/>
            </w:pPr>
          </w:p>
          <w:p w14:paraId="50740FA1" w14:textId="77777777" w:rsidR="00473C37" w:rsidRDefault="00473C37" w:rsidP="00E1768C">
            <w:pPr>
              <w:pStyle w:val="Bodycopy"/>
            </w:pPr>
          </w:p>
          <w:p w14:paraId="08448468" w14:textId="77777777" w:rsidR="004B43B8" w:rsidRPr="004B43B8" w:rsidRDefault="004B43B8" w:rsidP="00E1768C">
            <w:pPr>
              <w:pStyle w:val="Bodycopy"/>
            </w:pPr>
            <w:r w:rsidRPr="00815BF9">
              <w:t>Program Relevance</w:t>
            </w:r>
            <w:r w:rsidRPr="004B43B8">
              <w:t>:</w:t>
            </w:r>
          </w:p>
          <w:p w14:paraId="49FDB4C7" w14:textId="77777777" w:rsidR="004B43B8" w:rsidRDefault="004B43B8" w:rsidP="004B43B8">
            <w:pPr>
              <w:spacing w:before="1"/>
              <w:ind w:left="105"/>
              <w:rPr>
                <w:b/>
              </w:rPr>
            </w:pPr>
          </w:p>
          <w:p w14:paraId="43F1C5AE" w14:textId="77777777" w:rsidR="004B43B8" w:rsidRDefault="004B43B8" w:rsidP="004B43B8">
            <w:pPr>
              <w:spacing w:before="1"/>
              <w:ind w:left="105"/>
              <w:rPr>
                <w:b/>
              </w:rPr>
            </w:pPr>
          </w:p>
          <w:p w14:paraId="79FB5A72" w14:textId="77777777" w:rsidR="004B43B8" w:rsidRDefault="004B43B8" w:rsidP="00E4715E">
            <w:pPr>
              <w:spacing w:before="1"/>
              <w:rPr>
                <w:b/>
              </w:rPr>
            </w:pPr>
          </w:p>
          <w:p w14:paraId="14917C9A" w14:textId="2CA967AE" w:rsidR="004B43B8" w:rsidRPr="004B43B8" w:rsidRDefault="004B43B8" w:rsidP="004B43B8">
            <w:pPr>
              <w:spacing w:before="1"/>
              <w:ind w:left="105"/>
              <w:rPr>
                <w:b/>
              </w:rPr>
            </w:pPr>
          </w:p>
        </w:tc>
      </w:tr>
    </w:tbl>
    <w:p w14:paraId="00346102" w14:textId="0CB2B7B6" w:rsidR="004B43B8" w:rsidRDefault="004B43B8" w:rsidP="00E1768C">
      <w:pPr>
        <w:pStyle w:val="Bodycopy"/>
      </w:pPr>
      <w:r w:rsidRPr="0058679F">
        <w:rPr>
          <w:b/>
          <w:sz w:val="24"/>
        </w:rPr>
        <w:lastRenderedPageBreak/>
        <w:t>MEASURE</w:t>
      </w:r>
      <w:r w:rsidRPr="0058679F">
        <w:rPr>
          <w:b/>
          <w:spacing w:val="-15"/>
          <w:sz w:val="24"/>
        </w:rPr>
        <w:t xml:space="preserve"> </w:t>
      </w:r>
      <w:r w:rsidRPr="0058679F">
        <w:rPr>
          <w:b/>
          <w:sz w:val="24"/>
        </w:rPr>
        <w:t>TYPE</w:t>
      </w:r>
      <w:r w:rsidRPr="0058679F">
        <w:rPr>
          <w:b/>
          <w:spacing w:val="-15"/>
          <w:sz w:val="24"/>
        </w:rPr>
        <w:t xml:space="preserve"> </w:t>
      </w:r>
      <w:r w:rsidRPr="00737B1B">
        <w:t>(</w:t>
      </w:r>
      <w:r>
        <w:t>Please</w:t>
      </w:r>
      <w:r>
        <w:rPr>
          <w:spacing w:val="-16"/>
        </w:rPr>
        <w:t xml:space="preserve"> </w:t>
      </w:r>
      <w:r>
        <w:t>indicate</w:t>
      </w:r>
      <w:r>
        <w:rPr>
          <w:spacing w:val="-16"/>
        </w:rPr>
        <w:t xml:space="preserve"> </w:t>
      </w:r>
      <w:r>
        <w:t>which</w:t>
      </w:r>
      <w:r>
        <w:rPr>
          <w:spacing w:val="-16"/>
        </w:rPr>
        <w:t xml:space="preserve"> </w:t>
      </w:r>
      <w:r>
        <w:t>category</w:t>
      </w:r>
      <w:r>
        <w:rPr>
          <w:spacing w:val="-19"/>
        </w:rPr>
        <w:t xml:space="preserve"> </w:t>
      </w:r>
      <w:r>
        <w:rPr>
          <w:spacing w:val="-3"/>
        </w:rPr>
        <w:t>your</w:t>
      </w:r>
      <w:r>
        <w:rPr>
          <w:spacing w:val="-13"/>
        </w:rPr>
        <w:t xml:space="preserve"> </w:t>
      </w:r>
      <w:r>
        <w:t>measure</w:t>
      </w:r>
      <w:r>
        <w:rPr>
          <w:spacing w:val="-12"/>
        </w:rPr>
        <w:t xml:space="preserve"> </w:t>
      </w:r>
      <w:r>
        <w:rPr>
          <w:spacing w:val="-3"/>
        </w:rPr>
        <w:t>description</w:t>
      </w:r>
      <w:r>
        <w:rPr>
          <w:spacing w:val="-16"/>
        </w:rPr>
        <w:t xml:space="preserve"> </w:t>
      </w:r>
      <w:r>
        <w:t>fits):</w:t>
      </w:r>
    </w:p>
    <w:tbl>
      <w:tblPr>
        <w:tblStyle w:val="TableGrid"/>
        <w:tblW w:w="0" w:type="auto"/>
        <w:tblLook w:val="04A0" w:firstRow="1" w:lastRow="0" w:firstColumn="1" w:lastColumn="0" w:noHBand="0" w:noVBand="1"/>
      </w:tblPr>
      <w:tblGrid>
        <w:gridCol w:w="9350"/>
      </w:tblGrid>
      <w:tr w:rsidR="00EB14AC" w14:paraId="68512297" w14:textId="77777777" w:rsidTr="00E777E5">
        <w:trPr>
          <w:trHeight w:val="2002"/>
        </w:trPr>
        <w:tc>
          <w:tcPr>
            <w:tcW w:w="9350" w:type="dxa"/>
          </w:tcPr>
          <w:p w14:paraId="1ACB5B43" w14:textId="3D68281C" w:rsidR="00EB14AC" w:rsidRDefault="00EB14AC" w:rsidP="00E1768C">
            <w:pPr>
              <w:pStyle w:val="Bodycopy"/>
            </w:pPr>
            <w:r>
              <w:sym w:font="Wingdings" w:char="F06F"/>
            </w:r>
            <w:r>
              <w:t xml:space="preserve"> </w:t>
            </w:r>
            <w:r w:rsidRPr="0053505B">
              <w:t>Patient Outcome Measure</w:t>
            </w:r>
          </w:p>
          <w:p w14:paraId="0678EB2A" w14:textId="5FD79F06" w:rsidR="00EB14AC" w:rsidRDefault="00EB14AC" w:rsidP="00E1768C">
            <w:pPr>
              <w:pStyle w:val="Bodycopy"/>
            </w:pPr>
            <w:r>
              <w:sym w:font="Wingdings" w:char="F06F"/>
            </w:r>
            <w:r>
              <w:t xml:space="preserve"> </w:t>
            </w:r>
            <w:r w:rsidRPr="0053505B">
              <w:t>Process Measure</w:t>
            </w:r>
          </w:p>
          <w:p w14:paraId="67E26B38" w14:textId="6DFC95C0" w:rsidR="00EB14AC" w:rsidRDefault="00EB14AC" w:rsidP="00E1768C">
            <w:pPr>
              <w:pStyle w:val="Bodycopy"/>
            </w:pPr>
            <w:r>
              <w:sym w:font="Wingdings" w:char="F06F"/>
            </w:r>
            <w:r>
              <w:t xml:space="preserve"> </w:t>
            </w:r>
            <w:r w:rsidRPr="0053505B">
              <w:t>Patient Safety Measure</w:t>
            </w:r>
          </w:p>
          <w:p w14:paraId="5BF53077" w14:textId="74382FB0" w:rsidR="00EB14AC" w:rsidRDefault="00EB14AC" w:rsidP="00E1768C">
            <w:pPr>
              <w:pStyle w:val="Bodycopy"/>
            </w:pPr>
            <w:r>
              <w:sym w:font="Wingdings" w:char="F06F"/>
            </w:r>
            <w:r>
              <w:t xml:space="preserve"> </w:t>
            </w:r>
            <w:r w:rsidRPr="0053505B">
              <w:t>Other (please indicate the type of measure):</w:t>
            </w:r>
          </w:p>
        </w:tc>
      </w:tr>
    </w:tbl>
    <w:p w14:paraId="747A4418" w14:textId="610DE63D" w:rsidR="004B43B8" w:rsidRDefault="004B43B8" w:rsidP="00E1768C">
      <w:pPr>
        <w:pStyle w:val="Bodycopy"/>
      </w:pPr>
      <w:r w:rsidRPr="0058679F">
        <w:rPr>
          <w:b/>
          <w:sz w:val="24"/>
        </w:rPr>
        <w:t xml:space="preserve">REPORTING REQUIREMENT </w:t>
      </w:r>
      <w:r>
        <w:t xml:space="preserve">(Yes/No </w:t>
      </w:r>
      <w:r w:rsidR="00473C37">
        <w:t>s</w:t>
      </w:r>
      <w:r>
        <w:t>tatement or Numerator and</w:t>
      </w:r>
      <w:r>
        <w:rPr>
          <w:spacing w:val="-41"/>
        </w:rPr>
        <w:t xml:space="preserve"> </w:t>
      </w:r>
      <w:r w:rsidR="003969FF">
        <w:rPr>
          <w:spacing w:val="-41"/>
        </w:rPr>
        <w:t xml:space="preserve"> </w:t>
      </w:r>
      <w:r w:rsidR="0058679F">
        <w:rPr>
          <w:spacing w:val="-41"/>
        </w:rPr>
        <w:t xml:space="preserve"> </w:t>
      </w:r>
      <w:r>
        <w:t xml:space="preserve">Denominator </w:t>
      </w:r>
      <w:r w:rsidR="00473C37">
        <w:t>d</w:t>
      </w:r>
      <w:r>
        <w:t>escription):</w:t>
      </w:r>
    </w:p>
    <w:p w14:paraId="58181B07" w14:textId="3A7207AD" w:rsidR="004B43B8" w:rsidRPr="004B43B8" w:rsidRDefault="004B43B8" w:rsidP="00E1768C">
      <w:pPr>
        <w:pStyle w:val="Bodycopy"/>
        <w:rPr>
          <w:sz w:val="24"/>
        </w:rPr>
      </w:pPr>
      <w:r>
        <w:t>Indicate whether the measure should include as a reporting requirement: 1) a yes/no statement and exclusion criteria (if applicable) or 2) the numerator and denominator, threshold (if applicable)</w:t>
      </w:r>
      <w:r w:rsidR="00473C37">
        <w:t>,</w:t>
      </w:r>
      <w:r>
        <w:t xml:space="preserve"> and exclusion criteria (if applicable).</w:t>
      </w:r>
    </w:p>
    <w:tbl>
      <w:tblPr>
        <w:tblStyle w:val="TableGrid"/>
        <w:tblW w:w="0" w:type="auto"/>
        <w:tblLook w:val="04A0" w:firstRow="1" w:lastRow="0" w:firstColumn="1" w:lastColumn="0" w:noHBand="0" w:noVBand="1"/>
      </w:tblPr>
      <w:tblGrid>
        <w:gridCol w:w="9350"/>
      </w:tblGrid>
      <w:tr w:rsidR="00E4715E" w14:paraId="7865BF52" w14:textId="77777777" w:rsidTr="00E4715E">
        <w:tc>
          <w:tcPr>
            <w:tcW w:w="9350" w:type="dxa"/>
          </w:tcPr>
          <w:p w14:paraId="1815FEF7" w14:textId="58649B07" w:rsidR="00E4715E" w:rsidRPr="008B5811" w:rsidRDefault="00ED3C27" w:rsidP="00E1768C">
            <w:pPr>
              <w:pStyle w:val="Bodycopy"/>
            </w:pPr>
            <w:r w:rsidRPr="00815BF9">
              <w:t>Y</w:t>
            </w:r>
            <w:r>
              <w:t>es</w:t>
            </w:r>
            <w:r w:rsidR="00E4715E" w:rsidRPr="00815BF9">
              <w:t>/</w:t>
            </w:r>
            <w:r w:rsidRPr="00815BF9">
              <w:t>N</w:t>
            </w:r>
            <w:r>
              <w:t>o</w:t>
            </w:r>
            <w:r w:rsidRPr="00815BF9">
              <w:t xml:space="preserve"> </w:t>
            </w:r>
            <w:r w:rsidR="00E4715E" w:rsidRPr="00815BF9">
              <w:t>S</w:t>
            </w:r>
            <w:r>
              <w:t>tatement</w:t>
            </w:r>
            <w:r w:rsidR="00E4715E" w:rsidRPr="008B5811">
              <w:t>:</w:t>
            </w:r>
          </w:p>
          <w:p w14:paraId="68EC1872" w14:textId="77777777" w:rsidR="00E4715E" w:rsidRDefault="00E4715E" w:rsidP="00E1768C">
            <w:pPr>
              <w:pStyle w:val="Bodycopy"/>
            </w:pPr>
          </w:p>
          <w:p w14:paraId="4E539AC8" w14:textId="77777777" w:rsidR="00DE6149" w:rsidRDefault="00DE6149" w:rsidP="00E1768C">
            <w:pPr>
              <w:pStyle w:val="Bodycopy"/>
            </w:pPr>
          </w:p>
        </w:tc>
      </w:tr>
      <w:tr w:rsidR="00E4715E" w14:paraId="5C940D35" w14:textId="77777777" w:rsidTr="00E4715E">
        <w:tc>
          <w:tcPr>
            <w:tcW w:w="9350" w:type="dxa"/>
          </w:tcPr>
          <w:p w14:paraId="1C30E66D" w14:textId="0E6B37B2" w:rsidR="00E4715E" w:rsidRDefault="00E4715E" w:rsidP="00E4715E">
            <w:pPr>
              <w:pStyle w:val="Heading3"/>
              <w:outlineLvl w:val="2"/>
              <w:rPr>
                <w:b w:val="0"/>
              </w:rPr>
            </w:pPr>
            <w:r w:rsidRPr="00ED3C27">
              <w:rPr>
                <w:b w:val="0"/>
              </w:rPr>
              <w:t>Exclusion Criteria</w:t>
            </w:r>
            <w:r w:rsidR="00473C37">
              <w:rPr>
                <w:b w:val="0"/>
              </w:rPr>
              <w:t xml:space="preserve"> (</w:t>
            </w:r>
            <w:r w:rsidR="00473C37" w:rsidRPr="00E4715E">
              <w:rPr>
                <w:b w:val="0"/>
              </w:rPr>
              <w:t>If applicable</w:t>
            </w:r>
            <w:r w:rsidR="00473C37">
              <w:rPr>
                <w:b w:val="0"/>
              </w:rPr>
              <w:t>,</w:t>
            </w:r>
            <w:r w:rsidR="00473C37" w:rsidRPr="00E4715E">
              <w:rPr>
                <w:b w:val="0"/>
              </w:rPr>
              <w:t xml:space="preserve"> and rational</w:t>
            </w:r>
            <w:r w:rsidR="00473C37">
              <w:rPr>
                <w:b w:val="0"/>
              </w:rPr>
              <w:t>e</w:t>
            </w:r>
            <w:r w:rsidR="00473C37" w:rsidRPr="00E4715E">
              <w:rPr>
                <w:b w:val="0"/>
              </w:rPr>
              <w:t xml:space="preserve"> for exclusion proposal, otherwise use N/A</w:t>
            </w:r>
            <w:r w:rsidR="00473C37">
              <w:rPr>
                <w:b w:val="0"/>
              </w:rPr>
              <w:t>)</w:t>
            </w:r>
            <w:r w:rsidRPr="00ED3C27">
              <w:rPr>
                <w:b w:val="0"/>
              </w:rPr>
              <w:t>:</w:t>
            </w:r>
            <w:r>
              <w:t xml:space="preserve"> </w:t>
            </w:r>
          </w:p>
          <w:p w14:paraId="66FFF6EF" w14:textId="04B111E2" w:rsidR="00EC47E2" w:rsidRPr="00EC47E2" w:rsidRDefault="00EC47E2" w:rsidP="00EC47E2"/>
          <w:p w14:paraId="7269B6BB" w14:textId="57EE22F2" w:rsidR="00E4715E" w:rsidRDefault="00E4715E" w:rsidP="00E1768C">
            <w:pPr>
              <w:pStyle w:val="Bodycopy"/>
            </w:pPr>
          </w:p>
        </w:tc>
      </w:tr>
    </w:tbl>
    <w:p w14:paraId="552E91A2" w14:textId="77777777" w:rsidR="004B43B8" w:rsidRDefault="004B43B8" w:rsidP="00E1768C">
      <w:pPr>
        <w:pStyle w:val="Bodycopy"/>
      </w:pPr>
      <w:r>
        <w:t>OR</w:t>
      </w:r>
    </w:p>
    <w:tbl>
      <w:tblPr>
        <w:tblStyle w:val="TableGrid"/>
        <w:tblW w:w="0" w:type="auto"/>
        <w:tblLook w:val="04A0" w:firstRow="1" w:lastRow="0" w:firstColumn="1" w:lastColumn="0" w:noHBand="0" w:noVBand="1"/>
      </w:tblPr>
      <w:tblGrid>
        <w:gridCol w:w="9350"/>
      </w:tblGrid>
      <w:tr w:rsidR="004B43B8" w14:paraId="0215768D" w14:textId="77777777" w:rsidTr="004B43B8">
        <w:tc>
          <w:tcPr>
            <w:tcW w:w="9350" w:type="dxa"/>
          </w:tcPr>
          <w:p w14:paraId="2BEE0B3E" w14:textId="77777777" w:rsidR="004B43B8" w:rsidRDefault="004B43B8" w:rsidP="00E1768C">
            <w:pPr>
              <w:pStyle w:val="Bodycopy"/>
            </w:pPr>
            <w:r w:rsidRPr="00815BF9">
              <w:t>Denominator Language</w:t>
            </w:r>
            <w:r>
              <w:t>:</w:t>
            </w:r>
          </w:p>
          <w:p w14:paraId="5278765B" w14:textId="77777777" w:rsidR="00EC47E2" w:rsidRDefault="00EC47E2" w:rsidP="00E1768C">
            <w:pPr>
              <w:pStyle w:val="Bodycopy"/>
            </w:pPr>
          </w:p>
          <w:p w14:paraId="55C85944" w14:textId="6AC2E92E" w:rsidR="00473C37" w:rsidRDefault="00473C37" w:rsidP="00E1768C">
            <w:pPr>
              <w:pStyle w:val="Bodycopy"/>
            </w:pPr>
          </w:p>
        </w:tc>
      </w:tr>
      <w:tr w:rsidR="004B43B8" w14:paraId="7E4C2C71" w14:textId="77777777" w:rsidTr="004B43B8">
        <w:tc>
          <w:tcPr>
            <w:tcW w:w="9350" w:type="dxa"/>
          </w:tcPr>
          <w:p w14:paraId="66322396" w14:textId="77777777" w:rsidR="004B43B8" w:rsidRDefault="004B43B8" w:rsidP="00E1768C">
            <w:pPr>
              <w:pStyle w:val="Bodycopy"/>
            </w:pPr>
            <w:r w:rsidRPr="00815BF9">
              <w:t>Numerator Language</w:t>
            </w:r>
            <w:r>
              <w:t>:</w:t>
            </w:r>
          </w:p>
          <w:p w14:paraId="641514EB" w14:textId="5F0AFEFE" w:rsidR="00EC47E2" w:rsidRDefault="00EC47E2" w:rsidP="00E1768C">
            <w:pPr>
              <w:pStyle w:val="Bodycopy"/>
            </w:pPr>
          </w:p>
          <w:p w14:paraId="43E53369" w14:textId="77777777" w:rsidR="0058679F" w:rsidRDefault="0058679F" w:rsidP="00E1768C">
            <w:pPr>
              <w:pStyle w:val="Bodycopy"/>
            </w:pPr>
          </w:p>
          <w:p w14:paraId="0C71A178" w14:textId="791635A6" w:rsidR="00473C37" w:rsidRDefault="00473C37" w:rsidP="00E1768C">
            <w:pPr>
              <w:pStyle w:val="Bodycopy"/>
            </w:pPr>
          </w:p>
        </w:tc>
      </w:tr>
      <w:tr w:rsidR="004B43B8" w14:paraId="226C9EE6" w14:textId="77777777" w:rsidTr="004B43B8">
        <w:tc>
          <w:tcPr>
            <w:tcW w:w="9350" w:type="dxa"/>
          </w:tcPr>
          <w:p w14:paraId="496349A2" w14:textId="4BDCB9D4" w:rsidR="004B43B8" w:rsidRDefault="00083D65" w:rsidP="00E1768C">
            <w:pPr>
              <w:pStyle w:val="Bodycopy"/>
            </w:pPr>
            <w:r w:rsidRPr="00ED3C27">
              <w:t>Measurable</w:t>
            </w:r>
            <w:r w:rsidR="004B43B8" w:rsidRPr="00ED3C27">
              <w:t xml:space="preserve"> Criteria for the Numerator Action</w:t>
            </w:r>
            <w:r w:rsidR="00EC47E2">
              <w:t xml:space="preserve"> </w:t>
            </w:r>
            <w:r w:rsidR="00EC47E2" w:rsidRPr="00815BF9">
              <w:t>(</w:t>
            </w:r>
            <w:r w:rsidR="004B43B8" w:rsidRPr="00815BF9">
              <w:t>The clinical action must be tied to the numerator proposed language. For example: e-Prescribing Measure: At least one permissible prescription written by the MIPS eligible clinician is queried for a drug formulary and transmitted electronically using CEHRT.</w:t>
            </w:r>
            <w:r w:rsidR="00EC47E2" w:rsidRPr="00815BF9">
              <w:t>)</w:t>
            </w:r>
            <w:r w:rsidR="004B43B8">
              <w:t>:</w:t>
            </w:r>
          </w:p>
          <w:p w14:paraId="420A9B21" w14:textId="633E463E" w:rsidR="00EC47E2" w:rsidRDefault="00EB14AC" w:rsidP="00E1768C">
            <w:pPr>
              <w:pStyle w:val="Bodycopy"/>
            </w:pPr>
            <w:r>
              <w:sym w:font="Wingdings" w:char="F06F"/>
            </w:r>
            <w:r>
              <w:t xml:space="preserve"> </w:t>
            </w:r>
            <w:r w:rsidR="004B43B8">
              <w:t xml:space="preserve">At least one </w:t>
            </w:r>
            <w:r w:rsidR="004B43B8" w:rsidRPr="00815BF9">
              <w:t>(</w:t>
            </w:r>
            <w:r w:rsidR="00A923AF" w:rsidRPr="00815BF9">
              <w:t>e</w:t>
            </w:r>
            <w:r w:rsidR="00A923AF">
              <w:t>.g</w:t>
            </w:r>
            <w:r w:rsidR="004B43B8" w:rsidRPr="00815BF9">
              <w:t>.</w:t>
            </w:r>
            <w:r w:rsidR="00A923AF">
              <w:t>,</w:t>
            </w:r>
            <w:r w:rsidR="004B43B8" w:rsidRPr="00815BF9">
              <w:t xml:space="preserve"> </w:t>
            </w:r>
            <w:r w:rsidR="00ED3C27">
              <w:t>p</w:t>
            </w:r>
            <w:r w:rsidR="004B43B8" w:rsidRPr="00815BF9">
              <w:t>atient or clinical action)</w:t>
            </w:r>
          </w:p>
          <w:p w14:paraId="4B51F68F" w14:textId="6719B56D" w:rsidR="00815BF9" w:rsidRDefault="00EB14AC" w:rsidP="00E1768C">
            <w:pPr>
              <w:pStyle w:val="Bodycopy"/>
              <w:rPr>
                <w:sz w:val="28"/>
              </w:rPr>
            </w:pPr>
            <w:r>
              <w:sym w:font="Wingdings" w:char="F06F"/>
            </w:r>
            <w:r>
              <w:t xml:space="preserve"> </w:t>
            </w:r>
            <w:r w:rsidR="004B43B8">
              <w:t xml:space="preserve">Recommended percentage </w:t>
            </w:r>
            <w:r w:rsidR="004B43B8" w:rsidRPr="00815BF9">
              <w:t>(please state –</w:t>
            </w:r>
            <w:r w:rsidR="00083D65">
              <w:t xml:space="preserve"> </w:t>
            </w:r>
            <w:r w:rsidR="004B43B8" w:rsidRPr="00815BF9">
              <w:t>f</w:t>
            </w:r>
            <w:r w:rsidR="006636B3" w:rsidRPr="00815BF9">
              <w:t>or example: 5 percent)</w:t>
            </w:r>
            <w:r w:rsidR="00815BF9">
              <w:t>:</w:t>
            </w:r>
          </w:p>
        </w:tc>
      </w:tr>
      <w:tr w:rsidR="004B43B8" w14:paraId="15F0CC8A" w14:textId="77777777" w:rsidTr="004B43B8">
        <w:tc>
          <w:tcPr>
            <w:tcW w:w="9350" w:type="dxa"/>
          </w:tcPr>
          <w:p w14:paraId="2C8C1812" w14:textId="77777777" w:rsidR="004B43B8" w:rsidRDefault="004B43B8" w:rsidP="00E1768C">
            <w:pPr>
              <w:pStyle w:val="Bodycopy"/>
            </w:pPr>
            <w:r>
              <w:t>Rationale</w:t>
            </w:r>
            <w:r w:rsidR="00EC47E2">
              <w:t xml:space="preserve"> </w:t>
            </w:r>
            <w:r w:rsidR="00EC47E2" w:rsidRPr="00815BF9">
              <w:t>(Include a rationale for recommendation)</w:t>
            </w:r>
            <w:r>
              <w:t>:</w:t>
            </w:r>
          </w:p>
          <w:p w14:paraId="3C1893F4" w14:textId="7F88953A" w:rsidR="00EC47E2" w:rsidRDefault="00EC47E2" w:rsidP="00E1768C">
            <w:pPr>
              <w:pStyle w:val="Bodycopy"/>
            </w:pPr>
          </w:p>
        </w:tc>
      </w:tr>
    </w:tbl>
    <w:p w14:paraId="68EADCDD" w14:textId="77777777" w:rsidR="004B43B8" w:rsidRDefault="004B43B8" w:rsidP="00E1768C">
      <w:pPr>
        <w:pStyle w:val="Heading3"/>
        <w:spacing w:before="120" w:after="120"/>
      </w:pPr>
      <w:r>
        <w:t>CEHRT FUNCTIONALITIES REQUIRED FOR PROPOSED</w:t>
      </w:r>
      <w:r>
        <w:rPr>
          <w:spacing w:val="-22"/>
        </w:rPr>
        <w:t xml:space="preserve"> </w:t>
      </w:r>
      <w:r>
        <w:t>MEASURE:</w:t>
      </w:r>
    </w:p>
    <w:p w14:paraId="1528058C" w14:textId="42446B1A" w:rsidR="004B43B8" w:rsidRPr="00815BF9" w:rsidRDefault="004B43B8" w:rsidP="00E1768C">
      <w:pPr>
        <w:pStyle w:val="Bodycopy"/>
      </w:pPr>
      <w:r w:rsidRPr="00815BF9">
        <w:t>Describe CEHRT functionalities that are needed to attest successfully to this proposed measure, if applicable. If you do not believe certain functionalities are required (such as an application programming interface</w:t>
      </w:r>
      <w:r w:rsidR="00473C37">
        <w:t xml:space="preserve"> (API)</w:t>
      </w:r>
      <w:r w:rsidRPr="00815BF9">
        <w:t>)</w:t>
      </w:r>
      <w:r w:rsidR="00473C37">
        <w:t>,</w:t>
      </w:r>
      <w:r w:rsidRPr="00815BF9">
        <w:t xml:space="preserve"> please use N/A.</w:t>
      </w:r>
    </w:p>
    <w:tbl>
      <w:tblPr>
        <w:tblStyle w:val="TableGrid"/>
        <w:tblW w:w="0" w:type="auto"/>
        <w:tblLook w:val="04A0" w:firstRow="1" w:lastRow="0" w:firstColumn="1" w:lastColumn="0" w:noHBand="0" w:noVBand="1"/>
      </w:tblPr>
      <w:tblGrid>
        <w:gridCol w:w="9350"/>
      </w:tblGrid>
      <w:tr w:rsidR="004B43B8" w14:paraId="28D52FD7" w14:textId="77777777" w:rsidTr="004B43B8">
        <w:tc>
          <w:tcPr>
            <w:tcW w:w="9350" w:type="dxa"/>
          </w:tcPr>
          <w:p w14:paraId="6F821F8B" w14:textId="60520EEE" w:rsidR="004B43B8" w:rsidRDefault="004B43B8" w:rsidP="00E1768C">
            <w:pPr>
              <w:pStyle w:val="Bodycopy"/>
            </w:pPr>
            <w:r w:rsidRPr="00815BF9">
              <w:t>Functionality type</w:t>
            </w:r>
            <w:r>
              <w:t xml:space="preserve"> </w:t>
            </w:r>
            <w:r w:rsidRPr="00815BF9">
              <w:t>(e</w:t>
            </w:r>
            <w:r w:rsidR="00A923AF">
              <w:t>.g.,</w:t>
            </w:r>
            <w:r w:rsidRPr="00815BF9">
              <w:t xml:space="preserve"> API):</w:t>
            </w:r>
          </w:p>
          <w:p w14:paraId="617CFAFF" w14:textId="77777777" w:rsidR="000561EB" w:rsidRPr="00BA15B4" w:rsidRDefault="000561EB" w:rsidP="00E1768C">
            <w:pPr>
              <w:pStyle w:val="Bodycopy"/>
            </w:pPr>
          </w:p>
          <w:p w14:paraId="1BAF22C2" w14:textId="77777777" w:rsidR="004B43B8" w:rsidRDefault="004B43B8" w:rsidP="00E1768C">
            <w:pPr>
              <w:pStyle w:val="Bodycopy"/>
            </w:pPr>
          </w:p>
        </w:tc>
      </w:tr>
    </w:tbl>
    <w:p w14:paraId="581EC53C" w14:textId="55CD8A34" w:rsidR="004B43B8" w:rsidRDefault="00473C37" w:rsidP="00E1768C">
      <w:pPr>
        <w:pStyle w:val="Heading3"/>
        <w:spacing w:before="120" w:after="120"/>
      </w:pPr>
      <w:r>
        <w:t>OPTIONAL</w:t>
      </w:r>
      <w:r w:rsidR="004B43B8">
        <w:t>:</w:t>
      </w:r>
    </w:p>
    <w:p w14:paraId="47428E4A" w14:textId="37A70999" w:rsidR="009021E3" w:rsidRDefault="004B43B8" w:rsidP="00E1768C">
      <w:pPr>
        <w:pStyle w:val="Bodycopy"/>
      </w:pPr>
      <w:r>
        <w:t xml:space="preserve">Additional </w:t>
      </w:r>
      <w:r w:rsidR="001A48F4">
        <w:t>i</w:t>
      </w:r>
      <w:r>
        <w:t>nformation, suggestions</w:t>
      </w:r>
      <w:r w:rsidR="00473C37">
        <w:t>,</w:t>
      </w:r>
      <w:r>
        <w:t xml:space="preserve"> and/or comments related to the </w:t>
      </w:r>
      <w:r w:rsidR="00EC4107">
        <w:t>C</w:t>
      </w:r>
      <w:r>
        <w:t xml:space="preserve">all for </w:t>
      </w:r>
      <w:r w:rsidR="00322557">
        <w:t xml:space="preserve">Promoting Interoperability </w:t>
      </w:r>
      <w:r w:rsidR="00873F47">
        <w:t>p</w:t>
      </w:r>
      <w:r w:rsidR="00322557">
        <w:t xml:space="preserve">erformance </w:t>
      </w:r>
      <w:r w:rsidR="00873F47">
        <w:t>c</w:t>
      </w:r>
      <w:r w:rsidR="00322557">
        <w:t>ategory</w:t>
      </w:r>
      <w:r w:rsidR="00ED3C27">
        <w:t xml:space="preserve"> </w:t>
      </w:r>
      <w:r w:rsidR="00873F47">
        <w:t>m</w:t>
      </w:r>
      <w:r>
        <w:t>easures</w:t>
      </w:r>
      <w:r w:rsidR="00473C37">
        <w:t>.</w:t>
      </w:r>
    </w:p>
    <w:tbl>
      <w:tblPr>
        <w:tblStyle w:val="TableGrid"/>
        <w:tblW w:w="0" w:type="auto"/>
        <w:tblLook w:val="04A0" w:firstRow="1" w:lastRow="0" w:firstColumn="1" w:lastColumn="0" w:noHBand="0" w:noVBand="1"/>
      </w:tblPr>
      <w:tblGrid>
        <w:gridCol w:w="9350"/>
      </w:tblGrid>
      <w:tr w:rsidR="000561EB" w14:paraId="34CD20BB" w14:textId="77777777" w:rsidTr="000561EB">
        <w:tc>
          <w:tcPr>
            <w:tcW w:w="9350" w:type="dxa"/>
          </w:tcPr>
          <w:p w14:paraId="3C6D670C" w14:textId="77777777" w:rsidR="000561EB" w:rsidRDefault="000561EB" w:rsidP="00E1768C">
            <w:pPr>
              <w:pStyle w:val="Bodycopy"/>
            </w:pPr>
          </w:p>
          <w:p w14:paraId="4C1716C8" w14:textId="77777777" w:rsidR="000561EB" w:rsidRDefault="000561EB" w:rsidP="00E1768C">
            <w:pPr>
              <w:pStyle w:val="Bodycopy"/>
            </w:pPr>
          </w:p>
          <w:p w14:paraId="2CD1C987" w14:textId="77777777" w:rsidR="000561EB" w:rsidRDefault="000561EB" w:rsidP="00E1768C">
            <w:pPr>
              <w:pStyle w:val="Bodycopy"/>
            </w:pPr>
          </w:p>
          <w:p w14:paraId="072D15D7" w14:textId="77777777" w:rsidR="000561EB" w:rsidRDefault="000561EB" w:rsidP="00E1768C">
            <w:pPr>
              <w:pStyle w:val="Bodycopy"/>
            </w:pPr>
          </w:p>
          <w:p w14:paraId="67AB8BC1" w14:textId="77777777" w:rsidR="000561EB" w:rsidRDefault="000561EB" w:rsidP="00E1768C">
            <w:pPr>
              <w:pStyle w:val="Bodycopy"/>
            </w:pPr>
          </w:p>
          <w:p w14:paraId="3B1D6339" w14:textId="77777777" w:rsidR="000561EB" w:rsidRDefault="000561EB" w:rsidP="00E1768C">
            <w:pPr>
              <w:pStyle w:val="Bodycopy"/>
            </w:pPr>
          </w:p>
          <w:p w14:paraId="71746210" w14:textId="77777777" w:rsidR="000561EB" w:rsidRDefault="000561EB" w:rsidP="00E1768C">
            <w:pPr>
              <w:pStyle w:val="Bodycopy"/>
            </w:pPr>
          </w:p>
          <w:p w14:paraId="242E0F00" w14:textId="77777777" w:rsidR="000561EB" w:rsidRDefault="000561EB" w:rsidP="00E1768C">
            <w:pPr>
              <w:pStyle w:val="Bodycopy"/>
            </w:pPr>
          </w:p>
          <w:p w14:paraId="49E9739F" w14:textId="77777777" w:rsidR="00473C37" w:rsidRDefault="00473C37" w:rsidP="00E1768C">
            <w:pPr>
              <w:pStyle w:val="Bodycopy"/>
            </w:pPr>
          </w:p>
          <w:p w14:paraId="0165ADE7" w14:textId="7CA4575D" w:rsidR="00473C37" w:rsidRDefault="00473C37" w:rsidP="00E1768C">
            <w:pPr>
              <w:pStyle w:val="Bodycopy"/>
            </w:pPr>
          </w:p>
        </w:tc>
      </w:tr>
    </w:tbl>
    <w:p w14:paraId="7691D726" w14:textId="77777777" w:rsidR="00FD34F9" w:rsidRDefault="00FD34F9" w:rsidP="00FD34F9">
      <w:pPr>
        <w:suppressAutoHyphens/>
        <w:spacing w:line="240" w:lineRule="atLeast"/>
        <w:jc w:val="center"/>
        <w:rPr>
          <w:rFonts w:ascii="Times New Roman" w:hAnsi="Times New Roman" w:cs="Times New Roman"/>
          <w:b/>
          <w:u w:val="single"/>
        </w:rPr>
      </w:pPr>
    </w:p>
    <w:p w14:paraId="64D113DA" w14:textId="77777777" w:rsidR="00FD34F9" w:rsidRDefault="00FD34F9" w:rsidP="00FD34F9">
      <w:pPr>
        <w:suppressAutoHyphens/>
        <w:spacing w:line="240" w:lineRule="atLeast"/>
        <w:jc w:val="center"/>
        <w:rPr>
          <w:rFonts w:ascii="Times New Roman" w:hAnsi="Times New Roman" w:cs="Times New Roman"/>
          <w:b/>
          <w:u w:val="single"/>
        </w:rPr>
      </w:pPr>
    </w:p>
    <w:p w14:paraId="483256E0" w14:textId="53F7CF1B" w:rsidR="00FD34F9" w:rsidRPr="00D51B14" w:rsidRDefault="00FD34F9" w:rsidP="00FD34F9">
      <w:pPr>
        <w:suppressAutoHyphens/>
        <w:spacing w:line="240" w:lineRule="atLeast"/>
        <w:jc w:val="center"/>
        <w:rPr>
          <w:rFonts w:ascii="Times New Roman" w:hAnsi="Times New Roman" w:cs="Times New Roman"/>
          <w:b/>
          <w:u w:val="single"/>
        </w:rPr>
      </w:pPr>
      <w:r w:rsidRPr="00D51B14">
        <w:rPr>
          <w:rFonts w:ascii="Times New Roman" w:hAnsi="Times New Roman" w:cs="Times New Roman"/>
          <w:b/>
          <w:u w:val="single"/>
        </w:rPr>
        <w:t>PRA Disclosure Statement</w:t>
      </w:r>
    </w:p>
    <w:p w14:paraId="4E3BB37B" w14:textId="0E4CF4C0" w:rsidR="00FD34F9" w:rsidRDefault="00FD34F9" w:rsidP="00FD34F9">
      <w:pPr>
        <w:spacing w:line="240" w:lineRule="atLeast"/>
        <w:rPr>
          <w:rFonts w:ascii="Times New Roman" w:hAnsi="Times New Roman" w:cs="Times New Roman"/>
          <w:sz w:val="20"/>
          <w:szCs w:val="20"/>
        </w:rPr>
      </w:pPr>
      <w:r w:rsidRPr="003A0DFB">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Pr>
          <w:rFonts w:ascii="Times New Roman" w:hAnsi="Times New Roman" w:cs="Times New Roman"/>
          <w:sz w:val="20"/>
          <w:szCs w:val="20"/>
        </w:rPr>
        <w:t>0.5</w:t>
      </w:r>
      <w:r w:rsidRPr="003A0DFB">
        <w:rPr>
          <w:rFonts w:ascii="Times New Roman" w:hAnsi="Times New Roman" w:cs="Times New Roman"/>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003A0DFB">
        <w:rPr>
          <w:rFonts w:ascii="Times New Roman" w:hAnsi="Times New Roman" w:cs="Times New Roman"/>
          <w:bCs/>
          <w:sz w:val="20"/>
          <w:szCs w:val="20"/>
        </w:rPr>
        <w:t xml:space="preserve">If you have questions or concerns regarding where to submit your documents, please contact QPP at </w:t>
      </w:r>
      <w:r w:rsidRPr="003A0DFB">
        <w:rPr>
          <w:rFonts w:ascii="Times New Roman" w:hAnsi="Times New Roman"/>
          <w:sz w:val="20"/>
          <w:szCs w:val="20"/>
        </w:rPr>
        <w:t>qpp@cms.hhs.gov</w:t>
      </w:r>
      <w:r w:rsidRPr="00711B70">
        <w:rPr>
          <w:rFonts w:ascii="Times New Roman" w:hAnsi="Times New Roman" w:cs="Times New Roman"/>
          <w:bCs/>
        </w:rPr>
        <w:t xml:space="preserve">. </w:t>
      </w:r>
    </w:p>
    <w:p w14:paraId="3D53375C" w14:textId="77777777" w:rsidR="000561EB" w:rsidRPr="0098409F" w:rsidRDefault="000561EB" w:rsidP="00E1768C">
      <w:pPr>
        <w:pStyle w:val="Bodycopy"/>
      </w:pPr>
    </w:p>
    <w:sectPr w:rsidR="000561EB" w:rsidRPr="0098409F" w:rsidSect="00BA64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31ACC" w14:textId="77777777" w:rsidR="005D2239" w:rsidRDefault="005D2239" w:rsidP="00310918">
      <w:r>
        <w:separator/>
      </w:r>
    </w:p>
  </w:endnote>
  <w:endnote w:type="continuationSeparator" w:id="0">
    <w:p w14:paraId="49375876" w14:textId="77777777" w:rsidR="005D2239" w:rsidRDefault="005D2239"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CE01F8"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28D89F94"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CE01F8">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1F818DA7"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CE01F8">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FE72D" w14:textId="77777777" w:rsidR="005D2239" w:rsidRDefault="005D2239" w:rsidP="00310918">
      <w:r>
        <w:separator/>
      </w:r>
    </w:p>
  </w:footnote>
  <w:footnote w:type="continuationSeparator" w:id="0">
    <w:p w14:paraId="13BB6204" w14:textId="77777777" w:rsidR="005D2239" w:rsidRDefault="005D2239"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CE01F8">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2B964367"/>
    <w:multiLevelType w:val="hybridMultilevel"/>
    <w:tmpl w:val="3012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241D62"/>
    <w:multiLevelType w:val="hybridMultilevel"/>
    <w:tmpl w:val="2A30FB76"/>
    <w:lvl w:ilvl="0" w:tplc="7C72BA1A">
      <w:start w:val="1"/>
      <w:numFmt w:val="decimal"/>
      <w:lvlText w:val="%1."/>
      <w:lvlJc w:val="left"/>
      <w:pPr>
        <w:ind w:left="1181" w:hanging="360"/>
      </w:pPr>
      <w:rPr>
        <w:rFonts w:ascii="Arial" w:eastAsia="Arial" w:hAnsi="Arial" w:cs="Arial" w:hint="default"/>
        <w:spacing w:val="-5"/>
        <w:w w:val="99"/>
        <w:sz w:val="22"/>
        <w:szCs w:val="22"/>
      </w:rPr>
    </w:lvl>
    <w:lvl w:ilvl="1" w:tplc="EE083B3E">
      <w:numFmt w:val="bullet"/>
      <w:lvlText w:val="•"/>
      <w:lvlJc w:val="left"/>
      <w:pPr>
        <w:ind w:left="2030" w:hanging="360"/>
      </w:pPr>
      <w:rPr>
        <w:rFonts w:hint="default"/>
      </w:rPr>
    </w:lvl>
    <w:lvl w:ilvl="2" w:tplc="233AC2C0">
      <w:numFmt w:val="bullet"/>
      <w:lvlText w:val="•"/>
      <w:lvlJc w:val="left"/>
      <w:pPr>
        <w:ind w:left="2880" w:hanging="360"/>
      </w:pPr>
      <w:rPr>
        <w:rFonts w:hint="default"/>
      </w:rPr>
    </w:lvl>
    <w:lvl w:ilvl="3" w:tplc="EFE49DFA">
      <w:numFmt w:val="bullet"/>
      <w:lvlText w:val="•"/>
      <w:lvlJc w:val="left"/>
      <w:pPr>
        <w:ind w:left="3730" w:hanging="360"/>
      </w:pPr>
      <w:rPr>
        <w:rFonts w:hint="default"/>
      </w:rPr>
    </w:lvl>
    <w:lvl w:ilvl="4" w:tplc="12521CFC">
      <w:numFmt w:val="bullet"/>
      <w:lvlText w:val="•"/>
      <w:lvlJc w:val="left"/>
      <w:pPr>
        <w:ind w:left="4580" w:hanging="360"/>
      </w:pPr>
      <w:rPr>
        <w:rFonts w:hint="default"/>
      </w:rPr>
    </w:lvl>
    <w:lvl w:ilvl="5" w:tplc="3F7AA0A6">
      <w:numFmt w:val="bullet"/>
      <w:lvlText w:val="•"/>
      <w:lvlJc w:val="left"/>
      <w:pPr>
        <w:ind w:left="5430" w:hanging="360"/>
      </w:pPr>
      <w:rPr>
        <w:rFonts w:hint="default"/>
      </w:rPr>
    </w:lvl>
    <w:lvl w:ilvl="6" w:tplc="9A227B16">
      <w:numFmt w:val="bullet"/>
      <w:lvlText w:val="•"/>
      <w:lvlJc w:val="left"/>
      <w:pPr>
        <w:ind w:left="6280" w:hanging="360"/>
      </w:pPr>
      <w:rPr>
        <w:rFonts w:hint="default"/>
      </w:rPr>
    </w:lvl>
    <w:lvl w:ilvl="7" w:tplc="7B04C9BC">
      <w:numFmt w:val="bullet"/>
      <w:lvlText w:val="•"/>
      <w:lvlJc w:val="left"/>
      <w:pPr>
        <w:ind w:left="7130" w:hanging="360"/>
      </w:pPr>
      <w:rPr>
        <w:rFonts w:hint="default"/>
      </w:rPr>
    </w:lvl>
    <w:lvl w:ilvl="8" w:tplc="CB6C963E">
      <w:numFmt w:val="bullet"/>
      <w:lvlText w:val="•"/>
      <w:lvlJc w:val="left"/>
      <w:pPr>
        <w:ind w:left="7980" w:hanging="360"/>
      </w:pPr>
      <w:rPr>
        <w:rFonts w:hint="default"/>
      </w:rPr>
    </w:lvl>
  </w:abstractNum>
  <w:abstractNum w:abstractNumId="19">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F40F85"/>
    <w:multiLevelType w:val="hybridMultilevel"/>
    <w:tmpl w:val="1A603EF2"/>
    <w:lvl w:ilvl="0" w:tplc="5AC25A86">
      <w:start w:val="1"/>
      <w:numFmt w:val="decimal"/>
      <w:lvlText w:val="%1."/>
      <w:lvlJc w:val="left"/>
      <w:pPr>
        <w:ind w:left="375" w:hanging="275"/>
      </w:pPr>
      <w:rPr>
        <w:rFonts w:ascii="Arial" w:eastAsia="Arial" w:hAnsi="Arial" w:cs="Arial" w:hint="default"/>
        <w:b/>
        <w:bCs/>
        <w:spacing w:val="-29"/>
        <w:w w:val="99"/>
        <w:sz w:val="22"/>
        <w:szCs w:val="22"/>
      </w:rPr>
    </w:lvl>
    <w:lvl w:ilvl="1" w:tplc="2E2EE810">
      <w:numFmt w:val="bullet"/>
      <w:lvlText w:val="•"/>
      <w:lvlJc w:val="left"/>
      <w:pPr>
        <w:ind w:left="1310" w:hanging="275"/>
      </w:pPr>
      <w:rPr>
        <w:rFonts w:hint="default"/>
      </w:rPr>
    </w:lvl>
    <w:lvl w:ilvl="2" w:tplc="305A6290">
      <w:numFmt w:val="bullet"/>
      <w:lvlText w:val="•"/>
      <w:lvlJc w:val="left"/>
      <w:pPr>
        <w:ind w:left="2240" w:hanging="275"/>
      </w:pPr>
      <w:rPr>
        <w:rFonts w:hint="default"/>
      </w:rPr>
    </w:lvl>
    <w:lvl w:ilvl="3" w:tplc="BDD88C60">
      <w:numFmt w:val="bullet"/>
      <w:lvlText w:val="•"/>
      <w:lvlJc w:val="left"/>
      <w:pPr>
        <w:ind w:left="3170" w:hanging="275"/>
      </w:pPr>
      <w:rPr>
        <w:rFonts w:hint="default"/>
      </w:rPr>
    </w:lvl>
    <w:lvl w:ilvl="4" w:tplc="C16E444C">
      <w:numFmt w:val="bullet"/>
      <w:lvlText w:val="•"/>
      <w:lvlJc w:val="left"/>
      <w:pPr>
        <w:ind w:left="4100" w:hanging="275"/>
      </w:pPr>
      <w:rPr>
        <w:rFonts w:hint="default"/>
      </w:rPr>
    </w:lvl>
    <w:lvl w:ilvl="5" w:tplc="880A91F4">
      <w:numFmt w:val="bullet"/>
      <w:lvlText w:val="•"/>
      <w:lvlJc w:val="left"/>
      <w:pPr>
        <w:ind w:left="5030" w:hanging="275"/>
      </w:pPr>
      <w:rPr>
        <w:rFonts w:hint="default"/>
      </w:rPr>
    </w:lvl>
    <w:lvl w:ilvl="6" w:tplc="B45CD6D0">
      <w:numFmt w:val="bullet"/>
      <w:lvlText w:val="•"/>
      <w:lvlJc w:val="left"/>
      <w:pPr>
        <w:ind w:left="5960" w:hanging="275"/>
      </w:pPr>
      <w:rPr>
        <w:rFonts w:hint="default"/>
      </w:rPr>
    </w:lvl>
    <w:lvl w:ilvl="7" w:tplc="7ABAB854">
      <w:numFmt w:val="bullet"/>
      <w:lvlText w:val="•"/>
      <w:lvlJc w:val="left"/>
      <w:pPr>
        <w:ind w:left="6890" w:hanging="275"/>
      </w:pPr>
      <w:rPr>
        <w:rFonts w:hint="default"/>
      </w:rPr>
    </w:lvl>
    <w:lvl w:ilvl="8" w:tplc="0268C558">
      <w:numFmt w:val="bullet"/>
      <w:lvlText w:val="•"/>
      <w:lvlJc w:val="left"/>
      <w:pPr>
        <w:ind w:left="7820" w:hanging="275"/>
      </w:pPr>
      <w:rPr>
        <w:rFonts w:hint="default"/>
      </w:rPr>
    </w:lvl>
  </w:abstractNum>
  <w:abstractNum w:abstractNumId="29">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5D2493F"/>
    <w:multiLevelType w:val="hybridMultilevel"/>
    <w:tmpl w:val="98DC9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7"/>
  </w:num>
  <w:num w:numId="2">
    <w:abstractNumId w:val="15"/>
  </w:num>
  <w:num w:numId="3">
    <w:abstractNumId w:val="32"/>
  </w:num>
  <w:num w:numId="4">
    <w:abstractNumId w:val="20"/>
  </w:num>
  <w:num w:numId="5">
    <w:abstractNumId w:val="4"/>
  </w:num>
  <w:num w:numId="6">
    <w:abstractNumId w:val="34"/>
  </w:num>
  <w:num w:numId="7">
    <w:abstractNumId w:val="31"/>
  </w:num>
  <w:num w:numId="8">
    <w:abstractNumId w:val="0"/>
  </w:num>
  <w:num w:numId="9">
    <w:abstractNumId w:val="1"/>
  </w:num>
  <w:num w:numId="10">
    <w:abstractNumId w:val="2"/>
  </w:num>
  <w:num w:numId="11">
    <w:abstractNumId w:val="12"/>
  </w:num>
  <w:num w:numId="12">
    <w:abstractNumId w:val="21"/>
  </w:num>
  <w:num w:numId="13">
    <w:abstractNumId w:val="11"/>
  </w:num>
  <w:num w:numId="14">
    <w:abstractNumId w:val="35"/>
  </w:num>
  <w:num w:numId="15">
    <w:abstractNumId w:val="13"/>
  </w:num>
  <w:num w:numId="16">
    <w:abstractNumId w:val="24"/>
  </w:num>
  <w:num w:numId="17">
    <w:abstractNumId w:val="3"/>
  </w:num>
  <w:num w:numId="18">
    <w:abstractNumId w:val="5"/>
  </w:num>
  <w:num w:numId="19">
    <w:abstractNumId w:val="25"/>
  </w:num>
  <w:num w:numId="20">
    <w:abstractNumId w:val="16"/>
  </w:num>
  <w:num w:numId="21">
    <w:abstractNumId w:val="19"/>
  </w:num>
  <w:num w:numId="22">
    <w:abstractNumId w:val="29"/>
  </w:num>
  <w:num w:numId="23">
    <w:abstractNumId w:val="23"/>
  </w:num>
  <w:num w:numId="24">
    <w:abstractNumId w:val="30"/>
  </w:num>
  <w:num w:numId="25">
    <w:abstractNumId w:val="10"/>
  </w:num>
  <w:num w:numId="26">
    <w:abstractNumId w:val="22"/>
  </w:num>
  <w:num w:numId="27">
    <w:abstractNumId w:val="17"/>
  </w:num>
  <w:num w:numId="28">
    <w:abstractNumId w:val="8"/>
  </w:num>
  <w:num w:numId="29">
    <w:abstractNumId w:val="6"/>
  </w:num>
  <w:num w:numId="30">
    <w:abstractNumId w:val="9"/>
  </w:num>
  <w:num w:numId="31">
    <w:abstractNumId w:val="26"/>
  </w:num>
  <w:num w:numId="32">
    <w:abstractNumId w:val="7"/>
  </w:num>
  <w:num w:numId="33">
    <w:abstractNumId w:val="28"/>
  </w:num>
  <w:num w:numId="34">
    <w:abstractNumId w:val="18"/>
  </w:num>
  <w:num w:numId="35">
    <w:abstractNumId w:val="14"/>
  </w:num>
  <w:num w:numId="3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51D37"/>
    <w:rsid w:val="000561EB"/>
    <w:rsid w:val="000658CD"/>
    <w:rsid w:val="0006648C"/>
    <w:rsid w:val="00073D89"/>
    <w:rsid w:val="00075D16"/>
    <w:rsid w:val="00083D65"/>
    <w:rsid w:val="000865D9"/>
    <w:rsid w:val="000920C7"/>
    <w:rsid w:val="00092E96"/>
    <w:rsid w:val="000A22B5"/>
    <w:rsid w:val="000D5ACA"/>
    <w:rsid w:val="000E6600"/>
    <w:rsid w:val="000E6E7C"/>
    <w:rsid w:val="00107A72"/>
    <w:rsid w:val="001221F3"/>
    <w:rsid w:val="001531B5"/>
    <w:rsid w:val="00163743"/>
    <w:rsid w:val="001728C7"/>
    <w:rsid w:val="0017377E"/>
    <w:rsid w:val="00192C56"/>
    <w:rsid w:val="00193BE7"/>
    <w:rsid w:val="001A48F4"/>
    <w:rsid w:val="001B2C80"/>
    <w:rsid w:val="001B3195"/>
    <w:rsid w:val="001B5D6E"/>
    <w:rsid w:val="001B673D"/>
    <w:rsid w:val="001C1CAD"/>
    <w:rsid w:val="001C5BEA"/>
    <w:rsid w:val="001C777B"/>
    <w:rsid w:val="001D726D"/>
    <w:rsid w:val="00204B1B"/>
    <w:rsid w:val="00206ED8"/>
    <w:rsid w:val="00207904"/>
    <w:rsid w:val="00212068"/>
    <w:rsid w:val="00213BF7"/>
    <w:rsid w:val="00214F3A"/>
    <w:rsid w:val="0021674A"/>
    <w:rsid w:val="00262265"/>
    <w:rsid w:val="00264232"/>
    <w:rsid w:val="002716FD"/>
    <w:rsid w:val="002A4BC0"/>
    <w:rsid w:val="002B4CCD"/>
    <w:rsid w:val="002C486C"/>
    <w:rsid w:val="002D04D3"/>
    <w:rsid w:val="002D3708"/>
    <w:rsid w:val="002E51C9"/>
    <w:rsid w:val="002F7980"/>
    <w:rsid w:val="00310918"/>
    <w:rsid w:val="00322557"/>
    <w:rsid w:val="00325A6E"/>
    <w:rsid w:val="0035201A"/>
    <w:rsid w:val="003555BD"/>
    <w:rsid w:val="00356D15"/>
    <w:rsid w:val="00365FA2"/>
    <w:rsid w:val="00383955"/>
    <w:rsid w:val="003852E0"/>
    <w:rsid w:val="003969FF"/>
    <w:rsid w:val="003A2E40"/>
    <w:rsid w:val="003A68EA"/>
    <w:rsid w:val="003A71D1"/>
    <w:rsid w:val="003B5726"/>
    <w:rsid w:val="003B5C3A"/>
    <w:rsid w:val="003C1DD4"/>
    <w:rsid w:val="003D62DB"/>
    <w:rsid w:val="003E0E90"/>
    <w:rsid w:val="004000DC"/>
    <w:rsid w:val="00405A0A"/>
    <w:rsid w:val="004245F1"/>
    <w:rsid w:val="0044638F"/>
    <w:rsid w:val="00454558"/>
    <w:rsid w:val="00461AA4"/>
    <w:rsid w:val="00473C37"/>
    <w:rsid w:val="00476235"/>
    <w:rsid w:val="00480D34"/>
    <w:rsid w:val="0049077A"/>
    <w:rsid w:val="004A71D8"/>
    <w:rsid w:val="004B43B8"/>
    <w:rsid w:val="004B6A62"/>
    <w:rsid w:val="004C69C9"/>
    <w:rsid w:val="004C792F"/>
    <w:rsid w:val="004D437A"/>
    <w:rsid w:val="004F6067"/>
    <w:rsid w:val="005101F7"/>
    <w:rsid w:val="005214AE"/>
    <w:rsid w:val="00524FEC"/>
    <w:rsid w:val="0053061C"/>
    <w:rsid w:val="00530910"/>
    <w:rsid w:val="005637D8"/>
    <w:rsid w:val="0058679F"/>
    <w:rsid w:val="00593E83"/>
    <w:rsid w:val="00594682"/>
    <w:rsid w:val="0059652E"/>
    <w:rsid w:val="005B58E7"/>
    <w:rsid w:val="005D2239"/>
    <w:rsid w:val="005E0D97"/>
    <w:rsid w:val="005E3657"/>
    <w:rsid w:val="006004C3"/>
    <w:rsid w:val="00603B52"/>
    <w:rsid w:val="00603BA8"/>
    <w:rsid w:val="00624FCC"/>
    <w:rsid w:val="00633184"/>
    <w:rsid w:val="00634738"/>
    <w:rsid w:val="006636B3"/>
    <w:rsid w:val="0068512D"/>
    <w:rsid w:val="00695BB0"/>
    <w:rsid w:val="006B2AC2"/>
    <w:rsid w:val="006B4ADA"/>
    <w:rsid w:val="006D2F7D"/>
    <w:rsid w:val="006D69FA"/>
    <w:rsid w:val="006E5461"/>
    <w:rsid w:val="00706CAB"/>
    <w:rsid w:val="00713A80"/>
    <w:rsid w:val="007308AF"/>
    <w:rsid w:val="0073536E"/>
    <w:rsid w:val="00736AC2"/>
    <w:rsid w:val="00737B1B"/>
    <w:rsid w:val="00754358"/>
    <w:rsid w:val="00764024"/>
    <w:rsid w:val="0077310E"/>
    <w:rsid w:val="007815C5"/>
    <w:rsid w:val="0078198D"/>
    <w:rsid w:val="00782BAF"/>
    <w:rsid w:val="007A5AFB"/>
    <w:rsid w:val="007B0B90"/>
    <w:rsid w:val="007B116D"/>
    <w:rsid w:val="007B2FCD"/>
    <w:rsid w:val="007D3E8B"/>
    <w:rsid w:val="007F17E2"/>
    <w:rsid w:val="007F36DE"/>
    <w:rsid w:val="008076D6"/>
    <w:rsid w:val="00815BF9"/>
    <w:rsid w:val="00817B11"/>
    <w:rsid w:val="0082187C"/>
    <w:rsid w:val="008339AC"/>
    <w:rsid w:val="00833A15"/>
    <w:rsid w:val="00833CFC"/>
    <w:rsid w:val="0084430D"/>
    <w:rsid w:val="00845153"/>
    <w:rsid w:val="008468D9"/>
    <w:rsid w:val="00851093"/>
    <w:rsid w:val="00873F47"/>
    <w:rsid w:val="0087718B"/>
    <w:rsid w:val="00896E21"/>
    <w:rsid w:val="008A5E78"/>
    <w:rsid w:val="008B2259"/>
    <w:rsid w:val="008B43A1"/>
    <w:rsid w:val="008B5811"/>
    <w:rsid w:val="008C1508"/>
    <w:rsid w:val="008E16B0"/>
    <w:rsid w:val="009021E3"/>
    <w:rsid w:val="00930C4E"/>
    <w:rsid w:val="00940869"/>
    <w:rsid w:val="0094670C"/>
    <w:rsid w:val="0095119F"/>
    <w:rsid w:val="009524C6"/>
    <w:rsid w:val="00961145"/>
    <w:rsid w:val="00976DAF"/>
    <w:rsid w:val="00977C0A"/>
    <w:rsid w:val="009811A1"/>
    <w:rsid w:val="0098409F"/>
    <w:rsid w:val="00984EB2"/>
    <w:rsid w:val="0098579A"/>
    <w:rsid w:val="009949C3"/>
    <w:rsid w:val="009971D2"/>
    <w:rsid w:val="009973FE"/>
    <w:rsid w:val="009A4BB4"/>
    <w:rsid w:val="009A4E81"/>
    <w:rsid w:val="009E65B9"/>
    <w:rsid w:val="009F1521"/>
    <w:rsid w:val="009F36EB"/>
    <w:rsid w:val="00A028F3"/>
    <w:rsid w:val="00A1657C"/>
    <w:rsid w:val="00A42E34"/>
    <w:rsid w:val="00A46DE9"/>
    <w:rsid w:val="00A55D83"/>
    <w:rsid w:val="00A61BB2"/>
    <w:rsid w:val="00A632BD"/>
    <w:rsid w:val="00A734E6"/>
    <w:rsid w:val="00A8527C"/>
    <w:rsid w:val="00A87B1B"/>
    <w:rsid w:val="00A923AF"/>
    <w:rsid w:val="00A9777D"/>
    <w:rsid w:val="00AA6045"/>
    <w:rsid w:val="00AC118A"/>
    <w:rsid w:val="00AD0264"/>
    <w:rsid w:val="00AD1F69"/>
    <w:rsid w:val="00B113C9"/>
    <w:rsid w:val="00B319E6"/>
    <w:rsid w:val="00B32FE7"/>
    <w:rsid w:val="00B343E3"/>
    <w:rsid w:val="00B41D8C"/>
    <w:rsid w:val="00B43705"/>
    <w:rsid w:val="00B44AA4"/>
    <w:rsid w:val="00B46BF3"/>
    <w:rsid w:val="00B62BBA"/>
    <w:rsid w:val="00B72A36"/>
    <w:rsid w:val="00B9476A"/>
    <w:rsid w:val="00BA44F5"/>
    <w:rsid w:val="00BA640D"/>
    <w:rsid w:val="00BB7CF0"/>
    <w:rsid w:val="00BD1F25"/>
    <w:rsid w:val="00BD23AD"/>
    <w:rsid w:val="00BE3539"/>
    <w:rsid w:val="00BF6B8B"/>
    <w:rsid w:val="00C00CA9"/>
    <w:rsid w:val="00C04602"/>
    <w:rsid w:val="00C074F2"/>
    <w:rsid w:val="00C1007B"/>
    <w:rsid w:val="00C13268"/>
    <w:rsid w:val="00C32525"/>
    <w:rsid w:val="00C3568C"/>
    <w:rsid w:val="00C469EF"/>
    <w:rsid w:val="00C809E0"/>
    <w:rsid w:val="00C83287"/>
    <w:rsid w:val="00CA5D22"/>
    <w:rsid w:val="00CB27EB"/>
    <w:rsid w:val="00CB6F20"/>
    <w:rsid w:val="00CB7493"/>
    <w:rsid w:val="00CC26B0"/>
    <w:rsid w:val="00CD098B"/>
    <w:rsid w:val="00CE01F8"/>
    <w:rsid w:val="00CE1C8C"/>
    <w:rsid w:val="00CF423D"/>
    <w:rsid w:val="00D00979"/>
    <w:rsid w:val="00D12443"/>
    <w:rsid w:val="00D14FD9"/>
    <w:rsid w:val="00D220CF"/>
    <w:rsid w:val="00D23FD0"/>
    <w:rsid w:val="00D3739C"/>
    <w:rsid w:val="00D41564"/>
    <w:rsid w:val="00D63B91"/>
    <w:rsid w:val="00D72E13"/>
    <w:rsid w:val="00D75B5F"/>
    <w:rsid w:val="00D841BC"/>
    <w:rsid w:val="00D9298B"/>
    <w:rsid w:val="00DB0D9F"/>
    <w:rsid w:val="00DB3D0B"/>
    <w:rsid w:val="00DC0F9D"/>
    <w:rsid w:val="00DC7FEA"/>
    <w:rsid w:val="00DD0BF5"/>
    <w:rsid w:val="00DE2D6E"/>
    <w:rsid w:val="00DE6149"/>
    <w:rsid w:val="00DF471F"/>
    <w:rsid w:val="00DF6ABD"/>
    <w:rsid w:val="00E05925"/>
    <w:rsid w:val="00E1768C"/>
    <w:rsid w:val="00E22CE5"/>
    <w:rsid w:val="00E406F6"/>
    <w:rsid w:val="00E4715E"/>
    <w:rsid w:val="00E650CA"/>
    <w:rsid w:val="00E657C9"/>
    <w:rsid w:val="00E7294C"/>
    <w:rsid w:val="00E91287"/>
    <w:rsid w:val="00EA6C05"/>
    <w:rsid w:val="00EB1019"/>
    <w:rsid w:val="00EB14AC"/>
    <w:rsid w:val="00EB667B"/>
    <w:rsid w:val="00EC4107"/>
    <w:rsid w:val="00EC47E2"/>
    <w:rsid w:val="00ED0698"/>
    <w:rsid w:val="00ED3C27"/>
    <w:rsid w:val="00ED7E10"/>
    <w:rsid w:val="00EE008B"/>
    <w:rsid w:val="00EE13B2"/>
    <w:rsid w:val="00EE6E47"/>
    <w:rsid w:val="00EF1942"/>
    <w:rsid w:val="00EF22B7"/>
    <w:rsid w:val="00EF326D"/>
    <w:rsid w:val="00F02ADE"/>
    <w:rsid w:val="00F05B7B"/>
    <w:rsid w:val="00F44068"/>
    <w:rsid w:val="00F441F4"/>
    <w:rsid w:val="00F97B13"/>
    <w:rsid w:val="00FD34F9"/>
    <w:rsid w:val="00FE0517"/>
    <w:rsid w:val="00FE1360"/>
    <w:rsid w:val="00FE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85E83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1"/>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E1768C"/>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E1768C"/>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4B43B8"/>
    <w:pPr>
      <w:spacing w:after="120"/>
    </w:pPr>
  </w:style>
  <w:style w:type="character" w:customStyle="1" w:styleId="BodyTextChar">
    <w:name w:val="Body Text Char"/>
    <w:basedOn w:val="DefaultParagraphFont"/>
    <w:link w:val="BodyText"/>
    <w:uiPriority w:val="99"/>
    <w:semiHidden/>
    <w:rsid w:val="004B43B8"/>
  </w:style>
  <w:style w:type="paragraph" w:customStyle="1" w:styleId="TableParagraph">
    <w:name w:val="Table Paragraph"/>
    <w:basedOn w:val="Normal"/>
    <w:uiPriority w:val="1"/>
    <w:qFormat/>
    <w:rsid w:val="004B43B8"/>
    <w:pPr>
      <w:widowControl w:val="0"/>
      <w:autoSpaceDE w:val="0"/>
      <w:autoSpaceDN w:val="0"/>
      <w:spacing w:line="252" w:lineRule="exact"/>
      <w:ind w:left="105"/>
    </w:pPr>
    <w:rPr>
      <w:rFonts w:ascii="Arial" w:eastAsia="Arial" w:hAnsi="Arial" w:cs="Arial"/>
      <w:sz w:val="22"/>
      <w:szCs w:val="22"/>
    </w:rPr>
  </w:style>
  <w:style w:type="paragraph" w:styleId="Revision">
    <w:name w:val="Revision"/>
    <w:hidden/>
    <w:uiPriority w:val="99"/>
    <w:semiHidden/>
    <w:rsid w:val="006B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1"/>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E1768C"/>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E1768C"/>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4B43B8"/>
    <w:pPr>
      <w:spacing w:after="120"/>
    </w:pPr>
  </w:style>
  <w:style w:type="character" w:customStyle="1" w:styleId="BodyTextChar">
    <w:name w:val="Body Text Char"/>
    <w:basedOn w:val="DefaultParagraphFont"/>
    <w:link w:val="BodyText"/>
    <w:uiPriority w:val="99"/>
    <w:semiHidden/>
    <w:rsid w:val="004B43B8"/>
  </w:style>
  <w:style w:type="paragraph" w:customStyle="1" w:styleId="TableParagraph">
    <w:name w:val="Table Paragraph"/>
    <w:basedOn w:val="Normal"/>
    <w:uiPriority w:val="1"/>
    <w:qFormat/>
    <w:rsid w:val="004B43B8"/>
    <w:pPr>
      <w:widowControl w:val="0"/>
      <w:autoSpaceDE w:val="0"/>
      <w:autoSpaceDN w:val="0"/>
      <w:spacing w:line="252" w:lineRule="exact"/>
      <w:ind w:left="105"/>
    </w:pPr>
    <w:rPr>
      <w:rFonts w:ascii="Arial" w:eastAsia="Arial" w:hAnsi="Arial" w:cs="Arial"/>
      <w:sz w:val="22"/>
      <w:szCs w:val="22"/>
    </w:rPr>
  </w:style>
  <w:style w:type="paragraph" w:styleId="Revision">
    <w:name w:val="Revision"/>
    <w:hidden/>
    <w:uiPriority w:val="99"/>
    <w:semiHidden/>
    <w:rsid w:val="006B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MSCallforACIMeasures@gdi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MinionPro-Regular">
    <w:altName w:val="MS Minch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E3D98"/>
    <w:rsid w:val="000F0D39"/>
    <w:rsid w:val="0011551B"/>
    <w:rsid w:val="0012235F"/>
    <w:rsid w:val="00130BF3"/>
    <w:rsid w:val="001328BB"/>
    <w:rsid w:val="00270792"/>
    <w:rsid w:val="003A5F59"/>
    <w:rsid w:val="003D7E50"/>
    <w:rsid w:val="00487E0E"/>
    <w:rsid w:val="004E67AF"/>
    <w:rsid w:val="0055452B"/>
    <w:rsid w:val="005F4395"/>
    <w:rsid w:val="00677B2E"/>
    <w:rsid w:val="006E3DBF"/>
    <w:rsid w:val="00796888"/>
    <w:rsid w:val="00852A78"/>
    <w:rsid w:val="008C30A0"/>
    <w:rsid w:val="0096354C"/>
    <w:rsid w:val="009A07BE"/>
    <w:rsid w:val="009C4606"/>
    <w:rsid w:val="009E446D"/>
    <w:rsid w:val="00A04A97"/>
    <w:rsid w:val="00AB6136"/>
    <w:rsid w:val="00B777A4"/>
    <w:rsid w:val="00E31CFA"/>
    <w:rsid w:val="00E41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F6034-D775-4DA1-9E75-9EAE0A397477}">
  <ds:schemaRefs>
    <ds:schemaRef ds:uri="http://schemas.microsoft.com/sharepoint/v3/contenttype/forms"/>
  </ds:schemaRefs>
</ds:datastoreItem>
</file>

<file path=customXml/itemProps2.xml><?xml version="1.0" encoding="utf-8"?>
<ds:datastoreItem xmlns:ds="http://schemas.openxmlformats.org/officeDocument/2006/customXml" ds:itemID="{8C36083D-476E-4743-BC09-901857849171}">
  <ds:schemaRefs>
    <ds:schemaRef ds:uri="http://purl.org/dc/dcmitype/"/>
    <ds:schemaRef ds:uri="http://schemas.microsoft.com/office/infopath/2007/PartnerControls"/>
    <ds:schemaRef ds:uri="http://purl.org/dc/elements/1.1/"/>
    <ds:schemaRef ds:uri="http://schemas.microsoft.com/office/2006/metadata/properties"/>
    <ds:schemaRef ds:uri="473fb903-928d-4c19-82a4-142fa71b231e"/>
    <ds:schemaRef ds:uri="http://purl.org/dc/terms/"/>
    <ds:schemaRef ds:uri="http://schemas.microsoft.com/office/2006/documentManagement/types"/>
    <ds:schemaRef ds:uri="http://schemas.openxmlformats.org/package/2006/metadata/core-properties"/>
    <ds:schemaRef ds:uri="22bb7b03-74e3-4244-88c2-4a3caedda43c"/>
    <ds:schemaRef ds:uri="http://www.w3.org/XML/1998/namespace"/>
  </ds:schemaRefs>
</ds:datastoreItem>
</file>

<file path=customXml/itemProps3.xml><?xml version="1.0" encoding="utf-8"?>
<ds:datastoreItem xmlns:ds="http://schemas.openxmlformats.org/officeDocument/2006/customXml" ds:itemID="{5DCD8551-890B-487F-8661-F3467F82D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30DCE-06EA-4958-9A75-D0850E2C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PI Call for Measures Submission Form</dc:title>
  <dc:subject/>
  <dc:creator>CMS</dc:creator>
  <cp:keywords/>
  <dc:description/>
  <cp:lastModifiedBy>SYSTEM</cp:lastModifiedBy>
  <cp:revision>2</cp:revision>
  <cp:lastPrinted>2019-01-30T15:18:00Z</cp:lastPrinted>
  <dcterms:created xsi:type="dcterms:W3CDTF">2019-11-22T16:49:00Z</dcterms:created>
  <dcterms:modified xsi:type="dcterms:W3CDTF">2019-11-22T16:49:00Z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