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305E" w:rsidR="00433235" w:rsidP="00433235" w:rsidRDefault="00433235" w14:paraId="38E4DAFD" w14:textId="77777777">
      <w:pPr>
        <w:pStyle w:val="Title"/>
      </w:pPr>
      <w:bookmarkStart w:name="_GoBack" w:id="0"/>
      <w:bookmarkEnd w:id="0"/>
      <w:r w:rsidRPr="00B8305E">
        <w:t xml:space="preserve">Supporting Statement </w:t>
      </w:r>
      <w:r w:rsidRPr="00B8305E" w:rsidR="00FF59A2">
        <w:t>Part A</w:t>
      </w:r>
    </w:p>
    <w:p w:rsidRPr="00B8305E" w:rsidR="00FF59A2" w:rsidP="00433235" w:rsidRDefault="00FF59A2" w14:paraId="3EB1E3C4" w14:textId="77777777">
      <w:pPr>
        <w:jc w:val="center"/>
        <w:rPr>
          <w:sz w:val="24"/>
        </w:rPr>
      </w:pPr>
      <w:r w:rsidRPr="00B8305E">
        <w:rPr>
          <w:sz w:val="24"/>
        </w:rPr>
        <w:t>Health Insurance Benefit Agreement and Supporting Regulations</w:t>
      </w:r>
    </w:p>
    <w:p w:rsidRPr="00B8305E" w:rsidR="00433235" w:rsidP="00433235" w:rsidRDefault="00433235" w14:paraId="497BB776" w14:textId="77777777">
      <w:pPr>
        <w:jc w:val="center"/>
        <w:rPr>
          <w:sz w:val="24"/>
        </w:rPr>
      </w:pPr>
      <w:r w:rsidRPr="00B8305E">
        <w:rPr>
          <w:sz w:val="24"/>
        </w:rPr>
        <w:t>CMS</w:t>
      </w:r>
      <w:r w:rsidRPr="00B8305E" w:rsidR="00F80982">
        <w:rPr>
          <w:sz w:val="24"/>
        </w:rPr>
        <w:t>-</w:t>
      </w:r>
      <w:r w:rsidRPr="00B8305E">
        <w:rPr>
          <w:sz w:val="24"/>
        </w:rPr>
        <w:t xml:space="preserve">1561 and </w:t>
      </w:r>
      <w:r w:rsidRPr="00B8305E" w:rsidR="00F80982">
        <w:rPr>
          <w:sz w:val="24"/>
        </w:rPr>
        <w:t>-</w:t>
      </w:r>
      <w:r w:rsidRPr="00B8305E">
        <w:rPr>
          <w:sz w:val="24"/>
        </w:rPr>
        <w:t>1561A</w:t>
      </w:r>
      <w:r w:rsidRPr="00B8305E" w:rsidR="00F80982">
        <w:rPr>
          <w:sz w:val="24"/>
        </w:rPr>
        <w:t>, OMB 0938-0832</w:t>
      </w:r>
    </w:p>
    <w:p w:rsidRPr="00B8305E" w:rsidR="0059636B" w:rsidP="00433235" w:rsidRDefault="0059636B" w14:paraId="2A39FADE" w14:textId="77777777">
      <w:pPr>
        <w:rPr>
          <w:sz w:val="24"/>
        </w:rPr>
      </w:pPr>
    </w:p>
    <w:p w:rsidRPr="00B8305E" w:rsidR="00433235" w:rsidP="00433235" w:rsidRDefault="00433235" w14:paraId="0D59D7B1" w14:textId="77777777">
      <w:pPr>
        <w:rPr>
          <w:sz w:val="24"/>
        </w:rPr>
      </w:pPr>
      <w:r w:rsidRPr="00B8305E">
        <w:rPr>
          <w:sz w:val="24"/>
        </w:rPr>
        <w:t>A.</w:t>
      </w:r>
      <w:r w:rsidRPr="00B8305E">
        <w:rPr>
          <w:sz w:val="24"/>
        </w:rPr>
        <w:tab/>
      </w:r>
      <w:r w:rsidRPr="00B8305E">
        <w:rPr>
          <w:sz w:val="24"/>
          <w:u w:val="single"/>
        </w:rPr>
        <w:t>Background</w:t>
      </w:r>
    </w:p>
    <w:p w:rsidRPr="00B8305E" w:rsidR="00433235" w:rsidP="00433235" w:rsidRDefault="00433235" w14:paraId="4AB447E3" w14:textId="77777777">
      <w:pPr>
        <w:rPr>
          <w:sz w:val="24"/>
        </w:rPr>
      </w:pPr>
    </w:p>
    <w:p w:rsidRPr="00B8305E" w:rsidR="00433235" w:rsidP="004C051B" w:rsidRDefault="001A3554" w14:paraId="0136BE37" w14:textId="77777777">
      <w:pPr>
        <w:rPr>
          <w:sz w:val="24"/>
        </w:rPr>
      </w:pPr>
      <w:r w:rsidRPr="00B8305E">
        <w:rPr>
          <w:sz w:val="24"/>
        </w:rPr>
        <w:t>P</w:t>
      </w:r>
      <w:r w:rsidRPr="00B8305E" w:rsidR="00433235">
        <w:rPr>
          <w:sz w:val="24"/>
        </w:rPr>
        <w:t xml:space="preserve">roviders and rural health clinics applying to participate in the Medicare program are required to agree to provide services in accordance with Federal requirements. </w:t>
      </w:r>
      <w:r w:rsidRPr="00B8305E" w:rsidR="00BB51CC">
        <w:rPr>
          <w:sz w:val="24"/>
          <w:szCs w:val="24"/>
        </w:rPr>
        <w:t>Opioid treatment programs, but only with respect to the furnishing of opioid use disorder treatment services (</w:t>
      </w:r>
      <w:r w:rsidRPr="00B8305E" w:rsidR="00036D93">
        <w:rPr>
          <w:sz w:val="24"/>
          <w:szCs w:val="24"/>
        </w:rPr>
        <w:t>OTP</w:t>
      </w:r>
      <w:r w:rsidRPr="00B8305E" w:rsidR="00BB51CC">
        <w:rPr>
          <w:sz w:val="24"/>
          <w:szCs w:val="24"/>
        </w:rPr>
        <w:t>s), are also required to agree to provide services in accordance with Federal requirements.</w:t>
      </w:r>
      <w:r w:rsidRPr="00B8305E" w:rsidR="00433235">
        <w:rPr>
          <w:sz w:val="24"/>
        </w:rPr>
        <w:t xml:space="preserve"> This health insurance benefits agreement is essential for the Centers for Medicare and Medicaid Services (CMS) to ensure that applicants to the Medicare program are aware of and have made a binding commitment to comply with all applicable Federal requirements.  Applicants will be required to sign the completed form and provide operational information to CMS to assure they continue to meet all Federal requirements following their approval.   The form is signed when the applicant and CMS enter into agreement at the beginning of the applicant’s participation in Medicare.  The agreement remains in force so long as it</w:t>
      </w:r>
      <w:r w:rsidRPr="00B8305E" w:rsidR="00ED1A9E">
        <w:rPr>
          <w:sz w:val="24"/>
        </w:rPr>
        <w:t>’s</w:t>
      </w:r>
      <w:r w:rsidRPr="00B8305E" w:rsidR="00433235">
        <w:rPr>
          <w:sz w:val="24"/>
        </w:rPr>
        <w:t xml:space="preserve"> not terminated by either party; thus the collection is made one time only during the course of the applicant’s participation in Medicare. </w:t>
      </w:r>
    </w:p>
    <w:p w:rsidRPr="00B8305E" w:rsidR="001E7927" w:rsidP="004C051B" w:rsidRDefault="001E7927" w14:paraId="2C2BE2ED" w14:textId="77777777">
      <w:pPr>
        <w:rPr>
          <w:sz w:val="24"/>
        </w:rPr>
      </w:pPr>
    </w:p>
    <w:p w:rsidRPr="00B8305E" w:rsidR="009E5FBC" w:rsidP="00D51227" w:rsidRDefault="009E5FBC" w14:paraId="2AAD789D" w14:textId="77777777">
      <w:pPr>
        <w:rPr>
          <w:sz w:val="24"/>
        </w:rPr>
      </w:pPr>
      <w:r w:rsidRPr="00B8305E">
        <w:rPr>
          <w:sz w:val="24"/>
        </w:rPr>
        <w:t xml:space="preserve">The </w:t>
      </w:r>
      <w:r w:rsidR="00B111A3">
        <w:rPr>
          <w:sz w:val="24"/>
        </w:rPr>
        <w:t>August 14</w:t>
      </w:r>
      <w:r w:rsidRPr="00B8305E">
        <w:rPr>
          <w:sz w:val="24"/>
        </w:rPr>
        <w:t xml:space="preserve">, 2019 (84 FR </w:t>
      </w:r>
      <w:r w:rsidR="00B111A3">
        <w:rPr>
          <w:sz w:val="24"/>
        </w:rPr>
        <w:t>40482</w:t>
      </w:r>
      <w:r w:rsidRPr="00B8305E">
        <w:rPr>
          <w:sz w:val="24"/>
        </w:rPr>
        <w:t xml:space="preserve">) </w:t>
      </w:r>
      <w:r w:rsidR="00D65B9E">
        <w:rPr>
          <w:sz w:val="24"/>
        </w:rPr>
        <w:t>NPRM</w:t>
      </w:r>
      <w:r w:rsidRPr="00B8305E">
        <w:rPr>
          <w:sz w:val="24"/>
        </w:rPr>
        <w:t xml:space="preserve"> (RIN 0938-AT72, CMS-1715-P) propose</w:t>
      </w:r>
      <w:r w:rsidR="00D51227">
        <w:rPr>
          <w:sz w:val="24"/>
        </w:rPr>
        <w:t>d</w:t>
      </w:r>
      <w:r w:rsidRPr="00B8305E">
        <w:rPr>
          <w:sz w:val="24"/>
        </w:rPr>
        <w:t xml:space="preserve"> </w:t>
      </w:r>
      <w:r w:rsidRPr="00B8305E">
        <w:rPr>
          <w:sz w:val="24"/>
          <w:szCs w:val="24"/>
        </w:rPr>
        <w:t xml:space="preserve">to include OTPs as a provider and that the provider agreements apply to OTPs only to furnish </w:t>
      </w:r>
      <w:r w:rsidRPr="0091504E" w:rsidR="00D51227">
        <w:rPr>
          <w:sz w:val="24"/>
          <w:szCs w:val="24"/>
        </w:rPr>
        <w:t>Opioid use disorder</w:t>
      </w:r>
      <w:r w:rsidRPr="00B8305E" w:rsidR="00D51227">
        <w:rPr>
          <w:sz w:val="24"/>
          <w:szCs w:val="24"/>
        </w:rPr>
        <w:t xml:space="preserve"> </w:t>
      </w:r>
      <w:r w:rsidR="00D51227">
        <w:rPr>
          <w:sz w:val="24"/>
          <w:szCs w:val="24"/>
        </w:rPr>
        <w:t>(</w:t>
      </w:r>
      <w:r w:rsidRPr="00B8305E">
        <w:rPr>
          <w:sz w:val="24"/>
          <w:szCs w:val="24"/>
        </w:rPr>
        <w:t>OUD</w:t>
      </w:r>
      <w:r w:rsidR="00D51227">
        <w:rPr>
          <w:sz w:val="24"/>
          <w:szCs w:val="24"/>
        </w:rPr>
        <w:t>)</w:t>
      </w:r>
      <w:r w:rsidRPr="00B8305E">
        <w:rPr>
          <w:sz w:val="24"/>
          <w:szCs w:val="24"/>
        </w:rPr>
        <w:t xml:space="preserve"> treatment services. </w:t>
      </w:r>
      <w:r w:rsidRPr="00B8305E">
        <w:rPr>
          <w:sz w:val="24"/>
        </w:rPr>
        <w:t xml:space="preserve">In that regard OTPs would be required to complete </w:t>
      </w:r>
      <w:r w:rsidRPr="00B8305E">
        <w:rPr>
          <w:sz w:val="24"/>
          <w:szCs w:val="24"/>
        </w:rPr>
        <w:t>Provider Agreement CMS-1561 or CMS-1561A.</w:t>
      </w:r>
      <w:r w:rsidR="00D51227">
        <w:rPr>
          <w:sz w:val="24"/>
          <w:szCs w:val="24"/>
        </w:rPr>
        <w:t xml:space="preserve"> On </w:t>
      </w:r>
      <w:r w:rsidR="00C2699A">
        <w:rPr>
          <w:sz w:val="24"/>
          <w:szCs w:val="24"/>
        </w:rPr>
        <w:t>November 15</w:t>
      </w:r>
      <w:r w:rsidR="00D51227">
        <w:rPr>
          <w:sz w:val="24"/>
          <w:szCs w:val="24"/>
        </w:rPr>
        <w:t xml:space="preserve">, 2019, </w:t>
      </w:r>
      <w:r w:rsidR="007A6B5A">
        <w:rPr>
          <w:sz w:val="24"/>
          <w:szCs w:val="24"/>
        </w:rPr>
        <w:t xml:space="preserve">we </w:t>
      </w:r>
      <w:r w:rsidR="00D51227">
        <w:rPr>
          <w:sz w:val="24"/>
          <w:szCs w:val="24"/>
        </w:rPr>
        <w:t xml:space="preserve">finalized this proposal in </w:t>
      </w:r>
      <w:r w:rsidR="007A6B5A">
        <w:rPr>
          <w:sz w:val="24"/>
          <w:szCs w:val="24"/>
        </w:rPr>
        <w:t xml:space="preserve">our final rule: </w:t>
      </w:r>
      <w:r w:rsidRPr="00D51227" w:rsidR="00D51227">
        <w:rPr>
          <w:sz w:val="24"/>
          <w:szCs w:val="24"/>
        </w:rPr>
        <w:t>Revisions to Payment Policies under the Medicare</w:t>
      </w:r>
      <w:r w:rsidR="00D51227">
        <w:rPr>
          <w:sz w:val="24"/>
          <w:szCs w:val="24"/>
        </w:rPr>
        <w:t xml:space="preserve"> </w:t>
      </w:r>
      <w:r w:rsidRPr="00D51227" w:rsidR="00D51227">
        <w:rPr>
          <w:sz w:val="24"/>
          <w:szCs w:val="24"/>
        </w:rPr>
        <w:t>Physician Fee Schedule, Quality Payment Program and</w:t>
      </w:r>
      <w:r w:rsidR="00D51227">
        <w:rPr>
          <w:sz w:val="24"/>
          <w:szCs w:val="24"/>
        </w:rPr>
        <w:t xml:space="preserve"> </w:t>
      </w:r>
      <w:r w:rsidRPr="00D51227" w:rsidR="00D51227">
        <w:rPr>
          <w:sz w:val="24"/>
          <w:szCs w:val="24"/>
        </w:rPr>
        <w:t>Other Revisions to Part B for CY 2020</w:t>
      </w:r>
      <w:r w:rsidR="00D51227">
        <w:rPr>
          <w:sz w:val="24"/>
          <w:szCs w:val="24"/>
        </w:rPr>
        <w:t xml:space="preserve">. </w:t>
      </w:r>
    </w:p>
    <w:p w:rsidRPr="00B8305E" w:rsidR="009E5FBC" w:rsidP="004C051B" w:rsidRDefault="009E5FBC" w14:paraId="5BF8EE32" w14:textId="77777777">
      <w:pPr>
        <w:rPr>
          <w:sz w:val="24"/>
        </w:rPr>
      </w:pPr>
    </w:p>
    <w:p w:rsidRPr="00C2699A" w:rsidR="00BB51CC" w:rsidP="004C051B" w:rsidRDefault="00BB51CC" w14:paraId="77D6DD79" w14:textId="77777777">
      <w:pPr>
        <w:rPr>
          <w:sz w:val="24"/>
        </w:rPr>
      </w:pPr>
      <w:r w:rsidRPr="00C2699A">
        <w:rPr>
          <w:sz w:val="24"/>
        </w:rPr>
        <w:t xml:space="preserve">Note: </w:t>
      </w:r>
      <w:r w:rsidRPr="00C2699A">
        <w:rPr>
          <w:sz w:val="24"/>
          <w:szCs w:val="24"/>
        </w:rPr>
        <w:t xml:space="preserve">OTPs are required to be certified by SAMHSA and </w:t>
      </w:r>
      <w:hyperlink w:history="1" r:id="rId8">
        <w:r w:rsidRPr="00C2699A">
          <w:rPr>
            <w:rStyle w:val="Hyperlink"/>
            <w:color w:val="auto"/>
            <w:sz w:val="24"/>
            <w:szCs w:val="24"/>
            <w:u w:val="none"/>
          </w:rPr>
          <w:t>accredited</w:t>
        </w:r>
      </w:hyperlink>
      <w:r w:rsidRPr="00C2699A">
        <w:rPr>
          <w:sz w:val="24"/>
          <w:szCs w:val="24"/>
        </w:rPr>
        <w:t xml:space="preserve"> by an accrediting body approved by SAMHSA.</w:t>
      </w:r>
    </w:p>
    <w:p w:rsidRPr="00B8305E" w:rsidR="00012510" w:rsidP="00433235" w:rsidRDefault="00012510" w14:paraId="08FB634C" w14:textId="77777777">
      <w:pPr>
        <w:rPr>
          <w:sz w:val="24"/>
        </w:rPr>
      </w:pPr>
    </w:p>
    <w:p w:rsidRPr="00B8305E" w:rsidR="00433235" w:rsidP="00433235" w:rsidRDefault="00433235" w14:paraId="2F1D034C" w14:textId="77777777">
      <w:pPr>
        <w:rPr>
          <w:sz w:val="24"/>
        </w:rPr>
      </w:pPr>
      <w:r w:rsidRPr="00B8305E">
        <w:rPr>
          <w:sz w:val="24"/>
        </w:rPr>
        <w:t>B.</w:t>
      </w:r>
      <w:r w:rsidRPr="00B8305E">
        <w:rPr>
          <w:sz w:val="24"/>
        </w:rPr>
        <w:tab/>
      </w:r>
      <w:r w:rsidRPr="00B8305E">
        <w:rPr>
          <w:sz w:val="24"/>
          <w:u w:val="single"/>
        </w:rPr>
        <w:t>Justification</w:t>
      </w:r>
    </w:p>
    <w:p w:rsidRPr="00B8305E" w:rsidR="00433235" w:rsidP="00433235" w:rsidRDefault="00433235" w14:paraId="0714464A" w14:textId="77777777">
      <w:pPr>
        <w:rPr>
          <w:sz w:val="24"/>
        </w:rPr>
      </w:pPr>
    </w:p>
    <w:p w:rsidRPr="00B8305E" w:rsidR="00433235" w:rsidP="00433235" w:rsidRDefault="00433235" w14:paraId="2FD949E5" w14:textId="77777777">
      <w:pPr>
        <w:rPr>
          <w:sz w:val="24"/>
        </w:rPr>
      </w:pPr>
      <w:r w:rsidRPr="00B8305E">
        <w:rPr>
          <w:sz w:val="24"/>
        </w:rPr>
        <w:t>1.</w:t>
      </w:r>
      <w:r w:rsidRPr="00B8305E">
        <w:rPr>
          <w:sz w:val="24"/>
        </w:rPr>
        <w:tab/>
      </w:r>
      <w:r w:rsidRPr="00B8305E">
        <w:rPr>
          <w:sz w:val="24"/>
          <w:u w:val="single"/>
        </w:rPr>
        <w:t>Need and Legal Basis</w:t>
      </w:r>
    </w:p>
    <w:p w:rsidRPr="00B8305E" w:rsidR="00433235" w:rsidP="00433235" w:rsidRDefault="00433235" w14:paraId="3DF494D5" w14:textId="77777777">
      <w:pPr>
        <w:rPr>
          <w:sz w:val="24"/>
        </w:rPr>
      </w:pPr>
    </w:p>
    <w:p w:rsidRPr="00B8305E" w:rsidR="00433235" w:rsidP="004C051B" w:rsidRDefault="00433235" w14:paraId="6AFE8385" w14:textId="77777777">
      <w:pPr>
        <w:rPr>
          <w:sz w:val="24"/>
        </w:rPr>
      </w:pPr>
      <w:r w:rsidRPr="00B8305E">
        <w:rPr>
          <w:sz w:val="24"/>
        </w:rPr>
        <w:t xml:space="preserve">For the CMS-1561, in accordance with Section 1866 of the Social Security Act </w:t>
      </w:r>
      <w:r w:rsidRPr="00B8305E" w:rsidR="001E7927">
        <w:rPr>
          <w:sz w:val="24"/>
        </w:rPr>
        <w:t xml:space="preserve">(the Act), </w:t>
      </w:r>
      <w:r w:rsidRPr="00B8305E" w:rsidR="001E7927">
        <w:rPr>
          <w:sz w:val="24"/>
          <w:szCs w:val="24"/>
        </w:rPr>
        <w:t xml:space="preserve">Section 2005(d) of the </w:t>
      </w:r>
      <w:r w:rsidRPr="00B8305E" w:rsidR="006D0E61">
        <w:rPr>
          <w:rFonts w:eastAsia="Calibri"/>
          <w:snapToGrid w:val="0"/>
          <w:sz w:val="24"/>
        </w:rPr>
        <w:t>Substance Use-Disorder Prevention that Promotes Opioid Recovery and Treatment (SUPPORT) for Patients and Communities Act (the SUPPORT Act) (Pub. L. 115-271, October 24, 2018</w:t>
      </w:r>
      <w:r w:rsidRPr="00B8305E" w:rsidR="0037749D">
        <w:rPr>
          <w:rFonts w:eastAsia="Calibri"/>
          <w:snapToGrid w:val="0"/>
          <w:sz w:val="24"/>
        </w:rPr>
        <w:t xml:space="preserve">) </w:t>
      </w:r>
      <w:r w:rsidRPr="00B8305E" w:rsidR="0037749D">
        <w:rPr>
          <w:sz w:val="24"/>
          <w:szCs w:val="24"/>
        </w:rPr>
        <w:t>amends</w:t>
      </w:r>
      <w:r w:rsidRPr="00B8305E" w:rsidR="001E7927">
        <w:rPr>
          <w:sz w:val="24"/>
          <w:szCs w:val="24"/>
        </w:rPr>
        <w:t xml:space="preserve"> section 1866(e) of the Act by adding a new paragraph (3) which includes opioid treatment programs (but only with respect to the furnishing of opioid use disorder treatment services) </w:t>
      </w:r>
      <w:r w:rsidRPr="00B8305E">
        <w:rPr>
          <w:sz w:val="24"/>
        </w:rPr>
        <w:t xml:space="preserve">and the implementing regulations at 42 CFR Part 489, </w:t>
      </w:r>
      <w:r w:rsidRPr="00B8305E" w:rsidR="00ED1A9E">
        <w:rPr>
          <w:sz w:val="24"/>
        </w:rPr>
        <w:t xml:space="preserve">to participate in </w:t>
      </w:r>
      <w:r w:rsidRPr="00B8305E">
        <w:rPr>
          <w:sz w:val="24"/>
        </w:rPr>
        <w:t xml:space="preserve">the Medicare program </w:t>
      </w:r>
      <w:r w:rsidRPr="00B8305E" w:rsidR="00ED1A9E">
        <w:rPr>
          <w:sz w:val="24"/>
        </w:rPr>
        <w:t xml:space="preserve">all applicants must agree </w:t>
      </w:r>
      <w:r w:rsidRPr="00B8305E">
        <w:rPr>
          <w:sz w:val="24"/>
        </w:rPr>
        <w:t>to comply with the requirements specified therein.</w:t>
      </w:r>
      <w:r w:rsidRPr="00B8305E" w:rsidR="001E7927">
        <w:rPr>
          <w:sz w:val="24"/>
        </w:rPr>
        <w:t xml:space="preserve"> </w:t>
      </w:r>
    </w:p>
    <w:p w:rsidRPr="00B8305E" w:rsidR="004C33B8" w:rsidP="004C051B" w:rsidRDefault="004C33B8" w14:paraId="410884D8" w14:textId="77777777">
      <w:pPr>
        <w:rPr>
          <w:sz w:val="24"/>
        </w:rPr>
      </w:pPr>
    </w:p>
    <w:p w:rsidRPr="00B8305E" w:rsidR="00433235" w:rsidP="004C051B" w:rsidRDefault="00433235" w14:paraId="7EDD324C" w14:textId="77777777">
      <w:pPr>
        <w:rPr>
          <w:sz w:val="24"/>
        </w:rPr>
      </w:pPr>
      <w:r w:rsidRPr="00B8305E">
        <w:rPr>
          <w:sz w:val="24"/>
        </w:rPr>
        <w:t xml:space="preserve">For the CMS-1561A, in accordance with Section 1861(aa)(2)(K)(ii) of the Act and the implementing regulations at 42 CFR Part 405 Subpart X and 42 CFR Part 491, </w:t>
      </w:r>
      <w:r w:rsidRPr="00B8305E" w:rsidR="00ED1A9E">
        <w:rPr>
          <w:sz w:val="24"/>
        </w:rPr>
        <w:t xml:space="preserve">to participate in </w:t>
      </w:r>
      <w:r w:rsidRPr="00B8305E">
        <w:rPr>
          <w:sz w:val="24"/>
        </w:rPr>
        <w:t xml:space="preserve">the Medicare program as a rural health clinic </w:t>
      </w:r>
      <w:r w:rsidRPr="00B8305E" w:rsidR="00ED1A9E">
        <w:rPr>
          <w:sz w:val="24"/>
        </w:rPr>
        <w:t xml:space="preserve">all applicants </w:t>
      </w:r>
      <w:r w:rsidRPr="00B8305E">
        <w:rPr>
          <w:sz w:val="24"/>
        </w:rPr>
        <w:t xml:space="preserve">must </w:t>
      </w:r>
      <w:r w:rsidRPr="00B8305E" w:rsidR="00ED1A9E">
        <w:rPr>
          <w:sz w:val="24"/>
        </w:rPr>
        <w:t xml:space="preserve">agree to </w:t>
      </w:r>
      <w:r w:rsidRPr="00B8305E">
        <w:rPr>
          <w:sz w:val="24"/>
        </w:rPr>
        <w:t xml:space="preserve">comply with the requirements specified therein.  </w:t>
      </w:r>
    </w:p>
    <w:p w:rsidRPr="00B8305E" w:rsidR="00433235" w:rsidP="00433235" w:rsidRDefault="00433235" w14:paraId="06DF9A07" w14:textId="77777777">
      <w:pPr>
        <w:ind w:left="1440"/>
        <w:rPr>
          <w:sz w:val="24"/>
        </w:rPr>
      </w:pPr>
    </w:p>
    <w:p w:rsidRPr="00B8305E" w:rsidR="00433235" w:rsidP="00433235" w:rsidRDefault="00433235" w14:paraId="4B24C14E" w14:textId="77777777">
      <w:pPr>
        <w:rPr>
          <w:sz w:val="24"/>
        </w:rPr>
      </w:pPr>
      <w:r w:rsidRPr="00B8305E">
        <w:rPr>
          <w:sz w:val="24"/>
        </w:rPr>
        <w:t>2.</w:t>
      </w:r>
      <w:r w:rsidRPr="00B8305E">
        <w:rPr>
          <w:sz w:val="24"/>
        </w:rPr>
        <w:tab/>
      </w:r>
      <w:r w:rsidRPr="00B8305E">
        <w:rPr>
          <w:sz w:val="24"/>
          <w:u w:val="single"/>
        </w:rPr>
        <w:t>Information Users</w:t>
      </w:r>
    </w:p>
    <w:p w:rsidRPr="00B8305E" w:rsidR="00433235" w:rsidP="00433235" w:rsidRDefault="00433235" w14:paraId="5C18A11B" w14:textId="77777777">
      <w:pPr>
        <w:rPr>
          <w:sz w:val="24"/>
        </w:rPr>
      </w:pPr>
    </w:p>
    <w:p w:rsidRPr="00B8305E" w:rsidR="00433235" w:rsidP="004C051B" w:rsidRDefault="00433235" w14:paraId="37E9657F" w14:textId="77777777">
      <w:pPr>
        <w:pStyle w:val="BodyTextIndent"/>
        <w:ind w:left="0"/>
      </w:pPr>
      <w:r w:rsidRPr="00B8305E">
        <w:t xml:space="preserve">This collection will be used by CMS to </w:t>
      </w:r>
      <w:r w:rsidRPr="00B8305E" w:rsidR="004C33B8">
        <w:t xml:space="preserve">assure </w:t>
      </w:r>
      <w:r w:rsidRPr="00B8305E">
        <w:t>that</w:t>
      </w:r>
      <w:r w:rsidRPr="00B8305E" w:rsidR="004C33B8">
        <w:t xml:space="preserve"> each provider</w:t>
      </w:r>
      <w:r w:rsidRPr="00B8305E" w:rsidR="00BB51CC">
        <w:t xml:space="preserve">, </w:t>
      </w:r>
      <w:r w:rsidRPr="00B8305E" w:rsidR="00036D93">
        <w:t>OTP</w:t>
      </w:r>
      <w:r w:rsidRPr="00B8305E" w:rsidR="004C33B8">
        <w:t xml:space="preserve"> or rural health clinic</w:t>
      </w:r>
      <w:r w:rsidRPr="00B8305E">
        <w:t xml:space="preserve"> applicant </w:t>
      </w:r>
      <w:r w:rsidRPr="00B8305E" w:rsidR="004C33B8">
        <w:t xml:space="preserve">seeking to participate in the Medicare program </w:t>
      </w:r>
      <w:r w:rsidRPr="00B8305E">
        <w:t>has</w:t>
      </w:r>
      <w:r w:rsidRPr="00B8305E" w:rsidR="00323F0F">
        <w:t xml:space="preserve"> made a binding commitment </w:t>
      </w:r>
      <w:r w:rsidRPr="00B8305E" w:rsidR="00D1706F">
        <w:t xml:space="preserve">in writing </w:t>
      </w:r>
      <w:r w:rsidRPr="00B8305E" w:rsidR="00323F0F">
        <w:t xml:space="preserve">to comply with </w:t>
      </w:r>
      <w:r w:rsidRPr="00B8305E" w:rsidR="00D1706F">
        <w:t>the applicable provisions of Sections 1861 and 1866 of the Act and the</w:t>
      </w:r>
      <w:r w:rsidRPr="00B8305E" w:rsidR="00323F0F">
        <w:t xml:space="preserve"> applicable </w:t>
      </w:r>
      <w:r w:rsidRPr="00B8305E" w:rsidR="00D1706F">
        <w:t>regulations in 42 CFR</w:t>
      </w:r>
      <w:r w:rsidRPr="00B8305E">
        <w:t>.</w:t>
      </w:r>
    </w:p>
    <w:p w:rsidRPr="00B8305E" w:rsidR="00433235" w:rsidP="00433235" w:rsidRDefault="00433235" w14:paraId="0FE78711" w14:textId="77777777">
      <w:pPr>
        <w:rPr>
          <w:sz w:val="24"/>
        </w:rPr>
      </w:pPr>
    </w:p>
    <w:p w:rsidRPr="00B8305E" w:rsidR="00433235" w:rsidP="00433235" w:rsidRDefault="00433235" w14:paraId="4035470E" w14:textId="77777777">
      <w:pPr>
        <w:rPr>
          <w:sz w:val="24"/>
        </w:rPr>
      </w:pPr>
      <w:r w:rsidRPr="00B8305E">
        <w:rPr>
          <w:sz w:val="24"/>
        </w:rPr>
        <w:t>3.</w:t>
      </w:r>
      <w:r w:rsidRPr="00B8305E">
        <w:rPr>
          <w:sz w:val="24"/>
        </w:rPr>
        <w:tab/>
      </w:r>
      <w:r w:rsidRPr="00B8305E">
        <w:rPr>
          <w:sz w:val="24"/>
          <w:u w:val="single"/>
        </w:rPr>
        <w:t>Improved Information Technology</w:t>
      </w:r>
    </w:p>
    <w:p w:rsidRPr="00B8305E" w:rsidR="00433235" w:rsidP="00433235" w:rsidRDefault="00433235" w14:paraId="56F3C08C" w14:textId="77777777">
      <w:pPr>
        <w:rPr>
          <w:sz w:val="24"/>
        </w:rPr>
      </w:pPr>
    </w:p>
    <w:p w:rsidRPr="00B8305E" w:rsidR="00ED462E" w:rsidP="00ED462E" w:rsidRDefault="00433235" w14:paraId="0A65B7BF" w14:textId="1B38A968">
      <w:pPr>
        <w:rPr>
          <w:sz w:val="24"/>
        </w:rPr>
      </w:pPr>
      <w:r w:rsidRPr="00B8305E">
        <w:rPr>
          <w:sz w:val="24"/>
        </w:rPr>
        <w:t>This collection does not lend itself to electronic submission at this time.</w:t>
      </w:r>
      <w:r w:rsidR="00AC6D5A">
        <w:rPr>
          <w:sz w:val="24"/>
        </w:rPr>
        <w:t xml:space="preserve"> Providers and suppliers, including OTPs will sign the forms </w:t>
      </w:r>
      <w:r w:rsidRPr="00B8305E" w:rsidR="00AC6D5A">
        <w:rPr>
          <w:sz w:val="24"/>
        </w:rPr>
        <w:t>CMS-1561 and -1561A</w:t>
      </w:r>
      <w:r w:rsidR="00AC6D5A">
        <w:rPr>
          <w:sz w:val="24"/>
        </w:rPr>
        <w:t>, known as provider agreements and submit to their respective Medicare Advantage Contractor (MAC)</w:t>
      </w:r>
      <w:r w:rsidR="00043621">
        <w:rPr>
          <w:sz w:val="24"/>
        </w:rPr>
        <w:t xml:space="preserve"> through electronic upload into the Provider Enrollment Chain and Ownership System (PECOS).    </w:t>
      </w:r>
      <w:r w:rsidR="00AC6D5A">
        <w:rPr>
          <w:sz w:val="24"/>
        </w:rPr>
        <w:t xml:space="preserve">. </w:t>
      </w:r>
      <w:r w:rsidRPr="00ED462E" w:rsidR="00ED462E">
        <w:rPr>
          <w:sz w:val="24"/>
        </w:rPr>
        <w:t xml:space="preserve"> </w:t>
      </w:r>
    </w:p>
    <w:p w:rsidRPr="00B8305E" w:rsidR="00433235" w:rsidP="004C051B" w:rsidRDefault="00433235" w14:paraId="602E9A3E" w14:textId="261EED91">
      <w:pPr>
        <w:rPr>
          <w:sz w:val="24"/>
        </w:rPr>
      </w:pPr>
    </w:p>
    <w:p w:rsidRPr="00B8305E" w:rsidR="00944C0F" w:rsidP="00D1706F" w:rsidRDefault="00944C0F" w14:paraId="76E01F20" w14:textId="77777777">
      <w:pPr>
        <w:ind w:left="1440"/>
        <w:rPr>
          <w:sz w:val="24"/>
        </w:rPr>
      </w:pPr>
    </w:p>
    <w:p w:rsidRPr="00B8305E" w:rsidR="00433235" w:rsidP="00433235" w:rsidRDefault="00433235" w14:paraId="0F171054" w14:textId="77777777">
      <w:pPr>
        <w:rPr>
          <w:sz w:val="24"/>
          <w:u w:val="single"/>
        </w:rPr>
      </w:pPr>
      <w:r w:rsidRPr="00B8305E">
        <w:rPr>
          <w:sz w:val="24"/>
        </w:rPr>
        <w:t>4.</w:t>
      </w:r>
      <w:r w:rsidRPr="00B8305E">
        <w:rPr>
          <w:sz w:val="24"/>
        </w:rPr>
        <w:tab/>
      </w:r>
      <w:r w:rsidRPr="00B8305E">
        <w:rPr>
          <w:sz w:val="24"/>
          <w:u w:val="single"/>
        </w:rPr>
        <w:t>Duplication of Similar Information</w:t>
      </w:r>
    </w:p>
    <w:p w:rsidRPr="00B8305E" w:rsidR="005F6FA4" w:rsidP="00433235" w:rsidRDefault="005F6FA4" w14:paraId="02DA2A2E" w14:textId="77777777">
      <w:pPr>
        <w:rPr>
          <w:sz w:val="24"/>
        </w:rPr>
      </w:pPr>
    </w:p>
    <w:p w:rsidRPr="00B8305E" w:rsidR="00433235" w:rsidP="00433235" w:rsidRDefault="00433235" w14:paraId="0690DB04" w14:textId="2E3604E4">
      <w:pPr>
        <w:rPr>
          <w:sz w:val="24"/>
        </w:rPr>
      </w:pPr>
      <w:r w:rsidRPr="00B8305E">
        <w:rPr>
          <w:sz w:val="24"/>
        </w:rPr>
        <w:t>There is no duplication of similar information.</w:t>
      </w:r>
      <w:r w:rsidR="00AC6D5A">
        <w:rPr>
          <w:sz w:val="24"/>
        </w:rPr>
        <w:t xml:space="preserve"> The </w:t>
      </w:r>
      <w:r w:rsidRPr="00B8305E" w:rsidR="00AC6D5A">
        <w:rPr>
          <w:sz w:val="24"/>
        </w:rPr>
        <w:t>CMS-1561 and -1561A</w:t>
      </w:r>
      <w:r w:rsidR="00AC6D5A">
        <w:rPr>
          <w:sz w:val="24"/>
        </w:rPr>
        <w:t xml:space="preserve"> forms are Provider Agreements which are CMS requirements. SAMHSA will collect documentation related to the OTPs health and safety standards for OTPs only. Other providers and suppliers will follow the existing process for their provider agreements and Medicare oversight</w:t>
      </w:r>
      <w:r w:rsidR="00015415">
        <w:rPr>
          <w:sz w:val="24"/>
        </w:rPr>
        <w:t xml:space="preserve">.  </w:t>
      </w:r>
    </w:p>
    <w:p w:rsidRPr="00B8305E" w:rsidR="0059636B" w:rsidP="00433235" w:rsidRDefault="0059636B" w14:paraId="7E2ED3B0" w14:textId="77777777">
      <w:pPr>
        <w:rPr>
          <w:sz w:val="24"/>
        </w:rPr>
      </w:pPr>
    </w:p>
    <w:p w:rsidRPr="00B8305E" w:rsidR="00433235" w:rsidP="00433235" w:rsidRDefault="00433235" w14:paraId="657BF05A" w14:textId="77777777">
      <w:pPr>
        <w:rPr>
          <w:sz w:val="24"/>
        </w:rPr>
      </w:pPr>
      <w:r w:rsidRPr="00B8305E">
        <w:rPr>
          <w:sz w:val="24"/>
        </w:rPr>
        <w:t>5.</w:t>
      </w:r>
      <w:r w:rsidRPr="00B8305E">
        <w:rPr>
          <w:sz w:val="24"/>
        </w:rPr>
        <w:tab/>
      </w:r>
      <w:r w:rsidRPr="00B8305E">
        <w:rPr>
          <w:sz w:val="24"/>
          <w:u w:val="single"/>
        </w:rPr>
        <w:t>Small Businesses</w:t>
      </w:r>
    </w:p>
    <w:p w:rsidRPr="00B8305E" w:rsidR="00433235" w:rsidP="00433235" w:rsidRDefault="00433235" w14:paraId="5EC08D20" w14:textId="77777777">
      <w:pPr>
        <w:rPr>
          <w:sz w:val="24"/>
        </w:rPr>
      </w:pPr>
    </w:p>
    <w:p w:rsidRPr="00B8305E" w:rsidR="00433235" w:rsidP="004C051B" w:rsidRDefault="00433235" w14:paraId="1BF2FC10" w14:textId="14D392EF">
      <w:pPr>
        <w:rPr>
          <w:sz w:val="24"/>
        </w:rPr>
      </w:pPr>
      <w:r w:rsidRPr="00B8305E">
        <w:rPr>
          <w:sz w:val="24"/>
        </w:rPr>
        <w:t xml:space="preserve">These requirements do affect small </w:t>
      </w:r>
      <w:r w:rsidRPr="00B8305E" w:rsidR="001D2C1F">
        <w:rPr>
          <w:sz w:val="24"/>
        </w:rPr>
        <w:t>businesses;</w:t>
      </w:r>
      <w:r w:rsidRPr="00B8305E">
        <w:rPr>
          <w:sz w:val="24"/>
        </w:rPr>
        <w:t xml:space="preserve"> however, the information collection is necessary for the business to participate in the Medicare program.  </w:t>
      </w:r>
    </w:p>
    <w:p w:rsidRPr="00B8305E" w:rsidR="00433235" w:rsidP="00433235" w:rsidRDefault="00433235" w14:paraId="53BCB9D1" w14:textId="77777777">
      <w:pPr>
        <w:rPr>
          <w:sz w:val="24"/>
        </w:rPr>
      </w:pPr>
    </w:p>
    <w:p w:rsidRPr="00B8305E" w:rsidR="00433235" w:rsidP="00433235" w:rsidRDefault="00433235" w14:paraId="0A31761F" w14:textId="77777777">
      <w:pPr>
        <w:rPr>
          <w:sz w:val="24"/>
        </w:rPr>
      </w:pPr>
      <w:r w:rsidRPr="00B8305E">
        <w:rPr>
          <w:sz w:val="24"/>
        </w:rPr>
        <w:t>6.</w:t>
      </w:r>
      <w:r w:rsidRPr="00B8305E">
        <w:rPr>
          <w:sz w:val="24"/>
        </w:rPr>
        <w:tab/>
      </w:r>
      <w:r w:rsidRPr="00B8305E">
        <w:rPr>
          <w:sz w:val="24"/>
          <w:u w:val="single"/>
        </w:rPr>
        <w:t>Less Frequent Collection</w:t>
      </w:r>
    </w:p>
    <w:p w:rsidRPr="00B8305E" w:rsidR="00433235" w:rsidP="00433235" w:rsidRDefault="00433235" w14:paraId="268D4C05" w14:textId="77777777">
      <w:pPr>
        <w:rPr>
          <w:sz w:val="24"/>
        </w:rPr>
      </w:pPr>
    </w:p>
    <w:p w:rsidRPr="00B8305E" w:rsidR="00433235" w:rsidP="004C051B" w:rsidRDefault="00433235" w14:paraId="15AA1D9B" w14:textId="77777777">
      <w:pPr>
        <w:rPr>
          <w:sz w:val="24"/>
        </w:rPr>
      </w:pPr>
      <w:r w:rsidRPr="00B8305E">
        <w:rPr>
          <w:sz w:val="24"/>
        </w:rPr>
        <w:t>This information is collected one time only over the course of the duration of the agreement between CMS and the applicant.  It is necessary to prevent fraud and abuse in the Medicare program and to assure that providers</w:t>
      </w:r>
      <w:r w:rsidRPr="00B8305E" w:rsidR="006D0E61">
        <w:rPr>
          <w:sz w:val="24"/>
        </w:rPr>
        <w:t xml:space="preserve">, </w:t>
      </w:r>
      <w:r w:rsidRPr="00B8305E" w:rsidR="00036D93">
        <w:rPr>
          <w:sz w:val="24"/>
        </w:rPr>
        <w:t>OTP</w:t>
      </w:r>
      <w:r w:rsidRPr="00B8305E" w:rsidR="006D0E61">
        <w:rPr>
          <w:sz w:val="24"/>
        </w:rPr>
        <w:t>s</w:t>
      </w:r>
      <w:r w:rsidRPr="00B8305E">
        <w:rPr>
          <w:sz w:val="24"/>
        </w:rPr>
        <w:t xml:space="preserve"> and rural health clinics understand they must comply with all applicable Federal requirements and make a binding commitment to compliance throughout their participation in the</w:t>
      </w:r>
      <w:r w:rsidRPr="00B8305E" w:rsidR="00B40AFE">
        <w:rPr>
          <w:sz w:val="24"/>
        </w:rPr>
        <w:t xml:space="preserve"> </w:t>
      </w:r>
      <w:r w:rsidRPr="00B8305E">
        <w:rPr>
          <w:sz w:val="24"/>
        </w:rPr>
        <w:t>Medicare program.  If the information were collected less frequently, CMS would not have a binding commitment on the part of providers</w:t>
      </w:r>
      <w:r w:rsidRPr="00B8305E" w:rsidR="006D0E61">
        <w:rPr>
          <w:sz w:val="24"/>
        </w:rPr>
        <w:t xml:space="preserve">, </w:t>
      </w:r>
      <w:r w:rsidRPr="00B8305E" w:rsidR="00036D93">
        <w:rPr>
          <w:sz w:val="24"/>
        </w:rPr>
        <w:t>OTP</w:t>
      </w:r>
      <w:r w:rsidRPr="00B8305E" w:rsidR="006D0E61">
        <w:rPr>
          <w:sz w:val="24"/>
        </w:rPr>
        <w:t>s</w:t>
      </w:r>
      <w:r w:rsidRPr="00B8305E">
        <w:rPr>
          <w:sz w:val="24"/>
        </w:rPr>
        <w:t xml:space="preserve"> or rural health clinics to comply with all applicable Medicare requirements.  The presence of unsafe, fraudulent, or abusive entities in the Medicare program puts patients/residents at risk of harm and diverts resources from the Medicare Trust Funds that are needed to reimburse legitimate claims for medical care provided to Medicare beneficiaries.</w:t>
      </w:r>
    </w:p>
    <w:p w:rsidRPr="00B8305E" w:rsidR="00433235" w:rsidP="00433235" w:rsidRDefault="00433235" w14:paraId="3A3E8938" w14:textId="77777777">
      <w:pPr>
        <w:rPr>
          <w:sz w:val="24"/>
        </w:rPr>
      </w:pPr>
    </w:p>
    <w:p w:rsidRPr="00201FBC" w:rsidR="00433235" w:rsidP="00433235" w:rsidRDefault="00433235" w14:paraId="0C22EEE1" w14:textId="77777777">
      <w:pPr>
        <w:rPr>
          <w:sz w:val="24"/>
          <w:szCs w:val="24"/>
        </w:rPr>
      </w:pPr>
      <w:r w:rsidRPr="00B8305E">
        <w:rPr>
          <w:sz w:val="24"/>
        </w:rPr>
        <w:t>7.</w:t>
      </w:r>
      <w:r w:rsidRPr="00B8305E">
        <w:rPr>
          <w:sz w:val="24"/>
        </w:rPr>
        <w:tab/>
      </w:r>
      <w:r w:rsidRPr="00B8305E">
        <w:rPr>
          <w:sz w:val="24"/>
          <w:u w:val="single"/>
        </w:rPr>
        <w:t>Special Circumstances</w:t>
      </w:r>
    </w:p>
    <w:p w:rsidRPr="00201FBC" w:rsidR="00433235" w:rsidP="00433235" w:rsidRDefault="00433235" w14:paraId="3332F6CB" w14:textId="77777777">
      <w:pPr>
        <w:rPr>
          <w:sz w:val="24"/>
          <w:szCs w:val="24"/>
        </w:rPr>
      </w:pPr>
    </w:p>
    <w:p w:rsidRPr="00201FBC" w:rsidR="00433235" w:rsidP="00433235" w:rsidRDefault="00433235" w14:paraId="4532A768" w14:textId="29CD966E">
      <w:pPr>
        <w:rPr>
          <w:sz w:val="24"/>
          <w:szCs w:val="24"/>
        </w:rPr>
      </w:pPr>
    </w:p>
    <w:p w:rsidRPr="00201FBC" w:rsidR="00D65D77" w:rsidP="00D65D77" w:rsidRDefault="00D65D77" w14:paraId="434D1C92" w14:textId="77777777">
      <w:pPr>
        <w:rPr>
          <w:sz w:val="24"/>
          <w:szCs w:val="24"/>
        </w:rPr>
      </w:pPr>
      <w:r w:rsidRPr="00201FBC">
        <w:rPr>
          <w:sz w:val="24"/>
          <w:szCs w:val="24"/>
        </w:rPr>
        <w:t>There are no special circumstances that would require an information collection to be conducted in a manner that requires respondents to:</w:t>
      </w:r>
    </w:p>
    <w:p w:rsidRPr="00201FBC" w:rsidR="00D65D77" w:rsidP="00D65D77" w:rsidRDefault="00D65D77" w14:paraId="004DD413" w14:textId="77777777">
      <w:pPr>
        <w:rPr>
          <w:sz w:val="24"/>
          <w:szCs w:val="24"/>
        </w:rPr>
      </w:pPr>
      <w:r w:rsidRPr="00201FBC">
        <w:rPr>
          <w:sz w:val="24"/>
          <w:szCs w:val="24"/>
        </w:rPr>
        <w:lastRenderedPageBreak/>
        <w:t>•</w:t>
      </w:r>
      <w:r w:rsidRPr="00201FBC">
        <w:rPr>
          <w:sz w:val="24"/>
          <w:szCs w:val="24"/>
        </w:rPr>
        <w:tab/>
        <w:t>Report information to the agency more often than quarterly;</w:t>
      </w:r>
    </w:p>
    <w:p w:rsidRPr="00201FBC" w:rsidR="00D65D77" w:rsidP="00D65D77" w:rsidRDefault="00D65D77" w14:paraId="44CD97DF" w14:textId="77777777">
      <w:pPr>
        <w:rPr>
          <w:sz w:val="24"/>
          <w:szCs w:val="24"/>
        </w:rPr>
      </w:pPr>
      <w:r w:rsidRPr="00201FBC">
        <w:rPr>
          <w:sz w:val="24"/>
          <w:szCs w:val="24"/>
        </w:rPr>
        <w:t>•</w:t>
      </w:r>
      <w:r w:rsidRPr="00201FBC">
        <w:rPr>
          <w:sz w:val="24"/>
          <w:szCs w:val="24"/>
        </w:rPr>
        <w:tab/>
        <w:t xml:space="preserve">Prepare a written response to a collection of information in fewer than 30 days after receipt of it; </w:t>
      </w:r>
    </w:p>
    <w:p w:rsidRPr="00201FBC" w:rsidR="00D65D77" w:rsidP="00D65D77" w:rsidRDefault="00D65D77" w14:paraId="1E481DFB" w14:textId="77777777">
      <w:pPr>
        <w:rPr>
          <w:sz w:val="24"/>
          <w:szCs w:val="24"/>
        </w:rPr>
      </w:pPr>
      <w:r w:rsidRPr="00201FBC">
        <w:rPr>
          <w:sz w:val="24"/>
          <w:szCs w:val="24"/>
        </w:rPr>
        <w:t>•</w:t>
      </w:r>
      <w:r w:rsidRPr="00201FBC">
        <w:rPr>
          <w:sz w:val="24"/>
          <w:szCs w:val="24"/>
        </w:rPr>
        <w:tab/>
        <w:t>Submit more than an original and two copies of any document;</w:t>
      </w:r>
    </w:p>
    <w:p w:rsidRPr="00201FBC" w:rsidR="00D65D77" w:rsidP="00D65D77" w:rsidRDefault="00D65D77" w14:paraId="4FB2F17C" w14:textId="77777777">
      <w:pPr>
        <w:rPr>
          <w:sz w:val="24"/>
          <w:szCs w:val="24"/>
        </w:rPr>
      </w:pPr>
      <w:r w:rsidRPr="00201FBC">
        <w:rPr>
          <w:sz w:val="24"/>
          <w:szCs w:val="24"/>
        </w:rPr>
        <w:t>•</w:t>
      </w:r>
      <w:r w:rsidRPr="00201FBC">
        <w:rPr>
          <w:sz w:val="24"/>
          <w:szCs w:val="24"/>
        </w:rPr>
        <w:tab/>
        <w:t>Retain records, other than health, medical, government contract, grant-in-aid, or tax records for more than three years;</w:t>
      </w:r>
    </w:p>
    <w:p w:rsidRPr="00201FBC" w:rsidR="00D65D77" w:rsidP="00D65D77" w:rsidRDefault="00D65D77" w14:paraId="1EE710F1" w14:textId="77777777">
      <w:pPr>
        <w:rPr>
          <w:sz w:val="24"/>
          <w:szCs w:val="24"/>
        </w:rPr>
      </w:pPr>
      <w:r w:rsidRPr="00201FBC">
        <w:rPr>
          <w:sz w:val="24"/>
          <w:szCs w:val="24"/>
        </w:rPr>
        <w:t>•</w:t>
      </w:r>
      <w:r w:rsidRPr="00201FBC">
        <w:rPr>
          <w:sz w:val="24"/>
          <w:szCs w:val="24"/>
        </w:rPr>
        <w:tab/>
        <w:t>Collect data in connection with a statistical survey that is not designed to produce valid and reliable results that can be generalized to the universe of study,</w:t>
      </w:r>
    </w:p>
    <w:p w:rsidRPr="00201FBC" w:rsidR="00D65D77" w:rsidP="00D65D77" w:rsidRDefault="00D65D77" w14:paraId="2181C0CC" w14:textId="77777777">
      <w:pPr>
        <w:rPr>
          <w:sz w:val="24"/>
          <w:szCs w:val="24"/>
        </w:rPr>
      </w:pPr>
      <w:r w:rsidRPr="00201FBC">
        <w:rPr>
          <w:sz w:val="24"/>
          <w:szCs w:val="24"/>
        </w:rPr>
        <w:t>•</w:t>
      </w:r>
      <w:r w:rsidRPr="00201FBC">
        <w:rPr>
          <w:sz w:val="24"/>
          <w:szCs w:val="24"/>
        </w:rPr>
        <w:tab/>
        <w:t>Use a statistical data classification that has not been reviewed and approved by OMB;</w:t>
      </w:r>
    </w:p>
    <w:p w:rsidRPr="00201FBC" w:rsidR="00D65D77" w:rsidP="00D65D77" w:rsidRDefault="00D65D77" w14:paraId="09CE2462" w14:textId="77777777">
      <w:pPr>
        <w:rPr>
          <w:sz w:val="24"/>
          <w:szCs w:val="24"/>
        </w:rPr>
      </w:pPr>
      <w:r w:rsidRPr="00201FBC">
        <w:rPr>
          <w:sz w:val="24"/>
          <w:szCs w:val="24"/>
        </w:rPr>
        <w:t>•</w:t>
      </w:r>
      <w:r w:rsidRPr="00201FBC">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8484E" w:rsidR="00D65D77" w:rsidP="00D65D77" w:rsidRDefault="00D65D77" w14:paraId="44568803" w14:textId="77777777">
      <w:r w:rsidRPr="00201FBC">
        <w:rPr>
          <w:sz w:val="24"/>
          <w:szCs w:val="24"/>
        </w:rPr>
        <w:t>•</w:t>
      </w:r>
      <w:r w:rsidRPr="00201FBC">
        <w:rPr>
          <w:sz w:val="24"/>
          <w:szCs w:val="24"/>
        </w:rPr>
        <w:tab/>
        <w:t>Submit proprietary trade secret, or other confidential information unless the agency can demonstrate that it has instituted procedures to protect the information's confidentiality to the ex</w:t>
      </w:r>
      <w:r w:rsidRPr="0078484E">
        <w:t>tent permitted by law.</w:t>
      </w:r>
    </w:p>
    <w:p w:rsidRPr="00B8305E" w:rsidR="00382BE7" w:rsidP="00433235" w:rsidRDefault="00382BE7" w14:paraId="46ACAEB6" w14:textId="77777777">
      <w:pPr>
        <w:rPr>
          <w:sz w:val="24"/>
        </w:rPr>
      </w:pPr>
    </w:p>
    <w:p w:rsidRPr="00B8305E" w:rsidR="00433235" w:rsidP="00433235" w:rsidRDefault="00433235" w14:paraId="69B74ADD" w14:textId="77777777">
      <w:pPr>
        <w:rPr>
          <w:sz w:val="24"/>
        </w:rPr>
      </w:pPr>
      <w:r w:rsidRPr="00B8305E">
        <w:rPr>
          <w:sz w:val="24"/>
        </w:rPr>
        <w:t>8.</w:t>
      </w:r>
      <w:r w:rsidRPr="00B8305E">
        <w:rPr>
          <w:sz w:val="24"/>
        </w:rPr>
        <w:tab/>
      </w:r>
      <w:r w:rsidRPr="00B8305E">
        <w:rPr>
          <w:sz w:val="24"/>
          <w:u w:val="single"/>
        </w:rPr>
        <w:t>Federal Register Notice/Outside Consultation</w:t>
      </w:r>
    </w:p>
    <w:p w:rsidRPr="00B8305E" w:rsidR="007B2C2C" w:rsidP="00433235" w:rsidRDefault="007B2C2C" w14:paraId="37BFFCD1" w14:textId="77777777">
      <w:pPr>
        <w:ind w:left="1440"/>
        <w:rPr>
          <w:sz w:val="24"/>
        </w:rPr>
      </w:pPr>
    </w:p>
    <w:p w:rsidR="00717E82" w:rsidP="00D51227" w:rsidRDefault="00717E82" w14:paraId="5B52B36B" w14:textId="77777777">
      <w:pPr>
        <w:rPr>
          <w:sz w:val="24"/>
        </w:rPr>
      </w:pPr>
      <w:r w:rsidRPr="00B8305E">
        <w:rPr>
          <w:sz w:val="24"/>
        </w:rPr>
        <w:t xml:space="preserve">Serving as the 60-day notice, the proposed rule (RIN 0938-AT72, CMS-1715-P) published in the Federal Register on </w:t>
      </w:r>
      <w:r w:rsidR="00C71E0B">
        <w:rPr>
          <w:sz w:val="24"/>
        </w:rPr>
        <w:t>August 14</w:t>
      </w:r>
      <w:r w:rsidRPr="00B8305E">
        <w:rPr>
          <w:sz w:val="24"/>
        </w:rPr>
        <w:t xml:space="preserve">, 2019 (84 FR </w:t>
      </w:r>
      <w:r w:rsidR="00C71E0B">
        <w:rPr>
          <w:sz w:val="24"/>
        </w:rPr>
        <w:t>40482</w:t>
      </w:r>
      <w:r w:rsidRPr="00B8305E">
        <w:rPr>
          <w:sz w:val="24"/>
        </w:rPr>
        <w:t>).</w:t>
      </w:r>
      <w:r w:rsidR="00C71E0B">
        <w:rPr>
          <w:sz w:val="24"/>
        </w:rPr>
        <w:t xml:space="preserve"> The rule was filed for public inspection on July 29, 2019.</w:t>
      </w:r>
      <w:r w:rsidR="00D51227">
        <w:rPr>
          <w:sz w:val="24"/>
        </w:rPr>
        <w:t xml:space="preserve"> </w:t>
      </w:r>
      <w:r w:rsidR="00D65B9E">
        <w:rPr>
          <w:sz w:val="24"/>
        </w:rPr>
        <w:t>No comments were received.</w:t>
      </w:r>
    </w:p>
    <w:p w:rsidR="00A77AE0" w:rsidP="00D51227" w:rsidRDefault="00A77AE0" w14:paraId="0EB9F361" w14:textId="77777777">
      <w:pPr>
        <w:rPr>
          <w:sz w:val="24"/>
        </w:rPr>
      </w:pPr>
    </w:p>
    <w:p w:rsidRPr="00B8305E" w:rsidR="00A77AE0" w:rsidP="00D51227" w:rsidRDefault="00A77AE0" w14:paraId="0EBA8C1C" w14:textId="77777777">
      <w:pPr>
        <w:rPr>
          <w:sz w:val="24"/>
        </w:rPr>
      </w:pPr>
      <w:r w:rsidRPr="00711372">
        <w:rPr>
          <w:sz w:val="24"/>
        </w:rPr>
        <w:t>The final rule (CMS-1715-F) published in the Federal Register on November 15, 2019</w:t>
      </w:r>
      <w:r w:rsidRPr="00711372" w:rsidR="000B08C5">
        <w:rPr>
          <w:sz w:val="24"/>
        </w:rPr>
        <w:t xml:space="preserve"> </w:t>
      </w:r>
      <w:r w:rsidRPr="00711372" w:rsidR="00FF22F2">
        <w:rPr>
          <w:sz w:val="24"/>
        </w:rPr>
        <w:t>(84 FR 62998, COI beginning on page 63105</w:t>
      </w:r>
      <w:r w:rsidRPr="00711372" w:rsidR="000B08C5">
        <w:rPr>
          <w:sz w:val="24"/>
        </w:rPr>
        <w:t>)</w:t>
      </w:r>
      <w:r w:rsidRPr="00711372">
        <w:rPr>
          <w:sz w:val="24"/>
        </w:rPr>
        <w:t>, and is effective on January 1, 2020.</w:t>
      </w:r>
    </w:p>
    <w:p w:rsidRPr="00B8305E" w:rsidR="00E313BA" w:rsidP="00433235" w:rsidRDefault="00E313BA" w14:paraId="259DC6AB" w14:textId="77777777">
      <w:pPr>
        <w:ind w:left="1440"/>
        <w:rPr>
          <w:sz w:val="24"/>
        </w:rPr>
      </w:pPr>
    </w:p>
    <w:p w:rsidRPr="00B8305E" w:rsidR="00433235" w:rsidP="00D1706F" w:rsidRDefault="00433235" w14:paraId="30DB6650" w14:textId="77777777">
      <w:pPr>
        <w:rPr>
          <w:sz w:val="24"/>
        </w:rPr>
      </w:pPr>
      <w:r w:rsidRPr="00B8305E">
        <w:rPr>
          <w:sz w:val="24"/>
        </w:rPr>
        <w:t>9.</w:t>
      </w:r>
      <w:r w:rsidRPr="00B8305E">
        <w:rPr>
          <w:sz w:val="24"/>
        </w:rPr>
        <w:tab/>
      </w:r>
      <w:r w:rsidRPr="00B8305E">
        <w:rPr>
          <w:sz w:val="24"/>
          <w:u w:val="single"/>
        </w:rPr>
        <w:t>Payments/Gifts to Respondents</w:t>
      </w:r>
    </w:p>
    <w:p w:rsidRPr="00B8305E" w:rsidR="00433235" w:rsidP="00433235" w:rsidRDefault="00433235" w14:paraId="6BF0DCE2" w14:textId="77777777">
      <w:pPr>
        <w:rPr>
          <w:sz w:val="24"/>
        </w:rPr>
      </w:pPr>
    </w:p>
    <w:p w:rsidRPr="00B8305E" w:rsidR="00433235" w:rsidP="004C051B" w:rsidRDefault="00433235" w14:paraId="1256B16E" w14:textId="77777777">
      <w:pPr>
        <w:rPr>
          <w:sz w:val="24"/>
        </w:rPr>
      </w:pPr>
      <w:r w:rsidRPr="00B8305E">
        <w:rPr>
          <w:sz w:val="24"/>
        </w:rPr>
        <w:t>There will be no payment or gifts provided to respondents, except for reimbursement for covered services as provided for under the law via normal reimbursement procedures.</w:t>
      </w:r>
    </w:p>
    <w:p w:rsidRPr="00B8305E" w:rsidR="00223E92" w:rsidP="00433235" w:rsidRDefault="00223E92" w14:paraId="22E18F05" w14:textId="77777777">
      <w:pPr>
        <w:rPr>
          <w:sz w:val="24"/>
        </w:rPr>
      </w:pPr>
    </w:p>
    <w:p w:rsidRPr="00B8305E" w:rsidR="00433235" w:rsidP="00433235" w:rsidRDefault="00433235" w14:paraId="42388649" w14:textId="77777777">
      <w:pPr>
        <w:rPr>
          <w:sz w:val="24"/>
        </w:rPr>
      </w:pPr>
      <w:r w:rsidRPr="00B8305E">
        <w:rPr>
          <w:sz w:val="24"/>
        </w:rPr>
        <w:t>10.</w:t>
      </w:r>
      <w:r w:rsidRPr="00B8305E">
        <w:rPr>
          <w:sz w:val="24"/>
        </w:rPr>
        <w:tab/>
      </w:r>
      <w:r w:rsidRPr="00B8305E">
        <w:rPr>
          <w:sz w:val="24"/>
          <w:u w:val="single"/>
        </w:rPr>
        <w:t>Confidentiality</w:t>
      </w:r>
    </w:p>
    <w:p w:rsidRPr="00B8305E" w:rsidR="00433235" w:rsidP="00433235" w:rsidRDefault="00433235" w14:paraId="0D8485B3" w14:textId="77777777">
      <w:pPr>
        <w:rPr>
          <w:sz w:val="24"/>
        </w:rPr>
      </w:pPr>
    </w:p>
    <w:p w:rsidRPr="00B8305E" w:rsidR="00433235" w:rsidP="00433235" w:rsidRDefault="00433235" w14:paraId="3009DC13" w14:textId="77777777">
      <w:pPr>
        <w:rPr>
          <w:sz w:val="24"/>
        </w:rPr>
      </w:pPr>
      <w:r w:rsidRPr="00B8305E">
        <w:rPr>
          <w:sz w:val="24"/>
        </w:rPr>
        <w:t xml:space="preserve">We make no pledges of confidentiality.  </w:t>
      </w:r>
    </w:p>
    <w:p w:rsidRPr="00B8305E" w:rsidR="00AE29A7" w:rsidP="00433235" w:rsidRDefault="00AE29A7" w14:paraId="054C99A6" w14:textId="77777777">
      <w:pPr>
        <w:rPr>
          <w:sz w:val="24"/>
        </w:rPr>
      </w:pPr>
    </w:p>
    <w:p w:rsidRPr="00B8305E" w:rsidR="00433235" w:rsidP="00433235" w:rsidRDefault="00433235" w14:paraId="66AF397D" w14:textId="77777777">
      <w:pPr>
        <w:rPr>
          <w:sz w:val="24"/>
        </w:rPr>
      </w:pPr>
      <w:r w:rsidRPr="00B8305E">
        <w:rPr>
          <w:sz w:val="24"/>
        </w:rPr>
        <w:t>11.</w:t>
      </w:r>
      <w:r w:rsidRPr="00B8305E">
        <w:rPr>
          <w:sz w:val="24"/>
        </w:rPr>
        <w:tab/>
      </w:r>
      <w:r w:rsidRPr="00B8305E">
        <w:rPr>
          <w:sz w:val="24"/>
          <w:u w:val="single"/>
        </w:rPr>
        <w:t>Sensitive Questions</w:t>
      </w:r>
    </w:p>
    <w:p w:rsidRPr="00B8305E" w:rsidR="00433235" w:rsidP="00433235" w:rsidRDefault="00433235" w14:paraId="6B3D557C" w14:textId="77777777">
      <w:pPr>
        <w:rPr>
          <w:sz w:val="24"/>
        </w:rPr>
      </w:pPr>
    </w:p>
    <w:p w:rsidRPr="00B8305E" w:rsidR="00433235" w:rsidP="004C051B" w:rsidRDefault="00433235" w14:paraId="2B057786" w14:textId="77777777">
      <w:pPr>
        <w:rPr>
          <w:sz w:val="24"/>
        </w:rPr>
      </w:pPr>
      <w:r w:rsidRPr="00B8305E">
        <w:rPr>
          <w:sz w:val="24"/>
        </w:rPr>
        <w:t xml:space="preserve">There are no questions of a sensitive nature.  </w:t>
      </w:r>
    </w:p>
    <w:p w:rsidRPr="00B8305E" w:rsidR="0059636B" w:rsidP="00433235" w:rsidRDefault="0059636B" w14:paraId="0BC724BA" w14:textId="77777777">
      <w:pPr>
        <w:ind w:left="1440"/>
        <w:rPr>
          <w:sz w:val="24"/>
        </w:rPr>
      </w:pPr>
    </w:p>
    <w:p w:rsidRPr="00B8305E" w:rsidR="00433235" w:rsidP="00433235" w:rsidRDefault="00433235" w14:paraId="71D8AD43" w14:textId="77777777">
      <w:pPr>
        <w:rPr>
          <w:sz w:val="24"/>
        </w:rPr>
      </w:pPr>
      <w:r w:rsidRPr="00B8305E">
        <w:rPr>
          <w:sz w:val="24"/>
        </w:rPr>
        <w:t>12.</w:t>
      </w:r>
      <w:r w:rsidRPr="00B8305E">
        <w:rPr>
          <w:sz w:val="24"/>
        </w:rPr>
        <w:tab/>
      </w:r>
      <w:r w:rsidRPr="00B8305E">
        <w:rPr>
          <w:sz w:val="24"/>
          <w:u w:val="single"/>
        </w:rPr>
        <w:t>Burden Estimate (Total Hours and Wages)</w:t>
      </w:r>
    </w:p>
    <w:p w:rsidRPr="00B8305E" w:rsidR="007E3878" w:rsidP="003B1EDF" w:rsidRDefault="007E3878" w14:paraId="207BDE4D" w14:textId="77777777">
      <w:pPr>
        <w:ind w:left="720"/>
        <w:rPr>
          <w:sz w:val="24"/>
          <w:szCs w:val="24"/>
        </w:rPr>
      </w:pPr>
    </w:p>
    <w:p w:rsidRPr="00B8305E" w:rsidR="007E3878" w:rsidP="004C051B" w:rsidRDefault="007E3878" w14:paraId="4B0BE64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i/>
          <w:sz w:val="24"/>
          <w:szCs w:val="24"/>
        </w:rPr>
      </w:pPr>
      <w:r w:rsidRPr="00B8305E">
        <w:rPr>
          <w:rFonts w:eastAsia="Calibri"/>
          <w:i/>
          <w:sz w:val="24"/>
          <w:szCs w:val="24"/>
        </w:rPr>
        <w:t>Wage Estimates</w:t>
      </w:r>
    </w:p>
    <w:p w:rsidRPr="00B8305E" w:rsidR="007E3878" w:rsidP="004C051B" w:rsidRDefault="007E3878" w14:paraId="228EBF8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p>
    <w:p w:rsidRPr="00B8305E" w:rsidR="007E3878" w:rsidP="004C051B" w:rsidRDefault="007E3878" w14:paraId="5956C103" w14:textId="77777777">
      <w:pPr>
        <w:rPr>
          <w:rFonts w:eastAsia="Calibri"/>
          <w:sz w:val="24"/>
          <w:szCs w:val="24"/>
        </w:rPr>
      </w:pPr>
      <w:r w:rsidRPr="00B8305E">
        <w:rPr>
          <w:rFonts w:eastAsia="Calibri"/>
          <w:sz w:val="24"/>
          <w:szCs w:val="24"/>
        </w:rPr>
        <w:t>To derive average costs, we used data from the U.S. Bureau of Labor Statistics’ May 2018 National Occupational Employment and Wage Estimates for all salary estimates (</w:t>
      </w:r>
      <w:r w:rsidRPr="00B8305E">
        <w:rPr>
          <w:rFonts w:eastAsia="Calibri"/>
          <w:color w:val="0563C1"/>
          <w:sz w:val="24"/>
          <w:szCs w:val="24"/>
          <w:u w:val="single"/>
        </w:rPr>
        <w:t>http://www.bls.gov/oes/current/oes_nat.htm</w:t>
      </w:r>
      <w:r w:rsidRPr="00B8305E">
        <w:rPr>
          <w:rFonts w:eastAsia="Calibri"/>
          <w:sz w:val="24"/>
          <w:szCs w:val="24"/>
        </w:rPr>
        <w:t xml:space="preserve">). In this regard, </w:t>
      </w:r>
      <w:r w:rsidRPr="00B8305E" w:rsidR="00391BED">
        <w:rPr>
          <w:rFonts w:eastAsia="Calibri"/>
          <w:sz w:val="24"/>
          <w:szCs w:val="24"/>
        </w:rPr>
        <w:t>the following t</w:t>
      </w:r>
      <w:r w:rsidRPr="00B8305E">
        <w:rPr>
          <w:rFonts w:eastAsia="Calibri"/>
          <w:sz w:val="24"/>
          <w:szCs w:val="24"/>
        </w:rPr>
        <w:t xml:space="preserve">able presents the </w:t>
      </w:r>
      <w:r w:rsidRPr="00B8305E">
        <w:rPr>
          <w:rFonts w:eastAsia="Calibri"/>
          <w:sz w:val="24"/>
          <w:szCs w:val="24"/>
        </w:rPr>
        <w:lastRenderedPageBreak/>
        <w:t xml:space="preserve">mean hourly wage, the cost of fringe benefits and overhead (calculated at 100 percent of salary), and the adjusted hourly wage. </w:t>
      </w:r>
    </w:p>
    <w:p w:rsidRPr="00B8305E" w:rsidR="007E3878" w:rsidP="003B1EDF" w:rsidRDefault="007E3878" w14:paraId="70376C8C" w14:textId="77777777">
      <w:pPr>
        <w:ind w:left="720"/>
        <w:rPr>
          <w:rFonts w:eastAsia="Calibri"/>
          <w:sz w:val="24"/>
          <w:szCs w:val="24"/>
        </w:rPr>
      </w:pPr>
    </w:p>
    <w:p w:rsidRPr="00B8305E" w:rsidR="007E3878" w:rsidP="003B1EDF" w:rsidRDefault="00391BED" w14:paraId="194C3C9C" w14:textId="77777777">
      <w:pPr>
        <w:keepNext/>
        <w:keepLines/>
        <w:ind w:left="720"/>
        <w:jc w:val="center"/>
        <w:rPr>
          <w:rFonts w:eastAsia="Calibri"/>
          <w:bCs/>
          <w:sz w:val="24"/>
          <w:szCs w:val="24"/>
        </w:rPr>
      </w:pPr>
      <w:r w:rsidRPr="00B8305E">
        <w:rPr>
          <w:rFonts w:eastAsia="Calibri"/>
          <w:bCs/>
          <w:sz w:val="24"/>
          <w:szCs w:val="24"/>
        </w:rPr>
        <w:t xml:space="preserve">Table 1: </w:t>
      </w:r>
      <w:r w:rsidRPr="00B8305E" w:rsidR="007E3878">
        <w:rPr>
          <w:rFonts w:eastAsia="Calibri"/>
          <w:bCs/>
          <w:sz w:val="24"/>
          <w:szCs w:val="24"/>
        </w:rPr>
        <w:t>National Occupational Employment and Wage Estimates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3"/>
        <w:gridCol w:w="1980"/>
        <w:gridCol w:w="1452"/>
        <w:gridCol w:w="2042"/>
        <w:gridCol w:w="1608"/>
      </w:tblGrid>
      <w:tr w:rsidRPr="00B8305E" w:rsidR="007E3878" w:rsidTr="00BB51CC" w14:paraId="48B73725" w14:textId="77777777">
        <w:tc>
          <w:tcPr>
            <w:tcW w:w="2173" w:type="dxa"/>
            <w:shd w:val="clear" w:color="auto" w:fill="auto"/>
            <w:hideMark/>
          </w:tcPr>
          <w:p w:rsidRPr="00B8305E" w:rsidR="007E3878" w:rsidP="00BB51CC" w:rsidRDefault="007E3878" w14:paraId="1CBDE8FE" w14:textId="77777777">
            <w:pPr>
              <w:keepNext/>
              <w:keepLines/>
              <w:ind w:left="720" w:hanging="545"/>
              <w:rPr>
                <w:b/>
                <w:bCs/>
              </w:rPr>
            </w:pPr>
            <w:r w:rsidRPr="00B8305E">
              <w:rPr>
                <w:b/>
                <w:bCs/>
              </w:rPr>
              <w:t>Occupation title</w:t>
            </w:r>
          </w:p>
        </w:tc>
        <w:tc>
          <w:tcPr>
            <w:tcW w:w="1980" w:type="dxa"/>
            <w:shd w:val="clear" w:color="auto" w:fill="auto"/>
            <w:hideMark/>
          </w:tcPr>
          <w:p w:rsidRPr="00B8305E" w:rsidR="007E3878" w:rsidP="00BB51CC" w:rsidRDefault="007E3878" w14:paraId="3CA01437" w14:textId="77777777">
            <w:pPr>
              <w:keepNext/>
              <w:keepLines/>
              <w:ind w:left="432" w:hanging="432"/>
              <w:jc w:val="center"/>
              <w:rPr>
                <w:b/>
                <w:bCs/>
              </w:rPr>
            </w:pPr>
            <w:r w:rsidRPr="00B8305E">
              <w:rPr>
                <w:b/>
                <w:bCs/>
              </w:rPr>
              <w:t>Occupation code</w:t>
            </w:r>
          </w:p>
        </w:tc>
        <w:tc>
          <w:tcPr>
            <w:tcW w:w="1452" w:type="dxa"/>
            <w:shd w:val="clear" w:color="auto" w:fill="auto"/>
            <w:hideMark/>
          </w:tcPr>
          <w:p w:rsidRPr="00B8305E" w:rsidR="007E3878" w:rsidP="00BB51CC" w:rsidRDefault="007E3878" w14:paraId="643467CE" w14:textId="77777777">
            <w:pPr>
              <w:keepNext/>
              <w:keepLines/>
              <w:ind w:left="-18" w:hanging="90"/>
              <w:jc w:val="center"/>
              <w:rPr>
                <w:b/>
                <w:bCs/>
              </w:rPr>
            </w:pPr>
            <w:r w:rsidRPr="00B8305E">
              <w:rPr>
                <w:b/>
                <w:bCs/>
              </w:rPr>
              <w:t>Mean hourly wage ($/hr)</w:t>
            </w:r>
          </w:p>
        </w:tc>
        <w:tc>
          <w:tcPr>
            <w:tcW w:w="2042" w:type="dxa"/>
            <w:shd w:val="clear" w:color="auto" w:fill="auto"/>
            <w:hideMark/>
          </w:tcPr>
          <w:p w:rsidRPr="00B8305E" w:rsidR="007E3878" w:rsidP="00BB51CC" w:rsidRDefault="007E3878" w14:paraId="497F4445" w14:textId="77777777">
            <w:pPr>
              <w:keepNext/>
              <w:keepLines/>
              <w:ind w:left="420" w:hanging="360"/>
              <w:jc w:val="center"/>
              <w:rPr>
                <w:b/>
                <w:bCs/>
              </w:rPr>
            </w:pPr>
            <w:r w:rsidRPr="00B8305E">
              <w:rPr>
                <w:b/>
                <w:bCs/>
              </w:rPr>
              <w:t>Fringe benefits and overhead ($/hr)</w:t>
            </w:r>
          </w:p>
        </w:tc>
        <w:tc>
          <w:tcPr>
            <w:tcW w:w="1608" w:type="dxa"/>
            <w:shd w:val="clear" w:color="auto" w:fill="auto"/>
            <w:hideMark/>
          </w:tcPr>
          <w:p w:rsidRPr="00B8305E" w:rsidR="007E3878" w:rsidP="00BB51CC" w:rsidRDefault="007E3878" w14:paraId="326ADD44" w14:textId="77777777">
            <w:pPr>
              <w:keepNext/>
              <w:keepLines/>
              <w:ind w:left="268"/>
              <w:jc w:val="center"/>
              <w:rPr>
                <w:b/>
                <w:bCs/>
              </w:rPr>
            </w:pPr>
            <w:r w:rsidRPr="00B8305E">
              <w:rPr>
                <w:b/>
                <w:bCs/>
              </w:rPr>
              <w:t>Adjusted hourly wage ($/hr)</w:t>
            </w:r>
          </w:p>
        </w:tc>
      </w:tr>
      <w:tr w:rsidRPr="00B8305E" w:rsidR="007E3878" w:rsidTr="00BB51CC" w14:paraId="2D19A648" w14:textId="77777777">
        <w:tc>
          <w:tcPr>
            <w:tcW w:w="2173" w:type="dxa"/>
            <w:shd w:val="clear" w:color="auto" w:fill="auto"/>
          </w:tcPr>
          <w:p w:rsidRPr="00B8305E" w:rsidR="007E3878" w:rsidP="00BB51CC" w:rsidRDefault="007E3878" w14:paraId="37CB5E2F" w14:textId="77777777">
            <w:pPr>
              <w:keepNext/>
              <w:keepLines/>
              <w:ind w:left="720" w:hanging="545"/>
            </w:pPr>
            <w:r w:rsidRPr="00B8305E">
              <w:t>Chief Executive</w:t>
            </w:r>
          </w:p>
        </w:tc>
        <w:tc>
          <w:tcPr>
            <w:tcW w:w="1980" w:type="dxa"/>
            <w:shd w:val="clear" w:color="auto" w:fill="auto"/>
          </w:tcPr>
          <w:p w:rsidRPr="00B8305E" w:rsidR="007E3878" w:rsidP="00BB51CC" w:rsidRDefault="007E3878" w14:paraId="0FE8FF74" w14:textId="77777777">
            <w:pPr>
              <w:keepNext/>
              <w:keepLines/>
              <w:ind w:left="432" w:hanging="432"/>
              <w:jc w:val="center"/>
            </w:pPr>
            <w:r w:rsidRPr="00B8305E">
              <w:t>11-1011</w:t>
            </w:r>
          </w:p>
        </w:tc>
        <w:tc>
          <w:tcPr>
            <w:tcW w:w="1452" w:type="dxa"/>
            <w:shd w:val="clear" w:color="auto" w:fill="auto"/>
          </w:tcPr>
          <w:p w:rsidRPr="00B8305E" w:rsidR="007E3878" w:rsidP="00BB51CC" w:rsidRDefault="007E3878" w14:paraId="789CB877" w14:textId="77777777">
            <w:pPr>
              <w:keepNext/>
              <w:keepLines/>
              <w:ind w:left="-18" w:hanging="90"/>
              <w:jc w:val="center"/>
            </w:pPr>
            <w:r w:rsidRPr="00B8305E">
              <w:t>96.22</w:t>
            </w:r>
          </w:p>
        </w:tc>
        <w:tc>
          <w:tcPr>
            <w:tcW w:w="2042" w:type="dxa"/>
            <w:shd w:val="clear" w:color="auto" w:fill="auto"/>
          </w:tcPr>
          <w:p w:rsidRPr="00B8305E" w:rsidR="007E3878" w:rsidP="00BB51CC" w:rsidRDefault="007E3878" w14:paraId="2F5D9755" w14:textId="77777777">
            <w:pPr>
              <w:keepNext/>
              <w:keepLines/>
              <w:ind w:left="420" w:hanging="360"/>
              <w:jc w:val="center"/>
            </w:pPr>
            <w:r w:rsidRPr="00B8305E">
              <w:t>96.22</w:t>
            </w:r>
          </w:p>
        </w:tc>
        <w:tc>
          <w:tcPr>
            <w:tcW w:w="1608" w:type="dxa"/>
            <w:shd w:val="clear" w:color="auto" w:fill="auto"/>
          </w:tcPr>
          <w:p w:rsidRPr="00B8305E" w:rsidR="007E3878" w:rsidP="00BB51CC" w:rsidRDefault="007E3878" w14:paraId="34835326" w14:textId="77777777">
            <w:pPr>
              <w:keepNext/>
              <w:keepLines/>
              <w:ind w:left="268"/>
              <w:jc w:val="center"/>
            </w:pPr>
            <w:r w:rsidRPr="00B8305E">
              <w:t>192.44</w:t>
            </w:r>
          </w:p>
        </w:tc>
      </w:tr>
      <w:tr w:rsidRPr="00B8305E" w:rsidR="007E3878" w:rsidTr="00BB51CC" w14:paraId="6BD4B0DF" w14:textId="77777777">
        <w:tc>
          <w:tcPr>
            <w:tcW w:w="2173" w:type="dxa"/>
            <w:shd w:val="clear" w:color="auto" w:fill="auto"/>
          </w:tcPr>
          <w:p w:rsidRPr="00B8305E" w:rsidR="007E3878" w:rsidP="00BB51CC" w:rsidRDefault="007E3878" w14:paraId="4C0CEAF4" w14:textId="77777777">
            <w:pPr>
              <w:keepNext/>
              <w:keepLines/>
              <w:ind w:left="720" w:hanging="545"/>
            </w:pPr>
            <w:r w:rsidRPr="00B8305E">
              <w:t>Medical Secretaries</w:t>
            </w:r>
          </w:p>
        </w:tc>
        <w:tc>
          <w:tcPr>
            <w:tcW w:w="1980" w:type="dxa"/>
            <w:shd w:val="clear" w:color="auto" w:fill="auto"/>
          </w:tcPr>
          <w:p w:rsidRPr="00B8305E" w:rsidR="007E3878" w:rsidP="00BB51CC" w:rsidRDefault="007E3878" w14:paraId="269E6178" w14:textId="77777777">
            <w:pPr>
              <w:keepNext/>
              <w:keepLines/>
              <w:ind w:left="432" w:hanging="432"/>
              <w:jc w:val="center"/>
            </w:pPr>
            <w:r w:rsidRPr="00B8305E">
              <w:t>43-6013</w:t>
            </w:r>
          </w:p>
        </w:tc>
        <w:tc>
          <w:tcPr>
            <w:tcW w:w="1452" w:type="dxa"/>
            <w:shd w:val="clear" w:color="auto" w:fill="auto"/>
          </w:tcPr>
          <w:p w:rsidRPr="00B8305E" w:rsidR="007E3878" w:rsidP="00BB51CC" w:rsidRDefault="007E3878" w14:paraId="250DEF5E" w14:textId="77777777">
            <w:pPr>
              <w:keepNext/>
              <w:keepLines/>
              <w:ind w:left="-18" w:hanging="90"/>
              <w:jc w:val="center"/>
            </w:pPr>
            <w:r w:rsidRPr="00B8305E">
              <w:t>17.83</w:t>
            </w:r>
          </w:p>
        </w:tc>
        <w:tc>
          <w:tcPr>
            <w:tcW w:w="2042" w:type="dxa"/>
            <w:shd w:val="clear" w:color="auto" w:fill="auto"/>
          </w:tcPr>
          <w:p w:rsidRPr="00B8305E" w:rsidR="007E3878" w:rsidP="00BB51CC" w:rsidRDefault="007E3878" w14:paraId="22A4BA86" w14:textId="77777777">
            <w:pPr>
              <w:keepNext/>
              <w:keepLines/>
              <w:ind w:left="420" w:hanging="360"/>
              <w:jc w:val="center"/>
            </w:pPr>
            <w:r w:rsidRPr="00B8305E">
              <w:t>17.83</w:t>
            </w:r>
          </w:p>
        </w:tc>
        <w:tc>
          <w:tcPr>
            <w:tcW w:w="1608" w:type="dxa"/>
            <w:shd w:val="clear" w:color="auto" w:fill="auto"/>
          </w:tcPr>
          <w:p w:rsidRPr="00B8305E" w:rsidR="007E3878" w:rsidP="00BB51CC" w:rsidRDefault="007E3878" w14:paraId="24946433" w14:textId="77777777">
            <w:pPr>
              <w:keepNext/>
              <w:keepLines/>
              <w:ind w:left="268"/>
              <w:jc w:val="center"/>
            </w:pPr>
            <w:r w:rsidRPr="00B8305E">
              <w:t>35.66</w:t>
            </w:r>
          </w:p>
        </w:tc>
      </w:tr>
    </w:tbl>
    <w:p w:rsidRPr="00B8305E" w:rsidR="007E3878" w:rsidP="003B1EDF" w:rsidRDefault="007E3878" w14:paraId="59924BA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sz w:val="24"/>
          <w:szCs w:val="24"/>
        </w:rPr>
      </w:pPr>
    </w:p>
    <w:p w:rsidRPr="00B8305E" w:rsidR="007E3878" w:rsidP="004C051B" w:rsidRDefault="007E3878" w14:paraId="5C6C39A0" w14:textId="77777777">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r w:rsidRPr="00B8305E">
        <w:rPr>
          <w:rFonts w:eastAsia="Calibri"/>
          <w:sz w:val="24"/>
          <w:szCs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B8305E" w:rsidR="007E3878" w:rsidP="004C051B" w:rsidRDefault="007E3878" w14:paraId="3EEB9CAC" w14:textId="77777777">
      <w:pPr>
        <w:rPr>
          <w:sz w:val="24"/>
          <w:szCs w:val="24"/>
        </w:rPr>
      </w:pPr>
    </w:p>
    <w:p w:rsidRPr="00B8305E" w:rsidR="00281942" w:rsidP="00C26D2C" w:rsidRDefault="00281942" w14:paraId="6FE63B63" w14:textId="77777777">
      <w:pPr>
        <w:rPr>
          <w:i/>
          <w:sz w:val="24"/>
          <w:szCs w:val="24"/>
        </w:rPr>
      </w:pPr>
      <w:r w:rsidRPr="00B8305E">
        <w:rPr>
          <w:i/>
          <w:sz w:val="24"/>
          <w:szCs w:val="24"/>
        </w:rPr>
        <w:t>Requirements and Associated Burden Estimates</w:t>
      </w:r>
    </w:p>
    <w:p w:rsidRPr="00B8305E" w:rsidR="00281942" w:rsidP="004C051B" w:rsidRDefault="00281942" w14:paraId="6E813B0D" w14:textId="77777777">
      <w:pPr>
        <w:rPr>
          <w:sz w:val="24"/>
          <w:szCs w:val="24"/>
        </w:rPr>
      </w:pPr>
    </w:p>
    <w:p w:rsidRPr="00DF4809" w:rsidR="00396C88" w:rsidP="004C051B" w:rsidRDefault="00396C88" w14:paraId="6EC345C0" w14:textId="77777777">
      <w:pPr>
        <w:pStyle w:val="Default"/>
        <w:rPr>
          <w:rFonts w:ascii="Times New Roman" w:hAnsi="Times New Roman" w:cs="Times New Roman"/>
        </w:rPr>
      </w:pPr>
      <w:r w:rsidRPr="00DF4809">
        <w:rPr>
          <w:rFonts w:ascii="Times New Roman" w:hAnsi="Times New Roman" w:cs="Times New Roman"/>
        </w:rPr>
        <w:t>There are approximately 2,454 new providers/Changes of Ownership (CHOWs) completing the CMS-1561 or CMS-1561A yearly. We generally estimate that there are about 1,700 already certified and accredited OTPs eligible for Medicare enrollment initially; and approximately 200 OTPs would become certified by SAMHSA in the next 3 years (or roughly 67 per year).</w:t>
      </w:r>
    </w:p>
    <w:p w:rsidRPr="00DF4809" w:rsidR="00396C88" w:rsidP="004C051B" w:rsidRDefault="00396C88" w14:paraId="5457C378" w14:textId="77777777">
      <w:pPr>
        <w:rPr>
          <w:sz w:val="24"/>
          <w:szCs w:val="24"/>
        </w:rPr>
      </w:pPr>
    </w:p>
    <w:p w:rsidRPr="00DF4809" w:rsidR="00121324" w:rsidP="00121324" w:rsidRDefault="00121324" w14:paraId="45F2C203" w14:textId="77777777">
      <w:pPr>
        <w:rPr>
          <w:sz w:val="24"/>
          <w:szCs w:val="24"/>
        </w:rPr>
      </w:pPr>
      <w:r w:rsidRPr="00DF4809">
        <w:rPr>
          <w:sz w:val="24"/>
          <w:szCs w:val="24"/>
        </w:rPr>
        <w:t>Annually, we estimate an average of 3,088 respondents (2,454 CHOWs + [(1,767 OPTs for year 1 + 67 OTPs for year 2 + 67 OTPs for year 3)/3 years].</w:t>
      </w:r>
    </w:p>
    <w:p w:rsidRPr="00DF4809" w:rsidR="008D6EE2" w:rsidP="004C051B" w:rsidRDefault="008D6EE2" w14:paraId="0D09CAC1" w14:textId="77777777">
      <w:pPr>
        <w:rPr>
          <w:sz w:val="24"/>
          <w:szCs w:val="24"/>
        </w:rPr>
      </w:pPr>
    </w:p>
    <w:p w:rsidRPr="00DF4809" w:rsidR="005713A9" w:rsidP="004C051B" w:rsidRDefault="005713A9" w14:paraId="4BB40389" w14:textId="77777777">
      <w:pPr>
        <w:rPr>
          <w:i/>
          <w:sz w:val="24"/>
          <w:szCs w:val="24"/>
          <w:u w:val="single"/>
        </w:rPr>
      </w:pPr>
      <w:r w:rsidRPr="00DF4809">
        <w:rPr>
          <w:i/>
          <w:sz w:val="24"/>
          <w:szCs w:val="24"/>
          <w:u w:val="single"/>
        </w:rPr>
        <w:t>Review Statut</w:t>
      </w:r>
      <w:r w:rsidRPr="00DF4809" w:rsidR="00396C88">
        <w:rPr>
          <w:i/>
          <w:sz w:val="24"/>
          <w:szCs w:val="24"/>
          <w:u w:val="single"/>
        </w:rPr>
        <w:t>ory</w:t>
      </w:r>
      <w:r w:rsidRPr="00DF4809">
        <w:rPr>
          <w:i/>
          <w:sz w:val="24"/>
          <w:szCs w:val="24"/>
          <w:u w:val="single"/>
        </w:rPr>
        <w:t xml:space="preserve"> and Regulatory Provisions</w:t>
      </w:r>
    </w:p>
    <w:p w:rsidRPr="00DF4809" w:rsidR="005713A9" w:rsidP="004C051B" w:rsidRDefault="005713A9" w14:paraId="53F88C2A" w14:textId="77777777">
      <w:pPr>
        <w:rPr>
          <w:sz w:val="24"/>
          <w:szCs w:val="24"/>
        </w:rPr>
      </w:pPr>
    </w:p>
    <w:p w:rsidRPr="00DF4809" w:rsidR="006763B3" w:rsidP="004C051B" w:rsidRDefault="006763B3" w14:paraId="01260898" w14:textId="77777777">
      <w:pPr>
        <w:pStyle w:val="Default"/>
        <w:rPr>
          <w:rFonts w:ascii="Times New Roman" w:hAnsi="Times New Roman" w:cs="Times New Roman"/>
        </w:rPr>
      </w:pPr>
      <w:r w:rsidRPr="00DF4809">
        <w:rPr>
          <w:rFonts w:ascii="Times New Roman" w:hAnsi="Times New Roman" w:cs="Times New Roman"/>
        </w:rPr>
        <w:t>We estimate it would take the signer of the form (CMS-1561 or CMS-1561A), approximately 40 minutes to review the applicable law.  This would likely be performed by the facility CEO at $192.44/hr. For CMS-1561, this includes Section 1866 of the Social Security Act and CMS regulations at 42 CFR part 489.  For CMS-1561A, this includes section 1861(aa)(2)(K)(ii) of the Act and the implementing regulations at 42 CFR part 405 subpart X and 42 CFR part 498.</w:t>
      </w:r>
    </w:p>
    <w:p w:rsidRPr="00DF4809" w:rsidR="006763B3" w:rsidP="004C051B" w:rsidRDefault="006763B3" w14:paraId="2B2460D3" w14:textId="77777777">
      <w:pPr>
        <w:pStyle w:val="Default"/>
        <w:rPr>
          <w:rFonts w:ascii="Times New Roman" w:hAnsi="Times New Roman" w:cs="Times New Roman"/>
        </w:rPr>
      </w:pPr>
    </w:p>
    <w:p w:rsidRPr="00B8305E" w:rsidR="005713A9" w:rsidP="004C051B" w:rsidRDefault="00121324" w14:paraId="2DA33B92" w14:textId="77777777">
      <w:pPr>
        <w:pStyle w:val="Default"/>
        <w:rPr>
          <w:rFonts w:ascii="Times New Roman" w:hAnsi="Times New Roman" w:cs="Times New Roman"/>
        </w:rPr>
      </w:pPr>
      <w:r w:rsidRPr="00DF4809">
        <w:rPr>
          <w:rFonts w:ascii="Times New Roman" w:hAnsi="Times New Roman" w:cs="Times New Roman"/>
        </w:rPr>
        <w:t>T</w:t>
      </w:r>
      <w:r w:rsidRPr="00DF4809" w:rsidR="00AA2932">
        <w:rPr>
          <w:rFonts w:ascii="Times New Roman" w:hAnsi="Times New Roman" w:cs="Times New Roman"/>
        </w:rPr>
        <w:t>he</w:t>
      </w:r>
      <w:r w:rsidRPr="00DF4809" w:rsidR="005713A9">
        <w:rPr>
          <w:rFonts w:ascii="Times New Roman" w:hAnsi="Times New Roman" w:cs="Times New Roman"/>
        </w:rPr>
        <w:t xml:space="preserve"> time required across all </w:t>
      </w:r>
      <w:r w:rsidRPr="00DF4809" w:rsidR="00AA2932">
        <w:rPr>
          <w:rFonts w:ascii="Times New Roman" w:hAnsi="Times New Roman" w:cs="Times New Roman"/>
        </w:rPr>
        <w:t>f</w:t>
      </w:r>
      <w:r w:rsidRPr="00DF4809" w:rsidR="005713A9">
        <w:rPr>
          <w:rFonts w:ascii="Times New Roman" w:hAnsi="Times New Roman" w:cs="Times New Roman"/>
        </w:rPr>
        <w:t xml:space="preserve">acilities to complete </w:t>
      </w:r>
      <w:r w:rsidRPr="00DF4809" w:rsidR="00AA2932">
        <w:rPr>
          <w:rFonts w:ascii="Times New Roman" w:hAnsi="Times New Roman" w:cs="Times New Roman"/>
        </w:rPr>
        <w:t xml:space="preserve">their </w:t>
      </w:r>
      <w:r w:rsidRPr="00DF4809" w:rsidR="005713A9">
        <w:rPr>
          <w:rFonts w:ascii="Times New Roman" w:hAnsi="Times New Roman" w:cs="Times New Roman"/>
        </w:rPr>
        <w:t xml:space="preserve">review of the statutory and regulatory </w:t>
      </w:r>
      <w:r w:rsidRPr="00DF4809" w:rsidR="00666F18">
        <w:rPr>
          <w:rFonts w:ascii="Times New Roman" w:hAnsi="Times New Roman" w:cs="Times New Roman"/>
        </w:rPr>
        <w:t xml:space="preserve">provisions </w:t>
      </w:r>
      <w:r w:rsidRPr="00DF4809" w:rsidR="005713A9">
        <w:rPr>
          <w:rFonts w:ascii="Times New Roman" w:hAnsi="Times New Roman" w:cs="Times New Roman"/>
        </w:rPr>
        <w:t xml:space="preserve">is </w:t>
      </w:r>
      <w:r w:rsidRPr="00DF4809">
        <w:rPr>
          <w:rFonts w:ascii="Times New Roman" w:hAnsi="Times New Roman" w:cs="Times New Roman"/>
          <w:b/>
        </w:rPr>
        <w:t>2</w:t>
      </w:r>
      <w:r w:rsidRPr="00DF4809" w:rsidR="005713A9">
        <w:rPr>
          <w:rFonts w:ascii="Times New Roman" w:hAnsi="Times New Roman" w:cs="Times New Roman"/>
          <w:b/>
        </w:rPr>
        <w:t>,</w:t>
      </w:r>
      <w:r w:rsidRPr="00DF4809">
        <w:rPr>
          <w:rFonts w:ascii="Times New Roman" w:hAnsi="Times New Roman" w:cs="Times New Roman"/>
          <w:b/>
        </w:rPr>
        <w:t>059</w:t>
      </w:r>
      <w:r w:rsidRPr="00DF4809" w:rsidR="005713A9">
        <w:rPr>
          <w:rFonts w:ascii="Times New Roman" w:hAnsi="Times New Roman" w:cs="Times New Roman"/>
          <w:b/>
        </w:rPr>
        <w:t xml:space="preserve"> hours</w:t>
      </w:r>
      <w:r w:rsidRPr="00DF4809" w:rsidR="005713A9">
        <w:rPr>
          <w:rFonts w:ascii="Times New Roman" w:hAnsi="Times New Roman" w:cs="Times New Roman"/>
        </w:rPr>
        <w:t xml:space="preserve"> (40 min</w:t>
      </w:r>
      <w:r w:rsidRPr="00DF4809" w:rsidR="00666F18">
        <w:rPr>
          <w:rFonts w:ascii="Times New Roman" w:hAnsi="Times New Roman" w:cs="Times New Roman"/>
        </w:rPr>
        <w:t>/60</w:t>
      </w:r>
      <w:r w:rsidRPr="00DF4809" w:rsidR="005713A9">
        <w:rPr>
          <w:rFonts w:ascii="Times New Roman" w:hAnsi="Times New Roman" w:cs="Times New Roman"/>
        </w:rPr>
        <w:t xml:space="preserve"> x </w:t>
      </w:r>
      <w:r w:rsidRPr="00DF4809">
        <w:t>3,088</w:t>
      </w:r>
      <w:r w:rsidRPr="00DF4809" w:rsidR="005713A9">
        <w:rPr>
          <w:rFonts w:ascii="Times New Roman" w:hAnsi="Times New Roman" w:cs="Times New Roman"/>
        </w:rPr>
        <w:t xml:space="preserve"> </w:t>
      </w:r>
      <w:r w:rsidRPr="00DF4809" w:rsidR="00666F18">
        <w:rPr>
          <w:rFonts w:ascii="Times New Roman" w:hAnsi="Times New Roman" w:cs="Times New Roman"/>
        </w:rPr>
        <w:t>facilities) a</w:t>
      </w:r>
      <w:r w:rsidRPr="00DF4809" w:rsidR="00434CB4">
        <w:rPr>
          <w:rFonts w:ascii="Times New Roman" w:hAnsi="Times New Roman" w:cs="Times New Roman"/>
        </w:rPr>
        <w:t>t</w:t>
      </w:r>
      <w:r w:rsidRPr="00DF4809" w:rsidR="00666F18">
        <w:rPr>
          <w:rFonts w:ascii="Times New Roman" w:hAnsi="Times New Roman" w:cs="Times New Roman"/>
        </w:rPr>
        <w:t xml:space="preserve"> a cost of </w:t>
      </w:r>
      <w:r w:rsidRPr="00DF4809" w:rsidR="00434CB4">
        <w:rPr>
          <w:rFonts w:ascii="Times New Roman" w:hAnsi="Times New Roman" w:cs="Times New Roman"/>
          <w:b/>
        </w:rPr>
        <w:t>$3</w:t>
      </w:r>
      <w:r w:rsidRPr="00DF4809">
        <w:rPr>
          <w:rFonts w:ascii="Times New Roman" w:hAnsi="Times New Roman" w:cs="Times New Roman"/>
          <w:b/>
        </w:rPr>
        <w:t>96</w:t>
      </w:r>
      <w:r w:rsidRPr="00DF4809" w:rsidR="00434CB4">
        <w:rPr>
          <w:rFonts w:ascii="Times New Roman" w:hAnsi="Times New Roman" w:cs="Times New Roman"/>
          <w:b/>
        </w:rPr>
        <w:t>,</w:t>
      </w:r>
      <w:r w:rsidRPr="00DF4809">
        <w:rPr>
          <w:rFonts w:ascii="Times New Roman" w:hAnsi="Times New Roman" w:cs="Times New Roman"/>
          <w:b/>
        </w:rPr>
        <w:t>234</w:t>
      </w:r>
      <w:r w:rsidRPr="00DF4809" w:rsidR="005713A9">
        <w:rPr>
          <w:rFonts w:ascii="Times New Roman" w:hAnsi="Times New Roman" w:cs="Times New Roman"/>
        </w:rPr>
        <w:t xml:space="preserve"> </w:t>
      </w:r>
      <w:r w:rsidRPr="00DF4809" w:rsidR="00666F18">
        <w:rPr>
          <w:rFonts w:ascii="Times New Roman" w:hAnsi="Times New Roman" w:cs="Times New Roman"/>
        </w:rPr>
        <w:t>(</w:t>
      </w:r>
      <w:r w:rsidRPr="00DF4809">
        <w:rPr>
          <w:rFonts w:ascii="Times New Roman" w:hAnsi="Times New Roman" w:cs="Times New Roman"/>
        </w:rPr>
        <w:t>2</w:t>
      </w:r>
      <w:r w:rsidRPr="00DF4809" w:rsidR="00666F18">
        <w:rPr>
          <w:rFonts w:ascii="Times New Roman" w:hAnsi="Times New Roman" w:cs="Times New Roman"/>
        </w:rPr>
        <w:t>,</w:t>
      </w:r>
      <w:r w:rsidRPr="00DF4809">
        <w:rPr>
          <w:rFonts w:ascii="Times New Roman" w:hAnsi="Times New Roman" w:cs="Times New Roman"/>
        </w:rPr>
        <w:t>059</w:t>
      </w:r>
      <w:r w:rsidRPr="00DF4809" w:rsidR="00666F18">
        <w:rPr>
          <w:rFonts w:ascii="Times New Roman" w:hAnsi="Times New Roman" w:cs="Times New Roman"/>
        </w:rPr>
        <w:t xml:space="preserve"> hr x $192.44/hr).</w:t>
      </w:r>
    </w:p>
    <w:p w:rsidRPr="00B8305E" w:rsidR="00183231" w:rsidP="004C051B" w:rsidRDefault="00183231" w14:paraId="6A3128DD" w14:textId="77777777">
      <w:pPr>
        <w:pStyle w:val="Default"/>
        <w:rPr>
          <w:rFonts w:ascii="Times New Roman" w:hAnsi="Times New Roman" w:cs="Times New Roman"/>
        </w:rPr>
      </w:pPr>
    </w:p>
    <w:p w:rsidRPr="00DF4809" w:rsidR="00183231" w:rsidP="004C051B" w:rsidRDefault="0097197B" w14:paraId="7AF9A027" w14:textId="77777777">
      <w:pPr>
        <w:pStyle w:val="Default"/>
        <w:rPr>
          <w:rFonts w:ascii="Times New Roman" w:hAnsi="Times New Roman" w:cs="Times New Roman"/>
          <w:i/>
          <w:u w:val="single"/>
        </w:rPr>
      </w:pPr>
      <w:r w:rsidRPr="00DF4809">
        <w:rPr>
          <w:rFonts w:ascii="Times New Roman" w:hAnsi="Times New Roman" w:cs="Times New Roman"/>
          <w:i/>
          <w:u w:val="single"/>
        </w:rPr>
        <w:t>Form</w:t>
      </w:r>
      <w:r w:rsidRPr="00DF4809" w:rsidR="00AF34BA">
        <w:rPr>
          <w:rFonts w:ascii="Times New Roman" w:hAnsi="Times New Roman" w:cs="Times New Roman"/>
          <w:i/>
          <w:u w:val="single"/>
        </w:rPr>
        <w:t xml:space="preserve"> Completion</w:t>
      </w:r>
    </w:p>
    <w:p w:rsidRPr="00DF4809" w:rsidR="009F178F" w:rsidP="004C051B" w:rsidRDefault="009F178F" w14:paraId="5581F60C" w14:textId="77777777">
      <w:pPr>
        <w:pStyle w:val="Default"/>
        <w:rPr>
          <w:rFonts w:ascii="Times New Roman" w:hAnsi="Times New Roman" w:cs="Times New Roman"/>
        </w:rPr>
      </w:pPr>
    </w:p>
    <w:p w:rsidRPr="00DF4809" w:rsidR="00AA2932" w:rsidP="004C051B" w:rsidRDefault="00AA2932" w14:paraId="75C90A31" w14:textId="77777777">
      <w:pPr>
        <w:pStyle w:val="Default"/>
        <w:rPr>
          <w:rFonts w:ascii="Times New Roman" w:hAnsi="Times New Roman" w:cs="Times New Roman"/>
        </w:rPr>
      </w:pPr>
      <w:r w:rsidRPr="00DF4809">
        <w:rPr>
          <w:rFonts w:ascii="Times New Roman" w:hAnsi="Times New Roman" w:cs="Times New Roman"/>
        </w:rPr>
        <w:t>We estimate it w</w:t>
      </w:r>
      <w:r w:rsidRPr="00DF4809" w:rsidR="00AA1509">
        <w:rPr>
          <w:rFonts w:ascii="Times New Roman" w:hAnsi="Times New Roman" w:cs="Times New Roman"/>
        </w:rPr>
        <w:t>ill</w:t>
      </w:r>
      <w:r w:rsidRPr="00DF4809">
        <w:rPr>
          <w:rFonts w:ascii="Times New Roman" w:hAnsi="Times New Roman" w:cs="Times New Roman"/>
        </w:rPr>
        <w:t xml:space="preserve"> take 10 minutes at $192.44/hr for the facility CEO to complete the CMS-1561/CMS-1561A form. Therefore, the time required across all facilities to </w:t>
      </w:r>
      <w:r w:rsidRPr="00DF4809" w:rsidR="00AF34BA">
        <w:rPr>
          <w:rFonts w:ascii="Times New Roman" w:hAnsi="Times New Roman" w:cs="Times New Roman"/>
        </w:rPr>
        <w:t>review, complete, and sign</w:t>
      </w:r>
      <w:r w:rsidRPr="00DF4809">
        <w:rPr>
          <w:rFonts w:ascii="Times New Roman" w:hAnsi="Times New Roman" w:cs="Times New Roman"/>
        </w:rPr>
        <w:t xml:space="preserve"> the form is </w:t>
      </w:r>
      <w:r w:rsidRPr="00DF4809" w:rsidR="00065EE1">
        <w:rPr>
          <w:rFonts w:ascii="Times New Roman" w:hAnsi="Times New Roman" w:cs="Times New Roman"/>
          <w:b/>
        </w:rPr>
        <w:t>515</w:t>
      </w:r>
      <w:r w:rsidRPr="00DF4809">
        <w:rPr>
          <w:rFonts w:ascii="Times New Roman" w:hAnsi="Times New Roman" w:cs="Times New Roman"/>
          <w:b/>
        </w:rPr>
        <w:t xml:space="preserve"> hours</w:t>
      </w:r>
      <w:r w:rsidRPr="00DF4809">
        <w:rPr>
          <w:rFonts w:ascii="Times New Roman" w:hAnsi="Times New Roman" w:cs="Times New Roman"/>
        </w:rPr>
        <w:t xml:space="preserve"> (10 min/60 x </w:t>
      </w:r>
      <w:r w:rsidRPr="00DF4809" w:rsidR="00065EE1">
        <w:t>3,088</w:t>
      </w:r>
      <w:r w:rsidRPr="00DF4809">
        <w:rPr>
          <w:rFonts w:ascii="Times New Roman" w:hAnsi="Times New Roman" w:cs="Times New Roman"/>
        </w:rPr>
        <w:t xml:space="preserve"> facilities) at a cost of </w:t>
      </w:r>
      <w:r w:rsidRPr="00DF4809">
        <w:rPr>
          <w:rFonts w:ascii="Times New Roman" w:hAnsi="Times New Roman" w:cs="Times New Roman"/>
          <w:b/>
        </w:rPr>
        <w:t>$</w:t>
      </w:r>
      <w:r w:rsidRPr="00DF4809" w:rsidR="00065EE1">
        <w:rPr>
          <w:rFonts w:ascii="Times New Roman" w:hAnsi="Times New Roman" w:cs="Times New Roman"/>
          <w:b/>
        </w:rPr>
        <w:t>99</w:t>
      </w:r>
      <w:r w:rsidRPr="00DF4809" w:rsidR="00AF34BA">
        <w:rPr>
          <w:rFonts w:ascii="Times New Roman" w:hAnsi="Times New Roman" w:cs="Times New Roman"/>
          <w:b/>
        </w:rPr>
        <w:t>,</w:t>
      </w:r>
      <w:r w:rsidRPr="00DF4809" w:rsidR="00065EE1">
        <w:rPr>
          <w:rFonts w:ascii="Times New Roman" w:hAnsi="Times New Roman" w:cs="Times New Roman"/>
          <w:b/>
        </w:rPr>
        <w:t>107</w:t>
      </w:r>
      <w:r w:rsidRPr="00DF4809">
        <w:rPr>
          <w:rFonts w:ascii="Times New Roman" w:hAnsi="Times New Roman" w:cs="Times New Roman"/>
        </w:rPr>
        <w:t xml:space="preserve"> (</w:t>
      </w:r>
      <w:r w:rsidRPr="00DF4809" w:rsidR="00065EE1">
        <w:rPr>
          <w:rFonts w:ascii="Times New Roman" w:hAnsi="Times New Roman" w:cs="Times New Roman"/>
        </w:rPr>
        <w:t>515</w:t>
      </w:r>
      <w:r w:rsidRPr="00DF4809">
        <w:rPr>
          <w:rFonts w:ascii="Times New Roman" w:hAnsi="Times New Roman" w:cs="Times New Roman"/>
        </w:rPr>
        <w:t xml:space="preserve"> hr x $192.44/hr).</w:t>
      </w:r>
    </w:p>
    <w:p w:rsidRPr="00DF4809" w:rsidR="00AA2932" w:rsidP="004C051B" w:rsidRDefault="00AA2932" w14:paraId="3C98DFDB" w14:textId="77777777">
      <w:pPr>
        <w:rPr>
          <w:sz w:val="24"/>
          <w:szCs w:val="24"/>
        </w:rPr>
      </w:pPr>
    </w:p>
    <w:p w:rsidRPr="00DF4809" w:rsidR="00847589" w:rsidP="004C051B" w:rsidRDefault="00AF34BA" w14:paraId="4FD09752" w14:textId="77777777">
      <w:pPr>
        <w:rPr>
          <w:i/>
          <w:sz w:val="24"/>
          <w:szCs w:val="24"/>
          <w:u w:val="single"/>
        </w:rPr>
      </w:pPr>
      <w:r w:rsidRPr="00DF4809">
        <w:rPr>
          <w:i/>
          <w:sz w:val="24"/>
          <w:szCs w:val="24"/>
          <w:u w:val="single"/>
        </w:rPr>
        <w:t>Prepare Completed Form for Mailing</w:t>
      </w:r>
    </w:p>
    <w:p w:rsidRPr="00DF4809" w:rsidR="00AF34BA" w:rsidP="004C051B" w:rsidRDefault="00AF34BA" w14:paraId="1049F890" w14:textId="77777777">
      <w:pPr>
        <w:rPr>
          <w:sz w:val="24"/>
          <w:szCs w:val="24"/>
        </w:rPr>
      </w:pPr>
    </w:p>
    <w:p w:rsidRPr="00DF4809" w:rsidR="00AA1509" w:rsidP="004C051B" w:rsidRDefault="00AA1509" w14:paraId="00D162A4" w14:textId="77777777">
      <w:pPr>
        <w:rPr>
          <w:sz w:val="24"/>
          <w:szCs w:val="24"/>
        </w:rPr>
      </w:pPr>
      <w:r w:rsidRPr="00DF4809">
        <w:rPr>
          <w:sz w:val="24"/>
          <w:szCs w:val="24"/>
        </w:rPr>
        <w:lastRenderedPageBreak/>
        <w:t xml:space="preserve">Upon completion of the form, the facility must mail one original copy to the State Survey Agency and the Medicare Administrative Contractor (MAC). We estimate that it will take 10 minutes at $35.66/hr for medical secretary to prepare these 2 original copies for mailing, that is: preparing a mailing envelope, reviewing the form for completeness, folding the forms and inserting them into the envelopes, and putting the envelopes into the mail.  </w:t>
      </w:r>
    </w:p>
    <w:p w:rsidRPr="00DF4809" w:rsidR="00AF34BA" w:rsidP="004C051B" w:rsidRDefault="00AF34BA" w14:paraId="7BC1D523" w14:textId="77777777">
      <w:pPr>
        <w:rPr>
          <w:sz w:val="24"/>
          <w:szCs w:val="24"/>
        </w:rPr>
      </w:pPr>
    </w:p>
    <w:p w:rsidRPr="00DF4809" w:rsidR="00AF34BA" w:rsidP="004C051B" w:rsidRDefault="00AA1509" w14:paraId="561A9C52" w14:textId="77777777">
      <w:pPr>
        <w:rPr>
          <w:sz w:val="24"/>
          <w:szCs w:val="24"/>
        </w:rPr>
      </w:pPr>
      <w:r w:rsidRPr="00DF4809">
        <w:rPr>
          <w:sz w:val="24"/>
          <w:szCs w:val="24"/>
        </w:rPr>
        <w:t xml:space="preserve">Therefore, the time required across all facilities to </w:t>
      </w:r>
      <w:r w:rsidRPr="00DF4809" w:rsidR="0059052C">
        <w:rPr>
          <w:sz w:val="24"/>
          <w:szCs w:val="24"/>
        </w:rPr>
        <w:t>prepare the completed forms for mailing</w:t>
      </w:r>
      <w:r w:rsidRPr="00DF4809">
        <w:rPr>
          <w:sz w:val="24"/>
          <w:szCs w:val="24"/>
        </w:rPr>
        <w:t xml:space="preserve"> is </w:t>
      </w:r>
      <w:r w:rsidRPr="00DF4809" w:rsidR="000C17FE">
        <w:rPr>
          <w:b/>
          <w:sz w:val="24"/>
          <w:szCs w:val="24"/>
        </w:rPr>
        <w:t>515</w:t>
      </w:r>
      <w:r w:rsidRPr="00DF4809">
        <w:rPr>
          <w:b/>
          <w:sz w:val="24"/>
          <w:szCs w:val="24"/>
        </w:rPr>
        <w:t xml:space="preserve"> hours</w:t>
      </w:r>
      <w:r w:rsidRPr="00DF4809">
        <w:rPr>
          <w:sz w:val="24"/>
          <w:szCs w:val="24"/>
        </w:rPr>
        <w:t xml:space="preserve"> (10 min/60 x </w:t>
      </w:r>
      <w:r w:rsidRPr="00DF4809" w:rsidR="000C17FE">
        <w:rPr>
          <w:sz w:val="24"/>
          <w:szCs w:val="24"/>
        </w:rPr>
        <w:t>3,088</w:t>
      </w:r>
      <w:r w:rsidRPr="00DF4809">
        <w:rPr>
          <w:sz w:val="24"/>
          <w:szCs w:val="24"/>
        </w:rPr>
        <w:t xml:space="preserve"> facilities) at a cost of </w:t>
      </w:r>
      <w:r w:rsidRPr="00DF4809">
        <w:rPr>
          <w:b/>
          <w:sz w:val="24"/>
          <w:szCs w:val="24"/>
        </w:rPr>
        <w:t>$</w:t>
      </w:r>
      <w:r w:rsidRPr="00DF4809" w:rsidR="00D87E1E">
        <w:rPr>
          <w:b/>
          <w:sz w:val="24"/>
          <w:szCs w:val="24"/>
        </w:rPr>
        <w:t>1</w:t>
      </w:r>
      <w:r w:rsidRPr="00DF4809" w:rsidR="000C17FE">
        <w:rPr>
          <w:b/>
          <w:sz w:val="24"/>
          <w:szCs w:val="24"/>
        </w:rPr>
        <w:t>8</w:t>
      </w:r>
      <w:r w:rsidRPr="00DF4809" w:rsidR="00D87E1E">
        <w:rPr>
          <w:b/>
          <w:sz w:val="24"/>
          <w:szCs w:val="24"/>
        </w:rPr>
        <w:t>,</w:t>
      </w:r>
      <w:r w:rsidRPr="00DF4809" w:rsidR="000C17FE">
        <w:rPr>
          <w:b/>
          <w:sz w:val="24"/>
          <w:szCs w:val="24"/>
        </w:rPr>
        <w:t>365</w:t>
      </w:r>
      <w:r w:rsidRPr="00DF4809">
        <w:rPr>
          <w:sz w:val="24"/>
          <w:szCs w:val="24"/>
        </w:rPr>
        <w:t xml:space="preserve"> (</w:t>
      </w:r>
      <w:r w:rsidRPr="00DF4809" w:rsidR="000C17FE">
        <w:rPr>
          <w:sz w:val="24"/>
          <w:szCs w:val="24"/>
        </w:rPr>
        <w:t>515</w:t>
      </w:r>
      <w:r w:rsidRPr="00DF4809">
        <w:rPr>
          <w:sz w:val="24"/>
          <w:szCs w:val="24"/>
        </w:rPr>
        <w:t xml:space="preserve"> hr x </w:t>
      </w:r>
      <w:r w:rsidRPr="00DF4809" w:rsidR="0059052C">
        <w:rPr>
          <w:sz w:val="24"/>
          <w:szCs w:val="24"/>
        </w:rPr>
        <w:t>$35.66</w:t>
      </w:r>
      <w:r w:rsidRPr="00DF4809">
        <w:rPr>
          <w:sz w:val="24"/>
          <w:szCs w:val="24"/>
        </w:rPr>
        <w:t>/hr).</w:t>
      </w:r>
    </w:p>
    <w:p w:rsidRPr="00DF4809" w:rsidR="00EC701E" w:rsidP="001A6C87" w:rsidRDefault="00EC701E" w14:paraId="55EBDDDD" w14:textId="77777777">
      <w:pPr>
        <w:ind w:firstLine="720"/>
        <w:rPr>
          <w:sz w:val="24"/>
          <w:szCs w:val="24"/>
        </w:rPr>
      </w:pPr>
    </w:p>
    <w:p w:rsidRPr="00DF4809" w:rsidR="00EC701E" w:rsidP="001A6C87" w:rsidRDefault="00EC701E" w14:paraId="54AB4C96" w14:textId="77777777">
      <w:pPr>
        <w:rPr>
          <w:i/>
          <w:sz w:val="24"/>
          <w:szCs w:val="24"/>
        </w:rPr>
      </w:pPr>
      <w:r w:rsidRPr="00DF4809">
        <w:rPr>
          <w:i/>
          <w:sz w:val="24"/>
          <w:szCs w:val="24"/>
        </w:rPr>
        <w:t>Summary of Requirements and Burden Estimates</w:t>
      </w:r>
    </w:p>
    <w:p w:rsidRPr="00DF4809" w:rsidR="00EC701E" w:rsidP="002E58AF" w:rsidRDefault="00EC701E" w14:paraId="4AA60682" w14:textId="77777777">
      <w:pPr>
        <w:ind w:firstLine="720"/>
        <w:rPr>
          <w:sz w:val="24"/>
          <w:szCs w:val="24"/>
        </w:rPr>
      </w:pPr>
    </w:p>
    <w:p w:rsidRPr="00DF4809" w:rsidR="002E58AF" w:rsidP="002E58AF" w:rsidRDefault="002E58AF" w14:paraId="5E549845" w14:textId="77777777">
      <w:pPr>
        <w:pStyle w:val="ListParagraph"/>
        <w:numPr>
          <w:ilvl w:val="0"/>
          <w:numId w:val="10"/>
        </w:numPr>
        <w:spacing w:after="0" w:line="240" w:lineRule="auto"/>
        <w:contextualSpacing w:val="0"/>
        <w:jc w:val="both"/>
        <w:rPr>
          <w:rFonts w:ascii="Times New Roman" w:hAnsi="Times New Roman"/>
          <w:sz w:val="24"/>
          <w:szCs w:val="24"/>
        </w:rPr>
      </w:pPr>
      <w:r w:rsidRPr="00DF4809">
        <w:rPr>
          <w:rFonts w:ascii="Times New Roman" w:hAnsi="Times New Roman"/>
          <w:sz w:val="24"/>
          <w:szCs w:val="24"/>
        </w:rPr>
        <w:t>Respondents</w:t>
      </w:r>
    </w:p>
    <w:p w:rsidRPr="00DF4809" w:rsidR="001A6C87" w:rsidP="002E58AF" w:rsidRDefault="002E58AF" w14:paraId="6E62703F" w14:textId="77777777">
      <w:pPr>
        <w:rPr>
          <w:sz w:val="24"/>
          <w:szCs w:val="24"/>
        </w:rPr>
      </w:pPr>
      <w:r w:rsidRPr="00DF4809">
        <w:rPr>
          <w:sz w:val="24"/>
          <w:szCs w:val="24"/>
        </w:rPr>
        <w:t>•</w:t>
      </w:r>
      <w:r w:rsidRPr="00DF4809">
        <w:rPr>
          <w:sz w:val="24"/>
          <w:szCs w:val="24"/>
        </w:rPr>
        <w:tab/>
      </w:r>
      <w:r w:rsidRPr="00DF4809" w:rsidR="005A5EF7">
        <w:rPr>
          <w:sz w:val="24"/>
          <w:szCs w:val="24"/>
        </w:rPr>
        <w:t>3,088</w:t>
      </w:r>
      <w:r w:rsidRPr="00DF4809" w:rsidR="001A6C87">
        <w:rPr>
          <w:sz w:val="24"/>
          <w:szCs w:val="24"/>
        </w:rPr>
        <w:t xml:space="preserve"> facilities</w:t>
      </w:r>
    </w:p>
    <w:p w:rsidRPr="00DF4809" w:rsidR="001A6C87" w:rsidP="002E58AF" w:rsidRDefault="001A6C87" w14:paraId="51791147" w14:textId="77777777">
      <w:pPr>
        <w:ind w:firstLine="720"/>
        <w:rPr>
          <w:sz w:val="24"/>
          <w:szCs w:val="24"/>
        </w:rPr>
      </w:pPr>
    </w:p>
    <w:p w:rsidRPr="00DF4809" w:rsidR="00EC701E" w:rsidP="002E58AF" w:rsidRDefault="001A6C87" w14:paraId="2C98BC51" w14:textId="77777777">
      <w:pPr>
        <w:rPr>
          <w:sz w:val="24"/>
          <w:szCs w:val="24"/>
        </w:rPr>
      </w:pPr>
      <w:r w:rsidRPr="00DF4809">
        <w:rPr>
          <w:sz w:val="24"/>
          <w:szCs w:val="24"/>
        </w:rPr>
        <w:t>B</w:t>
      </w:r>
      <w:r w:rsidRPr="00DF4809" w:rsidR="00EC701E">
        <w:rPr>
          <w:sz w:val="24"/>
          <w:szCs w:val="24"/>
        </w:rPr>
        <w:t>.</w:t>
      </w:r>
      <w:r w:rsidRPr="00DF4809" w:rsidR="00EC701E">
        <w:rPr>
          <w:sz w:val="24"/>
          <w:szCs w:val="24"/>
        </w:rPr>
        <w:tab/>
      </w:r>
      <w:r w:rsidRPr="00DF4809" w:rsidR="00A6286C">
        <w:rPr>
          <w:sz w:val="24"/>
          <w:szCs w:val="24"/>
        </w:rPr>
        <w:t xml:space="preserve">Burden </w:t>
      </w:r>
      <w:r w:rsidRPr="00DF4809" w:rsidR="00EC701E">
        <w:rPr>
          <w:sz w:val="24"/>
          <w:szCs w:val="24"/>
        </w:rPr>
        <w:t>to review statut</w:t>
      </w:r>
      <w:r w:rsidRPr="00DF4809" w:rsidR="00965402">
        <w:rPr>
          <w:sz w:val="24"/>
          <w:szCs w:val="24"/>
        </w:rPr>
        <w:t>ory</w:t>
      </w:r>
      <w:r w:rsidRPr="00DF4809" w:rsidR="005713A9">
        <w:rPr>
          <w:sz w:val="24"/>
          <w:szCs w:val="24"/>
        </w:rPr>
        <w:t xml:space="preserve"> </w:t>
      </w:r>
      <w:r w:rsidRPr="00DF4809" w:rsidR="00EC701E">
        <w:rPr>
          <w:sz w:val="24"/>
          <w:szCs w:val="24"/>
        </w:rPr>
        <w:t>and regulat</w:t>
      </w:r>
      <w:r w:rsidRPr="00DF4809" w:rsidR="00965402">
        <w:rPr>
          <w:sz w:val="24"/>
          <w:szCs w:val="24"/>
        </w:rPr>
        <w:t>ory provisions</w:t>
      </w:r>
    </w:p>
    <w:p w:rsidRPr="00DF4809" w:rsidR="00EC701E" w:rsidP="002E58AF" w:rsidRDefault="00EC701E" w14:paraId="7A7D3C00" w14:textId="77777777">
      <w:pPr>
        <w:rPr>
          <w:sz w:val="24"/>
          <w:szCs w:val="24"/>
        </w:rPr>
      </w:pPr>
      <w:r w:rsidRPr="00DF4809">
        <w:rPr>
          <w:sz w:val="24"/>
          <w:szCs w:val="24"/>
        </w:rPr>
        <w:t>•</w:t>
      </w:r>
      <w:r w:rsidRPr="00DF4809">
        <w:rPr>
          <w:sz w:val="24"/>
          <w:szCs w:val="24"/>
        </w:rPr>
        <w:tab/>
        <w:t>40 min by the facility CEO</w:t>
      </w:r>
      <w:r w:rsidRPr="00DF4809" w:rsidR="00965402">
        <w:rPr>
          <w:sz w:val="24"/>
          <w:szCs w:val="24"/>
        </w:rPr>
        <w:t xml:space="preserve"> at $192.44/hr</w:t>
      </w:r>
    </w:p>
    <w:p w:rsidRPr="00DF4809" w:rsidR="00EC701E" w:rsidP="004C051B" w:rsidRDefault="00EC701E" w14:paraId="3173BE44" w14:textId="77777777">
      <w:pPr>
        <w:rPr>
          <w:sz w:val="24"/>
          <w:szCs w:val="24"/>
        </w:rPr>
      </w:pPr>
      <w:r w:rsidRPr="00DF4809">
        <w:rPr>
          <w:sz w:val="24"/>
          <w:szCs w:val="24"/>
        </w:rPr>
        <w:t>•</w:t>
      </w:r>
      <w:r w:rsidRPr="00DF4809">
        <w:rPr>
          <w:sz w:val="24"/>
          <w:szCs w:val="24"/>
        </w:rPr>
        <w:tab/>
        <w:t>40 min</w:t>
      </w:r>
      <w:r w:rsidRPr="00DF4809" w:rsidR="00965402">
        <w:rPr>
          <w:sz w:val="24"/>
          <w:szCs w:val="24"/>
        </w:rPr>
        <w:t>/60</w:t>
      </w:r>
      <w:r w:rsidRPr="00DF4809">
        <w:rPr>
          <w:sz w:val="24"/>
          <w:szCs w:val="24"/>
        </w:rPr>
        <w:t xml:space="preserve"> x </w:t>
      </w:r>
      <w:r w:rsidRPr="00DF4809" w:rsidR="005A5EF7">
        <w:rPr>
          <w:sz w:val="24"/>
          <w:szCs w:val="24"/>
        </w:rPr>
        <w:t>3,088</w:t>
      </w:r>
      <w:r w:rsidRPr="00DF4809">
        <w:rPr>
          <w:sz w:val="24"/>
          <w:szCs w:val="24"/>
        </w:rPr>
        <w:t xml:space="preserve"> </w:t>
      </w:r>
      <w:r w:rsidRPr="00DF4809" w:rsidR="00447818">
        <w:rPr>
          <w:sz w:val="24"/>
          <w:szCs w:val="24"/>
        </w:rPr>
        <w:t>facilities = 2,059</w:t>
      </w:r>
      <w:r w:rsidRPr="00DF4809" w:rsidR="00965402">
        <w:rPr>
          <w:sz w:val="24"/>
          <w:szCs w:val="24"/>
        </w:rPr>
        <w:t xml:space="preserve"> hours (total)</w:t>
      </w:r>
    </w:p>
    <w:p w:rsidRPr="00DF4809" w:rsidR="00EC701E" w:rsidP="004C051B" w:rsidRDefault="00EC701E" w14:paraId="405710B1" w14:textId="77777777">
      <w:pPr>
        <w:rPr>
          <w:sz w:val="24"/>
          <w:szCs w:val="24"/>
        </w:rPr>
      </w:pPr>
      <w:r w:rsidRPr="00DF4809">
        <w:rPr>
          <w:sz w:val="24"/>
          <w:szCs w:val="24"/>
        </w:rPr>
        <w:t>•</w:t>
      </w:r>
      <w:r w:rsidRPr="00DF4809">
        <w:rPr>
          <w:sz w:val="24"/>
          <w:szCs w:val="24"/>
        </w:rPr>
        <w:tab/>
      </w:r>
      <w:r w:rsidRPr="00DF4809" w:rsidR="00447818">
        <w:rPr>
          <w:sz w:val="24"/>
          <w:szCs w:val="24"/>
        </w:rPr>
        <w:t>2,059</w:t>
      </w:r>
      <w:r w:rsidRPr="00DF4809">
        <w:rPr>
          <w:sz w:val="24"/>
          <w:szCs w:val="24"/>
        </w:rPr>
        <w:t xml:space="preserve"> </w:t>
      </w:r>
      <w:r w:rsidRPr="00DF4809" w:rsidR="00447818">
        <w:rPr>
          <w:sz w:val="24"/>
          <w:szCs w:val="24"/>
        </w:rPr>
        <w:t>hours x $192.44/hr = $396</w:t>
      </w:r>
      <w:r w:rsidRPr="00DF4809" w:rsidR="00965402">
        <w:rPr>
          <w:sz w:val="24"/>
          <w:szCs w:val="24"/>
        </w:rPr>
        <w:t>,</w:t>
      </w:r>
      <w:r w:rsidRPr="00DF4809" w:rsidR="00447818">
        <w:rPr>
          <w:sz w:val="24"/>
          <w:szCs w:val="24"/>
        </w:rPr>
        <w:t>234</w:t>
      </w:r>
      <w:r w:rsidRPr="00DF4809" w:rsidR="00965402">
        <w:rPr>
          <w:sz w:val="24"/>
          <w:szCs w:val="24"/>
        </w:rPr>
        <w:t xml:space="preserve"> (total)</w:t>
      </w:r>
    </w:p>
    <w:p w:rsidRPr="00DF4809" w:rsidR="00EC701E" w:rsidP="004C051B" w:rsidRDefault="00EC701E" w14:paraId="672835E8" w14:textId="77777777">
      <w:pPr>
        <w:rPr>
          <w:sz w:val="24"/>
          <w:szCs w:val="24"/>
        </w:rPr>
      </w:pPr>
    </w:p>
    <w:p w:rsidRPr="00DF4809" w:rsidR="00EC701E" w:rsidP="004C051B" w:rsidRDefault="001A6C87" w14:paraId="0CA8FCCC" w14:textId="77777777">
      <w:pPr>
        <w:rPr>
          <w:sz w:val="24"/>
          <w:szCs w:val="24"/>
        </w:rPr>
      </w:pPr>
      <w:r w:rsidRPr="00DF4809">
        <w:rPr>
          <w:sz w:val="24"/>
          <w:szCs w:val="24"/>
        </w:rPr>
        <w:t>C</w:t>
      </w:r>
      <w:r w:rsidRPr="00DF4809" w:rsidR="00EC701E">
        <w:rPr>
          <w:sz w:val="24"/>
          <w:szCs w:val="24"/>
        </w:rPr>
        <w:t>.</w:t>
      </w:r>
      <w:r w:rsidRPr="00DF4809" w:rsidR="00EC701E">
        <w:rPr>
          <w:sz w:val="24"/>
          <w:szCs w:val="24"/>
        </w:rPr>
        <w:tab/>
      </w:r>
      <w:r w:rsidRPr="00DF4809" w:rsidR="00A6286C">
        <w:rPr>
          <w:sz w:val="24"/>
          <w:szCs w:val="24"/>
        </w:rPr>
        <w:t>Burden</w:t>
      </w:r>
      <w:r w:rsidRPr="00DF4809" w:rsidR="00EC701E">
        <w:rPr>
          <w:sz w:val="24"/>
          <w:szCs w:val="24"/>
        </w:rPr>
        <w:t xml:space="preserve"> to complete </w:t>
      </w:r>
      <w:r w:rsidRPr="00DF4809" w:rsidR="00965402">
        <w:rPr>
          <w:sz w:val="24"/>
          <w:szCs w:val="24"/>
        </w:rPr>
        <w:t xml:space="preserve">the </w:t>
      </w:r>
      <w:r w:rsidRPr="00DF4809" w:rsidR="00EC701E">
        <w:rPr>
          <w:sz w:val="24"/>
          <w:szCs w:val="24"/>
        </w:rPr>
        <w:t>form</w:t>
      </w:r>
    </w:p>
    <w:p w:rsidRPr="00DF4809" w:rsidR="00EC701E" w:rsidP="004C051B" w:rsidRDefault="00EC701E" w14:paraId="49F6C6B8" w14:textId="77777777">
      <w:pPr>
        <w:rPr>
          <w:sz w:val="24"/>
          <w:szCs w:val="24"/>
        </w:rPr>
      </w:pPr>
      <w:r w:rsidRPr="00DF4809">
        <w:rPr>
          <w:sz w:val="24"/>
          <w:szCs w:val="24"/>
        </w:rPr>
        <w:t>•</w:t>
      </w:r>
      <w:r w:rsidRPr="00DF4809">
        <w:rPr>
          <w:sz w:val="24"/>
          <w:szCs w:val="24"/>
        </w:rPr>
        <w:tab/>
        <w:t>10 min by the facility CEO</w:t>
      </w:r>
      <w:r w:rsidRPr="00DF4809" w:rsidR="00965402">
        <w:rPr>
          <w:sz w:val="24"/>
          <w:szCs w:val="24"/>
        </w:rPr>
        <w:t xml:space="preserve"> at $192.44/hr</w:t>
      </w:r>
    </w:p>
    <w:p w:rsidRPr="00DF4809" w:rsidR="00EC701E" w:rsidP="004C051B" w:rsidRDefault="00EC701E" w14:paraId="1B326BEB" w14:textId="77777777">
      <w:pPr>
        <w:rPr>
          <w:sz w:val="24"/>
          <w:szCs w:val="24"/>
        </w:rPr>
      </w:pPr>
      <w:r w:rsidRPr="00DF4809">
        <w:rPr>
          <w:sz w:val="24"/>
          <w:szCs w:val="24"/>
        </w:rPr>
        <w:t>•</w:t>
      </w:r>
      <w:r w:rsidRPr="00DF4809">
        <w:rPr>
          <w:sz w:val="24"/>
          <w:szCs w:val="24"/>
        </w:rPr>
        <w:tab/>
        <w:t>10 min</w:t>
      </w:r>
      <w:r w:rsidRPr="00DF4809" w:rsidR="00965402">
        <w:rPr>
          <w:sz w:val="24"/>
          <w:szCs w:val="24"/>
        </w:rPr>
        <w:t>/60</w:t>
      </w:r>
      <w:r w:rsidRPr="00DF4809">
        <w:rPr>
          <w:sz w:val="24"/>
          <w:szCs w:val="24"/>
        </w:rPr>
        <w:t xml:space="preserve"> x </w:t>
      </w:r>
      <w:r w:rsidRPr="00DF4809" w:rsidR="005A5EF7">
        <w:rPr>
          <w:sz w:val="24"/>
          <w:szCs w:val="24"/>
        </w:rPr>
        <w:t>3,088</w:t>
      </w:r>
      <w:r w:rsidRPr="00DF4809">
        <w:rPr>
          <w:sz w:val="24"/>
          <w:szCs w:val="24"/>
        </w:rPr>
        <w:t xml:space="preserve"> </w:t>
      </w:r>
      <w:r w:rsidRPr="00DF4809" w:rsidR="00965402">
        <w:rPr>
          <w:sz w:val="24"/>
          <w:szCs w:val="24"/>
        </w:rPr>
        <w:t xml:space="preserve">facilities </w:t>
      </w:r>
      <w:r w:rsidRPr="00DF4809" w:rsidR="005A0938">
        <w:rPr>
          <w:sz w:val="24"/>
          <w:szCs w:val="24"/>
        </w:rPr>
        <w:t>= 515</w:t>
      </w:r>
      <w:r w:rsidRPr="00DF4809">
        <w:rPr>
          <w:sz w:val="24"/>
          <w:szCs w:val="24"/>
        </w:rPr>
        <w:t xml:space="preserve"> </w:t>
      </w:r>
      <w:r w:rsidRPr="00DF4809" w:rsidR="00541D77">
        <w:rPr>
          <w:sz w:val="24"/>
          <w:szCs w:val="24"/>
        </w:rPr>
        <w:t>hours (total)</w:t>
      </w:r>
    </w:p>
    <w:p w:rsidRPr="00DF4809" w:rsidR="00EC701E" w:rsidP="004C051B" w:rsidRDefault="005A0938" w14:paraId="7862DF7F" w14:textId="77777777">
      <w:pPr>
        <w:rPr>
          <w:sz w:val="24"/>
          <w:szCs w:val="24"/>
        </w:rPr>
      </w:pPr>
      <w:r w:rsidRPr="00DF4809">
        <w:rPr>
          <w:sz w:val="24"/>
          <w:szCs w:val="24"/>
        </w:rPr>
        <w:t>•</w:t>
      </w:r>
      <w:r w:rsidRPr="00DF4809">
        <w:rPr>
          <w:sz w:val="24"/>
          <w:szCs w:val="24"/>
        </w:rPr>
        <w:tab/>
        <w:t>515 hours x $192.44/hr = $99</w:t>
      </w:r>
      <w:r w:rsidRPr="00DF4809" w:rsidR="00541D77">
        <w:rPr>
          <w:sz w:val="24"/>
          <w:szCs w:val="24"/>
        </w:rPr>
        <w:t>,</w:t>
      </w:r>
      <w:r w:rsidRPr="00DF4809">
        <w:rPr>
          <w:sz w:val="24"/>
          <w:szCs w:val="24"/>
        </w:rPr>
        <w:t>107</w:t>
      </w:r>
      <w:r w:rsidRPr="00DF4809" w:rsidR="00541D77">
        <w:rPr>
          <w:sz w:val="24"/>
          <w:szCs w:val="24"/>
        </w:rPr>
        <w:t xml:space="preserve"> (total)</w:t>
      </w:r>
    </w:p>
    <w:p w:rsidRPr="00DF4809" w:rsidR="00EC701E" w:rsidP="004C051B" w:rsidRDefault="00EC701E" w14:paraId="04251622" w14:textId="77777777">
      <w:pPr>
        <w:rPr>
          <w:sz w:val="24"/>
          <w:szCs w:val="24"/>
        </w:rPr>
      </w:pPr>
    </w:p>
    <w:p w:rsidRPr="00DF4809" w:rsidR="00EC701E" w:rsidP="004C051B" w:rsidRDefault="001A6C87" w14:paraId="1DCEC7BB" w14:textId="77777777">
      <w:pPr>
        <w:rPr>
          <w:sz w:val="24"/>
          <w:szCs w:val="24"/>
        </w:rPr>
      </w:pPr>
      <w:r w:rsidRPr="00DF4809">
        <w:rPr>
          <w:sz w:val="24"/>
          <w:szCs w:val="24"/>
        </w:rPr>
        <w:t>D</w:t>
      </w:r>
      <w:r w:rsidRPr="00DF4809" w:rsidR="00EC701E">
        <w:rPr>
          <w:sz w:val="24"/>
          <w:szCs w:val="24"/>
        </w:rPr>
        <w:t>.</w:t>
      </w:r>
      <w:r w:rsidRPr="00DF4809" w:rsidR="00EC701E">
        <w:rPr>
          <w:sz w:val="24"/>
          <w:szCs w:val="24"/>
        </w:rPr>
        <w:tab/>
      </w:r>
      <w:r w:rsidRPr="00DF4809" w:rsidR="00A6286C">
        <w:rPr>
          <w:sz w:val="24"/>
          <w:szCs w:val="24"/>
        </w:rPr>
        <w:t xml:space="preserve">Burden </w:t>
      </w:r>
      <w:r w:rsidRPr="00DF4809" w:rsidR="00EC701E">
        <w:rPr>
          <w:sz w:val="24"/>
          <w:szCs w:val="24"/>
        </w:rPr>
        <w:t>to prepare completed forms for mailing</w:t>
      </w:r>
    </w:p>
    <w:p w:rsidRPr="00DF4809" w:rsidR="00EC701E" w:rsidP="004C051B" w:rsidRDefault="00EC701E" w14:paraId="20D11F50" w14:textId="77777777">
      <w:pPr>
        <w:rPr>
          <w:sz w:val="24"/>
          <w:szCs w:val="24"/>
        </w:rPr>
      </w:pPr>
      <w:r w:rsidRPr="00DF4809">
        <w:rPr>
          <w:sz w:val="24"/>
          <w:szCs w:val="24"/>
        </w:rPr>
        <w:t>•</w:t>
      </w:r>
      <w:r w:rsidRPr="00DF4809">
        <w:rPr>
          <w:sz w:val="24"/>
          <w:szCs w:val="24"/>
        </w:rPr>
        <w:tab/>
        <w:t xml:space="preserve">10 min by a </w:t>
      </w:r>
      <w:r w:rsidRPr="00DF4809" w:rsidR="0064564C">
        <w:rPr>
          <w:sz w:val="24"/>
          <w:szCs w:val="24"/>
        </w:rPr>
        <w:t>medical secretary at $35.66/hr</w:t>
      </w:r>
    </w:p>
    <w:p w:rsidRPr="00DF4809" w:rsidR="00EC701E" w:rsidP="004C051B" w:rsidRDefault="00EC701E" w14:paraId="11AAF364" w14:textId="77777777">
      <w:pPr>
        <w:rPr>
          <w:sz w:val="24"/>
          <w:szCs w:val="24"/>
        </w:rPr>
      </w:pPr>
      <w:r w:rsidRPr="00DF4809">
        <w:rPr>
          <w:sz w:val="24"/>
          <w:szCs w:val="24"/>
        </w:rPr>
        <w:t>•</w:t>
      </w:r>
      <w:r w:rsidRPr="00DF4809">
        <w:rPr>
          <w:sz w:val="24"/>
          <w:szCs w:val="24"/>
        </w:rPr>
        <w:tab/>
        <w:t>10 min</w:t>
      </w:r>
      <w:r w:rsidRPr="00DF4809" w:rsidR="0064564C">
        <w:rPr>
          <w:sz w:val="24"/>
          <w:szCs w:val="24"/>
        </w:rPr>
        <w:t>/60</w:t>
      </w:r>
      <w:r w:rsidRPr="00DF4809">
        <w:rPr>
          <w:sz w:val="24"/>
          <w:szCs w:val="24"/>
        </w:rPr>
        <w:t xml:space="preserve"> x </w:t>
      </w:r>
      <w:r w:rsidRPr="00DF4809" w:rsidR="005A5EF7">
        <w:rPr>
          <w:sz w:val="24"/>
          <w:szCs w:val="24"/>
        </w:rPr>
        <w:t>3,088</w:t>
      </w:r>
      <w:r w:rsidRPr="00DF4809">
        <w:rPr>
          <w:sz w:val="24"/>
          <w:szCs w:val="24"/>
        </w:rPr>
        <w:t xml:space="preserve"> </w:t>
      </w:r>
      <w:r w:rsidRPr="00DF4809" w:rsidR="0064564C">
        <w:rPr>
          <w:sz w:val="24"/>
          <w:szCs w:val="24"/>
        </w:rPr>
        <w:t xml:space="preserve">facilities </w:t>
      </w:r>
      <w:r w:rsidRPr="00DF4809" w:rsidR="003801A0">
        <w:rPr>
          <w:sz w:val="24"/>
          <w:szCs w:val="24"/>
        </w:rPr>
        <w:t>= 515</w:t>
      </w:r>
      <w:r w:rsidRPr="00DF4809">
        <w:rPr>
          <w:sz w:val="24"/>
          <w:szCs w:val="24"/>
        </w:rPr>
        <w:t xml:space="preserve"> </w:t>
      </w:r>
      <w:r w:rsidRPr="00DF4809" w:rsidR="0064564C">
        <w:rPr>
          <w:sz w:val="24"/>
          <w:szCs w:val="24"/>
        </w:rPr>
        <w:t>hours (total)</w:t>
      </w:r>
    </w:p>
    <w:p w:rsidRPr="00DF4809" w:rsidR="00EC701E" w:rsidP="004C051B" w:rsidRDefault="00EC701E" w14:paraId="66480710" w14:textId="77777777">
      <w:pPr>
        <w:rPr>
          <w:sz w:val="24"/>
          <w:szCs w:val="24"/>
        </w:rPr>
      </w:pPr>
      <w:r w:rsidRPr="00DF4809">
        <w:rPr>
          <w:sz w:val="24"/>
          <w:szCs w:val="24"/>
        </w:rPr>
        <w:t>•</w:t>
      </w:r>
      <w:r w:rsidRPr="00DF4809">
        <w:rPr>
          <w:sz w:val="24"/>
          <w:szCs w:val="24"/>
        </w:rPr>
        <w:tab/>
      </w:r>
      <w:r w:rsidRPr="00DF4809" w:rsidR="003801A0">
        <w:rPr>
          <w:sz w:val="24"/>
          <w:szCs w:val="24"/>
        </w:rPr>
        <w:t>515</w:t>
      </w:r>
      <w:r w:rsidRPr="00DF4809" w:rsidR="008D7921">
        <w:rPr>
          <w:sz w:val="24"/>
          <w:szCs w:val="24"/>
        </w:rPr>
        <w:t xml:space="preserve"> hours x $35.66/hr </w:t>
      </w:r>
      <w:r w:rsidRPr="00DF4809">
        <w:rPr>
          <w:sz w:val="24"/>
          <w:szCs w:val="24"/>
        </w:rPr>
        <w:t xml:space="preserve">= </w:t>
      </w:r>
      <w:r w:rsidRPr="00DF4809" w:rsidR="008D7921">
        <w:rPr>
          <w:sz w:val="24"/>
          <w:szCs w:val="24"/>
        </w:rPr>
        <w:t>$1</w:t>
      </w:r>
      <w:r w:rsidRPr="00DF4809" w:rsidR="00E364A0">
        <w:rPr>
          <w:sz w:val="24"/>
          <w:szCs w:val="24"/>
        </w:rPr>
        <w:t>8</w:t>
      </w:r>
      <w:r w:rsidRPr="00DF4809" w:rsidR="008D7921">
        <w:rPr>
          <w:sz w:val="24"/>
          <w:szCs w:val="24"/>
        </w:rPr>
        <w:t>,</w:t>
      </w:r>
      <w:r w:rsidRPr="00DF4809" w:rsidR="00E364A0">
        <w:rPr>
          <w:sz w:val="24"/>
          <w:szCs w:val="24"/>
        </w:rPr>
        <w:t>365</w:t>
      </w:r>
    </w:p>
    <w:p w:rsidRPr="00DF4809" w:rsidR="00EC701E" w:rsidP="004C051B" w:rsidRDefault="00EC701E" w14:paraId="7443D271" w14:textId="77777777">
      <w:pPr>
        <w:rPr>
          <w:sz w:val="24"/>
          <w:szCs w:val="24"/>
        </w:rPr>
      </w:pPr>
    </w:p>
    <w:p w:rsidRPr="00DF4809" w:rsidR="001A6C87" w:rsidP="004C051B" w:rsidRDefault="001A6C87" w14:paraId="68ED2CE3" w14:textId="77777777">
      <w:pPr>
        <w:rPr>
          <w:sz w:val="24"/>
          <w:szCs w:val="24"/>
        </w:rPr>
      </w:pPr>
      <w:r w:rsidRPr="00DF4809">
        <w:rPr>
          <w:sz w:val="24"/>
          <w:szCs w:val="24"/>
        </w:rPr>
        <w:t>E</w:t>
      </w:r>
      <w:r w:rsidRPr="00DF4809" w:rsidR="00EC701E">
        <w:rPr>
          <w:sz w:val="24"/>
          <w:szCs w:val="24"/>
        </w:rPr>
        <w:t>.</w:t>
      </w:r>
      <w:r w:rsidRPr="00DF4809" w:rsidR="00EC701E">
        <w:rPr>
          <w:sz w:val="24"/>
          <w:szCs w:val="24"/>
        </w:rPr>
        <w:tab/>
      </w:r>
      <w:r w:rsidRPr="00DF4809" w:rsidR="0009024D">
        <w:rPr>
          <w:sz w:val="24"/>
          <w:szCs w:val="24"/>
        </w:rPr>
        <w:t>Total</w:t>
      </w:r>
      <w:r w:rsidRPr="00DF4809" w:rsidR="007D5959">
        <w:rPr>
          <w:sz w:val="24"/>
          <w:szCs w:val="24"/>
        </w:rPr>
        <w:t xml:space="preserve"> Burden</w:t>
      </w:r>
    </w:p>
    <w:p w:rsidRPr="00DF4809" w:rsidR="00EC701E" w:rsidP="004C051B" w:rsidRDefault="001A6C87" w14:paraId="6DDFF9C5" w14:textId="77777777">
      <w:pPr>
        <w:rPr>
          <w:sz w:val="24"/>
          <w:szCs w:val="24"/>
        </w:rPr>
      </w:pPr>
      <w:r w:rsidRPr="00DF4809">
        <w:rPr>
          <w:sz w:val="24"/>
          <w:szCs w:val="24"/>
        </w:rPr>
        <w:t>•</w:t>
      </w:r>
      <w:r w:rsidRPr="00DF4809">
        <w:rPr>
          <w:sz w:val="24"/>
          <w:szCs w:val="24"/>
        </w:rPr>
        <w:tab/>
      </w:r>
      <w:r w:rsidRPr="00DF4809" w:rsidR="000B18C6">
        <w:rPr>
          <w:sz w:val="24"/>
          <w:szCs w:val="24"/>
        </w:rPr>
        <w:t>3</w:t>
      </w:r>
      <w:r w:rsidRPr="00DF4809" w:rsidR="0009024D">
        <w:rPr>
          <w:sz w:val="24"/>
          <w:szCs w:val="24"/>
        </w:rPr>
        <w:t>,</w:t>
      </w:r>
      <w:r w:rsidRPr="00DF4809" w:rsidR="000B18C6">
        <w:rPr>
          <w:sz w:val="24"/>
          <w:szCs w:val="24"/>
        </w:rPr>
        <w:t>089</w:t>
      </w:r>
      <w:r w:rsidRPr="00DF4809" w:rsidR="0009024D">
        <w:rPr>
          <w:sz w:val="24"/>
          <w:szCs w:val="24"/>
        </w:rPr>
        <w:t xml:space="preserve"> hours (</w:t>
      </w:r>
      <w:r w:rsidRPr="00DF4809" w:rsidR="00095CFE">
        <w:rPr>
          <w:sz w:val="24"/>
          <w:szCs w:val="24"/>
        </w:rPr>
        <w:t>2</w:t>
      </w:r>
      <w:r w:rsidRPr="00DF4809" w:rsidR="0009024D">
        <w:rPr>
          <w:sz w:val="24"/>
          <w:szCs w:val="24"/>
        </w:rPr>
        <w:t>,</w:t>
      </w:r>
      <w:r w:rsidRPr="00DF4809" w:rsidR="00095CFE">
        <w:rPr>
          <w:sz w:val="24"/>
          <w:szCs w:val="24"/>
        </w:rPr>
        <w:t>059</w:t>
      </w:r>
      <w:r w:rsidRPr="00DF4809" w:rsidR="0009024D">
        <w:rPr>
          <w:sz w:val="24"/>
          <w:szCs w:val="24"/>
        </w:rPr>
        <w:t xml:space="preserve"> hr + </w:t>
      </w:r>
      <w:r w:rsidRPr="00DF4809" w:rsidR="00095CFE">
        <w:rPr>
          <w:sz w:val="24"/>
          <w:szCs w:val="24"/>
        </w:rPr>
        <w:t>515</w:t>
      </w:r>
      <w:r w:rsidRPr="00DF4809" w:rsidR="0009024D">
        <w:rPr>
          <w:sz w:val="24"/>
          <w:szCs w:val="24"/>
        </w:rPr>
        <w:t xml:space="preserve"> hr +</w:t>
      </w:r>
      <w:r w:rsidRPr="00DF4809" w:rsidR="00095CFE">
        <w:rPr>
          <w:sz w:val="24"/>
          <w:szCs w:val="24"/>
        </w:rPr>
        <w:t>515</w:t>
      </w:r>
      <w:r w:rsidRPr="00DF4809" w:rsidR="0009024D">
        <w:rPr>
          <w:sz w:val="24"/>
          <w:szCs w:val="24"/>
        </w:rPr>
        <w:t xml:space="preserve"> hr)</w:t>
      </w:r>
    </w:p>
    <w:p w:rsidRPr="00DF4809" w:rsidR="00EC701E" w:rsidP="004C051B" w:rsidRDefault="00EC701E" w14:paraId="447DFDB1" w14:textId="77777777">
      <w:pPr>
        <w:rPr>
          <w:sz w:val="24"/>
          <w:szCs w:val="24"/>
        </w:rPr>
      </w:pPr>
      <w:r w:rsidRPr="00DF4809">
        <w:rPr>
          <w:sz w:val="24"/>
          <w:szCs w:val="24"/>
        </w:rPr>
        <w:t>•</w:t>
      </w:r>
      <w:r w:rsidRPr="00DF4809">
        <w:rPr>
          <w:sz w:val="24"/>
          <w:szCs w:val="24"/>
        </w:rPr>
        <w:tab/>
      </w:r>
      <w:r w:rsidRPr="00DF4809" w:rsidR="000D42AD">
        <w:rPr>
          <w:sz w:val="24"/>
          <w:szCs w:val="24"/>
        </w:rPr>
        <w:t>$513</w:t>
      </w:r>
      <w:r w:rsidRPr="00DF4809" w:rsidR="009C6F5D">
        <w:rPr>
          <w:sz w:val="24"/>
          <w:szCs w:val="24"/>
        </w:rPr>
        <w:t>,</w:t>
      </w:r>
      <w:r w:rsidRPr="00DF4809" w:rsidR="000D42AD">
        <w:rPr>
          <w:sz w:val="24"/>
          <w:szCs w:val="24"/>
        </w:rPr>
        <w:t>706</w:t>
      </w:r>
      <w:r w:rsidRPr="00DF4809" w:rsidR="0009024D">
        <w:rPr>
          <w:sz w:val="24"/>
          <w:szCs w:val="24"/>
        </w:rPr>
        <w:t xml:space="preserve"> (</w:t>
      </w:r>
      <w:r w:rsidRPr="00DF4809" w:rsidR="009C6F5D">
        <w:rPr>
          <w:sz w:val="24"/>
          <w:szCs w:val="24"/>
        </w:rPr>
        <w:t>$3</w:t>
      </w:r>
      <w:r w:rsidRPr="00DF4809" w:rsidR="00B92CFE">
        <w:rPr>
          <w:sz w:val="24"/>
          <w:szCs w:val="24"/>
        </w:rPr>
        <w:t>96</w:t>
      </w:r>
      <w:r w:rsidRPr="00DF4809" w:rsidR="009C6F5D">
        <w:rPr>
          <w:sz w:val="24"/>
          <w:szCs w:val="24"/>
        </w:rPr>
        <w:t>,</w:t>
      </w:r>
      <w:r w:rsidRPr="00DF4809" w:rsidR="00B92CFE">
        <w:rPr>
          <w:sz w:val="24"/>
          <w:szCs w:val="24"/>
        </w:rPr>
        <w:t>234</w:t>
      </w:r>
      <w:r w:rsidRPr="00DF4809" w:rsidR="0009024D">
        <w:rPr>
          <w:sz w:val="24"/>
          <w:szCs w:val="24"/>
        </w:rPr>
        <w:t xml:space="preserve"> + </w:t>
      </w:r>
      <w:r w:rsidRPr="00DF4809" w:rsidR="00B92CFE">
        <w:rPr>
          <w:sz w:val="24"/>
          <w:szCs w:val="24"/>
        </w:rPr>
        <w:t>$99,107 + $18,365</w:t>
      </w:r>
      <w:r w:rsidRPr="00DF4809" w:rsidR="0009024D">
        <w:rPr>
          <w:sz w:val="24"/>
          <w:szCs w:val="24"/>
        </w:rPr>
        <w:t>)</w:t>
      </w:r>
    </w:p>
    <w:p w:rsidRPr="00DF4809" w:rsidR="00EC701E" w:rsidP="004C051B" w:rsidRDefault="00EC701E" w14:paraId="307A4458" w14:textId="77777777">
      <w:pPr>
        <w:ind w:firstLine="720"/>
        <w:rPr>
          <w:sz w:val="24"/>
          <w:szCs w:val="24"/>
        </w:rPr>
      </w:pPr>
    </w:p>
    <w:p w:rsidRPr="00B8305E" w:rsidR="00433235" w:rsidP="004C051B" w:rsidRDefault="00433235" w14:paraId="5D9CC406" w14:textId="77777777">
      <w:pPr>
        <w:rPr>
          <w:sz w:val="24"/>
          <w:szCs w:val="24"/>
        </w:rPr>
      </w:pPr>
      <w:r w:rsidRPr="00DF4809">
        <w:rPr>
          <w:sz w:val="24"/>
          <w:szCs w:val="24"/>
        </w:rPr>
        <w:t>13.</w:t>
      </w:r>
      <w:r w:rsidRPr="00DF4809">
        <w:rPr>
          <w:sz w:val="24"/>
          <w:szCs w:val="24"/>
        </w:rPr>
        <w:tab/>
      </w:r>
      <w:r w:rsidRPr="00DF4809">
        <w:rPr>
          <w:sz w:val="24"/>
          <w:szCs w:val="24"/>
          <w:u w:val="single"/>
        </w:rPr>
        <w:t>Capital Costs</w:t>
      </w:r>
    </w:p>
    <w:p w:rsidRPr="00B8305E" w:rsidR="00433235" w:rsidP="004C051B" w:rsidRDefault="00433235" w14:paraId="62191523" w14:textId="77777777">
      <w:pPr>
        <w:rPr>
          <w:sz w:val="24"/>
          <w:szCs w:val="24"/>
        </w:rPr>
      </w:pPr>
    </w:p>
    <w:p w:rsidRPr="00B8305E" w:rsidR="00433235" w:rsidP="00433235" w:rsidRDefault="00D87E1E" w14:paraId="774CBC53" w14:textId="77777777">
      <w:pPr>
        <w:rPr>
          <w:sz w:val="24"/>
          <w:szCs w:val="24"/>
        </w:rPr>
      </w:pPr>
      <w:r w:rsidRPr="00B8305E">
        <w:rPr>
          <w:sz w:val="24"/>
          <w:szCs w:val="24"/>
        </w:rPr>
        <w:t>Although t</w:t>
      </w:r>
      <w:r w:rsidRPr="00B8305E" w:rsidR="00433235">
        <w:rPr>
          <w:sz w:val="24"/>
          <w:szCs w:val="24"/>
        </w:rPr>
        <w:t xml:space="preserve">here are no capital costs </w:t>
      </w:r>
      <w:r w:rsidRPr="00B8305E">
        <w:rPr>
          <w:sz w:val="24"/>
          <w:szCs w:val="24"/>
        </w:rPr>
        <w:t>associated with this collection, there are mailing costs.</w:t>
      </w:r>
    </w:p>
    <w:p w:rsidRPr="00B8305E" w:rsidR="00D87E1E" w:rsidP="00433235" w:rsidRDefault="00D87E1E" w14:paraId="55E1A979" w14:textId="77777777">
      <w:pPr>
        <w:rPr>
          <w:sz w:val="24"/>
          <w:szCs w:val="24"/>
        </w:rPr>
      </w:pPr>
    </w:p>
    <w:p w:rsidRPr="00B8305E" w:rsidR="00D87E1E" w:rsidP="00D87E1E" w:rsidRDefault="00D87E1E" w14:paraId="4D2F6165" w14:textId="77777777">
      <w:pPr>
        <w:rPr>
          <w:sz w:val="24"/>
          <w:szCs w:val="24"/>
        </w:rPr>
      </w:pPr>
      <w:r w:rsidRPr="00B8305E">
        <w:rPr>
          <w:sz w:val="24"/>
          <w:szCs w:val="24"/>
        </w:rPr>
        <w:t>Each facility that completes a CMS-1561/CMS-1561A must mail an original copy of the CMS-1561 / CMS-1561 to the State Survey Agency and the Medicare Administrative Contractor (MAC).  This will require the facilities will incur costs for two first class postage stamps or postage marks which cost $0.50 each for a total of $1.00 per facility. The cost across all facilities is $2,521 ($1.00/facility x 2,521 facilities = $2,521.</w:t>
      </w:r>
    </w:p>
    <w:p w:rsidRPr="00B8305E" w:rsidR="00433235" w:rsidP="00433235" w:rsidRDefault="00433235" w14:paraId="2DB842C0" w14:textId="77777777">
      <w:pPr>
        <w:rPr>
          <w:sz w:val="24"/>
          <w:szCs w:val="24"/>
        </w:rPr>
      </w:pPr>
    </w:p>
    <w:p w:rsidRPr="00B8305E" w:rsidR="00433235" w:rsidP="00433235" w:rsidRDefault="00433235" w14:paraId="10E5782D" w14:textId="77777777">
      <w:pPr>
        <w:rPr>
          <w:sz w:val="24"/>
          <w:szCs w:val="24"/>
        </w:rPr>
      </w:pPr>
      <w:r w:rsidRPr="00B8305E">
        <w:rPr>
          <w:sz w:val="24"/>
          <w:szCs w:val="24"/>
        </w:rPr>
        <w:t>14.</w:t>
      </w:r>
      <w:r w:rsidRPr="00B8305E">
        <w:rPr>
          <w:sz w:val="24"/>
          <w:szCs w:val="24"/>
        </w:rPr>
        <w:tab/>
      </w:r>
      <w:r w:rsidRPr="00B8305E">
        <w:rPr>
          <w:sz w:val="24"/>
          <w:szCs w:val="24"/>
          <w:u w:val="single"/>
        </w:rPr>
        <w:t>Costs to the Federal Government</w:t>
      </w:r>
    </w:p>
    <w:p w:rsidRPr="00B8305E" w:rsidR="00433235" w:rsidP="00011604" w:rsidRDefault="00433235" w14:paraId="4E400135" w14:textId="77777777">
      <w:pPr>
        <w:rPr>
          <w:sz w:val="24"/>
          <w:szCs w:val="24"/>
        </w:rPr>
      </w:pPr>
    </w:p>
    <w:p w:rsidRPr="00B8305E" w:rsidR="00DA6ABD" w:rsidP="00011604" w:rsidRDefault="00433235" w14:paraId="087B2433" w14:textId="77777777">
      <w:pPr>
        <w:pStyle w:val="CommentText"/>
        <w:rPr>
          <w:sz w:val="24"/>
          <w:szCs w:val="24"/>
        </w:rPr>
      </w:pPr>
      <w:r w:rsidRPr="00B8305E">
        <w:rPr>
          <w:sz w:val="24"/>
          <w:szCs w:val="24"/>
        </w:rPr>
        <w:lastRenderedPageBreak/>
        <w:t>The CMS Regional Offices are responsible for approving the</w:t>
      </w:r>
      <w:r w:rsidRPr="00B8305E" w:rsidR="00223E92">
        <w:rPr>
          <w:sz w:val="24"/>
          <w:szCs w:val="24"/>
        </w:rPr>
        <w:t xml:space="preserve"> </w:t>
      </w:r>
      <w:r w:rsidRPr="00B8305E">
        <w:rPr>
          <w:sz w:val="24"/>
          <w:szCs w:val="24"/>
        </w:rPr>
        <w:t>CMS</w:t>
      </w:r>
      <w:r w:rsidRPr="00B8305E" w:rsidR="00D438EF">
        <w:rPr>
          <w:sz w:val="24"/>
          <w:szCs w:val="24"/>
        </w:rPr>
        <w:t>-</w:t>
      </w:r>
      <w:r w:rsidRPr="00B8305E">
        <w:rPr>
          <w:sz w:val="24"/>
          <w:szCs w:val="24"/>
        </w:rPr>
        <w:t>1561</w:t>
      </w:r>
      <w:r w:rsidRPr="00B8305E" w:rsidR="00D438EF">
        <w:rPr>
          <w:sz w:val="24"/>
          <w:szCs w:val="24"/>
        </w:rPr>
        <w:t>/CMS-</w:t>
      </w:r>
      <w:r w:rsidRPr="00B8305E" w:rsidR="00223E92">
        <w:rPr>
          <w:sz w:val="24"/>
          <w:szCs w:val="24"/>
        </w:rPr>
        <w:t>1</w:t>
      </w:r>
      <w:r w:rsidRPr="00B8305E">
        <w:rPr>
          <w:sz w:val="24"/>
          <w:szCs w:val="24"/>
        </w:rPr>
        <w:t xml:space="preserve">561A.  </w:t>
      </w:r>
      <w:r w:rsidRPr="00B8305E" w:rsidR="003A026A">
        <w:rPr>
          <w:sz w:val="24"/>
          <w:szCs w:val="24"/>
        </w:rPr>
        <w:t>Accepting these forms on behalf of the Secretary, c</w:t>
      </w:r>
      <w:r w:rsidRPr="00B8305E">
        <w:rPr>
          <w:sz w:val="24"/>
          <w:szCs w:val="24"/>
        </w:rPr>
        <w:t xml:space="preserve">ounter-signing </w:t>
      </w:r>
      <w:r w:rsidRPr="00B8305E" w:rsidR="00D1706F">
        <w:rPr>
          <w:sz w:val="24"/>
          <w:szCs w:val="24"/>
        </w:rPr>
        <w:t xml:space="preserve">and issuing </w:t>
      </w:r>
      <w:r w:rsidRPr="00B8305E">
        <w:rPr>
          <w:sz w:val="24"/>
          <w:szCs w:val="24"/>
        </w:rPr>
        <w:t>the</w:t>
      </w:r>
      <w:r w:rsidRPr="00B8305E" w:rsidR="003A026A">
        <w:rPr>
          <w:sz w:val="24"/>
          <w:szCs w:val="24"/>
        </w:rPr>
        <w:t>m</w:t>
      </w:r>
      <w:r w:rsidRPr="00B8305E">
        <w:rPr>
          <w:sz w:val="24"/>
          <w:szCs w:val="24"/>
        </w:rPr>
        <w:t xml:space="preserve"> follows a review of the file for a new Medicare </w:t>
      </w:r>
      <w:r w:rsidRPr="00B8305E" w:rsidR="00D1706F">
        <w:rPr>
          <w:sz w:val="24"/>
          <w:szCs w:val="24"/>
        </w:rPr>
        <w:t xml:space="preserve">provider </w:t>
      </w:r>
      <w:r w:rsidRPr="00B8305E">
        <w:rPr>
          <w:sz w:val="24"/>
          <w:szCs w:val="24"/>
        </w:rPr>
        <w:t xml:space="preserve">applicant for a </w:t>
      </w:r>
      <w:r w:rsidRPr="00B8305E" w:rsidR="00904F5B">
        <w:rPr>
          <w:sz w:val="24"/>
          <w:szCs w:val="24"/>
        </w:rPr>
        <w:t>CHOW</w:t>
      </w:r>
      <w:r w:rsidRPr="00B8305E">
        <w:rPr>
          <w:sz w:val="24"/>
          <w:szCs w:val="24"/>
        </w:rPr>
        <w:t xml:space="preserve">.  </w:t>
      </w:r>
      <w:r w:rsidRPr="00B8305E" w:rsidR="00DA6ABD">
        <w:rPr>
          <w:sz w:val="24"/>
          <w:szCs w:val="24"/>
        </w:rPr>
        <w:t xml:space="preserve">We estimate that it would take </w:t>
      </w:r>
      <w:r w:rsidRPr="00B8305E" w:rsidR="00DA6ABD">
        <w:rPr>
          <w:b/>
          <w:sz w:val="24"/>
          <w:szCs w:val="24"/>
        </w:rPr>
        <w:t>30 minutes</w:t>
      </w:r>
      <w:r w:rsidRPr="00B8305E" w:rsidR="00DA6ABD">
        <w:rPr>
          <w:sz w:val="24"/>
          <w:szCs w:val="24"/>
        </w:rPr>
        <w:t xml:space="preserve"> o</w:t>
      </w:r>
      <w:r w:rsidRPr="00B8305E" w:rsidR="001E07D1">
        <w:rPr>
          <w:sz w:val="24"/>
          <w:szCs w:val="24"/>
        </w:rPr>
        <w:t>f time by a Regional Of</w:t>
      </w:r>
      <w:r w:rsidRPr="00B8305E" w:rsidR="00DA6ABD">
        <w:rPr>
          <w:sz w:val="24"/>
          <w:szCs w:val="24"/>
        </w:rPr>
        <w:t>fice (RO) reviewer to review and file each CMS-1561/CMS</w:t>
      </w:r>
      <w:r w:rsidRPr="00B8305E" w:rsidR="00D438EF">
        <w:rPr>
          <w:sz w:val="24"/>
          <w:szCs w:val="24"/>
        </w:rPr>
        <w:t>-</w:t>
      </w:r>
      <w:r w:rsidRPr="00B8305E" w:rsidR="00DA6ABD">
        <w:rPr>
          <w:sz w:val="24"/>
          <w:szCs w:val="24"/>
        </w:rPr>
        <w:t>1561A form.</w:t>
      </w:r>
      <w:r w:rsidR="00D51227">
        <w:rPr>
          <w:sz w:val="24"/>
          <w:szCs w:val="24"/>
        </w:rPr>
        <w:t xml:space="preserve"> </w:t>
      </w:r>
    </w:p>
    <w:p w:rsidRPr="00B8305E" w:rsidR="00DA6ABD" w:rsidP="00011604" w:rsidRDefault="00DA6ABD" w14:paraId="7728791D" w14:textId="77777777">
      <w:pPr>
        <w:pStyle w:val="CommentText"/>
        <w:rPr>
          <w:sz w:val="24"/>
          <w:szCs w:val="24"/>
        </w:rPr>
      </w:pPr>
    </w:p>
    <w:p w:rsidRPr="00B8305E" w:rsidR="00DC50BC" w:rsidP="00011604" w:rsidRDefault="00DA6ABD" w14:paraId="66BB3D67" w14:textId="77777777">
      <w:pPr>
        <w:pStyle w:val="CommentText"/>
        <w:rPr>
          <w:sz w:val="24"/>
          <w:szCs w:val="24"/>
        </w:rPr>
      </w:pPr>
      <w:r w:rsidRPr="00B8305E">
        <w:rPr>
          <w:sz w:val="24"/>
          <w:szCs w:val="24"/>
        </w:rPr>
        <w:t>We estimate that t</w:t>
      </w:r>
      <w:r w:rsidRPr="00B8305E" w:rsidR="00433235">
        <w:rPr>
          <w:sz w:val="24"/>
          <w:szCs w:val="24"/>
        </w:rPr>
        <w:t xml:space="preserve">he </w:t>
      </w:r>
      <w:r w:rsidRPr="00B8305E">
        <w:rPr>
          <w:sz w:val="24"/>
          <w:szCs w:val="24"/>
        </w:rPr>
        <w:t>cost</w:t>
      </w:r>
      <w:r w:rsidRPr="00B8305E" w:rsidR="00DC50BC">
        <w:rPr>
          <w:sz w:val="24"/>
          <w:szCs w:val="24"/>
        </w:rPr>
        <w:t xml:space="preserve"> associated with</w:t>
      </w:r>
      <w:r w:rsidRPr="00B8305E" w:rsidR="00433235">
        <w:rPr>
          <w:sz w:val="24"/>
          <w:szCs w:val="24"/>
        </w:rPr>
        <w:t xml:space="preserve"> </w:t>
      </w:r>
      <w:r w:rsidRPr="00B8305E" w:rsidR="00DC50BC">
        <w:rPr>
          <w:sz w:val="24"/>
          <w:szCs w:val="24"/>
        </w:rPr>
        <w:t xml:space="preserve">the </w:t>
      </w:r>
      <w:r w:rsidRPr="00B8305E">
        <w:rPr>
          <w:sz w:val="24"/>
          <w:szCs w:val="24"/>
        </w:rPr>
        <w:t>receipt, rev</w:t>
      </w:r>
      <w:r w:rsidRPr="00B8305E" w:rsidR="00DC50BC">
        <w:rPr>
          <w:sz w:val="24"/>
          <w:szCs w:val="24"/>
        </w:rPr>
        <w:t>iew and filing of each</w:t>
      </w:r>
      <w:r w:rsidRPr="00B8305E" w:rsidR="001E07D1">
        <w:rPr>
          <w:sz w:val="24"/>
          <w:szCs w:val="24"/>
        </w:rPr>
        <w:t xml:space="preserve"> CMS-1561/CMS-1561A form</w:t>
      </w:r>
      <w:r w:rsidRPr="00B8305E">
        <w:rPr>
          <w:sz w:val="24"/>
          <w:szCs w:val="24"/>
        </w:rPr>
        <w:t xml:space="preserve"> by the CMS Regional Office </w:t>
      </w:r>
      <w:r w:rsidRPr="00B8305E" w:rsidR="00DC50BC">
        <w:rPr>
          <w:sz w:val="24"/>
          <w:szCs w:val="24"/>
        </w:rPr>
        <w:t xml:space="preserve">would be </w:t>
      </w:r>
      <w:r w:rsidRPr="00B8305E" w:rsidR="00DC50BC">
        <w:rPr>
          <w:b/>
          <w:sz w:val="24"/>
          <w:szCs w:val="24"/>
        </w:rPr>
        <w:t>$25.67</w:t>
      </w:r>
      <w:r w:rsidRPr="00B8305E">
        <w:rPr>
          <w:sz w:val="24"/>
          <w:szCs w:val="24"/>
        </w:rPr>
        <w:t xml:space="preserve">. </w:t>
      </w:r>
      <w:r w:rsidRPr="00B8305E" w:rsidR="00DC50BC">
        <w:rPr>
          <w:sz w:val="24"/>
          <w:szCs w:val="24"/>
        </w:rPr>
        <w:t xml:space="preserve"> We further estimate that the cost </w:t>
      </w:r>
      <w:r w:rsidRPr="00B8305E" w:rsidR="001E07D1">
        <w:rPr>
          <w:sz w:val="24"/>
          <w:szCs w:val="24"/>
        </w:rPr>
        <w:t>for</w:t>
      </w:r>
      <w:r w:rsidRPr="00B8305E" w:rsidR="00DC50BC">
        <w:rPr>
          <w:sz w:val="24"/>
          <w:szCs w:val="24"/>
        </w:rPr>
        <w:t xml:space="preserve"> these tasks </w:t>
      </w:r>
      <w:r w:rsidRPr="00B8305E" w:rsidR="001E07D1">
        <w:rPr>
          <w:sz w:val="24"/>
          <w:szCs w:val="24"/>
        </w:rPr>
        <w:t xml:space="preserve">for all CMS-1561/CMS-1561A form submitted per year </w:t>
      </w:r>
      <w:r w:rsidRPr="00B8305E" w:rsidR="00DC50BC">
        <w:rPr>
          <w:sz w:val="24"/>
          <w:szCs w:val="24"/>
        </w:rPr>
        <w:t xml:space="preserve">would be </w:t>
      </w:r>
      <w:r w:rsidRPr="00B8305E" w:rsidR="00DC50BC">
        <w:rPr>
          <w:b/>
          <w:sz w:val="24"/>
          <w:szCs w:val="24"/>
        </w:rPr>
        <w:t>$62,994</w:t>
      </w:r>
      <w:r w:rsidRPr="00B8305E" w:rsidR="00DC50BC">
        <w:rPr>
          <w:sz w:val="24"/>
          <w:szCs w:val="24"/>
        </w:rPr>
        <w:t>.</w:t>
      </w:r>
    </w:p>
    <w:p w:rsidRPr="00B8305E" w:rsidR="00DC50BC" w:rsidP="00011604" w:rsidRDefault="00DC50BC" w14:paraId="382F799A" w14:textId="77777777">
      <w:pPr>
        <w:pStyle w:val="CommentText"/>
        <w:rPr>
          <w:sz w:val="24"/>
          <w:szCs w:val="24"/>
        </w:rPr>
      </w:pPr>
    </w:p>
    <w:p w:rsidRPr="00B8305E" w:rsidR="00C2131C" w:rsidP="00011604" w:rsidRDefault="00DA6ABD" w14:paraId="1058D2FA" w14:textId="77777777">
      <w:pPr>
        <w:pStyle w:val="CommentText"/>
        <w:rPr>
          <w:sz w:val="24"/>
          <w:szCs w:val="24"/>
        </w:rPr>
      </w:pPr>
      <w:r w:rsidRPr="00B8305E">
        <w:rPr>
          <w:sz w:val="24"/>
          <w:szCs w:val="24"/>
        </w:rPr>
        <w:t>T</w:t>
      </w:r>
      <w:r w:rsidRPr="00B8305E" w:rsidR="00DC50BC">
        <w:rPr>
          <w:sz w:val="24"/>
          <w:szCs w:val="24"/>
        </w:rPr>
        <w:t>hese</w:t>
      </w:r>
      <w:r w:rsidRPr="00B8305E">
        <w:rPr>
          <w:sz w:val="24"/>
          <w:szCs w:val="24"/>
        </w:rPr>
        <w:t xml:space="preserve"> cost</w:t>
      </w:r>
      <w:r w:rsidRPr="00B8305E" w:rsidR="00DC50BC">
        <w:rPr>
          <w:sz w:val="24"/>
          <w:szCs w:val="24"/>
        </w:rPr>
        <w:t>s</w:t>
      </w:r>
      <w:r w:rsidRPr="00B8305E">
        <w:rPr>
          <w:sz w:val="24"/>
          <w:szCs w:val="24"/>
        </w:rPr>
        <w:t xml:space="preserve"> </w:t>
      </w:r>
      <w:r w:rsidRPr="00B8305E" w:rsidR="001E07D1">
        <w:rPr>
          <w:sz w:val="24"/>
          <w:szCs w:val="24"/>
        </w:rPr>
        <w:t>were</w:t>
      </w:r>
      <w:r w:rsidRPr="00B8305E">
        <w:rPr>
          <w:sz w:val="24"/>
          <w:szCs w:val="24"/>
        </w:rPr>
        <w:t xml:space="preserve"> </w:t>
      </w:r>
      <w:r w:rsidRPr="00B8305E" w:rsidR="00433235">
        <w:rPr>
          <w:sz w:val="24"/>
          <w:szCs w:val="24"/>
        </w:rPr>
        <w:t>calculated using</w:t>
      </w:r>
      <w:r w:rsidRPr="00B8305E" w:rsidR="0086012A">
        <w:rPr>
          <w:sz w:val="24"/>
          <w:szCs w:val="24"/>
        </w:rPr>
        <w:t xml:space="preserve"> </w:t>
      </w:r>
      <w:r w:rsidRPr="00B8305E" w:rsidR="001E07D1">
        <w:rPr>
          <w:sz w:val="24"/>
          <w:szCs w:val="24"/>
        </w:rPr>
        <w:t>the</w:t>
      </w:r>
      <w:r w:rsidRPr="00B8305E" w:rsidR="00433235">
        <w:rPr>
          <w:sz w:val="24"/>
          <w:szCs w:val="24"/>
        </w:rPr>
        <w:t xml:space="preserve"> </w:t>
      </w:r>
      <w:r w:rsidRPr="00B8305E" w:rsidR="003C7FBA">
        <w:rPr>
          <w:sz w:val="24"/>
          <w:szCs w:val="24"/>
        </w:rPr>
        <w:t>annual salary</w:t>
      </w:r>
      <w:r w:rsidRPr="00B8305E" w:rsidR="00433235">
        <w:rPr>
          <w:sz w:val="24"/>
          <w:szCs w:val="24"/>
        </w:rPr>
        <w:t xml:space="preserve"> of</w:t>
      </w:r>
      <w:r w:rsidRPr="00B8305E" w:rsidR="00203B8F">
        <w:rPr>
          <w:sz w:val="24"/>
          <w:szCs w:val="24"/>
        </w:rPr>
        <w:t xml:space="preserve"> </w:t>
      </w:r>
      <w:r w:rsidRPr="00B8305E" w:rsidR="00876C71">
        <w:rPr>
          <w:sz w:val="24"/>
          <w:szCs w:val="24"/>
        </w:rPr>
        <w:t xml:space="preserve">a </w:t>
      </w:r>
      <w:r w:rsidRPr="00B8305E" w:rsidR="00203B8F">
        <w:rPr>
          <w:sz w:val="24"/>
          <w:szCs w:val="24"/>
        </w:rPr>
        <w:t>GS-13</w:t>
      </w:r>
      <w:r w:rsidRPr="00B8305E" w:rsidR="00614301">
        <w:rPr>
          <w:sz w:val="24"/>
          <w:szCs w:val="24"/>
        </w:rPr>
        <w:t>,</w:t>
      </w:r>
      <w:r w:rsidRPr="00B8305E" w:rsidR="00876C71">
        <w:rPr>
          <w:sz w:val="24"/>
          <w:szCs w:val="24"/>
        </w:rPr>
        <w:t xml:space="preserve"> step 5</w:t>
      </w:r>
      <w:r w:rsidRPr="00B8305E">
        <w:rPr>
          <w:sz w:val="24"/>
          <w:szCs w:val="24"/>
        </w:rPr>
        <w:t xml:space="preserve"> RO reviewer</w:t>
      </w:r>
      <w:r w:rsidRPr="00B8305E" w:rsidR="00876C71">
        <w:rPr>
          <w:sz w:val="24"/>
          <w:szCs w:val="24"/>
        </w:rPr>
        <w:t xml:space="preserve"> </w:t>
      </w:r>
      <w:r w:rsidRPr="00B8305E" w:rsidR="00203B8F">
        <w:rPr>
          <w:sz w:val="24"/>
          <w:szCs w:val="24"/>
        </w:rPr>
        <w:t xml:space="preserve">in </w:t>
      </w:r>
      <w:r w:rsidRPr="00B8305E">
        <w:rPr>
          <w:sz w:val="24"/>
          <w:szCs w:val="24"/>
        </w:rPr>
        <w:t xml:space="preserve">the </w:t>
      </w:r>
      <w:r w:rsidRPr="00B8305E" w:rsidR="00203B8F">
        <w:rPr>
          <w:sz w:val="24"/>
          <w:szCs w:val="24"/>
        </w:rPr>
        <w:t>P</w:t>
      </w:r>
      <w:r w:rsidRPr="00B8305E" w:rsidR="004E7B1D">
        <w:rPr>
          <w:sz w:val="24"/>
          <w:szCs w:val="24"/>
        </w:rPr>
        <w:t>ennsylvania</w:t>
      </w:r>
      <w:r w:rsidRPr="00B8305E" w:rsidR="00876C71">
        <w:rPr>
          <w:sz w:val="24"/>
          <w:szCs w:val="24"/>
        </w:rPr>
        <w:t xml:space="preserve"> region</w:t>
      </w:r>
      <w:r w:rsidRPr="00B8305E">
        <w:rPr>
          <w:sz w:val="24"/>
          <w:szCs w:val="24"/>
        </w:rPr>
        <w:t>,</w:t>
      </w:r>
      <w:r w:rsidRPr="00B8305E" w:rsidR="00876C71">
        <w:rPr>
          <w:sz w:val="24"/>
          <w:szCs w:val="24"/>
        </w:rPr>
        <w:t xml:space="preserve"> which is $</w:t>
      </w:r>
      <w:r w:rsidRPr="00B8305E" w:rsidR="00903EC3">
        <w:rPr>
          <w:sz w:val="24"/>
          <w:szCs w:val="24"/>
        </w:rPr>
        <w:t>108,899</w:t>
      </w:r>
      <w:r w:rsidRPr="00B8305E">
        <w:rPr>
          <w:sz w:val="24"/>
          <w:szCs w:val="24"/>
        </w:rPr>
        <w:t>, and which equates to an average hourly salary of $</w:t>
      </w:r>
      <w:r w:rsidRPr="00B8305E" w:rsidR="00036D93">
        <w:rPr>
          <w:sz w:val="24"/>
          <w:szCs w:val="24"/>
        </w:rPr>
        <w:t>52</w:t>
      </w:r>
      <w:r w:rsidRPr="00B8305E">
        <w:rPr>
          <w:sz w:val="24"/>
          <w:szCs w:val="24"/>
        </w:rPr>
        <w:t>.</w:t>
      </w:r>
      <w:r w:rsidRPr="00B8305E" w:rsidR="00036D93">
        <w:rPr>
          <w:sz w:val="24"/>
          <w:szCs w:val="24"/>
        </w:rPr>
        <w:t>18</w:t>
      </w:r>
      <w:r w:rsidRPr="00B8305E">
        <w:rPr>
          <w:sz w:val="24"/>
          <w:szCs w:val="24"/>
        </w:rPr>
        <w:t>.</w:t>
      </w:r>
      <w:r w:rsidRPr="00B8305E" w:rsidR="00876C71">
        <w:rPr>
          <w:rStyle w:val="FootnoteReference"/>
          <w:sz w:val="24"/>
          <w:szCs w:val="24"/>
        </w:rPr>
        <w:footnoteReference w:id="1"/>
      </w:r>
      <w:r w:rsidRPr="00B8305E" w:rsidR="004E7B1D">
        <w:rPr>
          <w:sz w:val="24"/>
          <w:szCs w:val="24"/>
        </w:rPr>
        <w:t xml:space="preserve"> </w:t>
      </w:r>
      <w:r w:rsidRPr="00B8305E">
        <w:rPr>
          <w:sz w:val="24"/>
          <w:szCs w:val="24"/>
        </w:rPr>
        <w:t xml:space="preserve"> </w:t>
      </w:r>
      <w:r w:rsidRPr="00B8305E" w:rsidR="00DC50BC">
        <w:rPr>
          <w:b/>
          <w:sz w:val="24"/>
          <w:szCs w:val="24"/>
        </w:rPr>
        <w:t>(30</w:t>
      </w:r>
      <w:r w:rsidRPr="00B8305E" w:rsidR="00DC50BC">
        <w:rPr>
          <w:sz w:val="24"/>
          <w:szCs w:val="24"/>
        </w:rPr>
        <w:t xml:space="preserve"> min x </w:t>
      </w:r>
      <w:r w:rsidRPr="00B8305E" w:rsidR="00DC50BC">
        <w:rPr>
          <w:b/>
          <w:sz w:val="24"/>
          <w:szCs w:val="24"/>
        </w:rPr>
        <w:t>$</w:t>
      </w:r>
      <w:r w:rsidRPr="00B8305E" w:rsidR="00036D93">
        <w:rPr>
          <w:b/>
          <w:sz w:val="24"/>
          <w:szCs w:val="24"/>
        </w:rPr>
        <w:t>52</w:t>
      </w:r>
      <w:r w:rsidRPr="00B8305E" w:rsidR="00DC50BC">
        <w:rPr>
          <w:b/>
          <w:sz w:val="24"/>
          <w:szCs w:val="24"/>
        </w:rPr>
        <w:t>.</w:t>
      </w:r>
      <w:r w:rsidRPr="00B8305E" w:rsidR="00036D93">
        <w:rPr>
          <w:b/>
          <w:sz w:val="24"/>
          <w:szCs w:val="24"/>
        </w:rPr>
        <w:t>18</w:t>
      </w:r>
      <w:r w:rsidRPr="00B8305E" w:rsidR="00036D93">
        <w:rPr>
          <w:sz w:val="24"/>
          <w:szCs w:val="24"/>
        </w:rPr>
        <w:t xml:space="preserve"> </w:t>
      </w:r>
      <w:r w:rsidRPr="00B8305E" w:rsidR="00DC50BC">
        <w:rPr>
          <w:sz w:val="24"/>
          <w:szCs w:val="24"/>
        </w:rPr>
        <w:t xml:space="preserve">per hour = </w:t>
      </w:r>
      <w:r w:rsidRPr="00B8305E" w:rsidR="00DC50BC">
        <w:rPr>
          <w:b/>
          <w:sz w:val="24"/>
          <w:szCs w:val="24"/>
        </w:rPr>
        <w:t>$25.67</w:t>
      </w:r>
      <w:r w:rsidRPr="00B8305E" w:rsidR="001E07D1">
        <w:rPr>
          <w:sz w:val="24"/>
          <w:szCs w:val="24"/>
        </w:rPr>
        <w:t xml:space="preserve"> per each CMS-1561/</w:t>
      </w:r>
      <w:r w:rsidRPr="00B8305E" w:rsidR="00C75984">
        <w:rPr>
          <w:sz w:val="24"/>
          <w:szCs w:val="24"/>
        </w:rPr>
        <w:t>CMS</w:t>
      </w:r>
      <w:r w:rsidRPr="00B8305E" w:rsidR="001E07D1">
        <w:rPr>
          <w:sz w:val="24"/>
          <w:szCs w:val="24"/>
        </w:rPr>
        <w:t>-1561A form</w:t>
      </w:r>
      <w:r w:rsidRPr="00B8305E" w:rsidR="00854B1E">
        <w:rPr>
          <w:sz w:val="24"/>
          <w:szCs w:val="24"/>
        </w:rPr>
        <w:t xml:space="preserve"> received by the RO</w:t>
      </w:r>
      <w:r w:rsidRPr="00B8305E" w:rsidR="001E07D1">
        <w:rPr>
          <w:sz w:val="24"/>
          <w:szCs w:val="24"/>
        </w:rPr>
        <w:t>)</w:t>
      </w:r>
      <w:r w:rsidRPr="00B8305E" w:rsidR="00DC50BC">
        <w:rPr>
          <w:sz w:val="24"/>
          <w:szCs w:val="24"/>
        </w:rPr>
        <w:t xml:space="preserve"> and </w:t>
      </w:r>
      <w:r w:rsidRPr="00B8305E" w:rsidR="001E07D1">
        <w:rPr>
          <w:b/>
          <w:sz w:val="24"/>
          <w:szCs w:val="24"/>
        </w:rPr>
        <w:t>(</w:t>
      </w:r>
      <w:r w:rsidRPr="00B8305E" w:rsidR="00DC50BC">
        <w:rPr>
          <w:b/>
          <w:sz w:val="24"/>
          <w:szCs w:val="24"/>
        </w:rPr>
        <w:t>$</w:t>
      </w:r>
      <w:r w:rsidRPr="00B8305E" w:rsidR="00036D93">
        <w:rPr>
          <w:b/>
          <w:sz w:val="24"/>
          <w:szCs w:val="24"/>
        </w:rPr>
        <w:t>26</w:t>
      </w:r>
      <w:r w:rsidRPr="00B8305E" w:rsidR="00DC50BC">
        <w:rPr>
          <w:b/>
          <w:sz w:val="24"/>
          <w:szCs w:val="24"/>
        </w:rPr>
        <w:t>.</w:t>
      </w:r>
      <w:r w:rsidRPr="00B8305E" w:rsidR="00036D93">
        <w:rPr>
          <w:b/>
          <w:sz w:val="24"/>
          <w:szCs w:val="24"/>
        </w:rPr>
        <w:t>06</w:t>
      </w:r>
      <w:r w:rsidRPr="00B8305E" w:rsidR="00036D93">
        <w:rPr>
          <w:sz w:val="24"/>
          <w:szCs w:val="24"/>
        </w:rPr>
        <w:t xml:space="preserve"> </w:t>
      </w:r>
      <w:r w:rsidRPr="00B8305E" w:rsidR="00DC50BC">
        <w:rPr>
          <w:sz w:val="24"/>
          <w:szCs w:val="24"/>
        </w:rPr>
        <w:t xml:space="preserve">x </w:t>
      </w:r>
      <w:r w:rsidRPr="00B8305E" w:rsidR="00DC50BC">
        <w:rPr>
          <w:b/>
          <w:sz w:val="24"/>
          <w:szCs w:val="24"/>
        </w:rPr>
        <w:t>2,</w:t>
      </w:r>
      <w:r w:rsidRPr="00B8305E" w:rsidR="00036D93">
        <w:rPr>
          <w:b/>
          <w:sz w:val="24"/>
          <w:szCs w:val="24"/>
        </w:rPr>
        <w:t xml:space="preserve">521 </w:t>
      </w:r>
      <w:r w:rsidRPr="00B8305E" w:rsidR="00854B1E">
        <w:rPr>
          <w:sz w:val="24"/>
          <w:szCs w:val="24"/>
        </w:rPr>
        <w:t>CMS-1561/ CMS</w:t>
      </w:r>
      <w:r w:rsidRPr="00B8305E" w:rsidR="00C75984">
        <w:rPr>
          <w:sz w:val="24"/>
          <w:szCs w:val="24"/>
        </w:rPr>
        <w:t>-</w:t>
      </w:r>
      <w:r w:rsidRPr="00B8305E" w:rsidR="00854B1E">
        <w:rPr>
          <w:sz w:val="24"/>
          <w:szCs w:val="24"/>
        </w:rPr>
        <w:t>1561A form/year</w:t>
      </w:r>
      <w:r w:rsidRPr="00B8305E" w:rsidR="001E07D1">
        <w:rPr>
          <w:sz w:val="24"/>
          <w:szCs w:val="24"/>
        </w:rPr>
        <w:t xml:space="preserve"> </w:t>
      </w:r>
      <w:r w:rsidRPr="00B8305E" w:rsidR="00DC50BC">
        <w:rPr>
          <w:sz w:val="24"/>
          <w:szCs w:val="24"/>
        </w:rPr>
        <w:t xml:space="preserve">= </w:t>
      </w:r>
      <w:r w:rsidRPr="00B8305E" w:rsidR="00DC50BC">
        <w:rPr>
          <w:b/>
          <w:sz w:val="24"/>
          <w:szCs w:val="24"/>
        </w:rPr>
        <w:t>$</w:t>
      </w:r>
      <w:r w:rsidRPr="00B8305E" w:rsidR="00036D93">
        <w:rPr>
          <w:b/>
          <w:sz w:val="24"/>
          <w:szCs w:val="24"/>
        </w:rPr>
        <w:t>65</w:t>
      </w:r>
      <w:r w:rsidRPr="00B8305E" w:rsidR="00DC50BC">
        <w:rPr>
          <w:b/>
          <w:sz w:val="24"/>
          <w:szCs w:val="24"/>
        </w:rPr>
        <w:t>,</w:t>
      </w:r>
      <w:r w:rsidRPr="00B8305E" w:rsidR="00036D93">
        <w:rPr>
          <w:b/>
          <w:sz w:val="24"/>
          <w:szCs w:val="24"/>
        </w:rPr>
        <w:t>773</w:t>
      </w:r>
      <w:r w:rsidRPr="00B8305E" w:rsidR="00036D93">
        <w:rPr>
          <w:sz w:val="24"/>
          <w:szCs w:val="24"/>
        </w:rPr>
        <w:t xml:space="preserve"> </w:t>
      </w:r>
      <w:r w:rsidRPr="00B8305E" w:rsidR="00854B1E">
        <w:rPr>
          <w:sz w:val="24"/>
          <w:szCs w:val="24"/>
        </w:rPr>
        <w:t>for all CMS-1561/CMS-1561A forms received per year</w:t>
      </w:r>
      <w:r w:rsidRPr="00B8305E" w:rsidR="00DC50BC">
        <w:rPr>
          <w:sz w:val="24"/>
          <w:szCs w:val="24"/>
        </w:rPr>
        <w:t>).</w:t>
      </w:r>
      <w:r w:rsidRPr="00B8305E" w:rsidR="001E7901">
        <w:rPr>
          <w:sz w:val="24"/>
          <w:szCs w:val="24"/>
        </w:rPr>
        <w:t xml:space="preserve">  </w:t>
      </w:r>
      <w:r w:rsidRPr="00B8305E" w:rsidR="00C2131C">
        <w:rPr>
          <w:sz w:val="24"/>
          <w:szCs w:val="24"/>
        </w:rPr>
        <w:t xml:space="preserve">However, the first year an additional cost of </w:t>
      </w:r>
      <w:r w:rsidRPr="00B8305E" w:rsidR="004D4387">
        <w:rPr>
          <w:b/>
          <w:sz w:val="24"/>
          <w:szCs w:val="24"/>
        </w:rPr>
        <w:t>$44,302</w:t>
      </w:r>
      <w:r w:rsidRPr="00B8305E" w:rsidR="004D4387">
        <w:rPr>
          <w:sz w:val="24"/>
          <w:szCs w:val="24"/>
        </w:rPr>
        <w:t xml:space="preserve"> </w:t>
      </w:r>
      <w:r w:rsidRPr="00B8305E" w:rsidR="00C2131C">
        <w:rPr>
          <w:sz w:val="24"/>
          <w:szCs w:val="24"/>
        </w:rPr>
        <w:t>would be applied for the 1,700 already certified OTPs requiring to enroll (</w:t>
      </w:r>
      <w:r w:rsidRPr="00B8305E" w:rsidR="00C2131C">
        <w:rPr>
          <w:b/>
          <w:sz w:val="24"/>
          <w:szCs w:val="24"/>
        </w:rPr>
        <w:t>30</w:t>
      </w:r>
      <w:r w:rsidRPr="00B8305E" w:rsidR="00C2131C">
        <w:rPr>
          <w:sz w:val="24"/>
          <w:szCs w:val="24"/>
        </w:rPr>
        <w:t xml:space="preserve"> min x </w:t>
      </w:r>
      <w:r w:rsidRPr="00B8305E" w:rsidR="00C2131C">
        <w:rPr>
          <w:b/>
          <w:sz w:val="24"/>
          <w:szCs w:val="24"/>
        </w:rPr>
        <w:t>$52.18</w:t>
      </w:r>
      <w:r w:rsidRPr="00B8305E" w:rsidR="00C2131C">
        <w:rPr>
          <w:sz w:val="24"/>
          <w:szCs w:val="24"/>
        </w:rPr>
        <w:t xml:space="preserve"> per hour = </w:t>
      </w:r>
      <w:r w:rsidRPr="00B8305E" w:rsidR="00C2131C">
        <w:rPr>
          <w:b/>
          <w:sz w:val="24"/>
          <w:szCs w:val="24"/>
        </w:rPr>
        <w:t>$25.67</w:t>
      </w:r>
      <w:r w:rsidRPr="00B8305E" w:rsidR="00C2131C">
        <w:rPr>
          <w:sz w:val="24"/>
          <w:szCs w:val="24"/>
        </w:rPr>
        <w:t xml:space="preserve"> per each CMS-1561/CMS-1561A form received by the RO) and </w:t>
      </w:r>
      <w:r w:rsidRPr="00B8305E" w:rsidR="00C2131C">
        <w:rPr>
          <w:b/>
          <w:sz w:val="24"/>
          <w:szCs w:val="24"/>
        </w:rPr>
        <w:t>($26.06</w:t>
      </w:r>
      <w:r w:rsidRPr="00B8305E" w:rsidR="00C2131C">
        <w:rPr>
          <w:sz w:val="24"/>
          <w:szCs w:val="24"/>
        </w:rPr>
        <w:t xml:space="preserve"> x </w:t>
      </w:r>
      <w:r w:rsidRPr="00B8305E" w:rsidR="00C2131C">
        <w:rPr>
          <w:b/>
          <w:sz w:val="24"/>
          <w:szCs w:val="24"/>
        </w:rPr>
        <w:t xml:space="preserve">2,521 </w:t>
      </w:r>
      <w:r w:rsidRPr="00B8305E" w:rsidR="00C2131C">
        <w:rPr>
          <w:sz w:val="24"/>
          <w:szCs w:val="24"/>
        </w:rPr>
        <w:t xml:space="preserve">CMS-1561/ CMS-1561A form/year = </w:t>
      </w:r>
      <w:r w:rsidRPr="00B8305E" w:rsidR="00C2131C">
        <w:rPr>
          <w:b/>
          <w:sz w:val="24"/>
          <w:szCs w:val="24"/>
        </w:rPr>
        <w:t>$</w:t>
      </w:r>
      <w:r w:rsidRPr="00B8305E" w:rsidR="004D4387">
        <w:rPr>
          <w:b/>
          <w:sz w:val="24"/>
          <w:szCs w:val="24"/>
        </w:rPr>
        <w:t>44</w:t>
      </w:r>
      <w:r w:rsidRPr="00B8305E" w:rsidR="00C2131C">
        <w:rPr>
          <w:b/>
          <w:sz w:val="24"/>
          <w:szCs w:val="24"/>
        </w:rPr>
        <w:t>,</w:t>
      </w:r>
      <w:r w:rsidRPr="00B8305E" w:rsidR="004D4387">
        <w:rPr>
          <w:b/>
          <w:sz w:val="24"/>
          <w:szCs w:val="24"/>
        </w:rPr>
        <w:t>302</w:t>
      </w:r>
      <w:r w:rsidRPr="00B8305E" w:rsidR="00C2131C">
        <w:rPr>
          <w:sz w:val="24"/>
          <w:szCs w:val="24"/>
        </w:rPr>
        <w:t xml:space="preserve"> for all CMS-1561/CMS-1561A forms received </w:t>
      </w:r>
      <w:r w:rsidRPr="00B8305E" w:rsidR="004D4387">
        <w:rPr>
          <w:sz w:val="24"/>
          <w:szCs w:val="24"/>
        </w:rPr>
        <w:t>the first year</w:t>
      </w:r>
      <w:r w:rsidRPr="00B8305E" w:rsidR="00C2131C">
        <w:rPr>
          <w:sz w:val="24"/>
          <w:szCs w:val="24"/>
        </w:rPr>
        <w:t xml:space="preserve">). </w:t>
      </w:r>
    </w:p>
    <w:p w:rsidRPr="00B8305E" w:rsidR="002E061B" w:rsidP="005A50BE" w:rsidRDefault="002E061B" w14:paraId="3AA285FB" w14:textId="77777777">
      <w:pPr>
        <w:pStyle w:val="CommentText"/>
        <w:ind w:left="1440"/>
        <w:rPr>
          <w:sz w:val="24"/>
          <w:szCs w:val="24"/>
        </w:rPr>
      </w:pPr>
    </w:p>
    <w:p w:rsidRPr="00B8305E" w:rsidR="002E061B" w:rsidP="002E061B" w:rsidRDefault="002E061B" w14:paraId="07FABAC4" w14:textId="77777777">
      <w:pPr>
        <w:ind w:left="1440"/>
        <w:jc w:val="center"/>
        <w:rPr>
          <w:sz w:val="24"/>
          <w:szCs w:val="24"/>
        </w:rPr>
      </w:pPr>
      <w:r w:rsidRPr="00B8305E">
        <w:rPr>
          <w:sz w:val="24"/>
          <w:szCs w:val="24"/>
        </w:rPr>
        <w:t>T</w:t>
      </w:r>
      <w:r w:rsidRPr="00B8305E" w:rsidR="00143951">
        <w:rPr>
          <w:sz w:val="24"/>
          <w:szCs w:val="24"/>
        </w:rPr>
        <w:t xml:space="preserve">able </w:t>
      </w:r>
      <w:r w:rsidR="007122CE">
        <w:rPr>
          <w:sz w:val="24"/>
          <w:szCs w:val="24"/>
        </w:rPr>
        <w:t>2</w:t>
      </w:r>
      <w:r w:rsidRPr="00B8305E">
        <w:rPr>
          <w:sz w:val="24"/>
          <w:szCs w:val="24"/>
        </w:rPr>
        <w:t>: Federal Government Processing Costs</w:t>
      </w: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6"/>
        <w:gridCol w:w="1948"/>
        <w:gridCol w:w="1948"/>
      </w:tblGrid>
      <w:tr w:rsidRPr="00B8305E" w:rsidR="006D1C3B" w:rsidTr="00AD4AF8" w14:paraId="09171D4A" w14:textId="77777777">
        <w:trPr>
          <w:trHeight w:val="611"/>
        </w:trPr>
        <w:tc>
          <w:tcPr>
            <w:tcW w:w="2066" w:type="dxa"/>
            <w:shd w:val="clear" w:color="auto" w:fill="auto"/>
          </w:tcPr>
          <w:p w:rsidRPr="00B8305E" w:rsidR="006D1C3B" w:rsidP="002E061B" w:rsidRDefault="006D1C3B" w14:paraId="38DB96BE" w14:textId="77777777">
            <w:pPr>
              <w:rPr>
                <w:b/>
                <w:sz w:val="22"/>
                <w:szCs w:val="24"/>
              </w:rPr>
            </w:pPr>
            <w:r w:rsidRPr="00B8305E">
              <w:rPr>
                <w:b/>
                <w:sz w:val="22"/>
                <w:szCs w:val="24"/>
              </w:rPr>
              <w:t>Year 1* Total Cost for Regional Office</w:t>
            </w:r>
          </w:p>
        </w:tc>
        <w:tc>
          <w:tcPr>
            <w:tcW w:w="1948" w:type="dxa"/>
            <w:shd w:val="clear" w:color="auto" w:fill="auto"/>
          </w:tcPr>
          <w:p w:rsidRPr="00B8305E" w:rsidR="006D1C3B" w:rsidP="00472461" w:rsidRDefault="006D1C3B" w14:paraId="5B32D0F0" w14:textId="77777777">
            <w:pPr>
              <w:rPr>
                <w:b/>
                <w:sz w:val="22"/>
                <w:szCs w:val="24"/>
              </w:rPr>
            </w:pPr>
            <w:r w:rsidRPr="00B8305E">
              <w:rPr>
                <w:b/>
                <w:sz w:val="22"/>
                <w:szCs w:val="24"/>
              </w:rPr>
              <w:t>Annual after Year one Total Cost</w:t>
            </w:r>
          </w:p>
        </w:tc>
        <w:tc>
          <w:tcPr>
            <w:tcW w:w="1948" w:type="dxa"/>
          </w:tcPr>
          <w:p w:rsidRPr="00B8305E" w:rsidR="006D1C3B" w:rsidP="00472461" w:rsidRDefault="006D1C3B" w14:paraId="47865FD4" w14:textId="77777777">
            <w:pPr>
              <w:rPr>
                <w:b/>
                <w:sz w:val="22"/>
                <w:szCs w:val="24"/>
              </w:rPr>
            </w:pPr>
            <w:r>
              <w:rPr>
                <w:b/>
                <w:sz w:val="22"/>
                <w:szCs w:val="24"/>
              </w:rPr>
              <w:t>Average (over 3 years)</w:t>
            </w:r>
          </w:p>
        </w:tc>
      </w:tr>
      <w:tr w:rsidRPr="006D1C3B" w:rsidR="006D1C3B" w:rsidTr="00AD4AF8" w14:paraId="7762BDFB" w14:textId="77777777">
        <w:tc>
          <w:tcPr>
            <w:tcW w:w="2066" w:type="dxa"/>
            <w:shd w:val="clear" w:color="auto" w:fill="auto"/>
          </w:tcPr>
          <w:p w:rsidRPr="006D1C3B" w:rsidR="006D1C3B" w:rsidP="002E061B" w:rsidRDefault="006D1C3B" w14:paraId="56CB481E" w14:textId="77777777">
            <w:pPr>
              <w:rPr>
                <w:sz w:val="24"/>
                <w:szCs w:val="24"/>
              </w:rPr>
            </w:pPr>
            <w:r w:rsidRPr="006D1C3B">
              <w:rPr>
                <w:sz w:val="24"/>
                <w:szCs w:val="24"/>
              </w:rPr>
              <w:t>$110,075 ($65,773 + $44,302)</w:t>
            </w:r>
          </w:p>
        </w:tc>
        <w:tc>
          <w:tcPr>
            <w:tcW w:w="1948" w:type="dxa"/>
            <w:shd w:val="clear" w:color="auto" w:fill="auto"/>
          </w:tcPr>
          <w:p w:rsidRPr="006D1C3B" w:rsidR="006D1C3B" w:rsidP="002E061B" w:rsidRDefault="006D1C3B" w14:paraId="4F9A957E" w14:textId="77777777">
            <w:pPr>
              <w:rPr>
                <w:sz w:val="24"/>
                <w:szCs w:val="24"/>
              </w:rPr>
            </w:pPr>
            <w:r w:rsidRPr="006D1C3B">
              <w:rPr>
                <w:sz w:val="24"/>
                <w:szCs w:val="24"/>
              </w:rPr>
              <w:t>$65,773</w:t>
            </w:r>
          </w:p>
        </w:tc>
        <w:tc>
          <w:tcPr>
            <w:tcW w:w="1948" w:type="dxa"/>
          </w:tcPr>
          <w:p w:rsidRPr="006D1C3B" w:rsidR="006D1C3B" w:rsidP="002E061B" w:rsidRDefault="006D1C3B" w14:paraId="7865E081" w14:textId="77777777">
            <w:pPr>
              <w:rPr>
                <w:sz w:val="24"/>
                <w:szCs w:val="24"/>
              </w:rPr>
            </w:pPr>
            <w:r>
              <w:rPr>
                <w:sz w:val="24"/>
                <w:szCs w:val="24"/>
              </w:rPr>
              <w:t>$80,540</w:t>
            </w:r>
          </w:p>
        </w:tc>
      </w:tr>
    </w:tbl>
    <w:p w:rsidRPr="00B8305E" w:rsidR="002E061B" w:rsidP="002E061B" w:rsidRDefault="002E061B" w14:paraId="221F2F9C" w14:textId="77777777">
      <w:pPr>
        <w:ind w:left="1440"/>
        <w:rPr>
          <w:sz w:val="18"/>
          <w:szCs w:val="24"/>
        </w:rPr>
      </w:pPr>
      <w:r w:rsidRPr="00B8305E">
        <w:rPr>
          <w:sz w:val="18"/>
          <w:szCs w:val="24"/>
        </w:rPr>
        <w:t>*Year 1 includes the annual number of 2,521 providers/OTPs/CHOW + 1,700 initial OTP enrollees.</w:t>
      </w:r>
    </w:p>
    <w:p w:rsidRPr="00B8305E" w:rsidR="00223E92" w:rsidP="00433235" w:rsidRDefault="00223E92" w14:paraId="21723D07" w14:textId="77777777">
      <w:pPr>
        <w:rPr>
          <w:sz w:val="24"/>
          <w:szCs w:val="24"/>
        </w:rPr>
      </w:pPr>
    </w:p>
    <w:p w:rsidR="00D51227" w:rsidP="00D51227" w:rsidRDefault="00D51227" w14:paraId="369C08B7" w14:textId="77777777">
      <w:pPr>
        <w:pStyle w:val="CommentText"/>
        <w:rPr>
          <w:sz w:val="24"/>
          <w:szCs w:val="24"/>
        </w:rPr>
      </w:pPr>
      <w:r>
        <w:rPr>
          <w:sz w:val="24"/>
          <w:szCs w:val="24"/>
        </w:rPr>
        <w:t xml:space="preserve">We note, that for OTPs, the </w:t>
      </w:r>
      <w:r w:rsidRPr="00B8305E">
        <w:rPr>
          <w:sz w:val="24"/>
          <w:szCs w:val="24"/>
        </w:rPr>
        <w:t>CMS-1561/CMS-1561A</w:t>
      </w:r>
      <w:r>
        <w:rPr>
          <w:sz w:val="24"/>
          <w:szCs w:val="24"/>
        </w:rPr>
        <w:t xml:space="preserve"> would be processed through the pre-approved process in which the OTP would complete the form and submit the form directly to the MACs. In the event of termination of the </w:t>
      </w:r>
      <w:r w:rsidRPr="00B8305E">
        <w:rPr>
          <w:sz w:val="24"/>
          <w:szCs w:val="24"/>
        </w:rPr>
        <w:t>CMS-1561/CMS-1561A</w:t>
      </w:r>
      <w:r>
        <w:rPr>
          <w:sz w:val="24"/>
          <w:szCs w:val="24"/>
        </w:rPr>
        <w:t xml:space="preserve">, these CMS Regional Office procedures would apply, therefore the cost remains as stated. </w:t>
      </w:r>
    </w:p>
    <w:p w:rsidRPr="00B8305E" w:rsidR="00D51227" w:rsidP="00D51227" w:rsidRDefault="00D51227" w14:paraId="1B071FC9" w14:textId="77777777">
      <w:pPr>
        <w:pStyle w:val="CommentText"/>
        <w:rPr>
          <w:sz w:val="24"/>
          <w:szCs w:val="24"/>
        </w:rPr>
      </w:pPr>
    </w:p>
    <w:p w:rsidRPr="00B8305E" w:rsidR="00433235" w:rsidP="00433235" w:rsidRDefault="00433235" w14:paraId="7B5B2A8C" w14:textId="77777777">
      <w:pPr>
        <w:rPr>
          <w:sz w:val="24"/>
          <w:szCs w:val="24"/>
        </w:rPr>
      </w:pPr>
      <w:r w:rsidRPr="00B8305E">
        <w:rPr>
          <w:sz w:val="24"/>
          <w:szCs w:val="24"/>
        </w:rPr>
        <w:t>15.</w:t>
      </w:r>
      <w:r w:rsidRPr="00B8305E">
        <w:rPr>
          <w:sz w:val="24"/>
          <w:szCs w:val="24"/>
        </w:rPr>
        <w:tab/>
      </w:r>
      <w:r w:rsidRPr="00B8305E">
        <w:rPr>
          <w:sz w:val="24"/>
          <w:szCs w:val="24"/>
          <w:u w:val="single"/>
        </w:rPr>
        <w:t>Changes in Program/Burden</w:t>
      </w:r>
    </w:p>
    <w:p w:rsidRPr="00B8305E" w:rsidR="005D7244" w:rsidP="00011604" w:rsidRDefault="005D7244" w14:paraId="737C3677" w14:textId="77777777">
      <w:pPr>
        <w:rPr>
          <w:sz w:val="24"/>
          <w:szCs w:val="24"/>
        </w:rPr>
      </w:pPr>
    </w:p>
    <w:p w:rsidR="00442CC3" w:rsidP="00011604" w:rsidRDefault="00F740B6" w14:paraId="7F426BF0" w14:textId="77777777">
      <w:pPr>
        <w:rPr>
          <w:sz w:val="24"/>
          <w:szCs w:val="24"/>
        </w:rPr>
      </w:pPr>
      <w:r>
        <w:rPr>
          <w:sz w:val="24"/>
        </w:rPr>
        <w:t xml:space="preserve">Our November 15, 2019 final rule </w:t>
      </w:r>
      <w:r w:rsidRPr="00B8305E" w:rsidR="009C145B">
        <w:rPr>
          <w:sz w:val="24"/>
        </w:rPr>
        <w:t>(RIN 0938-AT72, CMS-1715-</w:t>
      </w:r>
      <w:r w:rsidR="00D51227">
        <w:rPr>
          <w:sz w:val="24"/>
        </w:rPr>
        <w:t>F</w:t>
      </w:r>
      <w:r w:rsidRPr="00B8305E" w:rsidR="009C145B">
        <w:rPr>
          <w:sz w:val="24"/>
        </w:rPr>
        <w:t xml:space="preserve">) </w:t>
      </w:r>
      <w:r>
        <w:rPr>
          <w:sz w:val="24"/>
        </w:rPr>
        <w:t>am</w:t>
      </w:r>
      <w:r w:rsidR="00D51227">
        <w:rPr>
          <w:sz w:val="24"/>
        </w:rPr>
        <w:t>ended</w:t>
      </w:r>
      <w:r w:rsidRPr="00B8305E" w:rsidR="00594CBD">
        <w:rPr>
          <w:sz w:val="24"/>
          <w:szCs w:val="24"/>
        </w:rPr>
        <w:t xml:space="preserve"> 42 CFR </w:t>
      </w:r>
      <w:r w:rsidRPr="00B8305E" w:rsidR="00CA6179">
        <w:rPr>
          <w:sz w:val="24"/>
          <w:szCs w:val="24"/>
        </w:rPr>
        <w:t xml:space="preserve">part </w:t>
      </w:r>
      <w:r w:rsidRPr="00B8305E" w:rsidR="00594CBD">
        <w:rPr>
          <w:sz w:val="24"/>
          <w:szCs w:val="24"/>
        </w:rPr>
        <w:t xml:space="preserve">489 to include OTPs as a provider as required by section 1866(e)(3) of the Act. We are proposing that the requirements under part 489, which include limitation of charges to beneficiaries, would apply to OTPs. Specifically, we are proposing to add OTPs to the list of providers in </w:t>
      </w:r>
      <w:r w:rsidRPr="00B8305E" w:rsidR="00594CBD">
        <w:rPr>
          <w:bCs/>
          <w:sz w:val="24"/>
          <w:szCs w:val="24"/>
        </w:rPr>
        <w:t>§</w:t>
      </w:r>
      <w:r w:rsidRPr="00B8305E" w:rsidR="00594CBD">
        <w:rPr>
          <w:b/>
          <w:bCs/>
          <w:sz w:val="24"/>
          <w:szCs w:val="24"/>
        </w:rPr>
        <w:t> </w:t>
      </w:r>
      <w:r w:rsidRPr="00B8305E" w:rsidR="00594CBD">
        <w:rPr>
          <w:sz w:val="24"/>
          <w:szCs w:val="24"/>
        </w:rPr>
        <w:t>489.2 and that the provider agreements apply to OTPs only to furnish OUD treatment services.</w:t>
      </w:r>
      <w:r w:rsidRPr="00B8305E" w:rsidR="009C145B">
        <w:rPr>
          <w:sz w:val="24"/>
        </w:rPr>
        <w:t xml:space="preserve"> In that regard </w:t>
      </w:r>
      <w:r w:rsidRPr="00B8305E" w:rsidR="00036D93">
        <w:rPr>
          <w:sz w:val="24"/>
        </w:rPr>
        <w:t xml:space="preserve">OTPs </w:t>
      </w:r>
      <w:r w:rsidRPr="00B8305E" w:rsidR="009C145B">
        <w:rPr>
          <w:sz w:val="24"/>
        </w:rPr>
        <w:t xml:space="preserve">would be required to complete </w:t>
      </w:r>
      <w:r w:rsidRPr="00B8305E" w:rsidR="005D7244">
        <w:rPr>
          <w:sz w:val="24"/>
          <w:szCs w:val="24"/>
        </w:rPr>
        <w:t>Provider Agreement CMS</w:t>
      </w:r>
      <w:r w:rsidRPr="00B8305E" w:rsidR="005A0565">
        <w:rPr>
          <w:sz w:val="24"/>
          <w:szCs w:val="24"/>
        </w:rPr>
        <w:t>-</w:t>
      </w:r>
      <w:r w:rsidRPr="00B8305E" w:rsidR="005D7244">
        <w:rPr>
          <w:sz w:val="24"/>
          <w:szCs w:val="24"/>
        </w:rPr>
        <w:t xml:space="preserve">1561 </w:t>
      </w:r>
      <w:r w:rsidRPr="00B8305E" w:rsidR="005A0565">
        <w:rPr>
          <w:sz w:val="24"/>
          <w:szCs w:val="24"/>
        </w:rPr>
        <w:t>or CMS-</w:t>
      </w:r>
      <w:r w:rsidRPr="00B8305E" w:rsidR="005D7244">
        <w:rPr>
          <w:sz w:val="24"/>
          <w:szCs w:val="24"/>
        </w:rPr>
        <w:t>1561A</w:t>
      </w:r>
      <w:r w:rsidR="00442CC3">
        <w:rPr>
          <w:sz w:val="24"/>
          <w:szCs w:val="24"/>
        </w:rPr>
        <w:t xml:space="preserve"> in </w:t>
      </w:r>
      <w:r w:rsidRPr="006E0C11" w:rsidR="00FC07ED">
        <w:rPr>
          <w:sz w:val="24"/>
          <w:szCs w:val="24"/>
        </w:rPr>
        <w:t xml:space="preserve">order to enroll in Medicare.  </w:t>
      </w:r>
    </w:p>
    <w:p w:rsidR="00442CC3" w:rsidP="00011604" w:rsidRDefault="00442CC3" w14:paraId="3233C801" w14:textId="77777777">
      <w:pPr>
        <w:rPr>
          <w:sz w:val="24"/>
          <w:szCs w:val="24"/>
        </w:rPr>
      </w:pPr>
    </w:p>
    <w:p w:rsidRPr="00D00CF2" w:rsidR="0081508C" w:rsidP="00011604" w:rsidRDefault="00FC07ED" w14:paraId="078CA4E9" w14:textId="77777777">
      <w:pPr>
        <w:rPr>
          <w:sz w:val="24"/>
          <w:szCs w:val="24"/>
        </w:rPr>
      </w:pPr>
      <w:r w:rsidRPr="00D00CF2">
        <w:rPr>
          <w:sz w:val="24"/>
          <w:szCs w:val="24"/>
        </w:rPr>
        <w:t xml:space="preserve">The burden for reporting and completing the Provider Agreement </w:t>
      </w:r>
      <w:r w:rsidRPr="00D00CF2" w:rsidR="00CA6179">
        <w:rPr>
          <w:sz w:val="24"/>
          <w:szCs w:val="24"/>
        </w:rPr>
        <w:t>is</w:t>
      </w:r>
      <w:r w:rsidRPr="00D00CF2">
        <w:rPr>
          <w:sz w:val="24"/>
          <w:szCs w:val="24"/>
        </w:rPr>
        <w:t xml:space="preserve"> based on SAMHSA statistics. We generally estimate that there are about 1,700 already certified and accredited OTPs </w:t>
      </w:r>
      <w:r w:rsidRPr="00D00CF2">
        <w:rPr>
          <w:sz w:val="24"/>
          <w:szCs w:val="24"/>
        </w:rPr>
        <w:lastRenderedPageBreak/>
        <w:t xml:space="preserve">eligible for Medicare enrollment initially; and approximately 200 OTPs would become certified by SAMHSA in the next 3 years (or roughly 67 per year). </w:t>
      </w:r>
    </w:p>
    <w:p w:rsidRPr="00D00CF2" w:rsidR="0081508C" w:rsidP="0081508C" w:rsidRDefault="0081508C" w14:paraId="399F2A41" w14:textId="77777777">
      <w:pPr>
        <w:rPr>
          <w:sz w:val="24"/>
          <w:szCs w:val="24"/>
        </w:rPr>
      </w:pPr>
    </w:p>
    <w:p w:rsidRPr="00D00CF2" w:rsidR="0081508C" w:rsidP="0081508C" w:rsidRDefault="0081508C" w14:paraId="2A24CE84" w14:textId="77777777">
      <w:pPr>
        <w:rPr>
          <w:sz w:val="24"/>
          <w:szCs w:val="24"/>
        </w:rPr>
      </w:pPr>
      <w:r w:rsidRPr="00D00CF2">
        <w:rPr>
          <w:sz w:val="24"/>
          <w:szCs w:val="24"/>
        </w:rPr>
        <w:t>Annually, we estimate an average of 635 additional respondents ([1,767 OPTs for year 1 + 67 OTPs for year 2 + 67 OTPs for year 3)/3 years]).</w:t>
      </w:r>
    </w:p>
    <w:p w:rsidRPr="00D00CF2" w:rsidR="0081508C" w:rsidP="00011604" w:rsidRDefault="0081508C" w14:paraId="61135BB1" w14:textId="77777777">
      <w:pPr>
        <w:rPr>
          <w:sz w:val="24"/>
          <w:szCs w:val="24"/>
        </w:rPr>
      </w:pPr>
    </w:p>
    <w:p w:rsidRPr="00D00CF2" w:rsidR="00FC07ED" w:rsidP="00011604" w:rsidRDefault="00FC07ED" w14:paraId="3EB188EA" w14:textId="77777777">
      <w:pPr>
        <w:rPr>
          <w:sz w:val="24"/>
          <w:szCs w:val="24"/>
        </w:rPr>
      </w:pPr>
      <w:r w:rsidRPr="00D00CF2">
        <w:rPr>
          <w:sz w:val="24"/>
          <w:szCs w:val="24"/>
        </w:rPr>
        <w:t xml:space="preserve">We anticipate would take the OPT </w:t>
      </w:r>
      <w:r w:rsidRPr="00D00CF2" w:rsidR="008179BF">
        <w:rPr>
          <w:sz w:val="24"/>
          <w:szCs w:val="24"/>
        </w:rPr>
        <w:t>10</w:t>
      </w:r>
      <w:r w:rsidRPr="00D00CF2">
        <w:rPr>
          <w:sz w:val="24"/>
          <w:szCs w:val="24"/>
        </w:rPr>
        <w:t xml:space="preserve"> minutes at $192.44/hr for a Chief Executive to </w:t>
      </w:r>
      <w:r w:rsidRPr="00D00CF2" w:rsidR="002B0DD4">
        <w:rPr>
          <w:sz w:val="24"/>
          <w:szCs w:val="24"/>
        </w:rPr>
        <w:t>complete</w:t>
      </w:r>
      <w:r w:rsidRPr="00D00CF2">
        <w:rPr>
          <w:sz w:val="24"/>
          <w:szCs w:val="24"/>
        </w:rPr>
        <w:t xml:space="preserve"> the </w:t>
      </w:r>
      <w:r w:rsidRPr="00D00CF2" w:rsidR="002B0DD4">
        <w:rPr>
          <w:sz w:val="24"/>
          <w:szCs w:val="24"/>
        </w:rPr>
        <w:t>form</w:t>
      </w:r>
      <w:r w:rsidRPr="00D00CF2">
        <w:rPr>
          <w:sz w:val="24"/>
          <w:szCs w:val="24"/>
        </w:rPr>
        <w:t xml:space="preserve"> and an additional </w:t>
      </w:r>
      <w:r w:rsidRPr="00D00CF2" w:rsidR="008179BF">
        <w:rPr>
          <w:sz w:val="24"/>
          <w:szCs w:val="24"/>
        </w:rPr>
        <w:t>10</w:t>
      </w:r>
      <w:r w:rsidRPr="00D00CF2">
        <w:rPr>
          <w:sz w:val="24"/>
          <w:szCs w:val="24"/>
        </w:rPr>
        <w:t xml:space="preserve"> minutes at $35.66/hr for a Medical Secretary to </w:t>
      </w:r>
      <w:r w:rsidRPr="00D00CF2" w:rsidR="008179BF">
        <w:rPr>
          <w:sz w:val="24"/>
          <w:szCs w:val="24"/>
        </w:rPr>
        <w:t>mail/</w:t>
      </w:r>
      <w:r w:rsidRPr="00D00CF2">
        <w:rPr>
          <w:sz w:val="24"/>
          <w:szCs w:val="24"/>
        </w:rPr>
        <w:t xml:space="preserve">file the document when fully executed. </w:t>
      </w:r>
    </w:p>
    <w:p w:rsidRPr="00D00CF2" w:rsidR="00FC07ED" w:rsidP="00011604" w:rsidRDefault="00FC07ED" w14:paraId="3BDE5D43" w14:textId="77777777">
      <w:pPr>
        <w:rPr>
          <w:sz w:val="24"/>
          <w:szCs w:val="24"/>
        </w:rPr>
      </w:pPr>
    </w:p>
    <w:p w:rsidRPr="00D00CF2" w:rsidR="00532436" w:rsidP="00011604" w:rsidRDefault="00532436" w14:paraId="5CACAE87" w14:textId="77777777">
      <w:pPr>
        <w:rPr>
          <w:sz w:val="24"/>
          <w:szCs w:val="24"/>
        </w:rPr>
      </w:pPr>
      <w:r w:rsidRPr="00D00CF2">
        <w:rPr>
          <w:sz w:val="24"/>
          <w:szCs w:val="24"/>
        </w:rPr>
        <w:t xml:space="preserve">The 40 minute burden for OTPs to review statutory and regulatory provisions was also excluded. </w:t>
      </w:r>
    </w:p>
    <w:p w:rsidRPr="00D00CF2" w:rsidR="00532436" w:rsidP="00532436" w:rsidRDefault="00532436" w14:paraId="67B04D0E" w14:textId="77777777">
      <w:pPr>
        <w:rPr>
          <w:sz w:val="24"/>
          <w:szCs w:val="24"/>
        </w:rPr>
      </w:pPr>
      <w:r w:rsidRPr="00D00CF2">
        <w:rPr>
          <w:sz w:val="24"/>
          <w:szCs w:val="24"/>
        </w:rPr>
        <w:t>•</w:t>
      </w:r>
      <w:r w:rsidRPr="00D00CF2">
        <w:rPr>
          <w:sz w:val="24"/>
          <w:szCs w:val="24"/>
        </w:rPr>
        <w:tab/>
        <w:t>40 min by the facility CEO at $192.44/hr</w:t>
      </w:r>
    </w:p>
    <w:p w:rsidRPr="00D00CF2" w:rsidR="00532436" w:rsidP="00532436" w:rsidRDefault="000A7385" w14:paraId="7188EE05" w14:textId="77777777">
      <w:pPr>
        <w:rPr>
          <w:sz w:val="24"/>
          <w:szCs w:val="24"/>
        </w:rPr>
      </w:pPr>
      <w:r w:rsidRPr="00D00CF2">
        <w:rPr>
          <w:sz w:val="24"/>
          <w:szCs w:val="24"/>
        </w:rPr>
        <w:t>•</w:t>
      </w:r>
      <w:r w:rsidRPr="00D00CF2">
        <w:rPr>
          <w:sz w:val="24"/>
          <w:szCs w:val="24"/>
        </w:rPr>
        <w:tab/>
        <w:t>4</w:t>
      </w:r>
      <w:r w:rsidRPr="00D00CF2" w:rsidR="00E7020F">
        <w:rPr>
          <w:sz w:val="24"/>
          <w:szCs w:val="24"/>
        </w:rPr>
        <w:t>23</w:t>
      </w:r>
      <w:r w:rsidRPr="00D00CF2" w:rsidR="00532436">
        <w:rPr>
          <w:sz w:val="24"/>
          <w:szCs w:val="24"/>
        </w:rPr>
        <w:t xml:space="preserve"> </w:t>
      </w:r>
      <w:r w:rsidRPr="00D00CF2" w:rsidR="004A21E1">
        <w:rPr>
          <w:sz w:val="24"/>
          <w:szCs w:val="24"/>
        </w:rPr>
        <w:t xml:space="preserve">hours </w:t>
      </w:r>
      <w:r w:rsidRPr="00D00CF2">
        <w:rPr>
          <w:sz w:val="24"/>
          <w:szCs w:val="24"/>
        </w:rPr>
        <w:t>(</w:t>
      </w:r>
      <w:r w:rsidRPr="00D00CF2" w:rsidR="00E7020F">
        <w:rPr>
          <w:sz w:val="24"/>
          <w:szCs w:val="24"/>
        </w:rPr>
        <w:t xml:space="preserve">40 min/60 x </w:t>
      </w:r>
      <w:r w:rsidRPr="00D00CF2">
        <w:rPr>
          <w:sz w:val="24"/>
          <w:szCs w:val="24"/>
        </w:rPr>
        <w:t>6</w:t>
      </w:r>
      <w:r w:rsidRPr="00D00CF2" w:rsidR="00E7020F">
        <w:rPr>
          <w:sz w:val="24"/>
          <w:szCs w:val="24"/>
        </w:rPr>
        <w:t>35</w:t>
      </w:r>
      <w:r w:rsidRPr="00D00CF2">
        <w:rPr>
          <w:sz w:val="24"/>
          <w:szCs w:val="24"/>
        </w:rPr>
        <w:t xml:space="preserve"> OTP facilities) </w:t>
      </w:r>
      <w:r w:rsidRPr="00D00CF2" w:rsidR="004A21E1">
        <w:rPr>
          <w:sz w:val="24"/>
          <w:szCs w:val="24"/>
        </w:rPr>
        <w:t>a cost of $</w:t>
      </w:r>
      <w:r w:rsidRPr="00D00CF2">
        <w:rPr>
          <w:sz w:val="24"/>
          <w:szCs w:val="24"/>
        </w:rPr>
        <w:t>8</w:t>
      </w:r>
      <w:r w:rsidRPr="00D00CF2" w:rsidR="00E7020F">
        <w:rPr>
          <w:sz w:val="24"/>
          <w:szCs w:val="24"/>
        </w:rPr>
        <w:t>1</w:t>
      </w:r>
      <w:r w:rsidRPr="00D00CF2">
        <w:rPr>
          <w:sz w:val="24"/>
          <w:szCs w:val="24"/>
        </w:rPr>
        <w:t>,</w:t>
      </w:r>
      <w:r w:rsidRPr="00D00CF2" w:rsidR="00E7020F">
        <w:rPr>
          <w:sz w:val="24"/>
          <w:szCs w:val="24"/>
        </w:rPr>
        <w:t>4</w:t>
      </w:r>
      <w:r w:rsidRPr="00D00CF2">
        <w:rPr>
          <w:sz w:val="24"/>
          <w:szCs w:val="24"/>
        </w:rPr>
        <w:t>02</w:t>
      </w:r>
      <w:r w:rsidRPr="00D00CF2" w:rsidR="00532436">
        <w:rPr>
          <w:sz w:val="24"/>
          <w:szCs w:val="24"/>
        </w:rPr>
        <w:t xml:space="preserve"> </w:t>
      </w:r>
      <w:r w:rsidRPr="00D00CF2">
        <w:rPr>
          <w:sz w:val="24"/>
          <w:szCs w:val="24"/>
        </w:rPr>
        <w:t>(4</w:t>
      </w:r>
      <w:r w:rsidRPr="00D00CF2" w:rsidR="00E7020F">
        <w:rPr>
          <w:sz w:val="24"/>
          <w:szCs w:val="24"/>
        </w:rPr>
        <w:t>23</w:t>
      </w:r>
      <w:r w:rsidRPr="00D00CF2">
        <w:rPr>
          <w:sz w:val="24"/>
          <w:szCs w:val="24"/>
        </w:rPr>
        <w:t xml:space="preserve"> hr x $192.44/hr)</w:t>
      </w:r>
    </w:p>
    <w:p w:rsidRPr="00D00CF2" w:rsidR="00C100A7" w:rsidP="00011604" w:rsidRDefault="00C100A7" w14:paraId="2D203126" w14:textId="77777777">
      <w:pPr>
        <w:rPr>
          <w:sz w:val="24"/>
          <w:szCs w:val="24"/>
        </w:rPr>
      </w:pPr>
    </w:p>
    <w:p w:rsidRPr="00D00CF2" w:rsidR="00AC0890" w:rsidP="00011604" w:rsidRDefault="00AC0890" w14:paraId="470A580B" w14:textId="77777777">
      <w:pPr>
        <w:rPr>
          <w:sz w:val="24"/>
          <w:szCs w:val="24"/>
        </w:rPr>
      </w:pPr>
      <w:r w:rsidRPr="00D00CF2">
        <w:rPr>
          <w:sz w:val="24"/>
          <w:szCs w:val="24"/>
        </w:rPr>
        <w:t xml:space="preserve">Each </w:t>
      </w:r>
      <w:r w:rsidRPr="00D00CF2" w:rsidR="00D547D9">
        <w:rPr>
          <w:sz w:val="24"/>
          <w:szCs w:val="24"/>
        </w:rPr>
        <w:t xml:space="preserve">OTP </w:t>
      </w:r>
      <w:r w:rsidRPr="00D00CF2">
        <w:rPr>
          <w:sz w:val="24"/>
          <w:szCs w:val="24"/>
        </w:rPr>
        <w:t xml:space="preserve">facility that completes a CMS-1561/CMS-1561A </w:t>
      </w:r>
      <w:r w:rsidRPr="00D00CF2" w:rsidR="00D547D9">
        <w:rPr>
          <w:sz w:val="24"/>
          <w:szCs w:val="24"/>
        </w:rPr>
        <w:t xml:space="preserve">form </w:t>
      </w:r>
      <w:r w:rsidRPr="00D00CF2">
        <w:rPr>
          <w:sz w:val="24"/>
          <w:szCs w:val="24"/>
        </w:rPr>
        <w:t>must mail an original copy of the CMS-1561 / CMS-1561 to the State Survey Agency and the Medicare Administrative Contractor (MAC).  This will require the facilities will incur costs for two first class postage stamps or postage marks which cost $0.50 each for a total of $1.00 per facility. The cost</w:t>
      </w:r>
      <w:r w:rsidRPr="00D00CF2" w:rsidR="00D547D9">
        <w:rPr>
          <w:sz w:val="24"/>
          <w:szCs w:val="24"/>
        </w:rPr>
        <w:t xml:space="preserve"> across all facilities is $634</w:t>
      </w:r>
      <w:r w:rsidRPr="00D00CF2">
        <w:rPr>
          <w:sz w:val="24"/>
          <w:szCs w:val="24"/>
        </w:rPr>
        <w:t xml:space="preserve"> ($1.00/facility x </w:t>
      </w:r>
      <w:r w:rsidRPr="00D00CF2" w:rsidR="00D547D9">
        <w:rPr>
          <w:sz w:val="24"/>
          <w:szCs w:val="24"/>
        </w:rPr>
        <w:t>634</w:t>
      </w:r>
      <w:r w:rsidRPr="00D00CF2">
        <w:rPr>
          <w:sz w:val="24"/>
          <w:szCs w:val="24"/>
        </w:rPr>
        <w:t xml:space="preserve"> facilities</w:t>
      </w:r>
      <w:r w:rsidRPr="00D00CF2" w:rsidR="00A46863">
        <w:rPr>
          <w:sz w:val="24"/>
          <w:szCs w:val="24"/>
        </w:rPr>
        <w:t xml:space="preserve"> on average per year</w:t>
      </w:r>
      <w:r w:rsidRPr="00D00CF2" w:rsidR="00D547D9">
        <w:rPr>
          <w:sz w:val="24"/>
          <w:szCs w:val="24"/>
        </w:rPr>
        <w:t>)</w:t>
      </w:r>
      <w:r w:rsidRPr="00D00CF2">
        <w:rPr>
          <w:sz w:val="24"/>
          <w:szCs w:val="24"/>
        </w:rPr>
        <w:t>.</w:t>
      </w:r>
    </w:p>
    <w:p w:rsidRPr="00D00CF2" w:rsidR="00E7020F" w:rsidP="00011604" w:rsidRDefault="00E7020F" w14:paraId="72E084A5" w14:textId="77777777">
      <w:pPr>
        <w:rPr>
          <w:sz w:val="24"/>
          <w:szCs w:val="24"/>
        </w:rPr>
      </w:pPr>
    </w:p>
    <w:p w:rsidRPr="00D00CF2" w:rsidR="00E7020F" w:rsidP="00E7020F" w:rsidRDefault="00E7020F" w14:paraId="2A4DA84D" w14:textId="77777777">
      <w:pPr>
        <w:rPr>
          <w:i/>
          <w:sz w:val="24"/>
          <w:szCs w:val="24"/>
        </w:rPr>
      </w:pPr>
      <w:r w:rsidRPr="00D00CF2">
        <w:rPr>
          <w:i/>
          <w:sz w:val="24"/>
          <w:szCs w:val="24"/>
        </w:rPr>
        <w:t xml:space="preserve">Summary of </w:t>
      </w:r>
      <w:r w:rsidRPr="00D00CF2" w:rsidR="009D26ED">
        <w:rPr>
          <w:i/>
          <w:sz w:val="24"/>
          <w:szCs w:val="24"/>
        </w:rPr>
        <w:t>Changes</w:t>
      </w:r>
    </w:p>
    <w:p w:rsidRPr="00D00CF2" w:rsidR="00E7020F" w:rsidP="00E7020F" w:rsidRDefault="00E7020F" w14:paraId="003E5D48" w14:textId="77777777">
      <w:pPr>
        <w:ind w:firstLine="720"/>
        <w:rPr>
          <w:sz w:val="24"/>
          <w:szCs w:val="24"/>
        </w:rPr>
      </w:pPr>
    </w:p>
    <w:p w:rsidRPr="00D00CF2" w:rsidR="00E7020F" w:rsidP="00E7020F" w:rsidRDefault="00E7020F" w14:paraId="738D3552" w14:textId="77777777">
      <w:pPr>
        <w:jc w:val="both"/>
        <w:rPr>
          <w:sz w:val="24"/>
          <w:szCs w:val="24"/>
        </w:rPr>
      </w:pPr>
      <w:r w:rsidRPr="00D00CF2">
        <w:rPr>
          <w:sz w:val="24"/>
          <w:szCs w:val="24"/>
        </w:rPr>
        <w:t>A. Respondents</w:t>
      </w:r>
    </w:p>
    <w:p w:rsidRPr="00D00CF2" w:rsidR="00E7020F" w:rsidP="00E7020F" w:rsidRDefault="00E7020F" w14:paraId="0B438467" w14:textId="77777777">
      <w:pPr>
        <w:rPr>
          <w:sz w:val="24"/>
          <w:szCs w:val="24"/>
        </w:rPr>
      </w:pPr>
      <w:r w:rsidRPr="00D00CF2">
        <w:rPr>
          <w:sz w:val="24"/>
          <w:szCs w:val="24"/>
        </w:rPr>
        <w:t>•</w:t>
      </w:r>
      <w:r w:rsidRPr="00D00CF2">
        <w:rPr>
          <w:sz w:val="24"/>
          <w:szCs w:val="24"/>
        </w:rPr>
        <w:tab/>
        <w:t>635 facilities</w:t>
      </w:r>
    </w:p>
    <w:p w:rsidRPr="00D00CF2" w:rsidR="00E7020F" w:rsidP="00E7020F" w:rsidRDefault="00E7020F" w14:paraId="383B1DCA" w14:textId="77777777">
      <w:pPr>
        <w:ind w:firstLine="720"/>
        <w:rPr>
          <w:sz w:val="24"/>
          <w:szCs w:val="24"/>
        </w:rPr>
      </w:pPr>
    </w:p>
    <w:p w:rsidRPr="00D00CF2" w:rsidR="00E7020F" w:rsidP="00E7020F" w:rsidRDefault="00E7020F" w14:paraId="4EF294F7" w14:textId="77777777">
      <w:pPr>
        <w:rPr>
          <w:sz w:val="24"/>
          <w:szCs w:val="24"/>
        </w:rPr>
      </w:pPr>
      <w:r w:rsidRPr="00D00CF2">
        <w:rPr>
          <w:sz w:val="24"/>
          <w:szCs w:val="24"/>
        </w:rPr>
        <w:t>B.</w:t>
      </w:r>
      <w:r w:rsidRPr="00D00CF2">
        <w:rPr>
          <w:sz w:val="24"/>
          <w:szCs w:val="24"/>
        </w:rPr>
        <w:tab/>
        <w:t>Burden to review statutory and regulatory provisions</w:t>
      </w:r>
    </w:p>
    <w:p w:rsidRPr="00D00CF2" w:rsidR="00E7020F" w:rsidP="00E7020F" w:rsidRDefault="00E7020F" w14:paraId="4B49A59E" w14:textId="77777777">
      <w:pPr>
        <w:rPr>
          <w:sz w:val="24"/>
          <w:szCs w:val="24"/>
        </w:rPr>
      </w:pPr>
      <w:r w:rsidRPr="00D00CF2">
        <w:rPr>
          <w:sz w:val="24"/>
          <w:szCs w:val="24"/>
        </w:rPr>
        <w:t>•</w:t>
      </w:r>
      <w:r w:rsidRPr="00D00CF2">
        <w:rPr>
          <w:sz w:val="24"/>
          <w:szCs w:val="24"/>
        </w:rPr>
        <w:tab/>
        <w:t>40 min by the facility CEO at $192.44/hr</w:t>
      </w:r>
    </w:p>
    <w:p w:rsidRPr="00D00CF2" w:rsidR="00E7020F" w:rsidP="00E7020F" w:rsidRDefault="00E7020F" w14:paraId="636368BA" w14:textId="77777777">
      <w:pPr>
        <w:rPr>
          <w:sz w:val="24"/>
          <w:szCs w:val="24"/>
        </w:rPr>
      </w:pPr>
      <w:r w:rsidRPr="00D00CF2">
        <w:rPr>
          <w:sz w:val="24"/>
          <w:szCs w:val="24"/>
        </w:rPr>
        <w:t>•</w:t>
      </w:r>
      <w:r w:rsidRPr="00D00CF2">
        <w:rPr>
          <w:sz w:val="24"/>
          <w:szCs w:val="24"/>
        </w:rPr>
        <w:tab/>
        <w:t xml:space="preserve">40 min/60 x 635 facilities = </w:t>
      </w:r>
      <w:r w:rsidRPr="00D00CF2" w:rsidR="00E2480A">
        <w:rPr>
          <w:sz w:val="24"/>
          <w:szCs w:val="24"/>
        </w:rPr>
        <w:t>423</w:t>
      </w:r>
      <w:r w:rsidRPr="00D00CF2">
        <w:rPr>
          <w:sz w:val="24"/>
          <w:szCs w:val="24"/>
        </w:rPr>
        <w:t xml:space="preserve"> hours (total)</w:t>
      </w:r>
    </w:p>
    <w:p w:rsidRPr="00D00CF2" w:rsidR="00E7020F" w:rsidP="00E7020F" w:rsidRDefault="00E7020F" w14:paraId="77B58899" w14:textId="77777777">
      <w:pPr>
        <w:rPr>
          <w:sz w:val="24"/>
          <w:szCs w:val="24"/>
        </w:rPr>
      </w:pPr>
      <w:r w:rsidRPr="00D00CF2">
        <w:rPr>
          <w:sz w:val="24"/>
          <w:szCs w:val="24"/>
        </w:rPr>
        <w:t>•</w:t>
      </w:r>
      <w:r w:rsidRPr="00D00CF2">
        <w:rPr>
          <w:sz w:val="24"/>
          <w:szCs w:val="24"/>
        </w:rPr>
        <w:tab/>
      </w:r>
      <w:r w:rsidRPr="00D00CF2" w:rsidR="00E2480A">
        <w:rPr>
          <w:sz w:val="24"/>
          <w:szCs w:val="24"/>
        </w:rPr>
        <w:t>423</w:t>
      </w:r>
      <w:r w:rsidRPr="00D00CF2">
        <w:rPr>
          <w:sz w:val="24"/>
          <w:szCs w:val="24"/>
        </w:rPr>
        <w:t xml:space="preserve"> hours x $192.44/hr </w:t>
      </w:r>
      <w:r w:rsidRPr="00D00CF2" w:rsidR="00E2480A">
        <w:rPr>
          <w:sz w:val="24"/>
          <w:szCs w:val="24"/>
        </w:rPr>
        <w:t>= $81,402</w:t>
      </w:r>
      <w:r w:rsidRPr="00D00CF2">
        <w:rPr>
          <w:sz w:val="24"/>
          <w:szCs w:val="24"/>
        </w:rPr>
        <w:t xml:space="preserve"> (total)</w:t>
      </w:r>
    </w:p>
    <w:p w:rsidRPr="00D00CF2" w:rsidR="00E7020F" w:rsidP="00E7020F" w:rsidRDefault="00E7020F" w14:paraId="0A465E68" w14:textId="77777777">
      <w:pPr>
        <w:rPr>
          <w:sz w:val="24"/>
          <w:szCs w:val="24"/>
        </w:rPr>
      </w:pPr>
    </w:p>
    <w:p w:rsidRPr="00D00CF2" w:rsidR="00E7020F" w:rsidP="00E7020F" w:rsidRDefault="00E7020F" w14:paraId="48A062F8" w14:textId="77777777">
      <w:pPr>
        <w:rPr>
          <w:sz w:val="24"/>
          <w:szCs w:val="24"/>
        </w:rPr>
      </w:pPr>
      <w:r w:rsidRPr="00D00CF2">
        <w:rPr>
          <w:sz w:val="24"/>
          <w:szCs w:val="24"/>
        </w:rPr>
        <w:t>C.</w:t>
      </w:r>
      <w:r w:rsidRPr="00D00CF2">
        <w:rPr>
          <w:sz w:val="24"/>
          <w:szCs w:val="24"/>
        </w:rPr>
        <w:tab/>
        <w:t>Burden to complete the form</w:t>
      </w:r>
    </w:p>
    <w:p w:rsidRPr="00D00CF2" w:rsidR="00E7020F" w:rsidP="00E7020F" w:rsidRDefault="00E7020F" w14:paraId="4C019DDC" w14:textId="77777777">
      <w:pPr>
        <w:rPr>
          <w:sz w:val="24"/>
          <w:szCs w:val="24"/>
        </w:rPr>
      </w:pPr>
      <w:r w:rsidRPr="00D00CF2">
        <w:rPr>
          <w:sz w:val="24"/>
          <w:szCs w:val="24"/>
        </w:rPr>
        <w:t>•</w:t>
      </w:r>
      <w:r w:rsidRPr="00D00CF2">
        <w:rPr>
          <w:sz w:val="24"/>
          <w:szCs w:val="24"/>
        </w:rPr>
        <w:tab/>
        <w:t>10 min by the facility CEO at $192.44/hr</w:t>
      </w:r>
    </w:p>
    <w:p w:rsidRPr="00D00CF2" w:rsidR="00E7020F" w:rsidP="00E7020F" w:rsidRDefault="00E7020F" w14:paraId="7511CB9F" w14:textId="77777777">
      <w:pPr>
        <w:rPr>
          <w:sz w:val="24"/>
          <w:szCs w:val="24"/>
        </w:rPr>
      </w:pPr>
      <w:r w:rsidRPr="00D00CF2">
        <w:rPr>
          <w:sz w:val="24"/>
          <w:szCs w:val="24"/>
        </w:rPr>
        <w:t>•</w:t>
      </w:r>
      <w:r w:rsidRPr="00D00CF2">
        <w:rPr>
          <w:sz w:val="24"/>
          <w:szCs w:val="24"/>
        </w:rPr>
        <w:tab/>
        <w:t xml:space="preserve">10 min/60 x 635 facilities = </w:t>
      </w:r>
      <w:r w:rsidRPr="00D00CF2" w:rsidR="0002621F">
        <w:rPr>
          <w:sz w:val="24"/>
          <w:szCs w:val="24"/>
        </w:rPr>
        <w:t>106</w:t>
      </w:r>
      <w:r w:rsidRPr="00D00CF2">
        <w:rPr>
          <w:sz w:val="24"/>
          <w:szCs w:val="24"/>
        </w:rPr>
        <w:t xml:space="preserve"> hours (total)</w:t>
      </w:r>
    </w:p>
    <w:p w:rsidRPr="00D00CF2" w:rsidR="00E7020F" w:rsidP="00E7020F" w:rsidRDefault="00E7020F" w14:paraId="46BD96A3" w14:textId="77777777">
      <w:pPr>
        <w:rPr>
          <w:sz w:val="24"/>
          <w:szCs w:val="24"/>
        </w:rPr>
      </w:pPr>
      <w:r w:rsidRPr="00D00CF2">
        <w:rPr>
          <w:sz w:val="24"/>
          <w:szCs w:val="24"/>
        </w:rPr>
        <w:t>•</w:t>
      </w:r>
      <w:r w:rsidRPr="00D00CF2">
        <w:rPr>
          <w:sz w:val="24"/>
          <w:szCs w:val="24"/>
        </w:rPr>
        <w:tab/>
      </w:r>
      <w:r w:rsidRPr="00D00CF2" w:rsidR="00367D7E">
        <w:rPr>
          <w:sz w:val="24"/>
          <w:szCs w:val="24"/>
        </w:rPr>
        <w:t>106</w:t>
      </w:r>
      <w:r w:rsidRPr="00D00CF2">
        <w:rPr>
          <w:sz w:val="24"/>
          <w:szCs w:val="24"/>
        </w:rPr>
        <w:t xml:space="preserve"> hours x $192.44/hr = $</w:t>
      </w:r>
      <w:r w:rsidRPr="00D00CF2" w:rsidR="0002621F">
        <w:rPr>
          <w:sz w:val="24"/>
          <w:szCs w:val="24"/>
        </w:rPr>
        <w:t>20</w:t>
      </w:r>
      <w:r w:rsidRPr="00D00CF2">
        <w:rPr>
          <w:sz w:val="24"/>
          <w:szCs w:val="24"/>
        </w:rPr>
        <w:t>,</w:t>
      </w:r>
      <w:r w:rsidRPr="00D00CF2" w:rsidR="0002621F">
        <w:rPr>
          <w:sz w:val="24"/>
          <w:szCs w:val="24"/>
        </w:rPr>
        <w:t>399</w:t>
      </w:r>
      <w:r w:rsidRPr="00D00CF2">
        <w:rPr>
          <w:sz w:val="24"/>
          <w:szCs w:val="24"/>
        </w:rPr>
        <w:t xml:space="preserve"> (total)</w:t>
      </w:r>
    </w:p>
    <w:p w:rsidRPr="00D00CF2" w:rsidR="00E7020F" w:rsidP="00E7020F" w:rsidRDefault="00E7020F" w14:paraId="7248B910" w14:textId="77777777">
      <w:pPr>
        <w:rPr>
          <w:sz w:val="24"/>
          <w:szCs w:val="24"/>
        </w:rPr>
      </w:pPr>
    </w:p>
    <w:p w:rsidRPr="00D00CF2" w:rsidR="00E7020F" w:rsidP="00E7020F" w:rsidRDefault="00E7020F" w14:paraId="6AF09073" w14:textId="77777777">
      <w:pPr>
        <w:rPr>
          <w:sz w:val="24"/>
          <w:szCs w:val="24"/>
        </w:rPr>
      </w:pPr>
      <w:r w:rsidRPr="00D00CF2">
        <w:rPr>
          <w:sz w:val="24"/>
          <w:szCs w:val="24"/>
        </w:rPr>
        <w:t>D.</w:t>
      </w:r>
      <w:r w:rsidRPr="00D00CF2">
        <w:rPr>
          <w:sz w:val="24"/>
          <w:szCs w:val="24"/>
        </w:rPr>
        <w:tab/>
        <w:t>Burden to prepare completed forms for mailing</w:t>
      </w:r>
    </w:p>
    <w:p w:rsidRPr="00D00CF2" w:rsidR="00E7020F" w:rsidP="00E7020F" w:rsidRDefault="00E7020F" w14:paraId="29E26C83" w14:textId="77777777">
      <w:pPr>
        <w:rPr>
          <w:sz w:val="24"/>
          <w:szCs w:val="24"/>
        </w:rPr>
      </w:pPr>
      <w:r w:rsidRPr="00D00CF2">
        <w:rPr>
          <w:sz w:val="24"/>
          <w:szCs w:val="24"/>
        </w:rPr>
        <w:t>•</w:t>
      </w:r>
      <w:r w:rsidRPr="00D00CF2">
        <w:rPr>
          <w:sz w:val="24"/>
          <w:szCs w:val="24"/>
        </w:rPr>
        <w:tab/>
        <w:t>10 min by a medical secretary at $35.66/hr</w:t>
      </w:r>
    </w:p>
    <w:p w:rsidRPr="00D00CF2" w:rsidR="00E7020F" w:rsidP="00E7020F" w:rsidRDefault="00E7020F" w14:paraId="6E69A43F" w14:textId="77777777">
      <w:pPr>
        <w:rPr>
          <w:sz w:val="24"/>
          <w:szCs w:val="24"/>
        </w:rPr>
      </w:pPr>
      <w:r w:rsidRPr="00D00CF2">
        <w:rPr>
          <w:sz w:val="24"/>
          <w:szCs w:val="24"/>
        </w:rPr>
        <w:t>•</w:t>
      </w:r>
      <w:r w:rsidRPr="00D00CF2">
        <w:rPr>
          <w:sz w:val="24"/>
          <w:szCs w:val="24"/>
        </w:rPr>
        <w:tab/>
        <w:t xml:space="preserve">10 min/60 x 635 facilities = </w:t>
      </w:r>
      <w:r w:rsidRPr="00D00CF2" w:rsidR="0002621F">
        <w:rPr>
          <w:sz w:val="24"/>
          <w:szCs w:val="24"/>
        </w:rPr>
        <w:t>106</w:t>
      </w:r>
      <w:r w:rsidRPr="00D00CF2">
        <w:rPr>
          <w:sz w:val="24"/>
          <w:szCs w:val="24"/>
        </w:rPr>
        <w:t xml:space="preserve"> hours (total)</w:t>
      </w:r>
    </w:p>
    <w:p w:rsidRPr="00D00CF2" w:rsidR="00E7020F" w:rsidP="00E7020F" w:rsidRDefault="00E7020F" w14:paraId="65CEE9BD" w14:textId="77777777">
      <w:pPr>
        <w:rPr>
          <w:sz w:val="24"/>
          <w:szCs w:val="24"/>
        </w:rPr>
      </w:pPr>
      <w:r w:rsidRPr="00D00CF2">
        <w:rPr>
          <w:sz w:val="24"/>
          <w:szCs w:val="24"/>
        </w:rPr>
        <w:t>•</w:t>
      </w:r>
      <w:r w:rsidRPr="00D00CF2">
        <w:rPr>
          <w:sz w:val="24"/>
          <w:szCs w:val="24"/>
        </w:rPr>
        <w:tab/>
      </w:r>
      <w:r w:rsidRPr="00D00CF2" w:rsidR="00367D7E">
        <w:rPr>
          <w:sz w:val="24"/>
          <w:szCs w:val="24"/>
        </w:rPr>
        <w:t>106</w:t>
      </w:r>
      <w:r w:rsidRPr="00D00CF2">
        <w:rPr>
          <w:sz w:val="24"/>
          <w:szCs w:val="24"/>
        </w:rPr>
        <w:t xml:space="preserve"> hours x $35.66/hr = </w:t>
      </w:r>
      <w:r w:rsidRPr="00D00CF2" w:rsidR="00367D7E">
        <w:rPr>
          <w:sz w:val="24"/>
          <w:szCs w:val="24"/>
        </w:rPr>
        <w:t>$3</w:t>
      </w:r>
      <w:r w:rsidRPr="00D00CF2">
        <w:rPr>
          <w:sz w:val="24"/>
          <w:szCs w:val="24"/>
        </w:rPr>
        <w:t>,</w:t>
      </w:r>
      <w:r w:rsidRPr="00D00CF2" w:rsidR="00367D7E">
        <w:rPr>
          <w:sz w:val="24"/>
          <w:szCs w:val="24"/>
        </w:rPr>
        <w:t>780</w:t>
      </w:r>
    </w:p>
    <w:p w:rsidRPr="00D00CF2" w:rsidR="00E7020F" w:rsidP="00E7020F" w:rsidRDefault="00E7020F" w14:paraId="4DE9E461" w14:textId="77777777">
      <w:pPr>
        <w:rPr>
          <w:sz w:val="24"/>
          <w:szCs w:val="24"/>
        </w:rPr>
      </w:pPr>
    </w:p>
    <w:p w:rsidRPr="00D00CF2" w:rsidR="00E7020F" w:rsidP="00E7020F" w:rsidRDefault="00E7020F" w14:paraId="20EB4C95" w14:textId="77777777">
      <w:pPr>
        <w:rPr>
          <w:sz w:val="24"/>
          <w:szCs w:val="24"/>
        </w:rPr>
      </w:pPr>
      <w:r w:rsidRPr="00D00CF2">
        <w:rPr>
          <w:sz w:val="24"/>
          <w:szCs w:val="24"/>
        </w:rPr>
        <w:t>E.</w:t>
      </w:r>
      <w:r w:rsidRPr="00D00CF2">
        <w:rPr>
          <w:sz w:val="24"/>
          <w:szCs w:val="24"/>
        </w:rPr>
        <w:tab/>
        <w:t>Total Burden</w:t>
      </w:r>
    </w:p>
    <w:p w:rsidRPr="00A15D79" w:rsidR="00E7020F" w:rsidP="00E7020F" w:rsidRDefault="00E7020F" w14:paraId="7DE5C6D1" w14:textId="77777777">
      <w:pPr>
        <w:rPr>
          <w:sz w:val="24"/>
          <w:szCs w:val="24"/>
        </w:rPr>
      </w:pPr>
      <w:r w:rsidRPr="00A15D79">
        <w:rPr>
          <w:sz w:val="24"/>
          <w:szCs w:val="24"/>
        </w:rPr>
        <w:t>•</w:t>
      </w:r>
      <w:r w:rsidRPr="00A15D79">
        <w:rPr>
          <w:sz w:val="24"/>
          <w:szCs w:val="24"/>
        </w:rPr>
        <w:tab/>
      </w:r>
      <w:r w:rsidRPr="00A15D79" w:rsidR="00067313">
        <w:rPr>
          <w:sz w:val="24"/>
          <w:szCs w:val="24"/>
        </w:rPr>
        <w:t>635</w:t>
      </w:r>
      <w:r w:rsidRPr="00A15D79">
        <w:rPr>
          <w:sz w:val="24"/>
          <w:szCs w:val="24"/>
        </w:rPr>
        <w:t xml:space="preserve"> hours (</w:t>
      </w:r>
      <w:r w:rsidRPr="00A15D79" w:rsidR="001E2F4E">
        <w:rPr>
          <w:sz w:val="24"/>
          <w:szCs w:val="24"/>
        </w:rPr>
        <w:t>423</w:t>
      </w:r>
      <w:r w:rsidRPr="00A15D79">
        <w:rPr>
          <w:sz w:val="24"/>
          <w:szCs w:val="24"/>
        </w:rPr>
        <w:t xml:space="preserve"> hr + </w:t>
      </w:r>
      <w:r w:rsidRPr="00A15D79" w:rsidR="001E2F4E">
        <w:rPr>
          <w:sz w:val="24"/>
          <w:szCs w:val="24"/>
        </w:rPr>
        <w:t>106</w:t>
      </w:r>
      <w:r w:rsidRPr="00A15D79">
        <w:rPr>
          <w:sz w:val="24"/>
          <w:szCs w:val="24"/>
        </w:rPr>
        <w:t xml:space="preserve"> hr +</w:t>
      </w:r>
      <w:r w:rsidRPr="00A15D79" w:rsidR="001E2F4E">
        <w:rPr>
          <w:sz w:val="24"/>
          <w:szCs w:val="24"/>
        </w:rPr>
        <w:t xml:space="preserve"> 106</w:t>
      </w:r>
      <w:r w:rsidRPr="00A15D79">
        <w:rPr>
          <w:sz w:val="24"/>
          <w:szCs w:val="24"/>
        </w:rPr>
        <w:t xml:space="preserve"> hr)</w:t>
      </w:r>
    </w:p>
    <w:p w:rsidRPr="00A15D79" w:rsidR="00E7020F" w:rsidP="00E7020F" w:rsidRDefault="00E7020F" w14:paraId="73094632" w14:textId="77777777">
      <w:pPr>
        <w:rPr>
          <w:sz w:val="24"/>
          <w:szCs w:val="24"/>
        </w:rPr>
      </w:pPr>
      <w:r w:rsidRPr="00A15D79">
        <w:rPr>
          <w:sz w:val="24"/>
          <w:szCs w:val="24"/>
        </w:rPr>
        <w:t>•</w:t>
      </w:r>
      <w:r w:rsidRPr="00A15D79">
        <w:rPr>
          <w:sz w:val="24"/>
          <w:szCs w:val="24"/>
        </w:rPr>
        <w:tab/>
      </w:r>
      <w:r w:rsidRPr="00A15D79" w:rsidR="005E03FA">
        <w:rPr>
          <w:sz w:val="24"/>
          <w:szCs w:val="24"/>
        </w:rPr>
        <w:t>$106,215</w:t>
      </w:r>
      <w:r w:rsidRPr="00A15D79">
        <w:rPr>
          <w:sz w:val="24"/>
          <w:szCs w:val="24"/>
        </w:rPr>
        <w:t xml:space="preserve"> (</w:t>
      </w:r>
      <w:r w:rsidRPr="00A15D79" w:rsidR="001E2F4E">
        <w:rPr>
          <w:sz w:val="24"/>
          <w:szCs w:val="24"/>
        </w:rPr>
        <w:t>$81,402</w:t>
      </w:r>
      <w:r w:rsidRPr="00A15D79">
        <w:rPr>
          <w:sz w:val="24"/>
          <w:szCs w:val="24"/>
        </w:rPr>
        <w:t xml:space="preserve"> + $</w:t>
      </w:r>
      <w:r w:rsidRPr="00A15D79" w:rsidR="001E2F4E">
        <w:rPr>
          <w:sz w:val="24"/>
          <w:szCs w:val="24"/>
        </w:rPr>
        <w:t>20,399 + $3,780</w:t>
      </w:r>
      <w:r w:rsidRPr="00A15D79" w:rsidR="00E040D4">
        <w:rPr>
          <w:sz w:val="24"/>
          <w:szCs w:val="24"/>
        </w:rPr>
        <w:t xml:space="preserve"> +$634</w:t>
      </w:r>
      <w:r w:rsidRPr="00A15D79">
        <w:rPr>
          <w:sz w:val="24"/>
          <w:szCs w:val="24"/>
        </w:rPr>
        <w:t>)</w:t>
      </w:r>
    </w:p>
    <w:p w:rsidRPr="00A15D79" w:rsidR="00532436" w:rsidP="00011604" w:rsidRDefault="00532436" w14:paraId="45D6D92F" w14:textId="77777777">
      <w:pPr>
        <w:rPr>
          <w:sz w:val="24"/>
          <w:szCs w:val="24"/>
        </w:rPr>
      </w:pPr>
    </w:p>
    <w:p w:rsidRPr="00A15D79" w:rsidR="00A15D79" w:rsidP="00A15D79" w:rsidRDefault="00A15D79" w14:paraId="5E56C500" w14:textId="77777777">
      <w:pPr>
        <w:rPr>
          <w:i/>
          <w:sz w:val="24"/>
          <w:szCs w:val="24"/>
        </w:rPr>
      </w:pPr>
      <w:r w:rsidRPr="00A15D79">
        <w:rPr>
          <w:i/>
          <w:sz w:val="24"/>
          <w:szCs w:val="24"/>
        </w:rPr>
        <w:t>Reconciliation of Active and Proposed Burden</w:t>
      </w:r>
    </w:p>
    <w:p w:rsidRPr="00A15D79" w:rsidR="00A15D79" w:rsidP="00A15D79" w:rsidRDefault="00A15D79" w14:paraId="41D0848A" w14:textId="77777777">
      <w:pPr>
        <w:rPr>
          <w:sz w:val="24"/>
          <w:szCs w:val="24"/>
        </w:rPr>
      </w:pPr>
    </w:p>
    <w:tbl>
      <w:tblPr>
        <w:tblW w:w="505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990"/>
        <w:gridCol w:w="990"/>
        <w:gridCol w:w="990"/>
        <w:gridCol w:w="1098"/>
      </w:tblGrid>
      <w:tr w:rsidRPr="00363C11" w:rsidR="007122CE" w:rsidTr="007122CE" w14:paraId="2E7CA7B8" w14:textId="77777777">
        <w:trPr>
          <w:trHeight w:val="290"/>
        </w:trPr>
        <w:tc>
          <w:tcPr>
            <w:tcW w:w="990" w:type="dxa"/>
            <w:tcBorders>
              <w:bottom w:val="single" w:color="auto" w:sz="6" w:space="0"/>
            </w:tcBorders>
          </w:tcPr>
          <w:p w:rsidRPr="004E5743" w:rsidR="007122CE" w:rsidP="0044188D" w:rsidRDefault="007122CE" w14:paraId="77797F6A" w14:textId="77777777">
            <w:pPr>
              <w:jc w:val="center"/>
              <w:rPr>
                <w:b/>
                <w:bCs/>
                <w:color w:val="000000"/>
                <w:sz w:val="18"/>
                <w:szCs w:val="18"/>
              </w:rPr>
            </w:pPr>
          </w:p>
        </w:tc>
        <w:tc>
          <w:tcPr>
            <w:tcW w:w="990" w:type="dxa"/>
            <w:tcBorders>
              <w:bottom w:val="single" w:color="auto" w:sz="6" w:space="0"/>
            </w:tcBorders>
            <w:shd w:val="clear" w:color="auto" w:fill="auto"/>
            <w:noWrap/>
            <w:vAlign w:val="center"/>
          </w:tcPr>
          <w:p w:rsidRPr="00363C11" w:rsidR="007122CE" w:rsidP="0044188D" w:rsidRDefault="007122CE" w14:paraId="0B1A0B2F" w14:textId="77777777">
            <w:pPr>
              <w:jc w:val="center"/>
              <w:rPr>
                <w:sz w:val="18"/>
                <w:szCs w:val="18"/>
              </w:rPr>
            </w:pPr>
            <w:r w:rsidRPr="004E5743">
              <w:rPr>
                <w:b/>
                <w:bCs/>
                <w:color w:val="000000"/>
                <w:sz w:val="18"/>
                <w:szCs w:val="18"/>
              </w:rPr>
              <w:t># Respondents</w:t>
            </w:r>
          </w:p>
        </w:tc>
        <w:tc>
          <w:tcPr>
            <w:tcW w:w="990" w:type="dxa"/>
            <w:tcBorders>
              <w:bottom w:val="single" w:color="auto" w:sz="6" w:space="0"/>
            </w:tcBorders>
            <w:shd w:val="clear" w:color="auto" w:fill="auto"/>
            <w:noWrap/>
            <w:vAlign w:val="center"/>
          </w:tcPr>
          <w:p w:rsidRPr="00363C11" w:rsidR="007122CE" w:rsidP="0044188D" w:rsidRDefault="007122CE" w14:paraId="012BBF5A" w14:textId="77777777">
            <w:pPr>
              <w:jc w:val="center"/>
              <w:rPr>
                <w:sz w:val="18"/>
                <w:szCs w:val="18"/>
              </w:rPr>
            </w:pPr>
            <w:r w:rsidRPr="004E5743">
              <w:rPr>
                <w:b/>
                <w:bCs/>
                <w:color w:val="000000"/>
                <w:sz w:val="18"/>
                <w:szCs w:val="18"/>
              </w:rPr>
              <w:t># responses</w:t>
            </w:r>
          </w:p>
        </w:tc>
        <w:tc>
          <w:tcPr>
            <w:tcW w:w="990" w:type="dxa"/>
            <w:tcBorders>
              <w:bottom w:val="single" w:color="auto" w:sz="6" w:space="0"/>
            </w:tcBorders>
            <w:shd w:val="clear" w:color="auto" w:fill="auto"/>
            <w:noWrap/>
            <w:vAlign w:val="center"/>
          </w:tcPr>
          <w:p w:rsidRPr="00363C11" w:rsidR="007122CE" w:rsidP="0044188D" w:rsidRDefault="007122CE" w14:paraId="065898CB" w14:textId="77777777">
            <w:pPr>
              <w:jc w:val="center"/>
              <w:rPr>
                <w:sz w:val="18"/>
                <w:szCs w:val="18"/>
              </w:rPr>
            </w:pPr>
            <w:r w:rsidRPr="004E5743">
              <w:rPr>
                <w:b/>
                <w:bCs/>
                <w:color w:val="000000"/>
                <w:sz w:val="18"/>
                <w:szCs w:val="18"/>
              </w:rPr>
              <w:t>Burden per response (hours)</w:t>
            </w:r>
          </w:p>
        </w:tc>
        <w:tc>
          <w:tcPr>
            <w:tcW w:w="1098" w:type="dxa"/>
            <w:tcBorders>
              <w:bottom w:val="single" w:color="auto" w:sz="6" w:space="0"/>
            </w:tcBorders>
            <w:shd w:val="clear" w:color="auto" w:fill="auto"/>
            <w:noWrap/>
            <w:vAlign w:val="center"/>
          </w:tcPr>
          <w:p w:rsidRPr="00363C11" w:rsidR="007122CE" w:rsidP="00B50A8B" w:rsidRDefault="007122CE" w14:paraId="0FEA66F6" w14:textId="77777777">
            <w:pPr>
              <w:jc w:val="center"/>
              <w:rPr>
                <w:sz w:val="18"/>
                <w:szCs w:val="18"/>
              </w:rPr>
            </w:pPr>
            <w:r>
              <w:rPr>
                <w:b/>
                <w:bCs/>
                <w:color w:val="000000"/>
                <w:sz w:val="18"/>
                <w:szCs w:val="18"/>
              </w:rPr>
              <w:t>Total Annual Time (h</w:t>
            </w:r>
            <w:r w:rsidRPr="004E5743">
              <w:rPr>
                <w:b/>
                <w:bCs/>
                <w:color w:val="000000"/>
                <w:sz w:val="18"/>
                <w:szCs w:val="18"/>
              </w:rPr>
              <w:t>ours</w:t>
            </w:r>
            <w:r>
              <w:rPr>
                <w:b/>
                <w:bCs/>
                <w:color w:val="000000"/>
                <w:sz w:val="18"/>
                <w:szCs w:val="18"/>
              </w:rPr>
              <w:t>)</w:t>
            </w:r>
          </w:p>
        </w:tc>
      </w:tr>
      <w:tr w:rsidRPr="00363C11" w:rsidR="007122CE" w:rsidTr="007122CE" w14:paraId="082A9BDD" w14:textId="77777777">
        <w:trPr>
          <w:trHeight w:val="480"/>
        </w:trPr>
        <w:tc>
          <w:tcPr>
            <w:tcW w:w="990" w:type="dxa"/>
            <w:tcBorders>
              <w:top w:val="single" w:color="auto" w:sz="6" w:space="0"/>
              <w:left w:val="single" w:color="auto" w:sz="6" w:space="0"/>
              <w:bottom w:val="single" w:color="auto" w:sz="6" w:space="0"/>
              <w:right w:val="single" w:color="auto" w:sz="6" w:space="0"/>
            </w:tcBorders>
          </w:tcPr>
          <w:p w:rsidRPr="003E3312" w:rsidR="007122CE" w:rsidP="0044188D" w:rsidRDefault="007122CE" w14:paraId="7F3B08D3" w14:textId="77777777">
            <w:pPr>
              <w:jc w:val="center"/>
              <w:rPr>
                <w:sz w:val="18"/>
                <w:szCs w:val="18"/>
              </w:rPr>
            </w:pPr>
            <w:r w:rsidRPr="00363C11">
              <w:rPr>
                <w:sz w:val="18"/>
                <w:szCs w:val="18"/>
              </w:rPr>
              <w:t>Currently Approved (Active) Burden</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16CE87E8" w14:textId="77777777">
            <w:pPr>
              <w:jc w:val="center"/>
              <w:rPr>
                <w:sz w:val="18"/>
                <w:szCs w:val="18"/>
              </w:rPr>
            </w:pPr>
            <w:r>
              <w:rPr>
                <w:sz w:val="18"/>
                <w:szCs w:val="18"/>
              </w:rPr>
              <w:t>2,454</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0C408F80" w14:textId="77777777">
            <w:pPr>
              <w:jc w:val="center"/>
              <w:rPr>
                <w:sz w:val="18"/>
                <w:szCs w:val="18"/>
              </w:rPr>
            </w:pPr>
            <w:r>
              <w:rPr>
                <w:sz w:val="18"/>
                <w:szCs w:val="18"/>
              </w:rPr>
              <w:t>2,454</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23CDC82A" w14:textId="77777777">
            <w:pPr>
              <w:jc w:val="center"/>
              <w:rPr>
                <w:sz w:val="18"/>
                <w:szCs w:val="18"/>
              </w:rPr>
            </w:pPr>
            <w:r>
              <w:rPr>
                <w:color w:val="000000"/>
                <w:sz w:val="18"/>
                <w:szCs w:val="18"/>
              </w:rPr>
              <w:t>1</w:t>
            </w:r>
          </w:p>
        </w:tc>
        <w:tc>
          <w:tcPr>
            <w:tcW w:w="1098"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2884C29C" w14:textId="77777777">
            <w:pPr>
              <w:jc w:val="center"/>
              <w:rPr>
                <w:sz w:val="18"/>
                <w:szCs w:val="18"/>
              </w:rPr>
            </w:pPr>
            <w:r>
              <w:rPr>
                <w:sz w:val="18"/>
                <w:szCs w:val="18"/>
              </w:rPr>
              <w:t>2,454</w:t>
            </w:r>
          </w:p>
        </w:tc>
      </w:tr>
      <w:tr w:rsidRPr="00363C11" w:rsidR="007122CE" w:rsidTr="007122CE" w14:paraId="290D2639" w14:textId="77777777">
        <w:trPr>
          <w:trHeight w:val="480"/>
        </w:trPr>
        <w:tc>
          <w:tcPr>
            <w:tcW w:w="990" w:type="dxa"/>
            <w:tcBorders>
              <w:top w:val="single" w:color="auto" w:sz="6" w:space="0"/>
              <w:left w:val="single" w:color="auto" w:sz="6" w:space="0"/>
              <w:bottom w:val="single" w:color="auto" w:sz="6" w:space="0"/>
              <w:right w:val="single" w:color="auto" w:sz="6" w:space="0"/>
            </w:tcBorders>
          </w:tcPr>
          <w:p w:rsidRPr="00363C11" w:rsidR="007122CE" w:rsidP="00F42100" w:rsidRDefault="007122CE" w14:paraId="65AA21CF" w14:textId="77777777">
            <w:pPr>
              <w:jc w:val="center"/>
              <w:rPr>
                <w:sz w:val="18"/>
                <w:szCs w:val="18"/>
              </w:rPr>
            </w:pPr>
            <w:r>
              <w:rPr>
                <w:sz w:val="18"/>
                <w:szCs w:val="18"/>
              </w:rPr>
              <w:t>Changes (CMS-1715-F)</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4ADFE8B3" w14:textId="77777777">
            <w:pPr>
              <w:jc w:val="center"/>
              <w:rPr>
                <w:color w:val="000000"/>
                <w:sz w:val="18"/>
                <w:szCs w:val="18"/>
              </w:rPr>
            </w:pPr>
            <w:r>
              <w:rPr>
                <w:color w:val="000000"/>
                <w:sz w:val="18"/>
                <w:szCs w:val="18"/>
              </w:rPr>
              <w:t>+635</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0AEF0774" w14:textId="77777777">
            <w:pPr>
              <w:jc w:val="center"/>
              <w:rPr>
                <w:color w:val="000000"/>
                <w:sz w:val="18"/>
                <w:szCs w:val="18"/>
              </w:rPr>
            </w:pPr>
            <w:r>
              <w:rPr>
                <w:color w:val="000000"/>
                <w:sz w:val="18"/>
                <w:szCs w:val="18"/>
              </w:rPr>
              <w:t>+635</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0EFD9A40" w14:textId="77777777">
            <w:pPr>
              <w:jc w:val="center"/>
              <w:rPr>
                <w:color w:val="000000"/>
                <w:sz w:val="18"/>
                <w:szCs w:val="18"/>
              </w:rPr>
            </w:pPr>
            <w:r>
              <w:rPr>
                <w:color w:val="000000"/>
                <w:sz w:val="18"/>
                <w:szCs w:val="18"/>
              </w:rPr>
              <w:t>No Change</w:t>
            </w:r>
          </w:p>
        </w:tc>
        <w:tc>
          <w:tcPr>
            <w:tcW w:w="1098"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32134A10" w14:textId="77777777">
            <w:pPr>
              <w:jc w:val="center"/>
              <w:rPr>
                <w:color w:val="000000"/>
                <w:sz w:val="18"/>
                <w:szCs w:val="18"/>
              </w:rPr>
            </w:pPr>
            <w:r>
              <w:rPr>
                <w:color w:val="000000"/>
                <w:sz w:val="18"/>
                <w:szCs w:val="18"/>
              </w:rPr>
              <w:t>+635</w:t>
            </w:r>
          </w:p>
        </w:tc>
      </w:tr>
      <w:tr w:rsidRPr="00363C11" w:rsidR="007122CE" w:rsidTr="007122CE" w14:paraId="43C06B62" w14:textId="77777777">
        <w:trPr>
          <w:trHeight w:val="480"/>
        </w:trPr>
        <w:tc>
          <w:tcPr>
            <w:tcW w:w="990" w:type="dxa"/>
            <w:tcBorders>
              <w:top w:val="single" w:color="auto" w:sz="6" w:space="0"/>
              <w:left w:val="single" w:color="auto" w:sz="6" w:space="0"/>
              <w:bottom w:val="single" w:color="auto" w:sz="6" w:space="0"/>
              <w:right w:val="single" w:color="auto" w:sz="6" w:space="0"/>
            </w:tcBorders>
          </w:tcPr>
          <w:p w:rsidRPr="00363C11" w:rsidR="007122CE" w:rsidP="0044188D" w:rsidRDefault="007122CE" w14:paraId="78802D73" w14:textId="77777777">
            <w:pPr>
              <w:jc w:val="center"/>
              <w:rPr>
                <w:sz w:val="18"/>
                <w:szCs w:val="18"/>
              </w:rPr>
            </w:pPr>
            <w:r w:rsidRPr="00363C11">
              <w:rPr>
                <w:sz w:val="18"/>
                <w:szCs w:val="18"/>
              </w:rPr>
              <w:t>TOTAL</w:t>
            </w:r>
            <w:r w:rsidRPr="003E3312">
              <w:rPr>
                <w:sz w:val="18"/>
                <w:szCs w:val="18"/>
              </w:rPr>
              <w:t xml:space="preserve"> </w:t>
            </w:r>
            <w:r>
              <w:rPr>
                <w:sz w:val="18"/>
                <w:szCs w:val="18"/>
              </w:rPr>
              <w:t xml:space="preserve">(see </w:t>
            </w:r>
            <w:r w:rsidRPr="007122CE">
              <w:rPr>
                <w:sz w:val="18"/>
                <w:szCs w:val="18"/>
              </w:rPr>
              <w:t>Summary of Requirements and Burden Estimates</w:t>
            </w:r>
            <w:r w:rsidRPr="00363C11">
              <w:rPr>
                <w:sz w:val="18"/>
                <w:szCs w:val="18"/>
              </w:rPr>
              <w:t>)</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685C7F53" w14:textId="77777777">
            <w:pPr>
              <w:jc w:val="center"/>
              <w:rPr>
                <w:color w:val="000000"/>
                <w:sz w:val="18"/>
                <w:szCs w:val="18"/>
              </w:rPr>
            </w:pPr>
            <w:r w:rsidRPr="005D197A">
              <w:rPr>
                <w:color w:val="000000"/>
                <w:sz w:val="18"/>
                <w:szCs w:val="18"/>
              </w:rPr>
              <w:t>3,088</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3F8D7861" w14:textId="77777777">
            <w:pPr>
              <w:jc w:val="center"/>
              <w:rPr>
                <w:color w:val="000000"/>
                <w:sz w:val="18"/>
                <w:szCs w:val="18"/>
              </w:rPr>
            </w:pPr>
            <w:r w:rsidRPr="005D197A">
              <w:rPr>
                <w:color w:val="000000"/>
                <w:sz w:val="18"/>
                <w:szCs w:val="18"/>
              </w:rPr>
              <w:t>3,088</w:t>
            </w:r>
          </w:p>
        </w:tc>
        <w:tc>
          <w:tcPr>
            <w:tcW w:w="990"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31500A4A" w14:textId="77777777">
            <w:pPr>
              <w:jc w:val="center"/>
              <w:rPr>
                <w:color w:val="000000"/>
                <w:sz w:val="18"/>
                <w:szCs w:val="18"/>
              </w:rPr>
            </w:pPr>
            <w:r>
              <w:rPr>
                <w:color w:val="000000"/>
                <w:sz w:val="18"/>
                <w:szCs w:val="18"/>
              </w:rPr>
              <w:t>1</w:t>
            </w:r>
          </w:p>
        </w:tc>
        <w:tc>
          <w:tcPr>
            <w:tcW w:w="1098" w:type="dxa"/>
            <w:tcBorders>
              <w:top w:val="single" w:color="auto" w:sz="6" w:space="0"/>
              <w:left w:val="single" w:color="auto" w:sz="6" w:space="0"/>
              <w:bottom w:val="single" w:color="auto" w:sz="6" w:space="0"/>
              <w:right w:val="single" w:color="auto" w:sz="6" w:space="0"/>
            </w:tcBorders>
            <w:shd w:val="clear" w:color="auto" w:fill="auto"/>
            <w:noWrap/>
            <w:vAlign w:val="bottom"/>
          </w:tcPr>
          <w:p w:rsidRPr="00363C11" w:rsidR="007122CE" w:rsidP="0044188D" w:rsidRDefault="007122CE" w14:paraId="66A785AF" w14:textId="77777777">
            <w:pPr>
              <w:jc w:val="center"/>
              <w:rPr>
                <w:color w:val="000000"/>
                <w:sz w:val="18"/>
                <w:szCs w:val="18"/>
              </w:rPr>
            </w:pPr>
            <w:r w:rsidRPr="002238BC">
              <w:rPr>
                <w:color w:val="000000"/>
                <w:sz w:val="18"/>
                <w:szCs w:val="18"/>
              </w:rPr>
              <w:t>3,088</w:t>
            </w:r>
            <w:r>
              <w:rPr>
                <w:color w:val="000000"/>
                <w:sz w:val="18"/>
                <w:szCs w:val="18"/>
              </w:rPr>
              <w:t>*</w:t>
            </w:r>
          </w:p>
        </w:tc>
      </w:tr>
    </w:tbl>
    <w:p w:rsidR="008951B7" w:rsidP="00011604" w:rsidRDefault="008951B7" w14:paraId="47E45C27" w14:textId="77777777">
      <w:pPr>
        <w:rPr>
          <w:sz w:val="24"/>
          <w:szCs w:val="24"/>
        </w:rPr>
      </w:pPr>
    </w:p>
    <w:p w:rsidRPr="00B8305E" w:rsidR="00433235" w:rsidP="00FC4D59" w:rsidRDefault="00433235" w14:paraId="1EB01DEF" w14:textId="77777777">
      <w:pPr>
        <w:rPr>
          <w:sz w:val="24"/>
          <w:szCs w:val="24"/>
        </w:rPr>
      </w:pPr>
      <w:r w:rsidRPr="00B8305E">
        <w:rPr>
          <w:sz w:val="24"/>
          <w:szCs w:val="24"/>
        </w:rPr>
        <w:t>16.</w:t>
      </w:r>
      <w:r w:rsidRPr="00B8305E">
        <w:rPr>
          <w:sz w:val="24"/>
          <w:szCs w:val="24"/>
        </w:rPr>
        <w:tab/>
      </w:r>
      <w:r w:rsidRPr="00B8305E">
        <w:rPr>
          <w:sz w:val="24"/>
          <w:szCs w:val="24"/>
          <w:u w:val="single"/>
        </w:rPr>
        <w:t>Publication and Tabulation Dates</w:t>
      </w:r>
    </w:p>
    <w:p w:rsidRPr="00B8305E" w:rsidR="00433235" w:rsidP="00FC4D59" w:rsidRDefault="00433235" w14:paraId="65792487" w14:textId="77777777">
      <w:pPr>
        <w:rPr>
          <w:sz w:val="24"/>
          <w:szCs w:val="24"/>
        </w:rPr>
      </w:pPr>
    </w:p>
    <w:p w:rsidRPr="00B8305E" w:rsidR="00433235" w:rsidP="00FC4D59" w:rsidRDefault="00433235" w14:paraId="737B2C8D" w14:textId="77777777">
      <w:pPr>
        <w:rPr>
          <w:sz w:val="24"/>
          <w:szCs w:val="24"/>
        </w:rPr>
      </w:pPr>
      <w:r w:rsidRPr="00B8305E">
        <w:rPr>
          <w:sz w:val="24"/>
          <w:szCs w:val="24"/>
        </w:rPr>
        <w:t>There are no publication and/or tabulation dates.</w:t>
      </w:r>
      <w:r w:rsidR="00015415">
        <w:rPr>
          <w:sz w:val="24"/>
          <w:szCs w:val="24"/>
        </w:rPr>
        <w:t xml:space="preserve">A public list of Medicare enrolled OTPs is available at data.cms.gov.  </w:t>
      </w:r>
    </w:p>
    <w:p w:rsidRPr="00B8305E" w:rsidR="00433235" w:rsidP="00FC4D59" w:rsidRDefault="00433235" w14:paraId="5769116F" w14:textId="77777777">
      <w:pPr>
        <w:rPr>
          <w:sz w:val="24"/>
          <w:szCs w:val="24"/>
        </w:rPr>
      </w:pPr>
    </w:p>
    <w:p w:rsidRPr="00B8305E" w:rsidR="00433235" w:rsidP="00FC4D59" w:rsidRDefault="00433235" w14:paraId="74CEC509" w14:textId="77777777">
      <w:pPr>
        <w:rPr>
          <w:sz w:val="24"/>
          <w:szCs w:val="24"/>
        </w:rPr>
      </w:pPr>
      <w:r w:rsidRPr="00B8305E">
        <w:rPr>
          <w:sz w:val="24"/>
          <w:szCs w:val="24"/>
        </w:rPr>
        <w:t>17.</w:t>
      </w:r>
      <w:r w:rsidRPr="00B8305E">
        <w:rPr>
          <w:sz w:val="24"/>
          <w:szCs w:val="24"/>
        </w:rPr>
        <w:tab/>
      </w:r>
      <w:r w:rsidRPr="00B8305E">
        <w:rPr>
          <w:sz w:val="24"/>
          <w:szCs w:val="24"/>
          <w:u w:val="single"/>
        </w:rPr>
        <w:t>Expiration Date</w:t>
      </w:r>
    </w:p>
    <w:p w:rsidRPr="00B8305E" w:rsidR="00433235" w:rsidP="00FC4D59" w:rsidRDefault="00433235" w14:paraId="3B69D1D2" w14:textId="77777777">
      <w:pPr>
        <w:rPr>
          <w:sz w:val="24"/>
          <w:szCs w:val="24"/>
        </w:rPr>
      </w:pPr>
    </w:p>
    <w:p w:rsidRPr="00B8305E" w:rsidR="00433235" w:rsidP="00011604" w:rsidRDefault="00486745" w14:paraId="65A34053" w14:textId="77777777">
      <w:pPr>
        <w:rPr>
          <w:sz w:val="24"/>
          <w:szCs w:val="24"/>
        </w:rPr>
      </w:pPr>
      <w:r w:rsidRPr="00B8305E">
        <w:rPr>
          <w:sz w:val="24"/>
          <w:szCs w:val="24"/>
        </w:rPr>
        <w:t>CMS will display the expiration date on the forms.</w:t>
      </w:r>
    </w:p>
    <w:p w:rsidRPr="00B8305E" w:rsidR="00433235" w:rsidP="00FC4D59" w:rsidRDefault="00433235" w14:paraId="42E7A497" w14:textId="77777777">
      <w:pPr>
        <w:rPr>
          <w:sz w:val="24"/>
          <w:szCs w:val="24"/>
        </w:rPr>
      </w:pPr>
    </w:p>
    <w:p w:rsidRPr="00B8305E" w:rsidR="00652724" w:rsidP="00FC4D59" w:rsidRDefault="00652724" w14:paraId="4BA21909" w14:textId="77777777">
      <w:pPr>
        <w:pStyle w:val="Heading1"/>
      </w:pPr>
      <w:r w:rsidRPr="00B8305E">
        <w:t>B. Collections of Information Employing Statistical Methods</w:t>
      </w:r>
    </w:p>
    <w:p w:rsidRPr="00B8305E" w:rsidR="00652724" w:rsidP="00FC4D59" w:rsidRDefault="00652724" w14:paraId="24A7427E" w14:textId="77777777">
      <w:pPr>
        <w:pStyle w:val="BodyText"/>
        <w:spacing w:after="0"/>
        <w:rPr>
          <w:b/>
          <w:sz w:val="24"/>
          <w:szCs w:val="24"/>
        </w:rPr>
      </w:pPr>
    </w:p>
    <w:p w:rsidR="00652724" w:rsidP="00011604" w:rsidRDefault="00652724" w14:paraId="3FAE958B" w14:textId="77777777">
      <w:pPr>
        <w:pStyle w:val="BodyText"/>
        <w:spacing w:after="0"/>
        <w:rPr>
          <w:sz w:val="24"/>
          <w:szCs w:val="24"/>
        </w:rPr>
      </w:pPr>
      <w:r w:rsidRPr="00B8305E">
        <w:rPr>
          <w:sz w:val="24"/>
          <w:szCs w:val="24"/>
        </w:rPr>
        <w:t>CMS does not intend to collect information employing statistical methods.</w:t>
      </w:r>
    </w:p>
    <w:p w:rsidRPr="00D438EF" w:rsidR="00433235" w:rsidP="00FC4D59" w:rsidRDefault="00433235" w14:paraId="27ABD10F" w14:textId="77777777">
      <w:pPr>
        <w:rPr>
          <w:sz w:val="24"/>
          <w:szCs w:val="24"/>
        </w:rPr>
      </w:pPr>
    </w:p>
    <w:sectPr w:rsidRPr="00D438EF" w:rsidR="00433235" w:rsidSect="00C100A7">
      <w:headerReference w:type="defaul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D5FAE" w14:textId="77777777" w:rsidR="003432D1" w:rsidRDefault="003432D1" w:rsidP="00014AED">
      <w:r>
        <w:separator/>
      </w:r>
    </w:p>
  </w:endnote>
  <w:endnote w:type="continuationSeparator" w:id="0">
    <w:p w14:paraId="7512C66D" w14:textId="77777777" w:rsidR="003432D1" w:rsidRDefault="003432D1" w:rsidP="0001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FNMC F+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E8E8" w14:textId="77777777" w:rsidR="003432D1" w:rsidRDefault="003432D1" w:rsidP="00014AED">
      <w:r>
        <w:separator/>
      </w:r>
    </w:p>
  </w:footnote>
  <w:footnote w:type="continuationSeparator" w:id="0">
    <w:p w14:paraId="7C2D7B0C" w14:textId="77777777" w:rsidR="003432D1" w:rsidRDefault="003432D1" w:rsidP="00014AED">
      <w:r>
        <w:continuationSeparator/>
      </w:r>
    </w:p>
  </w:footnote>
  <w:footnote w:id="1">
    <w:p w14:paraId="1B26BE3E" w14:textId="77777777" w:rsidR="00876C71" w:rsidRDefault="00876C71" w:rsidP="00876C71">
      <w:pPr>
        <w:pStyle w:val="FootnoteText"/>
      </w:pPr>
      <w:r>
        <w:rPr>
          <w:rStyle w:val="FootnoteReference"/>
        </w:rPr>
        <w:footnoteRef/>
      </w:r>
      <w:r>
        <w:t xml:space="preserve"> </w:t>
      </w:r>
      <w:hyperlink r:id="rId1" w:history="1">
        <w:r w:rsidR="002E061B" w:rsidRPr="00D15069">
          <w:rPr>
            <w:rStyle w:val="Hyperlink"/>
          </w:rPr>
          <w:t>https://www.opm.gov/policy-data-oversight/pay-leave/salaries-wages/salary-tables/pdf/2019/PHL_h.pdf</w:t>
        </w:r>
      </w:hyperlink>
      <w:r w:rsidR="002E06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700A" w14:textId="3F32578F" w:rsidR="00126CCB" w:rsidRPr="00D1706F" w:rsidRDefault="00126CCB">
    <w:pPr>
      <w:pStyle w:val="Header"/>
      <w:rPr>
        <w:sz w:val="24"/>
        <w:szCs w:val="24"/>
      </w:rPr>
    </w:pPr>
    <w:r w:rsidRPr="00D1706F">
      <w:rPr>
        <w:color w:val="7F7F7F"/>
        <w:spacing w:val="60"/>
        <w:sz w:val="24"/>
        <w:szCs w:val="24"/>
      </w:rPr>
      <w:t>Page</w:t>
    </w:r>
    <w:r w:rsidRPr="00D1706F">
      <w:rPr>
        <w:sz w:val="24"/>
        <w:szCs w:val="24"/>
      </w:rPr>
      <w:t xml:space="preserve"> | </w:t>
    </w:r>
    <w:r w:rsidRPr="00D1706F">
      <w:rPr>
        <w:sz w:val="24"/>
        <w:szCs w:val="24"/>
      </w:rPr>
      <w:fldChar w:fldCharType="begin"/>
    </w:r>
    <w:r w:rsidRPr="00D1706F">
      <w:rPr>
        <w:sz w:val="24"/>
        <w:szCs w:val="24"/>
      </w:rPr>
      <w:instrText xml:space="preserve"> PAGE   \* MERGEFORMAT </w:instrText>
    </w:r>
    <w:r w:rsidRPr="00D1706F">
      <w:rPr>
        <w:sz w:val="24"/>
        <w:szCs w:val="24"/>
      </w:rPr>
      <w:fldChar w:fldCharType="separate"/>
    </w:r>
    <w:r w:rsidR="00DD5C5A" w:rsidRPr="00DD5C5A">
      <w:rPr>
        <w:b/>
        <w:noProof/>
        <w:sz w:val="24"/>
        <w:szCs w:val="24"/>
      </w:rPr>
      <w:t>8</w:t>
    </w:r>
    <w:r w:rsidRPr="00D1706F">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6D5"/>
    <w:multiLevelType w:val="hybridMultilevel"/>
    <w:tmpl w:val="F2A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180C"/>
    <w:multiLevelType w:val="hybridMultilevel"/>
    <w:tmpl w:val="730635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300155FB"/>
    <w:multiLevelType w:val="hybridMultilevel"/>
    <w:tmpl w:val="74F42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93FCA"/>
    <w:multiLevelType w:val="hybridMultilevel"/>
    <w:tmpl w:val="ECA06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E30AEB"/>
    <w:multiLevelType w:val="hybridMultilevel"/>
    <w:tmpl w:val="192613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152A28"/>
    <w:multiLevelType w:val="hybridMultilevel"/>
    <w:tmpl w:val="BA944FE8"/>
    <w:lvl w:ilvl="0" w:tplc="05FE5D18">
      <w:start w:val="1"/>
      <w:numFmt w:val="upperLetter"/>
      <w:lvlText w:val="%1."/>
      <w:lvlJc w:val="left"/>
      <w:pPr>
        <w:ind w:left="648" w:hanging="360"/>
      </w:pPr>
      <w:rPr>
        <w:rFonts w:hint="default"/>
        <w:b/>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6060052A"/>
    <w:multiLevelType w:val="hybridMultilevel"/>
    <w:tmpl w:val="7BF4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A5EEE"/>
    <w:multiLevelType w:val="hybridMultilevel"/>
    <w:tmpl w:val="FFEA4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B1DDB"/>
    <w:multiLevelType w:val="hybridMultilevel"/>
    <w:tmpl w:val="AABC5AC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799348B3"/>
    <w:multiLevelType w:val="hybridMultilevel"/>
    <w:tmpl w:val="FC38A0C2"/>
    <w:lvl w:ilvl="0" w:tplc="CB5412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
  </w:num>
  <w:num w:numId="4">
    <w:abstractNumId w:val="7"/>
  </w:num>
  <w:num w:numId="5">
    <w:abstractNumId w:val="6"/>
  </w:num>
  <w:num w:numId="6">
    <w:abstractNumId w:val="5"/>
  </w:num>
  <w:num w:numId="7">
    <w:abstractNumId w:val="9"/>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35"/>
    <w:rsid w:val="000065F8"/>
    <w:rsid w:val="00011604"/>
    <w:rsid w:val="00012510"/>
    <w:rsid w:val="00014AED"/>
    <w:rsid w:val="00015415"/>
    <w:rsid w:val="0002621F"/>
    <w:rsid w:val="00026B1D"/>
    <w:rsid w:val="00036D93"/>
    <w:rsid w:val="00042D9D"/>
    <w:rsid w:val="00043621"/>
    <w:rsid w:val="000453C2"/>
    <w:rsid w:val="00056635"/>
    <w:rsid w:val="000650C9"/>
    <w:rsid w:val="00065EE1"/>
    <w:rsid w:val="00067313"/>
    <w:rsid w:val="00067D65"/>
    <w:rsid w:val="000738D8"/>
    <w:rsid w:val="0007471F"/>
    <w:rsid w:val="00076305"/>
    <w:rsid w:val="00085504"/>
    <w:rsid w:val="0009024D"/>
    <w:rsid w:val="00095CFE"/>
    <w:rsid w:val="000A167E"/>
    <w:rsid w:val="000A3DBA"/>
    <w:rsid w:val="000A4638"/>
    <w:rsid w:val="000A7385"/>
    <w:rsid w:val="000B03E2"/>
    <w:rsid w:val="000B08C5"/>
    <w:rsid w:val="000B18C6"/>
    <w:rsid w:val="000B2219"/>
    <w:rsid w:val="000C17FE"/>
    <w:rsid w:val="000C7CB7"/>
    <w:rsid w:val="000D2609"/>
    <w:rsid w:val="000D42AD"/>
    <w:rsid w:val="000F0C48"/>
    <w:rsid w:val="000F3DF5"/>
    <w:rsid w:val="000F7E2A"/>
    <w:rsid w:val="001030C7"/>
    <w:rsid w:val="00116E15"/>
    <w:rsid w:val="00121324"/>
    <w:rsid w:val="00124805"/>
    <w:rsid w:val="00126CCB"/>
    <w:rsid w:val="00135B34"/>
    <w:rsid w:val="00140727"/>
    <w:rsid w:val="00140E99"/>
    <w:rsid w:val="00143951"/>
    <w:rsid w:val="00150F6C"/>
    <w:rsid w:val="00156803"/>
    <w:rsid w:val="001752CE"/>
    <w:rsid w:val="00183231"/>
    <w:rsid w:val="001865DE"/>
    <w:rsid w:val="001A3554"/>
    <w:rsid w:val="001A6C87"/>
    <w:rsid w:val="001A71E2"/>
    <w:rsid w:val="001C2CC7"/>
    <w:rsid w:val="001C47B7"/>
    <w:rsid w:val="001D2C1F"/>
    <w:rsid w:val="001D78B1"/>
    <w:rsid w:val="001E07D1"/>
    <w:rsid w:val="001E2F4E"/>
    <w:rsid w:val="001E7901"/>
    <w:rsid w:val="001E7927"/>
    <w:rsid w:val="001F09B0"/>
    <w:rsid w:val="001F4F93"/>
    <w:rsid w:val="00201FBC"/>
    <w:rsid w:val="00203B8F"/>
    <w:rsid w:val="0021020B"/>
    <w:rsid w:val="00220A28"/>
    <w:rsid w:val="002220D3"/>
    <w:rsid w:val="002238BC"/>
    <w:rsid w:val="00223E92"/>
    <w:rsid w:val="0023459E"/>
    <w:rsid w:val="00234CA0"/>
    <w:rsid w:val="00262D53"/>
    <w:rsid w:val="00265D8A"/>
    <w:rsid w:val="00281942"/>
    <w:rsid w:val="00283EE8"/>
    <w:rsid w:val="002A2F8E"/>
    <w:rsid w:val="002A7203"/>
    <w:rsid w:val="002B0DD4"/>
    <w:rsid w:val="002C22A0"/>
    <w:rsid w:val="002C6169"/>
    <w:rsid w:val="002C647C"/>
    <w:rsid w:val="002D07C2"/>
    <w:rsid w:val="002D1096"/>
    <w:rsid w:val="002D10E1"/>
    <w:rsid w:val="002E061B"/>
    <w:rsid w:val="002E58AF"/>
    <w:rsid w:val="002F1CB2"/>
    <w:rsid w:val="002F695B"/>
    <w:rsid w:val="00315ACA"/>
    <w:rsid w:val="00323F0F"/>
    <w:rsid w:val="00334315"/>
    <w:rsid w:val="00343086"/>
    <w:rsid w:val="003432D1"/>
    <w:rsid w:val="00344FD9"/>
    <w:rsid w:val="003459A3"/>
    <w:rsid w:val="00362B90"/>
    <w:rsid w:val="003652F0"/>
    <w:rsid w:val="00367D7E"/>
    <w:rsid w:val="003749C8"/>
    <w:rsid w:val="0037749D"/>
    <w:rsid w:val="003801A0"/>
    <w:rsid w:val="00382BE7"/>
    <w:rsid w:val="00383CA4"/>
    <w:rsid w:val="00385E8E"/>
    <w:rsid w:val="00391BED"/>
    <w:rsid w:val="00396C88"/>
    <w:rsid w:val="00397246"/>
    <w:rsid w:val="003A026A"/>
    <w:rsid w:val="003B1EDF"/>
    <w:rsid w:val="003C0137"/>
    <w:rsid w:val="003C07DD"/>
    <w:rsid w:val="003C1270"/>
    <w:rsid w:val="003C7FBA"/>
    <w:rsid w:val="003F07B6"/>
    <w:rsid w:val="003F2FCB"/>
    <w:rsid w:val="0042135C"/>
    <w:rsid w:val="0043225F"/>
    <w:rsid w:val="00433235"/>
    <w:rsid w:val="00434CB4"/>
    <w:rsid w:val="00442CC3"/>
    <w:rsid w:val="00447818"/>
    <w:rsid w:val="00450733"/>
    <w:rsid w:val="00467A9D"/>
    <w:rsid w:val="00472461"/>
    <w:rsid w:val="004730A2"/>
    <w:rsid w:val="00486745"/>
    <w:rsid w:val="004951CD"/>
    <w:rsid w:val="004A21E1"/>
    <w:rsid w:val="004B3067"/>
    <w:rsid w:val="004B5447"/>
    <w:rsid w:val="004B5F62"/>
    <w:rsid w:val="004C051B"/>
    <w:rsid w:val="004C0579"/>
    <w:rsid w:val="004C1B02"/>
    <w:rsid w:val="004C33B8"/>
    <w:rsid w:val="004C68A9"/>
    <w:rsid w:val="004D35D1"/>
    <w:rsid w:val="004D4387"/>
    <w:rsid w:val="004E0EAD"/>
    <w:rsid w:val="004E1FC4"/>
    <w:rsid w:val="004E7B1D"/>
    <w:rsid w:val="005011DB"/>
    <w:rsid w:val="00505092"/>
    <w:rsid w:val="00521A5C"/>
    <w:rsid w:val="00532436"/>
    <w:rsid w:val="00534545"/>
    <w:rsid w:val="00535FD6"/>
    <w:rsid w:val="005374B9"/>
    <w:rsid w:val="00541D77"/>
    <w:rsid w:val="00552CF9"/>
    <w:rsid w:val="00561F9C"/>
    <w:rsid w:val="00564D9F"/>
    <w:rsid w:val="005713A9"/>
    <w:rsid w:val="0057151B"/>
    <w:rsid w:val="00575151"/>
    <w:rsid w:val="005768E3"/>
    <w:rsid w:val="00582FA4"/>
    <w:rsid w:val="0059052C"/>
    <w:rsid w:val="00594CBD"/>
    <w:rsid w:val="0059636B"/>
    <w:rsid w:val="005A0565"/>
    <w:rsid w:val="005A0938"/>
    <w:rsid w:val="005A50BE"/>
    <w:rsid w:val="005A5EF7"/>
    <w:rsid w:val="005A7D26"/>
    <w:rsid w:val="005C210F"/>
    <w:rsid w:val="005C6D08"/>
    <w:rsid w:val="005D197A"/>
    <w:rsid w:val="005D7244"/>
    <w:rsid w:val="005E03FA"/>
    <w:rsid w:val="005E15FF"/>
    <w:rsid w:val="005E1962"/>
    <w:rsid w:val="005F22BF"/>
    <w:rsid w:val="005F5BAC"/>
    <w:rsid w:val="005F6FA4"/>
    <w:rsid w:val="00600925"/>
    <w:rsid w:val="00603D72"/>
    <w:rsid w:val="00606321"/>
    <w:rsid w:val="00614301"/>
    <w:rsid w:val="00617620"/>
    <w:rsid w:val="00620E39"/>
    <w:rsid w:val="006313C6"/>
    <w:rsid w:val="00633B84"/>
    <w:rsid w:val="00637D16"/>
    <w:rsid w:val="00640453"/>
    <w:rsid w:val="0064564C"/>
    <w:rsid w:val="00646B73"/>
    <w:rsid w:val="00652724"/>
    <w:rsid w:val="0066616E"/>
    <w:rsid w:val="00666F18"/>
    <w:rsid w:val="0067146E"/>
    <w:rsid w:val="006763B3"/>
    <w:rsid w:val="006766A9"/>
    <w:rsid w:val="00681D7E"/>
    <w:rsid w:val="00692E00"/>
    <w:rsid w:val="006B2CAA"/>
    <w:rsid w:val="006C1729"/>
    <w:rsid w:val="006D0E61"/>
    <w:rsid w:val="006D1C3B"/>
    <w:rsid w:val="006E0C11"/>
    <w:rsid w:val="00707A64"/>
    <w:rsid w:val="00711372"/>
    <w:rsid w:val="007118E6"/>
    <w:rsid w:val="007122CE"/>
    <w:rsid w:val="00714C3E"/>
    <w:rsid w:val="00717E82"/>
    <w:rsid w:val="00720702"/>
    <w:rsid w:val="007211DB"/>
    <w:rsid w:val="00722475"/>
    <w:rsid w:val="00724CC5"/>
    <w:rsid w:val="0072544C"/>
    <w:rsid w:val="0073745A"/>
    <w:rsid w:val="00745FFE"/>
    <w:rsid w:val="00751B4D"/>
    <w:rsid w:val="00751BB8"/>
    <w:rsid w:val="007532FE"/>
    <w:rsid w:val="0075590F"/>
    <w:rsid w:val="00766E3E"/>
    <w:rsid w:val="00776BDD"/>
    <w:rsid w:val="00781E74"/>
    <w:rsid w:val="00786A0A"/>
    <w:rsid w:val="00787B22"/>
    <w:rsid w:val="0079110C"/>
    <w:rsid w:val="00794783"/>
    <w:rsid w:val="00794F9B"/>
    <w:rsid w:val="00797ECD"/>
    <w:rsid w:val="007A6B5A"/>
    <w:rsid w:val="007A6E83"/>
    <w:rsid w:val="007B2C2C"/>
    <w:rsid w:val="007B4636"/>
    <w:rsid w:val="007B5EBA"/>
    <w:rsid w:val="007C122A"/>
    <w:rsid w:val="007C60A4"/>
    <w:rsid w:val="007D46A2"/>
    <w:rsid w:val="007D5959"/>
    <w:rsid w:val="007D6678"/>
    <w:rsid w:val="007D7B56"/>
    <w:rsid w:val="007E0782"/>
    <w:rsid w:val="007E3878"/>
    <w:rsid w:val="007E4FE0"/>
    <w:rsid w:val="007E6597"/>
    <w:rsid w:val="007F6355"/>
    <w:rsid w:val="0080171B"/>
    <w:rsid w:val="00811F6D"/>
    <w:rsid w:val="0081508C"/>
    <w:rsid w:val="008176DC"/>
    <w:rsid w:val="008179BF"/>
    <w:rsid w:val="00824F02"/>
    <w:rsid w:val="00832F92"/>
    <w:rsid w:val="00847589"/>
    <w:rsid w:val="00851164"/>
    <w:rsid w:val="00854B1E"/>
    <w:rsid w:val="008556DB"/>
    <w:rsid w:val="00855BCC"/>
    <w:rsid w:val="0086012A"/>
    <w:rsid w:val="0086235A"/>
    <w:rsid w:val="00863ED4"/>
    <w:rsid w:val="008766AD"/>
    <w:rsid w:val="00876B43"/>
    <w:rsid w:val="00876C71"/>
    <w:rsid w:val="00880C1C"/>
    <w:rsid w:val="008828D7"/>
    <w:rsid w:val="008862F4"/>
    <w:rsid w:val="008951B7"/>
    <w:rsid w:val="00895AC6"/>
    <w:rsid w:val="00896302"/>
    <w:rsid w:val="008A0B97"/>
    <w:rsid w:val="008B05DE"/>
    <w:rsid w:val="008B0C9B"/>
    <w:rsid w:val="008D09B4"/>
    <w:rsid w:val="008D6EE2"/>
    <w:rsid w:val="008D7921"/>
    <w:rsid w:val="008F4B28"/>
    <w:rsid w:val="008F5DAA"/>
    <w:rsid w:val="00903AB0"/>
    <w:rsid w:val="00903EC3"/>
    <w:rsid w:val="00904F5B"/>
    <w:rsid w:val="00905831"/>
    <w:rsid w:val="00911D18"/>
    <w:rsid w:val="00934013"/>
    <w:rsid w:val="00936C70"/>
    <w:rsid w:val="00937DFC"/>
    <w:rsid w:val="00944C0F"/>
    <w:rsid w:val="00957D9A"/>
    <w:rsid w:val="0096112C"/>
    <w:rsid w:val="009641EF"/>
    <w:rsid w:val="00965402"/>
    <w:rsid w:val="0097197B"/>
    <w:rsid w:val="00976CF2"/>
    <w:rsid w:val="0099083C"/>
    <w:rsid w:val="009A7F50"/>
    <w:rsid w:val="009B70AE"/>
    <w:rsid w:val="009B797C"/>
    <w:rsid w:val="009C145B"/>
    <w:rsid w:val="009C23EA"/>
    <w:rsid w:val="009C3D40"/>
    <w:rsid w:val="009C4AD2"/>
    <w:rsid w:val="009C6F5D"/>
    <w:rsid w:val="009D26ED"/>
    <w:rsid w:val="009D3FE0"/>
    <w:rsid w:val="009D6D71"/>
    <w:rsid w:val="009E32F8"/>
    <w:rsid w:val="009E5FBC"/>
    <w:rsid w:val="009F178F"/>
    <w:rsid w:val="009F3D76"/>
    <w:rsid w:val="009F5BC6"/>
    <w:rsid w:val="00A01A6A"/>
    <w:rsid w:val="00A03F1B"/>
    <w:rsid w:val="00A078C3"/>
    <w:rsid w:val="00A150D3"/>
    <w:rsid w:val="00A15D79"/>
    <w:rsid w:val="00A22A76"/>
    <w:rsid w:val="00A248D5"/>
    <w:rsid w:val="00A267F0"/>
    <w:rsid w:val="00A358EB"/>
    <w:rsid w:val="00A46863"/>
    <w:rsid w:val="00A46FAF"/>
    <w:rsid w:val="00A5040D"/>
    <w:rsid w:val="00A5199A"/>
    <w:rsid w:val="00A602AB"/>
    <w:rsid w:val="00A6286C"/>
    <w:rsid w:val="00A77AE0"/>
    <w:rsid w:val="00A82BB4"/>
    <w:rsid w:val="00A8676B"/>
    <w:rsid w:val="00A913DB"/>
    <w:rsid w:val="00A91E76"/>
    <w:rsid w:val="00AA1509"/>
    <w:rsid w:val="00AA2932"/>
    <w:rsid w:val="00AB5A7D"/>
    <w:rsid w:val="00AC0890"/>
    <w:rsid w:val="00AC6D5A"/>
    <w:rsid w:val="00AC7776"/>
    <w:rsid w:val="00AD2002"/>
    <w:rsid w:val="00AD5EBD"/>
    <w:rsid w:val="00AE0FE0"/>
    <w:rsid w:val="00AE29A7"/>
    <w:rsid w:val="00AE7D4A"/>
    <w:rsid w:val="00AF34BA"/>
    <w:rsid w:val="00B07EA0"/>
    <w:rsid w:val="00B111A3"/>
    <w:rsid w:val="00B16EA5"/>
    <w:rsid w:val="00B213E4"/>
    <w:rsid w:val="00B21A84"/>
    <w:rsid w:val="00B22A9D"/>
    <w:rsid w:val="00B40AFE"/>
    <w:rsid w:val="00B50A8B"/>
    <w:rsid w:val="00B71D24"/>
    <w:rsid w:val="00B826C7"/>
    <w:rsid w:val="00B8305E"/>
    <w:rsid w:val="00B84666"/>
    <w:rsid w:val="00B92CFE"/>
    <w:rsid w:val="00BA20B6"/>
    <w:rsid w:val="00BA3BC2"/>
    <w:rsid w:val="00BA56FE"/>
    <w:rsid w:val="00BB1795"/>
    <w:rsid w:val="00BB435E"/>
    <w:rsid w:val="00BB4588"/>
    <w:rsid w:val="00BB51CC"/>
    <w:rsid w:val="00BD1A09"/>
    <w:rsid w:val="00BE34BF"/>
    <w:rsid w:val="00BE50AB"/>
    <w:rsid w:val="00BF5331"/>
    <w:rsid w:val="00C100A7"/>
    <w:rsid w:val="00C10111"/>
    <w:rsid w:val="00C1173F"/>
    <w:rsid w:val="00C204A8"/>
    <w:rsid w:val="00C2131C"/>
    <w:rsid w:val="00C2699A"/>
    <w:rsid w:val="00C26D2C"/>
    <w:rsid w:val="00C46645"/>
    <w:rsid w:val="00C47253"/>
    <w:rsid w:val="00C54B13"/>
    <w:rsid w:val="00C61A63"/>
    <w:rsid w:val="00C61D91"/>
    <w:rsid w:val="00C634A6"/>
    <w:rsid w:val="00C71E0B"/>
    <w:rsid w:val="00C72080"/>
    <w:rsid w:val="00C73E89"/>
    <w:rsid w:val="00C75984"/>
    <w:rsid w:val="00C969D4"/>
    <w:rsid w:val="00CA0D93"/>
    <w:rsid w:val="00CA18E9"/>
    <w:rsid w:val="00CA6179"/>
    <w:rsid w:val="00CB27C7"/>
    <w:rsid w:val="00CD151C"/>
    <w:rsid w:val="00CD5DF5"/>
    <w:rsid w:val="00CE0A37"/>
    <w:rsid w:val="00CE0D20"/>
    <w:rsid w:val="00CE1E73"/>
    <w:rsid w:val="00CE4422"/>
    <w:rsid w:val="00CF3C7B"/>
    <w:rsid w:val="00CF3E4C"/>
    <w:rsid w:val="00D00CF2"/>
    <w:rsid w:val="00D0134F"/>
    <w:rsid w:val="00D0560B"/>
    <w:rsid w:val="00D13BE5"/>
    <w:rsid w:val="00D16784"/>
    <w:rsid w:val="00D1706F"/>
    <w:rsid w:val="00D26BD1"/>
    <w:rsid w:val="00D34520"/>
    <w:rsid w:val="00D3605F"/>
    <w:rsid w:val="00D40AA6"/>
    <w:rsid w:val="00D438EF"/>
    <w:rsid w:val="00D46C5E"/>
    <w:rsid w:val="00D51227"/>
    <w:rsid w:val="00D547D9"/>
    <w:rsid w:val="00D61E9B"/>
    <w:rsid w:val="00D65B9E"/>
    <w:rsid w:val="00D65D77"/>
    <w:rsid w:val="00D703F7"/>
    <w:rsid w:val="00D8684E"/>
    <w:rsid w:val="00D86E69"/>
    <w:rsid w:val="00D87E1E"/>
    <w:rsid w:val="00DA2419"/>
    <w:rsid w:val="00DA534C"/>
    <w:rsid w:val="00DA6ABD"/>
    <w:rsid w:val="00DA7BA5"/>
    <w:rsid w:val="00DC0CC2"/>
    <w:rsid w:val="00DC50BC"/>
    <w:rsid w:val="00DD1B5F"/>
    <w:rsid w:val="00DD5C5A"/>
    <w:rsid w:val="00DE64D9"/>
    <w:rsid w:val="00DF4809"/>
    <w:rsid w:val="00DF7B65"/>
    <w:rsid w:val="00E040D4"/>
    <w:rsid w:val="00E0601C"/>
    <w:rsid w:val="00E06D18"/>
    <w:rsid w:val="00E12CE6"/>
    <w:rsid w:val="00E2405E"/>
    <w:rsid w:val="00E2480A"/>
    <w:rsid w:val="00E313BA"/>
    <w:rsid w:val="00E326F9"/>
    <w:rsid w:val="00E364A0"/>
    <w:rsid w:val="00E37DEC"/>
    <w:rsid w:val="00E443B3"/>
    <w:rsid w:val="00E47635"/>
    <w:rsid w:val="00E52871"/>
    <w:rsid w:val="00E6236C"/>
    <w:rsid w:val="00E644B9"/>
    <w:rsid w:val="00E7020F"/>
    <w:rsid w:val="00E8265B"/>
    <w:rsid w:val="00E92EEC"/>
    <w:rsid w:val="00E97253"/>
    <w:rsid w:val="00EA5B3B"/>
    <w:rsid w:val="00EA5D7C"/>
    <w:rsid w:val="00EA722F"/>
    <w:rsid w:val="00EB02AC"/>
    <w:rsid w:val="00EB26CC"/>
    <w:rsid w:val="00EC6A7F"/>
    <w:rsid w:val="00EC701E"/>
    <w:rsid w:val="00EC7517"/>
    <w:rsid w:val="00ED1A9E"/>
    <w:rsid w:val="00ED462E"/>
    <w:rsid w:val="00EE0371"/>
    <w:rsid w:val="00EE61C1"/>
    <w:rsid w:val="00EE639D"/>
    <w:rsid w:val="00EF63F5"/>
    <w:rsid w:val="00EF7F64"/>
    <w:rsid w:val="00F011C9"/>
    <w:rsid w:val="00F07A6B"/>
    <w:rsid w:val="00F13F2B"/>
    <w:rsid w:val="00F141FD"/>
    <w:rsid w:val="00F16191"/>
    <w:rsid w:val="00F35DF0"/>
    <w:rsid w:val="00F3619A"/>
    <w:rsid w:val="00F404B2"/>
    <w:rsid w:val="00F42100"/>
    <w:rsid w:val="00F50CBE"/>
    <w:rsid w:val="00F6378D"/>
    <w:rsid w:val="00F740B6"/>
    <w:rsid w:val="00F80982"/>
    <w:rsid w:val="00FA06AD"/>
    <w:rsid w:val="00FA6915"/>
    <w:rsid w:val="00FB6A89"/>
    <w:rsid w:val="00FC07ED"/>
    <w:rsid w:val="00FC29E9"/>
    <w:rsid w:val="00FC4D59"/>
    <w:rsid w:val="00FC7712"/>
    <w:rsid w:val="00FE1A46"/>
    <w:rsid w:val="00FE23F6"/>
    <w:rsid w:val="00FE40CA"/>
    <w:rsid w:val="00FE5E82"/>
    <w:rsid w:val="00FF22F2"/>
    <w:rsid w:val="00FF5925"/>
    <w:rsid w:val="00FF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EB0A"/>
  <w15:docId w15:val="{4200D7A8-8E72-49D0-9AAA-5C3ACF74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235"/>
    <w:rPr>
      <w:rFonts w:ascii="Times New Roman" w:eastAsia="Times New Roman" w:hAnsi="Times New Roman"/>
    </w:rPr>
  </w:style>
  <w:style w:type="paragraph" w:styleId="Heading1">
    <w:name w:val="heading 1"/>
    <w:basedOn w:val="Normal"/>
    <w:link w:val="Heading1Char"/>
    <w:uiPriority w:val="1"/>
    <w:qFormat/>
    <w:rsid w:val="00652724"/>
    <w:pPr>
      <w:widowControl w:val="0"/>
      <w:autoSpaceDE w:val="0"/>
      <w:autoSpaceDN w:val="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235"/>
    <w:pPr>
      <w:jc w:val="center"/>
    </w:pPr>
    <w:rPr>
      <w:sz w:val="24"/>
    </w:rPr>
  </w:style>
  <w:style w:type="character" w:customStyle="1" w:styleId="TitleChar">
    <w:name w:val="Title Char"/>
    <w:link w:val="Title"/>
    <w:rsid w:val="00433235"/>
    <w:rPr>
      <w:rFonts w:ascii="Times New Roman" w:eastAsia="Times New Roman" w:hAnsi="Times New Roman" w:cs="Times New Roman"/>
      <w:sz w:val="24"/>
      <w:szCs w:val="20"/>
    </w:rPr>
  </w:style>
  <w:style w:type="paragraph" w:styleId="BodyTextIndent">
    <w:name w:val="Body Text Indent"/>
    <w:basedOn w:val="Normal"/>
    <w:link w:val="BodyTextIndentChar"/>
    <w:rsid w:val="00433235"/>
    <w:pPr>
      <w:ind w:left="1440"/>
    </w:pPr>
    <w:rPr>
      <w:sz w:val="24"/>
    </w:rPr>
  </w:style>
  <w:style w:type="character" w:customStyle="1" w:styleId="BodyTextIndentChar">
    <w:name w:val="Body Text Indent Char"/>
    <w:link w:val="BodyTextIndent"/>
    <w:rsid w:val="00433235"/>
    <w:rPr>
      <w:rFonts w:ascii="Times New Roman" w:eastAsia="Times New Roman" w:hAnsi="Times New Roman" w:cs="Times New Roman"/>
      <w:sz w:val="24"/>
      <w:szCs w:val="20"/>
    </w:rPr>
  </w:style>
  <w:style w:type="character" w:styleId="CommentReference">
    <w:name w:val="annotation reference"/>
    <w:uiPriority w:val="99"/>
    <w:rsid w:val="00433235"/>
    <w:rPr>
      <w:sz w:val="16"/>
      <w:szCs w:val="16"/>
    </w:rPr>
  </w:style>
  <w:style w:type="paragraph" w:styleId="CommentText">
    <w:name w:val="annotation text"/>
    <w:aliases w:val="t"/>
    <w:basedOn w:val="Normal"/>
    <w:link w:val="CommentTextChar"/>
    <w:uiPriority w:val="99"/>
    <w:qFormat/>
    <w:rsid w:val="00433235"/>
  </w:style>
  <w:style w:type="character" w:customStyle="1" w:styleId="CommentTextChar">
    <w:name w:val="Comment Text Char"/>
    <w:aliases w:val="t Char"/>
    <w:link w:val="CommentText"/>
    <w:uiPriority w:val="99"/>
    <w:rsid w:val="004332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3235"/>
    <w:rPr>
      <w:rFonts w:ascii="Tahoma" w:hAnsi="Tahoma" w:cs="Tahoma"/>
      <w:sz w:val="16"/>
      <w:szCs w:val="16"/>
    </w:rPr>
  </w:style>
  <w:style w:type="character" w:customStyle="1" w:styleId="BalloonTextChar">
    <w:name w:val="Balloon Text Char"/>
    <w:link w:val="BalloonText"/>
    <w:uiPriority w:val="99"/>
    <w:semiHidden/>
    <w:rsid w:val="00433235"/>
    <w:rPr>
      <w:rFonts w:ascii="Tahoma" w:eastAsia="Times New Roman" w:hAnsi="Tahoma" w:cs="Tahoma"/>
      <w:sz w:val="16"/>
      <w:szCs w:val="16"/>
    </w:rPr>
  </w:style>
  <w:style w:type="paragraph" w:styleId="Header">
    <w:name w:val="header"/>
    <w:basedOn w:val="Normal"/>
    <w:link w:val="HeaderChar"/>
    <w:uiPriority w:val="99"/>
    <w:unhideWhenUsed/>
    <w:rsid w:val="00014AED"/>
    <w:pPr>
      <w:tabs>
        <w:tab w:val="center" w:pos="4680"/>
        <w:tab w:val="right" w:pos="9360"/>
      </w:tabs>
    </w:pPr>
  </w:style>
  <w:style w:type="character" w:customStyle="1" w:styleId="HeaderChar">
    <w:name w:val="Header Char"/>
    <w:link w:val="Header"/>
    <w:uiPriority w:val="99"/>
    <w:rsid w:val="00014A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AED"/>
    <w:pPr>
      <w:tabs>
        <w:tab w:val="center" w:pos="4680"/>
        <w:tab w:val="right" w:pos="9360"/>
      </w:tabs>
    </w:pPr>
  </w:style>
  <w:style w:type="character" w:customStyle="1" w:styleId="FooterChar">
    <w:name w:val="Footer Char"/>
    <w:link w:val="Footer"/>
    <w:uiPriority w:val="99"/>
    <w:rsid w:val="00014A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7C2"/>
    <w:rPr>
      <w:b/>
      <w:bCs/>
    </w:rPr>
  </w:style>
  <w:style w:type="character" w:customStyle="1" w:styleId="CommentSubjectChar">
    <w:name w:val="Comment Subject Char"/>
    <w:link w:val="CommentSubject"/>
    <w:uiPriority w:val="99"/>
    <w:semiHidden/>
    <w:rsid w:val="002D07C2"/>
    <w:rPr>
      <w:rFonts w:ascii="Times New Roman" w:eastAsia="Times New Roman" w:hAnsi="Times New Roman" w:cs="Times New Roman"/>
      <w:b/>
      <w:bCs/>
      <w:sz w:val="20"/>
      <w:szCs w:val="20"/>
    </w:rPr>
  </w:style>
  <w:style w:type="character" w:styleId="Hyperlink">
    <w:name w:val="Hyperlink"/>
    <w:uiPriority w:val="99"/>
    <w:unhideWhenUsed/>
    <w:rsid w:val="008862F4"/>
    <w:rPr>
      <w:color w:val="0563C1"/>
      <w:u w:val="single"/>
    </w:rPr>
  </w:style>
  <w:style w:type="paragraph" w:customStyle="1" w:styleId="statutory-body-1em">
    <w:name w:val="statutory-body-1em"/>
    <w:basedOn w:val="Normal"/>
    <w:rsid w:val="00FA06AD"/>
    <w:pPr>
      <w:spacing w:before="100" w:beforeAutospacing="1" w:after="100" w:afterAutospacing="1"/>
    </w:pPr>
    <w:rPr>
      <w:sz w:val="24"/>
      <w:szCs w:val="24"/>
    </w:rPr>
  </w:style>
  <w:style w:type="paragraph" w:customStyle="1" w:styleId="statutory-body-2em">
    <w:name w:val="statutory-body-2em"/>
    <w:basedOn w:val="Normal"/>
    <w:rsid w:val="00FA06AD"/>
    <w:pPr>
      <w:spacing w:before="100" w:beforeAutospacing="1" w:after="100" w:afterAutospacing="1"/>
    </w:pPr>
    <w:rPr>
      <w:sz w:val="24"/>
      <w:szCs w:val="24"/>
    </w:rPr>
  </w:style>
  <w:style w:type="paragraph" w:customStyle="1" w:styleId="Default">
    <w:name w:val="Default"/>
    <w:rsid w:val="00D46C5E"/>
    <w:pPr>
      <w:autoSpaceDE w:val="0"/>
      <w:autoSpaceDN w:val="0"/>
      <w:adjustRightInd w:val="0"/>
    </w:pPr>
    <w:rPr>
      <w:rFonts w:ascii="LFNMC F+ Times" w:hAnsi="LFNMC F+ Times" w:cs="LFNMC F+ Times"/>
      <w:color w:val="000000"/>
      <w:sz w:val="24"/>
      <w:szCs w:val="24"/>
    </w:rPr>
  </w:style>
  <w:style w:type="paragraph" w:styleId="Revision">
    <w:name w:val="Revision"/>
    <w:hidden/>
    <w:uiPriority w:val="99"/>
    <w:semiHidden/>
    <w:rsid w:val="00976CF2"/>
    <w:rPr>
      <w:rFonts w:ascii="Times New Roman" w:eastAsia="Times New Roman" w:hAnsi="Times New Roman"/>
    </w:rPr>
  </w:style>
  <w:style w:type="paragraph" w:styleId="FootnoteText">
    <w:name w:val="footnote text"/>
    <w:basedOn w:val="Normal"/>
    <w:link w:val="FootnoteTextChar"/>
    <w:uiPriority w:val="99"/>
    <w:semiHidden/>
    <w:unhideWhenUsed/>
    <w:rsid w:val="002C22A0"/>
  </w:style>
  <w:style w:type="character" w:customStyle="1" w:styleId="FootnoteTextChar">
    <w:name w:val="Footnote Text Char"/>
    <w:link w:val="FootnoteText"/>
    <w:uiPriority w:val="99"/>
    <w:semiHidden/>
    <w:rsid w:val="002C22A0"/>
    <w:rPr>
      <w:rFonts w:ascii="Times New Roman" w:eastAsia="Times New Roman" w:hAnsi="Times New Roman"/>
    </w:rPr>
  </w:style>
  <w:style w:type="character" w:styleId="FootnoteReference">
    <w:name w:val="footnote reference"/>
    <w:uiPriority w:val="99"/>
    <w:semiHidden/>
    <w:unhideWhenUsed/>
    <w:rsid w:val="002C22A0"/>
    <w:rPr>
      <w:vertAlign w:val="superscript"/>
    </w:rPr>
  </w:style>
  <w:style w:type="paragraph" w:styleId="ListParagraph">
    <w:name w:val="List Paragraph"/>
    <w:basedOn w:val="Normal"/>
    <w:uiPriority w:val="34"/>
    <w:qFormat/>
    <w:rsid w:val="00E97253"/>
    <w:pPr>
      <w:spacing w:after="160" w:line="259" w:lineRule="auto"/>
      <w:ind w:left="720"/>
      <w:contextualSpacing/>
    </w:pPr>
    <w:rPr>
      <w:rFonts w:ascii="Calibri" w:eastAsia="Calibri" w:hAnsi="Calibri"/>
      <w:sz w:val="22"/>
      <w:szCs w:val="22"/>
    </w:rPr>
  </w:style>
  <w:style w:type="table" w:customStyle="1" w:styleId="TableGrid-A12">
    <w:name w:val="Table Grid-A12"/>
    <w:basedOn w:val="TableNormal"/>
    <w:next w:val="TableGrid"/>
    <w:uiPriority w:val="99"/>
    <w:rsid w:val="007E3878"/>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52724"/>
    <w:pPr>
      <w:spacing w:after="120"/>
    </w:pPr>
  </w:style>
  <w:style w:type="character" w:customStyle="1" w:styleId="BodyTextChar">
    <w:name w:val="Body Text Char"/>
    <w:link w:val="BodyText"/>
    <w:uiPriority w:val="99"/>
    <w:semiHidden/>
    <w:rsid w:val="00652724"/>
    <w:rPr>
      <w:rFonts w:ascii="Times New Roman" w:eastAsia="Times New Roman" w:hAnsi="Times New Roman"/>
    </w:rPr>
  </w:style>
  <w:style w:type="character" w:customStyle="1" w:styleId="Heading1Char">
    <w:name w:val="Heading 1 Char"/>
    <w:link w:val="Heading1"/>
    <w:uiPriority w:val="1"/>
    <w:rsid w:val="0065272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medication-assisted-treatment/opioid-treatment-accrediting-bodies/approv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PHL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90DC-AE4C-4EF7-BC7B-7BE89D21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17284</CharactersWithSpaces>
  <SharedDoc>false</SharedDoc>
  <HLinks>
    <vt:vector size="24" baseType="variant">
      <vt:variant>
        <vt:i4>4194312</vt:i4>
      </vt:variant>
      <vt:variant>
        <vt:i4>0</vt:i4>
      </vt:variant>
      <vt:variant>
        <vt:i4>0</vt:i4>
      </vt:variant>
      <vt:variant>
        <vt:i4>5</vt:i4>
      </vt:variant>
      <vt:variant>
        <vt:lpwstr>https://www.samhsa.gov/medication-assisted-treatment/opioid-treatment-accrediting-bodies/approved</vt:lpwstr>
      </vt:variant>
      <vt:variant>
        <vt:lpwstr/>
      </vt:variant>
      <vt:variant>
        <vt:i4>5111911</vt:i4>
      </vt:variant>
      <vt:variant>
        <vt:i4>6</vt:i4>
      </vt:variant>
      <vt:variant>
        <vt:i4>0</vt:i4>
      </vt:variant>
      <vt:variant>
        <vt:i4>5</vt:i4>
      </vt:variant>
      <vt:variant>
        <vt:lpwstr>https://www.opm.gov/policy-data-oversight/pay-leave/salaries-wages/salary-tables/pdf/2019/PHL_h.pdf</vt:lpwstr>
      </vt:variant>
      <vt:variant>
        <vt:lpwstr/>
      </vt:variant>
      <vt:variant>
        <vt:i4>4849688</vt:i4>
      </vt:variant>
      <vt:variant>
        <vt:i4>3</vt:i4>
      </vt:variant>
      <vt:variant>
        <vt:i4>0</vt:i4>
      </vt:variant>
      <vt:variant>
        <vt:i4>5</vt:i4>
      </vt:variant>
      <vt:variant>
        <vt:lpwstr>https://www.bls.gov/oes/current/oes436013.htm</vt:lpwstr>
      </vt:variant>
      <vt:variant>
        <vt:lpwstr/>
      </vt:variant>
      <vt:variant>
        <vt:i4>4718616</vt:i4>
      </vt:variant>
      <vt:variant>
        <vt:i4>0</vt:i4>
      </vt:variant>
      <vt:variant>
        <vt:i4>0</vt:i4>
      </vt:variant>
      <vt:variant>
        <vt:i4>5</vt:i4>
      </vt:variant>
      <vt:variant>
        <vt:lpwstr>https://www.bls.gov/oes/current/oes111011.htm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 Bryman</cp:lastModifiedBy>
  <cp:revision>2</cp:revision>
  <cp:lastPrinted>2019-07-16T12:36:00Z</cp:lastPrinted>
  <dcterms:created xsi:type="dcterms:W3CDTF">2020-03-25T20:12:00Z</dcterms:created>
  <dcterms:modified xsi:type="dcterms:W3CDTF">2020-03-25T20:12:00Z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1135484228</vt:i4>
  </property>
  <property fmtid="{D5CDD505-2E9C-101B-9397-08002B2CF9AE}" pid="3" name="_NewReviewCycle">
    <vt:lpwstr/>
  </property>
</Properties>
</file>