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D6A" w:rsidP="00714D6A" w:rsidRDefault="00714D6A" w14:paraId="349A06C0" w14:textId="77777777">
      <w:pPr>
        <w:spacing w:after="0" w:line="240" w:lineRule="auto"/>
        <w:jc w:val="center"/>
        <w:rPr>
          <w:rFonts w:ascii="Arial" w:hAnsi="Arial" w:cs="Arial"/>
          <w:b/>
        </w:rPr>
      </w:pPr>
      <w:bookmarkStart w:name="_GoBack" w:id="0"/>
      <w:bookmarkEnd w:id="0"/>
      <w:r>
        <w:rPr>
          <w:rFonts w:ascii="Arial" w:hAnsi="Arial" w:cs="Arial"/>
          <w:b/>
        </w:rPr>
        <w:t xml:space="preserve">Dear Doctor </w:t>
      </w:r>
    </w:p>
    <w:p w:rsidRPr="003C4606" w:rsidR="00714D6A" w:rsidP="00714D6A" w:rsidRDefault="00714D6A" w14:paraId="1401CD4B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3C4606">
        <w:rPr>
          <w:rFonts w:ascii="Arial" w:hAnsi="Arial" w:cs="Arial"/>
          <w:b/>
        </w:rPr>
        <w:t xml:space="preserve">Patient </w:t>
      </w:r>
      <w:r w:rsidR="001B628B">
        <w:rPr>
          <w:rFonts w:ascii="Arial" w:hAnsi="Arial" w:cs="Arial"/>
          <w:b/>
        </w:rPr>
        <w:t xml:space="preserve">Identification </w:t>
      </w:r>
      <w:r w:rsidRPr="003C4606">
        <w:rPr>
          <w:rFonts w:ascii="Arial" w:hAnsi="Arial" w:cs="Arial"/>
          <w:b/>
        </w:rPr>
        <w:t xml:space="preserve">and </w:t>
      </w:r>
      <w:r w:rsidR="001B628B">
        <w:rPr>
          <w:rFonts w:ascii="Arial" w:hAnsi="Arial" w:cs="Arial"/>
          <w:b/>
        </w:rPr>
        <w:t xml:space="preserve">Initial </w:t>
      </w:r>
      <w:r w:rsidRPr="003C4606">
        <w:rPr>
          <w:rFonts w:ascii="Arial" w:hAnsi="Arial" w:cs="Arial"/>
          <w:b/>
        </w:rPr>
        <w:t>Eligibility Screening</w:t>
      </w:r>
      <w:r>
        <w:rPr>
          <w:rFonts w:ascii="Arial" w:hAnsi="Arial" w:cs="Arial"/>
          <w:b/>
        </w:rPr>
        <w:t xml:space="preserve"> Email</w:t>
      </w:r>
    </w:p>
    <w:p w:rsidRPr="003C4606" w:rsidR="00714D6A" w:rsidP="00714D6A" w:rsidRDefault="00714D6A" w14:paraId="242D6C0C" w14:textId="77777777">
      <w:pPr>
        <w:tabs>
          <w:tab w:val="left" w:pos="6870"/>
        </w:tabs>
        <w:spacing w:after="0" w:line="240" w:lineRule="auto"/>
        <w:rPr>
          <w:rFonts w:ascii="Arial" w:hAnsi="Arial" w:cs="Arial"/>
          <w:b/>
        </w:rPr>
      </w:pPr>
      <w:r w:rsidRPr="003C4606">
        <w:rPr>
          <w:rFonts w:ascii="Arial" w:hAnsi="Arial" w:cs="Arial"/>
          <w:b/>
        </w:rPr>
        <w:tab/>
      </w:r>
    </w:p>
    <w:p w:rsidRPr="003C4606" w:rsidR="00714D6A" w:rsidP="00714D6A" w:rsidRDefault="00714D6A" w14:paraId="7D96CBDE" w14:textId="77777777">
      <w:pPr>
        <w:spacing w:after="0" w:line="240" w:lineRule="auto"/>
        <w:rPr>
          <w:rFonts w:ascii="Arial" w:hAnsi="Arial" w:eastAsia="Times New Roman" w:cs="Arial"/>
          <w:color w:val="000000"/>
        </w:rPr>
      </w:pPr>
    </w:p>
    <w:p w:rsidR="007327A0" w:rsidRDefault="00714D6A" w14:paraId="1D17F6BE" w14:textId="77777777">
      <w:p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Dear Doctor [name],</w:t>
      </w:r>
    </w:p>
    <w:p w:rsidR="00714D6A" w:rsidRDefault="00714D6A" w14:paraId="3B618A80" w14:textId="69812F72">
      <w:p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 xml:space="preserve">My name is Urmimala Sarkar and I am a primary care provider in the Richard Fine People’s Clinic at Zuckerberg San Francisco General and a researcher. I am conducting a study </w:t>
      </w:r>
      <w:r w:rsidR="00452D21">
        <w:rPr>
          <w:rFonts w:ascii="Arial" w:hAnsi="Arial" w:eastAsia="Times New Roman" w:cs="Arial"/>
          <w:color w:val="000000"/>
        </w:rPr>
        <w:t>on behalf of</w:t>
      </w:r>
      <w:r>
        <w:rPr>
          <w:rFonts w:ascii="Arial" w:hAnsi="Arial" w:eastAsia="Times New Roman" w:cs="Arial"/>
          <w:color w:val="000000"/>
        </w:rPr>
        <w:t xml:space="preserve"> the Food and Drug Administration to better understand if technology like virtual reality is a feasible and acceptable approach to pain management among diverse patients.</w:t>
      </w:r>
    </w:p>
    <w:p w:rsidR="00714D6A" w:rsidRDefault="00714D6A" w14:paraId="280B222C" w14:textId="5CD05B25">
      <w:p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 xml:space="preserve">We would like to interview and conduct usability tests with 12-20 patients seen at the ZSFG Pain Clinic. The interview and usability testing session will take approximately 60 minutes total </w:t>
      </w:r>
      <w:r w:rsidR="00452D21">
        <w:rPr>
          <w:rFonts w:ascii="Arial" w:hAnsi="Arial" w:eastAsia="Times New Roman" w:cs="Arial"/>
          <w:color w:val="000000"/>
        </w:rPr>
        <w:t>participants will receive $25 as a token of appreciation for taking part in this study</w:t>
      </w:r>
      <w:r>
        <w:rPr>
          <w:rFonts w:ascii="Arial" w:hAnsi="Arial" w:eastAsia="Times New Roman" w:cs="Arial"/>
          <w:color w:val="000000"/>
        </w:rPr>
        <w:t>.</w:t>
      </w:r>
      <w:r w:rsidR="009C5CD1">
        <w:rPr>
          <w:rFonts w:ascii="Arial" w:hAnsi="Arial" w:eastAsia="Times New Roman" w:cs="Arial"/>
          <w:color w:val="000000"/>
        </w:rPr>
        <w:t xml:space="preserve"> Participation is voluntary.</w:t>
      </w:r>
    </w:p>
    <w:p w:rsidR="00714D6A" w:rsidRDefault="00714D6A" w14:paraId="4E2ACB60" w14:textId="77777777">
      <w:p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In order to be eligible, patients must meet the following criteria:</w:t>
      </w:r>
    </w:p>
    <w:p w:rsidR="00714D6A" w:rsidP="00714D6A" w:rsidRDefault="00714D6A" w14:paraId="5AC8F019" w14:textId="77777777">
      <w:pPr>
        <w:pStyle w:val="ListParagraph"/>
        <w:numPr>
          <w:ilvl w:val="0"/>
          <w:numId w:val="2"/>
        </w:num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Seen in Pain Clinic within last 6 months</w:t>
      </w:r>
    </w:p>
    <w:p w:rsidR="00714D6A" w:rsidP="00714D6A" w:rsidRDefault="00714D6A" w14:paraId="69AFE132" w14:textId="77777777">
      <w:pPr>
        <w:pStyle w:val="ListParagraph"/>
        <w:numPr>
          <w:ilvl w:val="0"/>
          <w:numId w:val="2"/>
        </w:num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18 years or older</w:t>
      </w:r>
    </w:p>
    <w:p w:rsidR="00714D6A" w:rsidP="00714D6A" w:rsidRDefault="00714D6A" w14:paraId="1B5F2D82" w14:textId="77777777">
      <w:pPr>
        <w:pStyle w:val="ListParagraph"/>
        <w:numPr>
          <w:ilvl w:val="0"/>
          <w:numId w:val="2"/>
        </w:num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English-speaking</w:t>
      </w:r>
    </w:p>
    <w:p w:rsidR="00714D6A" w:rsidP="00714D6A" w:rsidRDefault="00714D6A" w14:paraId="2D618EBF" w14:textId="77777777">
      <w:pPr>
        <w:pStyle w:val="ListParagraph"/>
        <w:numPr>
          <w:ilvl w:val="0"/>
          <w:numId w:val="2"/>
        </w:num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 xml:space="preserve">Not currently incarcerated </w:t>
      </w:r>
    </w:p>
    <w:p w:rsidR="00714D6A" w:rsidP="00714D6A" w:rsidRDefault="00714D6A" w14:paraId="12AE09E9" w14:textId="77777777">
      <w:pPr>
        <w:pStyle w:val="ListParagraph"/>
        <w:numPr>
          <w:ilvl w:val="0"/>
          <w:numId w:val="2"/>
        </w:num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Able to provide consent for themselves</w:t>
      </w:r>
    </w:p>
    <w:p w:rsidR="00714D6A" w:rsidP="00714D6A" w:rsidRDefault="00714D6A" w14:paraId="39BEDEED" w14:textId="77777777">
      <w:pPr>
        <w:pStyle w:val="ListParagraph"/>
        <w:numPr>
          <w:ilvl w:val="0"/>
          <w:numId w:val="2"/>
        </w:num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 xml:space="preserve">No history of seizure disorder, </w:t>
      </w:r>
      <w:r w:rsidR="001A443B">
        <w:rPr>
          <w:rFonts w:ascii="Arial" w:hAnsi="Arial" w:eastAsia="Times New Roman" w:cs="Arial"/>
          <w:color w:val="000000"/>
        </w:rPr>
        <w:t>vertigo</w:t>
      </w:r>
      <w:r>
        <w:rPr>
          <w:rFonts w:ascii="Arial" w:hAnsi="Arial" w:eastAsia="Times New Roman" w:cs="Arial"/>
          <w:color w:val="000000"/>
        </w:rPr>
        <w:t>, or claustrophobia (we will also ask potential participants this question as part of our screening)</w:t>
      </w:r>
    </w:p>
    <w:p w:rsidR="00714D6A" w:rsidP="00714D6A" w:rsidRDefault="00714D6A" w14:paraId="6A7AF52C" w14:textId="77777777">
      <w:p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Do you have any patients who meet these eligibility criteria and who you think might be interested</w:t>
      </w:r>
      <w:r w:rsidR="009C5CD1">
        <w:rPr>
          <w:rFonts w:ascii="Arial" w:hAnsi="Arial" w:eastAsia="Times New Roman" w:cs="Arial"/>
          <w:color w:val="000000"/>
        </w:rPr>
        <w:t xml:space="preserve"> in participating? We have provided a flyer that you can provide to your patients with our contact information. Alternatively, if the patient agrees to be contacted by us, please</w:t>
      </w:r>
      <w:r>
        <w:rPr>
          <w:rFonts w:ascii="Arial" w:hAnsi="Arial" w:eastAsia="Times New Roman" w:cs="Arial"/>
          <w:color w:val="000000"/>
        </w:rPr>
        <w:t xml:space="preserve"> provide their names and preferred contact info</w:t>
      </w:r>
      <w:r w:rsidR="009C5CD1">
        <w:rPr>
          <w:rFonts w:ascii="Arial" w:hAnsi="Arial" w:eastAsia="Times New Roman" w:cs="Arial"/>
          <w:color w:val="000000"/>
        </w:rPr>
        <w:t xml:space="preserve">rmation to us in a secure email, and document their agreement to be contacted in the medical record. </w:t>
      </w:r>
    </w:p>
    <w:p w:rsidR="00714D6A" w:rsidP="00714D6A" w:rsidRDefault="00714D6A" w14:paraId="0A1C9957" w14:textId="5E9301E0">
      <w:p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Please let us know if you have any questions.</w:t>
      </w:r>
      <w:r w:rsidR="00A57636">
        <w:rPr>
          <w:rFonts w:ascii="Arial" w:hAnsi="Arial" w:eastAsia="Times New Roman" w:cs="Arial"/>
          <w:color w:val="000000"/>
        </w:rPr>
        <w:t xml:space="preserve"> </w:t>
      </w:r>
    </w:p>
    <w:p w:rsidRPr="00714D6A" w:rsidR="00714D6A" w:rsidP="00714D6A" w:rsidRDefault="00714D6A" w14:paraId="063357DB" w14:textId="77777777">
      <w:pPr>
        <w:rPr>
          <w:rFonts w:ascii="Arial" w:hAnsi="Arial" w:eastAsia="Times New Roman" w:cs="Arial"/>
          <w:color w:val="000000"/>
        </w:rPr>
      </w:pPr>
    </w:p>
    <w:sectPr w:rsidRPr="00714D6A" w:rsidR="00714D6A" w:rsidSect="00653B8E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70E84"/>
    <w:multiLevelType w:val="hybridMultilevel"/>
    <w:tmpl w:val="9BBCE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C2DE0"/>
    <w:multiLevelType w:val="hybridMultilevel"/>
    <w:tmpl w:val="FEB29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6A"/>
    <w:rsid w:val="001A443B"/>
    <w:rsid w:val="001B628B"/>
    <w:rsid w:val="00452D21"/>
    <w:rsid w:val="006F2276"/>
    <w:rsid w:val="00714D6A"/>
    <w:rsid w:val="007327A0"/>
    <w:rsid w:val="009C5CD1"/>
    <w:rsid w:val="00A57636"/>
    <w:rsid w:val="00A82C68"/>
    <w:rsid w:val="00AB42C2"/>
    <w:rsid w:val="00E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6E1D9"/>
  <w15:chartTrackingRefBased/>
  <w15:docId w15:val="{1D2D30B9-879A-49E2-AF9C-E2D909FD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D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D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4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2C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C2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2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Lisker, Sarah</dc:creator>
  <cp:keywords/>
  <dc:description/>
  <cp:lastModifiedBy>Mizrachi, Ila</cp:lastModifiedBy>
  <cp:revision>2</cp:revision>
  <dcterms:created xsi:type="dcterms:W3CDTF">2020-08-11T21:04:00Z</dcterms:created>
  <dcterms:modified xsi:type="dcterms:W3CDTF">2020-08-11T21:04:00Z</dcterms:modified>
</cp:coreProperties>
</file>