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C8E96" w14:textId="4FF04D0F" w:rsidR="0020314C" w:rsidRPr="00544FEE" w:rsidRDefault="00544FEE" w:rsidP="00544FEE">
      <w:pPr>
        <w:pStyle w:val="Heading1"/>
        <w:widowControl w:val="0"/>
        <w:tabs>
          <w:tab w:val="clear" w:pos="1152"/>
        </w:tabs>
        <w:autoSpaceDE w:val="0"/>
        <w:autoSpaceDN w:val="0"/>
        <w:adjustRightInd w:val="0"/>
        <w:spacing w:line="240" w:lineRule="auto"/>
        <w:jc w:val="left"/>
        <w:rPr>
          <w:rFonts w:ascii="Times New Roman" w:hAnsi="Times New Roman"/>
          <w:color w:val="auto"/>
          <w:sz w:val="24"/>
          <w:szCs w:val="24"/>
        </w:rPr>
      </w:pPr>
      <w:bookmarkStart w:id="0" w:name="_GoBack"/>
      <w:bookmarkEnd w:id="0"/>
      <w:r>
        <w:rPr>
          <w:rFonts w:ascii="Times New Roman" w:hAnsi="Times New Roman"/>
          <w:color w:val="auto"/>
          <w:sz w:val="24"/>
          <w:szCs w:val="24"/>
        </w:rPr>
        <w:t>A. JUSTIFICATION</w:t>
      </w:r>
    </w:p>
    <w:p w14:paraId="3C968FFC" w14:textId="77777777" w:rsidR="00544FEE" w:rsidRDefault="00544FEE" w:rsidP="009546E4">
      <w:pPr>
        <w:autoSpaceDE w:val="0"/>
        <w:autoSpaceDN w:val="0"/>
        <w:spacing w:line="240" w:lineRule="auto"/>
        <w:rPr>
          <w:rFonts w:ascii="Times New Roman" w:hAnsi="Times New Roman"/>
          <w:b/>
          <w:bCs/>
          <w:szCs w:val="24"/>
        </w:rPr>
      </w:pPr>
    </w:p>
    <w:p w14:paraId="2A26FF2A" w14:textId="18C79B1E" w:rsidR="004A46EB" w:rsidRPr="00544FEE" w:rsidRDefault="00997414" w:rsidP="009546E4">
      <w:pPr>
        <w:autoSpaceDE w:val="0"/>
        <w:autoSpaceDN w:val="0"/>
        <w:spacing w:line="240" w:lineRule="auto"/>
        <w:rPr>
          <w:rFonts w:ascii="Times New Roman" w:hAnsi="Times New Roman"/>
          <w:bCs/>
          <w:szCs w:val="24"/>
        </w:rPr>
      </w:pPr>
      <w:r w:rsidRPr="00544FEE">
        <w:rPr>
          <w:rFonts w:ascii="Times New Roman" w:hAnsi="Times New Roman"/>
          <w:b/>
          <w:bCs/>
          <w:szCs w:val="24"/>
        </w:rPr>
        <w:t>Summary:</w:t>
      </w:r>
    </w:p>
    <w:p w14:paraId="7DAD478C" w14:textId="19BF3E7A" w:rsidR="00EC78E9" w:rsidRPr="00544FEE" w:rsidRDefault="00C6258D" w:rsidP="009546E4">
      <w:pPr>
        <w:autoSpaceDE w:val="0"/>
        <w:autoSpaceDN w:val="0"/>
        <w:adjustRightInd w:val="0"/>
        <w:spacing w:line="240" w:lineRule="auto"/>
        <w:rPr>
          <w:rFonts w:ascii="Times New Roman" w:hAnsi="Times New Roman"/>
          <w:bCs/>
          <w:szCs w:val="24"/>
        </w:rPr>
      </w:pPr>
      <w:r w:rsidRPr="00544FEE">
        <w:rPr>
          <w:rFonts w:ascii="Times New Roman" w:hAnsi="Times New Roman"/>
          <w:bCs/>
          <w:szCs w:val="24"/>
        </w:rPr>
        <w:t>The Crash Report Sam</w:t>
      </w:r>
      <w:r w:rsidR="000D55AE" w:rsidRPr="00544FEE">
        <w:rPr>
          <w:rFonts w:ascii="Times New Roman" w:hAnsi="Times New Roman"/>
          <w:bCs/>
          <w:szCs w:val="24"/>
        </w:rPr>
        <w:t xml:space="preserve">pling System (CRSS) </w:t>
      </w:r>
      <w:r w:rsidR="00B804FC">
        <w:rPr>
          <w:rFonts w:ascii="Times New Roman" w:hAnsi="Times New Roman"/>
          <w:bCs/>
          <w:szCs w:val="24"/>
        </w:rPr>
        <w:t>collects data from</w:t>
      </w:r>
      <w:r w:rsidR="000D55AE" w:rsidRPr="00544FEE">
        <w:rPr>
          <w:rFonts w:ascii="Times New Roman" w:hAnsi="Times New Roman"/>
          <w:bCs/>
          <w:szCs w:val="24"/>
        </w:rPr>
        <w:t xml:space="preserve"> police</w:t>
      </w:r>
      <w:r w:rsidR="00544FEE">
        <w:rPr>
          <w:rFonts w:ascii="Times New Roman" w:hAnsi="Times New Roman"/>
          <w:bCs/>
          <w:szCs w:val="24"/>
        </w:rPr>
        <w:t>-</w:t>
      </w:r>
      <w:r w:rsidR="000D55AE" w:rsidRPr="00544FEE">
        <w:rPr>
          <w:rFonts w:ascii="Times New Roman" w:hAnsi="Times New Roman"/>
          <w:bCs/>
          <w:szCs w:val="24"/>
        </w:rPr>
        <w:t>reported</w:t>
      </w:r>
      <w:r w:rsidR="00544FEE">
        <w:rPr>
          <w:rFonts w:ascii="Times New Roman" w:hAnsi="Times New Roman"/>
          <w:bCs/>
          <w:szCs w:val="24"/>
        </w:rPr>
        <w:t xml:space="preserve"> </w:t>
      </w:r>
      <w:r w:rsidR="000D55AE" w:rsidRPr="00544FEE">
        <w:rPr>
          <w:rFonts w:ascii="Times New Roman" w:hAnsi="Times New Roman"/>
          <w:bCs/>
          <w:szCs w:val="24"/>
        </w:rPr>
        <w:t>crashes involving all types of motor vehicles, pedestrians, and cyclists</w:t>
      </w:r>
      <w:r w:rsidR="00544FEE">
        <w:rPr>
          <w:rFonts w:ascii="Times New Roman" w:hAnsi="Times New Roman"/>
          <w:bCs/>
          <w:szCs w:val="24"/>
        </w:rPr>
        <w:t>;</w:t>
      </w:r>
      <w:r w:rsidR="000D55AE" w:rsidRPr="00544FEE">
        <w:rPr>
          <w:rFonts w:ascii="Times New Roman" w:hAnsi="Times New Roman"/>
          <w:bCs/>
          <w:szCs w:val="24"/>
        </w:rPr>
        <w:t xml:space="preserve"> </w:t>
      </w:r>
      <w:r w:rsidR="00026D8A">
        <w:rPr>
          <w:rFonts w:ascii="Times New Roman" w:hAnsi="Times New Roman"/>
          <w:bCs/>
          <w:szCs w:val="24"/>
        </w:rPr>
        <w:t>this includes</w:t>
      </w:r>
      <w:r w:rsidR="000D55AE" w:rsidRPr="00544FEE">
        <w:rPr>
          <w:rFonts w:ascii="Times New Roman" w:hAnsi="Times New Roman"/>
          <w:bCs/>
          <w:szCs w:val="24"/>
        </w:rPr>
        <w:t xml:space="preserve"> property da</w:t>
      </w:r>
      <w:r w:rsidR="00026D8A">
        <w:rPr>
          <w:rFonts w:ascii="Times New Roman" w:hAnsi="Times New Roman"/>
          <w:bCs/>
          <w:szCs w:val="24"/>
        </w:rPr>
        <w:t>mage only crashes as well as</w:t>
      </w:r>
      <w:r w:rsidR="00B804FC">
        <w:rPr>
          <w:rFonts w:ascii="Times New Roman" w:hAnsi="Times New Roman"/>
          <w:bCs/>
          <w:szCs w:val="24"/>
        </w:rPr>
        <w:t xml:space="preserve"> those </w:t>
      </w:r>
      <w:r w:rsidR="000D55AE" w:rsidRPr="00544FEE">
        <w:rPr>
          <w:rFonts w:ascii="Times New Roman" w:hAnsi="Times New Roman"/>
          <w:bCs/>
          <w:szCs w:val="24"/>
        </w:rPr>
        <w:t>result</w:t>
      </w:r>
      <w:r w:rsidR="00B804FC">
        <w:rPr>
          <w:rFonts w:ascii="Times New Roman" w:hAnsi="Times New Roman"/>
          <w:bCs/>
          <w:szCs w:val="24"/>
        </w:rPr>
        <w:t>ing</w:t>
      </w:r>
      <w:r w:rsidR="000D55AE" w:rsidRPr="00544FEE">
        <w:rPr>
          <w:rFonts w:ascii="Times New Roman" w:hAnsi="Times New Roman"/>
          <w:bCs/>
          <w:szCs w:val="24"/>
        </w:rPr>
        <w:t xml:space="preserve"> in injuries and fatalities</w:t>
      </w:r>
      <w:r w:rsidR="00700ECF" w:rsidRPr="00544FEE">
        <w:rPr>
          <w:rFonts w:ascii="Times New Roman" w:hAnsi="Times New Roman"/>
          <w:bCs/>
          <w:szCs w:val="24"/>
        </w:rPr>
        <w:t>.</w:t>
      </w:r>
      <w:r w:rsidR="000D55AE" w:rsidRPr="00544FEE">
        <w:rPr>
          <w:rFonts w:ascii="Times New Roman" w:hAnsi="Times New Roman"/>
          <w:bCs/>
          <w:szCs w:val="24"/>
        </w:rPr>
        <w:t xml:space="preserve">  CRSS obtains its data from a nationally representative probability sam</w:t>
      </w:r>
      <w:r w:rsidR="00544FEE">
        <w:rPr>
          <w:rFonts w:ascii="Times New Roman" w:hAnsi="Times New Roman"/>
          <w:bCs/>
          <w:szCs w:val="24"/>
        </w:rPr>
        <w:t>p</w:t>
      </w:r>
      <w:r w:rsidR="000D55AE" w:rsidRPr="00544FEE">
        <w:rPr>
          <w:rFonts w:ascii="Times New Roman" w:hAnsi="Times New Roman"/>
          <w:bCs/>
          <w:szCs w:val="24"/>
        </w:rPr>
        <w:t xml:space="preserve">le selected from the estimated </w:t>
      </w:r>
      <w:r w:rsidR="00544FEE">
        <w:rPr>
          <w:rFonts w:ascii="Times New Roman" w:hAnsi="Times New Roman"/>
          <w:bCs/>
          <w:szCs w:val="24"/>
        </w:rPr>
        <w:t>six</w:t>
      </w:r>
      <w:r w:rsidR="000D55AE" w:rsidRPr="00544FEE">
        <w:rPr>
          <w:rFonts w:ascii="Times New Roman" w:hAnsi="Times New Roman"/>
          <w:bCs/>
          <w:szCs w:val="24"/>
        </w:rPr>
        <w:t xml:space="preserve"> million police-reported crashes that occur annually</w:t>
      </w:r>
      <w:r w:rsidR="00544FEE">
        <w:rPr>
          <w:rFonts w:ascii="Times New Roman" w:hAnsi="Times New Roman"/>
          <w:bCs/>
          <w:szCs w:val="24"/>
        </w:rPr>
        <w:t xml:space="preserve"> in the United States</w:t>
      </w:r>
      <w:r w:rsidR="000D55AE" w:rsidRPr="00544FEE">
        <w:rPr>
          <w:rFonts w:ascii="Times New Roman" w:hAnsi="Times New Roman"/>
          <w:bCs/>
          <w:szCs w:val="24"/>
        </w:rPr>
        <w:t>.  By focusing attention on police-reported crashes, CRSS concentrates on the crashes of greatest concern to the highway safety community and the general public.</w:t>
      </w:r>
    </w:p>
    <w:p w14:paraId="2D89AE56" w14:textId="22C83AE8" w:rsidR="000D55AE" w:rsidRPr="00544FEE" w:rsidRDefault="000D55AE" w:rsidP="009546E4">
      <w:pPr>
        <w:autoSpaceDE w:val="0"/>
        <w:autoSpaceDN w:val="0"/>
        <w:adjustRightInd w:val="0"/>
        <w:spacing w:line="240" w:lineRule="auto"/>
        <w:rPr>
          <w:rFonts w:ascii="Times New Roman" w:hAnsi="Times New Roman"/>
          <w:bCs/>
          <w:szCs w:val="24"/>
        </w:rPr>
      </w:pPr>
    </w:p>
    <w:p w14:paraId="76889B4A" w14:textId="2C32D281" w:rsidR="000D55AE" w:rsidRPr="00544FEE" w:rsidRDefault="000D55AE" w:rsidP="009546E4">
      <w:pPr>
        <w:autoSpaceDE w:val="0"/>
        <w:autoSpaceDN w:val="0"/>
        <w:adjustRightInd w:val="0"/>
        <w:spacing w:line="240" w:lineRule="auto"/>
        <w:rPr>
          <w:rFonts w:ascii="Times New Roman" w:hAnsi="Times New Roman"/>
          <w:bCs/>
          <w:szCs w:val="24"/>
        </w:rPr>
      </w:pPr>
      <w:r w:rsidRPr="00544FEE">
        <w:rPr>
          <w:rFonts w:ascii="Times New Roman" w:hAnsi="Times New Roman"/>
          <w:bCs/>
          <w:szCs w:val="24"/>
        </w:rPr>
        <w:t xml:space="preserve">CRSS depends on the </w:t>
      </w:r>
      <w:r w:rsidR="00DA439F">
        <w:rPr>
          <w:rFonts w:ascii="Times New Roman" w:hAnsi="Times New Roman"/>
          <w:bCs/>
          <w:szCs w:val="24"/>
        </w:rPr>
        <w:t xml:space="preserve">voluntary </w:t>
      </w:r>
      <w:r w:rsidRPr="00544FEE">
        <w:rPr>
          <w:rFonts w:ascii="Times New Roman" w:hAnsi="Times New Roman"/>
          <w:bCs/>
          <w:szCs w:val="24"/>
        </w:rPr>
        <w:t>participat</w:t>
      </w:r>
      <w:r w:rsidR="00544FEE">
        <w:rPr>
          <w:rFonts w:ascii="Times New Roman" w:hAnsi="Times New Roman"/>
          <w:bCs/>
          <w:szCs w:val="24"/>
        </w:rPr>
        <w:t>ion</w:t>
      </w:r>
      <w:r w:rsidRPr="00544FEE">
        <w:rPr>
          <w:rFonts w:ascii="Times New Roman" w:hAnsi="Times New Roman"/>
          <w:bCs/>
          <w:szCs w:val="24"/>
        </w:rPr>
        <w:t xml:space="preserve"> and cooperation of </w:t>
      </w:r>
      <w:r w:rsidR="00544FEE">
        <w:rPr>
          <w:rFonts w:ascii="Times New Roman" w:hAnsi="Times New Roman"/>
          <w:bCs/>
          <w:szCs w:val="24"/>
        </w:rPr>
        <w:t xml:space="preserve">State and </w:t>
      </w:r>
      <w:r w:rsidRPr="00544FEE">
        <w:rPr>
          <w:rFonts w:ascii="Times New Roman" w:hAnsi="Times New Roman"/>
          <w:bCs/>
          <w:szCs w:val="24"/>
        </w:rPr>
        <w:t xml:space="preserve">law enforcement agencies.  This allows </w:t>
      </w:r>
      <w:r w:rsidR="00544FEE">
        <w:rPr>
          <w:rFonts w:ascii="Times New Roman" w:hAnsi="Times New Roman"/>
          <w:bCs/>
          <w:szCs w:val="24"/>
        </w:rPr>
        <w:t>the National Highway Traffic Safety Administration (</w:t>
      </w:r>
      <w:r w:rsidRPr="00544FEE">
        <w:rPr>
          <w:rFonts w:ascii="Times New Roman" w:hAnsi="Times New Roman"/>
          <w:bCs/>
          <w:szCs w:val="24"/>
        </w:rPr>
        <w:t>NHTSA</w:t>
      </w:r>
      <w:r w:rsidR="00544FEE">
        <w:rPr>
          <w:rFonts w:ascii="Times New Roman" w:hAnsi="Times New Roman"/>
          <w:bCs/>
          <w:szCs w:val="24"/>
        </w:rPr>
        <w:t>)</w:t>
      </w:r>
      <w:r w:rsidRPr="00544FEE">
        <w:rPr>
          <w:rFonts w:ascii="Times New Roman" w:hAnsi="Times New Roman"/>
          <w:bCs/>
          <w:szCs w:val="24"/>
        </w:rPr>
        <w:t xml:space="preserve"> and its contractors to access the crash reports to review, list</w:t>
      </w:r>
      <w:r w:rsidR="00544FEE">
        <w:rPr>
          <w:rFonts w:ascii="Times New Roman" w:hAnsi="Times New Roman"/>
          <w:bCs/>
          <w:szCs w:val="24"/>
        </w:rPr>
        <w:t>,</w:t>
      </w:r>
      <w:r w:rsidRPr="00544FEE">
        <w:rPr>
          <w:rFonts w:ascii="Times New Roman" w:hAnsi="Times New Roman"/>
          <w:bCs/>
          <w:szCs w:val="24"/>
        </w:rPr>
        <w:t xml:space="preserve"> and categorize the crashes.  The crash reports provide essential </w:t>
      </w:r>
      <w:r w:rsidR="00026D8A">
        <w:rPr>
          <w:rFonts w:ascii="Times New Roman" w:hAnsi="Times New Roman"/>
          <w:bCs/>
          <w:szCs w:val="24"/>
        </w:rPr>
        <w:t>data</w:t>
      </w:r>
      <w:r w:rsidR="00544FEE">
        <w:rPr>
          <w:rFonts w:ascii="Times New Roman" w:hAnsi="Times New Roman"/>
          <w:bCs/>
          <w:szCs w:val="24"/>
        </w:rPr>
        <w:t>:</w:t>
      </w:r>
      <w:r w:rsidRPr="00544FEE">
        <w:rPr>
          <w:rFonts w:ascii="Times New Roman" w:hAnsi="Times New Roman"/>
          <w:bCs/>
          <w:szCs w:val="24"/>
        </w:rPr>
        <w:t xml:space="preserve"> detailed information regarding the location of the crash, the vehicles</w:t>
      </w:r>
      <w:r w:rsidR="00544FEE">
        <w:rPr>
          <w:rFonts w:ascii="Times New Roman" w:hAnsi="Times New Roman"/>
          <w:bCs/>
          <w:szCs w:val="24"/>
        </w:rPr>
        <w:t>,</w:t>
      </w:r>
      <w:r w:rsidRPr="00544FEE">
        <w:rPr>
          <w:rFonts w:ascii="Times New Roman" w:hAnsi="Times New Roman"/>
          <w:bCs/>
          <w:szCs w:val="24"/>
        </w:rPr>
        <w:t xml:space="preserve"> and </w:t>
      </w:r>
      <w:r w:rsidR="00544FEE">
        <w:rPr>
          <w:rFonts w:ascii="Times New Roman" w:hAnsi="Times New Roman"/>
          <w:bCs/>
          <w:szCs w:val="24"/>
        </w:rPr>
        <w:t xml:space="preserve">the </w:t>
      </w:r>
      <w:r w:rsidRPr="00544FEE">
        <w:rPr>
          <w:rFonts w:ascii="Times New Roman" w:hAnsi="Times New Roman"/>
          <w:bCs/>
          <w:szCs w:val="24"/>
        </w:rPr>
        <w:t>people involved.</w:t>
      </w:r>
      <w:r w:rsidR="00867DBB" w:rsidRPr="00544FEE">
        <w:rPr>
          <w:rFonts w:ascii="Times New Roman" w:hAnsi="Times New Roman"/>
          <w:bCs/>
          <w:szCs w:val="24"/>
        </w:rPr>
        <w:t xml:space="preserve">  </w:t>
      </w:r>
      <w:r w:rsidR="00DA439F">
        <w:rPr>
          <w:rFonts w:ascii="Times New Roman" w:hAnsi="Times New Roman"/>
          <w:bCs/>
          <w:szCs w:val="24"/>
        </w:rPr>
        <w:t xml:space="preserve">The reports are official local and State government forms </w:t>
      </w:r>
      <w:r w:rsidR="00991767">
        <w:rPr>
          <w:rFonts w:ascii="Times New Roman" w:hAnsi="Times New Roman"/>
          <w:bCs/>
          <w:szCs w:val="24"/>
        </w:rPr>
        <w:t>that include</w:t>
      </w:r>
      <w:r w:rsidR="00DA439F">
        <w:rPr>
          <w:rFonts w:ascii="Times New Roman" w:hAnsi="Times New Roman"/>
          <w:bCs/>
          <w:szCs w:val="24"/>
        </w:rPr>
        <w:t xml:space="preserve"> the location of the crash and the pre-crash environment, explains the number and types of vehicles involved as well as describing the persons, injuries and other variables to express how the person was involved in the crash. </w:t>
      </w:r>
      <w:r w:rsidR="00991767">
        <w:rPr>
          <w:rFonts w:ascii="Times New Roman" w:hAnsi="Times New Roman"/>
          <w:bCs/>
          <w:szCs w:val="24"/>
        </w:rPr>
        <w:t xml:space="preserve"> </w:t>
      </w:r>
      <w:r w:rsidR="0094713F" w:rsidRPr="00544FEE">
        <w:rPr>
          <w:rFonts w:ascii="Times New Roman" w:hAnsi="Times New Roman"/>
          <w:bCs/>
          <w:szCs w:val="24"/>
        </w:rPr>
        <w:t xml:space="preserve">No personally identifiable information </w:t>
      </w:r>
      <w:r w:rsidR="00544FEE">
        <w:rPr>
          <w:rFonts w:ascii="Times New Roman" w:hAnsi="Times New Roman"/>
          <w:bCs/>
          <w:szCs w:val="24"/>
        </w:rPr>
        <w:t xml:space="preserve">is </w:t>
      </w:r>
      <w:r w:rsidR="003C202A">
        <w:rPr>
          <w:rFonts w:ascii="Times New Roman" w:hAnsi="Times New Roman"/>
          <w:bCs/>
          <w:szCs w:val="24"/>
        </w:rPr>
        <w:t>collected or released via the</w:t>
      </w:r>
      <w:r w:rsidR="0094713F" w:rsidRPr="00544FEE">
        <w:rPr>
          <w:rFonts w:ascii="Times New Roman" w:hAnsi="Times New Roman"/>
          <w:bCs/>
          <w:szCs w:val="24"/>
        </w:rPr>
        <w:t xml:space="preserve"> CRSS </w:t>
      </w:r>
      <w:r w:rsidR="003C202A">
        <w:rPr>
          <w:rFonts w:ascii="Times New Roman" w:hAnsi="Times New Roman"/>
          <w:bCs/>
          <w:szCs w:val="24"/>
        </w:rPr>
        <w:t>program</w:t>
      </w:r>
      <w:r w:rsidR="0094713F" w:rsidRPr="00544FEE">
        <w:rPr>
          <w:rFonts w:ascii="Times New Roman" w:hAnsi="Times New Roman"/>
          <w:bCs/>
          <w:szCs w:val="24"/>
        </w:rPr>
        <w:t xml:space="preserve">.  </w:t>
      </w:r>
      <w:r w:rsidR="00544FEE" w:rsidRPr="00990CDD">
        <w:rPr>
          <w:rFonts w:ascii="Times New Roman" w:hAnsi="Times New Roman"/>
          <w:bCs/>
          <w:szCs w:val="24"/>
        </w:rPr>
        <w:t>Selected crashes are released to the public in the annual CRSS file following quality control processes conducted by NHTSA</w:t>
      </w:r>
      <w:r w:rsidR="0094713F" w:rsidRPr="00544FEE">
        <w:rPr>
          <w:rFonts w:ascii="Times New Roman" w:hAnsi="Times New Roman"/>
          <w:bCs/>
          <w:szCs w:val="24"/>
        </w:rPr>
        <w:t xml:space="preserve">. </w:t>
      </w:r>
      <w:r w:rsidR="00544FEE">
        <w:rPr>
          <w:rFonts w:ascii="Times New Roman" w:hAnsi="Times New Roman"/>
          <w:bCs/>
          <w:szCs w:val="24"/>
        </w:rPr>
        <w:t xml:space="preserve"> </w:t>
      </w:r>
      <w:r w:rsidR="0094713F" w:rsidRPr="00012C6B">
        <w:rPr>
          <w:rFonts w:ascii="Times New Roman" w:hAnsi="Times New Roman"/>
          <w:bCs/>
          <w:szCs w:val="24"/>
        </w:rPr>
        <w:t xml:space="preserve">These data files </w:t>
      </w:r>
      <w:r w:rsidR="00544FEE" w:rsidRPr="00012C6B">
        <w:rPr>
          <w:rFonts w:ascii="Times New Roman" w:hAnsi="Times New Roman"/>
          <w:bCs/>
          <w:szCs w:val="24"/>
        </w:rPr>
        <w:t>are</w:t>
      </w:r>
      <w:r w:rsidR="0094713F" w:rsidRPr="00012C6B">
        <w:rPr>
          <w:rFonts w:ascii="Times New Roman" w:hAnsi="Times New Roman"/>
          <w:bCs/>
          <w:szCs w:val="24"/>
        </w:rPr>
        <w:t xml:space="preserve"> used by NHTSA and the general public for highway safety research</w:t>
      </w:r>
      <w:r w:rsidR="00026D8A">
        <w:rPr>
          <w:rFonts w:ascii="Times New Roman" w:hAnsi="Times New Roman"/>
          <w:bCs/>
          <w:szCs w:val="24"/>
        </w:rPr>
        <w:t xml:space="preserve"> purposes</w:t>
      </w:r>
      <w:r w:rsidR="0094713F" w:rsidRPr="00012C6B">
        <w:rPr>
          <w:rFonts w:ascii="Times New Roman" w:hAnsi="Times New Roman"/>
          <w:bCs/>
          <w:szCs w:val="24"/>
        </w:rPr>
        <w:t xml:space="preserve">.  </w:t>
      </w:r>
      <w:r w:rsidR="0094713F" w:rsidRPr="00544FEE">
        <w:rPr>
          <w:rFonts w:ascii="Times New Roman" w:hAnsi="Times New Roman"/>
          <w:bCs/>
          <w:szCs w:val="24"/>
        </w:rPr>
        <w:t>This is a modification to the previously approved as OMB Control No. 2127-0714 (current expiration Date: 10/31/19).</w:t>
      </w:r>
    </w:p>
    <w:p w14:paraId="026AF745" w14:textId="77777777" w:rsidR="008462B6" w:rsidRPr="00544FEE" w:rsidRDefault="008462B6" w:rsidP="009546E4">
      <w:pPr>
        <w:autoSpaceDE w:val="0"/>
        <w:autoSpaceDN w:val="0"/>
        <w:adjustRightInd w:val="0"/>
        <w:spacing w:line="240" w:lineRule="auto"/>
        <w:rPr>
          <w:rFonts w:ascii="Times New Roman" w:hAnsi="Times New Roman"/>
          <w:szCs w:val="24"/>
        </w:rPr>
      </w:pPr>
    </w:p>
    <w:p w14:paraId="118F0EB0" w14:textId="2960069E" w:rsidR="0020314C" w:rsidRDefault="0020314C" w:rsidP="00363042">
      <w:pPr>
        <w:pStyle w:val="Level1"/>
        <w:numPr>
          <w:ilvl w:val="0"/>
          <w:numId w:val="37"/>
        </w:numPr>
        <w:tabs>
          <w:tab w:val="left" w:pos="-720"/>
        </w:tabs>
        <w:ind w:left="540" w:hanging="540"/>
        <w:rPr>
          <w:rFonts w:ascii="Times New Roman" w:hAnsi="Times New Roman"/>
          <w:b/>
        </w:rPr>
      </w:pPr>
      <w:r w:rsidRPr="00544FEE">
        <w:rPr>
          <w:rFonts w:ascii="Times New Roman" w:hAnsi="Times New Roman"/>
          <w:b/>
        </w:rPr>
        <w:t>Explain the circumstances that make the colle</w:t>
      </w:r>
      <w:r w:rsidR="00544FEE">
        <w:rPr>
          <w:rFonts w:ascii="Times New Roman" w:hAnsi="Times New Roman"/>
          <w:b/>
        </w:rPr>
        <w:t xml:space="preserve">ction of information necessary.  </w:t>
      </w:r>
      <w:r w:rsidRPr="00544FEE">
        <w:rPr>
          <w:rFonts w:ascii="Times New Roman" w:hAnsi="Times New Roman"/>
          <w:b/>
        </w:rPr>
        <w:t>Attach a copy of the appropriate statute or regulation mandating or authorizing the collection of information.</w:t>
      </w:r>
    </w:p>
    <w:p w14:paraId="46165617" w14:textId="77777777" w:rsidR="00544FEE" w:rsidRPr="00544FEE" w:rsidRDefault="00544FEE" w:rsidP="00544FEE">
      <w:pPr>
        <w:pStyle w:val="Level1"/>
        <w:numPr>
          <w:ilvl w:val="0"/>
          <w:numId w:val="0"/>
        </w:numPr>
        <w:tabs>
          <w:tab w:val="left" w:pos="-720"/>
        </w:tabs>
        <w:rPr>
          <w:rFonts w:ascii="Times New Roman" w:hAnsi="Times New Roman"/>
          <w:b/>
        </w:rPr>
      </w:pPr>
    </w:p>
    <w:p w14:paraId="45430C75" w14:textId="01400CE9" w:rsidR="00561582" w:rsidRPr="00544FEE" w:rsidRDefault="00012C6B" w:rsidP="00561582">
      <w:pPr>
        <w:spacing w:after="11" w:line="248" w:lineRule="auto"/>
        <w:ind w:left="-4" w:right="17" w:hanging="10"/>
        <w:rPr>
          <w:rFonts w:ascii="Times New Roman" w:hAnsi="Times New Roman"/>
          <w:szCs w:val="24"/>
        </w:rPr>
      </w:pPr>
      <w:r>
        <w:rPr>
          <w:rFonts w:ascii="Times New Roman" w:hAnsi="Times New Roman"/>
          <w:szCs w:val="24"/>
        </w:rPr>
        <w:t>Improving t</w:t>
      </w:r>
      <w:r w:rsidR="000F64BE" w:rsidRPr="00544FEE">
        <w:rPr>
          <w:rFonts w:ascii="Times New Roman" w:hAnsi="Times New Roman"/>
          <w:szCs w:val="24"/>
        </w:rPr>
        <w:t xml:space="preserve">ransportation </w:t>
      </w:r>
      <w:r>
        <w:rPr>
          <w:rFonts w:ascii="Times New Roman" w:hAnsi="Times New Roman"/>
          <w:szCs w:val="24"/>
        </w:rPr>
        <w:t>safety—</w:t>
      </w:r>
      <w:r w:rsidR="000F64BE" w:rsidRPr="00544FEE">
        <w:rPr>
          <w:rFonts w:ascii="Times New Roman" w:hAnsi="Times New Roman"/>
          <w:szCs w:val="24"/>
        </w:rPr>
        <w:t>saving lives, reducing injuries</w:t>
      </w:r>
      <w:r>
        <w:rPr>
          <w:rFonts w:ascii="Times New Roman" w:hAnsi="Times New Roman"/>
          <w:szCs w:val="24"/>
        </w:rPr>
        <w:t>,</w:t>
      </w:r>
      <w:r w:rsidR="000F64BE" w:rsidRPr="00544FEE">
        <w:rPr>
          <w:rFonts w:ascii="Times New Roman" w:hAnsi="Times New Roman"/>
          <w:szCs w:val="24"/>
        </w:rPr>
        <w:t xml:space="preserve"> and preventing motor vehicle crashes</w:t>
      </w:r>
      <w:r>
        <w:rPr>
          <w:rFonts w:ascii="Times New Roman" w:hAnsi="Times New Roman"/>
          <w:szCs w:val="24"/>
        </w:rPr>
        <w:t>—</w:t>
      </w:r>
      <w:r w:rsidR="000F64BE" w:rsidRPr="00544FEE">
        <w:rPr>
          <w:rFonts w:ascii="Times New Roman" w:hAnsi="Times New Roman"/>
          <w:szCs w:val="24"/>
        </w:rPr>
        <w:t xml:space="preserve">is the number one priority of the U.S. Department of Transportation and NHTSA.  </w:t>
      </w:r>
      <w:r w:rsidR="0070143A">
        <w:rPr>
          <w:rFonts w:ascii="Times New Roman" w:hAnsi="Times New Roman"/>
          <w:szCs w:val="24"/>
        </w:rPr>
        <w:t xml:space="preserve">CRSS and </w:t>
      </w:r>
      <w:r w:rsidR="000F64BE" w:rsidRPr="00544FEE">
        <w:rPr>
          <w:rFonts w:ascii="Times New Roman" w:hAnsi="Times New Roman"/>
          <w:szCs w:val="24"/>
        </w:rPr>
        <w:t xml:space="preserve">NHTSA’s </w:t>
      </w:r>
      <w:r w:rsidR="0070143A">
        <w:rPr>
          <w:rFonts w:ascii="Times New Roman" w:hAnsi="Times New Roman"/>
          <w:szCs w:val="24"/>
        </w:rPr>
        <w:t xml:space="preserve">other </w:t>
      </w:r>
      <w:r w:rsidR="000F64BE" w:rsidRPr="00544FEE">
        <w:rPr>
          <w:rFonts w:ascii="Times New Roman" w:hAnsi="Times New Roman"/>
          <w:szCs w:val="24"/>
        </w:rPr>
        <w:t xml:space="preserve">crash data systems are a vital source of </w:t>
      </w:r>
      <w:r w:rsidR="00561582">
        <w:rPr>
          <w:rFonts w:ascii="Times New Roman" w:hAnsi="Times New Roman"/>
          <w:szCs w:val="24"/>
        </w:rPr>
        <w:t xml:space="preserve">the </w:t>
      </w:r>
      <w:r w:rsidR="000F64BE" w:rsidRPr="00544FEE">
        <w:rPr>
          <w:rFonts w:ascii="Times New Roman" w:hAnsi="Times New Roman"/>
          <w:szCs w:val="24"/>
        </w:rPr>
        <w:t>traffic safety information</w:t>
      </w:r>
      <w:r w:rsidR="00561582">
        <w:rPr>
          <w:rFonts w:ascii="Times New Roman" w:hAnsi="Times New Roman"/>
          <w:szCs w:val="24"/>
        </w:rPr>
        <w:t xml:space="preserve"> required to</w:t>
      </w:r>
      <w:r w:rsidR="00561582" w:rsidRPr="00561582">
        <w:rPr>
          <w:rFonts w:ascii="Times New Roman" w:hAnsi="Times New Roman"/>
          <w:szCs w:val="24"/>
        </w:rPr>
        <w:t xml:space="preserve"> </w:t>
      </w:r>
      <w:r w:rsidR="00561582" w:rsidRPr="00544FEE">
        <w:rPr>
          <w:rFonts w:ascii="Times New Roman" w:hAnsi="Times New Roman"/>
          <w:szCs w:val="24"/>
        </w:rPr>
        <w:t>assess the overall state of traffic safety, identify potential traffic safety problems</w:t>
      </w:r>
      <w:r w:rsidR="00561582">
        <w:rPr>
          <w:rFonts w:ascii="Times New Roman" w:hAnsi="Times New Roman"/>
          <w:szCs w:val="24"/>
        </w:rPr>
        <w:t>,</w:t>
      </w:r>
      <w:r w:rsidR="00561582" w:rsidRPr="00544FEE">
        <w:rPr>
          <w:rFonts w:ascii="Times New Roman" w:hAnsi="Times New Roman"/>
          <w:szCs w:val="24"/>
        </w:rPr>
        <w:t xml:space="preserve"> and develop countermeasur</w:t>
      </w:r>
      <w:r w:rsidR="00561582">
        <w:rPr>
          <w:rFonts w:ascii="Times New Roman" w:hAnsi="Times New Roman"/>
          <w:szCs w:val="24"/>
        </w:rPr>
        <w:t>es in service of that safety priority.</w:t>
      </w:r>
    </w:p>
    <w:p w14:paraId="33385EBC" w14:textId="4A3D70F9" w:rsidR="000F64BE" w:rsidRPr="00544FEE" w:rsidRDefault="000F64BE" w:rsidP="00990CDD">
      <w:pPr>
        <w:spacing w:after="11" w:line="248" w:lineRule="auto"/>
        <w:ind w:left="-4" w:right="17" w:hanging="10"/>
        <w:rPr>
          <w:rFonts w:ascii="Times New Roman" w:hAnsi="Times New Roman"/>
          <w:szCs w:val="24"/>
        </w:rPr>
      </w:pPr>
    </w:p>
    <w:p w14:paraId="0631B024" w14:textId="779FE34C" w:rsidR="000F64BE" w:rsidRPr="00544FEE" w:rsidRDefault="00561582">
      <w:pPr>
        <w:spacing w:after="11" w:line="248" w:lineRule="auto"/>
        <w:ind w:left="-4" w:right="17" w:hanging="10"/>
        <w:rPr>
          <w:rFonts w:ascii="Times New Roman" w:hAnsi="Times New Roman"/>
          <w:szCs w:val="24"/>
        </w:rPr>
      </w:pPr>
      <w:r>
        <w:rPr>
          <w:rFonts w:ascii="Times New Roman" w:hAnsi="Times New Roman"/>
          <w:szCs w:val="24"/>
        </w:rPr>
        <w:t xml:space="preserve">In contrast to the Fatality Analysis Reporting System (FARS), NHTSA’s annual census of traffic fatalities, </w:t>
      </w:r>
      <w:r w:rsidRPr="00544FEE">
        <w:rPr>
          <w:rFonts w:ascii="Times New Roman" w:hAnsi="Times New Roman"/>
        </w:rPr>
        <w:t>CRSS</w:t>
      </w:r>
      <w:r>
        <w:rPr>
          <w:rFonts w:ascii="Times New Roman" w:hAnsi="Times New Roman"/>
        </w:rPr>
        <w:t xml:space="preserve"> </w:t>
      </w:r>
      <w:r w:rsidRPr="00544FEE">
        <w:rPr>
          <w:rFonts w:ascii="Times New Roman" w:hAnsi="Times New Roman"/>
          <w:szCs w:val="24"/>
        </w:rPr>
        <w:t>collect</w:t>
      </w:r>
      <w:r>
        <w:rPr>
          <w:rFonts w:ascii="Times New Roman" w:hAnsi="Times New Roman"/>
          <w:szCs w:val="24"/>
        </w:rPr>
        <w:t>s crash</w:t>
      </w:r>
      <w:r w:rsidRPr="00544FEE">
        <w:rPr>
          <w:rFonts w:ascii="Times New Roman" w:hAnsi="Times New Roman"/>
          <w:szCs w:val="24"/>
        </w:rPr>
        <w:t xml:space="preserve"> data from a representative sample of police jurisdictions across the country</w:t>
      </w:r>
      <w:r>
        <w:rPr>
          <w:rFonts w:ascii="Times New Roman" w:hAnsi="Times New Roman"/>
          <w:szCs w:val="24"/>
        </w:rPr>
        <w:t xml:space="preserve"> that </w:t>
      </w:r>
      <w:r>
        <w:rPr>
          <w:rFonts w:ascii="Times New Roman" w:hAnsi="Times New Roman"/>
        </w:rPr>
        <w:t>provides an estimate-based dataset of fatal, serious injury, and property-damage-only (PDO) crashes nationwide</w:t>
      </w:r>
      <w:r>
        <w:rPr>
          <w:rFonts w:ascii="Times New Roman" w:hAnsi="Times New Roman"/>
          <w:szCs w:val="24"/>
        </w:rPr>
        <w:t>.  Absent the data collected and disseminated via the CRSS program</w:t>
      </w:r>
      <w:r w:rsidR="009B2EE5">
        <w:rPr>
          <w:rFonts w:ascii="Times New Roman" w:hAnsi="Times New Roman"/>
          <w:szCs w:val="24"/>
        </w:rPr>
        <w:t>,</w:t>
      </w:r>
      <w:r>
        <w:rPr>
          <w:rFonts w:ascii="Times New Roman" w:hAnsi="Times New Roman"/>
          <w:szCs w:val="24"/>
        </w:rPr>
        <w:t xml:space="preserve"> US DOT, State Highway Safety Offices, and other traffic safety analysts would not have information crucial to problem identification and countermeasure development for non-fatal crashes.</w:t>
      </w:r>
    </w:p>
    <w:p w14:paraId="6F58EF0E" w14:textId="77777777" w:rsidR="000F64BE" w:rsidRPr="00544FEE" w:rsidRDefault="000F64BE" w:rsidP="00990CDD">
      <w:pPr>
        <w:spacing w:after="11" w:line="248" w:lineRule="auto"/>
        <w:ind w:left="-4" w:right="17" w:hanging="10"/>
      </w:pPr>
    </w:p>
    <w:p w14:paraId="43E4B3EA" w14:textId="56921C6B" w:rsidR="00544FEE" w:rsidRDefault="0020314C" w:rsidP="00990CDD">
      <w:pPr>
        <w:pStyle w:val="Level1"/>
        <w:numPr>
          <w:ilvl w:val="0"/>
          <w:numId w:val="37"/>
        </w:numPr>
        <w:tabs>
          <w:tab w:val="left" w:pos="-720"/>
        </w:tabs>
        <w:ind w:left="540" w:hanging="540"/>
        <w:rPr>
          <w:rFonts w:ascii="Times New Roman" w:hAnsi="Times New Roman"/>
          <w:b/>
        </w:rPr>
      </w:pPr>
      <w:r w:rsidRPr="003C202A">
        <w:rPr>
          <w:rFonts w:ascii="Times New Roman" w:hAnsi="Times New Roman"/>
          <w:b/>
        </w:rPr>
        <w:t xml:space="preserve">Indicate how, by whom, and for what purpose the information is to be used. </w:t>
      </w:r>
      <w:r w:rsidR="00363042">
        <w:rPr>
          <w:rFonts w:ascii="Times New Roman" w:hAnsi="Times New Roman"/>
          <w:b/>
        </w:rPr>
        <w:t xml:space="preserve"> </w:t>
      </w:r>
      <w:r w:rsidRPr="003C202A">
        <w:rPr>
          <w:rFonts w:ascii="Times New Roman" w:hAnsi="Times New Roman"/>
          <w:b/>
        </w:rPr>
        <w:t>Indicate actual use of information received from the current collection.</w:t>
      </w:r>
    </w:p>
    <w:p w14:paraId="67F58875" w14:textId="3E59166E" w:rsidR="0020314C" w:rsidRPr="00012C6B" w:rsidRDefault="0020314C" w:rsidP="00990CDD">
      <w:pPr>
        <w:pStyle w:val="Level1"/>
        <w:numPr>
          <w:ilvl w:val="0"/>
          <w:numId w:val="0"/>
        </w:numPr>
        <w:tabs>
          <w:tab w:val="left" w:pos="-720"/>
        </w:tabs>
        <w:ind w:left="360"/>
        <w:rPr>
          <w:rFonts w:ascii="Times New Roman" w:hAnsi="Times New Roman"/>
          <w:b/>
        </w:rPr>
      </w:pPr>
    </w:p>
    <w:p w14:paraId="3C389E7B" w14:textId="10FC2395" w:rsidR="000F64BE" w:rsidRPr="00544FEE" w:rsidRDefault="000F64BE" w:rsidP="000F64BE">
      <w:pPr>
        <w:tabs>
          <w:tab w:val="left" w:pos="-720"/>
          <w:tab w:val="left" w:pos="540"/>
        </w:tabs>
        <w:rPr>
          <w:rFonts w:ascii="Times New Roman" w:hAnsi="Times New Roman"/>
        </w:rPr>
      </w:pPr>
      <w:r w:rsidRPr="00544FEE">
        <w:rPr>
          <w:rFonts w:ascii="Times New Roman" w:hAnsi="Times New Roman"/>
        </w:rPr>
        <w:t xml:space="preserve">CRSS data </w:t>
      </w:r>
      <w:r w:rsidR="00654C66">
        <w:rPr>
          <w:rFonts w:ascii="Times New Roman" w:hAnsi="Times New Roman"/>
        </w:rPr>
        <w:t>estimates</w:t>
      </w:r>
      <w:r w:rsidR="00363042">
        <w:rPr>
          <w:rFonts w:ascii="Times New Roman" w:hAnsi="Times New Roman"/>
        </w:rPr>
        <w:t xml:space="preserve"> fatal, serious injury, and property-damage-only (PDO) crashes nationwide. This unique dataset is used to </w:t>
      </w:r>
      <w:r w:rsidRPr="00544FEE">
        <w:rPr>
          <w:rFonts w:ascii="Times New Roman" w:hAnsi="Times New Roman"/>
        </w:rPr>
        <w:t>identify highway safety problem areas, measure trends, drive consumer information initiatives, and form the basis for cost and benefit analyses of highway safety initiatives and regulations.  It give</w:t>
      </w:r>
      <w:r w:rsidR="00363042">
        <w:rPr>
          <w:rFonts w:ascii="Times New Roman" w:hAnsi="Times New Roman"/>
        </w:rPr>
        <w:t>s</w:t>
      </w:r>
      <w:r w:rsidRPr="00544FEE">
        <w:rPr>
          <w:rFonts w:ascii="Times New Roman" w:hAnsi="Times New Roman"/>
        </w:rPr>
        <w:t xml:space="preserve"> </w:t>
      </w:r>
      <w:r w:rsidR="00C22795">
        <w:rPr>
          <w:rFonts w:ascii="Times New Roman" w:hAnsi="Times New Roman"/>
        </w:rPr>
        <w:t>traffic safety</w:t>
      </w:r>
      <w:r w:rsidRPr="00544FEE">
        <w:rPr>
          <w:rFonts w:ascii="Times New Roman" w:hAnsi="Times New Roman"/>
        </w:rPr>
        <w:t xml:space="preserve"> researchers an opportunity to assess the overall state of highway safety and identify existing and emerging highway safety trends as well as assess the effectiveness of motor vehicle safety standards and highway safety programs.</w:t>
      </w:r>
    </w:p>
    <w:p w14:paraId="50835C42" w14:textId="04EA4790" w:rsidR="009B2EE5" w:rsidRPr="00544FEE" w:rsidRDefault="009B2EE5" w:rsidP="000F64BE">
      <w:pPr>
        <w:tabs>
          <w:tab w:val="left" w:pos="-720"/>
          <w:tab w:val="left" w:pos="540"/>
        </w:tabs>
        <w:rPr>
          <w:rFonts w:ascii="Times New Roman" w:hAnsi="Times New Roman"/>
        </w:rPr>
      </w:pPr>
    </w:p>
    <w:p w14:paraId="53D1BEDB" w14:textId="6B92C8EB" w:rsidR="000F64BE" w:rsidRPr="00544FEE" w:rsidRDefault="000F64BE" w:rsidP="00990CDD">
      <w:pPr>
        <w:tabs>
          <w:tab w:val="left" w:pos="-720"/>
          <w:tab w:val="left" w:pos="540"/>
        </w:tabs>
      </w:pPr>
      <w:r w:rsidRPr="00544FEE">
        <w:rPr>
          <w:rFonts w:ascii="Times New Roman" w:hAnsi="Times New Roman"/>
        </w:rPr>
        <w:t xml:space="preserve">Users include virtually every </w:t>
      </w:r>
      <w:r w:rsidR="00C22795">
        <w:rPr>
          <w:rFonts w:ascii="Times New Roman" w:hAnsi="Times New Roman"/>
        </w:rPr>
        <w:t xml:space="preserve">NHTSA </w:t>
      </w:r>
      <w:r w:rsidRPr="00544FEE">
        <w:rPr>
          <w:rFonts w:ascii="Times New Roman" w:hAnsi="Times New Roman"/>
        </w:rPr>
        <w:t>program area, other federal agencies such as the Federal Highway Administration</w:t>
      </w:r>
      <w:r w:rsidR="00C22795">
        <w:rPr>
          <w:rFonts w:ascii="Times New Roman" w:hAnsi="Times New Roman"/>
        </w:rPr>
        <w:t xml:space="preserve"> (FHWA) and</w:t>
      </w:r>
      <w:r w:rsidRPr="00544FEE">
        <w:rPr>
          <w:rFonts w:ascii="Times New Roman" w:hAnsi="Times New Roman"/>
        </w:rPr>
        <w:t xml:space="preserve"> Federal Motor Carrier Safety Administration</w:t>
      </w:r>
      <w:r w:rsidR="00C22795">
        <w:rPr>
          <w:rFonts w:ascii="Times New Roman" w:hAnsi="Times New Roman"/>
        </w:rPr>
        <w:t xml:space="preserve"> (FMCSA)</w:t>
      </w:r>
      <w:r w:rsidRPr="00544FEE">
        <w:rPr>
          <w:rFonts w:ascii="Times New Roman" w:hAnsi="Times New Roman"/>
        </w:rPr>
        <w:t xml:space="preserve">, </w:t>
      </w:r>
      <w:r w:rsidR="00C22795">
        <w:rPr>
          <w:rFonts w:ascii="Times New Roman" w:hAnsi="Times New Roman"/>
        </w:rPr>
        <w:t>S</w:t>
      </w:r>
      <w:r w:rsidRPr="00544FEE">
        <w:rPr>
          <w:rFonts w:ascii="Times New Roman" w:hAnsi="Times New Roman"/>
        </w:rPr>
        <w:t>tate and local governments, domestic and foreign motor vehicle manufacturers, insurance and consumer  organizations, safety research organizations, universities, foreign government agencies, and individual citizens.</w:t>
      </w:r>
    </w:p>
    <w:p w14:paraId="552180AA" w14:textId="77777777" w:rsidR="0020314C" w:rsidRPr="00544FEE" w:rsidRDefault="0020314C" w:rsidP="00F12D8F">
      <w:pPr>
        <w:pStyle w:val="L1-FlLSp12"/>
        <w:rPr>
          <w:rFonts w:ascii="Times New Roman" w:hAnsi="Times New Roman"/>
        </w:rPr>
      </w:pPr>
    </w:p>
    <w:p w14:paraId="242114D3" w14:textId="302AD6FA" w:rsidR="00544FEE" w:rsidRDefault="0020314C" w:rsidP="00990CDD">
      <w:pPr>
        <w:pStyle w:val="Level1"/>
        <w:numPr>
          <w:ilvl w:val="0"/>
          <w:numId w:val="37"/>
        </w:numPr>
        <w:tabs>
          <w:tab w:val="left" w:pos="-720"/>
        </w:tabs>
        <w:ind w:left="540" w:hanging="540"/>
        <w:rPr>
          <w:rFonts w:ascii="Times New Roman" w:hAnsi="Times New Roman"/>
          <w:b/>
        </w:rPr>
      </w:pPr>
      <w:r w:rsidRPr="00544FEE">
        <w:rPr>
          <w:rFonts w:ascii="Times New Roman" w:hAnsi="Times New Roman"/>
          <w:b/>
        </w:rPr>
        <w:t>Describe whether the collection of information involves the use of technological collection techniques or other forms of information technology.</w:t>
      </w:r>
    </w:p>
    <w:p w14:paraId="0151E775" w14:textId="768609DC" w:rsidR="0020314C" w:rsidRPr="00544FEE" w:rsidRDefault="0020314C" w:rsidP="00990CDD">
      <w:pPr>
        <w:pStyle w:val="Level1"/>
        <w:numPr>
          <w:ilvl w:val="0"/>
          <w:numId w:val="0"/>
        </w:numPr>
        <w:tabs>
          <w:tab w:val="left" w:pos="-720"/>
        </w:tabs>
        <w:rPr>
          <w:rFonts w:ascii="Times New Roman" w:hAnsi="Times New Roman"/>
          <w:b/>
        </w:rPr>
      </w:pPr>
    </w:p>
    <w:p w14:paraId="42883DDD" w14:textId="1AA8DAF3" w:rsidR="000F64BE" w:rsidRPr="00544FEE" w:rsidRDefault="00C22795" w:rsidP="000F64BE">
      <w:pPr>
        <w:rPr>
          <w:rFonts w:ascii="Times New Roman" w:hAnsi="Times New Roman"/>
        </w:rPr>
      </w:pPr>
      <w:r>
        <w:rPr>
          <w:rFonts w:ascii="Times New Roman" w:hAnsi="Times New Roman"/>
        </w:rPr>
        <w:t xml:space="preserve">NHTSA relies on a variety of methods to access crash reports in participating </w:t>
      </w:r>
      <w:r w:rsidR="000F64BE" w:rsidRPr="00544FEE">
        <w:rPr>
          <w:rFonts w:ascii="Times New Roman" w:hAnsi="Times New Roman"/>
        </w:rPr>
        <w:t xml:space="preserve">CRSS States; </w:t>
      </w:r>
      <w:r>
        <w:rPr>
          <w:rFonts w:ascii="Times New Roman" w:hAnsi="Times New Roman"/>
        </w:rPr>
        <w:t xml:space="preserve">whenever possible, the program leverages advanced technologies to increase efficiency and reduce burden.  These technologies </w:t>
      </w:r>
      <w:r w:rsidR="000F64BE" w:rsidRPr="00544FEE">
        <w:rPr>
          <w:rFonts w:ascii="Times New Roman" w:hAnsi="Times New Roman"/>
        </w:rPr>
        <w:t>include the Electronic Data Transfer (EDT)</w:t>
      </w:r>
      <w:r w:rsidR="00E62690">
        <w:rPr>
          <w:rFonts w:ascii="Times New Roman" w:hAnsi="Times New Roman"/>
        </w:rPr>
        <w:t xml:space="preserve"> program</w:t>
      </w:r>
      <w:r w:rsidR="000F64BE" w:rsidRPr="00544FEE">
        <w:rPr>
          <w:rFonts w:ascii="Times New Roman" w:hAnsi="Times New Roman"/>
        </w:rPr>
        <w:t>, access to State websites</w:t>
      </w:r>
      <w:r>
        <w:rPr>
          <w:rFonts w:ascii="Times New Roman" w:hAnsi="Times New Roman"/>
        </w:rPr>
        <w:t>,</w:t>
      </w:r>
      <w:r w:rsidR="000F64BE" w:rsidRPr="00544FEE">
        <w:rPr>
          <w:rFonts w:ascii="Times New Roman" w:hAnsi="Times New Roman"/>
        </w:rPr>
        <w:t xml:space="preserve"> and web service transfer</w:t>
      </w:r>
      <w:r>
        <w:rPr>
          <w:rFonts w:ascii="Times New Roman" w:hAnsi="Times New Roman"/>
        </w:rPr>
        <w:t>s</w:t>
      </w:r>
      <w:r w:rsidR="00CF2871">
        <w:rPr>
          <w:rFonts w:ascii="Times New Roman" w:hAnsi="Times New Roman"/>
        </w:rPr>
        <w:t>.</w:t>
      </w:r>
    </w:p>
    <w:p w14:paraId="7FBA197A" w14:textId="77777777" w:rsidR="000F64BE" w:rsidRPr="00544FEE" w:rsidRDefault="000F64BE" w:rsidP="000F64BE">
      <w:pPr>
        <w:rPr>
          <w:rFonts w:ascii="Times New Roman" w:hAnsi="Times New Roman"/>
        </w:rPr>
      </w:pPr>
    </w:p>
    <w:p w14:paraId="2170677E" w14:textId="7023AF87" w:rsidR="000F64BE" w:rsidRPr="00544FEE" w:rsidRDefault="000F64BE" w:rsidP="000F64BE">
      <w:pPr>
        <w:rPr>
          <w:rFonts w:ascii="Times New Roman" w:hAnsi="Times New Roman"/>
        </w:rPr>
      </w:pPr>
      <w:r w:rsidRPr="00544FEE">
        <w:rPr>
          <w:rFonts w:ascii="Times New Roman" w:hAnsi="Times New Roman"/>
        </w:rPr>
        <w:t xml:space="preserve">The </w:t>
      </w:r>
      <w:r w:rsidR="005116D8">
        <w:rPr>
          <w:rFonts w:ascii="Times New Roman" w:hAnsi="Times New Roman"/>
        </w:rPr>
        <w:t>EDT program</w:t>
      </w:r>
      <w:r w:rsidRPr="00544FEE">
        <w:rPr>
          <w:rFonts w:ascii="Times New Roman" w:hAnsi="Times New Roman"/>
        </w:rPr>
        <w:t xml:space="preserve"> </w:t>
      </w:r>
      <w:r w:rsidR="005116D8">
        <w:rPr>
          <w:rFonts w:ascii="Times New Roman" w:hAnsi="Times New Roman"/>
        </w:rPr>
        <w:t>consists of</w:t>
      </w:r>
      <w:r w:rsidRPr="00544FEE">
        <w:rPr>
          <w:rFonts w:ascii="Times New Roman" w:hAnsi="Times New Roman"/>
        </w:rPr>
        <w:t xml:space="preserve"> a routine automated transfer of crash data from </w:t>
      </w:r>
      <w:r w:rsidR="005116D8">
        <w:rPr>
          <w:rFonts w:ascii="Times New Roman" w:hAnsi="Times New Roman"/>
        </w:rPr>
        <w:t>the</w:t>
      </w:r>
      <w:r w:rsidRPr="00544FEE">
        <w:rPr>
          <w:rFonts w:ascii="Times New Roman" w:hAnsi="Times New Roman"/>
        </w:rPr>
        <w:t xml:space="preserve"> State </w:t>
      </w:r>
      <w:r w:rsidR="005116D8">
        <w:rPr>
          <w:rFonts w:ascii="Times New Roman" w:hAnsi="Times New Roman"/>
        </w:rPr>
        <w:t>crash database</w:t>
      </w:r>
      <w:r w:rsidR="005116D8" w:rsidRPr="00544FEE">
        <w:rPr>
          <w:rFonts w:ascii="Times New Roman" w:hAnsi="Times New Roman"/>
        </w:rPr>
        <w:t xml:space="preserve"> </w:t>
      </w:r>
      <w:r w:rsidRPr="00544FEE">
        <w:rPr>
          <w:rFonts w:ascii="Times New Roman" w:hAnsi="Times New Roman"/>
        </w:rPr>
        <w:t xml:space="preserve">to NHTSA </w:t>
      </w:r>
      <w:r w:rsidR="005116D8">
        <w:rPr>
          <w:rFonts w:ascii="Times New Roman" w:hAnsi="Times New Roman"/>
        </w:rPr>
        <w:t>in</w:t>
      </w:r>
      <w:r w:rsidRPr="00544FEE">
        <w:rPr>
          <w:rFonts w:ascii="Times New Roman" w:hAnsi="Times New Roman"/>
        </w:rPr>
        <w:t xml:space="preserve"> support </w:t>
      </w:r>
      <w:r w:rsidR="005116D8">
        <w:rPr>
          <w:rFonts w:ascii="Times New Roman" w:hAnsi="Times New Roman"/>
        </w:rPr>
        <w:t xml:space="preserve">of </w:t>
      </w:r>
      <w:r w:rsidRPr="00544FEE">
        <w:rPr>
          <w:rFonts w:ascii="Times New Roman" w:hAnsi="Times New Roman"/>
        </w:rPr>
        <w:t>crash data collection efforts</w:t>
      </w:r>
      <w:r w:rsidR="005116D8">
        <w:rPr>
          <w:rFonts w:ascii="Times New Roman" w:hAnsi="Times New Roman"/>
        </w:rPr>
        <w:t>, CRSS in particular</w:t>
      </w:r>
      <w:r w:rsidRPr="00544FEE">
        <w:rPr>
          <w:rFonts w:ascii="Times New Roman" w:hAnsi="Times New Roman"/>
        </w:rPr>
        <w:t xml:space="preserve">.  EDT reduces the level of effort </w:t>
      </w:r>
      <w:r w:rsidR="005116D8">
        <w:rPr>
          <w:rFonts w:ascii="Times New Roman" w:hAnsi="Times New Roman"/>
        </w:rPr>
        <w:t>required</w:t>
      </w:r>
      <w:r w:rsidR="005116D8" w:rsidRPr="00544FEE">
        <w:rPr>
          <w:rFonts w:ascii="Times New Roman" w:hAnsi="Times New Roman"/>
        </w:rPr>
        <w:t xml:space="preserve"> </w:t>
      </w:r>
      <w:r w:rsidRPr="00544FEE">
        <w:rPr>
          <w:rFonts w:ascii="Times New Roman" w:hAnsi="Times New Roman"/>
        </w:rPr>
        <w:t xml:space="preserve">to share crash data </w:t>
      </w:r>
      <w:r w:rsidR="005116D8">
        <w:rPr>
          <w:rFonts w:ascii="Times New Roman" w:hAnsi="Times New Roman"/>
        </w:rPr>
        <w:t>with</w:t>
      </w:r>
      <w:r w:rsidRPr="00544FEE">
        <w:rPr>
          <w:rFonts w:ascii="Times New Roman" w:hAnsi="Times New Roman"/>
        </w:rPr>
        <w:t xml:space="preserve"> NHTSA</w:t>
      </w:r>
      <w:r w:rsidR="005116D8">
        <w:rPr>
          <w:rFonts w:ascii="Times New Roman" w:hAnsi="Times New Roman"/>
        </w:rPr>
        <w:t xml:space="preserve"> for its</w:t>
      </w:r>
      <w:r w:rsidRPr="00544FEE">
        <w:rPr>
          <w:rFonts w:ascii="Times New Roman" w:hAnsi="Times New Roman"/>
        </w:rPr>
        <w:t xml:space="preserve"> record</w:t>
      </w:r>
      <w:r w:rsidR="005116D8">
        <w:rPr>
          <w:rFonts w:ascii="Times New Roman" w:hAnsi="Times New Roman"/>
        </w:rPr>
        <w:t>-</w:t>
      </w:r>
      <w:r w:rsidRPr="00544FEE">
        <w:rPr>
          <w:rFonts w:ascii="Times New Roman" w:hAnsi="Times New Roman"/>
        </w:rPr>
        <w:t xml:space="preserve">based </w:t>
      </w:r>
      <w:r w:rsidR="005116D8">
        <w:rPr>
          <w:rFonts w:ascii="Times New Roman" w:hAnsi="Times New Roman"/>
        </w:rPr>
        <w:t xml:space="preserve">data systems </w:t>
      </w:r>
      <w:r w:rsidRPr="00544FEE">
        <w:rPr>
          <w:rFonts w:ascii="Times New Roman" w:hAnsi="Times New Roman"/>
        </w:rPr>
        <w:t>and crash investigation studies.</w:t>
      </w:r>
    </w:p>
    <w:p w14:paraId="703EFE26" w14:textId="77777777" w:rsidR="000F64BE" w:rsidRPr="00544FEE" w:rsidRDefault="000F64BE" w:rsidP="000F64BE">
      <w:pPr>
        <w:rPr>
          <w:rFonts w:ascii="Times New Roman" w:hAnsi="Times New Roman"/>
        </w:rPr>
      </w:pPr>
    </w:p>
    <w:p w14:paraId="3BA8EC8B" w14:textId="56E63DE1" w:rsidR="000F64BE" w:rsidRPr="00544FEE" w:rsidRDefault="000F64BE" w:rsidP="000F64BE">
      <w:pPr>
        <w:rPr>
          <w:rFonts w:ascii="Times New Roman" w:hAnsi="Times New Roman"/>
        </w:rPr>
      </w:pPr>
      <w:r w:rsidRPr="00544FEE">
        <w:rPr>
          <w:rFonts w:ascii="Times New Roman" w:hAnsi="Times New Roman"/>
        </w:rPr>
        <w:t xml:space="preserve">Additionally, States </w:t>
      </w:r>
      <w:r w:rsidR="005116D8">
        <w:rPr>
          <w:rFonts w:ascii="Times New Roman" w:hAnsi="Times New Roman"/>
        </w:rPr>
        <w:t xml:space="preserve">may </w:t>
      </w:r>
      <w:r w:rsidRPr="00544FEE">
        <w:rPr>
          <w:rFonts w:ascii="Times New Roman" w:hAnsi="Times New Roman"/>
        </w:rPr>
        <w:t xml:space="preserve">provide CRSS </w:t>
      </w:r>
      <w:r w:rsidR="005116D8">
        <w:rPr>
          <w:rFonts w:ascii="Times New Roman" w:hAnsi="Times New Roman"/>
        </w:rPr>
        <w:t>s</w:t>
      </w:r>
      <w:r w:rsidRPr="00544FEE">
        <w:rPr>
          <w:rFonts w:ascii="Times New Roman" w:hAnsi="Times New Roman"/>
        </w:rPr>
        <w:t xml:space="preserve">amplers </w:t>
      </w:r>
      <w:r w:rsidR="005116D8">
        <w:rPr>
          <w:rFonts w:ascii="Times New Roman" w:hAnsi="Times New Roman"/>
        </w:rPr>
        <w:t xml:space="preserve">with </w:t>
      </w:r>
      <w:r w:rsidRPr="00544FEE">
        <w:rPr>
          <w:rFonts w:ascii="Times New Roman" w:hAnsi="Times New Roman"/>
        </w:rPr>
        <w:t>access to the</w:t>
      </w:r>
      <w:r w:rsidR="005116D8">
        <w:rPr>
          <w:rFonts w:ascii="Times New Roman" w:hAnsi="Times New Roman"/>
        </w:rPr>
        <w:t>ir</w:t>
      </w:r>
      <w:r w:rsidRPr="00544FEE">
        <w:rPr>
          <w:rFonts w:ascii="Times New Roman" w:hAnsi="Times New Roman"/>
        </w:rPr>
        <w:t xml:space="preserve"> crash data collection database</w:t>
      </w:r>
      <w:r w:rsidR="005116D8">
        <w:rPr>
          <w:rFonts w:ascii="Times New Roman" w:hAnsi="Times New Roman"/>
        </w:rPr>
        <w:t xml:space="preserve">.  Samplers are then able </w:t>
      </w:r>
      <w:r w:rsidRPr="00544FEE">
        <w:rPr>
          <w:rFonts w:ascii="Times New Roman" w:hAnsi="Times New Roman"/>
        </w:rPr>
        <w:t>to retrieve crash report data</w:t>
      </w:r>
      <w:r w:rsidR="005116D8">
        <w:rPr>
          <w:rFonts w:ascii="Times New Roman" w:hAnsi="Times New Roman"/>
        </w:rPr>
        <w:t xml:space="preserve"> directly</w:t>
      </w:r>
      <w:r w:rsidRPr="00544FEE">
        <w:rPr>
          <w:rFonts w:ascii="Times New Roman" w:hAnsi="Times New Roman"/>
        </w:rPr>
        <w:t>, thereby eliminating the physical visits to individual police jurisdictions and their respective records managers.</w:t>
      </w:r>
    </w:p>
    <w:p w14:paraId="5A876A55" w14:textId="77777777" w:rsidR="000F64BE" w:rsidRPr="00544FEE" w:rsidRDefault="000F64BE" w:rsidP="000F64BE">
      <w:pPr>
        <w:rPr>
          <w:rFonts w:ascii="Times New Roman" w:hAnsi="Times New Roman"/>
        </w:rPr>
      </w:pPr>
    </w:p>
    <w:p w14:paraId="180736EB" w14:textId="1E00AA54" w:rsidR="000F64BE" w:rsidRPr="00544FEE" w:rsidRDefault="000F64BE" w:rsidP="000F64BE">
      <w:pPr>
        <w:rPr>
          <w:rFonts w:ascii="Times New Roman" w:hAnsi="Times New Roman"/>
        </w:rPr>
      </w:pPr>
      <w:r w:rsidRPr="00544FEE">
        <w:rPr>
          <w:rFonts w:ascii="Times New Roman" w:hAnsi="Times New Roman"/>
        </w:rPr>
        <w:t xml:space="preserve">States </w:t>
      </w:r>
      <w:r w:rsidR="005116D8">
        <w:rPr>
          <w:rFonts w:ascii="Times New Roman" w:hAnsi="Times New Roman"/>
        </w:rPr>
        <w:t xml:space="preserve">may </w:t>
      </w:r>
      <w:r w:rsidRPr="00544FEE">
        <w:rPr>
          <w:rFonts w:ascii="Times New Roman" w:hAnsi="Times New Roman"/>
        </w:rPr>
        <w:t>also provide data</w:t>
      </w:r>
      <w:r w:rsidR="005116D8">
        <w:rPr>
          <w:rFonts w:ascii="Times New Roman" w:hAnsi="Times New Roman"/>
        </w:rPr>
        <w:t xml:space="preserve"> to NHTSA</w:t>
      </w:r>
      <w:r w:rsidRPr="00544FEE">
        <w:rPr>
          <w:rFonts w:ascii="Times New Roman" w:hAnsi="Times New Roman"/>
        </w:rPr>
        <w:t xml:space="preserve"> through secure web service portals on a routine basis.  The State transfers the data and NHTSA will retrieve the data. </w:t>
      </w:r>
    </w:p>
    <w:p w14:paraId="67D28865" w14:textId="77777777" w:rsidR="000F64BE" w:rsidRPr="00544FEE" w:rsidRDefault="000F64BE" w:rsidP="000F64BE">
      <w:pPr>
        <w:rPr>
          <w:rFonts w:ascii="Times New Roman" w:hAnsi="Times New Roman"/>
        </w:rPr>
      </w:pPr>
    </w:p>
    <w:p w14:paraId="12C77F48" w14:textId="699D09E4" w:rsidR="000F64BE" w:rsidRPr="00544FEE" w:rsidRDefault="000F64BE" w:rsidP="000F64BE">
      <w:pPr>
        <w:rPr>
          <w:rFonts w:ascii="Times New Roman" w:hAnsi="Times New Roman"/>
        </w:rPr>
      </w:pPr>
      <w:r w:rsidRPr="00544FEE">
        <w:rPr>
          <w:rFonts w:ascii="Times New Roman" w:hAnsi="Times New Roman"/>
        </w:rPr>
        <w:t>Once NHTSA accesses the crash report data, it’s made available through the Police Accident Report Sampling Engine (PARSE).  The PARSE application is a centralized, web-based repository in which CRSS applicable crash reports are listed, categorized</w:t>
      </w:r>
      <w:r w:rsidR="005116D8">
        <w:rPr>
          <w:rFonts w:ascii="Times New Roman" w:hAnsi="Times New Roman"/>
        </w:rPr>
        <w:t>,</w:t>
      </w:r>
      <w:r w:rsidRPr="00544FEE">
        <w:rPr>
          <w:rFonts w:ascii="Times New Roman" w:hAnsi="Times New Roman"/>
        </w:rPr>
        <w:t xml:space="preserve"> and selected for further coding.</w:t>
      </w:r>
    </w:p>
    <w:p w14:paraId="4B564207" w14:textId="1AD64DB2" w:rsidR="0020314C" w:rsidRPr="00544FEE" w:rsidRDefault="0020314C" w:rsidP="00F12D8F">
      <w:pPr>
        <w:pStyle w:val="L1-FlLSp12"/>
        <w:rPr>
          <w:rFonts w:ascii="Times New Roman" w:hAnsi="Times New Roman"/>
        </w:rPr>
      </w:pPr>
    </w:p>
    <w:p w14:paraId="472FF6C9" w14:textId="7C56A2FF" w:rsidR="0020314C" w:rsidRPr="00544FEE" w:rsidRDefault="0020314C" w:rsidP="008608B0">
      <w:pPr>
        <w:pStyle w:val="Level1"/>
        <w:numPr>
          <w:ilvl w:val="0"/>
          <w:numId w:val="37"/>
        </w:numPr>
        <w:tabs>
          <w:tab w:val="left" w:pos="-720"/>
        </w:tabs>
        <w:spacing w:after="240"/>
        <w:ind w:left="630" w:hanging="630"/>
        <w:rPr>
          <w:rFonts w:ascii="Times New Roman" w:hAnsi="Times New Roman"/>
          <w:b/>
        </w:rPr>
      </w:pPr>
      <w:r w:rsidRPr="00544FEE">
        <w:rPr>
          <w:rFonts w:ascii="Times New Roman" w:hAnsi="Times New Roman"/>
          <w:b/>
        </w:rPr>
        <w:t xml:space="preserve">Describe efforts to identify duplication. Show specifically why similar information cannot be used. </w:t>
      </w:r>
    </w:p>
    <w:p w14:paraId="161B5A9C" w14:textId="17365A63" w:rsidR="0020314C" w:rsidRPr="00544FEE" w:rsidRDefault="005116D8" w:rsidP="008608B0">
      <w:pPr>
        <w:pStyle w:val="L1-FlLSp12"/>
        <w:spacing w:after="240" w:line="240" w:lineRule="auto"/>
        <w:rPr>
          <w:rFonts w:ascii="Times New Roman" w:hAnsi="Times New Roman"/>
        </w:rPr>
      </w:pPr>
      <w:r>
        <w:rPr>
          <w:rFonts w:ascii="Times New Roman" w:hAnsi="Times New Roman"/>
        </w:rPr>
        <w:lastRenderedPageBreak/>
        <w:t>CRSS does not duplicate efforts with any other Federal crash data collection</w:t>
      </w:r>
      <w:r w:rsidR="0020314C" w:rsidRPr="00544FEE">
        <w:rPr>
          <w:rFonts w:ascii="Times New Roman" w:hAnsi="Times New Roman"/>
        </w:rPr>
        <w:t xml:space="preserve">. No existing survey or other source provides </w:t>
      </w:r>
      <w:r w:rsidR="00442130" w:rsidRPr="00544FEE">
        <w:rPr>
          <w:rFonts w:ascii="Times New Roman" w:hAnsi="Times New Roman"/>
        </w:rPr>
        <w:t xml:space="preserve">the data </w:t>
      </w:r>
      <w:r>
        <w:rPr>
          <w:rFonts w:ascii="Times New Roman" w:hAnsi="Times New Roman"/>
        </w:rPr>
        <w:t>required</w:t>
      </w:r>
      <w:r w:rsidRPr="00544FEE">
        <w:rPr>
          <w:rFonts w:ascii="Times New Roman" w:hAnsi="Times New Roman"/>
        </w:rPr>
        <w:t xml:space="preserve"> </w:t>
      </w:r>
      <w:r w:rsidR="00442130" w:rsidRPr="00544FEE">
        <w:rPr>
          <w:rFonts w:ascii="Times New Roman" w:hAnsi="Times New Roman"/>
        </w:rPr>
        <w:t>to support highway safety research needs</w:t>
      </w:r>
      <w:r w:rsidR="00B235DA">
        <w:rPr>
          <w:rFonts w:ascii="Times New Roman" w:hAnsi="Times New Roman"/>
        </w:rPr>
        <w:t>, particularly for serious injury and PDO crashes.</w:t>
      </w:r>
    </w:p>
    <w:p w14:paraId="326FC121" w14:textId="77777777" w:rsidR="0020314C" w:rsidRPr="00544FEE" w:rsidRDefault="0020314C" w:rsidP="00F12D8F">
      <w:pPr>
        <w:pStyle w:val="L1-FlLSp12"/>
        <w:rPr>
          <w:rFonts w:ascii="Times New Roman" w:hAnsi="Times New Roman"/>
        </w:rPr>
      </w:pPr>
    </w:p>
    <w:p w14:paraId="2CCD7809" w14:textId="1B363D17" w:rsidR="0020314C" w:rsidRPr="00544FEE" w:rsidRDefault="0020314C" w:rsidP="00363042">
      <w:pPr>
        <w:pStyle w:val="N0-FlLftBullet"/>
        <w:tabs>
          <w:tab w:val="clear" w:pos="576"/>
          <w:tab w:val="left" w:pos="0"/>
        </w:tabs>
        <w:rPr>
          <w:rFonts w:ascii="Times New Roman" w:hAnsi="Times New Roman"/>
          <w:b/>
        </w:rPr>
      </w:pPr>
      <w:r w:rsidRPr="00544FEE">
        <w:rPr>
          <w:rFonts w:ascii="Times New Roman" w:hAnsi="Times New Roman"/>
          <w:b/>
        </w:rPr>
        <w:t>5.</w:t>
      </w:r>
      <w:r w:rsidR="00F12D8F" w:rsidRPr="00363042">
        <w:rPr>
          <w:rFonts w:ascii="Times New Roman" w:hAnsi="Times New Roman"/>
          <w:b/>
          <w:szCs w:val="24"/>
        </w:rPr>
        <w:tab/>
      </w:r>
      <w:r w:rsidRPr="00363042">
        <w:rPr>
          <w:rFonts w:ascii="Times New Roman" w:hAnsi="Times New Roman"/>
          <w:b/>
          <w:szCs w:val="24"/>
        </w:rPr>
        <w:t>If the collection of information involves small businesses or other small entities, describe the methods used to minimize burden.</w:t>
      </w:r>
    </w:p>
    <w:p w14:paraId="6182CCC1" w14:textId="7C5E9D70" w:rsidR="0020314C" w:rsidRPr="00544FEE" w:rsidRDefault="0020314C" w:rsidP="00F12D8F">
      <w:pPr>
        <w:pStyle w:val="L1-FlLSp12"/>
        <w:rPr>
          <w:rFonts w:ascii="Times New Roman" w:hAnsi="Times New Roman"/>
        </w:rPr>
      </w:pPr>
      <w:r w:rsidRPr="00544FEE">
        <w:rPr>
          <w:rFonts w:ascii="Times New Roman" w:hAnsi="Times New Roman"/>
        </w:rPr>
        <w:t xml:space="preserve">The </w:t>
      </w:r>
      <w:r w:rsidR="00B235DA">
        <w:rPr>
          <w:rFonts w:ascii="Times New Roman" w:hAnsi="Times New Roman"/>
        </w:rPr>
        <w:t xml:space="preserve">CRSS </w:t>
      </w:r>
      <w:r w:rsidR="00FE2795" w:rsidRPr="00544FEE">
        <w:rPr>
          <w:rFonts w:ascii="Times New Roman" w:hAnsi="Times New Roman"/>
        </w:rPr>
        <w:t xml:space="preserve">data collection does not involve small business or </w:t>
      </w:r>
      <w:r w:rsidR="00B235DA">
        <w:rPr>
          <w:rFonts w:ascii="Times New Roman" w:hAnsi="Times New Roman"/>
        </w:rPr>
        <w:t xml:space="preserve">other </w:t>
      </w:r>
      <w:r w:rsidR="00FE2795" w:rsidRPr="00544FEE">
        <w:rPr>
          <w:rFonts w:ascii="Times New Roman" w:hAnsi="Times New Roman"/>
        </w:rPr>
        <w:t xml:space="preserve">small entities. </w:t>
      </w:r>
    </w:p>
    <w:p w14:paraId="71F5FFFF" w14:textId="77777777" w:rsidR="0020314C" w:rsidRPr="00544FEE" w:rsidRDefault="0020314C" w:rsidP="00F12D8F">
      <w:pPr>
        <w:pStyle w:val="L1-FlLSp12"/>
        <w:rPr>
          <w:rFonts w:ascii="Times New Roman" w:hAnsi="Times New Roman"/>
        </w:rPr>
      </w:pPr>
    </w:p>
    <w:p w14:paraId="056ACB75" w14:textId="0AD26CE2" w:rsidR="0020314C" w:rsidRPr="00363042" w:rsidRDefault="0020314C" w:rsidP="00F12D8F">
      <w:pPr>
        <w:pStyle w:val="N0-FlLftBullet"/>
        <w:rPr>
          <w:rFonts w:ascii="Times New Roman" w:hAnsi="Times New Roman"/>
          <w:b/>
          <w:szCs w:val="24"/>
        </w:rPr>
      </w:pPr>
      <w:r w:rsidRPr="00363042">
        <w:rPr>
          <w:rFonts w:ascii="Times New Roman" w:hAnsi="Times New Roman"/>
          <w:b/>
          <w:szCs w:val="24"/>
        </w:rPr>
        <w:t>6.</w:t>
      </w:r>
      <w:r w:rsidR="00F12D8F" w:rsidRPr="00363042">
        <w:rPr>
          <w:rFonts w:ascii="Times New Roman" w:hAnsi="Times New Roman"/>
          <w:b/>
          <w:szCs w:val="24"/>
        </w:rPr>
        <w:tab/>
      </w:r>
      <w:r w:rsidRPr="00363042">
        <w:rPr>
          <w:rFonts w:ascii="Times New Roman" w:hAnsi="Times New Roman"/>
          <w:b/>
          <w:szCs w:val="24"/>
        </w:rPr>
        <w:t>Describe the consequences to Federal program or policy activities if the information is not collected or collected less frequently.</w:t>
      </w:r>
    </w:p>
    <w:p w14:paraId="3D0CF39E" w14:textId="001B2FC8" w:rsidR="00FE2795" w:rsidRPr="00544FEE" w:rsidRDefault="0020314C" w:rsidP="008608B0">
      <w:pPr>
        <w:spacing w:line="240" w:lineRule="auto"/>
        <w:rPr>
          <w:rFonts w:ascii="Times New Roman" w:hAnsi="Times New Roman"/>
        </w:rPr>
      </w:pPr>
      <w:r w:rsidRPr="00544FEE">
        <w:rPr>
          <w:rFonts w:ascii="Times New Roman" w:hAnsi="Times New Roman"/>
        </w:rPr>
        <w:t xml:space="preserve">If NHTSA does not collect this information, </w:t>
      </w:r>
      <w:r w:rsidR="00FE2795" w:rsidRPr="00544FEE">
        <w:rPr>
          <w:rFonts w:ascii="Times New Roman" w:hAnsi="Times New Roman"/>
        </w:rPr>
        <w:t xml:space="preserve">the </w:t>
      </w:r>
      <w:r w:rsidR="00B235DA">
        <w:rPr>
          <w:rFonts w:ascii="Times New Roman" w:hAnsi="Times New Roman"/>
        </w:rPr>
        <w:t>a</w:t>
      </w:r>
      <w:r w:rsidR="00FE2795" w:rsidRPr="00544FEE">
        <w:rPr>
          <w:rFonts w:ascii="Times New Roman" w:hAnsi="Times New Roman"/>
        </w:rPr>
        <w:t xml:space="preserve">gency </w:t>
      </w:r>
      <w:r w:rsidR="0034705C">
        <w:rPr>
          <w:rFonts w:ascii="Times New Roman" w:hAnsi="Times New Roman"/>
        </w:rPr>
        <w:t xml:space="preserve">and its modal partners </w:t>
      </w:r>
      <w:r w:rsidR="00FE2795" w:rsidRPr="00544FEE">
        <w:rPr>
          <w:rFonts w:ascii="Times New Roman" w:hAnsi="Times New Roman"/>
        </w:rPr>
        <w:t>would lose its ability to obtain nationally representative police-reported motor vehicle traffic crash data</w:t>
      </w:r>
      <w:r w:rsidR="00B235DA">
        <w:rPr>
          <w:rFonts w:ascii="Times New Roman" w:hAnsi="Times New Roman"/>
        </w:rPr>
        <w:t xml:space="preserve"> and would be unable to carry out its life-saving efforts to </w:t>
      </w:r>
      <w:r w:rsidR="00FE2795" w:rsidRPr="00544FEE">
        <w:rPr>
          <w:rFonts w:ascii="Times New Roman" w:hAnsi="Times New Roman"/>
        </w:rPr>
        <w:t>identify highway safety problem areas</w:t>
      </w:r>
      <w:r w:rsidR="00B235DA">
        <w:rPr>
          <w:rFonts w:ascii="Times New Roman" w:hAnsi="Times New Roman"/>
        </w:rPr>
        <w:t>, develop effective countermeasures,</w:t>
      </w:r>
      <w:r w:rsidR="00FE2795" w:rsidRPr="00544FEE">
        <w:rPr>
          <w:rFonts w:ascii="Times New Roman" w:hAnsi="Times New Roman"/>
        </w:rPr>
        <w:t xml:space="preserve"> and provide general data trends.</w:t>
      </w:r>
    </w:p>
    <w:p w14:paraId="63463165" w14:textId="77777777" w:rsidR="0020314C" w:rsidRPr="00544FEE" w:rsidRDefault="0020314C" w:rsidP="00F12D8F">
      <w:pPr>
        <w:pStyle w:val="L1-FlLSp12"/>
        <w:rPr>
          <w:rFonts w:ascii="Times New Roman" w:hAnsi="Times New Roman"/>
        </w:rPr>
      </w:pPr>
    </w:p>
    <w:p w14:paraId="4083B30D" w14:textId="04424699" w:rsidR="008F7D44" w:rsidRPr="008F7D44" w:rsidRDefault="0020314C" w:rsidP="008F7D44">
      <w:pPr>
        <w:pStyle w:val="N0-FlLftBullet"/>
        <w:rPr>
          <w:rFonts w:ascii="Times New Roman" w:hAnsi="Times New Roman"/>
          <w:b/>
        </w:rPr>
      </w:pPr>
      <w:r w:rsidRPr="00544FEE">
        <w:rPr>
          <w:rFonts w:ascii="Times New Roman" w:hAnsi="Times New Roman"/>
          <w:b/>
        </w:rPr>
        <w:t>7.</w:t>
      </w:r>
      <w:r w:rsidR="00F12D8F" w:rsidRPr="00544FEE">
        <w:rPr>
          <w:rFonts w:ascii="Times New Roman" w:hAnsi="Times New Roman"/>
          <w:b/>
        </w:rPr>
        <w:tab/>
      </w:r>
      <w:r w:rsidR="008F7D44" w:rsidRPr="008F7D44">
        <w:rPr>
          <w:rFonts w:ascii="Times New Roman" w:hAnsi="Times New Roman"/>
          <w:b/>
          <w:bCs/>
        </w:rPr>
        <w:t>Explain any special circumstances that would cause an information collection to be conducted in a manner:</w:t>
      </w:r>
    </w:p>
    <w:p w14:paraId="1778BECF" w14:textId="77777777" w:rsidR="008F7D44" w:rsidRPr="008F7D44" w:rsidRDefault="008F7D44" w:rsidP="009C206E">
      <w:pPr>
        <w:pStyle w:val="N0-FlLftBullet"/>
        <w:numPr>
          <w:ilvl w:val="0"/>
          <w:numId w:val="41"/>
        </w:numPr>
        <w:spacing w:after="0"/>
        <w:rPr>
          <w:rFonts w:ascii="Times New Roman" w:hAnsi="Times New Roman"/>
          <w:b/>
        </w:rPr>
      </w:pPr>
      <w:r w:rsidRPr="008F7D44">
        <w:rPr>
          <w:rFonts w:ascii="Times New Roman" w:hAnsi="Times New Roman"/>
          <w:b/>
          <w:bCs/>
        </w:rPr>
        <w:t>requiring respondents to report information to the agency more often than quarterly;</w:t>
      </w:r>
    </w:p>
    <w:p w14:paraId="0E3CD0D0" w14:textId="77777777" w:rsidR="008F7D44" w:rsidRPr="008F7D44" w:rsidRDefault="008F7D44" w:rsidP="009C206E">
      <w:pPr>
        <w:pStyle w:val="N0-FlLftBullet"/>
        <w:numPr>
          <w:ilvl w:val="0"/>
          <w:numId w:val="41"/>
        </w:numPr>
        <w:spacing w:after="0"/>
        <w:rPr>
          <w:rFonts w:ascii="Times New Roman" w:hAnsi="Times New Roman"/>
          <w:b/>
        </w:rPr>
      </w:pPr>
      <w:r w:rsidRPr="008F7D44">
        <w:rPr>
          <w:rFonts w:ascii="Times New Roman" w:hAnsi="Times New Roman"/>
          <w:b/>
          <w:bCs/>
        </w:rPr>
        <w:t>requiring respondents to prepare a written response to a collection of information in fewer than 30 days after receipt of it;</w:t>
      </w:r>
    </w:p>
    <w:p w14:paraId="4E236539" w14:textId="77777777" w:rsidR="008F7D44" w:rsidRPr="008F7D44" w:rsidRDefault="008F7D44" w:rsidP="009C206E">
      <w:pPr>
        <w:pStyle w:val="N0-FlLftBullet"/>
        <w:numPr>
          <w:ilvl w:val="0"/>
          <w:numId w:val="41"/>
        </w:numPr>
        <w:spacing w:after="0"/>
        <w:rPr>
          <w:rFonts w:ascii="Times New Roman" w:hAnsi="Times New Roman"/>
          <w:b/>
        </w:rPr>
      </w:pPr>
      <w:r w:rsidRPr="008F7D44">
        <w:rPr>
          <w:rFonts w:ascii="Times New Roman" w:hAnsi="Times New Roman"/>
          <w:b/>
          <w:bCs/>
        </w:rPr>
        <w:t>requiring respondents to submit more than an original and two copies of any document;</w:t>
      </w:r>
    </w:p>
    <w:p w14:paraId="3EEF153F" w14:textId="77777777" w:rsidR="008F7D44" w:rsidRPr="008F7D44" w:rsidRDefault="008F7D44" w:rsidP="009C206E">
      <w:pPr>
        <w:pStyle w:val="N0-FlLftBullet"/>
        <w:numPr>
          <w:ilvl w:val="0"/>
          <w:numId w:val="41"/>
        </w:numPr>
        <w:spacing w:after="0"/>
        <w:rPr>
          <w:rFonts w:ascii="Times New Roman" w:hAnsi="Times New Roman"/>
          <w:b/>
        </w:rPr>
      </w:pPr>
      <w:r w:rsidRPr="008F7D44">
        <w:rPr>
          <w:rFonts w:ascii="Times New Roman" w:hAnsi="Times New Roman"/>
          <w:b/>
          <w:bCs/>
        </w:rPr>
        <w:t>requiring respondents to retain records, other than health, medical, government contract, grant-in-aid, or tax records, for more than three years;</w:t>
      </w:r>
    </w:p>
    <w:p w14:paraId="750EEE0C" w14:textId="77777777" w:rsidR="008F7D44" w:rsidRPr="008F7D44" w:rsidRDefault="008F7D44" w:rsidP="009C206E">
      <w:pPr>
        <w:pStyle w:val="N0-FlLftBullet"/>
        <w:numPr>
          <w:ilvl w:val="0"/>
          <w:numId w:val="41"/>
        </w:numPr>
        <w:spacing w:after="0"/>
        <w:rPr>
          <w:rFonts w:ascii="Times New Roman" w:hAnsi="Times New Roman"/>
          <w:b/>
        </w:rPr>
      </w:pPr>
      <w:r w:rsidRPr="008F7D44">
        <w:rPr>
          <w:rFonts w:ascii="Times New Roman" w:hAnsi="Times New Roman"/>
          <w:b/>
          <w:bCs/>
        </w:rPr>
        <w:t>in connection with a statistical survey, that is not designed to produce valid and reliable results that can be generalized to the universe of study;</w:t>
      </w:r>
    </w:p>
    <w:p w14:paraId="58CF2C3B" w14:textId="77777777" w:rsidR="008F7D44" w:rsidRPr="008F7D44" w:rsidRDefault="008F7D44" w:rsidP="009C206E">
      <w:pPr>
        <w:pStyle w:val="N0-FlLftBullet"/>
        <w:numPr>
          <w:ilvl w:val="0"/>
          <w:numId w:val="41"/>
        </w:numPr>
        <w:spacing w:after="0"/>
        <w:rPr>
          <w:rFonts w:ascii="Times New Roman" w:hAnsi="Times New Roman"/>
          <w:b/>
        </w:rPr>
      </w:pPr>
      <w:r w:rsidRPr="008F7D44">
        <w:rPr>
          <w:rFonts w:ascii="Times New Roman" w:hAnsi="Times New Roman"/>
          <w:b/>
        </w:rPr>
        <w:t>requiring the use of a statistical data classification that has not been reviewed and approved by OMB;</w:t>
      </w:r>
    </w:p>
    <w:p w14:paraId="1EE0C69A" w14:textId="77777777" w:rsidR="008F7D44" w:rsidRPr="008F7D44" w:rsidRDefault="008F7D44" w:rsidP="009C206E">
      <w:pPr>
        <w:pStyle w:val="N0-FlLftBullet"/>
        <w:numPr>
          <w:ilvl w:val="0"/>
          <w:numId w:val="41"/>
        </w:numPr>
        <w:spacing w:after="0"/>
        <w:rPr>
          <w:rFonts w:ascii="Times New Roman" w:hAnsi="Times New Roman"/>
          <w:b/>
        </w:rPr>
      </w:pPr>
      <w:r w:rsidRPr="008F7D44">
        <w:rPr>
          <w:rFonts w:ascii="Times New Roman" w:hAnsi="Times New Roman"/>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302FBC64" w14:textId="77777777" w:rsidR="008F7D44" w:rsidRPr="008F7D44" w:rsidRDefault="008F7D44" w:rsidP="009C206E">
      <w:pPr>
        <w:pStyle w:val="N0-FlLftBullet"/>
        <w:numPr>
          <w:ilvl w:val="0"/>
          <w:numId w:val="41"/>
        </w:numPr>
        <w:spacing w:after="0"/>
        <w:rPr>
          <w:rFonts w:ascii="Times New Roman" w:hAnsi="Times New Roman"/>
          <w:b/>
        </w:rPr>
      </w:pPr>
      <w:r w:rsidRPr="008F7D44">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14:paraId="16E1E209" w14:textId="32CFB890" w:rsidR="0020314C" w:rsidRPr="00544FEE" w:rsidRDefault="0020314C" w:rsidP="009C206E">
      <w:pPr>
        <w:pStyle w:val="N0-FlLftBullet"/>
        <w:ind w:left="0" w:firstLine="0"/>
        <w:rPr>
          <w:rFonts w:ascii="Times New Roman" w:hAnsi="Times New Roman"/>
          <w:b/>
        </w:rPr>
      </w:pPr>
    </w:p>
    <w:p w14:paraId="5FAF252A" w14:textId="68461E24" w:rsidR="00991767" w:rsidRDefault="0020314C" w:rsidP="007D3674">
      <w:pPr>
        <w:spacing w:line="240" w:lineRule="auto"/>
        <w:rPr>
          <w:rFonts w:ascii="Times New Roman" w:hAnsi="Times New Roman"/>
        </w:rPr>
      </w:pPr>
      <w:r w:rsidRPr="00544FEE">
        <w:rPr>
          <w:rFonts w:ascii="Times New Roman" w:hAnsi="Times New Roman"/>
        </w:rPr>
        <w:t>The</w:t>
      </w:r>
      <w:r w:rsidR="008F7D44">
        <w:rPr>
          <w:rFonts w:ascii="Times New Roman" w:hAnsi="Times New Roman"/>
        </w:rPr>
        <w:t xml:space="preserve"> information will be collected more often than quareterly. </w:t>
      </w:r>
      <w:r w:rsidR="00554413">
        <w:rPr>
          <w:rFonts w:ascii="Times New Roman" w:hAnsi="Times New Roman"/>
        </w:rPr>
        <w:t>When respondent</w:t>
      </w:r>
      <w:r w:rsidR="00991767">
        <w:rPr>
          <w:rFonts w:ascii="Times New Roman" w:hAnsi="Times New Roman"/>
        </w:rPr>
        <w:t xml:space="preserve"> entities</w:t>
      </w:r>
      <w:r w:rsidR="00554413">
        <w:rPr>
          <w:rFonts w:ascii="Times New Roman" w:hAnsi="Times New Roman"/>
        </w:rPr>
        <w:t xml:space="preserve"> agree to </w:t>
      </w:r>
      <w:r w:rsidR="00991767">
        <w:rPr>
          <w:rFonts w:ascii="Times New Roman" w:hAnsi="Times New Roman"/>
        </w:rPr>
        <w:t>grant</w:t>
      </w:r>
      <w:r w:rsidR="00554413">
        <w:rPr>
          <w:rFonts w:ascii="Times New Roman" w:hAnsi="Times New Roman"/>
        </w:rPr>
        <w:t xml:space="preserve"> access to </w:t>
      </w:r>
      <w:r w:rsidR="00991767">
        <w:rPr>
          <w:rFonts w:ascii="Times New Roman" w:hAnsi="Times New Roman"/>
        </w:rPr>
        <w:t xml:space="preserve">their </w:t>
      </w:r>
      <w:r w:rsidR="00554413">
        <w:rPr>
          <w:rFonts w:ascii="Times New Roman" w:hAnsi="Times New Roman"/>
        </w:rPr>
        <w:t>crash reports, the frequency of sharing data is based on the</w:t>
      </w:r>
      <w:r w:rsidR="00991767">
        <w:rPr>
          <w:rFonts w:ascii="Times New Roman" w:hAnsi="Times New Roman"/>
        </w:rPr>
        <w:t>ir</w:t>
      </w:r>
      <w:r w:rsidR="00554413">
        <w:rPr>
          <w:rFonts w:ascii="Times New Roman" w:hAnsi="Times New Roman"/>
        </w:rPr>
        <w:t xml:space="preserve"> internal processes and the volume of crash reports collected.  </w:t>
      </w:r>
      <w:r w:rsidR="008F7D44">
        <w:rPr>
          <w:rFonts w:ascii="Times New Roman" w:hAnsi="Times New Roman"/>
        </w:rPr>
        <w:t>For respondents that submit using Electronic Data Transfer</w:t>
      </w:r>
      <w:r w:rsidR="00554413">
        <w:rPr>
          <w:rFonts w:ascii="Times New Roman" w:hAnsi="Times New Roman"/>
        </w:rPr>
        <w:t xml:space="preserve"> and States who provide access to their websites</w:t>
      </w:r>
      <w:r w:rsidR="008F7D44">
        <w:rPr>
          <w:rFonts w:ascii="Times New Roman" w:hAnsi="Times New Roman"/>
        </w:rPr>
        <w:t>,</w:t>
      </w:r>
      <w:r w:rsidR="00554413">
        <w:rPr>
          <w:rFonts w:ascii="Times New Roman" w:hAnsi="Times New Roman"/>
        </w:rPr>
        <w:t xml:space="preserve"> the</w:t>
      </w:r>
      <w:r w:rsidR="008F7D44">
        <w:rPr>
          <w:rFonts w:ascii="Times New Roman" w:hAnsi="Times New Roman"/>
        </w:rPr>
        <w:t xml:space="preserve"> collection will occur</w:t>
      </w:r>
      <w:r w:rsidR="00554413">
        <w:rPr>
          <w:rFonts w:ascii="Times New Roman" w:hAnsi="Times New Roman"/>
        </w:rPr>
        <w:t xml:space="preserve"> daily.  For respondents that provide physical access to the police jurisdiction, crash reports are accessed weekly.  </w:t>
      </w:r>
      <w:r w:rsidR="00991767">
        <w:rPr>
          <w:rFonts w:ascii="Times New Roman" w:hAnsi="Times New Roman"/>
        </w:rPr>
        <w:t>For r</w:t>
      </w:r>
      <w:r w:rsidR="00554413">
        <w:rPr>
          <w:rFonts w:ascii="Times New Roman" w:hAnsi="Times New Roman"/>
        </w:rPr>
        <w:t xml:space="preserve">espondents that provide crash reports via mail courier </w:t>
      </w:r>
      <w:r w:rsidR="00991767">
        <w:rPr>
          <w:rFonts w:ascii="Times New Roman" w:hAnsi="Times New Roman"/>
        </w:rPr>
        <w:t>or</w:t>
      </w:r>
      <w:r w:rsidR="00554413">
        <w:rPr>
          <w:rFonts w:ascii="Times New Roman" w:hAnsi="Times New Roman"/>
        </w:rPr>
        <w:t xml:space="preserve"> other electronic means such as secure email, the crash reports are accessed monthly.</w:t>
      </w:r>
      <w:r w:rsidR="002D688B">
        <w:rPr>
          <w:rFonts w:ascii="Times New Roman" w:hAnsi="Times New Roman"/>
        </w:rPr>
        <w:t xml:space="preserve">  Typically, the schedule is </w:t>
      </w:r>
      <w:r w:rsidR="00991767">
        <w:rPr>
          <w:rFonts w:ascii="Times New Roman" w:hAnsi="Times New Roman"/>
        </w:rPr>
        <w:t>determined</w:t>
      </w:r>
      <w:r w:rsidR="002D688B">
        <w:rPr>
          <w:rFonts w:ascii="Times New Roman" w:hAnsi="Times New Roman"/>
        </w:rPr>
        <w:t xml:space="preserve"> based on </w:t>
      </w:r>
      <w:r w:rsidR="00C34390">
        <w:rPr>
          <w:rFonts w:ascii="Times New Roman" w:hAnsi="Times New Roman"/>
        </w:rPr>
        <w:t>the police agencies</w:t>
      </w:r>
      <w:r w:rsidR="00991767">
        <w:rPr>
          <w:rFonts w:ascii="Times New Roman" w:hAnsi="Times New Roman"/>
        </w:rPr>
        <w:t>’</w:t>
      </w:r>
      <w:r w:rsidR="00C34390">
        <w:rPr>
          <w:rFonts w:ascii="Times New Roman" w:hAnsi="Times New Roman"/>
        </w:rPr>
        <w:t xml:space="preserve"> internal processes </w:t>
      </w:r>
      <w:r w:rsidR="00991767">
        <w:rPr>
          <w:rFonts w:ascii="Times New Roman" w:hAnsi="Times New Roman"/>
        </w:rPr>
        <w:t>for</w:t>
      </w:r>
      <w:r w:rsidR="00C34390">
        <w:rPr>
          <w:rFonts w:ascii="Times New Roman" w:hAnsi="Times New Roman"/>
        </w:rPr>
        <w:t xml:space="preserve"> sharing crash reports with the </w:t>
      </w:r>
      <w:r w:rsidR="00991767">
        <w:rPr>
          <w:rFonts w:ascii="Times New Roman" w:hAnsi="Times New Roman"/>
        </w:rPr>
        <w:t>State-level agency responsible for the State crash file</w:t>
      </w:r>
      <w:r w:rsidR="00C34390">
        <w:rPr>
          <w:rFonts w:ascii="Times New Roman" w:hAnsi="Times New Roman"/>
        </w:rPr>
        <w:t xml:space="preserve">.  For instance, </w:t>
      </w:r>
      <w:r w:rsidR="00991767">
        <w:rPr>
          <w:rFonts w:ascii="Times New Roman" w:hAnsi="Times New Roman"/>
        </w:rPr>
        <w:t>a</w:t>
      </w:r>
      <w:r w:rsidR="00C34390">
        <w:rPr>
          <w:rFonts w:ascii="Times New Roman" w:hAnsi="Times New Roman"/>
        </w:rPr>
        <w:t xml:space="preserve"> police jurisdication </w:t>
      </w:r>
      <w:r w:rsidR="00991767">
        <w:rPr>
          <w:rFonts w:ascii="Times New Roman" w:hAnsi="Times New Roman"/>
        </w:rPr>
        <w:t xml:space="preserve">will transmit its </w:t>
      </w:r>
      <w:r w:rsidR="00C34390">
        <w:rPr>
          <w:rFonts w:ascii="Times New Roman" w:hAnsi="Times New Roman"/>
        </w:rPr>
        <w:t xml:space="preserve">crash reports to the States </w:t>
      </w:r>
      <w:r w:rsidR="00991767">
        <w:rPr>
          <w:rFonts w:ascii="Times New Roman" w:hAnsi="Times New Roman"/>
        </w:rPr>
        <w:t xml:space="preserve">on a </w:t>
      </w:r>
      <w:r w:rsidR="00C34390">
        <w:rPr>
          <w:rFonts w:ascii="Times New Roman" w:hAnsi="Times New Roman"/>
        </w:rPr>
        <w:t xml:space="preserve">monthly </w:t>
      </w:r>
      <w:r w:rsidR="00991767">
        <w:rPr>
          <w:rFonts w:ascii="Times New Roman" w:hAnsi="Times New Roman"/>
        </w:rPr>
        <w:t>basis and at</w:t>
      </w:r>
      <w:r w:rsidR="00C34390">
        <w:rPr>
          <w:rFonts w:ascii="Times New Roman" w:hAnsi="Times New Roman"/>
        </w:rPr>
        <w:t xml:space="preserve"> the same time a copy is</w:t>
      </w:r>
      <w:r w:rsidR="00991767">
        <w:rPr>
          <w:rFonts w:ascii="Times New Roman" w:hAnsi="Times New Roman"/>
        </w:rPr>
        <w:t xml:space="preserve"> provided to</w:t>
      </w:r>
      <w:r w:rsidR="00C34390">
        <w:rPr>
          <w:rFonts w:ascii="Times New Roman" w:hAnsi="Times New Roman"/>
        </w:rPr>
        <w:t xml:space="preserve"> the CRSS </w:t>
      </w:r>
      <w:r w:rsidR="00991767">
        <w:rPr>
          <w:rFonts w:ascii="Times New Roman" w:hAnsi="Times New Roman"/>
        </w:rPr>
        <w:t>program via one of the methods noted above</w:t>
      </w:r>
      <w:r w:rsidR="00C34390">
        <w:rPr>
          <w:rFonts w:ascii="Times New Roman" w:hAnsi="Times New Roman"/>
        </w:rPr>
        <w:t>.</w:t>
      </w:r>
    </w:p>
    <w:p w14:paraId="22E0F5E1" w14:textId="77777777" w:rsidR="00991767" w:rsidRDefault="00991767" w:rsidP="007D3674">
      <w:pPr>
        <w:spacing w:line="240" w:lineRule="auto"/>
        <w:rPr>
          <w:rFonts w:ascii="Times New Roman" w:hAnsi="Times New Roman"/>
        </w:rPr>
      </w:pPr>
    </w:p>
    <w:p w14:paraId="72A93940" w14:textId="08E7CD6D" w:rsidR="0020314C" w:rsidRPr="00544FEE" w:rsidRDefault="00991767" w:rsidP="007D3674">
      <w:pPr>
        <w:spacing w:line="240" w:lineRule="auto"/>
        <w:rPr>
          <w:rFonts w:ascii="Times New Roman" w:hAnsi="Times New Roman"/>
        </w:rPr>
      </w:pPr>
      <w:r>
        <w:rPr>
          <w:rFonts w:ascii="Times New Roman" w:hAnsi="Times New Roman"/>
        </w:rPr>
        <w:t>With the exclusion of the information collection’s frequency, explained above, the C</w:t>
      </w:r>
      <w:r w:rsidR="00F33408">
        <w:rPr>
          <w:rFonts w:ascii="Times New Roman" w:hAnsi="Times New Roman"/>
        </w:rPr>
        <w:t>R</w:t>
      </w:r>
      <w:r>
        <w:rPr>
          <w:rFonts w:ascii="Times New Roman" w:hAnsi="Times New Roman"/>
        </w:rPr>
        <w:t>SS program does not encounter any of the special circumstances specified.</w:t>
      </w:r>
    </w:p>
    <w:p w14:paraId="61063F1D" w14:textId="77777777" w:rsidR="0020314C" w:rsidRPr="00544FEE" w:rsidRDefault="0020314C" w:rsidP="00F12D8F">
      <w:pPr>
        <w:pStyle w:val="L1-FlLSp12"/>
        <w:rPr>
          <w:rFonts w:ascii="Times New Roman" w:hAnsi="Times New Roman"/>
        </w:rPr>
      </w:pPr>
    </w:p>
    <w:p w14:paraId="47B026E8" w14:textId="77777777" w:rsidR="0020314C" w:rsidRPr="00544FEE" w:rsidRDefault="0020314C" w:rsidP="00F12D8F">
      <w:pPr>
        <w:pStyle w:val="N0-FlLftBullet"/>
        <w:rPr>
          <w:rFonts w:ascii="Times New Roman" w:hAnsi="Times New Roman"/>
          <w:b/>
        </w:rPr>
      </w:pPr>
      <w:r w:rsidRPr="00544FEE">
        <w:rPr>
          <w:rFonts w:ascii="Times New Roman" w:hAnsi="Times New Roman"/>
          <w:b/>
        </w:rPr>
        <w:t>8.</w:t>
      </w:r>
      <w:r w:rsidR="00F12D8F" w:rsidRPr="00544FEE">
        <w:rPr>
          <w:rFonts w:ascii="Times New Roman" w:hAnsi="Times New Roman"/>
          <w:b/>
        </w:rPr>
        <w:tab/>
      </w:r>
      <w:r w:rsidRPr="00544FEE">
        <w:rPr>
          <w:rFonts w:ascii="Times New Roman" w:hAnsi="Times New Roman"/>
          <w:b/>
        </w:rPr>
        <w:t>Provide a copy of the FEDERAL REGISTER notice soliciting comments on extending the collection of information, a summary of all public comments responding to the notice, and a description of the agency</w:t>
      </w:r>
      <w:r w:rsidR="00F12D8F" w:rsidRPr="00544FEE">
        <w:rPr>
          <w:rFonts w:ascii="Times New Roman" w:hAnsi="Times New Roman"/>
          <w:b/>
        </w:rPr>
        <w:t>’</w:t>
      </w:r>
      <w:r w:rsidRPr="00544FEE">
        <w:rPr>
          <w:rFonts w:ascii="Times New Roman" w:hAnsi="Times New Roman"/>
          <w:b/>
        </w:rPr>
        <w:t>s actions in response to the comments. Describe efforts to consult with persons outside the agency to obtain their views.</w:t>
      </w:r>
    </w:p>
    <w:p w14:paraId="2005A6C0" w14:textId="3E273594" w:rsidR="00FE2795" w:rsidRPr="00544FEE" w:rsidRDefault="007D3674" w:rsidP="007D3674">
      <w:pPr>
        <w:spacing w:line="240" w:lineRule="auto"/>
        <w:rPr>
          <w:rFonts w:ascii="Times New Roman" w:hAnsi="Times New Roman"/>
        </w:rPr>
      </w:pPr>
      <w:r>
        <w:rPr>
          <w:rFonts w:ascii="Times New Roman" w:hAnsi="Times New Roman"/>
        </w:rPr>
        <w:t>Docket number DOT-NHTSA-2019-0066</w:t>
      </w:r>
      <w:r w:rsidRPr="007D3674">
        <w:rPr>
          <w:rFonts w:ascii="Times New Roman" w:hAnsi="Times New Roman"/>
        </w:rPr>
        <w:t xml:space="preserve"> was established as a repository for comments received in response to the Federal Register 60 Day Notice and Request for Comments (attached as part of this package in pdf) published on </w:t>
      </w:r>
      <w:r>
        <w:rPr>
          <w:rFonts w:ascii="Times New Roman" w:hAnsi="Times New Roman"/>
        </w:rPr>
        <w:t xml:space="preserve">July 12, 2019 at 84 FR 33314.  </w:t>
      </w:r>
      <w:r w:rsidR="00996BB8" w:rsidRPr="009C206E">
        <w:rPr>
          <w:rFonts w:ascii="Times New Roman" w:hAnsi="Times New Roman"/>
        </w:rPr>
        <w:t>NHTSA received one comment on the 60-day notice, stating the importance of gathering crash data, leveraging technology, and engaging in analysis to find commonalities in crashes and better protect the public.  NHTSA has concluded that it is not necessary to make any changes to the information collection based on this comment.</w:t>
      </w:r>
      <w:r w:rsidR="00991767" w:rsidRPr="00996BB8" w:rsidDel="00991767">
        <w:rPr>
          <w:rFonts w:ascii="Times New Roman" w:hAnsi="Times New Roman"/>
        </w:rPr>
        <w:t xml:space="preserve"> </w:t>
      </w:r>
    </w:p>
    <w:p w14:paraId="6F31F5EC" w14:textId="77777777" w:rsidR="0020314C" w:rsidRPr="00544FEE" w:rsidRDefault="0020314C" w:rsidP="009C206E">
      <w:pPr>
        <w:jc w:val="both"/>
        <w:rPr>
          <w:rFonts w:ascii="Times New Roman" w:hAnsi="Times New Roman"/>
        </w:rPr>
      </w:pPr>
    </w:p>
    <w:p w14:paraId="6AB43E6A" w14:textId="3E923E0B" w:rsidR="0020314C" w:rsidRPr="00544FEE" w:rsidRDefault="0020314C" w:rsidP="00F12D8F">
      <w:pPr>
        <w:pStyle w:val="N0-FlLftBullet"/>
        <w:rPr>
          <w:rFonts w:ascii="Times New Roman" w:hAnsi="Times New Roman"/>
          <w:b/>
        </w:rPr>
      </w:pPr>
      <w:r w:rsidRPr="00544FEE">
        <w:rPr>
          <w:rFonts w:ascii="Times New Roman" w:hAnsi="Times New Roman"/>
          <w:b/>
        </w:rPr>
        <w:t>9.</w:t>
      </w:r>
      <w:r w:rsidR="00F12D8F" w:rsidRPr="00544FEE">
        <w:rPr>
          <w:rFonts w:ascii="Times New Roman" w:hAnsi="Times New Roman"/>
          <w:b/>
        </w:rPr>
        <w:tab/>
      </w:r>
      <w:r w:rsidRPr="00544FEE">
        <w:rPr>
          <w:rFonts w:ascii="Times New Roman" w:hAnsi="Times New Roman"/>
          <w:b/>
        </w:rPr>
        <w:t>Explain any decision to provide any payment or gift to respondents, other than remuneration of contractors or grantees.</w:t>
      </w:r>
    </w:p>
    <w:p w14:paraId="1FCB6710" w14:textId="03656DB7" w:rsidR="0020314C" w:rsidRPr="00544FEE" w:rsidRDefault="0020314C" w:rsidP="00F12D8F">
      <w:pPr>
        <w:pStyle w:val="L1-FlLSp12"/>
        <w:rPr>
          <w:rFonts w:ascii="Times New Roman" w:hAnsi="Times New Roman"/>
        </w:rPr>
      </w:pPr>
      <w:r w:rsidRPr="00544FEE">
        <w:rPr>
          <w:rFonts w:ascii="Times New Roman" w:hAnsi="Times New Roman"/>
        </w:rPr>
        <w:t xml:space="preserve">No payments or gifts are provided to respondents. </w:t>
      </w:r>
    </w:p>
    <w:p w14:paraId="593DA2A2" w14:textId="77777777" w:rsidR="0020314C" w:rsidRPr="00544FEE" w:rsidRDefault="0020314C" w:rsidP="00F12D8F">
      <w:pPr>
        <w:pStyle w:val="L1-FlLSp12"/>
        <w:rPr>
          <w:rFonts w:ascii="Times New Roman" w:hAnsi="Times New Roman"/>
        </w:rPr>
      </w:pPr>
    </w:p>
    <w:p w14:paraId="2C95082E" w14:textId="77777777" w:rsidR="0020314C" w:rsidRPr="00544FEE" w:rsidRDefault="0020314C" w:rsidP="00F12D8F">
      <w:pPr>
        <w:pStyle w:val="N0-FlLftBullet"/>
        <w:rPr>
          <w:rFonts w:ascii="Times New Roman" w:hAnsi="Times New Roman"/>
          <w:b/>
        </w:rPr>
      </w:pPr>
      <w:r w:rsidRPr="00544FEE">
        <w:rPr>
          <w:rFonts w:ascii="Times New Roman" w:hAnsi="Times New Roman"/>
          <w:b/>
        </w:rPr>
        <w:t>10.</w:t>
      </w:r>
      <w:r w:rsidR="00F12D8F" w:rsidRPr="00544FEE">
        <w:rPr>
          <w:rFonts w:ascii="Times New Roman" w:hAnsi="Times New Roman"/>
          <w:b/>
        </w:rPr>
        <w:tab/>
      </w:r>
      <w:r w:rsidRPr="00544FEE">
        <w:rPr>
          <w:rFonts w:ascii="Times New Roman" w:hAnsi="Times New Roman"/>
          <w:b/>
        </w:rPr>
        <w:t xml:space="preserve">Describe any assurances of confidentiality provided to respondents. </w:t>
      </w:r>
    </w:p>
    <w:p w14:paraId="5C73832A" w14:textId="04C524E5" w:rsidR="0020314C" w:rsidRPr="008608B0" w:rsidRDefault="00FE2795" w:rsidP="007D3674">
      <w:pPr>
        <w:spacing w:line="240" w:lineRule="auto"/>
        <w:rPr>
          <w:rFonts w:ascii="Times New Roman" w:hAnsi="Times New Roman"/>
        </w:rPr>
      </w:pPr>
      <w:r w:rsidRPr="00544FEE">
        <w:rPr>
          <w:rFonts w:ascii="Times New Roman" w:hAnsi="Times New Roman"/>
        </w:rPr>
        <w:t xml:space="preserve">The CRSS files are not a system of records subject to the Privacy Act.  No names of individuals </w:t>
      </w:r>
      <w:r w:rsidR="00B235DA">
        <w:rPr>
          <w:rFonts w:ascii="Times New Roman" w:hAnsi="Times New Roman"/>
        </w:rPr>
        <w:t>are</w:t>
      </w:r>
      <w:r w:rsidRPr="00544FEE">
        <w:rPr>
          <w:rFonts w:ascii="Times New Roman" w:hAnsi="Times New Roman"/>
        </w:rPr>
        <w:t xml:space="preserve"> entered into </w:t>
      </w:r>
      <w:r w:rsidR="003E074A" w:rsidRPr="00544FEE">
        <w:rPr>
          <w:rFonts w:ascii="Times New Roman" w:hAnsi="Times New Roman"/>
        </w:rPr>
        <w:t>the data collection application nor released to the public</w:t>
      </w:r>
      <w:r w:rsidRPr="00544FEE">
        <w:rPr>
          <w:rFonts w:ascii="Times New Roman" w:hAnsi="Times New Roman"/>
        </w:rPr>
        <w:t>.</w:t>
      </w:r>
      <w:r w:rsidR="002F793A">
        <w:rPr>
          <w:rFonts w:ascii="Times New Roman" w:hAnsi="Times New Roman"/>
        </w:rPr>
        <w:t xml:space="preserve"> </w:t>
      </w:r>
      <w:r w:rsidRPr="008608B0">
        <w:rPr>
          <w:rFonts w:ascii="Times New Roman" w:hAnsi="Times New Roman"/>
        </w:rPr>
        <w:t>The data acquired for CRSS</w:t>
      </w:r>
      <w:r w:rsidR="00636987" w:rsidRPr="008608B0">
        <w:rPr>
          <w:rFonts w:ascii="Times New Roman" w:hAnsi="Times New Roman"/>
        </w:rPr>
        <w:t xml:space="preserve"> is</w:t>
      </w:r>
      <w:r w:rsidRPr="008608B0">
        <w:rPr>
          <w:rFonts w:ascii="Times New Roman" w:hAnsi="Times New Roman"/>
        </w:rPr>
        <w:t xml:space="preserve"> obtained from State public record files. Personal identifiers are not required, requested</w:t>
      </w:r>
      <w:r w:rsidR="00B235DA" w:rsidRPr="008608B0">
        <w:rPr>
          <w:rFonts w:ascii="Times New Roman" w:hAnsi="Times New Roman"/>
        </w:rPr>
        <w:t>,</w:t>
      </w:r>
      <w:r w:rsidRPr="008608B0">
        <w:rPr>
          <w:rFonts w:ascii="Times New Roman" w:hAnsi="Times New Roman"/>
        </w:rPr>
        <w:t xml:space="preserve"> or recorded on analytical files released to the public.</w:t>
      </w:r>
    </w:p>
    <w:p w14:paraId="015158A8" w14:textId="77777777" w:rsidR="00FE2795" w:rsidRPr="00544FEE" w:rsidRDefault="00FE2795" w:rsidP="00F12D8F">
      <w:pPr>
        <w:pStyle w:val="L1-FlLSp12"/>
        <w:rPr>
          <w:rFonts w:ascii="Times New Roman" w:hAnsi="Times New Roman"/>
        </w:rPr>
      </w:pPr>
    </w:p>
    <w:p w14:paraId="567BCDA1" w14:textId="4AE50891" w:rsidR="0020314C" w:rsidRPr="00544FEE" w:rsidRDefault="0020314C" w:rsidP="00F12D8F">
      <w:pPr>
        <w:pStyle w:val="N0-FlLftBullet"/>
        <w:rPr>
          <w:rFonts w:ascii="Times New Roman" w:hAnsi="Times New Roman"/>
          <w:b/>
        </w:rPr>
      </w:pPr>
      <w:r w:rsidRPr="00544FEE">
        <w:rPr>
          <w:rFonts w:ascii="Times New Roman" w:hAnsi="Times New Roman"/>
          <w:b/>
        </w:rPr>
        <w:t>11.</w:t>
      </w:r>
      <w:r w:rsidR="00F12D8F" w:rsidRPr="00544FEE">
        <w:rPr>
          <w:rFonts w:ascii="Times New Roman" w:hAnsi="Times New Roman"/>
          <w:b/>
        </w:rPr>
        <w:tab/>
      </w:r>
      <w:r w:rsidRPr="00544FEE">
        <w:rPr>
          <w:rFonts w:ascii="Times New Roman" w:hAnsi="Times New Roman"/>
          <w:b/>
        </w:rPr>
        <w:t>Provide additional justification for any questions on matters that are commonly considered private.</w:t>
      </w:r>
    </w:p>
    <w:p w14:paraId="4E977E28" w14:textId="3F152866" w:rsidR="00FE2795" w:rsidRPr="00544FEE" w:rsidRDefault="00FE2795" w:rsidP="00B014EB">
      <w:pPr>
        <w:spacing w:line="360" w:lineRule="auto"/>
        <w:rPr>
          <w:rFonts w:ascii="Times New Roman" w:hAnsi="Times New Roman"/>
        </w:rPr>
      </w:pPr>
      <w:r w:rsidRPr="00544FEE">
        <w:rPr>
          <w:rFonts w:ascii="Times New Roman" w:hAnsi="Times New Roman"/>
        </w:rPr>
        <w:t xml:space="preserve">The CRSS program </w:t>
      </w:r>
      <w:r w:rsidR="00B235DA">
        <w:rPr>
          <w:rFonts w:ascii="Times New Roman" w:hAnsi="Times New Roman"/>
        </w:rPr>
        <w:t>does</w:t>
      </w:r>
      <w:r w:rsidR="00B235DA" w:rsidRPr="00544FEE">
        <w:rPr>
          <w:rFonts w:ascii="Times New Roman" w:hAnsi="Times New Roman"/>
        </w:rPr>
        <w:t xml:space="preserve"> </w:t>
      </w:r>
      <w:r w:rsidRPr="00544FEE">
        <w:rPr>
          <w:rFonts w:ascii="Times New Roman" w:hAnsi="Times New Roman"/>
        </w:rPr>
        <w:t xml:space="preserve">not </w:t>
      </w:r>
      <w:r w:rsidR="002D0480">
        <w:rPr>
          <w:rFonts w:ascii="Times New Roman" w:hAnsi="Times New Roman"/>
        </w:rPr>
        <w:t>collect</w:t>
      </w:r>
      <w:r w:rsidR="00D03C3B">
        <w:rPr>
          <w:rFonts w:ascii="Times New Roman" w:hAnsi="Times New Roman"/>
        </w:rPr>
        <w:t xml:space="preserve"> </w:t>
      </w:r>
      <w:r w:rsidR="00C22B04">
        <w:rPr>
          <w:rFonts w:ascii="Times New Roman" w:hAnsi="Times New Roman"/>
        </w:rPr>
        <w:t xml:space="preserve">any </w:t>
      </w:r>
      <w:r w:rsidRPr="00544FEE">
        <w:rPr>
          <w:rFonts w:ascii="Times New Roman" w:hAnsi="Times New Roman"/>
        </w:rPr>
        <w:t>data</w:t>
      </w:r>
      <w:r w:rsidR="00C22B04">
        <w:rPr>
          <w:rFonts w:ascii="Times New Roman" w:hAnsi="Times New Roman"/>
        </w:rPr>
        <w:t xml:space="preserve"> on matters that are commonly considered private.</w:t>
      </w:r>
      <w:r w:rsidRPr="00544FEE">
        <w:rPr>
          <w:rFonts w:ascii="Times New Roman" w:hAnsi="Times New Roman"/>
        </w:rPr>
        <w:t xml:space="preserve"> </w:t>
      </w:r>
    </w:p>
    <w:p w14:paraId="36DD7BEB" w14:textId="77777777" w:rsidR="0020314C" w:rsidRPr="00544FEE" w:rsidRDefault="0020314C" w:rsidP="00F12D8F">
      <w:pPr>
        <w:pStyle w:val="L1-FlLSp12"/>
        <w:rPr>
          <w:rFonts w:ascii="Times New Roman" w:hAnsi="Times New Roman"/>
        </w:rPr>
      </w:pPr>
    </w:p>
    <w:p w14:paraId="69E7BF89" w14:textId="77777777" w:rsidR="0020314C" w:rsidRPr="00544FEE" w:rsidRDefault="0020314C" w:rsidP="00F12D8F">
      <w:pPr>
        <w:pStyle w:val="N0-FlLftBullet"/>
        <w:rPr>
          <w:rFonts w:ascii="Times New Roman" w:hAnsi="Times New Roman"/>
          <w:b/>
        </w:rPr>
      </w:pPr>
      <w:r w:rsidRPr="00544FEE">
        <w:rPr>
          <w:rFonts w:ascii="Times New Roman" w:hAnsi="Times New Roman"/>
          <w:b/>
        </w:rPr>
        <w:t>12.</w:t>
      </w:r>
      <w:r w:rsidR="00F12D8F" w:rsidRPr="00544FEE">
        <w:rPr>
          <w:rFonts w:ascii="Times New Roman" w:hAnsi="Times New Roman"/>
          <w:b/>
        </w:rPr>
        <w:tab/>
      </w:r>
      <w:r w:rsidRPr="00544FEE">
        <w:rPr>
          <w:rFonts w:ascii="Times New Roman" w:hAnsi="Times New Roman"/>
          <w:b/>
        </w:rPr>
        <w:t>Provide estimates of the hour burden of the collection of information on the respondents.</w:t>
      </w:r>
    </w:p>
    <w:p w14:paraId="0EBCB955" w14:textId="4493DF62" w:rsidR="001172F0" w:rsidRPr="00544FEE" w:rsidRDefault="001172F0" w:rsidP="007D3674">
      <w:pPr>
        <w:spacing w:line="240" w:lineRule="auto"/>
        <w:rPr>
          <w:rFonts w:ascii="Times New Roman" w:hAnsi="Times New Roman"/>
        </w:rPr>
      </w:pPr>
      <w:r w:rsidRPr="00544FEE">
        <w:rPr>
          <w:rFonts w:ascii="Times New Roman" w:hAnsi="Times New Roman"/>
        </w:rPr>
        <w:t xml:space="preserve">NHTSA estimates </w:t>
      </w:r>
      <w:r>
        <w:rPr>
          <w:rFonts w:ascii="Times New Roman" w:hAnsi="Times New Roman"/>
        </w:rPr>
        <w:t>the CRSS program generates a total of 35,</w:t>
      </w:r>
      <w:r w:rsidRPr="00544FEE">
        <w:rPr>
          <w:rFonts w:ascii="Times New Roman" w:hAnsi="Times New Roman"/>
        </w:rPr>
        <w:t xml:space="preserve">680 burden </w:t>
      </w:r>
      <w:r>
        <w:rPr>
          <w:rFonts w:ascii="Times New Roman" w:hAnsi="Times New Roman"/>
        </w:rPr>
        <w:t xml:space="preserve">hours </w:t>
      </w:r>
      <w:r w:rsidR="008C3AA7">
        <w:rPr>
          <w:rFonts w:ascii="Times New Roman" w:hAnsi="Times New Roman"/>
        </w:rPr>
        <w:t xml:space="preserve">to law enforcement organizations </w:t>
      </w:r>
      <w:r w:rsidRPr="00544FEE">
        <w:rPr>
          <w:rFonts w:ascii="Times New Roman" w:hAnsi="Times New Roman"/>
        </w:rPr>
        <w:t xml:space="preserve">annually as </w:t>
      </w:r>
      <w:r>
        <w:rPr>
          <w:rFonts w:ascii="Times New Roman" w:hAnsi="Times New Roman"/>
        </w:rPr>
        <w:t>outlined</w:t>
      </w:r>
      <w:r w:rsidRPr="00544FEE">
        <w:rPr>
          <w:rFonts w:ascii="Times New Roman" w:hAnsi="Times New Roman"/>
        </w:rPr>
        <w:t xml:space="preserve"> in </w:t>
      </w:r>
      <w:r w:rsidR="008C3AA7">
        <w:rPr>
          <w:rFonts w:ascii="Times New Roman" w:hAnsi="Times New Roman"/>
        </w:rPr>
        <w:t>Table 1</w:t>
      </w:r>
      <w:r w:rsidRPr="00544FEE">
        <w:rPr>
          <w:rFonts w:ascii="Times New Roman" w:hAnsi="Times New Roman"/>
        </w:rPr>
        <w:t>.</w:t>
      </w:r>
      <w:r w:rsidR="00017DF3">
        <w:rPr>
          <w:rFonts w:ascii="Times New Roman" w:hAnsi="Times New Roman"/>
        </w:rPr>
        <w:t xml:space="preserve"> This hourly burden was calculated </w:t>
      </w:r>
      <w:r w:rsidR="0040382A">
        <w:rPr>
          <w:rFonts w:ascii="Times New Roman" w:hAnsi="Times New Roman"/>
        </w:rPr>
        <w:t>using the</w:t>
      </w:r>
      <w:r w:rsidR="00017DF3">
        <w:rPr>
          <w:rFonts w:ascii="Times New Roman" w:hAnsi="Times New Roman"/>
        </w:rPr>
        <w:t xml:space="preserve"> Bureau of Labor Statistics</w:t>
      </w:r>
      <w:r w:rsidR="008723DD">
        <w:rPr>
          <w:rFonts w:ascii="Times New Roman" w:hAnsi="Times New Roman"/>
        </w:rPr>
        <w:t>’</w:t>
      </w:r>
      <w:r w:rsidR="0030443B">
        <w:rPr>
          <w:rFonts w:ascii="Times New Roman" w:hAnsi="Times New Roman"/>
        </w:rPr>
        <w:t xml:space="preserve"> </w:t>
      </w:r>
      <w:r w:rsidR="00DC4FE3">
        <w:rPr>
          <w:rFonts w:ascii="Times New Roman" w:hAnsi="Times New Roman"/>
        </w:rPr>
        <w:t>me</w:t>
      </w:r>
      <w:r w:rsidR="0030443B">
        <w:rPr>
          <w:rFonts w:ascii="Times New Roman" w:hAnsi="Times New Roman"/>
        </w:rPr>
        <w:t xml:space="preserve">an wage estimate for </w:t>
      </w:r>
      <w:r w:rsidR="0002467F">
        <w:rPr>
          <w:rFonts w:ascii="Times New Roman" w:hAnsi="Times New Roman"/>
        </w:rPr>
        <w:t xml:space="preserve">Court, Municipal, and License Clerks </w:t>
      </w:r>
      <w:r w:rsidR="0030443B">
        <w:rPr>
          <w:rFonts w:ascii="Times New Roman" w:hAnsi="Times New Roman"/>
        </w:rPr>
        <w:t>(Standard Occupational Classification</w:t>
      </w:r>
      <w:r w:rsidR="00DC4FE3">
        <w:rPr>
          <w:rFonts w:ascii="Times New Roman" w:hAnsi="Times New Roman"/>
        </w:rPr>
        <w:t xml:space="preserve"> #4</w:t>
      </w:r>
      <w:r w:rsidR="00B804FC">
        <w:rPr>
          <w:rFonts w:ascii="Times New Roman" w:hAnsi="Times New Roman"/>
        </w:rPr>
        <w:t>3-4031</w:t>
      </w:r>
      <w:r w:rsidR="0030443B">
        <w:rPr>
          <w:rFonts w:ascii="Times New Roman" w:hAnsi="Times New Roman"/>
        </w:rPr>
        <w:t>)</w:t>
      </w:r>
      <w:r w:rsidR="00017DF3" w:rsidRPr="007D3674">
        <w:rPr>
          <w:rFonts w:ascii="Times New Roman" w:hAnsi="Times New Roman"/>
        </w:rPr>
        <w:footnoteReference w:id="1"/>
      </w:r>
      <w:r w:rsidR="00D95913">
        <w:rPr>
          <w:rFonts w:ascii="Times New Roman" w:hAnsi="Times New Roman"/>
        </w:rPr>
        <w:t xml:space="preserve"> from May 2018 of $19.76.</w:t>
      </w:r>
      <w:r w:rsidR="0040382A">
        <w:rPr>
          <w:rFonts w:ascii="Times New Roman" w:hAnsi="Times New Roman"/>
        </w:rPr>
        <w:t xml:space="preserve"> The</w:t>
      </w:r>
      <w:r w:rsidR="000E6706">
        <w:rPr>
          <w:rFonts w:ascii="Times New Roman" w:hAnsi="Times New Roman"/>
        </w:rPr>
        <w:t>re</w:t>
      </w:r>
      <w:r w:rsidR="0040382A">
        <w:rPr>
          <w:rFonts w:ascii="Times New Roman" w:hAnsi="Times New Roman"/>
        </w:rPr>
        <w:t>fore, NHTSA estimates the the hourly wage associated with the estimated 35,680 burden hours to be $705,036.80 (35,680 hours × $19.76 per hour = $705,036.80). The Bureau of Labor Statistics estimates that for State and local government workers, wages represent 62.4% of total compensation.</w:t>
      </w:r>
      <w:r w:rsidR="000E6706" w:rsidRPr="007D3674">
        <w:rPr>
          <w:rFonts w:ascii="Times New Roman" w:hAnsi="Times New Roman"/>
        </w:rPr>
        <w:footnoteReference w:id="2"/>
      </w:r>
      <w:r w:rsidR="0040382A">
        <w:rPr>
          <w:rFonts w:ascii="Times New Roman" w:hAnsi="Times New Roman"/>
        </w:rPr>
        <w:t xml:space="preserve"> Therefore, the total cost associated with this collection is estimated to be </w:t>
      </w:r>
      <w:r w:rsidR="000E6706">
        <w:rPr>
          <w:rFonts w:ascii="Times New Roman" w:hAnsi="Times New Roman"/>
        </w:rPr>
        <w:t xml:space="preserve">$1,129,866.67. </w:t>
      </w:r>
    </w:p>
    <w:tbl>
      <w:tblPr>
        <w:tblW w:w="8810" w:type="dxa"/>
        <w:tblLook w:val="04A0" w:firstRow="1" w:lastRow="0" w:firstColumn="1" w:lastColumn="0" w:noHBand="0" w:noVBand="1"/>
      </w:tblPr>
      <w:tblGrid>
        <w:gridCol w:w="2430"/>
        <w:gridCol w:w="2430"/>
        <w:gridCol w:w="2430"/>
        <w:gridCol w:w="1520"/>
      </w:tblGrid>
      <w:tr w:rsidR="001172F0" w:rsidRPr="00544FEE" w14:paraId="2AB42376" w14:textId="77777777" w:rsidTr="00990CDD">
        <w:trPr>
          <w:trHeight w:val="74"/>
        </w:trPr>
        <w:tc>
          <w:tcPr>
            <w:tcW w:w="8810" w:type="dxa"/>
            <w:gridSpan w:val="4"/>
            <w:tcBorders>
              <w:bottom w:val="single" w:sz="4" w:space="0" w:color="auto"/>
            </w:tcBorders>
            <w:shd w:val="clear" w:color="auto" w:fill="auto"/>
            <w:noWrap/>
            <w:hideMark/>
          </w:tcPr>
          <w:p w14:paraId="791EB935" w14:textId="4FEC3003" w:rsidR="001172F0" w:rsidRPr="00990CDD" w:rsidRDefault="008C3AA7" w:rsidP="00990CDD">
            <w:pPr>
              <w:spacing w:line="240" w:lineRule="auto"/>
              <w:jc w:val="center"/>
              <w:rPr>
                <w:rFonts w:ascii="Times New Roman" w:hAnsi="Times New Roman"/>
                <w:b/>
                <w:color w:val="000000"/>
                <w:szCs w:val="24"/>
              </w:rPr>
            </w:pPr>
            <w:r>
              <w:rPr>
                <w:rFonts w:ascii="Times New Roman" w:hAnsi="Times New Roman"/>
                <w:b/>
                <w:color w:val="000000"/>
                <w:szCs w:val="24"/>
              </w:rPr>
              <w:t xml:space="preserve">Table 1.  </w:t>
            </w:r>
            <w:r w:rsidR="00D57341">
              <w:rPr>
                <w:rFonts w:ascii="Times New Roman" w:hAnsi="Times New Roman"/>
                <w:b/>
                <w:color w:val="000000"/>
                <w:szCs w:val="24"/>
              </w:rPr>
              <w:t xml:space="preserve">Estimated Annual CRSS </w:t>
            </w:r>
            <w:r w:rsidR="001172F0" w:rsidRPr="00990CDD">
              <w:rPr>
                <w:rFonts w:ascii="Times New Roman" w:hAnsi="Times New Roman"/>
                <w:b/>
                <w:color w:val="000000"/>
                <w:szCs w:val="24"/>
              </w:rPr>
              <w:t>Burden</w:t>
            </w:r>
          </w:p>
        </w:tc>
      </w:tr>
      <w:tr w:rsidR="001172F0" w:rsidRPr="00544FEE" w14:paraId="418DDE6F" w14:textId="77777777" w:rsidTr="00990CDD">
        <w:trPr>
          <w:trHeight w:val="64"/>
        </w:trPr>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C12D6C" w14:textId="77777777" w:rsidR="001172F0" w:rsidRPr="00990CDD" w:rsidRDefault="001172F0" w:rsidP="00495AB2">
            <w:pPr>
              <w:spacing w:line="240" w:lineRule="auto"/>
              <w:rPr>
                <w:rFonts w:ascii="Times New Roman" w:hAnsi="Times New Roman"/>
                <w:color w:val="000000"/>
                <w:szCs w:val="24"/>
              </w:rPr>
            </w:pPr>
            <w:r w:rsidRPr="00990CDD">
              <w:rPr>
                <w:rFonts w:ascii="Times New Roman" w:hAnsi="Times New Roman"/>
                <w:color w:val="000000"/>
                <w:szCs w:val="24"/>
              </w:rPr>
              <w:t>Access Method</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73FC" w14:textId="3CF77AC7" w:rsidR="001172F0" w:rsidRPr="00990CDD" w:rsidRDefault="00D57341" w:rsidP="00495AB2">
            <w:pPr>
              <w:spacing w:line="240" w:lineRule="auto"/>
              <w:rPr>
                <w:rFonts w:ascii="Times New Roman" w:hAnsi="Times New Roman"/>
                <w:color w:val="000000"/>
                <w:szCs w:val="24"/>
              </w:rPr>
            </w:pPr>
            <w:r>
              <w:rPr>
                <w:rFonts w:ascii="Times New Roman" w:hAnsi="Times New Roman"/>
                <w:color w:val="000000"/>
                <w:szCs w:val="24"/>
              </w:rPr>
              <w:t>Hours per Jurisdiction</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45AB" w14:textId="4830BF67" w:rsidR="001172F0" w:rsidRPr="00990CDD" w:rsidRDefault="00D57341" w:rsidP="00495AB2">
            <w:pPr>
              <w:spacing w:line="240" w:lineRule="auto"/>
              <w:rPr>
                <w:rFonts w:ascii="Times New Roman" w:hAnsi="Times New Roman"/>
                <w:color w:val="000000"/>
                <w:szCs w:val="24"/>
              </w:rPr>
            </w:pPr>
            <w:r>
              <w:rPr>
                <w:rFonts w:ascii="Times New Roman" w:hAnsi="Times New Roman"/>
                <w:color w:val="000000"/>
                <w:szCs w:val="24"/>
              </w:rPr>
              <w:t>Jurisdiction (</w:t>
            </w:r>
            <w:r w:rsidR="001172F0" w:rsidRPr="00990CDD">
              <w:rPr>
                <w:rFonts w:ascii="Times New Roman" w:hAnsi="Times New Roman"/>
                <w:color w:val="000000"/>
                <w:szCs w:val="24"/>
              </w:rPr>
              <w:t>PJ/State</w:t>
            </w:r>
            <w:r>
              <w:rPr>
                <w:rFonts w:ascii="Times New Roman" w:hAnsi="Times New Roman"/>
                <w:color w:val="000000"/>
                <w:szCs w:val="24"/>
              </w:rPr>
              <w:t>)</w:t>
            </w:r>
          </w:p>
        </w:tc>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2B70A8" w14:textId="77777777" w:rsidR="001172F0" w:rsidRPr="00990CDD" w:rsidRDefault="001172F0" w:rsidP="00495AB2">
            <w:pPr>
              <w:spacing w:line="240" w:lineRule="auto"/>
              <w:rPr>
                <w:rFonts w:ascii="Times New Roman" w:hAnsi="Times New Roman"/>
                <w:color w:val="000000"/>
                <w:szCs w:val="24"/>
              </w:rPr>
            </w:pPr>
            <w:r w:rsidRPr="00990CDD">
              <w:rPr>
                <w:rFonts w:ascii="Times New Roman" w:hAnsi="Times New Roman"/>
                <w:color w:val="000000"/>
                <w:szCs w:val="24"/>
              </w:rPr>
              <w:t>Total Hours</w:t>
            </w:r>
          </w:p>
        </w:tc>
      </w:tr>
      <w:tr w:rsidR="001172F0" w:rsidRPr="00544FEE" w14:paraId="50384A56" w14:textId="77777777" w:rsidTr="00990CDD">
        <w:trPr>
          <w:trHeight w:val="64"/>
        </w:trPr>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7A9B2D66" w14:textId="77777777" w:rsidR="001172F0" w:rsidRPr="00990CDD" w:rsidRDefault="001172F0" w:rsidP="00495AB2">
            <w:pPr>
              <w:spacing w:line="240" w:lineRule="auto"/>
              <w:rPr>
                <w:rFonts w:ascii="Times New Roman" w:hAnsi="Times New Roman"/>
                <w:color w:val="000000"/>
                <w:szCs w:val="24"/>
              </w:rPr>
            </w:pPr>
            <w:r w:rsidRPr="00990CDD">
              <w:rPr>
                <w:rFonts w:ascii="Times New Roman" w:hAnsi="Times New Roman"/>
                <w:color w:val="000000"/>
                <w:szCs w:val="24"/>
              </w:rPr>
              <w:t>EDT (Implementation)</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2E29A388" w14:textId="77777777" w:rsidR="001172F0" w:rsidRPr="00990CDD" w:rsidRDefault="001172F0" w:rsidP="00990CDD">
            <w:pPr>
              <w:spacing w:line="240" w:lineRule="auto"/>
              <w:jc w:val="center"/>
              <w:rPr>
                <w:rFonts w:ascii="Times New Roman" w:hAnsi="Times New Roman"/>
                <w:color w:val="000000"/>
                <w:szCs w:val="24"/>
              </w:rPr>
            </w:pPr>
            <w:r w:rsidRPr="00990CDD">
              <w:rPr>
                <w:rFonts w:ascii="Times New Roman" w:hAnsi="Times New Roman"/>
                <w:color w:val="000000"/>
                <w:szCs w:val="24"/>
              </w:rPr>
              <w:t>200</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0E736D74" w14:textId="77777777" w:rsidR="001172F0" w:rsidRPr="00990CDD" w:rsidRDefault="001172F0" w:rsidP="00990CDD">
            <w:pPr>
              <w:spacing w:line="240" w:lineRule="auto"/>
              <w:jc w:val="center"/>
              <w:rPr>
                <w:rFonts w:ascii="Times New Roman" w:hAnsi="Times New Roman"/>
                <w:color w:val="000000"/>
                <w:szCs w:val="24"/>
              </w:rPr>
            </w:pPr>
            <w:r w:rsidRPr="00990CDD">
              <w:rPr>
                <w:rFonts w:ascii="Times New Roman" w:hAnsi="Times New Roman"/>
                <w:color w:val="000000"/>
                <w:szCs w:val="24"/>
              </w:rPr>
              <w:t>3</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7D3AB4D5" w14:textId="77777777" w:rsidR="001172F0" w:rsidRPr="00990CDD" w:rsidRDefault="001172F0" w:rsidP="00990CDD">
            <w:pPr>
              <w:spacing w:line="240" w:lineRule="auto"/>
              <w:jc w:val="center"/>
              <w:rPr>
                <w:rFonts w:ascii="Times New Roman" w:hAnsi="Times New Roman"/>
                <w:color w:val="000000"/>
                <w:szCs w:val="24"/>
              </w:rPr>
            </w:pPr>
            <w:r w:rsidRPr="00990CDD">
              <w:rPr>
                <w:rFonts w:ascii="Times New Roman" w:hAnsi="Times New Roman"/>
                <w:color w:val="000000"/>
                <w:szCs w:val="24"/>
              </w:rPr>
              <w:t>600</w:t>
            </w:r>
          </w:p>
        </w:tc>
      </w:tr>
      <w:tr w:rsidR="001172F0" w:rsidRPr="00544FEE" w14:paraId="22DF99DE" w14:textId="77777777" w:rsidTr="00990CDD">
        <w:trPr>
          <w:trHeight w:val="64"/>
        </w:trPr>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1A88A1EE" w14:textId="77777777" w:rsidR="001172F0" w:rsidRPr="00990CDD" w:rsidRDefault="001172F0" w:rsidP="00495AB2">
            <w:pPr>
              <w:spacing w:line="240" w:lineRule="auto"/>
              <w:rPr>
                <w:rFonts w:ascii="Times New Roman" w:hAnsi="Times New Roman"/>
                <w:color w:val="000000"/>
                <w:szCs w:val="24"/>
              </w:rPr>
            </w:pPr>
            <w:r w:rsidRPr="00990CDD">
              <w:rPr>
                <w:rFonts w:ascii="Times New Roman" w:hAnsi="Times New Roman"/>
                <w:color w:val="000000"/>
                <w:szCs w:val="24"/>
              </w:rPr>
              <w:t>EDT (Maintenance)</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06B8F564" w14:textId="77777777" w:rsidR="001172F0" w:rsidRPr="00990CDD" w:rsidRDefault="001172F0" w:rsidP="00990CDD">
            <w:pPr>
              <w:spacing w:line="240" w:lineRule="auto"/>
              <w:jc w:val="center"/>
              <w:rPr>
                <w:rFonts w:ascii="Times New Roman" w:hAnsi="Times New Roman"/>
                <w:color w:val="000000"/>
                <w:szCs w:val="24"/>
              </w:rPr>
            </w:pPr>
            <w:r w:rsidRPr="00990CDD">
              <w:rPr>
                <w:rFonts w:ascii="Times New Roman" w:hAnsi="Times New Roman"/>
                <w:color w:val="000000"/>
                <w:szCs w:val="24"/>
              </w:rPr>
              <w:t>5</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00AAAD36" w14:textId="77777777" w:rsidR="001172F0" w:rsidRPr="00990CDD" w:rsidRDefault="001172F0" w:rsidP="00990CDD">
            <w:pPr>
              <w:spacing w:line="240" w:lineRule="auto"/>
              <w:jc w:val="center"/>
              <w:rPr>
                <w:rFonts w:ascii="Times New Roman" w:hAnsi="Times New Roman"/>
                <w:color w:val="000000"/>
                <w:szCs w:val="24"/>
              </w:rPr>
            </w:pPr>
            <w:r w:rsidRPr="00990CDD">
              <w:rPr>
                <w:rFonts w:ascii="Times New Roman" w:hAnsi="Times New Roman"/>
                <w:color w:val="000000"/>
                <w:szCs w:val="24"/>
              </w:rPr>
              <w:t>8</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2EC3A6B7" w14:textId="77777777" w:rsidR="001172F0" w:rsidRPr="00990CDD" w:rsidRDefault="001172F0" w:rsidP="00990CDD">
            <w:pPr>
              <w:spacing w:line="240" w:lineRule="auto"/>
              <w:jc w:val="center"/>
              <w:rPr>
                <w:rFonts w:ascii="Times New Roman" w:hAnsi="Times New Roman"/>
                <w:color w:val="000000"/>
                <w:szCs w:val="24"/>
              </w:rPr>
            </w:pPr>
            <w:r w:rsidRPr="00990CDD">
              <w:rPr>
                <w:rFonts w:ascii="Times New Roman" w:hAnsi="Times New Roman"/>
                <w:color w:val="000000"/>
                <w:szCs w:val="24"/>
              </w:rPr>
              <w:t>40</w:t>
            </w:r>
          </w:p>
        </w:tc>
      </w:tr>
      <w:tr w:rsidR="001172F0" w:rsidRPr="00544FEE" w14:paraId="056D75D9" w14:textId="77777777" w:rsidTr="00990CDD">
        <w:trPr>
          <w:trHeight w:val="98"/>
        </w:trPr>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771EA164" w14:textId="77777777" w:rsidR="001172F0" w:rsidRPr="00990CDD" w:rsidRDefault="001172F0" w:rsidP="00495AB2">
            <w:pPr>
              <w:spacing w:line="240" w:lineRule="auto"/>
              <w:rPr>
                <w:rFonts w:ascii="Times New Roman" w:hAnsi="Times New Roman"/>
                <w:color w:val="000000"/>
                <w:szCs w:val="24"/>
              </w:rPr>
            </w:pPr>
            <w:r w:rsidRPr="00990CDD">
              <w:rPr>
                <w:rFonts w:ascii="Times New Roman" w:hAnsi="Times New Roman"/>
                <w:color w:val="000000"/>
                <w:szCs w:val="24"/>
              </w:rPr>
              <w:t>State Website</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6D226350" w14:textId="77777777" w:rsidR="001172F0" w:rsidRPr="00990CDD" w:rsidRDefault="001172F0" w:rsidP="00990CDD">
            <w:pPr>
              <w:spacing w:line="240" w:lineRule="auto"/>
              <w:jc w:val="center"/>
              <w:rPr>
                <w:rFonts w:ascii="Times New Roman" w:hAnsi="Times New Roman"/>
                <w:color w:val="000000"/>
                <w:szCs w:val="24"/>
              </w:rPr>
            </w:pPr>
            <w:r w:rsidRPr="00990CDD">
              <w:rPr>
                <w:rFonts w:ascii="Times New Roman" w:hAnsi="Times New Roman"/>
                <w:color w:val="000000"/>
                <w:szCs w:val="24"/>
              </w:rPr>
              <w:t>10</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5B48DE89" w14:textId="77777777" w:rsidR="001172F0" w:rsidRPr="00990CDD" w:rsidRDefault="001172F0" w:rsidP="00990CDD">
            <w:pPr>
              <w:spacing w:line="240" w:lineRule="auto"/>
              <w:jc w:val="center"/>
              <w:rPr>
                <w:rFonts w:ascii="Times New Roman" w:hAnsi="Times New Roman"/>
                <w:color w:val="000000"/>
                <w:szCs w:val="24"/>
              </w:rPr>
            </w:pPr>
            <w:r w:rsidRPr="00990CDD">
              <w:rPr>
                <w:rFonts w:ascii="Times New Roman" w:hAnsi="Times New Roman"/>
                <w:color w:val="000000"/>
                <w:szCs w:val="24"/>
              </w:rPr>
              <w:t>14</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158E0BF5" w14:textId="77777777" w:rsidR="001172F0" w:rsidRPr="00990CDD" w:rsidRDefault="001172F0" w:rsidP="00990CDD">
            <w:pPr>
              <w:spacing w:line="240" w:lineRule="auto"/>
              <w:jc w:val="center"/>
              <w:rPr>
                <w:rFonts w:ascii="Times New Roman" w:hAnsi="Times New Roman"/>
                <w:color w:val="000000"/>
                <w:szCs w:val="24"/>
              </w:rPr>
            </w:pPr>
            <w:r w:rsidRPr="00990CDD">
              <w:rPr>
                <w:rFonts w:ascii="Times New Roman" w:hAnsi="Times New Roman"/>
                <w:color w:val="000000"/>
                <w:szCs w:val="24"/>
              </w:rPr>
              <w:t>140</w:t>
            </w:r>
          </w:p>
        </w:tc>
      </w:tr>
      <w:tr w:rsidR="001172F0" w:rsidRPr="00544FEE" w14:paraId="53A00F70" w14:textId="77777777" w:rsidTr="00990CDD">
        <w:trPr>
          <w:trHeight w:val="107"/>
        </w:trPr>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534EB004" w14:textId="6EB33614" w:rsidR="001172F0" w:rsidRPr="00990CDD" w:rsidRDefault="001172F0" w:rsidP="00495AB2">
            <w:pPr>
              <w:spacing w:line="240" w:lineRule="auto"/>
              <w:rPr>
                <w:rFonts w:ascii="Times New Roman" w:hAnsi="Times New Roman"/>
                <w:color w:val="000000"/>
                <w:szCs w:val="24"/>
              </w:rPr>
            </w:pPr>
            <w:r w:rsidRPr="00990CDD">
              <w:rPr>
                <w:rFonts w:ascii="Times New Roman" w:hAnsi="Times New Roman"/>
                <w:color w:val="000000"/>
                <w:szCs w:val="24"/>
              </w:rPr>
              <w:t>Web</w:t>
            </w:r>
            <w:r w:rsidR="008C3AA7">
              <w:rPr>
                <w:rFonts w:ascii="Times New Roman" w:hAnsi="Times New Roman"/>
                <w:color w:val="000000"/>
                <w:szCs w:val="24"/>
              </w:rPr>
              <w:t xml:space="preserve"> S</w:t>
            </w:r>
            <w:r w:rsidRPr="00990CDD">
              <w:rPr>
                <w:rFonts w:ascii="Times New Roman" w:hAnsi="Times New Roman"/>
                <w:color w:val="000000"/>
                <w:szCs w:val="24"/>
              </w:rPr>
              <w:t>ervice</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0CC36D69" w14:textId="77777777" w:rsidR="001172F0" w:rsidRPr="00990CDD" w:rsidRDefault="001172F0" w:rsidP="00990CDD">
            <w:pPr>
              <w:spacing w:line="240" w:lineRule="auto"/>
              <w:jc w:val="center"/>
              <w:rPr>
                <w:rFonts w:ascii="Times New Roman" w:hAnsi="Times New Roman"/>
                <w:color w:val="000000"/>
                <w:szCs w:val="24"/>
              </w:rPr>
            </w:pPr>
            <w:r w:rsidRPr="00990CDD">
              <w:rPr>
                <w:rFonts w:ascii="Times New Roman" w:hAnsi="Times New Roman"/>
                <w:color w:val="000000"/>
                <w:szCs w:val="24"/>
              </w:rPr>
              <w:t>60</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40491476" w14:textId="77777777" w:rsidR="001172F0" w:rsidRPr="00990CDD" w:rsidRDefault="001172F0" w:rsidP="00990CDD">
            <w:pPr>
              <w:spacing w:line="240" w:lineRule="auto"/>
              <w:jc w:val="center"/>
              <w:rPr>
                <w:rFonts w:ascii="Times New Roman" w:hAnsi="Times New Roman"/>
                <w:color w:val="000000"/>
                <w:szCs w:val="24"/>
              </w:rPr>
            </w:pPr>
            <w:r w:rsidRPr="00990CDD">
              <w:rPr>
                <w:rFonts w:ascii="Times New Roman" w:hAnsi="Times New Roman"/>
                <w:color w:val="000000"/>
                <w:szCs w:val="24"/>
              </w:rPr>
              <w:t>2</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4EA2B900" w14:textId="77777777" w:rsidR="001172F0" w:rsidRPr="00990CDD" w:rsidRDefault="001172F0" w:rsidP="00990CDD">
            <w:pPr>
              <w:spacing w:line="240" w:lineRule="auto"/>
              <w:jc w:val="center"/>
              <w:rPr>
                <w:rFonts w:ascii="Times New Roman" w:hAnsi="Times New Roman"/>
                <w:color w:val="000000"/>
                <w:szCs w:val="24"/>
              </w:rPr>
            </w:pPr>
            <w:r w:rsidRPr="00990CDD">
              <w:rPr>
                <w:rFonts w:ascii="Times New Roman" w:hAnsi="Times New Roman"/>
                <w:color w:val="000000"/>
                <w:szCs w:val="24"/>
              </w:rPr>
              <w:t>120</w:t>
            </w:r>
          </w:p>
        </w:tc>
      </w:tr>
      <w:tr w:rsidR="001172F0" w:rsidRPr="00544FEE" w14:paraId="43C3AD60" w14:textId="77777777" w:rsidTr="00990CDD">
        <w:trPr>
          <w:trHeight w:val="64"/>
        </w:trPr>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3E7D1EBE" w14:textId="5A595539" w:rsidR="001172F0" w:rsidRPr="00990CDD" w:rsidRDefault="001172F0" w:rsidP="00495AB2">
            <w:pPr>
              <w:spacing w:line="240" w:lineRule="auto"/>
              <w:rPr>
                <w:rFonts w:ascii="Times New Roman" w:hAnsi="Times New Roman"/>
                <w:color w:val="000000"/>
                <w:szCs w:val="24"/>
              </w:rPr>
            </w:pPr>
            <w:r w:rsidRPr="00990CDD">
              <w:rPr>
                <w:rFonts w:ascii="Times New Roman" w:hAnsi="Times New Roman"/>
                <w:color w:val="000000"/>
                <w:szCs w:val="24"/>
              </w:rPr>
              <w:t>Manual</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61113DCE" w14:textId="77777777" w:rsidR="001172F0" w:rsidRPr="00990CDD" w:rsidRDefault="001172F0" w:rsidP="00990CDD">
            <w:pPr>
              <w:spacing w:line="240" w:lineRule="auto"/>
              <w:jc w:val="center"/>
              <w:rPr>
                <w:rFonts w:ascii="Times New Roman" w:hAnsi="Times New Roman"/>
                <w:color w:val="000000"/>
                <w:szCs w:val="24"/>
              </w:rPr>
            </w:pPr>
            <w:r w:rsidRPr="00990CDD">
              <w:rPr>
                <w:rFonts w:ascii="Times New Roman" w:hAnsi="Times New Roman"/>
                <w:color w:val="000000"/>
                <w:szCs w:val="24"/>
              </w:rPr>
              <w:t>470</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6D7CFF6B" w14:textId="77777777" w:rsidR="001172F0" w:rsidRPr="00990CDD" w:rsidRDefault="001172F0" w:rsidP="00990CDD">
            <w:pPr>
              <w:spacing w:line="240" w:lineRule="auto"/>
              <w:jc w:val="center"/>
              <w:rPr>
                <w:rFonts w:ascii="Times New Roman" w:hAnsi="Times New Roman"/>
                <w:color w:val="000000"/>
                <w:szCs w:val="24"/>
              </w:rPr>
            </w:pPr>
            <w:r w:rsidRPr="00990CDD">
              <w:rPr>
                <w:rFonts w:ascii="Times New Roman" w:hAnsi="Times New Roman"/>
                <w:color w:val="000000"/>
                <w:szCs w:val="24"/>
              </w:rPr>
              <w:t>74</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6F5FA82D" w14:textId="77777777" w:rsidR="001172F0" w:rsidRPr="00990CDD" w:rsidRDefault="001172F0" w:rsidP="00990CDD">
            <w:pPr>
              <w:spacing w:line="240" w:lineRule="auto"/>
              <w:jc w:val="center"/>
              <w:rPr>
                <w:rFonts w:ascii="Times New Roman" w:hAnsi="Times New Roman"/>
                <w:color w:val="000000"/>
                <w:szCs w:val="24"/>
              </w:rPr>
            </w:pPr>
            <w:r w:rsidRPr="00990CDD">
              <w:rPr>
                <w:rFonts w:ascii="Times New Roman" w:hAnsi="Times New Roman"/>
                <w:color w:val="000000"/>
                <w:szCs w:val="24"/>
              </w:rPr>
              <w:t>34,780</w:t>
            </w:r>
          </w:p>
        </w:tc>
      </w:tr>
      <w:tr w:rsidR="001172F0" w:rsidRPr="00544FEE" w14:paraId="20A95859" w14:textId="77777777" w:rsidTr="00990CDD">
        <w:trPr>
          <w:trHeight w:val="64"/>
        </w:trPr>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44DF0C6C" w14:textId="215C951B" w:rsidR="001172F0" w:rsidRPr="00990CDD" w:rsidRDefault="001172F0" w:rsidP="00495AB2">
            <w:pPr>
              <w:spacing w:line="240" w:lineRule="auto"/>
              <w:rPr>
                <w:rFonts w:ascii="Times New Roman" w:hAnsi="Times New Roman"/>
                <w:color w:val="000000"/>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3BEC6F30" w14:textId="3341B31D" w:rsidR="001172F0" w:rsidRPr="00990CDD" w:rsidRDefault="001172F0" w:rsidP="00495AB2">
            <w:pPr>
              <w:spacing w:line="240" w:lineRule="auto"/>
              <w:rPr>
                <w:rFonts w:ascii="Times New Roman" w:hAnsi="Times New Roman"/>
                <w:color w:val="000000"/>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78726A1D" w14:textId="0AFD9763" w:rsidR="001172F0" w:rsidRPr="00990CDD" w:rsidRDefault="001172F0" w:rsidP="00990CDD">
            <w:pPr>
              <w:spacing w:line="240" w:lineRule="auto"/>
              <w:jc w:val="right"/>
              <w:rPr>
                <w:rFonts w:ascii="Times New Roman" w:hAnsi="Times New Roman"/>
                <w:b/>
                <w:color w:val="000000"/>
                <w:szCs w:val="24"/>
              </w:rPr>
            </w:pPr>
            <w:r w:rsidRPr="00990CDD">
              <w:rPr>
                <w:rFonts w:ascii="Times New Roman" w:hAnsi="Times New Roman"/>
                <w:b/>
                <w:color w:val="000000"/>
                <w:szCs w:val="24"/>
              </w:rPr>
              <w:t>Grand Total</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585DC708" w14:textId="77777777" w:rsidR="001172F0" w:rsidRPr="00990CDD" w:rsidRDefault="001172F0" w:rsidP="00990CDD">
            <w:pPr>
              <w:spacing w:line="240" w:lineRule="auto"/>
              <w:jc w:val="center"/>
              <w:rPr>
                <w:rFonts w:ascii="Times New Roman" w:hAnsi="Times New Roman"/>
                <w:b/>
                <w:bCs/>
                <w:color w:val="000000"/>
                <w:szCs w:val="24"/>
              </w:rPr>
            </w:pPr>
            <w:r w:rsidRPr="00990CDD">
              <w:rPr>
                <w:rFonts w:ascii="Times New Roman" w:hAnsi="Times New Roman"/>
                <w:b/>
                <w:bCs/>
                <w:color w:val="000000"/>
                <w:szCs w:val="24"/>
              </w:rPr>
              <w:t>35,680</w:t>
            </w:r>
          </w:p>
        </w:tc>
      </w:tr>
    </w:tbl>
    <w:p w14:paraId="286971D6" w14:textId="77777777" w:rsidR="001172F0" w:rsidRDefault="001172F0" w:rsidP="00B014EB">
      <w:pPr>
        <w:tabs>
          <w:tab w:val="left" w:pos="-720"/>
          <w:tab w:val="left" w:pos="540"/>
        </w:tabs>
        <w:spacing w:line="360" w:lineRule="auto"/>
        <w:rPr>
          <w:rFonts w:ascii="Times New Roman" w:hAnsi="Times New Roman"/>
        </w:rPr>
      </w:pPr>
    </w:p>
    <w:p w14:paraId="381928DE" w14:textId="5755ED63" w:rsidR="002F793A" w:rsidRDefault="00FE2795" w:rsidP="008608B0">
      <w:pPr>
        <w:tabs>
          <w:tab w:val="left" w:pos="-720"/>
          <w:tab w:val="left" w:pos="540"/>
        </w:tabs>
        <w:spacing w:line="240" w:lineRule="auto"/>
        <w:rPr>
          <w:rFonts w:ascii="Times New Roman" w:eastAsia="Arial Unicode MS" w:hAnsi="Times New Roman"/>
          <w:spacing w:val="-3"/>
        </w:rPr>
      </w:pPr>
      <w:r w:rsidRPr="00544FEE">
        <w:rPr>
          <w:rFonts w:ascii="Times New Roman" w:hAnsi="Times New Roman"/>
        </w:rPr>
        <w:t xml:space="preserve">Within the 60 CRSS </w:t>
      </w:r>
      <w:r w:rsidR="00636987">
        <w:rPr>
          <w:rFonts w:ascii="Times New Roman" w:hAnsi="Times New Roman"/>
        </w:rPr>
        <w:t>P</w:t>
      </w:r>
      <w:r w:rsidRPr="00544FEE">
        <w:rPr>
          <w:rFonts w:ascii="Times New Roman" w:hAnsi="Times New Roman"/>
        </w:rPr>
        <w:t xml:space="preserve">rimary </w:t>
      </w:r>
      <w:r w:rsidR="00E12EA8" w:rsidRPr="00544FEE">
        <w:rPr>
          <w:rFonts w:ascii="Times New Roman" w:hAnsi="Times New Roman"/>
        </w:rPr>
        <w:t>Sampling Units (PSUs) there are</w:t>
      </w:r>
      <w:r w:rsidR="007B17F3" w:rsidRPr="00544FEE">
        <w:rPr>
          <w:rFonts w:ascii="Times New Roman" w:hAnsi="Times New Roman"/>
        </w:rPr>
        <w:t xml:space="preserve"> </w:t>
      </w:r>
      <w:r w:rsidRPr="00544FEE">
        <w:rPr>
          <w:rFonts w:ascii="Times New Roman" w:hAnsi="Times New Roman"/>
        </w:rPr>
        <w:t xml:space="preserve">Police Jurisdictions (PJs), </w:t>
      </w:r>
      <w:r w:rsidR="00EC164B">
        <w:rPr>
          <w:rFonts w:ascii="Times New Roman" w:hAnsi="Times New Roman"/>
        </w:rPr>
        <w:t>from</w:t>
      </w:r>
      <w:r w:rsidR="005E75E6" w:rsidRPr="00544FEE">
        <w:rPr>
          <w:rFonts w:ascii="Times New Roman" w:hAnsi="Times New Roman"/>
        </w:rPr>
        <w:t xml:space="preserve"> which </w:t>
      </w:r>
      <w:r w:rsidRPr="00544FEE">
        <w:rPr>
          <w:rFonts w:ascii="Times New Roman" w:hAnsi="Times New Roman"/>
        </w:rPr>
        <w:t xml:space="preserve">a </w:t>
      </w:r>
      <w:r w:rsidR="005E75E6" w:rsidRPr="00544FEE">
        <w:rPr>
          <w:rFonts w:ascii="Times New Roman" w:hAnsi="Times New Roman"/>
        </w:rPr>
        <w:t xml:space="preserve">CRSS </w:t>
      </w:r>
      <w:r w:rsidR="00EC164B">
        <w:rPr>
          <w:rFonts w:ascii="Times New Roman" w:hAnsi="Times New Roman"/>
        </w:rPr>
        <w:t>s</w:t>
      </w:r>
      <w:r w:rsidR="0067289F">
        <w:rPr>
          <w:rFonts w:ascii="Times New Roman" w:hAnsi="Times New Roman"/>
        </w:rPr>
        <w:t>ampler must obtain PC</w:t>
      </w:r>
      <w:r w:rsidRPr="00544FEE">
        <w:rPr>
          <w:rFonts w:ascii="Times New Roman" w:hAnsi="Times New Roman"/>
        </w:rPr>
        <w:t xml:space="preserve">Rs </w:t>
      </w:r>
      <w:r w:rsidR="008C3AA7">
        <w:rPr>
          <w:rFonts w:ascii="Times New Roman" w:hAnsi="Times New Roman"/>
        </w:rPr>
        <w:t>for</w:t>
      </w:r>
      <w:r w:rsidRPr="00544FEE">
        <w:rPr>
          <w:rFonts w:ascii="Times New Roman" w:hAnsi="Times New Roman"/>
        </w:rPr>
        <w:t xml:space="preserve"> list</w:t>
      </w:r>
      <w:r w:rsidR="008C3AA7">
        <w:rPr>
          <w:rFonts w:ascii="Times New Roman" w:hAnsi="Times New Roman"/>
        </w:rPr>
        <w:t>ing</w:t>
      </w:r>
      <w:r w:rsidRPr="00544FEE">
        <w:rPr>
          <w:rFonts w:ascii="Times New Roman" w:hAnsi="Times New Roman"/>
        </w:rPr>
        <w:t>, categoriz</w:t>
      </w:r>
      <w:r w:rsidR="008C3AA7">
        <w:rPr>
          <w:rFonts w:ascii="Times New Roman" w:hAnsi="Times New Roman"/>
        </w:rPr>
        <w:t>ation</w:t>
      </w:r>
      <w:r w:rsidR="00EC164B">
        <w:rPr>
          <w:rFonts w:ascii="Times New Roman" w:hAnsi="Times New Roman"/>
        </w:rPr>
        <w:t>,</w:t>
      </w:r>
      <w:r w:rsidRPr="00544FEE">
        <w:rPr>
          <w:rFonts w:ascii="Times New Roman" w:hAnsi="Times New Roman"/>
        </w:rPr>
        <w:t xml:space="preserve"> and sampl</w:t>
      </w:r>
      <w:r w:rsidR="008C3AA7">
        <w:rPr>
          <w:rFonts w:ascii="Times New Roman" w:hAnsi="Times New Roman"/>
        </w:rPr>
        <w:t>ing</w:t>
      </w:r>
      <w:r w:rsidRPr="00544FEE">
        <w:rPr>
          <w:rFonts w:ascii="Times New Roman" w:hAnsi="Times New Roman"/>
        </w:rPr>
        <w:t xml:space="preserve">.  </w:t>
      </w:r>
      <w:r w:rsidR="00EC164B">
        <w:rPr>
          <w:rFonts w:ascii="Times New Roman" w:hAnsi="Times New Roman"/>
        </w:rPr>
        <w:t>Currently</w:t>
      </w:r>
      <w:r w:rsidRPr="00544FEE">
        <w:rPr>
          <w:rFonts w:ascii="Times New Roman" w:hAnsi="Times New Roman"/>
        </w:rPr>
        <w:t xml:space="preserve">, </w:t>
      </w:r>
      <w:r w:rsidR="007B17F3" w:rsidRPr="00544FEE">
        <w:rPr>
          <w:rFonts w:ascii="Times New Roman" w:hAnsi="Times New Roman"/>
        </w:rPr>
        <w:t xml:space="preserve">46 </w:t>
      </w:r>
      <w:r w:rsidRPr="00544FEE">
        <w:rPr>
          <w:rFonts w:ascii="Times New Roman" w:hAnsi="Times New Roman"/>
        </w:rPr>
        <w:t xml:space="preserve">PSUs provide </w:t>
      </w:r>
      <w:r w:rsidR="00EC164B">
        <w:rPr>
          <w:rFonts w:ascii="Times New Roman" w:hAnsi="Times New Roman"/>
        </w:rPr>
        <w:t xml:space="preserve">NHTSA </w:t>
      </w:r>
      <w:r w:rsidRPr="00544FEE">
        <w:rPr>
          <w:rFonts w:ascii="Times New Roman" w:hAnsi="Times New Roman"/>
        </w:rPr>
        <w:t>data electronically</w:t>
      </w:r>
      <w:r w:rsidR="00636987">
        <w:rPr>
          <w:rFonts w:ascii="Times New Roman" w:hAnsi="Times New Roman"/>
        </w:rPr>
        <w:t>—</w:t>
      </w:r>
      <w:r w:rsidRPr="00544FEE">
        <w:rPr>
          <w:rFonts w:ascii="Times New Roman" w:hAnsi="Times New Roman"/>
        </w:rPr>
        <w:t>through EDT, State website</w:t>
      </w:r>
      <w:r w:rsidR="00EC164B">
        <w:rPr>
          <w:rFonts w:ascii="Times New Roman" w:hAnsi="Times New Roman"/>
        </w:rPr>
        <w:t xml:space="preserve"> access</w:t>
      </w:r>
      <w:r w:rsidRPr="00544FEE">
        <w:rPr>
          <w:rFonts w:ascii="Times New Roman" w:hAnsi="Times New Roman"/>
        </w:rPr>
        <w:t xml:space="preserve">, </w:t>
      </w:r>
      <w:r w:rsidR="00EC164B">
        <w:rPr>
          <w:rFonts w:ascii="Times New Roman" w:hAnsi="Times New Roman"/>
        </w:rPr>
        <w:t>or</w:t>
      </w:r>
      <w:r w:rsidR="00EC164B" w:rsidRPr="00544FEE">
        <w:rPr>
          <w:rFonts w:ascii="Times New Roman" w:hAnsi="Times New Roman"/>
        </w:rPr>
        <w:t xml:space="preserve"> </w:t>
      </w:r>
      <w:r w:rsidRPr="00544FEE">
        <w:rPr>
          <w:rFonts w:ascii="Times New Roman" w:hAnsi="Times New Roman"/>
        </w:rPr>
        <w:t xml:space="preserve">web service portal.  </w:t>
      </w:r>
      <w:r w:rsidRPr="00544FEE">
        <w:rPr>
          <w:rFonts w:ascii="Times New Roman" w:eastAsia="Arial Unicode MS" w:hAnsi="Times New Roman"/>
          <w:spacing w:val="-3"/>
        </w:rPr>
        <w:t xml:space="preserve">However, there are </w:t>
      </w:r>
      <w:r w:rsidR="007B17F3" w:rsidRPr="00544FEE">
        <w:rPr>
          <w:rFonts w:ascii="Times New Roman" w:eastAsia="Arial Unicode MS" w:hAnsi="Times New Roman"/>
          <w:spacing w:val="-3"/>
        </w:rPr>
        <w:t xml:space="preserve">three </w:t>
      </w:r>
      <w:r w:rsidRPr="00544FEE">
        <w:rPr>
          <w:rFonts w:ascii="Times New Roman" w:eastAsia="Arial Unicode MS" w:hAnsi="Times New Roman"/>
          <w:spacing w:val="-3"/>
        </w:rPr>
        <w:t>States</w:t>
      </w:r>
      <w:r w:rsidR="0020061B">
        <w:rPr>
          <w:rFonts w:ascii="Times New Roman" w:eastAsia="Arial Unicode MS" w:hAnsi="Times New Roman"/>
          <w:spacing w:val="-3"/>
        </w:rPr>
        <w:t xml:space="preserve"> representing a total of 10</w:t>
      </w:r>
      <w:r w:rsidR="0067289F">
        <w:rPr>
          <w:rFonts w:ascii="Times New Roman" w:eastAsia="Arial Unicode MS" w:hAnsi="Times New Roman"/>
          <w:spacing w:val="-3"/>
        </w:rPr>
        <w:t xml:space="preserve"> PSUs where PC</w:t>
      </w:r>
      <w:r w:rsidRPr="00544FEE">
        <w:rPr>
          <w:rFonts w:ascii="Times New Roman" w:eastAsia="Arial Unicode MS" w:hAnsi="Times New Roman"/>
          <w:spacing w:val="-3"/>
        </w:rPr>
        <w:t xml:space="preserve">R collection </w:t>
      </w:r>
      <w:r w:rsidR="007B17F3" w:rsidRPr="00544FEE">
        <w:rPr>
          <w:rFonts w:ascii="Times New Roman" w:eastAsia="Arial Unicode MS" w:hAnsi="Times New Roman"/>
          <w:spacing w:val="-3"/>
        </w:rPr>
        <w:t>is</w:t>
      </w:r>
      <w:r w:rsidRPr="00544FEE">
        <w:rPr>
          <w:rFonts w:ascii="Times New Roman" w:eastAsia="Arial Unicode MS" w:hAnsi="Times New Roman"/>
          <w:spacing w:val="-3"/>
        </w:rPr>
        <w:t xml:space="preserve"> conducted in the field</w:t>
      </w:r>
      <w:r w:rsidR="0020061B">
        <w:rPr>
          <w:rFonts w:ascii="Times New Roman" w:eastAsia="Arial Unicode MS" w:hAnsi="Times New Roman"/>
          <w:spacing w:val="-3"/>
        </w:rPr>
        <w:t xml:space="preserve"> using a combination of electronic and manual methods as dictated by </w:t>
      </w:r>
      <w:r w:rsidR="00636987">
        <w:rPr>
          <w:rFonts w:ascii="Times New Roman" w:eastAsia="Arial Unicode MS" w:hAnsi="Times New Roman"/>
          <w:spacing w:val="-3"/>
        </w:rPr>
        <w:t xml:space="preserve">the </w:t>
      </w:r>
      <w:r w:rsidR="0020061B">
        <w:rPr>
          <w:rFonts w:ascii="Times New Roman" w:eastAsia="Arial Unicode MS" w:hAnsi="Times New Roman"/>
          <w:spacing w:val="-3"/>
        </w:rPr>
        <w:t xml:space="preserve">sample PJ’s </w:t>
      </w:r>
      <w:r w:rsidR="0067289F">
        <w:rPr>
          <w:rFonts w:ascii="Times New Roman" w:eastAsia="Arial Unicode MS" w:hAnsi="Times New Roman"/>
          <w:spacing w:val="-3"/>
        </w:rPr>
        <w:t>PC</w:t>
      </w:r>
      <w:r w:rsidRPr="00544FEE">
        <w:rPr>
          <w:rFonts w:ascii="Times New Roman" w:eastAsia="Arial Unicode MS" w:hAnsi="Times New Roman"/>
          <w:spacing w:val="-3"/>
        </w:rPr>
        <w:t xml:space="preserve">R collection methods.  These </w:t>
      </w:r>
      <w:r w:rsidR="008C3AA7">
        <w:rPr>
          <w:rFonts w:ascii="Times New Roman" w:eastAsia="Arial Unicode MS" w:hAnsi="Times New Roman"/>
          <w:spacing w:val="-3"/>
        </w:rPr>
        <w:t>PJs</w:t>
      </w:r>
      <w:r w:rsidR="008C3AA7" w:rsidRPr="00544FEE">
        <w:rPr>
          <w:rFonts w:ascii="Times New Roman" w:eastAsia="Arial Unicode MS" w:hAnsi="Times New Roman"/>
          <w:spacing w:val="-3"/>
        </w:rPr>
        <w:t xml:space="preserve"> </w:t>
      </w:r>
      <w:r w:rsidR="0020061B">
        <w:rPr>
          <w:rFonts w:ascii="Times New Roman" w:eastAsia="Arial Unicode MS" w:hAnsi="Times New Roman"/>
          <w:spacing w:val="-3"/>
        </w:rPr>
        <w:t>required</w:t>
      </w:r>
      <w:r w:rsidR="0020061B" w:rsidRPr="00544FEE">
        <w:rPr>
          <w:rFonts w:ascii="Times New Roman" w:eastAsia="Arial Unicode MS" w:hAnsi="Times New Roman"/>
          <w:spacing w:val="-3"/>
        </w:rPr>
        <w:t xml:space="preserve"> </w:t>
      </w:r>
      <w:r w:rsidR="00EC164B">
        <w:rPr>
          <w:rFonts w:ascii="Times New Roman" w:eastAsia="Arial Unicode MS" w:hAnsi="Times New Roman"/>
          <w:spacing w:val="-3"/>
        </w:rPr>
        <w:t>f</w:t>
      </w:r>
      <w:r w:rsidRPr="00544FEE">
        <w:rPr>
          <w:rFonts w:ascii="Times New Roman" w:eastAsia="Arial Unicode MS" w:hAnsi="Times New Roman"/>
          <w:spacing w:val="-3"/>
        </w:rPr>
        <w:t xml:space="preserve">ield </w:t>
      </w:r>
      <w:r w:rsidR="00EC164B">
        <w:rPr>
          <w:rFonts w:ascii="Times New Roman" w:eastAsia="Arial Unicode MS" w:hAnsi="Times New Roman"/>
          <w:spacing w:val="-3"/>
        </w:rPr>
        <w:t>s</w:t>
      </w:r>
      <w:r w:rsidRPr="00544FEE">
        <w:rPr>
          <w:rFonts w:ascii="Times New Roman" w:eastAsia="Arial Unicode MS" w:hAnsi="Times New Roman"/>
          <w:spacing w:val="-3"/>
        </w:rPr>
        <w:t xml:space="preserve">amplers </w:t>
      </w:r>
      <w:r w:rsidR="0020061B">
        <w:rPr>
          <w:rFonts w:ascii="Times New Roman" w:eastAsia="Arial Unicode MS" w:hAnsi="Times New Roman"/>
          <w:spacing w:val="-3"/>
        </w:rPr>
        <w:t xml:space="preserve">and </w:t>
      </w:r>
      <w:r w:rsidR="00636987">
        <w:rPr>
          <w:rFonts w:ascii="Times New Roman" w:eastAsia="Arial Unicode MS" w:hAnsi="Times New Roman"/>
          <w:spacing w:val="-3"/>
        </w:rPr>
        <w:t>incur</w:t>
      </w:r>
      <w:r w:rsidR="0020061B" w:rsidRPr="00544FEE">
        <w:rPr>
          <w:rFonts w:ascii="Times New Roman" w:eastAsia="Arial Unicode MS" w:hAnsi="Times New Roman"/>
          <w:spacing w:val="-3"/>
        </w:rPr>
        <w:t xml:space="preserve"> </w:t>
      </w:r>
      <w:r w:rsidRPr="00544FEE">
        <w:rPr>
          <w:rFonts w:ascii="Times New Roman" w:eastAsia="Arial Unicode MS" w:hAnsi="Times New Roman"/>
          <w:spacing w:val="-3"/>
        </w:rPr>
        <w:t xml:space="preserve">an increased </w:t>
      </w:r>
      <w:r w:rsidR="00831008" w:rsidRPr="00544FEE">
        <w:rPr>
          <w:rFonts w:ascii="Times New Roman" w:eastAsia="Arial Unicode MS" w:hAnsi="Times New Roman"/>
          <w:spacing w:val="-3"/>
        </w:rPr>
        <w:t>burden</w:t>
      </w:r>
      <w:r w:rsidR="005E75E6" w:rsidRPr="00544FEE">
        <w:rPr>
          <w:rFonts w:ascii="Times New Roman" w:eastAsia="Arial Unicode MS" w:hAnsi="Times New Roman"/>
          <w:spacing w:val="-3"/>
        </w:rPr>
        <w:t xml:space="preserve"> due to </w:t>
      </w:r>
      <w:r w:rsidR="0020061B">
        <w:rPr>
          <w:rFonts w:ascii="Times New Roman" w:eastAsia="Arial Unicode MS" w:hAnsi="Times New Roman"/>
          <w:spacing w:val="-3"/>
        </w:rPr>
        <w:t xml:space="preserve">the </w:t>
      </w:r>
      <w:r w:rsidR="008C3AA7">
        <w:rPr>
          <w:rFonts w:ascii="Times New Roman" w:eastAsia="Arial Unicode MS" w:hAnsi="Times New Roman"/>
          <w:spacing w:val="-3"/>
        </w:rPr>
        <w:t xml:space="preserve">labor-intensive </w:t>
      </w:r>
      <w:r w:rsidR="005E75E6" w:rsidRPr="00544FEE">
        <w:rPr>
          <w:rFonts w:ascii="Times New Roman" w:eastAsia="Arial Unicode MS" w:hAnsi="Times New Roman"/>
          <w:spacing w:val="-3"/>
        </w:rPr>
        <w:t>adminis</w:t>
      </w:r>
      <w:r w:rsidR="00831008" w:rsidRPr="00544FEE">
        <w:rPr>
          <w:rFonts w:ascii="Times New Roman" w:eastAsia="Arial Unicode MS" w:hAnsi="Times New Roman"/>
          <w:spacing w:val="-3"/>
        </w:rPr>
        <w:t>trative practices</w:t>
      </w:r>
      <w:r w:rsidR="00E63BF2" w:rsidRPr="00544FEE">
        <w:rPr>
          <w:rFonts w:ascii="Times New Roman" w:eastAsia="Arial Unicode MS" w:hAnsi="Times New Roman"/>
          <w:spacing w:val="-3"/>
        </w:rPr>
        <w:t xml:space="preserve"> and privacy</w:t>
      </w:r>
      <w:r w:rsidR="00831008" w:rsidRPr="00544FEE">
        <w:rPr>
          <w:rFonts w:ascii="Times New Roman" w:eastAsia="Arial Unicode MS" w:hAnsi="Times New Roman"/>
          <w:spacing w:val="-3"/>
        </w:rPr>
        <w:t xml:space="preserve"> protections </w:t>
      </w:r>
      <w:r w:rsidR="00E63BF2" w:rsidRPr="00544FEE">
        <w:rPr>
          <w:rFonts w:ascii="Times New Roman" w:eastAsia="Arial Unicode MS" w:hAnsi="Times New Roman"/>
          <w:spacing w:val="-3"/>
        </w:rPr>
        <w:t xml:space="preserve">associated with </w:t>
      </w:r>
      <w:r w:rsidR="00636987">
        <w:rPr>
          <w:rFonts w:ascii="Times New Roman" w:eastAsia="Arial Unicode MS" w:hAnsi="Times New Roman"/>
          <w:spacing w:val="-3"/>
        </w:rPr>
        <w:t xml:space="preserve">manually </w:t>
      </w:r>
      <w:r w:rsidR="005E75E6" w:rsidRPr="00544FEE">
        <w:rPr>
          <w:rFonts w:ascii="Times New Roman" w:eastAsia="Arial Unicode MS" w:hAnsi="Times New Roman"/>
          <w:spacing w:val="-3"/>
        </w:rPr>
        <w:t xml:space="preserve">accessing </w:t>
      </w:r>
      <w:r w:rsidR="00636987">
        <w:rPr>
          <w:rFonts w:ascii="Times New Roman" w:eastAsia="Arial Unicode MS" w:hAnsi="Times New Roman"/>
          <w:spacing w:val="-3"/>
        </w:rPr>
        <w:t xml:space="preserve">the </w:t>
      </w:r>
      <w:r w:rsidR="005E75E6" w:rsidRPr="00544FEE">
        <w:rPr>
          <w:rFonts w:ascii="Times New Roman" w:eastAsia="Arial Unicode MS" w:hAnsi="Times New Roman"/>
          <w:spacing w:val="-3"/>
        </w:rPr>
        <w:t>crash reports.</w:t>
      </w:r>
    </w:p>
    <w:p w14:paraId="116D1538" w14:textId="4B65639B" w:rsidR="00FE2795" w:rsidRPr="00544FEE" w:rsidRDefault="00FE2795" w:rsidP="008608B0">
      <w:pPr>
        <w:tabs>
          <w:tab w:val="left" w:pos="-720"/>
          <w:tab w:val="left" w:pos="540"/>
        </w:tabs>
        <w:spacing w:line="240" w:lineRule="auto"/>
        <w:rPr>
          <w:rFonts w:ascii="Times New Roman" w:eastAsia="Arial Unicode MS" w:hAnsi="Times New Roman"/>
          <w:spacing w:val="-3"/>
        </w:rPr>
      </w:pPr>
    </w:p>
    <w:p w14:paraId="1C56238B" w14:textId="09B852FC" w:rsidR="00636987" w:rsidRPr="00544FEE" w:rsidRDefault="00636987" w:rsidP="008608B0">
      <w:pPr>
        <w:tabs>
          <w:tab w:val="left" w:pos="-720"/>
          <w:tab w:val="left" w:pos="540"/>
        </w:tabs>
        <w:spacing w:line="240" w:lineRule="auto"/>
        <w:rPr>
          <w:rFonts w:ascii="Times New Roman" w:hAnsi="Times New Roman"/>
        </w:rPr>
      </w:pPr>
      <w:r w:rsidRPr="00544FEE">
        <w:rPr>
          <w:rFonts w:ascii="Times New Roman" w:hAnsi="Times New Roman"/>
        </w:rPr>
        <w:t xml:space="preserve">The annual burden </w:t>
      </w:r>
      <w:r w:rsidR="00C40CCA">
        <w:rPr>
          <w:rFonts w:ascii="Times New Roman" w:hAnsi="Times New Roman"/>
        </w:rPr>
        <w:t xml:space="preserve">estimate </w:t>
      </w:r>
      <w:r w:rsidR="008C3AA7">
        <w:rPr>
          <w:rFonts w:ascii="Times New Roman" w:hAnsi="Times New Roman"/>
        </w:rPr>
        <w:t>detailed in Table 1</w:t>
      </w:r>
      <w:r w:rsidRPr="00544FEE">
        <w:rPr>
          <w:rFonts w:ascii="Times New Roman" w:hAnsi="Times New Roman"/>
        </w:rPr>
        <w:t xml:space="preserve"> is </w:t>
      </w:r>
      <w:r w:rsidR="008C3AA7">
        <w:rPr>
          <w:rFonts w:ascii="Times New Roman" w:hAnsi="Times New Roman"/>
        </w:rPr>
        <w:t>produced</w:t>
      </w:r>
      <w:r w:rsidRPr="00544FEE">
        <w:rPr>
          <w:rFonts w:ascii="Times New Roman" w:hAnsi="Times New Roman"/>
        </w:rPr>
        <w:t xml:space="preserve"> by </w:t>
      </w:r>
      <w:r w:rsidR="008C3AA7">
        <w:rPr>
          <w:rFonts w:ascii="Times New Roman" w:hAnsi="Times New Roman"/>
        </w:rPr>
        <w:t>identifying</w:t>
      </w:r>
      <w:r w:rsidRPr="00544FEE">
        <w:rPr>
          <w:rFonts w:ascii="Times New Roman" w:hAnsi="Times New Roman"/>
        </w:rPr>
        <w:t xml:space="preserve"> the crash report access method</w:t>
      </w:r>
      <w:r w:rsidR="008C3AA7">
        <w:rPr>
          <w:rFonts w:ascii="Times New Roman" w:hAnsi="Times New Roman"/>
        </w:rPr>
        <w:t xml:space="preserve"> for each PSU and PJ and assigning the appropriate burden hours for that method as outlined below.</w:t>
      </w:r>
    </w:p>
    <w:p w14:paraId="7DCEB143" w14:textId="77777777" w:rsidR="008C3AA7" w:rsidRDefault="008C3AA7" w:rsidP="00990CDD">
      <w:pPr>
        <w:tabs>
          <w:tab w:val="left" w:pos="-720"/>
          <w:tab w:val="left" w:pos="540"/>
        </w:tabs>
        <w:spacing w:line="360" w:lineRule="auto"/>
        <w:rPr>
          <w:rFonts w:ascii="Times New Roman" w:eastAsia="Arial Unicode MS" w:hAnsi="Times New Roman"/>
          <w:spacing w:val="-3"/>
        </w:rPr>
      </w:pPr>
    </w:p>
    <w:p w14:paraId="64A92AB7" w14:textId="2BEF192B" w:rsidR="00636987" w:rsidRPr="00990CDD" w:rsidRDefault="00157CE1" w:rsidP="008608B0">
      <w:pPr>
        <w:pStyle w:val="ListParagraph"/>
        <w:numPr>
          <w:ilvl w:val="0"/>
          <w:numId w:val="33"/>
        </w:numPr>
        <w:tabs>
          <w:tab w:val="left" w:pos="-720"/>
          <w:tab w:val="left" w:pos="540"/>
        </w:tabs>
        <w:spacing w:line="240" w:lineRule="auto"/>
        <w:rPr>
          <w:rFonts w:ascii="Times New Roman" w:eastAsia="Arial Unicode MS" w:hAnsi="Times New Roman" w:cs="Times New Roman"/>
          <w:spacing w:val="-3"/>
          <w:sz w:val="24"/>
          <w:szCs w:val="24"/>
        </w:rPr>
      </w:pPr>
      <w:r>
        <w:rPr>
          <w:rFonts w:ascii="Times New Roman" w:eastAsia="Arial Unicode MS" w:hAnsi="Times New Roman"/>
          <w:spacing w:val="-3"/>
          <w:sz w:val="24"/>
          <w:szCs w:val="24"/>
        </w:rPr>
        <w:t xml:space="preserve">For </w:t>
      </w:r>
      <w:r w:rsidR="00636987" w:rsidRPr="00990CDD">
        <w:rPr>
          <w:rFonts w:ascii="Times New Roman" w:eastAsia="Arial Unicode MS" w:hAnsi="Times New Roman" w:cs="Times New Roman"/>
          <w:spacing w:val="-3"/>
          <w:sz w:val="24"/>
          <w:szCs w:val="24"/>
        </w:rPr>
        <w:t xml:space="preserve">PSUs </w:t>
      </w:r>
      <w:r w:rsidR="00636987" w:rsidRPr="00990CDD">
        <w:rPr>
          <w:rFonts w:ascii="Times New Roman" w:hAnsi="Times New Roman" w:cs="Times New Roman"/>
          <w:sz w:val="24"/>
          <w:szCs w:val="24"/>
        </w:rPr>
        <w:t>providing crash reports via a State repository/website or database</w:t>
      </w:r>
      <w:r>
        <w:rPr>
          <w:rFonts w:ascii="Times New Roman" w:hAnsi="Times New Roman" w:cs="Times New Roman"/>
          <w:sz w:val="24"/>
          <w:szCs w:val="24"/>
        </w:rPr>
        <w:t>, the burden</w:t>
      </w:r>
      <w:r w:rsidR="00636987" w:rsidRPr="00990CDD">
        <w:rPr>
          <w:rFonts w:ascii="Times New Roman" w:hAnsi="Times New Roman" w:cs="Times New Roman"/>
          <w:sz w:val="24"/>
          <w:szCs w:val="24"/>
        </w:rPr>
        <w:t xml:space="preserve"> is estimated at 10 hours annually</w:t>
      </w:r>
      <w:r w:rsidR="00F22555">
        <w:rPr>
          <w:rFonts w:ascii="Times New Roman" w:hAnsi="Times New Roman" w:cs="Times New Roman"/>
          <w:sz w:val="24"/>
          <w:szCs w:val="24"/>
        </w:rPr>
        <w:t xml:space="preserve">. </w:t>
      </w:r>
      <w:r w:rsidR="00636987" w:rsidRPr="00990CDD">
        <w:rPr>
          <w:rFonts w:ascii="Times New Roman" w:hAnsi="Times New Roman" w:cs="Times New Roman"/>
          <w:sz w:val="24"/>
          <w:szCs w:val="24"/>
        </w:rPr>
        <w:t xml:space="preserve"> </w:t>
      </w:r>
      <w:r w:rsidR="00F22555">
        <w:rPr>
          <w:rFonts w:ascii="Times New Roman" w:hAnsi="Times New Roman" w:cs="Times New Roman"/>
          <w:sz w:val="24"/>
          <w:szCs w:val="24"/>
        </w:rPr>
        <w:t>This represents time to</w:t>
      </w:r>
      <w:r w:rsidR="00636987" w:rsidRPr="00990CDD">
        <w:rPr>
          <w:rFonts w:ascii="Times New Roman" w:hAnsi="Times New Roman" w:cs="Times New Roman"/>
          <w:sz w:val="24"/>
          <w:szCs w:val="24"/>
        </w:rPr>
        <w:t xml:space="preserve"> process user account requests, establish credentials</w:t>
      </w:r>
      <w:r w:rsidR="00F22555">
        <w:rPr>
          <w:rFonts w:ascii="Times New Roman" w:hAnsi="Times New Roman" w:cs="Times New Roman"/>
          <w:sz w:val="24"/>
          <w:szCs w:val="24"/>
        </w:rPr>
        <w:t>,</w:t>
      </w:r>
      <w:r w:rsidR="00636987" w:rsidRPr="00990CDD">
        <w:rPr>
          <w:rFonts w:ascii="Times New Roman" w:hAnsi="Times New Roman" w:cs="Times New Roman"/>
          <w:sz w:val="24"/>
          <w:szCs w:val="24"/>
        </w:rPr>
        <w:t xml:space="preserve"> and routine mainentance </w:t>
      </w:r>
      <w:r w:rsidR="00F22555">
        <w:rPr>
          <w:rFonts w:ascii="Times New Roman" w:hAnsi="Times New Roman" w:cs="Times New Roman"/>
          <w:sz w:val="24"/>
          <w:szCs w:val="24"/>
        </w:rPr>
        <w:t>of</w:t>
      </w:r>
      <w:r w:rsidR="00636987" w:rsidRPr="00990CDD">
        <w:rPr>
          <w:rFonts w:ascii="Times New Roman" w:hAnsi="Times New Roman" w:cs="Times New Roman"/>
          <w:sz w:val="24"/>
          <w:szCs w:val="24"/>
        </w:rPr>
        <w:t xml:space="preserve"> the State’s data repositories.</w:t>
      </w:r>
    </w:p>
    <w:p w14:paraId="48D88D90" w14:textId="6493D9F3" w:rsidR="00636987" w:rsidRPr="00990CDD" w:rsidRDefault="00157CE1" w:rsidP="008608B0">
      <w:pPr>
        <w:pStyle w:val="ListParagraph"/>
        <w:numPr>
          <w:ilvl w:val="0"/>
          <w:numId w:val="33"/>
        </w:numPr>
        <w:tabs>
          <w:tab w:val="left" w:pos="-720"/>
          <w:tab w:val="left" w:pos="540"/>
        </w:tabs>
        <w:spacing w:line="240" w:lineRule="auto"/>
        <w:rPr>
          <w:rFonts w:ascii="Times New Roman" w:eastAsia="Arial Unicode MS" w:hAnsi="Times New Roman" w:cs="Times New Roman"/>
          <w:spacing w:val="-3"/>
          <w:sz w:val="24"/>
          <w:szCs w:val="24"/>
        </w:rPr>
      </w:pPr>
      <w:r>
        <w:rPr>
          <w:rFonts w:ascii="Times New Roman" w:eastAsia="Arial Unicode MS" w:hAnsi="Times New Roman" w:cs="Times New Roman"/>
          <w:spacing w:val="-3"/>
          <w:sz w:val="24"/>
          <w:szCs w:val="24"/>
        </w:rPr>
        <w:t xml:space="preserve">For </w:t>
      </w:r>
      <w:r w:rsidR="00636987" w:rsidRPr="00990CDD">
        <w:rPr>
          <w:rFonts w:ascii="Times New Roman" w:eastAsia="Arial Unicode MS" w:hAnsi="Times New Roman" w:cs="Times New Roman"/>
          <w:spacing w:val="-3"/>
          <w:sz w:val="24"/>
          <w:szCs w:val="24"/>
        </w:rPr>
        <w:t>PSUs providing crash reports directly to NHTSA via web service</w:t>
      </w:r>
      <w:r>
        <w:rPr>
          <w:rFonts w:ascii="Times New Roman" w:eastAsia="Arial Unicode MS" w:hAnsi="Times New Roman" w:cs="Times New Roman"/>
          <w:spacing w:val="-3"/>
          <w:sz w:val="24"/>
          <w:szCs w:val="24"/>
        </w:rPr>
        <w:t>, the burden</w:t>
      </w:r>
      <w:r w:rsidR="00636987" w:rsidRPr="00990CDD">
        <w:rPr>
          <w:rFonts w:ascii="Times New Roman" w:eastAsia="Arial Unicode MS" w:hAnsi="Times New Roman" w:cs="Times New Roman"/>
          <w:spacing w:val="-3"/>
          <w:sz w:val="24"/>
          <w:szCs w:val="24"/>
        </w:rPr>
        <w:t xml:space="preserve"> is estimated at 60 hours annually</w:t>
      </w:r>
      <w:r w:rsidR="00F22555">
        <w:rPr>
          <w:rFonts w:ascii="Times New Roman" w:eastAsia="Arial Unicode MS" w:hAnsi="Times New Roman" w:cs="Times New Roman"/>
          <w:spacing w:val="-3"/>
          <w:sz w:val="24"/>
          <w:szCs w:val="24"/>
        </w:rPr>
        <w:t>.  This represents</w:t>
      </w:r>
      <w:r w:rsidR="00636987" w:rsidRPr="00990CDD">
        <w:rPr>
          <w:rFonts w:ascii="Times New Roman" w:eastAsia="Arial Unicode MS" w:hAnsi="Times New Roman" w:cs="Times New Roman"/>
          <w:spacing w:val="-3"/>
          <w:sz w:val="24"/>
          <w:szCs w:val="24"/>
        </w:rPr>
        <w:t xml:space="preserve"> implement</w:t>
      </w:r>
      <w:r w:rsidR="00F22555">
        <w:rPr>
          <w:rFonts w:ascii="Times New Roman" w:eastAsia="Arial Unicode MS" w:hAnsi="Times New Roman" w:cs="Times New Roman"/>
          <w:spacing w:val="-3"/>
          <w:sz w:val="24"/>
          <w:szCs w:val="24"/>
        </w:rPr>
        <w:t>ation</w:t>
      </w:r>
      <w:r w:rsidR="00636987" w:rsidRPr="00990CDD">
        <w:rPr>
          <w:rFonts w:ascii="Times New Roman" w:eastAsia="Arial Unicode MS" w:hAnsi="Times New Roman" w:cs="Times New Roman"/>
          <w:spacing w:val="-3"/>
          <w:sz w:val="24"/>
          <w:szCs w:val="24"/>
        </w:rPr>
        <w:t>, data transfer</w:t>
      </w:r>
      <w:r w:rsidR="00F22555">
        <w:rPr>
          <w:rFonts w:ascii="Times New Roman" w:eastAsia="Arial Unicode MS" w:hAnsi="Times New Roman" w:cs="Times New Roman"/>
          <w:spacing w:val="-3"/>
          <w:sz w:val="24"/>
          <w:szCs w:val="24"/>
        </w:rPr>
        <w:t xml:space="preserve"> monitoring</w:t>
      </w:r>
      <w:r w:rsidR="00636987" w:rsidRPr="00990CDD">
        <w:rPr>
          <w:rFonts w:ascii="Times New Roman" w:eastAsia="Arial Unicode MS" w:hAnsi="Times New Roman" w:cs="Times New Roman"/>
          <w:spacing w:val="-3"/>
          <w:sz w:val="24"/>
          <w:szCs w:val="24"/>
        </w:rPr>
        <w:t xml:space="preserve">, and communications with NHTSA and its </w:t>
      </w:r>
      <w:r w:rsidR="00F22555">
        <w:rPr>
          <w:rFonts w:ascii="Times New Roman" w:eastAsia="Arial Unicode MS" w:hAnsi="Times New Roman" w:cs="Times New Roman"/>
          <w:spacing w:val="-3"/>
          <w:sz w:val="24"/>
          <w:szCs w:val="24"/>
        </w:rPr>
        <w:t>c</w:t>
      </w:r>
      <w:r w:rsidR="00636987" w:rsidRPr="00990CDD">
        <w:rPr>
          <w:rFonts w:ascii="Times New Roman" w:eastAsia="Arial Unicode MS" w:hAnsi="Times New Roman" w:cs="Times New Roman"/>
          <w:spacing w:val="-3"/>
          <w:sz w:val="24"/>
          <w:szCs w:val="24"/>
        </w:rPr>
        <w:t>ontractors.</w:t>
      </w:r>
    </w:p>
    <w:p w14:paraId="36BBBA69" w14:textId="20B484EA" w:rsidR="00636987" w:rsidRDefault="00157CE1" w:rsidP="008608B0">
      <w:pPr>
        <w:pStyle w:val="ListParagraph"/>
        <w:numPr>
          <w:ilvl w:val="0"/>
          <w:numId w:val="33"/>
        </w:numPr>
        <w:tabs>
          <w:tab w:val="left" w:pos="-720"/>
          <w:tab w:val="left" w:pos="540"/>
        </w:tabs>
        <w:spacing w:line="240" w:lineRule="auto"/>
        <w:rPr>
          <w:rFonts w:ascii="Times New Roman" w:eastAsia="Arial Unicode MS" w:hAnsi="Times New Roman" w:cs="Times New Roman"/>
          <w:spacing w:val="-3"/>
          <w:sz w:val="24"/>
          <w:szCs w:val="24"/>
        </w:rPr>
      </w:pPr>
      <w:r>
        <w:rPr>
          <w:rFonts w:ascii="Times New Roman" w:eastAsia="Arial Unicode MS" w:hAnsi="Times New Roman" w:cs="Times New Roman"/>
          <w:spacing w:val="-3"/>
          <w:sz w:val="24"/>
          <w:szCs w:val="24"/>
        </w:rPr>
        <w:t xml:space="preserve">For </w:t>
      </w:r>
      <w:r w:rsidR="00636987" w:rsidRPr="00990CDD">
        <w:rPr>
          <w:rFonts w:ascii="Times New Roman" w:eastAsia="Arial Unicode MS" w:hAnsi="Times New Roman" w:cs="Times New Roman"/>
          <w:spacing w:val="-3"/>
          <w:sz w:val="24"/>
          <w:szCs w:val="24"/>
        </w:rPr>
        <w:t xml:space="preserve">PSUs </w:t>
      </w:r>
      <w:r>
        <w:rPr>
          <w:rFonts w:ascii="Times New Roman" w:eastAsia="Arial Unicode MS" w:hAnsi="Times New Roman" w:cs="Times New Roman"/>
          <w:spacing w:val="-3"/>
          <w:sz w:val="24"/>
          <w:szCs w:val="24"/>
        </w:rPr>
        <w:t>providing crash reports to NHTSA via</w:t>
      </w:r>
      <w:r w:rsidR="0067289F">
        <w:rPr>
          <w:rFonts w:ascii="Times New Roman" w:eastAsia="Arial Unicode MS" w:hAnsi="Times New Roman" w:cs="Times New Roman"/>
          <w:spacing w:val="-3"/>
          <w:sz w:val="24"/>
          <w:szCs w:val="24"/>
        </w:rPr>
        <w:t xml:space="preserve"> manual PC</w:t>
      </w:r>
      <w:r w:rsidR="00636987" w:rsidRPr="00990CDD">
        <w:rPr>
          <w:rFonts w:ascii="Times New Roman" w:eastAsia="Arial Unicode MS" w:hAnsi="Times New Roman" w:cs="Times New Roman"/>
          <w:spacing w:val="-3"/>
          <w:sz w:val="24"/>
          <w:szCs w:val="24"/>
        </w:rPr>
        <w:t xml:space="preserve">R access methods (i.e., </w:t>
      </w:r>
      <w:r w:rsidR="00F22555">
        <w:rPr>
          <w:rFonts w:ascii="Times New Roman" w:eastAsia="Arial Unicode MS" w:hAnsi="Times New Roman" w:cs="Times New Roman"/>
          <w:spacing w:val="-3"/>
          <w:sz w:val="24"/>
          <w:szCs w:val="24"/>
        </w:rPr>
        <w:t xml:space="preserve">weekly </w:t>
      </w:r>
      <w:r w:rsidR="00636987" w:rsidRPr="00990CDD">
        <w:rPr>
          <w:rFonts w:ascii="Times New Roman" w:eastAsia="Arial Unicode MS" w:hAnsi="Times New Roman" w:cs="Times New Roman"/>
          <w:spacing w:val="-3"/>
          <w:sz w:val="24"/>
          <w:szCs w:val="24"/>
        </w:rPr>
        <w:t>physical visit</w:t>
      </w:r>
      <w:r w:rsidR="00F22555">
        <w:rPr>
          <w:rFonts w:ascii="Times New Roman" w:eastAsia="Arial Unicode MS" w:hAnsi="Times New Roman" w:cs="Times New Roman"/>
          <w:spacing w:val="-3"/>
          <w:sz w:val="24"/>
          <w:szCs w:val="24"/>
        </w:rPr>
        <w:t>s</w:t>
      </w:r>
      <w:r w:rsidR="00636987" w:rsidRPr="00990CDD">
        <w:rPr>
          <w:rFonts w:ascii="Times New Roman" w:eastAsia="Arial Unicode MS" w:hAnsi="Times New Roman" w:cs="Times New Roman"/>
          <w:spacing w:val="-3"/>
          <w:sz w:val="24"/>
          <w:szCs w:val="24"/>
        </w:rPr>
        <w:t xml:space="preserve"> to a PJ), the </w:t>
      </w:r>
      <w:r>
        <w:rPr>
          <w:rFonts w:ascii="Times New Roman" w:eastAsia="Arial Unicode MS" w:hAnsi="Times New Roman" w:cs="Times New Roman"/>
          <w:spacing w:val="-3"/>
          <w:sz w:val="24"/>
          <w:szCs w:val="24"/>
        </w:rPr>
        <w:t>burden is</w:t>
      </w:r>
      <w:r w:rsidR="00636987" w:rsidRPr="00990CDD">
        <w:rPr>
          <w:rFonts w:ascii="Times New Roman" w:eastAsia="Arial Unicode MS" w:hAnsi="Times New Roman" w:cs="Times New Roman"/>
          <w:spacing w:val="-3"/>
          <w:sz w:val="24"/>
          <w:szCs w:val="24"/>
        </w:rPr>
        <w:t xml:space="preserve"> estimated at 470 hours annually</w:t>
      </w:r>
      <w:r>
        <w:rPr>
          <w:rFonts w:ascii="Times New Roman" w:eastAsia="Arial Unicode MS" w:hAnsi="Times New Roman" w:cs="Times New Roman"/>
          <w:spacing w:val="-3"/>
          <w:sz w:val="24"/>
          <w:szCs w:val="24"/>
        </w:rPr>
        <w:t xml:space="preserve">. </w:t>
      </w:r>
      <w:r w:rsidR="00636987" w:rsidRPr="00990CDD">
        <w:rPr>
          <w:rFonts w:ascii="Times New Roman" w:eastAsia="Arial Unicode MS" w:hAnsi="Times New Roman" w:cs="Times New Roman"/>
          <w:spacing w:val="-3"/>
          <w:sz w:val="24"/>
          <w:szCs w:val="24"/>
        </w:rPr>
        <w:t xml:space="preserve"> </w:t>
      </w:r>
      <w:r>
        <w:rPr>
          <w:rFonts w:ascii="Times New Roman" w:eastAsia="Arial Unicode MS" w:hAnsi="Times New Roman" w:cs="Times New Roman"/>
          <w:spacing w:val="-3"/>
          <w:sz w:val="24"/>
          <w:szCs w:val="24"/>
        </w:rPr>
        <w:t>This represents—</w:t>
      </w:r>
      <w:r w:rsidR="00636987" w:rsidRPr="00990CDD">
        <w:rPr>
          <w:rFonts w:ascii="Times New Roman" w:eastAsia="Arial Unicode MS" w:hAnsi="Times New Roman" w:cs="Times New Roman"/>
          <w:spacing w:val="-3"/>
          <w:sz w:val="24"/>
          <w:szCs w:val="24"/>
        </w:rPr>
        <w:t xml:space="preserve">but </w:t>
      </w:r>
      <w:r w:rsidR="00351D2A">
        <w:rPr>
          <w:rFonts w:ascii="Times New Roman" w:eastAsia="Arial Unicode MS" w:hAnsi="Times New Roman" w:cs="Times New Roman"/>
          <w:spacing w:val="-3"/>
          <w:sz w:val="24"/>
          <w:szCs w:val="24"/>
        </w:rPr>
        <w:t xml:space="preserve">is </w:t>
      </w:r>
      <w:r w:rsidR="00636987" w:rsidRPr="00990CDD">
        <w:rPr>
          <w:rFonts w:ascii="Times New Roman" w:eastAsia="Arial Unicode MS" w:hAnsi="Times New Roman" w:cs="Times New Roman"/>
          <w:spacing w:val="-3"/>
          <w:sz w:val="24"/>
          <w:szCs w:val="24"/>
        </w:rPr>
        <w:t>not limited t</w:t>
      </w:r>
      <w:r>
        <w:rPr>
          <w:rFonts w:ascii="Times New Roman" w:eastAsia="Arial Unicode MS" w:hAnsi="Times New Roman" w:cs="Times New Roman"/>
          <w:spacing w:val="-3"/>
          <w:sz w:val="24"/>
          <w:szCs w:val="24"/>
        </w:rPr>
        <w:t xml:space="preserve">o—maintaining a </w:t>
      </w:r>
      <w:r w:rsidR="00636987" w:rsidRPr="00990CDD">
        <w:rPr>
          <w:rFonts w:ascii="Times New Roman" w:eastAsia="Arial Unicode MS" w:hAnsi="Times New Roman" w:cs="Times New Roman"/>
          <w:spacing w:val="-3"/>
          <w:sz w:val="24"/>
          <w:szCs w:val="24"/>
        </w:rPr>
        <w:t xml:space="preserve">law enforcement presence while the crash reports are being reviewed, and/or providing resources to the CRSS </w:t>
      </w:r>
      <w:r w:rsidR="00F22555">
        <w:rPr>
          <w:rFonts w:ascii="Times New Roman" w:eastAsia="Arial Unicode MS" w:hAnsi="Times New Roman" w:cs="Times New Roman"/>
          <w:spacing w:val="-3"/>
          <w:sz w:val="24"/>
          <w:szCs w:val="24"/>
        </w:rPr>
        <w:t>s</w:t>
      </w:r>
      <w:r w:rsidR="00636987" w:rsidRPr="00990CDD">
        <w:rPr>
          <w:rFonts w:ascii="Times New Roman" w:eastAsia="Arial Unicode MS" w:hAnsi="Times New Roman" w:cs="Times New Roman"/>
          <w:spacing w:val="-3"/>
          <w:sz w:val="24"/>
          <w:szCs w:val="24"/>
        </w:rPr>
        <w:t xml:space="preserve">ampler </w:t>
      </w:r>
      <w:r w:rsidR="00F22555">
        <w:rPr>
          <w:rFonts w:ascii="Times New Roman" w:eastAsia="Arial Unicode MS" w:hAnsi="Times New Roman" w:cs="Times New Roman"/>
          <w:spacing w:val="-3"/>
          <w:sz w:val="24"/>
          <w:szCs w:val="24"/>
        </w:rPr>
        <w:t xml:space="preserve">in order </w:t>
      </w:r>
      <w:r w:rsidR="00636987" w:rsidRPr="00990CDD">
        <w:rPr>
          <w:rFonts w:ascii="Times New Roman" w:eastAsia="Arial Unicode MS" w:hAnsi="Times New Roman" w:cs="Times New Roman"/>
          <w:spacing w:val="-3"/>
          <w:sz w:val="24"/>
          <w:szCs w:val="24"/>
        </w:rPr>
        <w:t xml:space="preserve">to access the crash reports.  This is the most labor entensive </w:t>
      </w:r>
      <w:r w:rsidR="00F22555">
        <w:rPr>
          <w:rFonts w:ascii="Times New Roman" w:eastAsia="Arial Unicode MS" w:hAnsi="Times New Roman" w:cs="Times New Roman"/>
          <w:spacing w:val="-3"/>
          <w:sz w:val="24"/>
          <w:szCs w:val="24"/>
        </w:rPr>
        <w:t>access type</w:t>
      </w:r>
      <w:r w:rsidR="00636987" w:rsidRPr="00990CDD">
        <w:rPr>
          <w:rFonts w:ascii="Times New Roman" w:eastAsia="Arial Unicode MS" w:hAnsi="Times New Roman" w:cs="Times New Roman"/>
          <w:spacing w:val="-3"/>
          <w:sz w:val="24"/>
          <w:szCs w:val="24"/>
        </w:rPr>
        <w:t xml:space="preserve"> due to the administrative burden and the additional processes required to protect PII.  </w:t>
      </w:r>
      <w:r>
        <w:rPr>
          <w:rFonts w:ascii="Times New Roman" w:eastAsia="Arial Unicode MS" w:hAnsi="Times New Roman" w:cs="Times New Roman"/>
          <w:spacing w:val="-3"/>
          <w:sz w:val="24"/>
          <w:szCs w:val="24"/>
        </w:rPr>
        <w:t>Other</w:t>
      </w:r>
      <w:r w:rsidR="00636987" w:rsidRPr="00990CDD">
        <w:rPr>
          <w:rFonts w:ascii="Times New Roman" w:eastAsia="Arial Unicode MS" w:hAnsi="Times New Roman" w:cs="Times New Roman"/>
          <w:spacing w:val="-3"/>
          <w:sz w:val="24"/>
          <w:szCs w:val="24"/>
        </w:rPr>
        <w:t xml:space="preserve"> local police jurisdictions </w:t>
      </w:r>
      <w:r>
        <w:rPr>
          <w:rFonts w:ascii="Times New Roman" w:eastAsia="Arial Unicode MS" w:hAnsi="Times New Roman" w:cs="Times New Roman"/>
          <w:spacing w:val="-3"/>
          <w:sz w:val="24"/>
          <w:szCs w:val="24"/>
        </w:rPr>
        <w:t xml:space="preserve">may </w:t>
      </w:r>
      <w:r w:rsidR="00636987" w:rsidRPr="00990CDD">
        <w:rPr>
          <w:rFonts w:ascii="Times New Roman" w:eastAsia="Arial Unicode MS" w:hAnsi="Times New Roman" w:cs="Times New Roman"/>
          <w:spacing w:val="-3"/>
          <w:sz w:val="24"/>
          <w:szCs w:val="24"/>
        </w:rPr>
        <w:t>photocopy crash report</w:t>
      </w:r>
      <w:r>
        <w:rPr>
          <w:rFonts w:ascii="Times New Roman" w:eastAsia="Arial Unicode MS" w:hAnsi="Times New Roman" w:cs="Times New Roman"/>
          <w:spacing w:val="-3"/>
          <w:sz w:val="24"/>
          <w:szCs w:val="24"/>
        </w:rPr>
        <w:t>s</w:t>
      </w:r>
      <w:r w:rsidR="00636987" w:rsidRPr="00990CDD">
        <w:rPr>
          <w:rFonts w:ascii="Times New Roman" w:eastAsia="Arial Unicode MS" w:hAnsi="Times New Roman" w:cs="Times New Roman"/>
          <w:spacing w:val="-3"/>
          <w:sz w:val="24"/>
          <w:szCs w:val="24"/>
        </w:rPr>
        <w:t xml:space="preserve"> and FedEx to the </w:t>
      </w:r>
      <w:r>
        <w:rPr>
          <w:rFonts w:ascii="Times New Roman" w:eastAsia="Arial Unicode MS" w:hAnsi="Times New Roman" w:cs="Times New Roman"/>
          <w:spacing w:val="-3"/>
          <w:sz w:val="24"/>
          <w:szCs w:val="24"/>
        </w:rPr>
        <w:t>c</w:t>
      </w:r>
      <w:r w:rsidR="00636987" w:rsidRPr="00990CDD">
        <w:rPr>
          <w:rFonts w:ascii="Times New Roman" w:eastAsia="Arial Unicode MS" w:hAnsi="Times New Roman" w:cs="Times New Roman"/>
          <w:spacing w:val="-3"/>
          <w:sz w:val="24"/>
          <w:szCs w:val="24"/>
        </w:rPr>
        <w:t xml:space="preserve">ontractors or download electronic crash reports to submit electronically via </w:t>
      </w:r>
      <w:r>
        <w:rPr>
          <w:rFonts w:ascii="Times New Roman" w:eastAsia="Arial Unicode MS" w:hAnsi="Times New Roman" w:cs="Times New Roman"/>
          <w:spacing w:val="-3"/>
          <w:sz w:val="24"/>
          <w:szCs w:val="24"/>
        </w:rPr>
        <w:t>s</w:t>
      </w:r>
      <w:r w:rsidR="00636987" w:rsidRPr="00990CDD">
        <w:rPr>
          <w:rFonts w:ascii="Times New Roman" w:eastAsia="Arial Unicode MS" w:hAnsi="Times New Roman" w:cs="Times New Roman"/>
          <w:spacing w:val="-3"/>
          <w:sz w:val="24"/>
          <w:szCs w:val="24"/>
        </w:rPr>
        <w:t xml:space="preserve">ecure </w:t>
      </w:r>
      <w:r>
        <w:rPr>
          <w:rFonts w:ascii="Times New Roman" w:eastAsia="Arial Unicode MS" w:hAnsi="Times New Roman" w:cs="Times New Roman"/>
          <w:spacing w:val="-3"/>
          <w:sz w:val="24"/>
          <w:szCs w:val="24"/>
        </w:rPr>
        <w:t>e</w:t>
      </w:r>
      <w:r w:rsidR="00636987" w:rsidRPr="00990CDD">
        <w:rPr>
          <w:rFonts w:ascii="Times New Roman" w:eastAsia="Arial Unicode MS" w:hAnsi="Times New Roman" w:cs="Times New Roman"/>
          <w:spacing w:val="-3"/>
          <w:sz w:val="24"/>
          <w:szCs w:val="24"/>
        </w:rPr>
        <w:t>mail or thumbdrive on a monthly basis.</w:t>
      </w:r>
    </w:p>
    <w:p w14:paraId="485BB869" w14:textId="77777777" w:rsidR="007D3674" w:rsidRDefault="007D3674" w:rsidP="007D3674">
      <w:pPr>
        <w:pStyle w:val="ListParagraph"/>
        <w:tabs>
          <w:tab w:val="left" w:pos="-720"/>
          <w:tab w:val="left" w:pos="540"/>
        </w:tabs>
        <w:spacing w:line="240" w:lineRule="auto"/>
        <w:rPr>
          <w:rFonts w:ascii="Times New Roman" w:eastAsia="Arial Unicode MS" w:hAnsi="Times New Roman" w:cs="Times New Roman"/>
          <w:spacing w:val="-3"/>
          <w:sz w:val="24"/>
          <w:szCs w:val="24"/>
        </w:rPr>
      </w:pPr>
    </w:p>
    <w:p w14:paraId="4FECC3C9" w14:textId="1031CEAA" w:rsidR="00A37B1A" w:rsidRPr="00A37B1A" w:rsidRDefault="00A37B1A" w:rsidP="00A37B1A">
      <w:pPr>
        <w:tabs>
          <w:tab w:val="left" w:pos="-720"/>
          <w:tab w:val="left" w:pos="540"/>
        </w:tabs>
        <w:spacing w:line="240" w:lineRule="auto"/>
        <w:rPr>
          <w:rFonts w:ascii="Times New Roman" w:eastAsia="Arial Unicode MS" w:hAnsi="Times New Roman"/>
          <w:spacing w:val="-3"/>
          <w:szCs w:val="24"/>
        </w:rPr>
      </w:pPr>
      <w:bookmarkStart w:id="1" w:name="_Hlk22284355"/>
      <w:r w:rsidRPr="00A37B1A">
        <w:rPr>
          <w:rFonts w:ascii="Times New Roman" w:eastAsia="Arial Unicode MS" w:hAnsi="Times New Roman"/>
          <w:spacing w:val="-3"/>
          <w:szCs w:val="24"/>
        </w:rPr>
        <w:t xml:space="preserve">Annually, there is the potential to </w:t>
      </w:r>
      <w:r>
        <w:rPr>
          <w:rFonts w:ascii="Times New Roman" w:eastAsia="Arial Unicode MS" w:hAnsi="Times New Roman"/>
          <w:spacing w:val="-3"/>
          <w:szCs w:val="24"/>
        </w:rPr>
        <w:t>reselect police jurisdictions, which is dependent on maintenance of</w:t>
      </w:r>
      <w:r w:rsidRPr="00A37B1A">
        <w:rPr>
          <w:rFonts w:ascii="Times New Roman" w:eastAsia="Arial Unicode MS" w:hAnsi="Times New Roman"/>
          <w:spacing w:val="-3"/>
          <w:szCs w:val="24"/>
        </w:rPr>
        <w:t xml:space="preserve"> cooperation and </w:t>
      </w:r>
      <w:r>
        <w:rPr>
          <w:rFonts w:ascii="Times New Roman" w:eastAsia="Arial Unicode MS" w:hAnsi="Times New Roman"/>
          <w:spacing w:val="-3"/>
          <w:szCs w:val="24"/>
        </w:rPr>
        <w:t xml:space="preserve">access to crash reports.  </w:t>
      </w:r>
      <w:r w:rsidRPr="00A37B1A">
        <w:rPr>
          <w:rFonts w:ascii="Times New Roman" w:eastAsia="Arial Unicode MS" w:hAnsi="Times New Roman"/>
          <w:spacing w:val="-3"/>
          <w:szCs w:val="24"/>
        </w:rPr>
        <w:t xml:space="preserve">If cooperation is lost, replacement </w:t>
      </w:r>
      <w:r>
        <w:rPr>
          <w:rFonts w:ascii="Times New Roman" w:eastAsia="Arial Unicode MS" w:hAnsi="Times New Roman"/>
          <w:spacing w:val="-3"/>
          <w:szCs w:val="24"/>
        </w:rPr>
        <w:t>jurisdictions</w:t>
      </w:r>
      <w:r w:rsidRPr="00A37B1A">
        <w:rPr>
          <w:rFonts w:ascii="Times New Roman" w:eastAsia="Arial Unicode MS" w:hAnsi="Times New Roman"/>
          <w:spacing w:val="-3"/>
          <w:szCs w:val="24"/>
        </w:rPr>
        <w:t xml:space="preserve"> are sought. </w:t>
      </w:r>
      <w:r>
        <w:rPr>
          <w:rFonts w:ascii="Times New Roman" w:eastAsia="Arial Unicode MS" w:hAnsi="Times New Roman"/>
          <w:spacing w:val="-3"/>
          <w:szCs w:val="24"/>
        </w:rPr>
        <w:t xml:space="preserve"> </w:t>
      </w:r>
      <w:r w:rsidRPr="00A37B1A">
        <w:rPr>
          <w:rFonts w:ascii="Times New Roman" w:eastAsia="Arial Unicode MS" w:hAnsi="Times New Roman"/>
          <w:spacing w:val="-3"/>
          <w:szCs w:val="24"/>
        </w:rPr>
        <w:t>We are not able to predict cooperation but we have one police jurisdiction that will need to be replaced for the upcoming sample year</w:t>
      </w:r>
      <w:r>
        <w:rPr>
          <w:rFonts w:ascii="Times New Roman" w:eastAsia="Arial Unicode MS" w:hAnsi="Times New Roman"/>
          <w:spacing w:val="-3"/>
          <w:szCs w:val="24"/>
        </w:rPr>
        <w:t xml:space="preserve"> (20</w:t>
      </w:r>
      <w:r w:rsidR="00E27070">
        <w:rPr>
          <w:rFonts w:ascii="Times New Roman" w:eastAsia="Arial Unicode MS" w:hAnsi="Times New Roman"/>
          <w:spacing w:val="-3"/>
          <w:szCs w:val="24"/>
        </w:rPr>
        <w:t>20</w:t>
      </w:r>
      <w:r>
        <w:rPr>
          <w:rFonts w:ascii="Times New Roman" w:eastAsia="Arial Unicode MS" w:hAnsi="Times New Roman"/>
          <w:spacing w:val="-3"/>
          <w:szCs w:val="24"/>
        </w:rPr>
        <w:t>)</w:t>
      </w:r>
      <w:r w:rsidRPr="00A37B1A">
        <w:rPr>
          <w:rFonts w:ascii="Times New Roman" w:eastAsia="Arial Unicode MS" w:hAnsi="Times New Roman"/>
          <w:spacing w:val="-3"/>
          <w:szCs w:val="24"/>
        </w:rPr>
        <w:t xml:space="preserve">. </w:t>
      </w:r>
      <w:r>
        <w:rPr>
          <w:rFonts w:ascii="Times New Roman" w:eastAsia="Arial Unicode MS" w:hAnsi="Times New Roman"/>
          <w:spacing w:val="-3"/>
          <w:szCs w:val="24"/>
        </w:rPr>
        <w:t xml:space="preserve"> </w:t>
      </w:r>
      <w:r w:rsidR="00767B6A">
        <w:rPr>
          <w:rFonts w:ascii="Times New Roman" w:eastAsia="Arial Unicode MS" w:hAnsi="Times New Roman"/>
          <w:spacing w:val="-3"/>
          <w:szCs w:val="24"/>
        </w:rPr>
        <w:t xml:space="preserve">Regardless, </w:t>
      </w:r>
      <w:r>
        <w:rPr>
          <w:rFonts w:ascii="Times New Roman" w:eastAsia="Arial Unicode MS" w:hAnsi="Times New Roman"/>
          <w:spacing w:val="-3"/>
          <w:szCs w:val="24"/>
        </w:rPr>
        <w:t>the PJ</w:t>
      </w:r>
      <w:r w:rsidRPr="00A37B1A">
        <w:rPr>
          <w:rFonts w:ascii="Times New Roman" w:eastAsia="Arial Unicode MS" w:hAnsi="Times New Roman"/>
          <w:spacing w:val="-3"/>
          <w:szCs w:val="24"/>
        </w:rPr>
        <w:t xml:space="preserve"> frame is updated a</w:t>
      </w:r>
      <w:r>
        <w:rPr>
          <w:rFonts w:ascii="Times New Roman" w:eastAsia="Arial Unicode MS" w:hAnsi="Times New Roman"/>
          <w:spacing w:val="-3"/>
          <w:szCs w:val="24"/>
        </w:rPr>
        <w:t>nd the PJ sample is reselected</w:t>
      </w:r>
      <w:r w:rsidR="00767B6A">
        <w:rPr>
          <w:rFonts w:ascii="Times New Roman" w:eastAsia="Arial Unicode MS" w:hAnsi="Times New Roman"/>
          <w:spacing w:val="-3"/>
          <w:szCs w:val="24"/>
        </w:rPr>
        <w:t xml:space="preserve"> every year</w:t>
      </w:r>
      <w:r>
        <w:rPr>
          <w:rFonts w:ascii="Times New Roman" w:eastAsia="Arial Unicode MS" w:hAnsi="Times New Roman"/>
          <w:spacing w:val="-3"/>
          <w:szCs w:val="24"/>
        </w:rPr>
        <w:t xml:space="preserve">. </w:t>
      </w:r>
      <w:r w:rsidRPr="00A37B1A">
        <w:rPr>
          <w:rFonts w:ascii="Times New Roman" w:eastAsia="Arial Unicode MS" w:hAnsi="Times New Roman"/>
          <w:spacing w:val="-3"/>
          <w:szCs w:val="24"/>
        </w:rPr>
        <w:t xml:space="preserve"> However, the changes in the sampled PJs are minimal because Pareto sampling method is</w:t>
      </w:r>
      <w:r>
        <w:rPr>
          <w:rFonts w:ascii="Times New Roman" w:eastAsia="Arial Unicode MS" w:hAnsi="Times New Roman"/>
          <w:spacing w:val="-3"/>
          <w:szCs w:val="24"/>
        </w:rPr>
        <w:t xml:space="preserve"> used for PJ sample selection.  </w:t>
      </w:r>
      <w:r w:rsidRPr="00A37B1A">
        <w:rPr>
          <w:rFonts w:ascii="Times New Roman" w:eastAsia="Arial Unicode MS" w:hAnsi="Times New Roman"/>
          <w:spacing w:val="-3"/>
          <w:szCs w:val="24"/>
        </w:rPr>
        <w:t>For more details, please refer to Page</w:t>
      </w:r>
      <w:r>
        <w:rPr>
          <w:rFonts w:ascii="Times New Roman" w:eastAsia="Arial Unicode MS" w:hAnsi="Times New Roman"/>
          <w:spacing w:val="-3"/>
          <w:szCs w:val="24"/>
        </w:rPr>
        <w:t xml:space="preserve">s 29-32 of the Technical Report: </w:t>
      </w:r>
      <w:hyperlink r:id="rId9" w:history="1">
        <w:r w:rsidRPr="00A37B1A">
          <w:rPr>
            <w:rFonts w:ascii="Times New Roman" w:eastAsia="Arial Unicode MS" w:hAnsi="Times New Roman"/>
            <w:spacing w:val="-3"/>
            <w:szCs w:val="24"/>
          </w:rPr>
          <w:t>https://crashstats.nhtsa.dot.gov/Api/Public/ViewPublication/812706</w:t>
        </w:r>
      </w:hyperlink>
      <w:r>
        <w:rPr>
          <w:rFonts w:ascii="Times New Roman" w:eastAsia="Arial Unicode MS" w:hAnsi="Times New Roman"/>
          <w:spacing w:val="-3"/>
          <w:szCs w:val="24"/>
        </w:rPr>
        <w:t>.</w:t>
      </w:r>
    </w:p>
    <w:bookmarkEnd w:id="1"/>
    <w:p w14:paraId="66EBBC77" w14:textId="3F3D593D" w:rsidR="00A37B1A" w:rsidRDefault="00A37B1A" w:rsidP="008608B0">
      <w:pPr>
        <w:tabs>
          <w:tab w:val="left" w:pos="-720"/>
          <w:tab w:val="left" w:pos="540"/>
        </w:tabs>
        <w:spacing w:line="240" w:lineRule="auto"/>
        <w:rPr>
          <w:rFonts w:ascii="Times New Roman" w:eastAsia="Arial Unicode MS" w:hAnsi="Times New Roman"/>
          <w:spacing w:val="-3"/>
          <w:szCs w:val="24"/>
        </w:rPr>
      </w:pPr>
    </w:p>
    <w:p w14:paraId="06F2E561" w14:textId="5AA0D3D7" w:rsidR="005E75E6" w:rsidRPr="00171700" w:rsidRDefault="00F22555" w:rsidP="008608B0">
      <w:pPr>
        <w:tabs>
          <w:tab w:val="left" w:pos="-720"/>
          <w:tab w:val="left" w:pos="540"/>
        </w:tabs>
        <w:spacing w:line="240" w:lineRule="auto"/>
        <w:rPr>
          <w:rFonts w:ascii="Times New Roman" w:eastAsia="Arial Unicode MS" w:hAnsi="Times New Roman"/>
          <w:spacing w:val="-3"/>
        </w:rPr>
      </w:pPr>
      <w:r w:rsidRPr="00171700">
        <w:rPr>
          <w:rFonts w:ascii="Times New Roman" w:eastAsia="Arial Unicode MS" w:hAnsi="Times New Roman"/>
          <w:spacing w:val="-3"/>
          <w:szCs w:val="24"/>
        </w:rPr>
        <w:t>For the purposes of this CRSS clearance request, the estimated burden of EDT implementation and maintenance has been included in the burden calculation.  The initial setup of EDT is more labor intensive as it includes data mapping webinars, IT infrastructure changes, testing, and implementation of the data transfer. However, once EDT is implemented, the burden is reduced to maintaining the data transfer and making updates to data elements and mappings as required.</w:t>
      </w:r>
      <w:r w:rsidR="00157CE1" w:rsidRPr="00171700">
        <w:rPr>
          <w:rFonts w:ascii="Times New Roman" w:eastAsia="Arial Unicode MS" w:hAnsi="Times New Roman"/>
          <w:spacing w:val="-3"/>
          <w:szCs w:val="24"/>
        </w:rPr>
        <w:t xml:space="preserve">  </w:t>
      </w:r>
      <w:r w:rsidR="00171700" w:rsidRPr="00171700">
        <w:rPr>
          <w:rFonts w:ascii="Times New Roman" w:eastAsia="Arial Unicode MS" w:hAnsi="Times New Roman"/>
          <w:spacing w:val="-3"/>
          <w:szCs w:val="24"/>
        </w:rPr>
        <w:t xml:space="preserve">NHTSA recently began collecting data from States using EDT as a method for States to provide crash data to NHTSA in a way that, after implementation, should reduce burden on States. NHTSA is currently in the process of seeking PRA clearance for this collection as it moves from being a pilot with a limited number of States participating. After NHTSA receives clearance for its EDT program, NHTSA intends to consolodiate all of its existing data collections that are impacted by EDT into a single PRA </w:t>
      </w:r>
      <w:r w:rsidR="00171700">
        <w:rPr>
          <w:rFonts w:ascii="Times New Roman" w:eastAsia="Arial Unicode MS" w:hAnsi="Times New Roman"/>
          <w:spacing w:val="-3"/>
          <w:szCs w:val="24"/>
        </w:rPr>
        <w:t>package to eliminate double counting of burdens associated with EDT implementation and maintenance</w:t>
      </w:r>
      <w:r w:rsidR="00A37B1A">
        <w:rPr>
          <w:rFonts w:ascii="Times New Roman" w:eastAsia="Arial Unicode MS" w:hAnsi="Times New Roman"/>
          <w:spacing w:val="-3"/>
          <w:szCs w:val="24"/>
        </w:rPr>
        <w:t>.</w:t>
      </w:r>
    </w:p>
    <w:p w14:paraId="4AF66276" w14:textId="77777777" w:rsidR="0020314C" w:rsidRPr="00544FEE" w:rsidRDefault="0020314C" w:rsidP="00B014EB">
      <w:pPr>
        <w:pStyle w:val="L1-FlLSp12"/>
        <w:spacing w:line="360" w:lineRule="auto"/>
        <w:rPr>
          <w:rFonts w:ascii="Times New Roman" w:hAnsi="Times New Roman"/>
        </w:rPr>
      </w:pPr>
    </w:p>
    <w:p w14:paraId="692C34D6" w14:textId="00CFFD81" w:rsidR="0020314C" w:rsidRPr="00544FEE" w:rsidRDefault="0020314C" w:rsidP="00F12D8F">
      <w:pPr>
        <w:pStyle w:val="N0-FlLftBullet"/>
        <w:rPr>
          <w:rFonts w:ascii="Times New Roman" w:hAnsi="Times New Roman"/>
          <w:b/>
        </w:rPr>
      </w:pPr>
      <w:r w:rsidRPr="00544FEE">
        <w:rPr>
          <w:rFonts w:ascii="Times New Roman" w:hAnsi="Times New Roman"/>
          <w:b/>
        </w:rPr>
        <w:t>13.</w:t>
      </w:r>
      <w:r w:rsidR="00F12D8F" w:rsidRPr="00544FEE">
        <w:rPr>
          <w:rFonts w:ascii="Times New Roman" w:hAnsi="Times New Roman"/>
          <w:b/>
        </w:rPr>
        <w:tab/>
      </w:r>
      <w:r w:rsidRPr="00544FEE">
        <w:rPr>
          <w:rFonts w:ascii="Times New Roman" w:hAnsi="Times New Roman"/>
          <w:b/>
        </w:rPr>
        <w:t>Provide estimates of the total annual cost to the respondents or record keepers.</w:t>
      </w:r>
    </w:p>
    <w:p w14:paraId="5FF3EC21" w14:textId="4A0E1B9D" w:rsidR="0020314C" w:rsidRPr="00544FEE" w:rsidRDefault="00037121" w:rsidP="00F12D8F">
      <w:pPr>
        <w:pStyle w:val="L1-FlLSp12"/>
        <w:rPr>
          <w:rFonts w:ascii="Times New Roman" w:hAnsi="Times New Roman"/>
        </w:rPr>
      </w:pPr>
      <w:r>
        <w:rPr>
          <w:rFonts w:ascii="Times New Roman" w:hAnsi="Times New Roman"/>
        </w:rPr>
        <w:t>There are no additional</w:t>
      </w:r>
      <w:r w:rsidR="0020314C" w:rsidRPr="00544FEE">
        <w:rPr>
          <w:rFonts w:ascii="Times New Roman" w:hAnsi="Times New Roman"/>
        </w:rPr>
        <w:t xml:space="preserve"> costs t</w:t>
      </w:r>
      <w:r>
        <w:rPr>
          <w:rFonts w:ascii="Times New Roman" w:hAnsi="Times New Roman"/>
        </w:rPr>
        <w:t>o</w:t>
      </w:r>
      <w:r w:rsidR="0020314C" w:rsidRPr="00544FEE">
        <w:rPr>
          <w:rFonts w:ascii="Times New Roman" w:hAnsi="Times New Roman"/>
        </w:rPr>
        <w:t xml:space="preserve"> respondents </w:t>
      </w:r>
      <w:r w:rsidR="00363042">
        <w:rPr>
          <w:rFonts w:ascii="Times New Roman" w:hAnsi="Times New Roman"/>
        </w:rPr>
        <w:t>participat</w:t>
      </w:r>
      <w:r>
        <w:rPr>
          <w:rFonts w:ascii="Times New Roman" w:hAnsi="Times New Roman"/>
        </w:rPr>
        <w:t>ing in the CRSS program</w:t>
      </w:r>
      <w:r w:rsidR="00363042">
        <w:rPr>
          <w:rFonts w:ascii="Times New Roman" w:hAnsi="Times New Roman"/>
        </w:rPr>
        <w:t>.</w:t>
      </w:r>
    </w:p>
    <w:p w14:paraId="2BB68787" w14:textId="77777777" w:rsidR="0020314C" w:rsidRPr="00544FEE" w:rsidRDefault="0020314C" w:rsidP="00F12D8F">
      <w:pPr>
        <w:tabs>
          <w:tab w:val="left" w:pos="9360"/>
        </w:tabs>
        <w:autoSpaceDE w:val="0"/>
        <w:autoSpaceDN w:val="0"/>
        <w:adjustRightInd w:val="0"/>
        <w:ind w:right="1200"/>
        <w:jc w:val="both"/>
        <w:rPr>
          <w:rFonts w:ascii="Times New Roman" w:hAnsi="Times New Roman"/>
        </w:rPr>
      </w:pPr>
    </w:p>
    <w:p w14:paraId="147A2235" w14:textId="7BD65944" w:rsidR="0020314C" w:rsidRPr="00544FEE" w:rsidRDefault="0020314C" w:rsidP="006C0ABA">
      <w:pPr>
        <w:pStyle w:val="N0-FlLftBullet"/>
        <w:rPr>
          <w:rFonts w:ascii="Times New Roman" w:hAnsi="Times New Roman"/>
          <w:b/>
        </w:rPr>
      </w:pPr>
      <w:r w:rsidRPr="00544FEE">
        <w:rPr>
          <w:rFonts w:ascii="Times New Roman" w:hAnsi="Times New Roman"/>
          <w:b/>
        </w:rPr>
        <w:t>14.</w:t>
      </w:r>
      <w:r w:rsidR="006C0ABA" w:rsidRPr="00544FEE">
        <w:rPr>
          <w:rFonts w:ascii="Times New Roman" w:hAnsi="Times New Roman"/>
          <w:b/>
        </w:rPr>
        <w:tab/>
      </w:r>
      <w:r w:rsidRPr="00544FEE">
        <w:rPr>
          <w:rFonts w:ascii="Times New Roman" w:hAnsi="Times New Roman"/>
          <w:b/>
        </w:rPr>
        <w:t xml:space="preserve">Provide estimates of the annualized </w:t>
      </w:r>
      <w:r w:rsidR="00363042">
        <w:rPr>
          <w:rFonts w:ascii="Times New Roman" w:hAnsi="Times New Roman"/>
          <w:b/>
        </w:rPr>
        <w:t>cost to the Federal Government.</w:t>
      </w:r>
    </w:p>
    <w:p w14:paraId="2C7F0EC4" w14:textId="59D1FC4C" w:rsidR="0020314C" w:rsidRPr="007D3674" w:rsidRDefault="002D0480" w:rsidP="007D3674">
      <w:pPr>
        <w:tabs>
          <w:tab w:val="left" w:pos="-720"/>
          <w:tab w:val="left" w:pos="540"/>
        </w:tabs>
        <w:spacing w:line="240" w:lineRule="auto"/>
        <w:rPr>
          <w:rFonts w:ascii="Times New Roman" w:eastAsia="Arial Unicode MS" w:hAnsi="Times New Roman"/>
          <w:spacing w:val="-3"/>
          <w:szCs w:val="24"/>
        </w:rPr>
      </w:pPr>
      <w:r w:rsidRPr="007D3674">
        <w:rPr>
          <w:rFonts w:ascii="Times New Roman" w:eastAsia="Arial Unicode MS" w:hAnsi="Times New Roman"/>
          <w:spacing w:val="-3"/>
          <w:szCs w:val="24"/>
        </w:rPr>
        <w:t>Per the current CRSS contract, the</w:t>
      </w:r>
      <w:r w:rsidR="00597120" w:rsidRPr="007D3674">
        <w:rPr>
          <w:rFonts w:ascii="Times New Roman" w:eastAsia="Arial Unicode MS" w:hAnsi="Times New Roman"/>
          <w:spacing w:val="-3"/>
          <w:szCs w:val="24"/>
        </w:rPr>
        <w:t xml:space="preserve"> annualized </w:t>
      </w:r>
      <w:r w:rsidRPr="007D3674">
        <w:rPr>
          <w:rFonts w:ascii="Times New Roman" w:eastAsia="Arial Unicode MS" w:hAnsi="Times New Roman"/>
          <w:spacing w:val="-3"/>
          <w:szCs w:val="24"/>
        </w:rPr>
        <w:t xml:space="preserve">program </w:t>
      </w:r>
      <w:r w:rsidR="00597120" w:rsidRPr="007D3674">
        <w:rPr>
          <w:rFonts w:ascii="Times New Roman" w:eastAsia="Arial Unicode MS" w:hAnsi="Times New Roman"/>
          <w:spacing w:val="-3"/>
          <w:szCs w:val="24"/>
        </w:rPr>
        <w:t xml:space="preserve">cost to the Federal </w:t>
      </w:r>
      <w:r w:rsidRPr="007D3674">
        <w:rPr>
          <w:rFonts w:ascii="Times New Roman" w:eastAsia="Arial Unicode MS" w:hAnsi="Times New Roman"/>
          <w:spacing w:val="-3"/>
          <w:szCs w:val="24"/>
        </w:rPr>
        <w:t>government is</w:t>
      </w:r>
      <w:r w:rsidR="00597120" w:rsidRPr="007D3674">
        <w:rPr>
          <w:rFonts w:ascii="Times New Roman" w:eastAsia="Arial Unicode MS" w:hAnsi="Times New Roman"/>
          <w:spacing w:val="-3"/>
          <w:szCs w:val="24"/>
        </w:rPr>
        <w:t xml:space="preserve"> $</w:t>
      </w:r>
      <w:r w:rsidR="00ED4D06" w:rsidRPr="007D3674">
        <w:rPr>
          <w:rFonts w:ascii="Times New Roman" w:eastAsia="Arial Unicode MS" w:hAnsi="Times New Roman"/>
          <w:spacing w:val="-3"/>
          <w:szCs w:val="24"/>
        </w:rPr>
        <w:t>2,846,491</w:t>
      </w:r>
      <w:r w:rsidRPr="007D3674">
        <w:rPr>
          <w:rFonts w:ascii="Times New Roman" w:eastAsia="Arial Unicode MS" w:hAnsi="Times New Roman"/>
          <w:spacing w:val="-3"/>
          <w:szCs w:val="24"/>
        </w:rPr>
        <w:t>.</w:t>
      </w:r>
    </w:p>
    <w:p w14:paraId="216641EF" w14:textId="77777777" w:rsidR="0020314C" w:rsidRPr="00544FEE" w:rsidRDefault="0020314C" w:rsidP="006C0ABA">
      <w:pPr>
        <w:pStyle w:val="L1-FlLSp12"/>
        <w:rPr>
          <w:rFonts w:ascii="Times New Roman" w:hAnsi="Times New Roman"/>
        </w:rPr>
      </w:pPr>
    </w:p>
    <w:p w14:paraId="6AFC214C" w14:textId="77777777" w:rsidR="0020314C" w:rsidRPr="00544FEE" w:rsidRDefault="0020314C" w:rsidP="006C0ABA">
      <w:pPr>
        <w:pStyle w:val="N0-FlLftBullet"/>
        <w:rPr>
          <w:rFonts w:ascii="Times New Roman" w:hAnsi="Times New Roman"/>
          <w:b/>
        </w:rPr>
      </w:pPr>
      <w:r w:rsidRPr="00544FEE">
        <w:rPr>
          <w:rFonts w:ascii="Times New Roman" w:hAnsi="Times New Roman"/>
          <w:b/>
        </w:rPr>
        <w:t>15.</w:t>
      </w:r>
      <w:r w:rsidR="006C0ABA" w:rsidRPr="00544FEE">
        <w:rPr>
          <w:rFonts w:ascii="Times New Roman" w:hAnsi="Times New Roman"/>
          <w:b/>
        </w:rPr>
        <w:tab/>
      </w:r>
      <w:bookmarkStart w:id="2" w:name="_Hlk11061074"/>
      <w:r w:rsidRPr="00544FEE">
        <w:rPr>
          <w:rFonts w:ascii="Times New Roman" w:hAnsi="Times New Roman"/>
          <w:b/>
        </w:rPr>
        <w:t>Explain the reasons for any changes or adjustments reported in Item 13 or 14 of the OMB Form 83-1.</w:t>
      </w:r>
      <w:bookmarkEnd w:id="2"/>
    </w:p>
    <w:p w14:paraId="58251046" w14:textId="22BB73BF" w:rsidR="00284343" w:rsidRDefault="00284343" w:rsidP="008608B0">
      <w:pPr>
        <w:tabs>
          <w:tab w:val="left" w:pos="-720"/>
          <w:tab w:val="left" w:pos="540"/>
        </w:tabs>
        <w:spacing w:line="240" w:lineRule="auto"/>
        <w:rPr>
          <w:rFonts w:ascii="Times New Roman" w:hAnsi="Times New Roman"/>
          <w:szCs w:val="24"/>
        </w:rPr>
      </w:pPr>
      <w:r w:rsidRPr="008608B0">
        <w:rPr>
          <w:rFonts w:ascii="Times New Roman" w:hAnsi="Times New Roman"/>
          <w:szCs w:val="24"/>
        </w:rPr>
        <w:t>The total burden hour estimate of 35,680 hours represents an increase of 28,400 hours over the previously estimated burden of 7,280 hours.  The change in burden hour</w:t>
      </w:r>
      <w:r>
        <w:rPr>
          <w:rFonts w:ascii="Times New Roman" w:hAnsi="Times New Roman"/>
          <w:szCs w:val="24"/>
        </w:rPr>
        <w:t>s</w:t>
      </w:r>
      <w:r w:rsidRPr="008608B0">
        <w:rPr>
          <w:rFonts w:ascii="Times New Roman" w:hAnsi="Times New Roman"/>
          <w:szCs w:val="24"/>
        </w:rPr>
        <w:t xml:space="preserve"> represents a recalculation designed to more accurately estimate the time required to comply with</w:t>
      </w:r>
      <w:r w:rsidRPr="00284343">
        <w:rPr>
          <w:rFonts w:ascii="Times New Roman" w:hAnsi="Times New Roman"/>
          <w:szCs w:val="24"/>
        </w:rPr>
        <w:t xml:space="preserve"> the collection.</w:t>
      </w:r>
      <w:r w:rsidRPr="008608B0">
        <w:rPr>
          <w:rFonts w:ascii="Times New Roman" w:hAnsi="Times New Roman"/>
          <w:szCs w:val="24"/>
        </w:rPr>
        <w:t xml:space="preserve">  The previous calculation was estimated prior to CRSS’s implementation and didn’t take into account the burden of establishing and maintaining cooperation with police jurisdictions and State agencies, to access crash report data.  Additional administrative processes and more formalized arrangements which are in place to protect personal identifiable information have been encountered while establishing CRSS.  Additionally, the CRSS data collection efforts involves a variety of methods to access crash reports, both manual and electronic processes which were unknown at the prior submission.</w:t>
      </w:r>
    </w:p>
    <w:p w14:paraId="0C543D88" w14:textId="77777777" w:rsidR="002F793A" w:rsidRPr="008608B0" w:rsidRDefault="002F793A" w:rsidP="008608B0">
      <w:pPr>
        <w:tabs>
          <w:tab w:val="left" w:pos="-720"/>
          <w:tab w:val="left" w:pos="540"/>
        </w:tabs>
        <w:spacing w:line="240" w:lineRule="auto"/>
        <w:rPr>
          <w:rFonts w:ascii="Times New Roman" w:hAnsi="Times New Roman"/>
          <w:szCs w:val="24"/>
        </w:rPr>
      </w:pPr>
    </w:p>
    <w:p w14:paraId="5EDB681C" w14:textId="687E712E" w:rsidR="002F793A" w:rsidRDefault="00F81F82" w:rsidP="008608B0">
      <w:pPr>
        <w:tabs>
          <w:tab w:val="left" w:pos="-720"/>
          <w:tab w:val="left" w:pos="540"/>
        </w:tabs>
        <w:spacing w:line="240" w:lineRule="auto"/>
        <w:rPr>
          <w:rFonts w:ascii="Times New Roman" w:eastAsia="Arial Unicode MS" w:hAnsi="Times New Roman"/>
          <w:spacing w:val="-3"/>
        </w:rPr>
      </w:pPr>
      <w:r>
        <w:rPr>
          <w:rFonts w:ascii="Times New Roman" w:eastAsia="Arial Unicode MS" w:hAnsi="Times New Roman"/>
          <w:spacing w:val="-3"/>
        </w:rPr>
        <w:t xml:space="preserve">While CRSS leverages new technology to reduce the burden on respondents wherever possible, </w:t>
      </w:r>
      <w:r w:rsidRPr="00544FEE">
        <w:rPr>
          <w:rFonts w:ascii="Times New Roman" w:eastAsia="Arial Unicode MS" w:hAnsi="Times New Roman"/>
          <w:spacing w:val="-3"/>
        </w:rPr>
        <w:t xml:space="preserve">initial CRSS </w:t>
      </w:r>
      <w:r>
        <w:rPr>
          <w:rFonts w:ascii="Times New Roman" w:eastAsia="Arial Unicode MS" w:hAnsi="Times New Roman"/>
          <w:spacing w:val="-3"/>
        </w:rPr>
        <w:t>burden</w:t>
      </w:r>
      <w:r w:rsidRPr="00544FEE">
        <w:rPr>
          <w:rFonts w:ascii="Times New Roman" w:eastAsia="Arial Unicode MS" w:hAnsi="Times New Roman"/>
          <w:spacing w:val="-3"/>
        </w:rPr>
        <w:t xml:space="preserve"> estimates we</w:t>
      </w:r>
      <w:r>
        <w:rPr>
          <w:rFonts w:ascii="Times New Roman" w:eastAsia="Arial Unicode MS" w:hAnsi="Times New Roman"/>
          <w:spacing w:val="-3"/>
        </w:rPr>
        <w:t>re</w:t>
      </w:r>
      <w:r w:rsidRPr="00544FEE">
        <w:rPr>
          <w:rFonts w:ascii="Times New Roman" w:eastAsia="Arial Unicode MS" w:hAnsi="Times New Roman"/>
          <w:spacing w:val="-3"/>
        </w:rPr>
        <w:t xml:space="preserve"> calculated </w:t>
      </w:r>
      <w:r>
        <w:rPr>
          <w:rFonts w:ascii="Times New Roman" w:eastAsia="Arial Unicode MS" w:hAnsi="Times New Roman"/>
          <w:spacing w:val="-3"/>
        </w:rPr>
        <w:t xml:space="preserve">based on assumptions rooted in the legacy National Automotive Sampling System General Estimates System (NASS GES) that CRSS has since replaced.  </w:t>
      </w:r>
      <w:r w:rsidRPr="00544FEE">
        <w:rPr>
          <w:rFonts w:ascii="Times New Roman" w:eastAsia="Arial Unicode MS" w:hAnsi="Times New Roman"/>
          <w:spacing w:val="-3"/>
        </w:rPr>
        <w:t xml:space="preserve">With increasing concerns related to </w:t>
      </w:r>
      <w:r>
        <w:rPr>
          <w:rFonts w:ascii="Times New Roman" w:eastAsia="Arial Unicode MS" w:hAnsi="Times New Roman"/>
          <w:spacing w:val="-3"/>
        </w:rPr>
        <w:t xml:space="preserve">liability and </w:t>
      </w:r>
      <w:r w:rsidRPr="00544FEE">
        <w:rPr>
          <w:rFonts w:ascii="Times New Roman" w:eastAsia="Arial Unicode MS" w:hAnsi="Times New Roman"/>
          <w:spacing w:val="-3"/>
        </w:rPr>
        <w:t>privacy</w:t>
      </w:r>
      <w:r>
        <w:rPr>
          <w:rFonts w:ascii="Times New Roman" w:eastAsia="Arial Unicode MS" w:hAnsi="Times New Roman"/>
          <w:spacing w:val="-3"/>
        </w:rPr>
        <w:t xml:space="preserve"> protection, police j</w:t>
      </w:r>
      <w:r w:rsidRPr="00544FEE">
        <w:rPr>
          <w:rFonts w:ascii="Times New Roman" w:eastAsia="Arial Unicode MS" w:hAnsi="Times New Roman"/>
          <w:spacing w:val="-3"/>
        </w:rPr>
        <w:t xml:space="preserve">urisdictions </w:t>
      </w:r>
      <w:r>
        <w:rPr>
          <w:rFonts w:ascii="Times New Roman" w:eastAsia="Arial Unicode MS" w:hAnsi="Times New Roman"/>
          <w:spacing w:val="-3"/>
        </w:rPr>
        <w:t>have in many cases</w:t>
      </w:r>
      <w:r w:rsidRPr="00544FEE">
        <w:rPr>
          <w:rFonts w:ascii="Times New Roman" w:eastAsia="Arial Unicode MS" w:hAnsi="Times New Roman"/>
          <w:spacing w:val="-3"/>
        </w:rPr>
        <w:t xml:space="preserve"> </w:t>
      </w:r>
      <w:r>
        <w:rPr>
          <w:rFonts w:ascii="Times New Roman" w:eastAsia="Arial Unicode MS" w:hAnsi="Times New Roman"/>
          <w:spacing w:val="-3"/>
        </w:rPr>
        <w:t xml:space="preserve">implemented stringent and time-consuming oversight </w:t>
      </w:r>
      <w:r w:rsidRPr="00544FEE">
        <w:rPr>
          <w:rFonts w:ascii="Times New Roman" w:eastAsia="Arial Unicode MS" w:hAnsi="Times New Roman"/>
          <w:spacing w:val="-3"/>
        </w:rPr>
        <w:t>requirements related to accessing crash reports</w:t>
      </w:r>
      <w:r>
        <w:rPr>
          <w:rFonts w:ascii="Times New Roman" w:eastAsia="Arial Unicode MS" w:hAnsi="Times New Roman"/>
          <w:spacing w:val="-3"/>
        </w:rPr>
        <w:t xml:space="preserve">.  These additional needs </w:t>
      </w:r>
      <w:r w:rsidRPr="00544FEE">
        <w:rPr>
          <w:rFonts w:ascii="Times New Roman" w:eastAsia="Arial Unicode MS" w:hAnsi="Times New Roman"/>
          <w:spacing w:val="-3"/>
        </w:rPr>
        <w:t>includ</w:t>
      </w:r>
      <w:r>
        <w:rPr>
          <w:rFonts w:ascii="Times New Roman" w:eastAsia="Arial Unicode MS" w:hAnsi="Times New Roman"/>
          <w:spacing w:val="-3"/>
        </w:rPr>
        <w:t>e</w:t>
      </w:r>
      <w:r w:rsidRPr="00544FEE">
        <w:rPr>
          <w:rFonts w:ascii="Times New Roman" w:eastAsia="Arial Unicode MS" w:hAnsi="Times New Roman"/>
          <w:spacing w:val="-3"/>
        </w:rPr>
        <w:t xml:space="preserve"> but </w:t>
      </w:r>
      <w:r>
        <w:rPr>
          <w:rFonts w:ascii="Times New Roman" w:eastAsia="Arial Unicode MS" w:hAnsi="Times New Roman"/>
          <w:spacing w:val="-3"/>
        </w:rPr>
        <w:t xml:space="preserve">are </w:t>
      </w:r>
      <w:r w:rsidRPr="00544FEE">
        <w:rPr>
          <w:rFonts w:ascii="Times New Roman" w:eastAsia="Arial Unicode MS" w:hAnsi="Times New Roman"/>
          <w:spacing w:val="-3"/>
        </w:rPr>
        <w:t>not limited to</w:t>
      </w:r>
      <w:r>
        <w:rPr>
          <w:rFonts w:ascii="Times New Roman" w:eastAsia="Arial Unicode MS" w:hAnsi="Times New Roman"/>
          <w:spacing w:val="-3"/>
        </w:rPr>
        <w:t xml:space="preserve"> requiring</w:t>
      </w:r>
      <w:r w:rsidRPr="00544FEE">
        <w:rPr>
          <w:rFonts w:ascii="Times New Roman" w:eastAsia="Arial Unicode MS" w:hAnsi="Times New Roman"/>
          <w:spacing w:val="-3"/>
        </w:rPr>
        <w:t xml:space="preserve"> </w:t>
      </w:r>
      <w:r>
        <w:rPr>
          <w:rFonts w:ascii="Times New Roman" w:eastAsia="Arial Unicode MS" w:hAnsi="Times New Roman"/>
          <w:spacing w:val="-3"/>
        </w:rPr>
        <w:t>respondent representatives</w:t>
      </w:r>
      <w:r w:rsidRPr="00544FEE">
        <w:rPr>
          <w:rFonts w:ascii="Times New Roman" w:eastAsia="Arial Unicode MS" w:hAnsi="Times New Roman"/>
          <w:spacing w:val="-3"/>
        </w:rPr>
        <w:t xml:space="preserve"> be present while the </w:t>
      </w:r>
      <w:r>
        <w:rPr>
          <w:rFonts w:ascii="Times New Roman" w:eastAsia="Arial Unicode MS" w:hAnsi="Times New Roman"/>
          <w:spacing w:val="-3"/>
        </w:rPr>
        <w:t>CRSS s</w:t>
      </w:r>
      <w:r w:rsidRPr="00544FEE">
        <w:rPr>
          <w:rFonts w:ascii="Times New Roman" w:eastAsia="Arial Unicode MS" w:hAnsi="Times New Roman"/>
          <w:spacing w:val="-3"/>
        </w:rPr>
        <w:t>ampler is reviewing the crash reports</w:t>
      </w:r>
      <w:r>
        <w:rPr>
          <w:rFonts w:ascii="Times New Roman" w:eastAsia="Arial Unicode MS" w:hAnsi="Times New Roman"/>
          <w:spacing w:val="-3"/>
        </w:rPr>
        <w:t xml:space="preserve"> during collection site visits</w:t>
      </w:r>
      <w:r w:rsidRPr="00544FEE">
        <w:rPr>
          <w:rFonts w:ascii="Times New Roman" w:eastAsia="Arial Unicode MS" w:hAnsi="Times New Roman"/>
          <w:spacing w:val="-3"/>
        </w:rPr>
        <w:t xml:space="preserve">.  </w:t>
      </w:r>
      <w:r>
        <w:rPr>
          <w:rFonts w:ascii="Times New Roman" w:eastAsia="Arial Unicode MS" w:hAnsi="Times New Roman"/>
          <w:spacing w:val="-3"/>
        </w:rPr>
        <w:t>A</w:t>
      </w:r>
      <w:r w:rsidRPr="00544FEE">
        <w:rPr>
          <w:rFonts w:ascii="Times New Roman" w:eastAsia="Arial Unicode MS" w:hAnsi="Times New Roman"/>
          <w:spacing w:val="-3"/>
        </w:rPr>
        <w:t>dministrative burden</w:t>
      </w:r>
      <w:r>
        <w:rPr>
          <w:rFonts w:ascii="Times New Roman" w:eastAsia="Arial Unicode MS" w:hAnsi="Times New Roman"/>
          <w:spacing w:val="-3"/>
        </w:rPr>
        <w:t>s</w:t>
      </w:r>
      <w:r w:rsidRPr="00544FEE">
        <w:rPr>
          <w:rFonts w:ascii="Times New Roman" w:eastAsia="Arial Unicode MS" w:hAnsi="Times New Roman"/>
          <w:spacing w:val="-3"/>
        </w:rPr>
        <w:t xml:space="preserve"> such as making paper copies of crash reports and/or uploading electro</w:t>
      </w:r>
      <w:r>
        <w:rPr>
          <w:rFonts w:ascii="Times New Roman" w:eastAsia="Arial Unicode MS" w:hAnsi="Times New Roman"/>
          <w:spacing w:val="-3"/>
        </w:rPr>
        <w:t>nic crash reports for the CRSS sampler to access</w:t>
      </w:r>
      <w:r w:rsidRPr="00544FEE">
        <w:rPr>
          <w:rFonts w:ascii="Times New Roman" w:eastAsia="Arial Unicode MS" w:hAnsi="Times New Roman"/>
          <w:spacing w:val="-3"/>
        </w:rPr>
        <w:t xml:space="preserve"> when the police jurisdiction is not able to provide a physical work space is also included in the burden estimate.</w:t>
      </w:r>
    </w:p>
    <w:p w14:paraId="12AB5FBE" w14:textId="77777777" w:rsidR="00F81F82" w:rsidRDefault="00F81F82" w:rsidP="008608B0">
      <w:pPr>
        <w:tabs>
          <w:tab w:val="left" w:pos="-720"/>
          <w:tab w:val="left" w:pos="540"/>
        </w:tabs>
        <w:spacing w:line="240" w:lineRule="auto"/>
        <w:rPr>
          <w:rFonts w:ascii="Times New Roman" w:eastAsia="Arial Unicode MS" w:hAnsi="Times New Roman"/>
          <w:spacing w:val="-3"/>
        </w:rPr>
      </w:pPr>
    </w:p>
    <w:p w14:paraId="5384A801" w14:textId="55C8E938" w:rsidR="00F81F82" w:rsidRDefault="00F81F82" w:rsidP="008608B0">
      <w:pPr>
        <w:tabs>
          <w:tab w:val="left" w:pos="-720"/>
          <w:tab w:val="left" w:pos="540"/>
        </w:tabs>
        <w:spacing w:line="240" w:lineRule="auto"/>
        <w:rPr>
          <w:rFonts w:ascii="Times New Roman" w:eastAsia="Arial Unicode MS" w:hAnsi="Times New Roman"/>
          <w:spacing w:val="-3"/>
        </w:rPr>
      </w:pPr>
      <w:r>
        <w:rPr>
          <w:rFonts w:ascii="Times New Roman" w:eastAsia="Arial Unicode MS" w:hAnsi="Times New Roman"/>
          <w:spacing w:val="-3"/>
        </w:rPr>
        <w:t>Additionally, the</w:t>
      </w:r>
      <w:r w:rsidRPr="00544FEE">
        <w:rPr>
          <w:rFonts w:ascii="Times New Roman" w:eastAsia="Arial Unicode MS" w:hAnsi="Times New Roman"/>
          <w:spacing w:val="-3"/>
        </w:rPr>
        <w:t xml:space="preserve"> process of establishing cooperation is taking more time than </w:t>
      </w:r>
      <w:r>
        <w:rPr>
          <w:rFonts w:ascii="Times New Roman" w:eastAsia="Arial Unicode MS" w:hAnsi="Times New Roman"/>
          <w:spacing w:val="-3"/>
        </w:rPr>
        <w:t xml:space="preserve">it did under NASS GES with </w:t>
      </w:r>
      <w:r w:rsidRPr="00544FEE">
        <w:rPr>
          <w:rFonts w:ascii="Times New Roman" w:eastAsia="Arial Unicode MS" w:hAnsi="Times New Roman"/>
          <w:spacing w:val="-3"/>
        </w:rPr>
        <w:t xml:space="preserve">police jurisdictions taking more time to verify the </w:t>
      </w:r>
      <w:r>
        <w:rPr>
          <w:rFonts w:ascii="Times New Roman" w:eastAsia="Arial Unicode MS" w:hAnsi="Times New Roman"/>
          <w:spacing w:val="-3"/>
        </w:rPr>
        <w:t>purpose</w:t>
      </w:r>
      <w:r w:rsidRPr="00544FEE">
        <w:rPr>
          <w:rFonts w:ascii="Times New Roman" w:eastAsia="Arial Unicode MS" w:hAnsi="Times New Roman"/>
          <w:spacing w:val="-3"/>
        </w:rPr>
        <w:t xml:space="preserve"> and intent of </w:t>
      </w:r>
      <w:r>
        <w:rPr>
          <w:rFonts w:ascii="Times New Roman" w:eastAsia="Arial Unicode MS" w:hAnsi="Times New Roman"/>
          <w:spacing w:val="-3"/>
        </w:rPr>
        <w:t>the program</w:t>
      </w:r>
      <w:r w:rsidRPr="00544FEE">
        <w:rPr>
          <w:rFonts w:ascii="Times New Roman" w:eastAsia="Arial Unicode MS" w:hAnsi="Times New Roman"/>
          <w:spacing w:val="-3"/>
        </w:rPr>
        <w:t xml:space="preserve"> and </w:t>
      </w:r>
      <w:r>
        <w:rPr>
          <w:rFonts w:ascii="Times New Roman" w:eastAsia="Arial Unicode MS" w:hAnsi="Times New Roman"/>
          <w:spacing w:val="-3"/>
        </w:rPr>
        <w:t>frequently</w:t>
      </w:r>
      <w:r w:rsidRPr="00544FEE">
        <w:rPr>
          <w:rFonts w:ascii="Times New Roman" w:eastAsia="Arial Unicode MS" w:hAnsi="Times New Roman"/>
          <w:spacing w:val="-3"/>
        </w:rPr>
        <w:t xml:space="preserve"> seeking approval from </w:t>
      </w:r>
      <w:r>
        <w:rPr>
          <w:rFonts w:ascii="Times New Roman" w:eastAsia="Arial Unicode MS" w:hAnsi="Times New Roman"/>
          <w:spacing w:val="-3"/>
        </w:rPr>
        <w:t>p</w:t>
      </w:r>
      <w:r w:rsidRPr="00544FEE">
        <w:rPr>
          <w:rFonts w:ascii="Times New Roman" w:eastAsia="Arial Unicode MS" w:hAnsi="Times New Roman"/>
          <w:spacing w:val="-3"/>
        </w:rPr>
        <w:t xml:space="preserve">olice </w:t>
      </w:r>
      <w:r>
        <w:rPr>
          <w:rFonts w:ascii="Times New Roman" w:eastAsia="Arial Unicode MS" w:hAnsi="Times New Roman"/>
          <w:spacing w:val="-3"/>
        </w:rPr>
        <w:t>c</w:t>
      </w:r>
      <w:r w:rsidRPr="00544FEE">
        <w:rPr>
          <w:rFonts w:ascii="Times New Roman" w:eastAsia="Arial Unicode MS" w:hAnsi="Times New Roman"/>
          <w:spacing w:val="-3"/>
        </w:rPr>
        <w:t xml:space="preserve">hiefs and local legal counsel before providing access. </w:t>
      </w:r>
      <w:r>
        <w:rPr>
          <w:rFonts w:ascii="Times New Roman" w:eastAsia="Arial Unicode MS" w:hAnsi="Times New Roman"/>
          <w:spacing w:val="-3"/>
        </w:rPr>
        <w:t>Respondent jurisdictions are now frequently reviewing</w:t>
      </w:r>
      <w:r w:rsidRPr="00544FEE">
        <w:rPr>
          <w:rFonts w:ascii="Times New Roman" w:eastAsia="Arial Unicode MS" w:hAnsi="Times New Roman"/>
          <w:spacing w:val="-3"/>
        </w:rPr>
        <w:t xml:space="preserve"> the C</w:t>
      </w:r>
      <w:r>
        <w:rPr>
          <w:rFonts w:ascii="Times New Roman" w:eastAsia="Arial Unicode MS" w:hAnsi="Times New Roman"/>
          <w:spacing w:val="-3"/>
        </w:rPr>
        <w:t>RSS c</w:t>
      </w:r>
      <w:r w:rsidRPr="00544FEE">
        <w:rPr>
          <w:rFonts w:ascii="Times New Roman" w:eastAsia="Arial Unicode MS" w:hAnsi="Times New Roman"/>
          <w:spacing w:val="-3"/>
        </w:rPr>
        <w:t>ontractor</w:t>
      </w:r>
      <w:r>
        <w:rPr>
          <w:rFonts w:ascii="Times New Roman" w:eastAsia="Arial Unicode MS" w:hAnsi="Times New Roman"/>
          <w:spacing w:val="-3"/>
        </w:rPr>
        <w:t>’</w:t>
      </w:r>
      <w:r w:rsidRPr="00544FEE">
        <w:rPr>
          <w:rFonts w:ascii="Times New Roman" w:eastAsia="Arial Unicode MS" w:hAnsi="Times New Roman"/>
          <w:spacing w:val="-3"/>
        </w:rPr>
        <w:t xml:space="preserve">s </w:t>
      </w:r>
      <w:r>
        <w:rPr>
          <w:rFonts w:ascii="Times New Roman" w:eastAsia="Arial Unicode MS" w:hAnsi="Times New Roman"/>
          <w:spacing w:val="-3"/>
        </w:rPr>
        <w:t>s</w:t>
      </w:r>
      <w:r w:rsidRPr="00544FEE">
        <w:rPr>
          <w:rFonts w:ascii="Times New Roman" w:eastAsia="Arial Unicode MS" w:hAnsi="Times New Roman"/>
          <w:spacing w:val="-3"/>
        </w:rPr>
        <w:t xml:space="preserve">tatement of </w:t>
      </w:r>
      <w:r>
        <w:rPr>
          <w:rFonts w:ascii="Times New Roman" w:eastAsia="Arial Unicode MS" w:hAnsi="Times New Roman"/>
          <w:spacing w:val="-3"/>
        </w:rPr>
        <w:t>w</w:t>
      </w:r>
      <w:r w:rsidRPr="00544FEE">
        <w:rPr>
          <w:rFonts w:ascii="Times New Roman" w:eastAsia="Arial Unicode MS" w:hAnsi="Times New Roman"/>
          <w:spacing w:val="-3"/>
        </w:rPr>
        <w:t xml:space="preserve">ork, </w:t>
      </w:r>
      <w:r>
        <w:rPr>
          <w:rFonts w:ascii="Times New Roman" w:eastAsia="Arial Unicode MS" w:hAnsi="Times New Roman"/>
          <w:spacing w:val="-3"/>
        </w:rPr>
        <w:t>consulting legal counsel, and requiring</w:t>
      </w:r>
      <w:r w:rsidRPr="00544FEE">
        <w:rPr>
          <w:rFonts w:ascii="Times New Roman" w:eastAsia="Arial Unicode MS" w:hAnsi="Times New Roman"/>
          <w:spacing w:val="-3"/>
        </w:rPr>
        <w:t xml:space="preserve"> </w:t>
      </w:r>
      <w:r>
        <w:rPr>
          <w:rFonts w:ascii="Times New Roman" w:eastAsia="Arial Unicode MS" w:hAnsi="Times New Roman"/>
          <w:spacing w:val="-3"/>
        </w:rPr>
        <w:t>specific memoranda of understanding with NHTSA prior to agreeing to participate in the program.  These additional activities germane to establishing cooperation and managing manual data collection activities were not anticipated when the original CRSS burden estimate was developed.</w:t>
      </w:r>
    </w:p>
    <w:p w14:paraId="0BB4F070" w14:textId="77777777" w:rsidR="002F793A" w:rsidRDefault="002F793A" w:rsidP="008608B0">
      <w:pPr>
        <w:tabs>
          <w:tab w:val="left" w:pos="-720"/>
          <w:tab w:val="left" w:pos="540"/>
        </w:tabs>
        <w:spacing w:line="240" w:lineRule="auto"/>
        <w:rPr>
          <w:rFonts w:ascii="Times New Roman" w:eastAsia="Arial Unicode MS" w:hAnsi="Times New Roman"/>
          <w:spacing w:val="-3"/>
        </w:rPr>
      </w:pPr>
    </w:p>
    <w:p w14:paraId="58BE4DBE" w14:textId="0AD36582" w:rsidR="002F793A" w:rsidRPr="00544FEE" w:rsidRDefault="002F793A" w:rsidP="008608B0">
      <w:pPr>
        <w:tabs>
          <w:tab w:val="left" w:pos="-720"/>
          <w:tab w:val="left" w:pos="540"/>
        </w:tabs>
        <w:spacing w:line="240" w:lineRule="auto"/>
        <w:rPr>
          <w:rFonts w:ascii="Times New Roman" w:eastAsia="Arial Unicode MS" w:hAnsi="Times New Roman"/>
          <w:spacing w:val="-3"/>
        </w:rPr>
      </w:pPr>
      <w:r w:rsidRPr="002F793A">
        <w:rPr>
          <w:rFonts w:ascii="Times New Roman" w:eastAsia="Arial Unicode MS" w:hAnsi="Times New Roman"/>
          <w:spacing w:val="-3"/>
        </w:rPr>
        <w:t>The total cost associated with this collection is estimated to be $1,129,867. This is an increase of $1,129,867 over the last estimate of the cost of this information collection because the previous estimate did not include the costs associated with the burden hours.</w:t>
      </w:r>
    </w:p>
    <w:p w14:paraId="53D38B7B" w14:textId="77777777" w:rsidR="0020314C" w:rsidRPr="00544FEE" w:rsidRDefault="0020314C" w:rsidP="006C0ABA">
      <w:pPr>
        <w:pStyle w:val="L1-FlLSp12"/>
        <w:rPr>
          <w:rFonts w:ascii="Times New Roman" w:hAnsi="Times New Roman"/>
        </w:rPr>
      </w:pPr>
    </w:p>
    <w:p w14:paraId="759AC9D8" w14:textId="77777777" w:rsidR="0020314C" w:rsidRPr="00544FEE" w:rsidRDefault="0020314C" w:rsidP="006C0ABA">
      <w:pPr>
        <w:pStyle w:val="N0-FlLftBullet"/>
        <w:rPr>
          <w:rFonts w:ascii="Times New Roman" w:hAnsi="Times New Roman"/>
          <w:b/>
        </w:rPr>
      </w:pPr>
      <w:r w:rsidRPr="00544FEE">
        <w:rPr>
          <w:rFonts w:ascii="Times New Roman" w:hAnsi="Times New Roman"/>
          <w:b/>
        </w:rPr>
        <w:t>16.</w:t>
      </w:r>
      <w:r w:rsidR="006C0ABA" w:rsidRPr="00544FEE">
        <w:rPr>
          <w:rFonts w:ascii="Times New Roman" w:hAnsi="Times New Roman"/>
          <w:b/>
        </w:rPr>
        <w:tab/>
      </w:r>
      <w:r w:rsidRPr="00544FEE">
        <w:rPr>
          <w:rFonts w:ascii="Times New Roman" w:hAnsi="Times New Roman"/>
          <w:b/>
        </w:rPr>
        <w:t>For collections of information whose results are planned to be published, outline plans for tabulation, and publication.</w:t>
      </w:r>
    </w:p>
    <w:p w14:paraId="0769A2A9" w14:textId="5FCD5A8F" w:rsidR="00B014EB" w:rsidRPr="00544FEE" w:rsidRDefault="00B014EB" w:rsidP="008608B0">
      <w:pPr>
        <w:tabs>
          <w:tab w:val="left" w:pos="-720"/>
          <w:tab w:val="left" w:pos="540"/>
          <w:tab w:val="left" w:pos="2880"/>
        </w:tabs>
        <w:spacing w:line="240" w:lineRule="auto"/>
        <w:rPr>
          <w:rFonts w:ascii="Times New Roman" w:hAnsi="Times New Roman"/>
        </w:rPr>
      </w:pPr>
      <w:r w:rsidRPr="00544FEE">
        <w:rPr>
          <w:rFonts w:ascii="Times New Roman" w:hAnsi="Times New Roman"/>
        </w:rPr>
        <w:t>It is anticipated that approximately 50,000 motor vehicle crashes will be collected and entered into the CRSS analytical user’s file every year after quality control, imputation</w:t>
      </w:r>
      <w:r w:rsidR="00B235DA">
        <w:rPr>
          <w:rFonts w:ascii="Times New Roman" w:hAnsi="Times New Roman"/>
        </w:rPr>
        <w:t>,</w:t>
      </w:r>
      <w:r w:rsidRPr="00544FEE">
        <w:rPr>
          <w:rFonts w:ascii="Times New Roman" w:hAnsi="Times New Roman"/>
        </w:rPr>
        <w:t xml:space="preserve"> and weighting activities have been completed.  The CRSS data file and accompanying documentation </w:t>
      </w:r>
      <w:r w:rsidR="00B235DA">
        <w:rPr>
          <w:rFonts w:ascii="Times New Roman" w:hAnsi="Times New Roman"/>
        </w:rPr>
        <w:t xml:space="preserve">is </w:t>
      </w:r>
      <w:r w:rsidRPr="00544FEE">
        <w:rPr>
          <w:rFonts w:ascii="Times New Roman" w:hAnsi="Times New Roman"/>
        </w:rPr>
        <w:t xml:space="preserve">released annually in the fall, for the prior data collection year here: </w:t>
      </w:r>
      <w:hyperlink r:id="rId10" w:history="1">
        <w:r w:rsidRPr="00544FEE">
          <w:rPr>
            <w:rStyle w:val="Hyperlink"/>
            <w:rFonts w:ascii="Times New Roman" w:hAnsi="Times New Roman"/>
            <w:color w:val="auto"/>
          </w:rPr>
          <w:t>ftp://ftp.nhtsa.dot.gov/CRSS/</w:t>
        </w:r>
      </w:hyperlink>
      <w:r w:rsidRPr="00544FEE">
        <w:rPr>
          <w:rFonts w:ascii="Times New Roman" w:hAnsi="Times New Roman"/>
        </w:rPr>
        <w:t xml:space="preserve"> For example, data collect</w:t>
      </w:r>
      <w:r w:rsidR="00561582">
        <w:rPr>
          <w:rFonts w:ascii="Times New Roman" w:hAnsi="Times New Roman"/>
        </w:rPr>
        <w:t>ed</w:t>
      </w:r>
      <w:r w:rsidRPr="00544FEE">
        <w:rPr>
          <w:rFonts w:ascii="Times New Roman" w:hAnsi="Times New Roman"/>
        </w:rPr>
        <w:t xml:space="preserve"> during calendar year 2018 will be available for public release in the fall of 2019.</w:t>
      </w:r>
    </w:p>
    <w:p w14:paraId="69789B6C" w14:textId="77777777" w:rsidR="0020314C" w:rsidRPr="00544FEE" w:rsidRDefault="0020314C" w:rsidP="006C0ABA">
      <w:pPr>
        <w:pStyle w:val="L1-FlLSp12"/>
        <w:rPr>
          <w:rFonts w:ascii="Times New Roman" w:hAnsi="Times New Roman"/>
        </w:rPr>
      </w:pPr>
    </w:p>
    <w:p w14:paraId="52EF7E5C" w14:textId="77777777" w:rsidR="0020314C" w:rsidRPr="00544FEE" w:rsidRDefault="0020314C" w:rsidP="006C0ABA">
      <w:pPr>
        <w:pStyle w:val="N0-FlLftBullet"/>
        <w:rPr>
          <w:rFonts w:ascii="Times New Roman" w:hAnsi="Times New Roman"/>
          <w:b/>
        </w:rPr>
      </w:pPr>
      <w:r w:rsidRPr="00544FEE">
        <w:rPr>
          <w:rFonts w:ascii="Times New Roman" w:hAnsi="Times New Roman"/>
          <w:b/>
        </w:rPr>
        <w:t>17.</w:t>
      </w:r>
      <w:r w:rsidR="006C0ABA" w:rsidRPr="00544FEE">
        <w:rPr>
          <w:rFonts w:ascii="Times New Roman" w:hAnsi="Times New Roman"/>
          <w:b/>
        </w:rPr>
        <w:tab/>
      </w:r>
      <w:r w:rsidRPr="00544FEE">
        <w:rPr>
          <w:rFonts w:ascii="Times New Roman" w:hAnsi="Times New Roman"/>
          <w:b/>
        </w:rPr>
        <w:t>If seeking approval to not display the expiration date for OMB approval of the information collection, explain the reasons that display would be inappropriate.</w:t>
      </w:r>
    </w:p>
    <w:p w14:paraId="48CF807D" w14:textId="77777777" w:rsidR="0020314C" w:rsidRPr="00544FEE" w:rsidRDefault="0020314C" w:rsidP="006C0ABA">
      <w:pPr>
        <w:pStyle w:val="L1-FlLSp12"/>
        <w:rPr>
          <w:rFonts w:ascii="Times New Roman" w:hAnsi="Times New Roman"/>
        </w:rPr>
      </w:pPr>
      <w:r w:rsidRPr="00544FEE">
        <w:rPr>
          <w:rFonts w:ascii="Times New Roman" w:hAnsi="Times New Roman"/>
        </w:rPr>
        <w:t xml:space="preserve">NHTSA intends to display the expiration date for OMB approval and the PRA burden statement. </w:t>
      </w:r>
    </w:p>
    <w:p w14:paraId="5B8118EB" w14:textId="77777777" w:rsidR="0020314C" w:rsidRPr="00544FEE" w:rsidRDefault="0020314C" w:rsidP="006C0ABA">
      <w:pPr>
        <w:pStyle w:val="L1-FlLSp12"/>
        <w:rPr>
          <w:rFonts w:ascii="Times New Roman" w:hAnsi="Times New Roman"/>
        </w:rPr>
      </w:pPr>
    </w:p>
    <w:p w14:paraId="02A5E397" w14:textId="77777777" w:rsidR="0020314C" w:rsidRPr="00544FEE" w:rsidRDefault="0020314C" w:rsidP="006C0ABA">
      <w:pPr>
        <w:pStyle w:val="N0-FlLftBullet"/>
        <w:rPr>
          <w:rFonts w:ascii="Times New Roman" w:hAnsi="Times New Roman"/>
          <w:b/>
        </w:rPr>
      </w:pPr>
      <w:r w:rsidRPr="00544FEE">
        <w:rPr>
          <w:rFonts w:ascii="Times New Roman" w:hAnsi="Times New Roman"/>
          <w:b/>
        </w:rPr>
        <w:t>18.</w:t>
      </w:r>
      <w:r w:rsidR="006C0ABA" w:rsidRPr="00544FEE">
        <w:rPr>
          <w:rFonts w:ascii="Times New Roman" w:hAnsi="Times New Roman"/>
          <w:b/>
        </w:rPr>
        <w:tab/>
      </w:r>
      <w:r w:rsidRPr="00544FEE">
        <w:rPr>
          <w:rFonts w:ascii="Times New Roman" w:hAnsi="Times New Roman"/>
          <w:b/>
        </w:rPr>
        <w:t xml:space="preserve">Explain each exception to the certification statement identified in item 19, </w:t>
      </w:r>
      <w:r w:rsidR="00F12D8F" w:rsidRPr="00544FEE">
        <w:rPr>
          <w:rFonts w:ascii="Times New Roman" w:hAnsi="Times New Roman"/>
          <w:b/>
        </w:rPr>
        <w:t>“</w:t>
      </w:r>
      <w:r w:rsidRPr="00544FEE">
        <w:rPr>
          <w:rFonts w:ascii="Times New Roman" w:hAnsi="Times New Roman"/>
          <w:b/>
        </w:rPr>
        <w:t>Certification for Paperwork Reduction Act Submissions,</w:t>
      </w:r>
      <w:r w:rsidR="00F12D8F" w:rsidRPr="00544FEE">
        <w:rPr>
          <w:rFonts w:ascii="Times New Roman" w:hAnsi="Times New Roman"/>
          <w:b/>
        </w:rPr>
        <w:t>”</w:t>
      </w:r>
      <w:r w:rsidRPr="00544FEE">
        <w:rPr>
          <w:rFonts w:ascii="Times New Roman" w:hAnsi="Times New Roman"/>
          <w:b/>
        </w:rPr>
        <w:t xml:space="preserve"> of OMB Form 83-1.</w:t>
      </w:r>
    </w:p>
    <w:p w14:paraId="1DA7FFCA" w14:textId="4A071D2B" w:rsidR="0020314C" w:rsidRPr="00544FEE" w:rsidRDefault="0020314C" w:rsidP="006C0ABA">
      <w:pPr>
        <w:pStyle w:val="L1-FlLSp12"/>
        <w:rPr>
          <w:rFonts w:ascii="Times New Roman" w:hAnsi="Times New Roman"/>
        </w:rPr>
      </w:pPr>
      <w:r w:rsidRPr="00544FEE">
        <w:rPr>
          <w:rFonts w:ascii="Times New Roman" w:hAnsi="Times New Roman"/>
        </w:rPr>
        <w:t>No exception is made to any of the items in the certification statement.</w:t>
      </w:r>
    </w:p>
    <w:sectPr w:rsidR="0020314C" w:rsidRPr="00544FEE" w:rsidSect="001162BC">
      <w:headerReference w:type="default" r:id="rId11"/>
      <w:footerReference w:type="default" r:id="rId12"/>
      <w:endnotePr>
        <w:numFmt w:val="decimal"/>
      </w:endnotePr>
      <w:type w:val="continuous"/>
      <w:pgSz w:w="12240" w:h="15840"/>
      <w:pgMar w:top="1440" w:right="1440" w:bottom="1440" w:left="1440" w:header="4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FEB3D" w14:textId="77777777" w:rsidR="00034571" w:rsidRDefault="00034571">
      <w:pPr>
        <w:spacing w:line="240" w:lineRule="auto"/>
      </w:pPr>
      <w:r>
        <w:separator/>
      </w:r>
    </w:p>
  </w:endnote>
  <w:endnote w:type="continuationSeparator" w:id="0">
    <w:p w14:paraId="2FDC0183" w14:textId="77777777" w:rsidR="00034571" w:rsidRDefault="00034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lior">
    <w:altName w:val="Melior"/>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231790"/>
      <w:docPartObj>
        <w:docPartGallery w:val="Page Numbers (Bottom of Page)"/>
        <w:docPartUnique/>
      </w:docPartObj>
    </w:sdtPr>
    <w:sdtEndPr>
      <w:rPr>
        <w:noProof/>
      </w:rPr>
    </w:sdtEndPr>
    <w:sdtContent>
      <w:p w14:paraId="75406558" w14:textId="77777777" w:rsidR="00554413" w:rsidRDefault="00554413">
        <w:pPr>
          <w:pStyle w:val="Footer"/>
          <w:jc w:val="right"/>
        </w:pPr>
      </w:p>
      <w:p w14:paraId="3650C80C" w14:textId="10946D97" w:rsidR="00554413" w:rsidRDefault="00554413">
        <w:pPr>
          <w:pStyle w:val="Footer"/>
          <w:jc w:val="right"/>
        </w:pPr>
        <w:r>
          <w:fldChar w:fldCharType="begin"/>
        </w:r>
        <w:r>
          <w:instrText xml:space="preserve"> PAGE   \* MERGEFORMAT </w:instrText>
        </w:r>
        <w:r>
          <w:fldChar w:fldCharType="separate"/>
        </w:r>
        <w:r w:rsidR="006A2CF2">
          <w:rPr>
            <w:noProof/>
          </w:rPr>
          <w:t>1</w:t>
        </w:r>
        <w:r>
          <w:rPr>
            <w:noProof/>
          </w:rPr>
          <w:fldChar w:fldCharType="end"/>
        </w:r>
      </w:p>
    </w:sdtContent>
  </w:sdt>
  <w:p w14:paraId="2701EFF4" w14:textId="77777777" w:rsidR="00554413" w:rsidRDefault="00554413">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9CBAB" w14:textId="77777777" w:rsidR="00034571" w:rsidRDefault="00034571">
      <w:pPr>
        <w:spacing w:line="240" w:lineRule="auto"/>
      </w:pPr>
      <w:r>
        <w:separator/>
      </w:r>
    </w:p>
  </w:footnote>
  <w:footnote w:type="continuationSeparator" w:id="0">
    <w:p w14:paraId="5479453A" w14:textId="77777777" w:rsidR="00034571" w:rsidRDefault="00034571">
      <w:pPr>
        <w:spacing w:line="240" w:lineRule="auto"/>
      </w:pPr>
      <w:r>
        <w:continuationSeparator/>
      </w:r>
    </w:p>
  </w:footnote>
  <w:footnote w:id="1">
    <w:p w14:paraId="57305C66" w14:textId="3517FCF9" w:rsidR="00554413" w:rsidRPr="00990CDD" w:rsidRDefault="00554413">
      <w:pPr>
        <w:pStyle w:val="FootnoteText"/>
        <w:rPr>
          <w:rFonts w:ascii="Times New Roman" w:hAnsi="Times New Roman"/>
        </w:rPr>
      </w:pPr>
      <w:r w:rsidRPr="00990CDD">
        <w:rPr>
          <w:rStyle w:val="FootnoteReference"/>
          <w:rFonts w:ascii="Times New Roman" w:hAnsi="Times New Roman"/>
        </w:rPr>
        <w:footnoteRef/>
      </w:r>
      <w:r w:rsidRPr="00990CDD">
        <w:rPr>
          <w:rFonts w:ascii="Times New Roman" w:hAnsi="Times New Roman"/>
        </w:rPr>
        <w:t xml:space="preserve"> </w:t>
      </w:r>
      <w:r>
        <w:rPr>
          <w:rFonts w:ascii="Times New Roman" w:hAnsi="Times New Roman"/>
        </w:rPr>
        <w:t xml:space="preserve">US Office of Management and Budget. </w:t>
      </w:r>
      <w:r w:rsidRPr="00990CDD">
        <w:rPr>
          <w:rFonts w:ascii="Times New Roman" w:hAnsi="Times New Roman"/>
          <w:i/>
        </w:rPr>
        <w:t>Standard Occupation Classification Manual, 2018</w:t>
      </w:r>
      <w:r>
        <w:rPr>
          <w:rFonts w:ascii="Times New Roman" w:hAnsi="Times New Roman"/>
        </w:rPr>
        <w:t>.</w:t>
      </w:r>
      <w:r w:rsidRPr="0040382A">
        <w:t xml:space="preserve"> </w:t>
      </w:r>
    </w:p>
  </w:footnote>
  <w:footnote w:id="2">
    <w:p w14:paraId="5189E8F3" w14:textId="4F2965D6" w:rsidR="00554413" w:rsidRPr="00D03C3B" w:rsidRDefault="00554413">
      <w:pPr>
        <w:pStyle w:val="FootnoteText"/>
        <w:rPr>
          <w:rFonts w:ascii="Times New Roman" w:hAnsi="Times New Roman"/>
        </w:rPr>
      </w:pPr>
      <w:r w:rsidRPr="008608B0">
        <w:rPr>
          <w:rStyle w:val="FootnoteReference"/>
          <w:rFonts w:ascii="Times New Roman" w:hAnsi="Times New Roman"/>
        </w:rPr>
        <w:footnoteRef/>
      </w:r>
      <w:r w:rsidRPr="00D03C3B">
        <w:rPr>
          <w:rFonts w:ascii="Times New Roman" w:hAnsi="Times New Roman"/>
        </w:rPr>
        <w:t xml:space="preserve"> Employer Costs for Employee Compensation-March 2019, </w:t>
      </w:r>
      <w:hyperlink r:id="rId1" w:history="1">
        <w:r w:rsidRPr="00D03C3B">
          <w:rPr>
            <w:rStyle w:val="Hyperlink"/>
            <w:rFonts w:ascii="Times New Roman" w:hAnsi="Times New Roman"/>
          </w:rPr>
          <w:t>https://www.bls.gov/news.release/pdf/ecec.pdf</w:t>
        </w:r>
      </w:hyperlink>
      <w:r w:rsidRPr="00D03C3B">
        <w:rPr>
          <w:rFonts w:ascii="Times New Roman" w:hAnsi="Times New Roman"/>
        </w:rPr>
        <w:t xml:space="preserve">, last accessed June 28, 2019.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09ED5" w14:textId="6963F5F3" w:rsidR="00554413" w:rsidRPr="00544FEE" w:rsidRDefault="00554413" w:rsidP="00544FEE">
    <w:pPr>
      <w:pStyle w:val="Heading1"/>
      <w:rPr>
        <w:rFonts w:ascii="Times New Roman" w:hAnsi="Times New Roman"/>
        <w:b w:val="0"/>
        <w:color w:val="auto"/>
        <w:sz w:val="24"/>
        <w:szCs w:val="24"/>
      </w:rPr>
    </w:pPr>
    <w:r w:rsidRPr="00544FEE">
      <w:rPr>
        <w:rFonts w:ascii="Times New Roman" w:hAnsi="Times New Roman"/>
        <w:b w:val="0"/>
        <w:color w:val="auto"/>
        <w:sz w:val="24"/>
        <w:szCs w:val="24"/>
      </w:rPr>
      <w:t>Supporting Statement for the Crash Report Sampling System (Part A)</w:t>
    </w:r>
  </w:p>
  <w:p w14:paraId="7F3A4CA2" w14:textId="6C7A9A5C" w:rsidR="00554413" w:rsidRPr="00544FEE" w:rsidRDefault="00554413" w:rsidP="00544FEE">
    <w:pPr>
      <w:pStyle w:val="Heading1"/>
      <w:rPr>
        <w:rFonts w:ascii="Times New Roman" w:hAnsi="Times New Roman"/>
        <w:b w:val="0"/>
        <w:color w:val="auto"/>
        <w:sz w:val="24"/>
        <w:szCs w:val="24"/>
      </w:rPr>
    </w:pPr>
    <w:r w:rsidRPr="00544FEE">
      <w:rPr>
        <w:rFonts w:ascii="Times New Roman" w:hAnsi="Times New Roman"/>
        <w:b w:val="0"/>
        <w:color w:val="auto"/>
        <w:sz w:val="24"/>
        <w:szCs w:val="24"/>
      </w:rPr>
      <w:t xml:space="preserve">OMB Clearance Number: </w:t>
    </w:r>
    <w:r w:rsidRPr="00544FEE">
      <w:rPr>
        <w:rFonts w:ascii="Times New Roman" w:hAnsi="Times New Roman"/>
        <w:b w:val="0"/>
        <w:iCs/>
        <w:color w:val="auto"/>
        <w:sz w:val="24"/>
        <w:szCs w:val="24"/>
      </w:rPr>
      <w:t>2127-0714</w:t>
    </w:r>
  </w:p>
  <w:p w14:paraId="7A9ADB68" w14:textId="77777777" w:rsidR="00554413" w:rsidRDefault="005544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3532"/>
    <w:multiLevelType w:val="hybridMultilevel"/>
    <w:tmpl w:val="6B620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25AFC"/>
    <w:multiLevelType w:val="hybridMultilevel"/>
    <w:tmpl w:val="8BE689EC"/>
    <w:lvl w:ilvl="0" w:tplc="9BEAD5F6">
      <w:start w:val="1"/>
      <w:numFmt w:val="bullet"/>
      <w:pStyle w:val="BulletedBodyTes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ED2599"/>
    <w:multiLevelType w:val="hybridMultilevel"/>
    <w:tmpl w:val="AAC0115E"/>
    <w:lvl w:ilvl="0" w:tplc="4BEE3E2C">
      <w:start w:val="23"/>
      <w:numFmt w:val="bullet"/>
      <w:lvlText w:val=""/>
      <w:lvlJc w:val="left"/>
      <w:pPr>
        <w:ind w:left="1080" w:hanging="360"/>
      </w:pPr>
      <w:rPr>
        <w:rFonts w:ascii="Wingdings" w:eastAsia="Times New Roman" w:hAnsi="Wingdings"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C996AC8"/>
    <w:multiLevelType w:val="hybridMultilevel"/>
    <w:tmpl w:val="7C16EA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7A129E"/>
    <w:multiLevelType w:val="hybridMultilevel"/>
    <w:tmpl w:val="4C40B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656017"/>
    <w:multiLevelType w:val="hybridMultilevel"/>
    <w:tmpl w:val="1DA00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2AE83939"/>
    <w:multiLevelType w:val="hybridMultilevel"/>
    <w:tmpl w:val="DD52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166A9"/>
    <w:multiLevelType w:val="hybridMultilevel"/>
    <w:tmpl w:val="D0DC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4973E6"/>
    <w:multiLevelType w:val="hybridMultilevel"/>
    <w:tmpl w:val="D0C8444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95D27"/>
    <w:multiLevelType w:val="singleLevel"/>
    <w:tmpl w:val="6FE2D3D2"/>
    <w:lvl w:ilvl="0">
      <w:start w:val="1"/>
      <w:numFmt w:val="bullet"/>
      <w:pStyle w:val="Level1"/>
      <w:lvlText w:val="–"/>
      <w:lvlJc w:val="left"/>
      <w:pPr>
        <w:tabs>
          <w:tab w:val="num" w:pos="1728"/>
        </w:tabs>
        <w:ind w:left="1728" w:hanging="576"/>
      </w:pPr>
      <w:rPr>
        <w:rFonts w:ascii="Garamond" w:hAnsi="Garamond" w:hint="default"/>
        <w:sz w:val="28"/>
        <w:szCs w:val="36"/>
      </w:rPr>
    </w:lvl>
  </w:abstractNum>
  <w:abstractNum w:abstractNumId="12">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085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34B325B"/>
    <w:multiLevelType w:val="hybridMultilevel"/>
    <w:tmpl w:val="83C0C198"/>
    <w:lvl w:ilvl="0" w:tplc="5E8EEC66">
      <w:start w:val="1"/>
      <w:numFmt w:val="decimal"/>
      <w:pStyle w:val="BodyText2"/>
      <w:lvlText w:val="%1."/>
      <w:lvlJc w:val="left"/>
      <w:pPr>
        <w:tabs>
          <w:tab w:val="num" w:pos="1080"/>
        </w:tabs>
        <w:ind w:left="1080" w:hanging="720"/>
      </w:pPr>
      <w:rPr>
        <w:rFonts w:hint="default"/>
      </w:rPr>
    </w:lvl>
    <w:lvl w:ilvl="1" w:tplc="541C39F0">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7B515C9"/>
    <w:multiLevelType w:val="hybridMultilevel"/>
    <w:tmpl w:val="153856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802138F"/>
    <w:multiLevelType w:val="multilevel"/>
    <w:tmpl w:val="04B874BC"/>
    <w:styleLink w:val="Numbered11pt"/>
    <w:lvl w:ilvl="0">
      <w:start w:val="1"/>
      <w:numFmt w:val="decimal"/>
      <w:lvlText w:val="%1)"/>
      <w:lvlJc w:val="left"/>
      <w:pPr>
        <w:tabs>
          <w:tab w:val="num" w:pos="720"/>
        </w:tabs>
        <w:ind w:left="720" w:hanging="360"/>
      </w:pPr>
      <w:rPr>
        <w:rFonts w:ascii="Times New Roman" w:hAnsi="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A526EF"/>
    <w:multiLevelType w:val="hybridMultilevel"/>
    <w:tmpl w:val="EBF001E8"/>
    <w:lvl w:ilvl="0" w:tplc="63A6453C">
      <w:start w:val="1"/>
      <w:numFmt w:val="bullet"/>
      <w:pStyle w:val="BulletedBodyTex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345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E93B01"/>
    <w:multiLevelType w:val="hybridMultilevel"/>
    <w:tmpl w:val="70980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1F7AB5"/>
    <w:multiLevelType w:val="hybridMultilevel"/>
    <w:tmpl w:val="4AC0F462"/>
    <w:lvl w:ilvl="0" w:tplc="030EA7F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4"/>
  </w:num>
  <w:num w:numId="4">
    <w:abstractNumId w:val="11"/>
  </w:num>
  <w:num w:numId="5">
    <w:abstractNumId w:val="12"/>
  </w:num>
  <w:num w:numId="6">
    <w:abstractNumId w:val="5"/>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21"/>
  </w:num>
  <w:num w:numId="18">
    <w:abstractNumId w:val="4"/>
  </w:num>
  <w:num w:numId="19">
    <w:abstractNumId w:val="11"/>
  </w:num>
  <w:num w:numId="20">
    <w:abstractNumId w:val="12"/>
  </w:num>
  <w:num w:numId="21">
    <w:abstractNumId w:val="5"/>
  </w:num>
  <w:num w:numId="22">
    <w:abstractNumId w:val="21"/>
  </w:num>
  <w:num w:numId="23">
    <w:abstractNumId w:val="13"/>
  </w:num>
  <w:num w:numId="24">
    <w:abstractNumId w:val="18"/>
  </w:num>
  <w:num w:numId="25">
    <w:abstractNumId w:val="14"/>
  </w:num>
  <w:num w:numId="26">
    <w:abstractNumId w:val="1"/>
  </w:num>
  <w:num w:numId="27">
    <w:abstractNumId w:val="16"/>
  </w:num>
  <w:num w:numId="28">
    <w:abstractNumId w:val="17"/>
  </w:num>
  <w:num w:numId="29">
    <w:abstractNumId w:val="15"/>
  </w:num>
  <w:num w:numId="30">
    <w:abstractNumId w:val="6"/>
  </w:num>
  <w:num w:numId="31">
    <w:abstractNumId w:val="7"/>
  </w:num>
  <w:num w:numId="32">
    <w:abstractNumId w:val="3"/>
  </w:num>
  <w:num w:numId="33">
    <w:abstractNumId w:val="9"/>
  </w:num>
  <w:num w:numId="34">
    <w:abstractNumId w:val="20"/>
  </w:num>
  <w:num w:numId="35">
    <w:abstractNumId w:val="0"/>
  </w:num>
  <w:num w:numId="36">
    <w:abstractNumId w:val="10"/>
  </w:num>
  <w:num w:numId="37">
    <w:abstractNumId w:val="19"/>
  </w:num>
  <w:num w:numId="38">
    <w:abstractNumId w:val="11"/>
  </w:num>
  <w:num w:numId="39">
    <w:abstractNumId w:val="11"/>
  </w:num>
  <w:num w:numId="40">
    <w:abstractNumId w:val="11"/>
  </w:num>
  <w:num w:numId="41">
    <w:abstractNumId w:val="8"/>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c3b5dbd-60e2-4625-abd4-a2890f7f3bf9"/>
  </w:docVars>
  <w:rsids>
    <w:rsidRoot w:val="0020314C"/>
    <w:rsid w:val="00007B91"/>
    <w:rsid w:val="00011143"/>
    <w:rsid w:val="00012C6B"/>
    <w:rsid w:val="00013393"/>
    <w:rsid w:val="00017DF3"/>
    <w:rsid w:val="0002467F"/>
    <w:rsid w:val="00026D8A"/>
    <w:rsid w:val="00034571"/>
    <w:rsid w:val="000350E9"/>
    <w:rsid w:val="00036AF4"/>
    <w:rsid w:val="00037121"/>
    <w:rsid w:val="00043871"/>
    <w:rsid w:val="000447C2"/>
    <w:rsid w:val="00047085"/>
    <w:rsid w:val="00051FAB"/>
    <w:rsid w:val="00057925"/>
    <w:rsid w:val="0006498E"/>
    <w:rsid w:val="00066149"/>
    <w:rsid w:val="00066207"/>
    <w:rsid w:val="00073632"/>
    <w:rsid w:val="0007367A"/>
    <w:rsid w:val="00073F2D"/>
    <w:rsid w:val="00076495"/>
    <w:rsid w:val="00091A23"/>
    <w:rsid w:val="000A45F9"/>
    <w:rsid w:val="000B04F3"/>
    <w:rsid w:val="000B1672"/>
    <w:rsid w:val="000C29C8"/>
    <w:rsid w:val="000C33DB"/>
    <w:rsid w:val="000C6011"/>
    <w:rsid w:val="000D02CD"/>
    <w:rsid w:val="000D51B5"/>
    <w:rsid w:val="000D55AE"/>
    <w:rsid w:val="000E07BE"/>
    <w:rsid w:val="000E6706"/>
    <w:rsid w:val="000F4CFB"/>
    <w:rsid w:val="000F64BE"/>
    <w:rsid w:val="00101C84"/>
    <w:rsid w:val="001128EC"/>
    <w:rsid w:val="00114C6E"/>
    <w:rsid w:val="001162BC"/>
    <w:rsid w:val="001172F0"/>
    <w:rsid w:val="00120A6B"/>
    <w:rsid w:val="00121A4A"/>
    <w:rsid w:val="00134EFB"/>
    <w:rsid w:val="001412C2"/>
    <w:rsid w:val="00147688"/>
    <w:rsid w:val="0014775F"/>
    <w:rsid w:val="00147D20"/>
    <w:rsid w:val="00152B01"/>
    <w:rsid w:val="00156208"/>
    <w:rsid w:val="00157CE1"/>
    <w:rsid w:val="00163CAD"/>
    <w:rsid w:val="001659AC"/>
    <w:rsid w:val="00171700"/>
    <w:rsid w:val="001768BA"/>
    <w:rsid w:val="00181986"/>
    <w:rsid w:val="00184A10"/>
    <w:rsid w:val="001A10A2"/>
    <w:rsid w:val="001A5514"/>
    <w:rsid w:val="001A7AD5"/>
    <w:rsid w:val="001B097C"/>
    <w:rsid w:val="001B6AA1"/>
    <w:rsid w:val="001C69DD"/>
    <w:rsid w:val="001D0187"/>
    <w:rsid w:val="001D1F70"/>
    <w:rsid w:val="001E3800"/>
    <w:rsid w:val="001E5F24"/>
    <w:rsid w:val="001E6079"/>
    <w:rsid w:val="0020061B"/>
    <w:rsid w:val="00201BA0"/>
    <w:rsid w:val="0020314C"/>
    <w:rsid w:val="00203CA4"/>
    <w:rsid w:val="00203EFB"/>
    <w:rsid w:val="0020415E"/>
    <w:rsid w:val="0020526D"/>
    <w:rsid w:val="00207B56"/>
    <w:rsid w:val="00212FFB"/>
    <w:rsid w:val="002143C2"/>
    <w:rsid w:val="00214B46"/>
    <w:rsid w:val="0022403C"/>
    <w:rsid w:val="0023050C"/>
    <w:rsid w:val="00260A5A"/>
    <w:rsid w:val="00266495"/>
    <w:rsid w:val="00267642"/>
    <w:rsid w:val="002747D9"/>
    <w:rsid w:val="00282312"/>
    <w:rsid w:val="00283A3A"/>
    <w:rsid w:val="00284343"/>
    <w:rsid w:val="002851B1"/>
    <w:rsid w:val="00285372"/>
    <w:rsid w:val="00294432"/>
    <w:rsid w:val="002A6821"/>
    <w:rsid w:val="002D0480"/>
    <w:rsid w:val="002D1420"/>
    <w:rsid w:val="002D3E8C"/>
    <w:rsid w:val="002D688B"/>
    <w:rsid w:val="002E78A2"/>
    <w:rsid w:val="002F0681"/>
    <w:rsid w:val="002F0F19"/>
    <w:rsid w:val="002F5259"/>
    <w:rsid w:val="002F793A"/>
    <w:rsid w:val="00302E5C"/>
    <w:rsid w:val="00304009"/>
    <w:rsid w:val="0030443B"/>
    <w:rsid w:val="00307B81"/>
    <w:rsid w:val="00312A10"/>
    <w:rsid w:val="003152CA"/>
    <w:rsid w:val="00315646"/>
    <w:rsid w:val="003227F1"/>
    <w:rsid w:val="00323453"/>
    <w:rsid w:val="00323FC9"/>
    <w:rsid w:val="003254F9"/>
    <w:rsid w:val="0034705C"/>
    <w:rsid w:val="0034741E"/>
    <w:rsid w:val="00351D2A"/>
    <w:rsid w:val="00363042"/>
    <w:rsid w:val="0037002E"/>
    <w:rsid w:val="00383C29"/>
    <w:rsid w:val="00390364"/>
    <w:rsid w:val="00397B0B"/>
    <w:rsid w:val="003A1AD8"/>
    <w:rsid w:val="003A33F2"/>
    <w:rsid w:val="003A4615"/>
    <w:rsid w:val="003A522C"/>
    <w:rsid w:val="003A6AB6"/>
    <w:rsid w:val="003A6ED9"/>
    <w:rsid w:val="003C202A"/>
    <w:rsid w:val="003C3199"/>
    <w:rsid w:val="003E074A"/>
    <w:rsid w:val="003E7E0A"/>
    <w:rsid w:val="003F144F"/>
    <w:rsid w:val="003F2C14"/>
    <w:rsid w:val="0040382A"/>
    <w:rsid w:val="00406F8B"/>
    <w:rsid w:val="004144E2"/>
    <w:rsid w:val="00414B36"/>
    <w:rsid w:val="004153AF"/>
    <w:rsid w:val="004160EB"/>
    <w:rsid w:val="00417779"/>
    <w:rsid w:val="00421E98"/>
    <w:rsid w:val="004273F4"/>
    <w:rsid w:val="00442130"/>
    <w:rsid w:val="0047041E"/>
    <w:rsid w:val="004762B0"/>
    <w:rsid w:val="00481DB2"/>
    <w:rsid w:val="004874A6"/>
    <w:rsid w:val="00493E51"/>
    <w:rsid w:val="004942E2"/>
    <w:rsid w:val="00495AB2"/>
    <w:rsid w:val="004A062D"/>
    <w:rsid w:val="004A46EB"/>
    <w:rsid w:val="004B1D68"/>
    <w:rsid w:val="004B3AEF"/>
    <w:rsid w:val="004C3315"/>
    <w:rsid w:val="004D029D"/>
    <w:rsid w:val="004D0D4C"/>
    <w:rsid w:val="004D0E58"/>
    <w:rsid w:val="004D1225"/>
    <w:rsid w:val="004D3719"/>
    <w:rsid w:val="004E7AC1"/>
    <w:rsid w:val="005116D8"/>
    <w:rsid w:val="0051269D"/>
    <w:rsid w:val="00517BD9"/>
    <w:rsid w:val="00523725"/>
    <w:rsid w:val="00526CB4"/>
    <w:rsid w:val="00533071"/>
    <w:rsid w:val="00537707"/>
    <w:rsid w:val="00544FEE"/>
    <w:rsid w:val="005463CB"/>
    <w:rsid w:val="00554413"/>
    <w:rsid w:val="005547B9"/>
    <w:rsid w:val="00555E4C"/>
    <w:rsid w:val="00560BF1"/>
    <w:rsid w:val="00561582"/>
    <w:rsid w:val="0056375C"/>
    <w:rsid w:val="00575C11"/>
    <w:rsid w:val="00580B23"/>
    <w:rsid w:val="005824BE"/>
    <w:rsid w:val="00593313"/>
    <w:rsid w:val="00596C37"/>
    <w:rsid w:val="00597120"/>
    <w:rsid w:val="0059749C"/>
    <w:rsid w:val="005A1785"/>
    <w:rsid w:val="005B7031"/>
    <w:rsid w:val="005D1174"/>
    <w:rsid w:val="005D228D"/>
    <w:rsid w:val="005D46D8"/>
    <w:rsid w:val="005D5BBC"/>
    <w:rsid w:val="005E3AA1"/>
    <w:rsid w:val="005E53FF"/>
    <w:rsid w:val="005E75E6"/>
    <w:rsid w:val="005F33C9"/>
    <w:rsid w:val="005F5509"/>
    <w:rsid w:val="006046E7"/>
    <w:rsid w:val="00614494"/>
    <w:rsid w:val="00622E21"/>
    <w:rsid w:val="006313A0"/>
    <w:rsid w:val="006349B3"/>
    <w:rsid w:val="00636987"/>
    <w:rsid w:val="00644471"/>
    <w:rsid w:val="006449F5"/>
    <w:rsid w:val="00651022"/>
    <w:rsid w:val="00653326"/>
    <w:rsid w:val="00654152"/>
    <w:rsid w:val="00654C66"/>
    <w:rsid w:val="00666E71"/>
    <w:rsid w:val="0067289F"/>
    <w:rsid w:val="00672E8F"/>
    <w:rsid w:val="006756A3"/>
    <w:rsid w:val="00681680"/>
    <w:rsid w:val="00683296"/>
    <w:rsid w:val="0068381B"/>
    <w:rsid w:val="00683820"/>
    <w:rsid w:val="006849A8"/>
    <w:rsid w:val="006901D7"/>
    <w:rsid w:val="006A0637"/>
    <w:rsid w:val="006A238C"/>
    <w:rsid w:val="006A2CF2"/>
    <w:rsid w:val="006A46F6"/>
    <w:rsid w:val="006B0BAB"/>
    <w:rsid w:val="006B10F4"/>
    <w:rsid w:val="006C0ABA"/>
    <w:rsid w:val="006C5785"/>
    <w:rsid w:val="006C58E4"/>
    <w:rsid w:val="006D735C"/>
    <w:rsid w:val="006E775D"/>
    <w:rsid w:val="006F0AC8"/>
    <w:rsid w:val="0070039E"/>
    <w:rsid w:val="007004B5"/>
    <w:rsid w:val="00700ECF"/>
    <w:rsid w:val="0070143A"/>
    <w:rsid w:val="007035CD"/>
    <w:rsid w:val="00704A60"/>
    <w:rsid w:val="00705A09"/>
    <w:rsid w:val="00707A44"/>
    <w:rsid w:val="00721588"/>
    <w:rsid w:val="0072337A"/>
    <w:rsid w:val="007304BD"/>
    <w:rsid w:val="00731A44"/>
    <w:rsid w:val="00731C62"/>
    <w:rsid w:val="00741FAB"/>
    <w:rsid w:val="0074389B"/>
    <w:rsid w:val="00767B6A"/>
    <w:rsid w:val="00770E26"/>
    <w:rsid w:val="00770E81"/>
    <w:rsid w:val="00774268"/>
    <w:rsid w:val="0077775D"/>
    <w:rsid w:val="0079162D"/>
    <w:rsid w:val="00795760"/>
    <w:rsid w:val="00795FA2"/>
    <w:rsid w:val="007974F3"/>
    <w:rsid w:val="007A4BF5"/>
    <w:rsid w:val="007A6B3B"/>
    <w:rsid w:val="007A7632"/>
    <w:rsid w:val="007A76FF"/>
    <w:rsid w:val="007A7CB3"/>
    <w:rsid w:val="007B17F3"/>
    <w:rsid w:val="007B1A73"/>
    <w:rsid w:val="007B4590"/>
    <w:rsid w:val="007C0946"/>
    <w:rsid w:val="007C2D80"/>
    <w:rsid w:val="007C74CD"/>
    <w:rsid w:val="007D3674"/>
    <w:rsid w:val="007E7B38"/>
    <w:rsid w:val="007F398A"/>
    <w:rsid w:val="00820C97"/>
    <w:rsid w:val="00822F8A"/>
    <w:rsid w:val="00831008"/>
    <w:rsid w:val="00831016"/>
    <w:rsid w:val="00841293"/>
    <w:rsid w:val="008462B6"/>
    <w:rsid w:val="008478CF"/>
    <w:rsid w:val="00850A8B"/>
    <w:rsid w:val="00853851"/>
    <w:rsid w:val="008562F2"/>
    <w:rsid w:val="008608B0"/>
    <w:rsid w:val="0086324B"/>
    <w:rsid w:val="00867DBB"/>
    <w:rsid w:val="008723DD"/>
    <w:rsid w:val="00874586"/>
    <w:rsid w:val="008750B5"/>
    <w:rsid w:val="0088021E"/>
    <w:rsid w:val="008874B0"/>
    <w:rsid w:val="0089293B"/>
    <w:rsid w:val="00894610"/>
    <w:rsid w:val="00895E95"/>
    <w:rsid w:val="008B7010"/>
    <w:rsid w:val="008B7CF5"/>
    <w:rsid w:val="008C2EAD"/>
    <w:rsid w:val="008C3AA7"/>
    <w:rsid w:val="008D45A5"/>
    <w:rsid w:val="008E78C7"/>
    <w:rsid w:val="008F2F26"/>
    <w:rsid w:val="008F7D44"/>
    <w:rsid w:val="0090496A"/>
    <w:rsid w:val="00923737"/>
    <w:rsid w:val="00923C66"/>
    <w:rsid w:val="009355F7"/>
    <w:rsid w:val="00940319"/>
    <w:rsid w:val="0094708A"/>
    <w:rsid w:val="0094713F"/>
    <w:rsid w:val="00947F8F"/>
    <w:rsid w:val="00950A60"/>
    <w:rsid w:val="00953039"/>
    <w:rsid w:val="0095362B"/>
    <w:rsid w:val="009546E4"/>
    <w:rsid w:val="009603B8"/>
    <w:rsid w:val="00963093"/>
    <w:rsid w:val="0097142D"/>
    <w:rsid w:val="00981BAA"/>
    <w:rsid w:val="009871D3"/>
    <w:rsid w:val="00990CDD"/>
    <w:rsid w:val="00991767"/>
    <w:rsid w:val="00992616"/>
    <w:rsid w:val="00992641"/>
    <w:rsid w:val="009943A4"/>
    <w:rsid w:val="00996BB8"/>
    <w:rsid w:val="00997414"/>
    <w:rsid w:val="009A206B"/>
    <w:rsid w:val="009A5283"/>
    <w:rsid w:val="009B2EE5"/>
    <w:rsid w:val="009C206E"/>
    <w:rsid w:val="009D254B"/>
    <w:rsid w:val="00A16657"/>
    <w:rsid w:val="00A26E08"/>
    <w:rsid w:val="00A37B1A"/>
    <w:rsid w:val="00A44935"/>
    <w:rsid w:val="00A45C65"/>
    <w:rsid w:val="00A5064E"/>
    <w:rsid w:val="00A614CC"/>
    <w:rsid w:val="00A755BD"/>
    <w:rsid w:val="00A75648"/>
    <w:rsid w:val="00A77D80"/>
    <w:rsid w:val="00A80085"/>
    <w:rsid w:val="00A80C12"/>
    <w:rsid w:val="00A877F4"/>
    <w:rsid w:val="00A9104B"/>
    <w:rsid w:val="00AC3E16"/>
    <w:rsid w:val="00AC64BC"/>
    <w:rsid w:val="00AD5319"/>
    <w:rsid w:val="00AD5980"/>
    <w:rsid w:val="00AF1251"/>
    <w:rsid w:val="00AF3094"/>
    <w:rsid w:val="00B014EB"/>
    <w:rsid w:val="00B06CAC"/>
    <w:rsid w:val="00B07519"/>
    <w:rsid w:val="00B118D4"/>
    <w:rsid w:val="00B11E90"/>
    <w:rsid w:val="00B231D1"/>
    <w:rsid w:val="00B235DA"/>
    <w:rsid w:val="00B24726"/>
    <w:rsid w:val="00B338D9"/>
    <w:rsid w:val="00B5203F"/>
    <w:rsid w:val="00B54406"/>
    <w:rsid w:val="00B55900"/>
    <w:rsid w:val="00B55B86"/>
    <w:rsid w:val="00B6228E"/>
    <w:rsid w:val="00B70876"/>
    <w:rsid w:val="00B739D6"/>
    <w:rsid w:val="00B755EB"/>
    <w:rsid w:val="00B804FC"/>
    <w:rsid w:val="00B84D69"/>
    <w:rsid w:val="00B8665B"/>
    <w:rsid w:val="00B9677F"/>
    <w:rsid w:val="00BA4999"/>
    <w:rsid w:val="00BB06E9"/>
    <w:rsid w:val="00BB0C2D"/>
    <w:rsid w:val="00BC6E81"/>
    <w:rsid w:val="00BC7C23"/>
    <w:rsid w:val="00BD1970"/>
    <w:rsid w:val="00BD4AB9"/>
    <w:rsid w:val="00BF2625"/>
    <w:rsid w:val="00C02332"/>
    <w:rsid w:val="00C06140"/>
    <w:rsid w:val="00C07120"/>
    <w:rsid w:val="00C14B4C"/>
    <w:rsid w:val="00C16990"/>
    <w:rsid w:val="00C22795"/>
    <w:rsid w:val="00C22B04"/>
    <w:rsid w:val="00C23317"/>
    <w:rsid w:val="00C274BD"/>
    <w:rsid w:val="00C34390"/>
    <w:rsid w:val="00C365A5"/>
    <w:rsid w:val="00C40CCA"/>
    <w:rsid w:val="00C41ADD"/>
    <w:rsid w:val="00C44186"/>
    <w:rsid w:val="00C50612"/>
    <w:rsid w:val="00C61ED2"/>
    <w:rsid w:val="00C6258D"/>
    <w:rsid w:val="00C81152"/>
    <w:rsid w:val="00C9296E"/>
    <w:rsid w:val="00CB27D8"/>
    <w:rsid w:val="00CB6421"/>
    <w:rsid w:val="00CD70C0"/>
    <w:rsid w:val="00CE6820"/>
    <w:rsid w:val="00CF2871"/>
    <w:rsid w:val="00CF2F50"/>
    <w:rsid w:val="00D01F38"/>
    <w:rsid w:val="00D026CE"/>
    <w:rsid w:val="00D03C3B"/>
    <w:rsid w:val="00D10F8E"/>
    <w:rsid w:val="00D174D5"/>
    <w:rsid w:val="00D256B0"/>
    <w:rsid w:val="00D302BC"/>
    <w:rsid w:val="00D52950"/>
    <w:rsid w:val="00D564BE"/>
    <w:rsid w:val="00D57341"/>
    <w:rsid w:val="00D61811"/>
    <w:rsid w:val="00D63563"/>
    <w:rsid w:val="00D63A5E"/>
    <w:rsid w:val="00D67020"/>
    <w:rsid w:val="00D95913"/>
    <w:rsid w:val="00D95B99"/>
    <w:rsid w:val="00DA0BEC"/>
    <w:rsid w:val="00DA439F"/>
    <w:rsid w:val="00DB4B6E"/>
    <w:rsid w:val="00DB6D72"/>
    <w:rsid w:val="00DC380D"/>
    <w:rsid w:val="00DC4FE3"/>
    <w:rsid w:val="00DC709F"/>
    <w:rsid w:val="00DD4E06"/>
    <w:rsid w:val="00DE3790"/>
    <w:rsid w:val="00DE658E"/>
    <w:rsid w:val="00DF435E"/>
    <w:rsid w:val="00E02094"/>
    <w:rsid w:val="00E11D52"/>
    <w:rsid w:val="00E12EA8"/>
    <w:rsid w:val="00E1521A"/>
    <w:rsid w:val="00E27070"/>
    <w:rsid w:val="00E30E6D"/>
    <w:rsid w:val="00E314C7"/>
    <w:rsid w:val="00E33761"/>
    <w:rsid w:val="00E34FB3"/>
    <w:rsid w:val="00E40172"/>
    <w:rsid w:val="00E6096F"/>
    <w:rsid w:val="00E62690"/>
    <w:rsid w:val="00E62BCD"/>
    <w:rsid w:val="00E63BF2"/>
    <w:rsid w:val="00E65595"/>
    <w:rsid w:val="00E70DFB"/>
    <w:rsid w:val="00E8762C"/>
    <w:rsid w:val="00E90931"/>
    <w:rsid w:val="00E9671C"/>
    <w:rsid w:val="00E97047"/>
    <w:rsid w:val="00E97613"/>
    <w:rsid w:val="00E976F7"/>
    <w:rsid w:val="00EA2B72"/>
    <w:rsid w:val="00EA3071"/>
    <w:rsid w:val="00EA3B84"/>
    <w:rsid w:val="00EA6750"/>
    <w:rsid w:val="00EB738A"/>
    <w:rsid w:val="00EB7D10"/>
    <w:rsid w:val="00EC164B"/>
    <w:rsid w:val="00EC17B6"/>
    <w:rsid w:val="00EC5256"/>
    <w:rsid w:val="00EC60E3"/>
    <w:rsid w:val="00EC78E9"/>
    <w:rsid w:val="00ED3B35"/>
    <w:rsid w:val="00ED4D06"/>
    <w:rsid w:val="00ED7899"/>
    <w:rsid w:val="00EE312A"/>
    <w:rsid w:val="00EE593E"/>
    <w:rsid w:val="00F07BB3"/>
    <w:rsid w:val="00F11458"/>
    <w:rsid w:val="00F12D8F"/>
    <w:rsid w:val="00F22555"/>
    <w:rsid w:val="00F33408"/>
    <w:rsid w:val="00F54A25"/>
    <w:rsid w:val="00F57575"/>
    <w:rsid w:val="00F72113"/>
    <w:rsid w:val="00F81F82"/>
    <w:rsid w:val="00F84597"/>
    <w:rsid w:val="00FA0DE5"/>
    <w:rsid w:val="00FB2FBC"/>
    <w:rsid w:val="00FE2795"/>
    <w:rsid w:val="00FF1233"/>
    <w:rsid w:val="00FF1595"/>
    <w:rsid w:val="00FF20DC"/>
    <w:rsid w:val="00FF3CD7"/>
    <w:rsid w:val="00FF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0F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739D6"/>
    <w:pPr>
      <w:keepNext/>
      <w:spacing w:before="240"/>
      <w:jc w:val="center"/>
      <w:outlineLvl w:val="5"/>
    </w:pPr>
    <w:rPr>
      <w:b/>
      <w:caps/>
    </w:rPr>
  </w:style>
  <w:style w:type="paragraph" w:styleId="Heading7">
    <w:name w:val="heading 7"/>
    <w:basedOn w:val="Normal"/>
    <w:next w:val="Normal"/>
    <w:link w:val="Heading7Char"/>
    <w:qFormat/>
    <w:rsid w:val="00B739D6"/>
    <w:pPr>
      <w:spacing w:before="240" w:after="60"/>
      <w:outlineLvl w:val="6"/>
    </w:pPr>
  </w:style>
  <w:style w:type="paragraph" w:styleId="Heading8">
    <w:name w:val="heading 8"/>
    <w:basedOn w:val="Normal"/>
    <w:next w:val="Normal"/>
    <w:link w:val="Heading8Char"/>
    <w:qFormat/>
    <w:rsid w:val="0020314C"/>
    <w:pPr>
      <w:keepNext/>
      <w:spacing w:line="240" w:lineRule="auto"/>
      <w:jc w:val="right"/>
      <w:outlineLvl w:val="7"/>
    </w:pPr>
    <w:rPr>
      <w:rFonts w:ascii="Times New Roman" w:eastAsia="Batang" w:hAnsi="Times New Roman"/>
      <w:b/>
      <w:bCs/>
      <w:sz w:val="20"/>
      <w:szCs w:val="24"/>
    </w:rPr>
  </w:style>
  <w:style w:type="paragraph" w:styleId="Heading9">
    <w:name w:val="heading 9"/>
    <w:basedOn w:val="Normal"/>
    <w:next w:val="Normal"/>
    <w:link w:val="Heading9Char"/>
    <w:qFormat/>
    <w:rsid w:val="0020314C"/>
    <w:pPr>
      <w:keepNext/>
      <w:spacing w:line="240" w:lineRule="auto"/>
      <w:ind w:left="-135"/>
      <w:jc w:val="center"/>
      <w:outlineLvl w:val="8"/>
    </w:pPr>
    <w:rPr>
      <w:rFonts w:ascii="Times New Roman" w:eastAsia="Batang" w:hAnsi="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link w:val="E1-EquationChar"/>
    <w:rsid w:val="00B739D6"/>
    <w:pPr>
      <w:tabs>
        <w:tab w:val="center" w:pos="4680"/>
        <w:tab w:val="right" w:pos="9360"/>
      </w:tabs>
    </w:pPr>
  </w:style>
  <w:style w:type="paragraph" w:customStyle="1" w:styleId="E2-Equation">
    <w:name w:val="E2-Equation"/>
    <w:basedOn w:val="Normal"/>
    <w:link w:val="E2-EquationChar"/>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semiHidden/>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tabs>
        <w:tab w:val="num" w:pos="1728"/>
      </w:tabs>
      <w:spacing w:after="240"/>
      <w:ind w:left="1728" w:hanging="576"/>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uiPriority w:val="39"/>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89293B"/>
    <w:pPr>
      <w:tabs>
        <w:tab w:val="left" w:pos="2232"/>
      </w:tabs>
      <w:spacing w:line="240" w:lineRule="exact"/>
    </w:p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uiPriority w:val="39"/>
    <w:rsid w:val="00B739D6"/>
    <w:pPr>
      <w:tabs>
        <w:tab w:val="right" w:leader="dot" w:pos="8208"/>
        <w:tab w:val="left" w:pos="8640"/>
      </w:tabs>
      <w:ind w:left="288"/>
    </w:pPr>
    <w:rPr>
      <w:rFonts w:ascii="Garamond" w:hAnsi="Garamond"/>
      <w:sz w:val="24"/>
      <w:szCs w:val="22"/>
    </w:rPr>
  </w:style>
  <w:style w:type="paragraph" w:styleId="TOC7">
    <w:name w:val="toc 7"/>
    <w:uiPriority w:val="39"/>
    <w:rsid w:val="00B739D6"/>
    <w:pPr>
      <w:tabs>
        <w:tab w:val="right" w:leader="dot" w:pos="8208"/>
        <w:tab w:val="left" w:pos="8640"/>
      </w:tabs>
      <w:ind w:left="1440"/>
    </w:pPr>
    <w:rPr>
      <w:rFonts w:ascii="Garamond" w:hAnsi="Garamond"/>
      <w:sz w:val="24"/>
      <w:szCs w:val="22"/>
    </w:rPr>
  </w:style>
  <w:style w:type="paragraph" w:styleId="TOC8">
    <w:name w:val="toc 8"/>
    <w:uiPriority w:val="39"/>
    <w:rsid w:val="00B739D6"/>
    <w:pPr>
      <w:tabs>
        <w:tab w:val="right" w:leader="dot" w:pos="8208"/>
        <w:tab w:val="left" w:pos="8640"/>
      </w:tabs>
      <w:ind w:left="2160"/>
    </w:pPr>
    <w:rPr>
      <w:rFonts w:ascii="Garamond" w:hAnsi="Garamond"/>
      <w:sz w:val="24"/>
      <w:szCs w:val="22"/>
    </w:rPr>
  </w:style>
  <w:style w:type="paragraph" w:styleId="TOC9">
    <w:name w:val="toc 9"/>
    <w:uiPriority w:val="3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739D6"/>
    <w:rPr>
      <w:rFonts w:ascii="Tahoma" w:hAnsi="Tahoma" w:cs="Tahoma"/>
      <w:sz w:val="16"/>
      <w:szCs w:val="16"/>
    </w:rPr>
  </w:style>
  <w:style w:type="character" w:styleId="FootnoteReference">
    <w:name w:val="footnote reference"/>
    <w:basedOn w:val="DefaultParagraphFont"/>
    <w:uiPriority w:val="99"/>
    <w:semiHidden/>
    <w:unhideWhenUsed/>
    <w:rsid w:val="00B739D6"/>
    <w:rPr>
      <w:vertAlign w:val="superscript"/>
    </w:rPr>
  </w:style>
  <w:style w:type="character" w:customStyle="1" w:styleId="Heading8Char">
    <w:name w:val="Heading 8 Char"/>
    <w:basedOn w:val="DefaultParagraphFont"/>
    <w:link w:val="Heading8"/>
    <w:rsid w:val="0020314C"/>
    <w:rPr>
      <w:rFonts w:eastAsia="Batang"/>
      <w:b/>
      <w:bCs/>
      <w:szCs w:val="24"/>
    </w:rPr>
  </w:style>
  <w:style w:type="character" w:customStyle="1" w:styleId="Heading9Char">
    <w:name w:val="Heading 9 Char"/>
    <w:basedOn w:val="DefaultParagraphFont"/>
    <w:link w:val="Heading9"/>
    <w:rsid w:val="0020314C"/>
    <w:rPr>
      <w:rFonts w:eastAsia="Batang"/>
      <w:b/>
      <w:bCs/>
      <w:sz w:val="22"/>
      <w:szCs w:val="24"/>
    </w:rPr>
  </w:style>
  <w:style w:type="character" w:customStyle="1" w:styleId="HeaderChar">
    <w:name w:val="Header Char"/>
    <w:basedOn w:val="DefaultParagraphFont"/>
    <w:link w:val="Header"/>
    <w:rsid w:val="0020314C"/>
    <w:rPr>
      <w:rFonts w:ascii="Garamond" w:hAnsi="Garamond"/>
    </w:rPr>
  </w:style>
  <w:style w:type="character" w:customStyle="1" w:styleId="FooterChar">
    <w:name w:val="Footer Char"/>
    <w:basedOn w:val="DefaultParagraphFont"/>
    <w:link w:val="Footer"/>
    <w:uiPriority w:val="99"/>
    <w:rsid w:val="0020314C"/>
    <w:rPr>
      <w:rFonts w:ascii="Garamond" w:hAnsi="Garamond"/>
      <w:sz w:val="24"/>
    </w:rPr>
  </w:style>
  <w:style w:type="character" w:styleId="Hyperlink">
    <w:name w:val="Hyperlink"/>
    <w:basedOn w:val="DefaultParagraphFont"/>
    <w:uiPriority w:val="99"/>
    <w:unhideWhenUsed/>
    <w:rsid w:val="0020314C"/>
    <w:rPr>
      <w:color w:val="0000FF"/>
      <w:u w:val="single"/>
    </w:rPr>
  </w:style>
  <w:style w:type="paragraph" w:styleId="ListParagraph">
    <w:name w:val="List Paragraph"/>
    <w:basedOn w:val="Normal"/>
    <w:uiPriority w:val="34"/>
    <w:qFormat/>
    <w:rsid w:val="0020314C"/>
    <w:pPr>
      <w:spacing w:line="278" w:lineRule="exact"/>
      <w:ind w:left="720" w:right="1195"/>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0314C"/>
    <w:rPr>
      <w:sz w:val="16"/>
      <w:szCs w:val="16"/>
    </w:rPr>
  </w:style>
  <w:style w:type="paragraph" w:styleId="CommentText">
    <w:name w:val="annotation text"/>
    <w:basedOn w:val="Normal"/>
    <w:link w:val="CommentTextChar"/>
    <w:uiPriority w:val="99"/>
    <w:semiHidden/>
    <w:unhideWhenUsed/>
    <w:rsid w:val="0020314C"/>
    <w:pPr>
      <w:spacing w:line="240" w:lineRule="auto"/>
      <w:ind w:left="-720" w:right="1195"/>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20314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0314C"/>
    <w:rPr>
      <w:b/>
      <w:bCs/>
    </w:rPr>
  </w:style>
  <w:style w:type="character" w:customStyle="1" w:styleId="CommentSubjectChar">
    <w:name w:val="Comment Subject Char"/>
    <w:basedOn w:val="CommentTextChar"/>
    <w:link w:val="CommentSubject"/>
    <w:uiPriority w:val="99"/>
    <w:semiHidden/>
    <w:rsid w:val="0020314C"/>
    <w:rPr>
      <w:rFonts w:asciiTheme="minorHAnsi" w:eastAsiaTheme="minorHAnsi" w:hAnsiTheme="minorHAnsi" w:cstheme="minorBidi"/>
      <w:b/>
      <w:bCs/>
    </w:rPr>
  </w:style>
  <w:style w:type="character" w:styleId="PlaceholderText">
    <w:name w:val="Placeholder Text"/>
    <w:basedOn w:val="DefaultParagraphFont"/>
    <w:uiPriority w:val="99"/>
    <w:semiHidden/>
    <w:rsid w:val="0020314C"/>
    <w:rPr>
      <w:color w:val="808080"/>
    </w:rPr>
  </w:style>
  <w:style w:type="character" w:customStyle="1" w:styleId="FootnoteTextChar">
    <w:name w:val="Footnote Text Char"/>
    <w:aliases w:val="F1 Char"/>
    <w:basedOn w:val="DefaultParagraphFont"/>
    <w:link w:val="FootnoteText"/>
    <w:semiHidden/>
    <w:rsid w:val="0020314C"/>
    <w:rPr>
      <w:rFonts w:ascii="Garamond" w:hAnsi="Garamond"/>
    </w:rPr>
  </w:style>
  <w:style w:type="paragraph" w:customStyle="1" w:styleId="ReportCover-Title">
    <w:name w:val="ReportCover-Title"/>
    <w:basedOn w:val="Normal"/>
    <w:rsid w:val="0020314C"/>
    <w:pPr>
      <w:spacing w:line="480" w:lineRule="exact"/>
      <w:ind w:left="-720" w:right="1195"/>
    </w:pPr>
    <w:rPr>
      <w:rFonts w:ascii="Franklin Gothic Medium" w:hAnsi="Franklin Gothic Medium"/>
      <w:b/>
      <w:color w:val="003C79"/>
      <w:sz w:val="44"/>
      <w:szCs w:val="40"/>
    </w:rPr>
  </w:style>
  <w:style w:type="character" w:customStyle="1" w:styleId="L1-FlLSp12Char">
    <w:name w:val="L1-FlL Sp&amp;1/2 Char"/>
    <w:basedOn w:val="DefaultParagraphFont"/>
    <w:link w:val="L1-FlLSp12"/>
    <w:rsid w:val="0020314C"/>
    <w:rPr>
      <w:rFonts w:ascii="Garamond" w:hAnsi="Garamond"/>
      <w:sz w:val="24"/>
    </w:rPr>
  </w:style>
  <w:style w:type="table" w:styleId="TableGrid">
    <w:name w:val="Table Grid"/>
    <w:basedOn w:val="TableNormal"/>
    <w:uiPriority w:val="59"/>
    <w:rsid w:val="0020314C"/>
    <w:pPr>
      <w:ind w:left="-720" w:right="1195"/>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
    <w:basedOn w:val="DefaultParagraphFont"/>
    <w:link w:val="Heading2"/>
    <w:rsid w:val="0020314C"/>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20314C"/>
    <w:rPr>
      <w:rFonts w:ascii="Franklin Gothic Medium" w:hAnsi="Franklin Gothic Medium"/>
      <w:b/>
      <w:color w:val="324162"/>
      <w:sz w:val="28"/>
    </w:rPr>
  </w:style>
  <w:style w:type="character" w:customStyle="1" w:styleId="Heading1Char">
    <w:name w:val="Heading 1 Char"/>
    <w:aliases w:val="H1-Chap. Head Char,H1-Sec.Head Char"/>
    <w:basedOn w:val="DefaultParagraphFont"/>
    <w:link w:val="Heading1"/>
    <w:rsid w:val="0020314C"/>
    <w:rPr>
      <w:rFonts w:ascii="Franklin Gothic Medium" w:hAnsi="Franklin Gothic Medium"/>
      <w:b/>
      <w:color w:val="324162"/>
      <w:sz w:val="40"/>
    </w:rPr>
  </w:style>
  <w:style w:type="character" w:customStyle="1" w:styleId="Heading4Char">
    <w:name w:val="Heading 4 Char"/>
    <w:aliases w:val="H4-Sec. Head Char,H4 Sec.Heading Char"/>
    <w:basedOn w:val="DefaultParagraphFont"/>
    <w:link w:val="Heading4"/>
    <w:rsid w:val="0020314C"/>
    <w:rPr>
      <w:rFonts w:ascii="Franklin Gothic Medium" w:hAnsi="Franklin Gothic Medium"/>
      <w:b/>
      <w:sz w:val="24"/>
    </w:rPr>
  </w:style>
  <w:style w:type="character" w:customStyle="1" w:styleId="Heading5Char">
    <w:name w:val="Heading 5 Char"/>
    <w:aliases w:val="H5-Sec. Head Char"/>
    <w:basedOn w:val="DefaultParagraphFont"/>
    <w:link w:val="Heading5"/>
    <w:rsid w:val="0020314C"/>
    <w:rPr>
      <w:rFonts w:ascii="Franklin Gothic Medium" w:hAnsi="Franklin Gothic Medium"/>
      <w:b/>
      <w:i/>
      <w:sz w:val="24"/>
    </w:rPr>
  </w:style>
  <w:style w:type="character" w:customStyle="1" w:styleId="Heading6Char">
    <w:name w:val="Heading 6 Char"/>
    <w:basedOn w:val="DefaultParagraphFont"/>
    <w:link w:val="Heading6"/>
    <w:rsid w:val="0020314C"/>
    <w:rPr>
      <w:rFonts w:ascii="Garamond" w:hAnsi="Garamond"/>
      <w:b/>
      <w:caps/>
      <w:sz w:val="24"/>
    </w:rPr>
  </w:style>
  <w:style w:type="character" w:customStyle="1" w:styleId="Heading7Char">
    <w:name w:val="Heading 7 Char"/>
    <w:basedOn w:val="DefaultParagraphFont"/>
    <w:link w:val="Heading7"/>
    <w:rsid w:val="0020314C"/>
    <w:rPr>
      <w:rFonts w:ascii="Garamond" w:hAnsi="Garamond"/>
      <w:sz w:val="24"/>
    </w:rPr>
  </w:style>
  <w:style w:type="numbering" w:customStyle="1" w:styleId="NoList1">
    <w:name w:val="No List1"/>
    <w:next w:val="NoList"/>
    <w:uiPriority w:val="99"/>
    <w:semiHidden/>
    <w:unhideWhenUsed/>
    <w:rsid w:val="0020314C"/>
  </w:style>
  <w:style w:type="table" w:customStyle="1" w:styleId="TableWestatStandardFormat1">
    <w:name w:val="Table Westat Standard Format1"/>
    <w:basedOn w:val="TableNormal"/>
    <w:rsid w:val="0020314C"/>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ing0">
    <w:name w:val="Heading 0"/>
    <w:aliases w:val="H0-Chap Head"/>
    <w:basedOn w:val="Heading1"/>
    <w:rsid w:val="0020314C"/>
    <w:pPr>
      <w:ind w:left="1152" w:hanging="1152"/>
    </w:pPr>
    <w:rPr>
      <w:rFonts w:eastAsia="Batang"/>
      <w:szCs w:val="24"/>
    </w:rPr>
  </w:style>
  <w:style w:type="paragraph" w:styleId="BodyTextIndent">
    <w:name w:val="Body Text Indent"/>
    <w:basedOn w:val="Normal"/>
    <w:link w:val="BodyTextIndentChar"/>
    <w:rsid w:val="0020314C"/>
    <w:pPr>
      <w:spacing w:line="240" w:lineRule="auto"/>
      <w:ind w:left="720"/>
    </w:pPr>
    <w:rPr>
      <w:rFonts w:ascii="Times New Roman" w:eastAsia="Batang" w:hAnsi="Times New Roman"/>
      <w:szCs w:val="24"/>
    </w:rPr>
  </w:style>
  <w:style w:type="character" w:customStyle="1" w:styleId="BodyTextIndentChar">
    <w:name w:val="Body Text Indent Char"/>
    <w:basedOn w:val="DefaultParagraphFont"/>
    <w:link w:val="BodyTextIndent"/>
    <w:rsid w:val="0020314C"/>
    <w:rPr>
      <w:rFonts w:eastAsia="Batang"/>
      <w:sz w:val="24"/>
      <w:szCs w:val="24"/>
    </w:rPr>
  </w:style>
  <w:style w:type="paragraph" w:styleId="Caption">
    <w:name w:val="caption"/>
    <w:basedOn w:val="Normal"/>
    <w:next w:val="Normal"/>
    <w:autoRedefine/>
    <w:qFormat/>
    <w:rsid w:val="0020314C"/>
    <w:pPr>
      <w:spacing w:before="120" w:line="240" w:lineRule="auto"/>
    </w:pPr>
    <w:rPr>
      <w:rFonts w:ascii="Times New Roman" w:eastAsia="Batang" w:hAnsi="Times New Roman"/>
      <w:bCs/>
      <w:sz w:val="32"/>
    </w:rPr>
  </w:style>
  <w:style w:type="character" w:styleId="FollowedHyperlink">
    <w:name w:val="FollowedHyperlink"/>
    <w:basedOn w:val="DefaultParagraphFont"/>
    <w:rsid w:val="0020314C"/>
    <w:rPr>
      <w:color w:val="800080"/>
      <w:u w:val="single"/>
    </w:rPr>
  </w:style>
  <w:style w:type="paragraph" w:styleId="BodyTextIndent2">
    <w:name w:val="Body Text Indent 2"/>
    <w:basedOn w:val="Normal"/>
    <w:link w:val="BodyTextIndent2Char"/>
    <w:rsid w:val="0020314C"/>
    <w:pPr>
      <w:spacing w:line="240" w:lineRule="auto"/>
      <w:ind w:left="900"/>
    </w:pPr>
    <w:rPr>
      <w:rFonts w:ascii="Times New Roman" w:eastAsia="Batang" w:hAnsi="Times New Roman"/>
      <w:szCs w:val="24"/>
    </w:rPr>
  </w:style>
  <w:style w:type="character" w:customStyle="1" w:styleId="BodyTextIndent2Char">
    <w:name w:val="Body Text Indent 2 Char"/>
    <w:basedOn w:val="DefaultParagraphFont"/>
    <w:link w:val="BodyTextIndent2"/>
    <w:rsid w:val="0020314C"/>
    <w:rPr>
      <w:rFonts w:eastAsia="Batang"/>
      <w:sz w:val="24"/>
      <w:szCs w:val="24"/>
    </w:rPr>
  </w:style>
  <w:style w:type="paragraph" w:styleId="BodyTextIndent3">
    <w:name w:val="Body Text Indent 3"/>
    <w:basedOn w:val="Normal"/>
    <w:link w:val="BodyTextIndent3Char"/>
    <w:rsid w:val="0020314C"/>
    <w:pPr>
      <w:spacing w:line="240" w:lineRule="auto"/>
      <w:ind w:left="540"/>
    </w:pPr>
    <w:rPr>
      <w:rFonts w:ascii="Times New Roman" w:eastAsia="Batang" w:hAnsi="Times New Roman"/>
      <w:szCs w:val="24"/>
    </w:rPr>
  </w:style>
  <w:style w:type="character" w:customStyle="1" w:styleId="BodyTextIndent3Char">
    <w:name w:val="Body Text Indent 3 Char"/>
    <w:basedOn w:val="DefaultParagraphFont"/>
    <w:link w:val="BodyTextIndent3"/>
    <w:rsid w:val="0020314C"/>
    <w:rPr>
      <w:rFonts w:eastAsia="Batang"/>
      <w:sz w:val="24"/>
      <w:szCs w:val="24"/>
    </w:rPr>
  </w:style>
  <w:style w:type="paragraph" w:styleId="BlockText">
    <w:name w:val="Block Text"/>
    <w:basedOn w:val="Normal"/>
    <w:rsid w:val="0020314C"/>
    <w:pPr>
      <w:spacing w:line="240" w:lineRule="auto"/>
      <w:ind w:left="720" w:right="-180"/>
    </w:pPr>
    <w:rPr>
      <w:rFonts w:ascii="Times New Roman" w:eastAsia="Batang" w:hAnsi="Times New Roman"/>
      <w:szCs w:val="24"/>
    </w:rPr>
  </w:style>
  <w:style w:type="paragraph" w:styleId="BodyText">
    <w:name w:val="Body Text"/>
    <w:basedOn w:val="Normal"/>
    <w:link w:val="BodyTextChar"/>
    <w:rsid w:val="0020314C"/>
    <w:pPr>
      <w:spacing w:line="240" w:lineRule="auto"/>
    </w:pPr>
    <w:rPr>
      <w:rFonts w:ascii="Times New Roman" w:eastAsia="Batang" w:hAnsi="Times New Roman"/>
      <w:sz w:val="22"/>
      <w:szCs w:val="22"/>
      <w:lang w:eastAsia="ko-KR"/>
    </w:rPr>
  </w:style>
  <w:style w:type="character" w:customStyle="1" w:styleId="BodyTextChar">
    <w:name w:val="Body Text Char"/>
    <w:basedOn w:val="DefaultParagraphFont"/>
    <w:link w:val="BodyText"/>
    <w:rsid w:val="0020314C"/>
    <w:rPr>
      <w:rFonts w:eastAsia="Batang"/>
      <w:sz w:val="22"/>
      <w:szCs w:val="22"/>
      <w:lang w:eastAsia="ko-KR"/>
    </w:rPr>
  </w:style>
  <w:style w:type="paragraph" w:styleId="BodyText2">
    <w:name w:val="Body Text 2"/>
    <w:basedOn w:val="Normal"/>
    <w:link w:val="BodyText2Char"/>
    <w:autoRedefine/>
    <w:rsid w:val="0020314C"/>
    <w:pPr>
      <w:numPr>
        <w:numId w:val="25"/>
      </w:numPr>
      <w:spacing w:line="240" w:lineRule="auto"/>
      <w:jc w:val="both"/>
    </w:pPr>
    <w:rPr>
      <w:rFonts w:ascii="Times New Roman" w:eastAsia="Batang" w:hAnsi="Times New Roman"/>
      <w:sz w:val="22"/>
      <w:szCs w:val="24"/>
    </w:rPr>
  </w:style>
  <w:style w:type="character" w:customStyle="1" w:styleId="BodyText2Char">
    <w:name w:val="Body Text 2 Char"/>
    <w:basedOn w:val="DefaultParagraphFont"/>
    <w:link w:val="BodyText2"/>
    <w:rsid w:val="0020314C"/>
    <w:rPr>
      <w:rFonts w:eastAsia="Batang"/>
      <w:sz w:val="22"/>
      <w:szCs w:val="24"/>
    </w:rPr>
  </w:style>
  <w:style w:type="paragraph" w:styleId="Title">
    <w:name w:val="Title"/>
    <w:basedOn w:val="Normal"/>
    <w:link w:val="TitleChar"/>
    <w:qFormat/>
    <w:rsid w:val="0020314C"/>
    <w:pPr>
      <w:spacing w:line="240" w:lineRule="auto"/>
      <w:jc w:val="center"/>
    </w:pPr>
    <w:rPr>
      <w:rFonts w:ascii="Times New Roman" w:eastAsia="Batang" w:hAnsi="Times New Roman"/>
      <w:b/>
      <w:bCs/>
      <w:sz w:val="32"/>
      <w:szCs w:val="24"/>
    </w:rPr>
  </w:style>
  <w:style w:type="character" w:customStyle="1" w:styleId="TitleChar">
    <w:name w:val="Title Char"/>
    <w:basedOn w:val="DefaultParagraphFont"/>
    <w:link w:val="Title"/>
    <w:rsid w:val="0020314C"/>
    <w:rPr>
      <w:rFonts w:eastAsia="Batang"/>
      <w:b/>
      <w:bCs/>
      <w:sz w:val="32"/>
      <w:szCs w:val="24"/>
    </w:rPr>
  </w:style>
  <w:style w:type="paragraph" w:styleId="TableofFigures">
    <w:name w:val="table of figures"/>
    <w:basedOn w:val="Normal"/>
    <w:next w:val="Normal"/>
    <w:semiHidden/>
    <w:rsid w:val="0020314C"/>
    <w:pPr>
      <w:spacing w:line="240" w:lineRule="auto"/>
      <w:ind w:left="480" w:hanging="480"/>
    </w:pPr>
    <w:rPr>
      <w:rFonts w:ascii="Times New Roman" w:eastAsia="Batang" w:hAnsi="Times New Roman"/>
      <w:szCs w:val="24"/>
    </w:rPr>
  </w:style>
  <w:style w:type="paragraph" w:customStyle="1" w:styleId="xl28">
    <w:name w:val="xl28"/>
    <w:basedOn w:val="Normal"/>
    <w:rsid w:val="0020314C"/>
    <w:pPr>
      <w:pBdr>
        <w:left w:val="single" w:sz="4" w:space="0" w:color="auto"/>
        <w:bottom w:val="single" w:sz="4" w:space="0" w:color="auto"/>
        <w:right w:val="single" w:sz="4" w:space="0" w:color="000000"/>
      </w:pBdr>
      <w:spacing w:before="100" w:beforeAutospacing="1" w:after="100" w:afterAutospacing="1" w:line="240" w:lineRule="auto"/>
    </w:pPr>
    <w:rPr>
      <w:rFonts w:ascii="Times New Roman" w:eastAsia="Arial Unicode MS" w:hAnsi="Times New Roman"/>
      <w:sz w:val="22"/>
      <w:szCs w:val="22"/>
    </w:rPr>
  </w:style>
  <w:style w:type="paragraph" w:customStyle="1" w:styleId="TableTitle">
    <w:name w:val="Table Title"/>
    <w:basedOn w:val="Normal"/>
    <w:link w:val="TableTitleChar"/>
    <w:autoRedefine/>
    <w:rsid w:val="0020314C"/>
    <w:pPr>
      <w:keepNext/>
      <w:spacing w:after="120" w:line="240" w:lineRule="auto"/>
    </w:pPr>
    <w:rPr>
      <w:rFonts w:ascii="Times New Roman" w:eastAsia="Batang" w:hAnsi="Times New Roman"/>
      <w:szCs w:val="24"/>
    </w:rPr>
  </w:style>
  <w:style w:type="paragraph" w:customStyle="1" w:styleId="TableFooter">
    <w:name w:val="Table Footer"/>
    <w:basedOn w:val="BodyText"/>
    <w:next w:val="BodyText"/>
    <w:link w:val="TableFooterCharChar"/>
    <w:autoRedefine/>
    <w:rsid w:val="0020314C"/>
    <w:rPr>
      <w:bCs/>
      <w:sz w:val="32"/>
      <w:szCs w:val="24"/>
      <w:lang w:eastAsia="en-US"/>
    </w:rPr>
  </w:style>
  <w:style w:type="paragraph" w:styleId="NormalWeb">
    <w:name w:val="Normal (Web)"/>
    <w:basedOn w:val="Normal"/>
    <w:rsid w:val="0020314C"/>
    <w:pPr>
      <w:spacing w:before="100" w:beforeAutospacing="1" w:after="100" w:afterAutospacing="1" w:line="240" w:lineRule="auto"/>
    </w:pPr>
    <w:rPr>
      <w:rFonts w:ascii="Arial Unicode MS" w:eastAsia="Arial Unicode MS" w:hAnsi="Arial Unicode MS" w:cs="Arial Unicode MS"/>
      <w:szCs w:val="24"/>
    </w:rPr>
  </w:style>
  <w:style w:type="paragraph" w:customStyle="1" w:styleId="StyleTableFooterSuperscriptUnderline">
    <w:name w:val="Style Table Footer Superscript + Underline"/>
    <w:basedOn w:val="TableFooter"/>
    <w:link w:val="StyleTableFooterSuperscriptUnderlineChar"/>
    <w:rsid w:val="0020314C"/>
    <w:rPr>
      <w:vertAlign w:val="superscript"/>
    </w:rPr>
  </w:style>
  <w:style w:type="character" w:customStyle="1" w:styleId="TableTitleChar">
    <w:name w:val="Table Title Char"/>
    <w:basedOn w:val="DefaultParagraphFont"/>
    <w:link w:val="TableTitle"/>
    <w:rsid w:val="0020314C"/>
    <w:rPr>
      <w:rFonts w:eastAsia="Batang"/>
      <w:sz w:val="24"/>
      <w:szCs w:val="24"/>
    </w:rPr>
  </w:style>
  <w:style w:type="character" w:customStyle="1" w:styleId="TableFooterCharChar">
    <w:name w:val="Table Footer Char Char"/>
    <w:basedOn w:val="TableTitleChar"/>
    <w:link w:val="TableFooter"/>
    <w:rsid w:val="0020314C"/>
    <w:rPr>
      <w:rFonts w:eastAsia="Batang"/>
      <w:bCs/>
      <w:sz w:val="32"/>
      <w:szCs w:val="24"/>
    </w:rPr>
  </w:style>
  <w:style w:type="character" w:customStyle="1" w:styleId="StyleTableFooterSuperscriptUnderlineChar">
    <w:name w:val="Style Table Footer Superscript + Underline Char"/>
    <w:basedOn w:val="TableFooterCharChar"/>
    <w:link w:val="StyleTableFooterSuperscriptUnderline"/>
    <w:rsid w:val="0020314C"/>
    <w:rPr>
      <w:rFonts w:eastAsia="Batang"/>
      <w:bCs/>
      <w:sz w:val="32"/>
      <w:szCs w:val="24"/>
      <w:vertAlign w:val="superscript"/>
    </w:rPr>
  </w:style>
  <w:style w:type="paragraph" w:customStyle="1" w:styleId="Superscript">
    <w:name w:val="Superscript"/>
    <w:basedOn w:val="BodyText"/>
    <w:link w:val="SuperscriptChar"/>
    <w:rsid w:val="0020314C"/>
    <w:rPr>
      <w:vertAlign w:val="superscript"/>
    </w:rPr>
  </w:style>
  <w:style w:type="character" w:customStyle="1" w:styleId="SuperscriptChar">
    <w:name w:val="Superscript Char"/>
    <w:basedOn w:val="BodyTextChar"/>
    <w:link w:val="Superscript"/>
    <w:rsid w:val="0020314C"/>
    <w:rPr>
      <w:rFonts w:eastAsia="Batang"/>
      <w:sz w:val="22"/>
      <w:szCs w:val="22"/>
      <w:vertAlign w:val="superscript"/>
      <w:lang w:eastAsia="ko-KR"/>
    </w:rPr>
  </w:style>
  <w:style w:type="paragraph" w:customStyle="1" w:styleId="BodyTextCentered">
    <w:name w:val="Body Text Centered"/>
    <w:basedOn w:val="BodyText"/>
    <w:rsid w:val="0020314C"/>
    <w:pPr>
      <w:keepNext/>
      <w:keepLines/>
      <w:jc w:val="center"/>
    </w:pPr>
  </w:style>
  <w:style w:type="paragraph" w:customStyle="1" w:styleId="BulletedBodyType">
    <w:name w:val="Bulleted Body Type"/>
    <w:basedOn w:val="BodyText"/>
    <w:rsid w:val="0020314C"/>
  </w:style>
  <w:style w:type="character" w:customStyle="1" w:styleId="E1-EquationChar">
    <w:name w:val="E1-Equation Char"/>
    <w:basedOn w:val="DefaultParagraphFont"/>
    <w:link w:val="E1-Equation"/>
    <w:rsid w:val="0020314C"/>
    <w:rPr>
      <w:rFonts w:ascii="Garamond" w:hAnsi="Garamond"/>
      <w:sz w:val="24"/>
    </w:rPr>
  </w:style>
  <w:style w:type="character" w:customStyle="1" w:styleId="E2-EquationChar">
    <w:name w:val="E2-Equation Char"/>
    <w:basedOn w:val="E1-EquationChar"/>
    <w:link w:val="E2-Equation"/>
    <w:rsid w:val="0020314C"/>
    <w:rPr>
      <w:rFonts w:ascii="Garamond" w:hAnsi="Garamond"/>
      <w:sz w:val="24"/>
    </w:rPr>
  </w:style>
  <w:style w:type="paragraph" w:styleId="PlainText">
    <w:name w:val="Plain Text"/>
    <w:basedOn w:val="Normal"/>
    <w:link w:val="PlainTextChar"/>
    <w:rsid w:val="0020314C"/>
    <w:pPr>
      <w:spacing w:line="240" w:lineRule="auto"/>
    </w:pPr>
    <w:rPr>
      <w:rFonts w:ascii="Courier New" w:eastAsia="Batang" w:hAnsi="Courier New" w:cs="Courier New"/>
      <w:sz w:val="20"/>
    </w:rPr>
  </w:style>
  <w:style w:type="character" w:customStyle="1" w:styleId="PlainTextChar">
    <w:name w:val="Plain Text Char"/>
    <w:basedOn w:val="DefaultParagraphFont"/>
    <w:link w:val="PlainText"/>
    <w:rsid w:val="0020314C"/>
    <w:rPr>
      <w:rFonts w:ascii="Courier New" w:eastAsia="Batang" w:hAnsi="Courier New" w:cs="Courier New"/>
    </w:rPr>
  </w:style>
  <w:style w:type="paragraph" w:customStyle="1" w:styleId="BodyTextUnderline">
    <w:name w:val="Body Text Underline"/>
    <w:basedOn w:val="BodyText"/>
    <w:link w:val="BodyTextUnderlineChar"/>
    <w:rsid w:val="0020314C"/>
    <w:rPr>
      <w:u w:val="single"/>
    </w:rPr>
  </w:style>
  <w:style w:type="character" w:customStyle="1" w:styleId="BodyTextUnderlineChar">
    <w:name w:val="Body Text Underline Char"/>
    <w:basedOn w:val="BodyTextChar"/>
    <w:link w:val="BodyTextUnderline"/>
    <w:rsid w:val="0020314C"/>
    <w:rPr>
      <w:rFonts w:eastAsia="Batang"/>
      <w:sz w:val="22"/>
      <w:szCs w:val="22"/>
      <w:u w:val="single"/>
      <w:lang w:eastAsia="ko-KR"/>
    </w:rPr>
  </w:style>
  <w:style w:type="paragraph" w:customStyle="1" w:styleId="BulletedBodyTest">
    <w:name w:val="Bulleted Body Test"/>
    <w:basedOn w:val="Normal"/>
    <w:rsid w:val="0020314C"/>
    <w:pPr>
      <w:numPr>
        <w:numId w:val="26"/>
      </w:numPr>
      <w:spacing w:line="240" w:lineRule="auto"/>
    </w:pPr>
    <w:rPr>
      <w:rFonts w:ascii="Times New Roman" w:eastAsia="Batang" w:hAnsi="Times New Roman"/>
      <w:szCs w:val="24"/>
    </w:rPr>
  </w:style>
  <w:style w:type="character" w:customStyle="1" w:styleId="BodyTextItalicChar">
    <w:name w:val="Body Text Italic Char"/>
    <w:basedOn w:val="BodyTextChar"/>
    <w:link w:val="BodyTextItalic"/>
    <w:rsid w:val="0020314C"/>
    <w:rPr>
      <w:rFonts w:eastAsia="Batang"/>
      <w:i/>
      <w:sz w:val="22"/>
      <w:szCs w:val="22"/>
      <w:lang w:eastAsia="ko-KR"/>
    </w:rPr>
  </w:style>
  <w:style w:type="paragraph" w:customStyle="1" w:styleId="Subscript">
    <w:name w:val="Subscript"/>
    <w:basedOn w:val="BodyText"/>
    <w:link w:val="SubscriptChar"/>
    <w:rsid w:val="0020314C"/>
    <w:pPr>
      <w:tabs>
        <w:tab w:val="left" w:pos="1080"/>
      </w:tabs>
    </w:pPr>
    <w:rPr>
      <w:vertAlign w:val="subscript"/>
    </w:rPr>
  </w:style>
  <w:style w:type="character" w:customStyle="1" w:styleId="SubscriptChar">
    <w:name w:val="Subscript Char"/>
    <w:basedOn w:val="BodyTextChar"/>
    <w:link w:val="Subscript"/>
    <w:rsid w:val="0020314C"/>
    <w:rPr>
      <w:rFonts w:eastAsia="Batang"/>
      <w:sz w:val="22"/>
      <w:szCs w:val="22"/>
      <w:vertAlign w:val="subscript"/>
      <w:lang w:eastAsia="ko-KR"/>
    </w:rPr>
  </w:style>
  <w:style w:type="numbering" w:customStyle="1" w:styleId="Numbered11pt">
    <w:name w:val="Numbered 11 pt"/>
    <w:basedOn w:val="NoList"/>
    <w:rsid w:val="0020314C"/>
    <w:pPr>
      <w:numPr>
        <w:numId w:val="27"/>
      </w:numPr>
    </w:pPr>
  </w:style>
  <w:style w:type="paragraph" w:customStyle="1" w:styleId="BulletedBodyText">
    <w:name w:val="Bulleted Body Text"/>
    <w:basedOn w:val="Normal"/>
    <w:autoRedefine/>
    <w:rsid w:val="0020314C"/>
    <w:pPr>
      <w:numPr>
        <w:numId w:val="28"/>
      </w:numPr>
      <w:tabs>
        <w:tab w:val="clear" w:pos="1440"/>
        <w:tab w:val="num" w:pos="720"/>
      </w:tabs>
      <w:spacing w:after="220" w:line="240" w:lineRule="auto"/>
      <w:ind w:left="720"/>
      <w:jc w:val="both"/>
    </w:pPr>
    <w:rPr>
      <w:rFonts w:ascii="Times New Roman" w:eastAsia="Batang" w:hAnsi="Times New Roman"/>
      <w:szCs w:val="24"/>
    </w:rPr>
  </w:style>
  <w:style w:type="paragraph" w:customStyle="1" w:styleId="BodyTextItalic">
    <w:name w:val="Body Text Italic"/>
    <w:basedOn w:val="BodyText"/>
    <w:link w:val="BodyTextItalicChar"/>
    <w:autoRedefine/>
    <w:rsid w:val="0020314C"/>
    <w:pPr>
      <w:tabs>
        <w:tab w:val="left" w:pos="1080"/>
      </w:tabs>
    </w:pPr>
    <w:rPr>
      <w:i/>
    </w:rPr>
  </w:style>
  <w:style w:type="table" w:customStyle="1" w:styleId="TableGrid1">
    <w:name w:val="Table Grid1"/>
    <w:basedOn w:val="TableNormal"/>
    <w:next w:val="TableGrid"/>
    <w:rsid w:val="0020314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20314C"/>
    <w:rPr>
      <w:rFonts w:eastAsia="Batang"/>
      <w:sz w:val="22"/>
      <w:szCs w:val="22"/>
      <w:lang w:val="en-US" w:eastAsia="ko-KR" w:bidi="ar-SA"/>
    </w:rPr>
  </w:style>
  <w:style w:type="paragraph" w:styleId="NormalIndent">
    <w:name w:val="Normal Indent"/>
    <w:basedOn w:val="Normal"/>
    <w:rsid w:val="0020314C"/>
    <w:pPr>
      <w:spacing w:line="240" w:lineRule="auto"/>
      <w:ind w:firstLine="720"/>
    </w:pPr>
    <w:rPr>
      <w:rFonts w:ascii="Times New Roman" w:hAnsi="Times New Roman"/>
      <w:spacing w:val="-5"/>
      <w:sz w:val="22"/>
    </w:rPr>
  </w:style>
  <w:style w:type="paragraph" w:customStyle="1" w:styleId="N4">
    <w:name w:val="N4"/>
    <w:rsid w:val="0020314C"/>
    <w:pPr>
      <w:spacing w:line="240" w:lineRule="atLeast"/>
      <w:ind w:left="720" w:hanging="720"/>
      <w:jc w:val="both"/>
    </w:pPr>
    <w:rPr>
      <w:color w:val="000000"/>
      <w:sz w:val="22"/>
    </w:rPr>
  </w:style>
  <w:style w:type="paragraph" w:customStyle="1" w:styleId="ReportCover-Subtitle">
    <w:name w:val="ReportCover-Subtitle"/>
    <w:basedOn w:val="Normal"/>
    <w:rsid w:val="0020314C"/>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20314C"/>
    <w:rPr>
      <w:rFonts w:ascii="Franklin Gothic Medium" w:hAnsi="Franklin Gothic Medium"/>
      <w:b/>
      <w:color w:val="003C79"/>
      <w:szCs w:val="24"/>
    </w:rPr>
  </w:style>
  <w:style w:type="paragraph" w:customStyle="1" w:styleId="ReportCover-AuthorName">
    <w:name w:val="ReportCover-AuthorName"/>
    <w:basedOn w:val="Normal"/>
    <w:rsid w:val="0020314C"/>
    <w:rPr>
      <w:rFonts w:ascii="Franklin Gothic Medium" w:hAnsi="Franklin Gothic Medium"/>
      <w:color w:val="003C79"/>
      <w:sz w:val="22"/>
      <w:szCs w:val="22"/>
    </w:rPr>
  </w:style>
  <w:style w:type="paragraph" w:customStyle="1" w:styleId="ReportCover-Date">
    <w:name w:val="ReportCover-Date"/>
    <w:basedOn w:val="Normal"/>
    <w:rsid w:val="0020314C"/>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0314C"/>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20314C"/>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20314C"/>
    <w:pPr>
      <w:spacing w:line="100" w:lineRule="exact"/>
    </w:pPr>
  </w:style>
  <w:style w:type="paragraph" w:customStyle="1" w:styleId="Default">
    <w:name w:val="Default"/>
    <w:rsid w:val="0020314C"/>
    <w:pPr>
      <w:autoSpaceDE w:val="0"/>
      <w:autoSpaceDN w:val="0"/>
      <w:adjustRightInd w:val="0"/>
    </w:pPr>
    <w:rPr>
      <w:rFonts w:ascii="Univers LT Std 47 Cn Lt" w:hAnsi="Univers LT Std 47 Cn Lt" w:cs="Univers LT Std 47 Cn Lt"/>
      <w:color w:val="000000"/>
      <w:sz w:val="24"/>
      <w:szCs w:val="24"/>
    </w:rPr>
  </w:style>
  <w:style w:type="paragraph" w:customStyle="1" w:styleId="CoverPage-WPN">
    <w:name w:val="CoverPage-WPN"/>
    <w:basedOn w:val="Normal"/>
    <w:rsid w:val="0020314C"/>
    <w:pPr>
      <w:spacing w:before="60"/>
      <w:ind w:left="-101" w:right="144"/>
    </w:pPr>
    <w:rPr>
      <w:rFonts w:ascii="Franklin Gothic Medium" w:hAnsi="Franklin Gothic Medium"/>
      <w:color w:val="003C79"/>
      <w:sz w:val="22"/>
    </w:rPr>
  </w:style>
  <w:style w:type="paragraph" w:customStyle="1" w:styleId="CoverPage-Title">
    <w:name w:val="CoverPage-Title"/>
    <w:basedOn w:val="Normal"/>
    <w:rsid w:val="0020314C"/>
    <w:pPr>
      <w:spacing w:line="480" w:lineRule="exact"/>
    </w:pPr>
    <w:rPr>
      <w:rFonts w:ascii="Franklin Gothic Medium" w:hAnsi="Franklin Gothic Medium"/>
      <w:b/>
      <w:color w:val="003C79"/>
      <w:sz w:val="44"/>
      <w:szCs w:val="40"/>
    </w:rPr>
  </w:style>
  <w:style w:type="paragraph" w:customStyle="1" w:styleId="CoverPage-Part">
    <w:name w:val="CoverPage-Part"/>
    <w:basedOn w:val="Normal"/>
    <w:rsid w:val="0020314C"/>
    <w:pPr>
      <w:ind w:left="1008" w:hanging="1008"/>
    </w:pPr>
    <w:rPr>
      <w:rFonts w:ascii="Franklin Gothic Medium" w:hAnsi="Franklin Gothic Medium"/>
      <w:b/>
      <w:color w:val="003C79"/>
      <w:sz w:val="32"/>
      <w:szCs w:val="28"/>
    </w:rPr>
  </w:style>
  <w:style w:type="paragraph" w:customStyle="1" w:styleId="CoverPage-Date">
    <w:name w:val="CoverPage-Date"/>
    <w:basedOn w:val="Normal"/>
    <w:rsid w:val="0020314C"/>
    <w:rPr>
      <w:rFonts w:ascii="Franklin Gothic Medium" w:hAnsi="Franklin Gothic Medium"/>
      <w:b/>
      <w:color w:val="003C79"/>
      <w:sz w:val="28"/>
    </w:rPr>
  </w:style>
  <w:style w:type="paragraph" w:customStyle="1" w:styleId="CoverPage-Submitted">
    <w:name w:val="CoverPage-Submitted"/>
    <w:basedOn w:val="Normal"/>
    <w:rsid w:val="0020314C"/>
    <w:pPr>
      <w:spacing w:line="260" w:lineRule="exact"/>
      <w:ind w:left="144" w:hanging="144"/>
    </w:pPr>
    <w:rPr>
      <w:rFonts w:ascii="Franklin Gothic Medium" w:hAnsi="Franklin Gothic Medium"/>
      <w:color w:val="003C79"/>
      <w:sz w:val="22"/>
    </w:rPr>
  </w:style>
  <w:style w:type="paragraph" w:customStyle="1" w:styleId="A1-1stLeader">
    <w:name w:val="A1-1st Leader"/>
    <w:rsid w:val="0056375C"/>
    <w:pPr>
      <w:tabs>
        <w:tab w:val="right" w:leader="dot" w:pos="7200"/>
        <w:tab w:val="right" w:pos="7488"/>
        <w:tab w:val="left" w:pos="7632"/>
      </w:tabs>
      <w:spacing w:line="240" w:lineRule="atLeast"/>
      <w:ind w:left="1440"/>
    </w:pPr>
    <w:rPr>
      <w:rFonts w:ascii="Arial" w:hAnsi="Arial"/>
    </w:rPr>
  </w:style>
  <w:style w:type="paragraph" w:customStyle="1" w:styleId="A2-lstLine">
    <w:name w:val="A2-lst Line"/>
    <w:rsid w:val="0056375C"/>
    <w:pPr>
      <w:tabs>
        <w:tab w:val="right" w:leader="underscore" w:pos="7200"/>
        <w:tab w:val="right" w:pos="7488"/>
        <w:tab w:val="left" w:pos="7632"/>
      </w:tabs>
      <w:spacing w:line="240" w:lineRule="atLeast"/>
      <w:ind w:left="1440"/>
    </w:pPr>
    <w:rPr>
      <w:rFonts w:ascii="Arial" w:hAnsi="Arial"/>
    </w:rPr>
  </w:style>
  <w:style w:type="paragraph" w:customStyle="1" w:styleId="CM1">
    <w:name w:val="CM1"/>
    <w:basedOn w:val="Default"/>
    <w:next w:val="Default"/>
    <w:rsid w:val="00FE2795"/>
    <w:pPr>
      <w:widowControl w:val="0"/>
    </w:pPr>
    <w:rPr>
      <w:rFonts w:ascii="Melior" w:hAnsi="Melior" w:cs="Times New Roman"/>
      <w:color w:val="auto"/>
    </w:rPr>
  </w:style>
  <w:style w:type="paragraph" w:customStyle="1" w:styleId="Level1">
    <w:name w:val="Level 1"/>
    <w:basedOn w:val="Normal"/>
    <w:rsid w:val="00544FEE"/>
    <w:pPr>
      <w:widowControl w:val="0"/>
      <w:numPr>
        <w:numId w:val="2"/>
      </w:numPr>
      <w:autoSpaceDE w:val="0"/>
      <w:autoSpaceDN w:val="0"/>
      <w:adjustRightInd w:val="0"/>
      <w:spacing w:line="240" w:lineRule="auto"/>
      <w:outlineLvl w:val="0"/>
    </w:pPr>
    <w:rPr>
      <w:rFonts w:ascii="Courier" w:hAnsi="Courier"/>
      <w:szCs w:val="24"/>
    </w:rPr>
  </w:style>
  <w:style w:type="paragraph" w:styleId="Revision">
    <w:name w:val="Revision"/>
    <w:hidden/>
    <w:uiPriority w:val="99"/>
    <w:semiHidden/>
    <w:rsid w:val="007B1A73"/>
    <w:rPr>
      <w:rFonts w:ascii="Garamond" w:hAnsi="Garamond"/>
      <w:sz w:val="24"/>
    </w:rPr>
  </w:style>
  <w:style w:type="character" w:customStyle="1" w:styleId="Mention">
    <w:name w:val="Mention"/>
    <w:basedOn w:val="DefaultParagraphFont"/>
    <w:uiPriority w:val="99"/>
    <w:semiHidden/>
    <w:unhideWhenUsed/>
    <w:rsid w:val="0040382A"/>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739D6"/>
    <w:pPr>
      <w:keepNext/>
      <w:spacing w:before="240"/>
      <w:jc w:val="center"/>
      <w:outlineLvl w:val="5"/>
    </w:pPr>
    <w:rPr>
      <w:b/>
      <w:caps/>
    </w:rPr>
  </w:style>
  <w:style w:type="paragraph" w:styleId="Heading7">
    <w:name w:val="heading 7"/>
    <w:basedOn w:val="Normal"/>
    <w:next w:val="Normal"/>
    <w:link w:val="Heading7Char"/>
    <w:qFormat/>
    <w:rsid w:val="00B739D6"/>
    <w:pPr>
      <w:spacing w:before="240" w:after="60"/>
      <w:outlineLvl w:val="6"/>
    </w:pPr>
  </w:style>
  <w:style w:type="paragraph" w:styleId="Heading8">
    <w:name w:val="heading 8"/>
    <w:basedOn w:val="Normal"/>
    <w:next w:val="Normal"/>
    <w:link w:val="Heading8Char"/>
    <w:qFormat/>
    <w:rsid w:val="0020314C"/>
    <w:pPr>
      <w:keepNext/>
      <w:spacing w:line="240" w:lineRule="auto"/>
      <w:jc w:val="right"/>
      <w:outlineLvl w:val="7"/>
    </w:pPr>
    <w:rPr>
      <w:rFonts w:ascii="Times New Roman" w:eastAsia="Batang" w:hAnsi="Times New Roman"/>
      <w:b/>
      <w:bCs/>
      <w:sz w:val="20"/>
      <w:szCs w:val="24"/>
    </w:rPr>
  </w:style>
  <w:style w:type="paragraph" w:styleId="Heading9">
    <w:name w:val="heading 9"/>
    <w:basedOn w:val="Normal"/>
    <w:next w:val="Normal"/>
    <w:link w:val="Heading9Char"/>
    <w:qFormat/>
    <w:rsid w:val="0020314C"/>
    <w:pPr>
      <w:keepNext/>
      <w:spacing w:line="240" w:lineRule="auto"/>
      <w:ind w:left="-135"/>
      <w:jc w:val="center"/>
      <w:outlineLvl w:val="8"/>
    </w:pPr>
    <w:rPr>
      <w:rFonts w:ascii="Times New Roman" w:eastAsia="Batang" w:hAnsi="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link w:val="E1-EquationChar"/>
    <w:rsid w:val="00B739D6"/>
    <w:pPr>
      <w:tabs>
        <w:tab w:val="center" w:pos="4680"/>
        <w:tab w:val="right" w:pos="9360"/>
      </w:tabs>
    </w:pPr>
  </w:style>
  <w:style w:type="paragraph" w:customStyle="1" w:styleId="E2-Equation">
    <w:name w:val="E2-Equation"/>
    <w:basedOn w:val="Normal"/>
    <w:link w:val="E2-EquationChar"/>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semiHidden/>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tabs>
        <w:tab w:val="num" w:pos="1728"/>
      </w:tabs>
      <w:spacing w:after="240"/>
      <w:ind w:left="1728" w:hanging="576"/>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uiPriority w:val="39"/>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89293B"/>
    <w:pPr>
      <w:tabs>
        <w:tab w:val="left" w:pos="2232"/>
      </w:tabs>
      <w:spacing w:line="240" w:lineRule="exact"/>
    </w:p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uiPriority w:val="39"/>
    <w:rsid w:val="00B739D6"/>
    <w:pPr>
      <w:tabs>
        <w:tab w:val="right" w:leader="dot" w:pos="8208"/>
        <w:tab w:val="left" w:pos="8640"/>
      </w:tabs>
      <w:ind w:left="288"/>
    </w:pPr>
    <w:rPr>
      <w:rFonts w:ascii="Garamond" w:hAnsi="Garamond"/>
      <w:sz w:val="24"/>
      <w:szCs w:val="22"/>
    </w:rPr>
  </w:style>
  <w:style w:type="paragraph" w:styleId="TOC7">
    <w:name w:val="toc 7"/>
    <w:uiPriority w:val="39"/>
    <w:rsid w:val="00B739D6"/>
    <w:pPr>
      <w:tabs>
        <w:tab w:val="right" w:leader="dot" w:pos="8208"/>
        <w:tab w:val="left" w:pos="8640"/>
      </w:tabs>
      <w:ind w:left="1440"/>
    </w:pPr>
    <w:rPr>
      <w:rFonts w:ascii="Garamond" w:hAnsi="Garamond"/>
      <w:sz w:val="24"/>
      <w:szCs w:val="22"/>
    </w:rPr>
  </w:style>
  <w:style w:type="paragraph" w:styleId="TOC8">
    <w:name w:val="toc 8"/>
    <w:uiPriority w:val="39"/>
    <w:rsid w:val="00B739D6"/>
    <w:pPr>
      <w:tabs>
        <w:tab w:val="right" w:leader="dot" w:pos="8208"/>
        <w:tab w:val="left" w:pos="8640"/>
      </w:tabs>
      <w:ind w:left="2160"/>
    </w:pPr>
    <w:rPr>
      <w:rFonts w:ascii="Garamond" w:hAnsi="Garamond"/>
      <w:sz w:val="24"/>
      <w:szCs w:val="22"/>
    </w:rPr>
  </w:style>
  <w:style w:type="paragraph" w:styleId="TOC9">
    <w:name w:val="toc 9"/>
    <w:uiPriority w:val="3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739D6"/>
    <w:rPr>
      <w:rFonts w:ascii="Tahoma" w:hAnsi="Tahoma" w:cs="Tahoma"/>
      <w:sz w:val="16"/>
      <w:szCs w:val="16"/>
    </w:rPr>
  </w:style>
  <w:style w:type="character" w:styleId="FootnoteReference">
    <w:name w:val="footnote reference"/>
    <w:basedOn w:val="DefaultParagraphFont"/>
    <w:uiPriority w:val="99"/>
    <w:semiHidden/>
    <w:unhideWhenUsed/>
    <w:rsid w:val="00B739D6"/>
    <w:rPr>
      <w:vertAlign w:val="superscript"/>
    </w:rPr>
  </w:style>
  <w:style w:type="character" w:customStyle="1" w:styleId="Heading8Char">
    <w:name w:val="Heading 8 Char"/>
    <w:basedOn w:val="DefaultParagraphFont"/>
    <w:link w:val="Heading8"/>
    <w:rsid w:val="0020314C"/>
    <w:rPr>
      <w:rFonts w:eastAsia="Batang"/>
      <w:b/>
      <w:bCs/>
      <w:szCs w:val="24"/>
    </w:rPr>
  </w:style>
  <w:style w:type="character" w:customStyle="1" w:styleId="Heading9Char">
    <w:name w:val="Heading 9 Char"/>
    <w:basedOn w:val="DefaultParagraphFont"/>
    <w:link w:val="Heading9"/>
    <w:rsid w:val="0020314C"/>
    <w:rPr>
      <w:rFonts w:eastAsia="Batang"/>
      <w:b/>
      <w:bCs/>
      <w:sz w:val="22"/>
      <w:szCs w:val="24"/>
    </w:rPr>
  </w:style>
  <w:style w:type="character" w:customStyle="1" w:styleId="HeaderChar">
    <w:name w:val="Header Char"/>
    <w:basedOn w:val="DefaultParagraphFont"/>
    <w:link w:val="Header"/>
    <w:rsid w:val="0020314C"/>
    <w:rPr>
      <w:rFonts w:ascii="Garamond" w:hAnsi="Garamond"/>
    </w:rPr>
  </w:style>
  <w:style w:type="character" w:customStyle="1" w:styleId="FooterChar">
    <w:name w:val="Footer Char"/>
    <w:basedOn w:val="DefaultParagraphFont"/>
    <w:link w:val="Footer"/>
    <w:uiPriority w:val="99"/>
    <w:rsid w:val="0020314C"/>
    <w:rPr>
      <w:rFonts w:ascii="Garamond" w:hAnsi="Garamond"/>
      <w:sz w:val="24"/>
    </w:rPr>
  </w:style>
  <w:style w:type="character" w:styleId="Hyperlink">
    <w:name w:val="Hyperlink"/>
    <w:basedOn w:val="DefaultParagraphFont"/>
    <w:uiPriority w:val="99"/>
    <w:unhideWhenUsed/>
    <w:rsid w:val="0020314C"/>
    <w:rPr>
      <w:color w:val="0000FF"/>
      <w:u w:val="single"/>
    </w:rPr>
  </w:style>
  <w:style w:type="paragraph" w:styleId="ListParagraph">
    <w:name w:val="List Paragraph"/>
    <w:basedOn w:val="Normal"/>
    <w:uiPriority w:val="34"/>
    <w:qFormat/>
    <w:rsid w:val="0020314C"/>
    <w:pPr>
      <w:spacing w:line="278" w:lineRule="exact"/>
      <w:ind w:left="720" w:right="1195"/>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0314C"/>
    <w:rPr>
      <w:sz w:val="16"/>
      <w:szCs w:val="16"/>
    </w:rPr>
  </w:style>
  <w:style w:type="paragraph" w:styleId="CommentText">
    <w:name w:val="annotation text"/>
    <w:basedOn w:val="Normal"/>
    <w:link w:val="CommentTextChar"/>
    <w:uiPriority w:val="99"/>
    <w:semiHidden/>
    <w:unhideWhenUsed/>
    <w:rsid w:val="0020314C"/>
    <w:pPr>
      <w:spacing w:line="240" w:lineRule="auto"/>
      <w:ind w:left="-720" w:right="1195"/>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20314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0314C"/>
    <w:rPr>
      <w:b/>
      <w:bCs/>
    </w:rPr>
  </w:style>
  <w:style w:type="character" w:customStyle="1" w:styleId="CommentSubjectChar">
    <w:name w:val="Comment Subject Char"/>
    <w:basedOn w:val="CommentTextChar"/>
    <w:link w:val="CommentSubject"/>
    <w:uiPriority w:val="99"/>
    <w:semiHidden/>
    <w:rsid w:val="0020314C"/>
    <w:rPr>
      <w:rFonts w:asciiTheme="minorHAnsi" w:eastAsiaTheme="minorHAnsi" w:hAnsiTheme="minorHAnsi" w:cstheme="minorBidi"/>
      <w:b/>
      <w:bCs/>
    </w:rPr>
  </w:style>
  <w:style w:type="character" w:styleId="PlaceholderText">
    <w:name w:val="Placeholder Text"/>
    <w:basedOn w:val="DefaultParagraphFont"/>
    <w:uiPriority w:val="99"/>
    <w:semiHidden/>
    <w:rsid w:val="0020314C"/>
    <w:rPr>
      <w:color w:val="808080"/>
    </w:rPr>
  </w:style>
  <w:style w:type="character" w:customStyle="1" w:styleId="FootnoteTextChar">
    <w:name w:val="Footnote Text Char"/>
    <w:aliases w:val="F1 Char"/>
    <w:basedOn w:val="DefaultParagraphFont"/>
    <w:link w:val="FootnoteText"/>
    <w:semiHidden/>
    <w:rsid w:val="0020314C"/>
    <w:rPr>
      <w:rFonts w:ascii="Garamond" w:hAnsi="Garamond"/>
    </w:rPr>
  </w:style>
  <w:style w:type="paragraph" w:customStyle="1" w:styleId="ReportCover-Title">
    <w:name w:val="ReportCover-Title"/>
    <w:basedOn w:val="Normal"/>
    <w:rsid w:val="0020314C"/>
    <w:pPr>
      <w:spacing w:line="480" w:lineRule="exact"/>
      <w:ind w:left="-720" w:right="1195"/>
    </w:pPr>
    <w:rPr>
      <w:rFonts w:ascii="Franklin Gothic Medium" w:hAnsi="Franklin Gothic Medium"/>
      <w:b/>
      <w:color w:val="003C79"/>
      <w:sz w:val="44"/>
      <w:szCs w:val="40"/>
    </w:rPr>
  </w:style>
  <w:style w:type="character" w:customStyle="1" w:styleId="L1-FlLSp12Char">
    <w:name w:val="L1-FlL Sp&amp;1/2 Char"/>
    <w:basedOn w:val="DefaultParagraphFont"/>
    <w:link w:val="L1-FlLSp12"/>
    <w:rsid w:val="0020314C"/>
    <w:rPr>
      <w:rFonts w:ascii="Garamond" w:hAnsi="Garamond"/>
      <w:sz w:val="24"/>
    </w:rPr>
  </w:style>
  <w:style w:type="table" w:styleId="TableGrid">
    <w:name w:val="Table Grid"/>
    <w:basedOn w:val="TableNormal"/>
    <w:uiPriority w:val="59"/>
    <w:rsid w:val="0020314C"/>
    <w:pPr>
      <w:ind w:left="-720" w:right="1195"/>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
    <w:basedOn w:val="DefaultParagraphFont"/>
    <w:link w:val="Heading2"/>
    <w:rsid w:val="0020314C"/>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20314C"/>
    <w:rPr>
      <w:rFonts w:ascii="Franklin Gothic Medium" w:hAnsi="Franklin Gothic Medium"/>
      <w:b/>
      <w:color w:val="324162"/>
      <w:sz w:val="28"/>
    </w:rPr>
  </w:style>
  <w:style w:type="character" w:customStyle="1" w:styleId="Heading1Char">
    <w:name w:val="Heading 1 Char"/>
    <w:aliases w:val="H1-Chap. Head Char,H1-Sec.Head Char"/>
    <w:basedOn w:val="DefaultParagraphFont"/>
    <w:link w:val="Heading1"/>
    <w:rsid w:val="0020314C"/>
    <w:rPr>
      <w:rFonts w:ascii="Franklin Gothic Medium" w:hAnsi="Franklin Gothic Medium"/>
      <w:b/>
      <w:color w:val="324162"/>
      <w:sz w:val="40"/>
    </w:rPr>
  </w:style>
  <w:style w:type="character" w:customStyle="1" w:styleId="Heading4Char">
    <w:name w:val="Heading 4 Char"/>
    <w:aliases w:val="H4-Sec. Head Char,H4 Sec.Heading Char"/>
    <w:basedOn w:val="DefaultParagraphFont"/>
    <w:link w:val="Heading4"/>
    <w:rsid w:val="0020314C"/>
    <w:rPr>
      <w:rFonts w:ascii="Franklin Gothic Medium" w:hAnsi="Franklin Gothic Medium"/>
      <w:b/>
      <w:sz w:val="24"/>
    </w:rPr>
  </w:style>
  <w:style w:type="character" w:customStyle="1" w:styleId="Heading5Char">
    <w:name w:val="Heading 5 Char"/>
    <w:aliases w:val="H5-Sec. Head Char"/>
    <w:basedOn w:val="DefaultParagraphFont"/>
    <w:link w:val="Heading5"/>
    <w:rsid w:val="0020314C"/>
    <w:rPr>
      <w:rFonts w:ascii="Franklin Gothic Medium" w:hAnsi="Franklin Gothic Medium"/>
      <w:b/>
      <w:i/>
      <w:sz w:val="24"/>
    </w:rPr>
  </w:style>
  <w:style w:type="character" w:customStyle="1" w:styleId="Heading6Char">
    <w:name w:val="Heading 6 Char"/>
    <w:basedOn w:val="DefaultParagraphFont"/>
    <w:link w:val="Heading6"/>
    <w:rsid w:val="0020314C"/>
    <w:rPr>
      <w:rFonts w:ascii="Garamond" w:hAnsi="Garamond"/>
      <w:b/>
      <w:caps/>
      <w:sz w:val="24"/>
    </w:rPr>
  </w:style>
  <w:style w:type="character" w:customStyle="1" w:styleId="Heading7Char">
    <w:name w:val="Heading 7 Char"/>
    <w:basedOn w:val="DefaultParagraphFont"/>
    <w:link w:val="Heading7"/>
    <w:rsid w:val="0020314C"/>
    <w:rPr>
      <w:rFonts w:ascii="Garamond" w:hAnsi="Garamond"/>
      <w:sz w:val="24"/>
    </w:rPr>
  </w:style>
  <w:style w:type="numbering" w:customStyle="1" w:styleId="NoList1">
    <w:name w:val="No List1"/>
    <w:next w:val="NoList"/>
    <w:uiPriority w:val="99"/>
    <w:semiHidden/>
    <w:unhideWhenUsed/>
    <w:rsid w:val="0020314C"/>
  </w:style>
  <w:style w:type="table" w:customStyle="1" w:styleId="TableWestatStandardFormat1">
    <w:name w:val="Table Westat Standard Format1"/>
    <w:basedOn w:val="TableNormal"/>
    <w:rsid w:val="0020314C"/>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ing0">
    <w:name w:val="Heading 0"/>
    <w:aliases w:val="H0-Chap Head"/>
    <w:basedOn w:val="Heading1"/>
    <w:rsid w:val="0020314C"/>
    <w:pPr>
      <w:ind w:left="1152" w:hanging="1152"/>
    </w:pPr>
    <w:rPr>
      <w:rFonts w:eastAsia="Batang"/>
      <w:szCs w:val="24"/>
    </w:rPr>
  </w:style>
  <w:style w:type="paragraph" w:styleId="BodyTextIndent">
    <w:name w:val="Body Text Indent"/>
    <w:basedOn w:val="Normal"/>
    <w:link w:val="BodyTextIndentChar"/>
    <w:rsid w:val="0020314C"/>
    <w:pPr>
      <w:spacing w:line="240" w:lineRule="auto"/>
      <w:ind w:left="720"/>
    </w:pPr>
    <w:rPr>
      <w:rFonts w:ascii="Times New Roman" w:eastAsia="Batang" w:hAnsi="Times New Roman"/>
      <w:szCs w:val="24"/>
    </w:rPr>
  </w:style>
  <w:style w:type="character" w:customStyle="1" w:styleId="BodyTextIndentChar">
    <w:name w:val="Body Text Indent Char"/>
    <w:basedOn w:val="DefaultParagraphFont"/>
    <w:link w:val="BodyTextIndent"/>
    <w:rsid w:val="0020314C"/>
    <w:rPr>
      <w:rFonts w:eastAsia="Batang"/>
      <w:sz w:val="24"/>
      <w:szCs w:val="24"/>
    </w:rPr>
  </w:style>
  <w:style w:type="paragraph" w:styleId="Caption">
    <w:name w:val="caption"/>
    <w:basedOn w:val="Normal"/>
    <w:next w:val="Normal"/>
    <w:autoRedefine/>
    <w:qFormat/>
    <w:rsid w:val="0020314C"/>
    <w:pPr>
      <w:spacing w:before="120" w:line="240" w:lineRule="auto"/>
    </w:pPr>
    <w:rPr>
      <w:rFonts w:ascii="Times New Roman" w:eastAsia="Batang" w:hAnsi="Times New Roman"/>
      <w:bCs/>
      <w:sz w:val="32"/>
    </w:rPr>
  </w:style>
  <w:style w:type="character" w:styleId="FollowedHyperlink">
    <w:name w:val="FollowedHyperlink"/>
    <w:basedOn w:val="DefaultParagraphFont"/>
    <w:rsid w:val="0020314C"/>
    <w:rPr>
      <w:color w:val="800080"/>
      <w:u w:val="single"/>
    </w:rPr>
  </w:style>
  <w:style w:type="paragraph" w:styleId="BodyTextIndent2">
    <w:name w:val="Body Text Indent 2"/>
    <w:basedOn w:val="Normal"/>
    <w:link w:val="BodyTextIndent2Char"/>
    <w:rsid w:val="0020314C"/>
    <w:pPr>
      <w:spacing w:line="240" w:lineRule="auto"/>
      <w:ind w:left="900"/>
    </w:pPr>
    <w:rPr>
      <w:rFonts w:ascii="Times New Roman" w:eastAsia="Batang" w:hAnsi="Times New Roman"/>
      <w:szCs w:val="24"/>
    </w:rPr>
  </w:style>
  <w:style w:type="character" w:customStyle="1" w:styleId="BodyTextIndent2Char">
    <w:name w:val="Body Text Indent 2 Char"/>
    <w:basedOn w:val="DefaultParagraphFont"/>
    <w:link w:val="BodyTextIndent2"/>
    <w:rsid w:val="0020314C"/>
    <w:rPr>
      <w:rFonts w:eastAsia="Batang"/>
      <w:sz w:val="24"/>
      <w:szCs w:val="24"/>
    </w:rPr>
  </w:style>
  <w:style w:type="paragraph" w:styleId="BodyTextIndent3">
    <w:name w:val="Body Text Indent 3"/>
    <w:basedOn w:val="Normal"/>
    <w:link w:val="BodyTextIndent3Char"/>
    <w:rsid w:val="0020314C"/>
    <w:pPr>
      <w:spacing w:line="240" w:lineRule="auto"/>
      <w:ind w:left="540"/>
    </w:pPr>
    <w:rPr>
      <w:rFonts w:ascii="Times New Roman" w:eastAsia="Batang" w:hAnsi="Times New Roman"/>
      <w:szCs w:val="24"/>
    </w:rPr>
  </w:style>
  <w:style w:type="character" w:customStyle="1" w:styleId="BodyTextIndent3Char">
    <w:name w:val="Body Text Indent 3 Char"/>
    <w:basedOn w:val="DefaultParagraphFont"/>
    <w:link w:val="BodyTextIndent3"/>
    <w:rsid w:val="0020314C"/>
    <w:rPr>
      <w:rFonts w:eastAsia="Batang"/>
      <w:sz w:val="24"/>
      <w:szCs w:val="24"/>
    </w:rPr>
  </w:style>
  <w:style w:type="paragraph" w:styleId="BlockText">
    <w:name w:val="Block Text"/>
    <w:basedOn w:val="Normal"/>
    <w:rsid w:val="0020314C"/>
    <w:pPr>
      <w:spacing w:line="240" w:lineRule="auto"/>
      <w:ind w:left="720" w:right="-180"/>
    </w:pPr>
    <w:rPr>
      <w:rFonts w:ascii="Times New Roman" w:eastAsia="Batang" w:hAnsi="Times New Roman"/>
      <w:szCs w:val="24"/>
    </w:rPr>
  </w:style>
  <w:style w:type="paragraph" w:styleId="BodyText">
    <w:name w:val="Body Text"/>
    <w:basedOn w:val="Normal"/>
    <w:link w:val="BodyTextChar"/>
    <w:rsid w:val="0020314C"/>
    <w:pPr>
      <w:spacing w:line="240" w:lineRule="auto"/>
    </w:pPr>
    <w:rPr>
      <w:rFonts w:ascii="Times New Roman" w:eastAsia="Batang" w:hAnsi="Times New Roman"/>
      <w:sz w:val="22"/>
      <w:szCs w:val="22"/>
      <w:lang w:eastAsia="ko-KR"/>
    </w:rPr>
  </w:style>
  <w:style w:type="character" w:customStyle="1" w:styleId="BodyTextChar">
    <w:name w:val="Body Text Char"/>
    <w:basedOn w:val="DefaultParagraphFont"/>
    <w:link w:val="BodyText"/>
    <w:rsid w:val="0020314C"/>
    <w:rPr>
      <w:rFonts w:eastAsia="Batang"/>
      <w:sz w:val="22"/>
      <w:szCs w:val="22"/>
      <w:lang w:eastAsia="ko-KR"/>
    </w:rPr>
  </w:style>
  <w:style w:type="paragraph" w:styleId="BodyText2">
    <w:name w:val="Body Text 2"/>
    <w:basedOn w:val="Normal"/>
    <w:link w:val="BodyText2Char"/>
    <w:autoRedefine/>
    <w:rsid w:val="0020314C"/>
    <w:pPr>
      <w:numPr>
        <w:numId w:val="25"/>
      </w:numPr>
      <w:spacing w:line="240" w:lineRule="auto"/>
      <w:jc w:val="both"/>
    </w:pPr>
    <w:rPr>
      <w:rFonts w:ascii="Times New Roman" w:eastAsia="Batang" w:hAnsi="Times New Roman"/>
      <w:sz w:val="22"/>
      <w:szCs w:val="24"/>
    </w:rPr>
  </w:style>
  <w:style w:type="character" w:customStyle="1" w:styleId="BodyText2Char">
    <w:name w:val="Body Text 2 Char"/>
    <w:basedOn w:val="DefaultParagraphFont"/>
    <w:link w:val="BodyText2"/>
    <w:rsid w:val="0020314C"/>
    <w:rPr>
      <w:rFonts w:eastAsia="Batang"/>
      <w:sz w:val="22"/>
      <w:szCs w:val="24"/>
    </w:rPr>
  </w:style>
  <w:style w:type="paragraph" w:styleId="Title">
    <w:name w:val="Title"/>
    <w:basedOn w:val="Normal"/>
    <w:link w:val="TitleChar"/>
    <w:qFormat/>
    <w:rsid w:val="0020314C"/>
    <w:pPr>
      <w:spacing w:line="240" w:lineRule="auto"/>
      <w:jc w:val="center"/>
    </w:pPr>
    <w:rPr>
      <w:rFonts w:ascii="Times New Roman" w:eastAsia="Batang" w:hAnsi="Times New Roman"/>
      <w:b/>
      <w:bCs/>
      <w:sz w:val="32"/>
      <w:szCs w:val="24"/>
    </w:rPr>
  </w:style>
  <w:style w:type="character" w:customStyle="1" w:styleId="TitleChar">
    <w:name w:val="Title Char"/>
    <w:basedOn w:val="DefaultParagraphFont"/>
    <w:link w:val="Title"/>
    <w:rsid w:val="0020314C"/>
    <w:rPr>
      <w:rFonts w:eastAsia="Batang"/>
      <w:b/>
      <w:bCs/>
      <w:sz w:val="32"/>
      <w:szCs w:val="24"/>
    </w:rPr>
  </w:style>
  <w:style w:type="paragraph" w:styleId="TableofFigures">
    <w:name w:val="table of figures"/>
    <w:basedOn w:val="Normal"/>
    <w:next w:val="Normal"/>
    <w:semiHidden/>
    <w:rsid w:val="0020314C"/>
    <w:pPr>
      <w:spacing w:line="240" w:lineRule="auto"/>
      <w:ind w:left="480" w:hanging="480"/>
    </w:pPr>
    <w:rPr>
      <w:rFonts w:ascii="Times New Roman" w:eastAsia="Batang" w:hAnsi="Times New Roman"/>
      <w:szCs w:val="24"/>
    </w:rPr>
  </w:style>
  <w:style w:type="paragraph" w:customStyle="1" w:styleId="xl28">
    <w:name w:val="xl28"/>
    <w:basedOn w:val="Normal"/>
    <w:rsid w:val="0020314C"/>
    <w:pPr>
      <w:pBdr>
        <w:left w:val="single" w:sz="4" w:space="0" w:color="auto"/>
        <w:bottom w:val="single" w:sz="4" w:space="0" w:color="auto"/>
        <w:right w:val="single" w:sz="4" w:space="0" w:color="000000"/>
      </w:pBdr>
      <w:spacing w:before="100" w:beforeAutospacing="1" w:after="100" w:afterAutospacing="1" w:line="240" w:lineRule="auto"/>
    </w:pPr>
    <w:rPr>
      <w:rFonts w:ascii="Times New Roman" w:eastAsia="Arial Unicode MS" w:hAnsi="Times New Roman"/>
      <w:sz w:val="22"/>
      <w:szCs w:val="22"/>
    </w:rPr>
  </w:style>
  <w:style w:type="paragraph" w:customStyle="1" w:styleId="TableTitle">
    <w:name w:val="Table Title"/>
    <w:basedOn w:val="Normal"/>
    <w:link w:val="TableTitleChar"/>
    <w:autoRedefine/>
    <w:rsid w:val="0020314C"/>
    <w:pPr>
      <w:keepNext/>
      <w:spacing w:after="120" w:line="240" w:lineRule="auto"/>
    </w:pPr>
    <w:rPr>
      <w:rFonts w:ascii="Times New Roman" w:eastAsia="Batang" w:hAnsi="Times New Roman"/>
      <w:szCs w:val="24"/>
    </w:rPr>
  </w:style>
  <w:style w:type="paragraph" w:customStyle="1" w:styleId="TableFooter">
    <w:name w:val="Table Footer"/>
    <w:basedOn w:val="BodyText"/>
    <w:next w:val="BodyText"/>
    <w:link w:val="TableFooterCharChar"/>
    <w:autoRedefine/>
    <w:rsid w:val="0020314C"/>
    <w:rPr>
      <w:bCs/>
      <w:sz w:val="32"/>
      <w:szCs w:val="24"/>
      <w:lang w:eastAsia="en-US"/>
    </w:rPr>
  </w:style>
  <w:style w:type="paragraph" w:styleId="NormalWeb">
    <w:name w:val="Normal (Web)"/>
    <w:basedOn w:val="Normal"/>
    <w:rsid w:val="0020314C"/>
    <w:pPr>
      <w:spacing w:before="100" w:beforeAutospacing="1" w:after="100" w:afterAutospacing="1" w:line="240" w:lineRule="auto"/>
    </w:pPr>
    <w:rPr>
      <w:rFonts w:ascii="Arial Unicode MS" w:eastAsia="Arial Unicode MS" w:hAnsi="Arial Unicode MS" w:cs="Arial Unicode MS"/>
      <w:szCs w:val="24"/>
    </w:rPr>
  </w:style>
  <w:style w:type="paragraph" w:customStyle="1" w:styleId="StyleTableFooterSuperscriptUnderline">
    <w:name w:val="Style Table Footer Superscript + Underline"/>
    <w:basedOn w:val="TableFooter"/>
    <w:link w:val="StyleTableFooterSuperscriptUnderlineChar"/>
    <w:rsid w:val="0020314C"/>
    <w:rPr>
      <w:vertAlign w:val="superscript"/>
    </w:rPr>
  </w:style>
  <w:style w:type="character" w:customStyle="1" w:styleId="TableTitleChar">
    <w:name w:val="Table Title Char"/>
    <w:basedOn w:val="DefaultParagraphFont"/>
    <w:link w:val="TableTitle"/>
    <w:rsid w:val="0020314C"/>
    <w:rPr>
      <w:rFonts w:eastAsia="Batang"/>
      <w:sz w:val="24"/>
      <w:szCs w:val="24"/>
    </w:rPr>
  </w:style>
  <w:style w:type="character" w:customStyle="1" w:styleId="TableFooterCharChar">
    <w:name w:val="Table Footer Char Char"/>
    <w:basedOn w:val="TableTitleChar"/>
    <w:link w:val="TableFooter"/>
    <w:rsid w:val="0020314C"/>
    <w:rPr>
      <w:rFonts w:eastAsia="Batang"/>
      <w:bCs/>
      <w:sz w:val="32"/>
      <w:szCs w:val="24"/>
    </w:rPr>
  </w:style>
  <w:style w:type="character" w:customStyle="1" w:styleId="StyleTableFooterSuperscriptUnderlineChar">
    <w:name w:val="Style Table Footer Superscript + Underline Char"/>
    <w:basedOn w:val="TableFooterCharChar"/>
    <w:link w:val="StyleTableFooterSuperscriptUnderline"/>
    <w:rsid w:val="0020314C"/>
    <w:rPr>
      <w:rFonts w:eastAsia="Batang"/>
      <w:bCs/>
      <w:sz w:val="32"/>
      <w:szCs w:val="24"/>
      <w:vertAlign w:val="superscript"/>
    </w:rPr>
  </w:style>
  <w:style w:type="paragraph" w:customStyle="1" w:styleId="Superscript">
    <w:name w:val="Superscript"/>
    <w:basedOn w:val="BodyText"/>
    <w:link w:val="SuperscriptChar"/>
    <w:rsid w:val="0020314C"/>
    <w:rPr>
      <w:vertAlign w:val="superscript"/>
    </w:rPr>
  </w:style>
  <w:style w:type="character" w:customStyle="1" w:styleId="SuperscriptChar">
    <w:name w:val="Superscript Char"/>
    <w:basedOn w:val="BodyTextChar"/>
    <w:link w:val="Superscript"/>
    <w:rsid w:val="0020314C"/>
    <w:rPr>
      <w:rFonts w:eastAsia="Batang"/>
      <w:sz w:val="22"/>
      <w:szCs w:val="22"/>
      <w:vertAlign w:val="superscript"/>
      <w:lang w:eastAsia="ko-KR"/>
    </w:rPr>
  </w:style>
  <w:style w:type="paragraph" w:customStyle="1" w:styleId="BodyTextCentered">
    <w:name w:val="Body Text Centered"/>
    <w:basedOn w:val="BodyText"/>
    <w:rsid w:val="0020314C"/>
    <w:pPr>
      <w:keepNext/>
      <w:keepLines/>
      <w:jc w:val="center"/>
    </w:pPr>
  </w:style>
  <w:style w:type="paragraph" w:customStyle="1" w:styleId="BulletedBodyType">
    <w:name w:val="Bulleted Body Type"/>
    <w:basedOn w:val="BodyText"/>
    <w:rsid w:val="0020314C"/>
  </w:style>
  <w:style w:type="character" w:customStyle="1" w:styleId="E1-EquationChar">
    <w:name w:val="E1-Equation Char"/>
    <w:basedOn w:val="DefaultParagraphFont"/>
    <w:link w:val="E1-Equation"/>
    <w:rsid w:val="0020314C"/>
    <w:rPr>
      <w:rFonts w:ascii="Garamond" w:hAnsi="Garamond"/>
      <w:sz w:val="24"/>
    </w:rPr>
  </w:style>
  <w:style w:type="character" w:customStyle="1" w:styleId="E2-EquationChar">
    <w:name w:val="E2-Equation Char"/>
    <w:basedOn w:val="E1-EquationChar"/>
    <w:link w:val="E2-Equation"/>
    <w:rsid w:val="0020314C"/>
    <w:rPr>
      <w:rFonts w:ascii="Garamond" w:hAnsi="Garamond"/>
      <w:sz w:val="24"/>
    </w:rPr>
  </w:style>
  <w:style w:type="paragraph" w:styleId="PlainText">
    <w:name w:val="Plain Text"/>
    <w:basedOn w:val="Normal"/>
    <w:link w:val="PlainTextChar"/>
    <w:rsid w:val="0020314C"/>
    <w:pPr>
      <w:spacing w:line="240" w:lineRule="auto"/>
    </w:pPr>
    <w:rPr>
      <w:rFonts w:ascii="Courier New" w:eastAsia="Batang" w:hAnsi="Courier New" w:cs="Courier New"/>
      <w:sz w:val="20"/>
    </w:rPr>
  </w:style>
  <w:style w:type="character" w:customStyle="1" w:styleId="PlainTextChar">
    <w:name w:val="Plain Text Char"/>
    <w:basedOn w:val="DefaultParagraphFont"/>
    <w:link w:val="PlainText"/>
    <w:rsid w:val="0020314C"/>
    <w:rPr>
      <w:rFonts w:ascii="Courier New" w:eastAsia="Batang" w:hAnsi="Courier New" w:cs="Courier New"/>
    </w:rPr>
  </w:style>
  <w:style w:type="paragraph" w:customStyle="1" w:styleId="BodyTextUnderline">
    <w:name w:val="Body Text Underline"/>
    <w:basedOn w:val="BodyText"/>
    <w:link w:val="BodyTextUnderlineChar"/>
    <w:rsid w:val="0020314C"/>
    <w:rPr>
      <w:u w:val="single"/>
    </w:rPr>
  </w:style>
  <w:style w:type="character" w:customStyle="1" w:styleId="BodyTextUnderlineChar">
    <w:name w:val="Body Text Underline Char"/>
    <w:basedOn w:val="BodyTextChar"/>
    <w:link w:val="BodyTextUnderline"/>
    <w:rsid w:val="0020314C"/>
    <w:rPr>
      <w:rFonts w:eastAsia="Batang"/>
      <w:sz w:val="22"/>
      <w:szCs w:val="22"/>
      <w:u w:val="single"/>
      <w:lang w:eastAsia="ko-KR"/>
    </w:rPr>
  </w:style>
  <w:style w:type="paragraph" w:customStyle="1" w:styleId="BulletedBodyTest">
    <w:name w:val="Bulleted Body Test"/>
    <w:basedOn w:val="Normal"/>
    <w:rsid w:val="0020314C"/>
    <w:pPr>
      <w:numPr>
        <w:numId w:val="26"/>
      </w:numPr>
      <w:spacing w:line="240" w:lineRule="auto"/>
    </w:pPr>
    <w:rPr>
      <w:rFonts w:ascii="Times New Roman" w:eastAsia="Batang" w:hAnsi="Times New Roman"/>
      <w:szCs w:val="24"/>
    </w:rPr>
  </w:style>
  <w:style w:type="character" w:customStyle="1" w:styleId="BodyTextItalicChar">
    <w:name w:val="Body Text Italic Char"/>
    <w:basedOn w:val="BodyTextChar"/>
    <w:link w:val="BodyTextItalic"/>
    <w:rsid w:val="0020314C"/>
    <w:rPr>
      <w:rFonts w:eastAsia="Batang"/>
      <w:i/>
      <w:sz w:val="22"/>
      <w:szCs w:val="22"/>
      <w:lang w:eastAsia="ko-KR"/>
    </w:rPr>
  </w:style>
  <w:style w:type="paragraph" w:customStyle="1" w:styleId="Subscript">
    <w:name w:val="Subscript"/>
    <w:basedOn w:val="BodyText"/>
    <w:link w:val="SubscriptChar"/>
    <w:rsid w:val="0020314C"/>
    <w:pPr>
      <w:tabs>
        <w:tab w:val="left" w:pos="1080"/>
      </w:tabs>
    </w:pPr>
    <w:rPr>
      <w:vertAlign w:val="subscript"/>
    </w:rPr>
  </w:style>
  <w:style w:type="character" w:customStyle="1" w:styleId="SubscriptChar">
    <w:name w:val="Subscript Char"/>
    <w:basedOn w:val="BodyTextChar"/>
    <w:link w:val="Subscript"/>
    <w:rsid w:val="0020314C"/>
    <w:rPr>
      <w:rFonts w:eastAsia="Batang"/>
      <w:sz w:val="22"/>
      <w:szCs w:val="22"/>
      <w:vertAlign w:val="subscript"/>
      <w:lang w:eastAsia="ko-KR"/>
    </w:rPr>
  </w:style>
  <w:style w:type="numbering" w:customStyle="1" w:styleId="Numbered11pt">
    <w:name w:val="Numbered 11 pt"/>
    <w:basedOn w:val="NoList"/>
    <w:rsid w:val="0020314C"/>
    <w:pPr>
      <w:numPr>
        <w:numId w:val="27"/>
      </w:numPr>
    </w:pPr>
  </w:style>
  <w:style w:type="paragraph" w:customStyle="1" w:styleId="BulletedBodyText">
    <w:name w:val="Bulleted Body Text"/>
    <w:basedOn w:val="Normal"/>
    <w:autoRedefine/>
    <w:rsid w:val="0020314C"/>
    <w:pPr>
      <w:numPr>
        <w:numId w:val="28"/>
      </w:numPr>
      <w:tabs>
        <w:tab w:val="clear" w:pos="1440"/>
        <w:tab w:val="num" w:pos="720"/>
      </w:tabs>
      <w:spacing w:after="220" w:line="240" w:lineRule="auto"/>
      <w:ind w:left="720"/>
      <w:jc w:val="both"/>
    </w:pPr>
    <w:rPr>
      <w:rFonts w:ascii="Times New Roman" w:eastAsia="Batang" w:hAnsi="Times New Roman"/>
      <w:szCs w:val="24"/>
    </w:rPr>
  </w:style>
  <w:style w:type="paragraph" w:customStyle="1" w:styleId="BodyTextItalic">
    <w:name w:val="Body Text Italic"/>
    <w:basedOn w:val="BodyText"/>
    <w:link w:val="BodyTextItalicChar"/>
    <w:autoRedefine/>
    <w:rsid w:val="0020314C"/>
    <w:pPr>
      <w:tabs>
        <w:tab w:val="left" w:pos="1080"/>
      </w:tabs>
    </w:pPr>
    <w:rPr>
      <w:i/>
    </w:rPr>
  </w:style>
  <w:style w:type="table" w:customStyle="1" w:styleId="TableGrid1">
    <w:name w:val="Table Grid1"/>
    <w:basedOn w:val="TableNormal"/>
    <w:next w:val="TableGrid"/>
    <w:rsid w:val="0020314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20314C"/>
    <w:rPr>
      <w:rFonts w:eastAsia="Batang"/>
      <w:sz w:val="22"/>
      <w:szCs w:val="22"/>
      <w:lang w:val="en-US" w:eastAsia="ko-KR" w:bidi="ar-SA"/>
    </w:rPr>
  </w:style>
  <w:style w:type="paragraph" w:styleId="NormalIndent">
    <w:name w:val="Normal Indent"/>
    <w:basedOn w:val="Normal"/>
    <w:rsid w:val="0020314C"/>
    <w:pPr>
      <w:spacing w:line="240" w:lineRule="auto"/>
      <w:ind w:firstLine="720"/>
    </w:pPr>
    <w:rPr>
      <w:rFonts w:ascii="Times New Roman" w:hAnsi="Times New Roman"/>
      <w:spacing w:val="-5"/>
      <w:sz w:val="22"/>
    </w:rPr>
  </w:style>
  <w:style w:type="paragraph" w:customStyle="1" w:styleId="N4">
    <w:name w:val="N4"/>
    <w:rsid w:val="0020314C"/>
    <w:pPr>
      <w:spacing w:line="240" w:lineRule="atLeast"/>
      <w:ind w:left="720" w:hanging="720"/>
      <w:jc w:val="both"/>
    </w:pPr>
    <w:rPr>
      <w:color w:val="000000"/>
      <w:sz w:val="22"/>
    </w:rPr>
  </w:style>
  <w:style w:type="paragraph" w:customStyle="1" w:styleId="ReportCover-Subtitle">
    <w:name w:val="ReportCover-Subtitle"/>
    <w:basedOn w:val="Normal"/>
    <w:rsid w:val="0020314C"/>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20314C"/>
    <w:rPr>
      <w:rFonts w:ascii="Franklin Gothic Medium" w:hAnsi="Franklin Gothic Medium"/>
      <w:b/>
      <w:color w:val="003C79"/>
      <w:szCs w:val="24"/>
    </w:rPr>
  </w:style>
  <w:style w:type="paragraph" w:customStyle="1" w:styleId="ReportCover-AuthorName">
    <w:name w:val="ReportCover-AuthorName"/>
    <w:basedOn w:val="Normal"/>
    <w:rsid w:val="0020314C"/>
    <w:rPr>
      <w:rFonts w:ascii="Franklin Gothic Medium" w:hAnsi="Franklin Gothic Medium"/>
      <w:color w:val="003C79"/>
      <w:sz w:val="22"/>
      <w:szCs w:val="22"/>
    </w:rPr>
  </w:style>
  <w:style w:type="paragraph" w:customStyle="1" w:styleId="ReportCover-Date">
    <w:name w:val="ReportCover-Date"/>
    <w:basedOn w:val="Normal"/>
    <w:rsid w:val="0020314C"/>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0314C"/>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20314C"/>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20314C"/>
    <w:pPr>
      <w:spacing w:line="100" w:lineRule="exact"/>
    </w:pPr>
  </w:style>
  <w:style w:type="paragraph" w:customStyle="1" w:styleId="Default">
    <w:name w:val="Default"/>
    <w:rsid w:val="0020314C"/>
    <w:pPr>
      <w:autoSpaceDE w:val="0"/>
      <w:autoSpaceDN w:val="0"/>
      <w:adjustRightInd w:val="0"/>
    </w:pPr>
    <w:rPr>
      <w:rFonts w:ascii="Univers LT Std 47 Cn Lt" w:hAnsi="Univers LT Std 47 Cn Lt" w:cs="Univers LT Std 47 Cn Lt"/>
      <w:color w:val="000000"/>
      <w:sz w:val="24"/>
      <w:szCs w:val="24"/>
    </w:rPr>
  </w:style>
  <w:style w:type="paragraph" w:customStyle="1" w:styleId="CoverPage-WPN">
    <w:name w:val="CoverPage-WPN"/>
    <w:basedOn w:val="Normal"/>
    <w:rsid w:val="0020314C"/>
    <w:pPr>
      <w:spacing w:before="60"/>
      <w:ind w:left="-101" w:right="144"/>
    </w:pPr>
    <w:rPr>
      <w:rFonts w:ascii="Franklin Gothic Medium" w:hAnsi="Franklin Gothic Medium"/>
      <w:color w:val="003C79"/>
      <w:sz w:val="22"/>
    </w:rPr>
  </w:style>
  <w:style w:type="paragraph" w:customStyle="1" w:styleId="CoverPage-Title">
    <w:name w:val="CoverPage-Title"/>
    <w:basedOn w:val="Normal"/>
    <w:rsid w:val="0020314C"/>
    <w:pPr>
      <w:spacing w:line="480" w:lineRule="exact"/>
    </w:pPr>
    <w:rPr>
      <w:rFonts w:ascii="Franklin Gothic Medium" w:hAnsi="Franklin Gothic Medium"/>
      <w:b/>
      <w:color w:val="003C79"/>
      <w:sz w:val="44"/>
      <w:szCs w:val="40"/>
    </w:rPr>
  </w:style>
  <w:style w:type="paragraph" w:customStyle="1" w:styleId="CoverPage-Part">
    <w:name w:val="CoverPage-Part"/>
    <w:basedOn w:val="Normal"/>
    <w:rsid w:val="0020314C"/>
    <w:pPr>
      <w:ind w:left="1008" w:hanging="1008"/>
    </w:pPr>
    <w:rPr>
      <w:rFonts w:ascii="Franklin Gothic Medium" w:hAnsi="Franklin Gothic Medium"/>
      <w:b/>
      <w:color w:val="003C79"/>
      <w:sz w:val="32"/>
      <w:szCs w:val="28"/>
    </w:rPr>
  </w:style>
  <w:style w:type="paragraph" w:customStyle="1" w:styleId="CoverPage-Date">
    <w:name w:val="CoverPage-Date"/>
    <w:basedOn w:val="Normal"/>
    <w:rsid w:val="0020314C"/>
    <w:rPr>
      <w:rFonts w:ascii="Franklin Gothic Medium" w:hAnsi="Franklin Gothic Medium"/>
      <w:b/>
      <w:color w:val="003C79"/>
      <w:sz w:val="28"/>
    </w:rPr>
  </w:style>
  <w:style w:type="paragraph" w:customStyle="1" w:styleId="CoverPage-Submitted">
    <w:name w:val="CoverPage-Submitted"/>
    <w:basedOn w:val="Normal"/>
    <w:rsid w:val="0020314C"/>
    <w:pPr>
      <w:spacing w:line="260" w:lineRule="exact"/>
      <w:ind w:left="144" w:hanging="144"/>
    </w:pPr>
    <w:rPr>
      <w:rFonts w:ascii="Franklin Gothic Medium" w:hAnsi="Franklin Gothic Medium"/>
      <w:color w:val="003C79"/>
      <w:sz w:val="22"/>
    </w:rPr>
  </w:style>
  <w:style w:type="paragraph" w:customStyle="1" w:styleId="A1-1stLeader">
    <w:name w:val="A1-1st Leader"/>
    <w:rsid w:val="0056375C"/>
    <w:pPr>
      <w:tabs>
        <w:tab w:val="right" w:leader="dot" w:pos="7200"/>
        <w:tab w:val="right" w:pos="7488"/>
        <w:tab w:val="left" w:pos="7632"/>
      </w:tabs>
      <w:spacing w:line="240" w:lineRule="atLeast"/>
      <w:ind w:left="1440"/>
    </w:pPr>
    <w:rPr>
      <w:rFonts w:ascii="Arial" w:hAnsi="Arial"/>
    </w:rPr>
  </w:style>
  <w:style w:type="paragraph" w:customStyle="1" w:styleId="A2-lstLine">
    <w:name w:val="A2-lst Line"/>
    <w:rsid w:val="0056375C"/>
    <w:pPr>
      <w:tabs>
        <w:tab w:val="right" w:leader="underscore" w:pos="7200"/>
        <w:tab w:val="right" w:pos="7488"/>
        <w:tab w:val="left" w:pos="7632"/>
      </w:tabs>
      <w:spacing w:line="240" w:lineRule="atLeast"/>
      <w:ind w:left="1440"/>
    </w:pPr>
    <w:rPr>
      <w:rFonts w:ascii="Arial" w:hAnsi="Arial"/>
    </w:rPr>
  </w:style>
  <w:style w:type="paragraph" w:customStyle="1" w:styleId="CM1">
    <w:name w:val="CM1"/>
    <w:basedOn w:val="Default"/>
    <w:next w:val="Default"/>
    <w:rsid w:val="00FE2795"/>
    <w:pPr>
      <w:widowControl w:val="0"/>
    </w:pPr>
    <w:rPr>
      <w:rFonts w:ascii="Melior" w:hAnsi="Melior" w:cs="Times New Roman"/>
      <w:color w:val="auto"/>
    </w:rPr>
  </w:style>
  <w:style w:type="paragraph" w:customStyle="1" w:styleId="Level1">
    <w:name w:val="Level 1"/>
    <w:basedOn w:val="Normal"/>
    <w:rsid w:val="00544FEE"/>
    <w:pPr>
      <w:widowControl w:val="0"/>
      <w:numPr>
        <w:numId w:val="2"/>
      </w:numPr>
      <w:autoSpaceDE w:val="0"/>
      <w:autoSpaceDN w:val="0"/>
      <w:adjustRightInd w:val="0"/>
      <w:spacing w:line="240" w:lineRule="auto"/>
      <w:outlineLvl w:val="0"/>
    </w:pPr>
    <w:rPr>
      <w:rFonts w:ascii="Courier" w:hAnsi="Courier"/>
      <w:szCs w:val="24"/>
    </w:rPr>
  </w:style>
  <w:style w:type="paragraph" w:styleId="Revision">
    <w:name w:val="Revision"/>
    <w:hidden/>
    <w:uiPriority w:val="99"/>
    <w:semiHidden/>
    <w:rsid w:val="007B1A73"/>
    <w:rPr>
      <w:rFonts w:ascii="Garamond" w:hAnsi="Garamond"/>
      <w:sz w:val="24"/>
    </w:rPr>
  </w:style>
  <w:style w:type="character" w:customStyle="1" w:styleId="Mention">
    <w:name w:val="Mention"/>
    <w:basedOn w:val="DefaultParagraphFont"/>
    <w:uiPriority w:val="99"/>
    <w:semiHidden/>
    <w:unhideWhenUsed/>
    <w:rsid w:val="0040382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280826">
      <w:bodyDiv w:val="1"/>
      <w:marLeft w:val="0"/>
      <w:marRight w:val="0"/>
      <w:marTop w:val="0"/>
      <w:marBottom w:val="0"/>
      <w:divBdr>
        <w:top w:val="none" w:sz="0" w:space="0" w:color="auto"/>
        <w:left w:val="none" w:sz="0" w:space="0" w:color="auto"/>
        <w:bottom w:val="none" w:sz="0" w:space="0" w:color="auto"/>
        <w:right w:val="none" w:sz="0" w:space="0" w:color="auto"/>
      </w:divBdr>
    </w:div>
    <w:div w:id="125130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tp://ftp.nhtsa.dot.gov/CRSS/" TargetMode="External"/><Relationship Id="rId4" Type="http://schemas.microsoft.com/office/2007/relationships/stylesWithEffects" Target="stylesWithEffects.xml"/><Relationship Id="rId9" Type="http://schemas.openxmlformats.org/officeDocument/2006/relationships/hyperlink" Target="https://crashstats.nhtsa.dot.gov/Api/Public/ViewPublication/81270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20EB1-C5E5-4020-9B22-FB34DEF4F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Allers</dc:creator>
  <cp:keywords/>
  <dc:description/>
  <cp:lastModifiedBy>SYSTEM</cp:lastModifiedBy>
  <cp:revision>2</cp:revision>
  <cp:lastPrinted>2019-06-05T11:25:00Z</cp:lastPrinted>
  <dcterms:created xsi:type="dcterms:W3CDTF">2019-10-30T21:07:00Z</dcterms:created>
  <dcterms:modified xsi:type="dcterms:W3CDTF">2019-10-30T21:07:00Z</dcterms:modified>
</cp:coreProperties>
</file>