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1433" w:rsidP="00063348" w:rsidRDefault="00CA1433" w14:paraId="4CDAC696" w14:textId="2E124D3B">
      <w:pPr>
        <w:pStyle w:val="HEADING1-PPSSBO"/>
      </w:pPr>
      <w:bookmarkStart w:name="_GoBack" w:id="0"/>
      <w:bookmarkEnd w:id="0"/>
    </w:p>
    <w:p w:rsidR="00CA1433" w:rsidP="00087AB1" w:rsidRDefault="00CA1433" w14:paraId="4B6EA7A5" w14:textId="77777777">
      <w:pPr>
        <w:pStyle w:val="PPSSBOTITLEPage--text"/>
      </w:pPr>
    </w:p>
    <w:p w:rsidR="00CA1433" w:rsidP="00087AB1" w:rsidRDefault="00CA1433" w14:paraId="112B2E8B" w14:textId="77777777">
      <w:pPr>
        <w:pStyle w:val="PPSSBOTITLEPage--text"/>
      </w:pPr>
    </w:p>
    <w:p w:rsidR="00CA1433" w:rsidP="00087AB1" w:rsidRDefault="00CA1433" w14:paraId="21B123D1" w14:textId="77777777">
      <w:pPr>
        <w:pStyle w:val="PPSSBOTITLEPage--text"/>
      </w:pPr>
    </w:p>
    <w:p w:rsidR="00F23B77" w:rsidP="00F23B77" w:rsidRDefault="00D45CA7" w14:paraId="22BC3E65" w14:textId="385CF89F">
      <w:pPr>
        <w:pStyle w:val="TITLEPage-text-PPSSBO"/>
        <w:spacing w:after="600"/>
      </w:pPr>
      <w:r>
        <w:t xml:space="preserve">January </w:t>
      </w:r>
      <w:r w:rsidR="00965619">
        <w:t>24</w:t>
      </w:r>
      <w:r>
        <w:t>, 2020</w:t>
      </w:r>
    </w:p>
    <w:p w:rsidR="00F23B77" w:rsidP="00F23B77" w:rsidRDefault="00F23B77" w14:paraId="0B0EF1BD" w14:textId="53BDFA2D">
      <w:pPr>
        <w:pStyle w:val="TITLEPage-PPSSBO"/>
        <w:spacing w:after="600"/>
      </w:pPr>
      <w:r w:rsidRPr="00F23B77">
        <w:t>Study of State Policies to Prohibit Aiding and Abetting Sexual Misconduct in Schools</w:t>
      </w:r>
    </w:p>
    <w:p w:rsidR="00EE07B0" w:rsidP="00EE07B0" w:rsidRDefault="00EE07B0" w14:paraId="446560CC" w14:textId="347AB9B7">
      <w:pPr>
        <w:pStyle w:val="PPSSBOTITLEPage--papertitle"/>
      </w:pPr>
      <w:r>
        <w:t xml:space="preserve">Task 3.5 Third Draft OMB Package: </w:t>
      </w:r>
    </w:p>
    <w:p w:rsidR="00F23B77" w:rsidP="00EE07B0" w:rsidRDefault="00EE07B0" w14:paraId="183FF7F7" w14:textId="0059BE84">
      <w:pPr>
        <w:pStyle w:val="PPSSBOTITLEPage--papertitle"/>
      </w:pPr>
      <w:r>
        <w:t xml:space="preserve">Appendix C, </w:t>
      </w:r>
      <w:r w:rsidR="00CA7307">
        <w:t>State</w:t>
      </w:r>
      <w:r w:rsidR="00C83D4D">
        <w:t xml:space="preserve"> Education Agency</w:t>
      </w:r>
      <w:r w:rsidR="00F61721">
        <w:t xml:space="preserve"> Interview Protocol</w:t>
      </w:r>
      <w:r w:rsidR="00216530">
        <w:t xml:space="preserve"> </w:t>
      </w:r>
    </w:p>
    <w:p w:rsidR="00F23B77" w:rsidP="00C85DE0" w:rsidRDefault="00F23B77" w14:paraId="3AA7F1F0" w14:textId="759A3B28">
      <w:pPr>
        <w:pStyle w:val="TITLEPage-text-PPSSBO"/>
        <w:spacing w:before="720"/>
      </w:pPr>
      <w:r>
        <w:t>Contract GS-10F-0554N/BPA Order ED-PEP-16-A-0005</w:t>
      </w:r>
      <w:r w:rsidR="00C26271">
        <w:t xml:space="preserve">/ </w:t>
      </w:r>
      <w:r w:rsidRPr="00C26271" w:rsidR="00C26271">
        <w:t>91990019F0329</w:t>
      </w:r>
    </w:p>
    <w:p w:rsidR="00F23B77" w:rsidP="00F23B77" w:rsidRDefault="00F23B77" w14:paraId="154B3C33" w14:textId="3D69385D">
      <w:pPr>
        <w:pStyle w:val="TITLEPage-text-PPSSBO"/>
      </w:pPr>
      <w:r>
        <w:t>SRI Project P2</w:t>
      </w:r>
      <w:r w:rsidR="00816FE8">
        <w:t>5500</w:t>
      </w:r>
    </w:p>
    <w:p w:rsidRPr="00063348" w:rsidR="00F23B77" w:rsidP="00063348" w:rsidRDefault="00F23B77" w14:paraId="1425EAA6" w14:textId="77777777">
      <w:pPr>
        <w:pStyle w:val="TITLEPage-text-PPSSBO"/>
        <w:spacing w:before="960"/>
        <w:rPr>
          <w:rFonts w:asciiTheme="minorHAnsi" w:hAnsiTheme="minorHAnsi"/>
          <w:b/>
        </w:rPr>
      </w:pPr>
      <w:r>
        <w:rPr>
          <w:rFonts w:asciiTheme="minorHAnsi" w:hAnsiTheme="minorHAnsi" w:cstheme="minorHAnsi"/>
          <w:b/>
        </w:rPr>
        <w:t>Submitted to:</w:t>
      </w:r>
    </w:p>
    <w:p w:rsidR="00F23B77" w:rsidP="00F23B77" w:rsidRDefault="000571DE" w14:paraId="0DA7A48B" w14:textId="53A72841">
      <w:pPr>
        <w:pStyle w:val="TITLEPage-text-PPSSBO"/>
      </w:pPr>
      <w:bookmarkStart w:name="_Hlk15915837" w:id="1"/>
      <w:r>
        <w:t>Andrew Abrams</w:t>
      </w:r>
    </w:p>
    <w:p w:rsidR="000571DE" w:rsidP="00F23B77" w:rsidRDefault="000571DE" w14:paraId="750741A6" w14:textId="440FBFD0">
      <w:pPr>
        <w:pStyle w:val="TITLEPage-text-PPSSBO"/>
      </w:pPr>
      <w:r>
        <w:t>Erica Lee</w:t>
      </w:r>
    </w:p>
    <w:bookmarkEnd w:id="1"/>
    <w:p w:rsidR="00F23B77" w:rsidP="00F23B77" w:rsidRDefault="00F23B77" w14:paraId="65092099" w14:textId="77777777">
      <w:pPr>
        <w:pStyle w:val="TITLEPage-text-PPSSBO"/>
      </w:pPr>
      <w:r>
        <w:t>U.S. Department of Education</w:t>
      </w:r>
    </w:p>
    <w:p w:rsidR="00D42085" w:rsidP="00D42085" w:rsidRDefault="00D42085" w14:paraId="18C556E6" w14:textId="414D8E5B">
      <w:pPr>
        <w:pStyle w:val="TITLEPage-text-PPSSBO"/>
      </w:pPr>
      <w:r>
        <w:t>550 12th Street, SW</w:t>
      </w:r>
    </w:p>
    <w:p w:rsidR="009C6F90" w:rsidP="009C6F90" w:rsidRDefault="00D42085" w14:paraId="5B8383E0" w14:textId="575B0A82">
      <w:pPr>
        <w:pStyle w:val="TITLEPage-text-PPSSBO"/>
      </w:pPr>
      <w:r>
        <w:t>Washington, D.C. 20202</w:t>
      </w:r>
    </w:p>
    <w:p w:rsidRPr="00063348" w:rsidR="00F23B77" w:rsidP="00063348" w:rsidRDefault="00F23B77" w14:paraId="484C4423" w14:textId="41405180">
      <w:pPr>
        <w:pStyle w:val="TITLEPage-text-PPSSBO"/>
        <w:spacing w:before="960"/>
        <w:rPr>
          <w:rFonts w:asciiTheme="minorHAnsi" w:hAnsiTheme="minorHAnsi"/>
          <w:b/>
        </w:rPr>
      </w:pPr>
      <w:r>
        <w:rPr>
          <w:rFonts w:asciiTheme="minorHAnsi" w:hAnsiTheme="minorHAnsi" w:cstheme="minorHAnsi"/>
          <w:b/>
        </w:rPr>
        <w:t>Prepared by:</w:t>
      </w:r>
    </w:p>
    <w:p w:rsidR="00F23B77" w:rsidP="00F23B77" w:rsidRDefault="00F23B77" w14:paraId="2404B5FC" w14:textId="77777777">
      <w:pPr>
        <w:pStyle w:val="TITLEPage-text-PPSSBO"/>
        <w:rPr>
          <w:i/>
        </w:rPr>
      </w:pPr>
      <w:r>
        <w:rPr>
          <w:i/>
        </w:rPr>
        <w:t>Policy Studies Associates</w:t>
      </w:r>
    </w:p>
    <w:p w:rsidR="00F23B77" w:rsidP="00F23B77" w:rsidRDefault="00F23B77" w14:paraId="63C64AC1" w14:textId="77777777">
      <w:pPr>
        <w:pStyle w:val="TITLEPage-text-PPSSBO"/>
      </w:pPr>
      <w:r>
        <w:t xml:space="preserve">Leslie Anderson </w:t>
      </w:r>
    </w:p>
    <w:p w:rsidR="000571DE" w:rsidP="00FF7A4D" w:rsidRDefault="000571DE" w14:paraId="211931EB" w14:textId="5AAEF8B6">
      <w:pPr>
        <w:pStyle w:val="TITLEPage-text-PPSSBO"/>
        <w:spacing w:before="240"/>
      </w:pPr>
      <w:r>
        <w:rPr>
          <w:i/>
        </w:rPr>
        <w:t>SRI International</w:t>
      </w:r>
    </w:p>
    <w:p w:rsidR="00D83B73" w:rsidP="00F42527" w:rsidRDefault="000571DE" w14:paraId="3A1102D9" w14:textId="2C819BCF">
      <w:pPr>
        <w:pStyle w:val="TITLEPage-text-PPSSBO"/>
      </w:pPr>
      <w:r>
        <w:t>Kate Laguarda</w:t>
      </w:r>
    </w:p>
    <w:p w:rsidRPr="00F42527" w:rsidR="00F42527" w:rsidP="00F42527" w:rsidRDefault="00F42527" w14:paraId="41009EB6" w14:textId="3B25C88F">
      <w:pPr>
        <w:spacing w:before="240" w:after="0"/>
        <w:rPr>
          <w:i/>
          <w:iCs/>
        </w:rPr>
      </w:pPr>
      <w:r w:rsidRPr="00F42527">
        <w:rPr>
          <w:i/>
          <w:iCs/>
        </w:rPr>
        <w:t xml:space="preserve">Magnolia Consulting </w:t>
      </w:r>
    </w:p>
    <w:p w:rsidR="00F42527" w:rsidP="00F42527" w:rsidRDefault="00F42527" w14:paraId="06D3B161" w14:textId="4FD59491">
      <w:r>
        <w:t>Stephanie Wilkerson</w:t>
      </w:r>
    </w:p>
    <w:p w:rsidRPr="00063348" w:rsidR="00C62849" w:rsidP="00063348" w:rsidRDefault="00C62849" w14:paraId="260A89AF" w14:textId="77777777"/>
    <w:p w:rsidR="00C62849" w:rsidRDefault="00C62849" w14:paraId="0345E530" w14:textId="599E3956">
      <w:pPr>
        <w:sectPr w:rsidR="00C62849">
          <w:pgSz w:w="12240" w:h="15840"/>
          <w:pgMar w:top="1440" w:right="1440" w:bottom="1440" w:left="1440" w:header="720" w:footer="720" w:gutter="0"/>
          <w:cols w:space="720"/>
          <w:docGrid w:linePitch="360"/>
        </w:sectPr>
      </w:pPr>
    </w:p>
    <w:p w:rsidRPr="00C11619" w:rsidR="00CA7307" w:rsidP="00CA7307" w:rsidRDefault="00CA7307" w14:paraId="45E1E3E9" w14:textId="08913C83">
      <w:pPr>
        <w:pStyle w:val="HEADING1-PPSSBO"/>
      </w:pPr>
      <w:r w:rsidRPr="00C11619">
        <w:lastRenderedPageBreak/>
        <w:t>Introduction to the Interview</w:t>
      </w:r>
    </w:p>
    <w:p w:rsidRPr="00BB1E40" w:rsidR="00CA7307" w:rsidP="00FF7A4D" w:rsidRDefault="00CA7307" w14:paraId="05F13472" w14:textId="77777777">
      <w:pPr>
        <w:pStyle w:val="BULLETLIST-PPSSBO"/>
        <w:spacing w:before="0" w:after="120"/>
        <w:ind w:left="0" w:firstLine="0"/>
      </w:pPr>
      <w:r w:rsidRPr="00BB1E40">
        <w:t xml:space="preserve">Introduce </w:t>
      </w:r>
      <w:r>
        <w:t>yourself and thank the administrator for participating in the interview.</w:t>
      </w:r>
    </w:p>
    <w:p w:rsidR="00F43515" w:rsidP="001E6E4A" w:rsidRDefault="00CA7307" w14:paraId="0E7A9776" w14:textId="31FC2B51">
      <w:pPr>
        <w:pStyle w:val="BULLETLIST-PPSSBO"/>
        <w:spacing w:before="0" w:after="120"/>
        <w:ind w:left="0" w:firstLine="0"/>
      </w:pPr>
      <w:r w:rsidRPr="00BB1E40">
        <w:t>Explain the purpose of the study and topics to be covered in the interview</w:t>
      </w:r>
      <w:r>
        <w:t xml:space="preserve"> by reading </w:t>
      </w:r>
      <w:r w:rsidRPr="00BB1E40">
        <w:t>the following statement to interview respondents:</w:t>
      </w:r>
    </w:p>
    <w:p w:rsidR="0085383A" w:rsidP="00DC18D8" w:rsidRDefault="00CA7307" w14:paraId="3B4F6200" w14:textId="572A1153">
      <w:pPr>
        <w:pStyle w:val="BULLETLIST-PPSSBO"/>
        <w:spacing w:before="0" w:after="120"/>
        <w:ind w:left="720" w:firstLine="0"/>
        <w:rPr>
          <w:i/>
        </w:rPr>
      </w:pPr>
      <w:r w:rsidRPr="000A7DEE">
        <w:rPr>
          <w:i/>
        </w:rPr>
        <w:t xml:space="preserve">The </w:t>
      </w:r>
      <w:r w:rsidRPr="002C1640">
        <w:t>Study of State Policies to Prohibit Aiding and Abetting Sexual Misconduct in Schools</w:t>
      </w:r>
      <w:r w:rsidRPr="000A7DEE">
        <w:rPr>
          <w:i/>
        </w:rPr>
        <w:t xml:space="preserve"> will document </w:t>
      </w:r>
      <w:r w:rsidR="008C0A51">
        <w:rPr>
          <w:i/>
        </w:rPr>
        <w:t xml:space="preserve">how </w:t>
      </w:r>
      <w:r w:rsidRPr="000A7DEE">
        <w:rPr>
          <w:i/>
        </w:rPr>
        <w:t xml:space="preserve">each state, plus the District of Columbia and the </w:t>
      </w:r>
      <w:r w:rsidR="00C3135F">
        <w:rPr>
          <w:i/>
        </w:rPr>
        <w:t>i</w:t>
      </w:r>
      <w:r w:rsidRPr="000A7DEE">
        <w:rPr>
          <w:i/>
        </w:rPr>
        <w:t xml:space="preserve">sland territories, has </w:t>
      </w:r>
      <w:r w:rsidR="00DC18D8">
        <w:rPr>
          <w:i/>
        </w:rPr>
        <w:t xml:space="preserve">responded to </w:t>
      </w:r>
      <w:r w:rsidRPr="00F43515" w:rsidR="00024196">
        <w:rPr>
          <w:i/>
        </w:rPr>
        <w:t>E</w:t>
      </w:r>
      <w:r w:rsidR="00024196">
        <w:rPr>
          <w:i/>
        </w:rPr>
        <w:t>SEA</w:t>
      </w:r>
      <w:r w:rsidRPr="00F43515" w:rsidR="00024196">
        <w:rPr>
          <w:i/>
        </w:rPr>
        <w:t xml:space="preserve"> </w:t>
      </w:r>
      <w:r w:rsidRPr="00F43515" w:rsidR="001D6428">
        <w:rPr>
          <w:i/>
        </w:rPr>
        <w:t>Section 8546</w:t>
      </w:r>
      <w:r w:rsidRPr="00F43515" w:rsidR="001D6428">
        <w:rPr>
          <w:iCs/>
        </w:rPr>
        <w:t>.</w:t>
      </w:r>
      <w:r w:rsidRPr="00EF2248" w:rsidR="00382A65">
        <w:t xml:space="preserve"> </w:t>
      </w:r>
      <w:r w:rsidR="00A04842">
        <w:t xml:space="preserve"> </w:t>
      </w:r>
      <w:r w:rsidRPr="00C26B7F" w:rsidR="00C26B7F">
        <w:rPr>
          <w:i/>
        </w:rPr>
        <w:t xml:space="preserve">Section 8546 of the </w:t>
      </w:r>
      <w:r w:rsidR="00024196">
        <w:rPr>
          <w:i/>
        </w:rPr>
        <w:t xml:space="preserve">Elementary and Secondary Education Act (ESEA) , as amended by the </w:t>
      </w:r>
      <w:r w:rsidRPr="00C26B7F" w:rsidR="00C26B7F">
        <w:rPr>
          <w:i/>
        </w:rPr>
        <w:t>Every Student Succeeds Act (ESSA) of 2015</w:t>
      </w:r>
      <w:r w:rsidR="00C26B7F">
        <w:rPr>
          <w:i/>
        </w:rPr>
        <w:t xml:space="preserve"> </w:t>
      </w:r>
      <w:r w:rsidRPr="00C26B7F" w:rsidR="00C26B7F">
        <w:rPr>
          <w:i/>
        </w:rPr>
        <w:t>requires laws, regulations, or policies that prohibit school</w:t>
      </w:r>
      <w:r w:rsidR="008B668B">
        <w:rPr>
          <w:i/>
        </w:rPr>
        <w:t xml:space="preserve"> </w:t>
      </w:r>
      <w:r w:rsidR="0054747E">
        <w:rPr>
          <w:i/>
        </w:rPr>
        <w:t>employees</w:t>
      </w:r>
      <w:r w:rsidRPr="00C26B7F" w:rsidR="00C26B7F">
        <w:rPr>
          <w:i/>
        </w:rPr>
        <w:t xml:space="preserve">, </w:t>
      </w:r>
      <w:r w:rsidR="0054747E">
        <w:rPr>
          <w:i/>
        </w:rPr>
        <w:t>contractors, or agents</w:t>
      </w:r>
      <w:r w:rsidR="00914EDB">
        <w:rPr>
          <w:i/>
        </w:rPr>
        <w:t xml:space="preserve">, or any SEA or district, </w:t>
      </w:r>
      <w:r w:rsidRPr="00C26B7F" w:rsidR="00C26B7F">
        <w:rPr>
          <w:i/>
        </w:rPr>
        <w:t>from assisting</w:t>
      </w:r>
      <w:r w:rsidR="009E1EE8">
        <w:rPr>
          <w:i/>
        </w:rPr>
        <w:t xml:space="preserve"> (</w:t>
      </w:r>
      <w:r w:rsidR="00250222">
        <w:rPr>
          <w:i/>
        </w:rPr>
        <w:t xml:space="preserve">or </w:t>
      </w:r>
      <w:r w:rsidR="008C0A51">
        <w:rPr>
          <w:i/>
        </w:rPr>
        <w:t>“</w:t>
      </w:r>
      <w:r w:rsidR="00250222">
        <w:rPr>
          <w:i/>
        </w:rPr>
        <w:t>aiding and abetting</w:t>
      </w:r>
      <w:r w:rsidR="008C0A51">
        <w:rPr>
          <w:i/>
        </w:rPr>
        <w:t>”</w:t>
      </w:r>
      <w:r w:rsidR="009E1EE8">
        <w:rPr>
          <w:i/>
        </w:rPr>
        <w:t>)</w:t>
      </w:r>
      <w:r w:rsidR="00250222">
        <w:rPr>
          <w:i/>
        </w:rPr>
        <w:t xml:space="preserve"> </w:t>
      </w:r>
      <w:r w:rsidRPr="00C26B7F" w:rsidR="00C26B7F">
        <w:rPr>
          <w:i/>
        </w:rPr>
        <w:t>school employees, contractors, or agents in obtaining a new job</w:t>
      </w:r>
      <w:r w:rsidR="00A13D4E">
        <w:rPr>
          <w:i/>
        </w:rPr>
        <w:t xml:space="preserve"> (apart from the routine transmission of administrative and personnel files)</w:t>
      </w:r>
      <w:r w:rsidRPr="00C26B7F" w:rsidR="00C26B7F">
        <w:rPr>
          <w:i/>
        </w:rPr>
        <w:t xml:space="preserve"> </w:t>
      </w:r>
      <w:r w:rsidR="00B65F49">
        <w:rPr>
          <w:i/>
        </w:rPr>
        <w:t xml:space="preserve">if the individuals or agencies know, or have probable cause to believe, </w:t>
      </w:r>
      <w:r w:rsidR="00C713D3">
        <w:rPr>
          <w:i/>
        </w:rPr>
        <w:t xml:space="preserve">the </w:t>
      </w:r>
      <w:r w:rsidR="00B649A5">
        <w:rPr>
          <w:i/>
        </w:rPr>
        <w:t xml:space="preserve">latter </w:t>
      </w:r>
      <w:r w:rsidR="00D94999">
        <w:rPr>
          <w:i/>
        </w:rPr>
        <w:t xml:space="preserve">employees, contractors </w:t>
      </w:r>
      <w:r w:rsidR="00652DF8">
        <w:rPr>
          <w:i/>
        </w:rPr>
        <w:t xml:space="preserve">or agents </w:t>
      </w:r>
      <w:r w:rsidRPr="00C26B7F" w:rsidR="00C26B7F">
        <w:rPr>
          <w:i/>
        </w:rPr>
        <w:t>engaged in sexual misconduct</w:t>
      </w:r>
      <w:r w:rsidR="00D12A78">
        <w:rPr>
          <w:i/>
        </w:rPr>
        <w:t xml:space="preserve"> with </w:t>
      </w:r>
      <w:r w:rsidRPr="00F43515" w:rsidR="00D12A78">
        <w:rPr>
          <w:i/>
        </w:rPr>
        <w:t>a student or minor</w:t>
      </w:r>
      <w:r w:rsidR="00D12A78">
        <w:rPr>
          <w:i/>
        </w:rPr>
        <w:t xml:space="preserve"> in violation of the law</w:t>
      </w:r>
      <w:r w:rsidRPr="00C26B7F" w:rsidR="00C26B7F">
        <w:rPr>
          <w:i/>
        </w:rPr>
        <w:t xml:space="preserve">. </w:t>
      </w:r>
    </w:p>
    <w:p w:rsidRPr="00C26B7F" w:rsidR="005D7BB2" w:rsidP="00DC18D8" w:rsidRDefault="005D7BB2" w14:paraId="03E77439" w14:textId="3AF01588">
      <w:pPr>
        <w:pStyle w:val="BULLETLIST-PPSSBO"/>
        <w:spacing w:before="0" w:after="120"/>
        <w:ind w:left="720" w:firstLine="0"/>
        <w:rPr>
          <w:i/>
        </w:rPr>
      </w:pPr>
      <w:r w:rsidRPr="005D7BB2">
        <w:rPr>
          <w:i/>
        </w:rPr>
        <w:t>To be clear, our goal as researchers is to describe how SEAs are responding to Section 8546, and not to monitor state actions or evaluate state compliance with federal law. As stated in Section 8546, “The Secretary shall not have the authority to mandate, direct, or control the specific measures adopted by a State, State educational agency, or local education agency under this section.”</w:t>
      </w:r>
    </w:p>
    <w:p w:rsidRPr="00305BB4" w:rsidR="00305BB4" w:rsidP="0085383A" w:rsidRDefault="00CA7307" w14:paraId="1D59A1F5" w14:textId="5730095B">
      <w:pPr>
        <w:pStyle w:val="PPSSBOTEXT"/>
        <w:spacing w:after="120"/>
        <w:ind w:left="720"/>
        <w:rPr>
          <w:i/>
        </w:rPr>
      </w:pPr>
      <w:r>
        <w:rPr>
          <w:i/>
        </w:rPr>
        <w:t xml:space="preserve">The study </w:t>
      </w:r>
      <w:r w:rsidR="00F43515">
        <w:rPr>
          <w:i/>
        </w:rPr>
        <w:t xml:space="preserve">began with </w:t>
      </w:r>
      <w:r w:rsidR="00C3135F">
        <w:rPr>
          <w:i/>
        </w:rPr>
        <w:t xml:space="preserve">our </w:t>
      </w:r>
      <w:r>
        <w:rPr>
          <w:i/>
        </w:rPr>
        <w:t xml:space="preserve">reviewing publicly available state documents and </w:t>
      </w:r>
      <w:r w:rsidR="007E7EA7">
        <w:rPr>
          <w:i/>
        </w:rPr>
        <w:t>continues</w:t>
      </w:r>
      <w:r w:rsidR="00EC5A8D">
        <w:rPr>
          <w:i/>
        </w:rPr>
        <w:t xml:space="preserve"> with </w:t>
      </w:r>
      <w:r>
        <w:rPr>
          <w:i/>
        </w:rPr>
        <w:t xml:space="preserve">interviews with key </w:t>
      </w:r>
      <w:r w:rsidR="00C83D4D">
        <w:rPr>
          <w:i/>
        </w:rPr>
        <w:t xml:space="preserve">SEA </w:t>
      </w:r>
      <w:r>
        <w:rPr>
          <w:i/>
        </w:rPr>
        <w:t>officials in each state</w:t>
      </w:r>
      <w:r w:rsidR="00305BB4">
        <w:rPr>
          <w:i/>
        </w:rPr>
        <w:t xml:space="preserve">. </w:t>
      </w:r>
      <w:r w:rsidRPr="00305BB4" w:rsidR="00305BB4">
        <w:rPr>
          <w:i/>
        </w:rPr>
        <w:t xml:space="preserve">The purpose of </w:t>
      </w:r>
      <w:r w:rsidR="00EC5A8D">
        <w:rPr>
          <w:i/>
        </w:rPr>
        <w:t>our</w:t>
      </w:r>
      <w:r w:rsidR="007E7EA7">
        <w:rPr>
          <w:i/>
        </w:rPr>
        <w:t xml:space="preserve"> </w:t>
      </w:r>
      <w:r w:rsidRPr="00305BB4" w:rsidR="00305BB4">
        <w:rPr>
          <w:i/>
        </w:rPr>
        <w:t xml:space="preserve">state document reviews was to </w:t>
      </w:r>
      <w:r w:rsidRPr="00305BB4" w:rsidR="00305BB4">
        <w:rPr>
          <w:rFonts w:asciiTheme="minorHAnsi" w:hAnsiTheme="minorHAnsi"/>
          <w:i/>
        </w:rPr>
        <w:t xml:space="preserve">generate preliminary information on existing or </w:t>
      </w:r>
      <w:r w:rsidR="003736AA">
        <w:rPr>
          <w:rFonts w:asciiTheme="minorHAnsi" w:hAnsiTheme="minorHAnsi"/>
          <w:i/>
        </w:rPr>
        <w:t>pending</w:t>
      </w:r>
      <w:r w:rsidRPr="00305BB4" w:rsidR="00305BB4">
        <w:rPr>
          <w:rFonts w:asciiTheme="minorHAnsi" w:hAnsiTheme="minorHAnsi"/>
          <w:i/>
        </w:rPr>
        <w:t xml:space="preserve"> statutes, regulations, policies, or codes of ethics that respond to Section 8546.</w:t>
      </w:r>
      <w:r w:rsidR="00817AC9">
        <w:rPr>
          <w:rFonts w:asciiTheme="minorHAnsi" w:hAnsiTheme="minorHAnsi"/>
          <w:i/>
        </w:rPr>
        <w:t xml:space="preserve"> </w:t>
      </w:r>
      <w:r w:rsidRPr="00305BB4" w:rsidR="00305BB4">
        <w:rPr>
          <w:rFonts w:asciiTheme="minorHAnsi" w:hAnsiTheme="minorHAnsi"/>
          <w:i/>
        </w:rPr>
        <w:t xml:space="preserve">We are now interviewing key </w:t>
      </w:r>
      <w:r w:rsidR="007649F0">
        <w:rPr>
          <w:rFonts w:asciiTheme="minorHAnsi" w:hAnsiTheme="minorHAnsi"/>
          <w:i/>
        </w:rPr>
        <w:t>SEA</w:t>
      </w:r>
      <w:r w:rsidRPr="00305BB4" w:rsidR="00305BB4">
        <w:rPr>
          <w:rFonts w:asciiTheme="minorHAnsi" w:hAnsiTheme="minorHAnsi"/>
          <w:i/>
        </w:rPr>
        <w:t xml:space="preserve"> officials to </w:t>
      </w:r>
      <w:r w:rsidRPr="00305BB4" w:rsidR="00305BB4">
        <w:rPr>
          <w:i/>
        </w:rPr>
        <w:t>learn about their perspectives on responding to</w:t>
      </w:r>
      <w:r w:rsidR="003E69EA">
        <w:rPr>
          <w:i/>
        </w:rPr>
        <w:t xml:space="preserve"> the requirements in </w:t>
      </w:r>
      <w:r w:rsidR="00024196">
        <w:rPr>
          <w:i/>
        </w:rPr>
        <w:t>ESEA</w:t>
      </w:r>
      <w:r w:rsidRPr="00305BB4" w:rsidR="00024196">
        <w:rPr>
          <w:i/>
        </w:rPr>
        <w:t xml:space="preserve"> </w:t>
      </w:r>
      <w:r w:rsidRPr="00305BB4" w:rsidR="00305BB4">
        <w:rPr>
          <w:i/>
        </w:rPr>
        <w:t xml:space="preserve">Section 8546; how they implement </w:t>
      </w:r>
      <w:r w:rsidR="00C83D4D">
        <w:rPr>
          <w:i/>
        </w:rPr>
        <w:t>related polices or procedures</w:t>
      </w:r>
      <w:r w:rsidRPr="00305BB4" w:rsidR="00C83D4D">
        <w:rPr>
          <w:i/>
        </w:rPr>
        <w:t xml:space="preserve"> </w:t>
      </w:r>
      <w:r w:rsidRPr="00305BB4" w:rsidR="00305BB4">
        <w:rPr>
          <w:i/>
        </w:rPr>
        <w:t>in their work with local school districts; the successes and challenges to implementation</w:t>
      </w:r>
      <w:r w:rsidR="00AE4FAA">
        <w:rPr>
          <w:i/>
        </w:rPr>
        <w:t>; and any support or assistance they may need from the U.S. Department of Education to respond to Section 8546</w:t>
      </w:r>
      <w:r w:rsidRPr="00305BB4" w:rsidR="00305BB4">
        <w:rPr>
          <w:i/>
        </w:rPr>
        <w:t>.</w:t>
      </w:r>
      <w:r w:rsidR="00817AC9">
        <w:rPr>
          <w:i/>
        </w:rPr>
        <w:t xml:space="preserve"> </w:t>
      </w:r>
    </w:p>
    <w:p w:rsidRPr="00A04842" w:rsidR="00CA7307" w:rsidP="0085383A" w:rsidRDefault="00CA7307" w14:paraId="68CFEB82" w14:textId="752E019E">
      <w:pPr>
        <w:pStyle w:val="PPSSBOTEXT"/>
        <w:spacing w:after="120"/>
        <w:ind w:left="720"/>
        <w:rPr>
          <w:i/>
        </w:rPr>
      </w:pPr>
    </w:p>
    <w:p w:rsidRPr="00BB1E40" w:rsidR="00CA7307" w:rsidP="00FF7A4D" w:rsidRDefault="00CA7307" w14:paraId="67A5AE3F" w14:textId="79C9168B">
      <w:pPr>
        <w:pStyle w:val="BULLETLIST-PPSSBO"/>
        <w:spacing w:before="0" w:after="120"/>
        <w:ind w:left="0" w:firstLine="0"/>
        <w:rPr>
          <w:lang w:eastAsia="ko-KR"/>
        </w:rPr>
      </w:pPr>
      <w:r w:rsidRPr="00BB1E40">
        <w:t xml:space="preserve">Explain the provisions for protecting </w:t>
      </w:r>
      <w:r w:rsidR="00F97BAC">
        <w:t xml:space="preserve">interview </w:t>
      </w:r>
      <w:r w:rsidRPr="00BB1E40">
        <w:t>responden</w:t>
      </w:r>
      <w:r w:rsidR="00241E1F">
        <w:t>ts’</w:t>
      </w:r>
      <w:r w:rsidRPr="00BB1E40">
        <w:t xml:space="preserve"> privacy</w:t>
      </w:r>
      <w:r>
        <w:t xml:space="preserve"> by </w:t>
      </w:r>
      <w:r w:rsidRPr="00BB1E40">
        <w:rPr>
          <w:lang w:eastAsia="ko-KR"/>
        </w:rPr>
        <w:t>read</w:t>
      </w:r>
      <w:r>
        <w:rPr>
          <w:lang w:eastAsia="ko-KR"/>
        </w:rPr>
        <w:t>ing</w:t>
      </w:r>
      <w:r w:rsidRPr="00BB1E40">
        <w:rPr>
          <w:lang w:eastAsia="ko-KR"/>
        </w:rPr>
        <w:t xml:space="preserve"> the following statement to respondents at the beginning of each interview:</w:t>
      </w:r>
    </w:p>
    <w:p w:rsidR="00C85DE0" w:rsidP="0085383A" w:rsidRDefault="00CA7307" w14:paraId="1117CD5C" w14:textId="72BE9074">
      <w:pPr>
        <w:pStyle w:val="BULLETLIST-PPSSBO"/>
        <w:spacing w:before="0" w:after="120"/>
        <w:ind w:left="720" w:firstLine="0"/>
        <w:rPr>
          <w:rFonts w:eastAsia="Batang"/>
          <w:i/>
          <w:lang w:eastAsia="ko-KR"/>
        </w:rPr>
      </w:pPr>
      <w:r w:rsidRPr="00BB1E40">
        <w:rPr>
          <w:rFonts w:eastAsia="Batang"/>
          <w:i/>
          <w:lang w:eastAsia="ko-KR"/>
        </w:rPr>
        <w:t xml:space="preserve">As part of the </w:t>
      </w:r>
      <w:r>
        <w:rPr>
          <w:rFonts w:eastAsia="Batang"/>
          <w:i/>
          <w:lang w:eastAsia="ko-KR"/>
        </w:rPr>
        <w:t>study</w:t>
      </w:r>
      <w:r w:rsidRPr="00BB1E40">
        <w:rPr>
          <w:rFonts w:eastAsia="Batang"/>
          <w:i/>
          <w:lang w:eastAsia="ko-KR"/>
        </w:rPr>
        <w:t xml:space="preserve">, the study team will share its findings with the U.S. Department of Education. However, </w:t>
      </w:r>
      <w:r w:rsidR="009177BF">
        <w:rPr>
          <w:rFonts w:eastAsia="Batang"/>
          <w:i/>
          <w:lang w:eastAsia="ko-KR"/>
        </w:rPr>
        <w:t>data collected during</w:t>
      </w:r>
      <w:r w:rsidRPr="00BB1E40">
        <w:rPr>
          <w:rFonts w:eastAsia="Batang"/>
          <w:i/>
          <w:lang w:eastAsia="ko-KR"/>
        </w:rPr>
        <w:t xml:space="preserve"> the interviews will be summarized across all the states participating in interviews. Individuals will not be identified by name in any report</w:t>
      </w:r>
      <w:r w:rsidR="0052746E">
        <w:rPr>
          <w:rFonts w:eastAsia="Batang"/>
          <w:i/>
          <w:lang w:eastAsia="ko-KR"/>
        </w:rPr>
        <w:t>,</w:t>
      </w:r>
      <w:r w:rsidRPr="00BB1E40">
        <w:rPr>
          <w:rFonts w:eastAsia="Batang"/>
          <w:i/>
          <w:lang w:eastAsia="ko-KR"/>
        </w:rPr>
        <w:t xml:space="preserve"> and data will be reported in a </w:t>
      </w:r>
      <w:r w:rsidR="00040C11">
        <w:rPr>
          <w:rFonts w:eastAsia="Batang"/>
          <w:i/>
          <w:lang w:eastAsia="ko-KR"/>
        </w:rPr>
        <w:t>way</w:t>
      </w:r>
      <w:r w:rsidRPr="00BB1E40" w:rsidR="00040C11">
        <w:rPr>
          <w:rFonts w:eastAsia="Batang"/>
          <w:i/>
          <w:lang w:eastAsia="ko-KR"/>
        </w:rPr>
        <w:t xml:space="preserve"> </w:t>
      </w:r>
      <w:r w:rsidRPr="00BB1E40">
        <w:rPr>
          <w:rFonts w:eastAsia="Batang"/>
          <w:i/>
          <w:lang w:eastAsia="ko-KR"/>
        </w:rPr>
        <w:t xml:space="preserve">that does not reveal your identity or the identity of your </w:t>
      </w:r>
      <w:r>
        <w:rPr>
          <w:rFonts w:eastAsia="Batang"/>
          <w:i/>
          <w:lang w:eastAsia="ko-KR"/>
        </w:rPr>
        <w:t>state</w:t>
      </w:r>
      <w:r w:rsidRPr="00BB1E40">
        <w:rPr>
          <w:rFonts w:eastAsia="Batang"/>
          <w:i/>
          <w:lang w:eastAsia="ko-KR"/>
        </w:rPr>
        <w:t xml:space="preserve">. However, we may use anonymous quotes to help </w:t>
      </w:r>
      <w:r w:rsidR="00FD57D6">
        <w:rPr>
          <w:rFonts w:eastAsia="Batang"/>
          <w:i/>
          <w:lang w:eastAsia="ko-KR"/>
        </w:rPr>
        <w:t>i</w:t>
      </w:r>
      <w:r w:rsidR="00CC05DF">
        <w:rPr>
          <w:rFonts w:eastAsia="Batang"/>
          <w:i/>
          <w:lang w:eastAsia="ko-KR"/>
        </w:rPr>
        <w:t>l</w:t>
      </w:r>
      <w:r w:rsidR="00FD57D6">
        <w:rPr>
          <w:rFonts w:eastAsia="Batang"/>
          <w:i/>
          <w:lang w:eastAsia="ko-KR"/>
        </w:rPr>
        <w:t>lustrate</w:t>
      </w:r>
      <w:r w:rsidRPr="00BB1E40" w:rsidR="00FD57D6">
        <w:rPr>
          <w:rFonts w:eastAsia="Batang"/>
          <w:i/>
          <w:lang w:eastAsia="ko-KR"/>
        </w:rPr>
        <w:t xml:space="preserve"> </w:t>
      </w:r>
      <w:r w:rsidRPr="00BB1E40">
        <w:rPr>
          <w:rFonts w:eastAsia="Batang"/>
          <w:i/>
          <w:lang w:eastAsia="ko-KR"/>
        </w:rPr>
        <w:t>the findings.</w:t>
      </w:r>
      <w:r w:rsidRPr="009D52F0">
        <w:rPr>
          <w:rFonts w:eastAsia="Batang"/>
          <w:i/>
          <w:lang w:eastAsia="ko-KR"/>
        </w:rPr>
        <w:t xml:space="preserve"> </w:t>
      </w:r>
      <w:r>
        <w:rPr>
          <w:rFonts w:eastAsia="Batang"/>
          <w:i/>
          <w:lang w:eastAsia="ko-KR"/>
        </w:rPr>
        <w:t xml:space="preserve">Except for that which is already public, every effort will be made to maintain the confidentiality </w:t>
      </w:r>
      <w:r w:rsidR="00C3135F">
        <w:rPr>
          <w:rFonts w:eastAsia="Batang"/>
          <w:i/>
          <w:lang w:eastAsia="ko-KR"/>
        </w:rPr>
        <w:t xml:space="preserve">of </w:t>
      </w:r>
      <w:r>
        <w:rPr>
          <w:rFonts w:eastAsia="Batang"/>
          <w:i/>
          <w:lang w:eastAsia="ko-KR"/>
        </w:rPr>
        <w:t>all information collected</w:t>
      </w:r>
      <w:r w:rsidR="0052746E">
        <w:rPr>
          <w:rFonts w:eastAsia="Batang"/>
          <w:i/>
          <w:lang w:eastAsia="ko-KR"/>
        </w:rPr>
        <w:t>,</w:t>
      </w:r>
      <w:r>
        <w:rPr>
          <w:rFonts w:eastAsia="Batang"/>
          <w:i/>
          <w:lang w:eastAsia="ko-KR"/>
        </w:rPr>
        <w:t xml:space="preserve"> and we will not provide information that identifies you or your state to anyone outside the study team, except as required by law. </w:t>
      </w:r>
    </w:p>
    <w:p w:rsidR="00C85DE0" w:rsidP="001E0ACB" w:rsidRDefault="00C85DE0" w14:paraId="00D56535" w14:textId="1994667D">
      <w:pPr>
        <w:pStyle w:val="BULLETLIST-PPSSBO"/>
        <w:spacing w:before="0" w:after="120"/>
        <w:ind w:left="0" w:firstLine="0"/>
        <w:rPr>
          <w:rFonts w:eastAsia="Batang"/>
          <w:i/>
          <w:lang w:eastAsia="ko-KR"/>
        </w:rPr>
      </w:pPr>
      <w:r>
        <w:rPr>
          <w:rFonts w:eastAsia="Batang"/>
          <w:iCs/>
          <w:lang w:eastAsia="ko-KR"/>
        </w:rPr>
        <w:t>If this is a group interview:</w:t>
      </w:r>
      <w:r w:rsidR="00E848B8">
        <w:rPr>
          <w:rFonts w:eastAsia="Batang"/>
          <w:i/>
          <w:lang w:eastAsia="ko-KR"/>
        </w:rPr>
        <w:t xml:space="preserve"> </w:t>
      </w:r>
    </w:p>
    <w:p w:rsidR="001302E6" w:rsidP="0085383A" w:rsidRDefault="00E848B8" w14:paraId="2F8F644D" w14:textId="19161FF9">
      <w:pPr>
        <w:pStyle w:val="BULLETLIST-PPSSBO"/>
        <w:spacing w:before="0" w:after="120"/>
        <w:ind w:left="720" w:firstLine="0"/>
        <w:rPr>
          <w:rFonts w:eastAsia="Batang"/>
          <w:i/>
          <w:lang w:eastAsia="ko-KR"/>
        </w:rPr>
      </w:pPr>
      <w:r>
        <w:rPr>
          <w:rFonts w:eastAsia="Batang"/>
          <w:i/>
          <w:lang w:eastAsia="ko-KR"/>
        </w:rPr>
        <w:t>In addition, we ask that you agree to keep the names of the participants in this group interview—and the details of the group discussion—confidential.</w:t>
      </w:r>
      <w:r w:rsidR="001302E6">
        <w:rPr>
          <w:rFonts w:eastAsia="Batang"/>
          <w:i/>
          <w:lang w:eastAsia="ko-KR"/>
        </w:rPr>
        <w:t xml:space="preserve"> </w:t>
      </w:r>
    </w:p>
    <w:p w:rsidRPr="00BB1E40" w:rsidR="00CA7307" w:rsidP="00E848B8" w:rsidRDefault="00CA7307" w14:paraId="468408D6" w14:textId="032586D2">
      <w:pPr>
        <w:pStyle w:val="BULLETLIST-PPSSBO"/>
        <w:spacing w:before="0" w:after="120"/>
        <w:ind w:left="0" w:firstLine="0"/>
      </w:pPr>
      <w:r w:rsidRPr="00BB1E40">
        <w:t>Advise respondent</w:t>
      </w:r>
      <w:r w:rsidR="0024546B">
        <w:t>s</w:t>
      </w:r>
      <w:r w:rsidRPr="00BB1E40">
        <w:t xml:space="preserve"> that the interview will last approximately</w:t>
      </w:r>
      <w:r>
        <w:t xml:space="preserve"> </w:t>
      </w:r>
      <w:r w:rsidRPr="00BB1E40">
        <w:t>60 minutes.</w:t>
      </w:r>
    </w:p>
    <w:p w:rsidR="00CA7307" w:rsidP="00FF7A4D" w:rsidRDefault="00CA7307" w14:paraId="5253D3CE" w14:textId="76EA78E2">
      <w:pPr>
        <w:pStyle w:val="BULLETLIST-PPSSBO"/>
        <w:spacing w:before="0" w:after="120"/>
        <w:ind w:left="0" w:firstLine="0"/>
      </w:pPr>
      <w:r w:rsidRPr="00BB1E40">
        <w:lastRenderedPageBreak/>
        <w:t>Invite questions from respondent</w:t>
      </w:r>
      <w:r w:rsidR="0024546B">
        <w:t>s</w:t>
      </w:r>
      <w:r>
        <w:t>.</w:t>
      </w:r>
    </w:p>
    <w:p w:rsidR="001302E6" w:rsidP="00FF7A4D" w:rsidRDefault="001302E6" w14:paraId="1C2C6539" w14:textId="78BCC132">
      <w:pPr>
        <w:pStyle w:val="BULLETLIST-PPSSBO"/>
        <w:spacing w:before="0" w:after="120"/>
        <w:ind w:left="0" w:firstLine="0"/>
      </w:pPr>
      <w:r>
        <w:t xml:space="preserve">Confirm </w:t>
      </w:r>
      <w:r w:rsidR="00E848B8">
        <w:t xml:space="preserve">respondent’s (respondents’) </w:t>
      </w:r>
      <w:r>
        <w:t>willingness</w:t>
      </w:r>
      <w:r w:rsidR="00E848B8">
        <w:t xml:space="preserve"> </w:t>
      </w:r>
      <w:r>
        <w:t>to participate in the interview</w:t>
      </w:r>
      <w:r w:rsidR="00E848B8">
        <w:t>.</w:t>
      </w:r>
    </w:p>
    <w:p w:rsidRPr="00BB1E40" w:rsidR="00CA7307" w:rsidP="00FF7A4D" w:rsidRDefault="00CA7307" w14:paraId="74F16C69" w14:textId="77777777">
      <w:pPr>
        <w:pStyle w:val="BULLETLIST-PPSSBO"/>
        <w:spacing w:before="0" w:after="120"/>
        <w:ind w:left="0" w:firstLine="0"/>
      </w:pPr>
      <w:r w:rsidRPr="00BB1E40">
        <w:t>Ask permission to audio-record the interview using the following statement:</w:t>
      </w:r>
    </w:p>
    <w:p w:rsidR="00CA7307" w:rsidP="0085383A" w:rsidRDefault="00CA7307" w14:paraId="6CD8EB88" w14:textId="6B8B3311">
      <w:pPr>
        <w:pStyle w:val="BULLETLIST-PPSSBO"/>
        <w:spacing w:before="0" w:after="120"/>
        <w:ind w:left="720" w:firstLine="0"/>
        <w:rPr>
          <w:i/>
          <w:lang w:eastAsia="ko-KR"/>
        </w:rPr>
      </w:pPr>
      <w:r w:rsidRPr="00BB1E40">
        <w:rPr>
          <w:i/>
          <w:lang w:eastAsia="ko-KR"/>
        </w:rPr>
        <w:t>We would like to record this conversation in order to ensure that we accurately capture your comments.</w:t>
      </w:r>
      <w:r>
        <w:rPr>
          <w:i/>
          <w:lang w:eastAsia="ko-KR"/>
        </w:rPr>
        <w:t xml:space="preserve"> </w:t>
      </w:r>
      <w:r w:rsidRPr="00BB1E40">
        <w:rPr>
          <w:i/>
          <w:lang w:eastAsia="ko-KR"/>
        </w:rPr>
        <w:t>If you agree, we w</w:t>
      </w:r>
      <w:r w:rsidR="00254EB5">
        <w:rPr>
          <w:i/>
          <w:lang w:eastAsia="ko-KR"/>
        </w:rPr>
        <w:t>ill</w:t>
      </w:r>
      <w:r w:rsidRPr="00BB1E40">
        <w:rPr>
          <w:i/>
          <w:lang w:eastAsia="ko-KR"/>
        </w:rPr>
        <w:t xml:space="preserve"> retain the recording only until we are able to validate the </w:t>
      </w:r>
      <w:r w:rsidR="00305BB4">
        <w:rPr>
          <w:i/>
          <w:lang w:eastAsia="ko-KR"/>
        </w:rPr>
        <w:t>quality of the transcript</w:t>
      </w:r>
      <w:r w:rsidRPr="00BB1E40">
        <w:rPr>
          <w:i/>
          <w:lang w:eastAsia="ko-KR"/>
        </w:rPr>
        <w:t>, at which point the voice recording</w:t>
      </w:r>
      <w:r w:rsidR="00254EB5">
        <w:rPr>
          <w:i/>
          <w:lang w:eastAsia="ko-KR"/>
        </w:rPr>
        <w:t xml:space="preserve"> will </w:t>
      </w:r>
      <w:r w:rsidRPr="00BB1E40">
        <w:rPr>
          <w:i/>
          <w:lang w:eastAsia="ko-KR"/>
        </w:rPr>
        <w:t>be destroyed.</w:t>
      </w:r>
      <w:r>
        <w:rPr>
          <w:i/>
          <w:lang w:eastAsia="ko-KR"/>
        </w:rPr>
        <w:t xml:space="preserve"> </w:t>
      </w:r>
      <w:r w:rsidRPr="00BB1E40">
        <w:rPr>
          <w:i/>
          <w:lang w:eastAsia="ko-KR"/>
        </w:rPr>
        <w:t>If at any point you would like to say something off the record, I will stop the recording.</w:t>
      </w:r>
      <w:r>
        <w:rPr>
          <w:i/>
          <w:lang w:eastAsia="ko-KR"/>
        </w:rPr>
        <w:t xml:space="preserve"> </w:t>
      </w:r>
      <w:r w:rsidRPr="00BB1E40">
        <w:rPr>
          <w:i/>
          <w:lang w:eastAsia="ko-KR"/>
        </w:rPr>
        <w:t>Do you agree to allow us to record the interview?</w:t>
      </w:r>
    </w:p>
    <w:p w:rsidRPr="00730AFB" w:rsidR="00730AFB" w:rsidP="00730AFB" w:rsidRDefault="00730AFB" w14:paraId="56330225" w14:textId="446F8081">
      <w:pPr>
        <w:pStyle w:val="BULLETLIST-PPSSBO"/>
        <w:spacing w:before="0" w:after="120"/>
        <w:ind w:left="0" w:firstLine="0"/>
        <w:rPr>
          <w:iCs/>
          <w:lang w:eastAsia="ko-KR"/>
        </w:rPr>
      </w:pPr>
      <w:r>
        <w:rPr>
          <w:iCs/>
          <w:lang w:eastAsia="ko-KR"/>
        </w:rPr>
        <w:t xml:space="preserve">Explain whom they can contact if they have questions about the interview: </w:t>
      </w:r>
    </w:p>
    <w:p w:rsidRPr="00E848B8" w:rsidR="00E848B8" w:rsidP="001E0ACB" w:rsidRDefault="00E848B8" w14:paraId="7110DA33" w14:textId="7F8A36E4">
      <w:pPr>
        <w:spacing w:before="120" w:after="120" w:line="240" w:lineRule="auto"/>
        <w:ind w:left="720"/>
        <w:rPr>
          <w:rFonts w:eastAsia="Batang"/>
          <w:i/>
          <w:lang w:eastAsia="ko-KR"/>
        </w:rPr>
      </w:pPr>
      <w:r w:rsidRPr="00E848B8">
        <w:rPr>
          <w:rFonts w:eastAsia="Batang"/>
          <w:i/>
          <w:lang w:eastAsia="ko-KR"/>
        </w:rPr>
        <w:t xml:space="preserve">If you have questions </w:t>
      </w:r>
      <w:r w:rsidR="00BF4EC0">
        <w:rPr>
          <w:rFonts w:eastAsia="Batang"/>
          <w:i/>
          <w:lang w:eastAsia="ko-KR"/>
        </w:rPr>
        <w:t>after this interview</w:t>
      </w:r>
      <w:r w:rsidRPr="00E848B8">
        <w:rPr>
          <w:rFonts w:eastAsia="Batang"/>
          <w:i/>
          <w:lang w:eastAsia="ko-KR"/>
        </w:rPr>
        <w:t xml:space="preserve">, </w:t>
      </w:r>
      <w:r w:rsidRPr="00E848B8">
        <w:rPr>
          <w:i/>
        </w:rPr>
        <w:t xml:space="preserve">you may contact Leslie Anderson, the project director, </w:t>
      </w:r>
      <w:r w:rsidRPr="00E848B8">
        <w:rPr>
          <w:rFonts w:ascii="Calibri" w:hAnsi="Calibri"/>
          <w:i/>
        </w:rPr>
        <w:t>or Andrew Abrams at the Department.</w:t>
      </w:r>
      <w:r w:rsidRPr="00E848B8">
        <w:rPr>
          <w:rFonts w:eastAsia="Batang"/>
          <w:i/>
          <w:lang w:eastAsia="ko-KR"/>
        </w:rPr>
        <w:t xml:space="preserve"> </w:t>
      </w:r>
      <w:r w:rsidR="00FD5033">
        <w:rPr>
          <w:rFonts w:eastAsia="Batang"/>
          <w:i/>
          <w:lang w:eastAsia="ko-KR"/>
        </w:rPr>
        <w:t>Contact information for both Leslie</w:t>
      </w:r>
      <w:r w:rsidR="00C0171C">
        <w:rPr>
          <w:rFonts w:eastAsia="Batang"/>
          <w:i/>
          <w:lang w:eastAsia="ko-KR"/>
        </w:rPr>
        <w:t xml:space="preserve"> and Andy was included in the email that I sent you to confirm this interview. I will</w:t>
      </w:r>
      <w:r w:rsidR="002554E8">
        <w:rPr>
          <w:rFonts w:eastAsia="Batang"/>
          <w:i/>
          <w:lang w:eastAsia="ko-KR"/>
        </w:rPr>
        <w:t xml:space="preserve"> also</w:t>
      </w:r>
      <w:r w:rsidR="00C0171C">
        <w:rPr>
          <w:rFonts w:eastAsia="Batang"/>
          <w:i/>
          <w:lang w:eastAsia="ko-KR"/>
        </w:rPr>
        <w:t xml:space="preserve"> include it in </w:t>
      </w:r>
      <w:r w:rsidR="0062523F">
        <w:rPr>
          <w:rFonts w:eastAsia="Batang"/>
          <w:i/>
          <w:lang w:eastAsia="ko-KR"/>
        </w:rPr>
        <w:t>a</w:t>
      </w:r>
      <w:r w:rsidR="00C0171C">
        <w:rPr>
          <w:rFonts w:eastAsia="Batang"/>
          <w:i/>
          <w:lang w:eastAsia="ko-KR"/>
        </w:rPr>
        <w:t xml:space="preserve"> follow-up email after this interview. </w:t>
      </w:r>
    </w:p>
    <w:p w:rsidRPr="00BB1E40" w:rsidR="00CA7307" w:rsidP="00FF7A4D" w:rsidRDefault="00CA7307" w14:paraId="58D0B61E" w14:textId="784EDF14">
      <w:pPr>
        <w:pStyle w:val="BULLETLIST-PPSSBO"/>
        <w:spacing w:before="0" w:after="120"/>
        <w:ind w:left="0" w:firstLine="0"/>
      </w:pPr>
      <w:r w:rsidRPr="00BB1E40">
        <w:t>Confirm respondents</w:t>
      </w:r>
      <w:r w:rsidR="003C0094">
        <w:t>’</w:t>
      </w:r>
      <w:r w:rsidRPr="00BB1E40">
        <w:t xml:space="preserve"> current </w:t>
      </w:r>
      <w:r>
        <w:t>position</w:t>
      </w:r>
      <w:r w:rsidRPr="00BB1E40">
        <w:t xml:space="preserve"> and responsibilities within the agency/organization</w:t>
      </w:r>
      <w:r>
        <w:t>, including how long they have been in their current role in the state</w:t>
      </w:r>
      <w:r w:rsidRPr="00BB1E40">
        <w:t xml:space="preserve">. </w:t>
      </w:r>
    </w:p>
    <w:p w:rsidRPr="00DC20AE" w:rsidR="00CA7307" w:rsidP="00CA7307" w:rsidRDefault="00CA7307" w14:paraId="59E78486" w14:textId="49C9CDF7">
      <w:pPr>
        <w:pStyle w:val="HEADING1-PPSSBO"/>
      </w:pPr>
      <w:r w:rsidRPr="00DC20AE">
        <w:t>Interview Questions</w:t>
      </w:r>
    </w:p>
    <w:p w:rsidR="00CA7307" w:rsidP="00FF7A4D" w:rsidRDefault="00CA7307" w14:paraId="21D3EA8A" w14:textId="7D2057E6">
      <w:pPr>
        <w:pStyle w:val="TEXT-PPSSBO"/>
        <w:spacing w:after="120"/>
      </w:pPr>
      <w:r w:rsidRPr="00A10C7B">
        <w:t xml:space="preserve">NOTE: Interviewers will ask all </w:t>
      </w:r>
      <w:r w:rsidRPr="004123C1">
        <w:t>follow-up questions as specified in the protocol. In addition, interviewers will be directed to seek clarification of any response they judge to be vague or incomplete.</w:t>
      </w:r>
      <w:r w:rsidRPr="002279DC">
        <w:t xml:space="preserve"> The primary strategy for seeking clarification will be to ask respondents to provide sp</w:t>
      </w:r>
      <w:r w:rsidRPr="00847A77">
        <w:t>ecific examples to illustrate their responses.</w:t>
      </w:r>
      <w:r w:rsidRPr="007C44D6">
        <w:t xml:space="preserve"> A second strategy will be to ask respondents to “say more” or to “expand on” or “explain the meaning of” a particular comment.</w:t>
      </w:r>
    </w:p>
    <w:p w:rsidRPr="00FF7A4D" w:rsidR="00CA7307" w:rsidP="5F8EF475" w:rsidRDefault="00CA7307" w14:paraId="59D96C26" w14:textId="4FB78DE2">
      <w:pPr>
        <w:pStyle w:val="HEADING2-PPSSBO"/>
      </w:pPr>
      <w:r w:rsidRPr="5F8EF475">
        <w:t xml:space="preserve">Background &amp; </w:t>
      </w:r>
      <w:r w:rsidR="00163F32">
        <w:t>s</w:t>
      </w:r>
      <w:r w:rsidRPr="5F8EF475">
        <w:t xml:space="preserve">tate </w:t>
      </w:r>
      <w:r w:rsidR="00163F32">
        <w:t>c</w:t>
      </w:r>
      <w:r w:rsidRPr="5F8EF475">
        <w:t>ontext</w:t>
      </w:r>
    </w:p>
    <w:p w:rsidRPr="003F631A" w:rsidR="00FD729E" w:rsidP="00FD729E" w:rsidRDefault="001A27C8" w14:paraId="1F2BE5DC" w14:textId="3771425E">
      <w:pPr>
        <w:pStyle w:val="ListParagraph"/>
        <w:numPr>
          <w:ilvl w:val="0"/>
          <w:numId w:val="42"/>
        </w:numPr>
        <w:spacing w:before="120" w:after="120" w:line="240" w:lineRule="auto"/>
        <w:contextualSpacing w:val="0"/>
        <w:rPr>
          <w:i/>
          <w:iCs/>
        </w:rPr>
      </w:pPr>
      <w:r>
        <w:t xml:space="preserve">What responsibility do you and your </w:t>
      </w:r>
      <w:r w:rsidR="008D0B1C">
        <w:t xml:space="preserve">office within the SEA </w:t>
      </w:r>
      <w:r>
        <w:t xml:space="preserve">have for developing </w:t>
      </w:r>
      <w:r w:rsidR="00380923">
        <w:t>or</w:t>
      </w:r>
      <w:r>
        <w:t xml:space="preserve"> implementing state </w:t>
      </w:r>
      <w:r w:rsidR="00955E05">
        <w:t xml:space="preserve">policies </w:t>
      </w:r>
      <w:r w:rsidR="00380923">
        <w:t xml:space="preserve">specifically related to </w:t>
      </w:r>
      <w:r w:rsidR="00955E05">
        <w:t xml:space="preserve">preventing </w:t>
      </w:r>
      <w:r w:rsidR="00415E87">
        <w:t xml:space="preserve">new </w:t>
      </w:r>
      <w:r w:rsidR="00380923">
        <w:t>employment</w:t>
      </w:r>
      <w:r w:rsidR="00C26013">
        <w:t xml:space="preserve"> </w:t>
      </w:r>
      <w:r w:rsidR="00FD729E">
        <w:t xml:space="preserve">of those </w:t>
      </w:r>
      <w:r w:rsidR="00E06C47">
        <w:t xml:space="preserve">known or believed with probable cause </w:t>
      </w:r>
      <w:r w:rsidR="00935F39">
        <w:t xml:space="preserve">to </w:t>
      </w:r>
      <w:r w:rsidR="00FD729E">
        <w:t>have engaged</w:t>
      </w:r>
      <w:r w:rsidR="00B54EBA">
        <w:t xml:space="preserve"> </w:t>
      </w:r>
      <w:r w:rsidR="00FD729E">
        <w:t xml:space="preserve">in </w:t>
      </w:r>
      <w:r w:rsidR="00702674">
        <w:t xml:space="preserve">sexual </w:t>
      </w:r>
      <w:r w:rsidR="00FD729E">
        <w:t>misconduct</w:t>
      </w:r>
      <w:r w:rsidR="00955E05">
        <w:t xml:space="preserve"> </w:t>
      </w:r>
      <w:r w:rsidR="00024196">
        <w:t>regarding a student or minor</w:t>
      </w:r>
      <w:r w:rsidR="00FD729E">
        <w:t xml:space="preserve">? </w:t>
      </w:r>
      <w:r w:rsidRPr="003F631A" w:rsidR="008D0B1C">
        <w:rPr>
          <w:i/>
          <w:iCs/>
        </w:rPr>
        <w:t xml:space="preserve">[Probe for names of </w:t>
      </w:r>
      <w:r w:rsidR="008C0A51">
        <w:rPr>
          <w:i/>
          <w:iCs/>
        </w:rPr>
        <w:t xml:space="preserve">other </w:t>
      </w:r>
      <w:r w:rsidRPr="003F631A" w:rsidR="008D0B1C">
        <w:rPr>
          <w:i/>
          <w:iCs/>
        </w:rPr>
        <w:t>SEA offices</w:t>
      </w:r>
      <w:r w:rsidR="00C97098">
        <w:rPr>
          <w:i/>
          <w:iCs/>
        </w:rPr>
        <w:t xml:space="preserve"> or other</w:t>
      </w:r>
      <w:r w:rsidR="008A5955">
        <w:rPr>
          <w:i/>
          <w:iCs/>
        </w:rPr>
        <w:t xml:space="preserve"> state</w:t>
      </w:r>
      <w:r w:rsidR="00C97098">
        <w:rPr>
          <w:i/>
          <w:iCs/>
        </w:rPr>
        <w:t xml:space="preserve"> agencies, organizations, or boards</w:t>
      </w:r>
      <w:r w:rsidR="008C0A51">
        <w:rPr>
          <w:i/>
          <w:iCs/>
        </w:rPr>
        <w:t xml:space="preserve"> that may also have responsibility for developing or implementing these policies</w:t>
      </w:r>
      <w:r w:rsidRPr="003F631A" w:rsidR="008D0B1C">
        <w:rPr>
          <w:i/>
          <w:iCs/>
        </w:rPr>
        <w:t>.]</w:t>
      </w:r>
    </w:p>
    <w:p w:rsidR="00FE4922" w:rsidP="00FF7A4D" w:rsidRDefault="003754CE" w14:paraId="1BCE70CA" w14:textId="70B39EF6">
      <w:pPr>
        <w:pStyle w:val="ListParagraph"/>
        <w:numPr>
          <w:ilvl w:val="0"/>
          <w:numId w:val="42"/>
        </w:numPr>
        <w:spacing w:before="120" w:after="120" w:line="240" w:lineRule="auto"/>
        <w:contextualSpacing w:val="0"/>
      </w:pPr>
      <w:r>
        <w:t xml:space="preserve">Preventing sexual misconduct </w:t>
      </w:r>
      <w:r w:rsidR="00024196">
        <w:t>of students and minors</w:t>
      </w:r>
      <w:r w:rsidRPr="00707837" w:rsidR="00707837">
        <w:t xml:space="preserve"> is a complicated matter of law and policy</w:t>
      </w:r>
      <w:r w:rsidR="00DC2A6A">
        <w:t xml:space="preserve">. We </w:t>
      </w:r>
      <w:r w:rsidRPr="00707837" w:rsidR="00707837">
        <w:t>thought it would be helpful to talk through some specific examples</w:t>
      </w:r>
      <w:r w:rsidR="00DC2A6A">
        <w:t xml:space="preserve"> to help us understand how your state’s</w:t>
      </w:r>
      <w:r w:rsidR="00A00D6F">
        <w:t xml:space="preserve"> laws</w:t>
      </w:r>
      <w:r w:rsidR="00081E32">
        <w:t>, regulations, codes of ethics,</w:t>
      </w:r>
      <w:r w:rsidR="00A00D6F">
        <w:t xml:space="preserve"> and</w:t>
      </w:r>
      <w:r w:rsidR="00081E32">
        <w:t>/or</w:t>
      </w:r>
      <w:r w:rsidR="00A00D6F">
        <w:t xml:space="preserve"> policies are intended to prevent </w:t>
      </w:r>
      <w:r w:rsidR="00266BD8">
        <w:t xml:space="preserve">aiding and abetting </w:t>
      </w:r>
      <w:r w:rsidR="00B27F3E">
        <w:t xml:space="preserve">new </w:t>
      </w:r>
      <w:r w:rsidR="00266BD8">
        <w:t>employment of</w:t>
      </w:r>
      <w:r w:rsidRPr="00266BD8" w:rsidR="00266BD8">
        <w:t xml:space="preserve"> a school </w:t>
      </w:r>
      <w:r w:rsidR="00024196">
        <w:t>employee, contractor</w:t>
      </w:r>
      <w:r w:rsidR="00D45CA7">
        <w:t>,</w:t>
      </w:r>
      <w:r w:rsidR="00024196">
        <w:t xml:space="preserve"> or agent (“</w:t>
      </w:r>
      <w:r w:rsidRPr="00266BD8" w:rsidR="00266BD8">
        <w:t>staff member</w:t>
      </w:r>
      <w:r w:rsidR="00024196">
        <w:t>”)</w:t>
      </w:r>
      <w:r w:rsidRPr="00266BD8" w:rsidR="00266BD8">
        <w:t xml:space="preserve"> </w:t>
      </w:r>
      <w:r w:rsidR="007E4F9D">
        <w:t>known or be</w:t>
      </w:r>
      <w:r w:rsidR="00473183">
        <w:t>lieved with probabl</w:t>
      </w:r>
      <w:r w:rsidR="00726F14">
        <w:t>e</w:t>
      </w:r>
      <w:r w:rsidR="00473183">
        <w:t xml:space="preserve"> cause to have engaged </w:t>
      </w:r>
      <w:r w:rsidRPr="00266BD8" w:rsidR="00266BD8">
        <w:t>in sexual misconduct with a student or minor</w:t>
      </w:r>
      <w:r w:rsidRPr="00707837" w:rsidR="00707837">
        <w:t>.</w:t>
      </w:r>
      <w:r w:rsidR="00707837">
        <w:t xml:space="preserve"> </w:t>
      </w:r>
      <w:r w:rsidR="00347B9D">
        <w:t xml:space="preserve">To the extent </w:t>
      </w:r>
      <w:r w:rsidR="00432133">
        <w:t>you have such policies</w:t>
      </w:r>
      <w:r w:rsidR="00CC1538">
        <w:t xml:space="preserve">, </w:t>
      </w:r>
      <w:r w:rsidR="00BF32F9">
        <w:t>c</w:t>
      </w:r>
      <w:r w:rsidR="00707837">
        <w:t xml:space="preserve">ould you </w:t>
      </w:r>
      <w:r w:rsidR="00FD729E">
        <w:t>w</w:t>
      </w:r>
      <w:r w:rsidR="00330636">
        <w:t xml:space="preserve">alk us </w:t>
      </w:r>
      <w:r w:rsidR="00AB0C9E">
        <w:t xml:space="preserve">as best you can </w:t>
      </w:r>
      <w:r w:rsidR="00330636">
        <w:t xml:space="preserve">through what should happen in this state in </w:t>
      </w:r>
      <w:r w:rsidR="00F653AB">
        <w:t xml:space="preserve">each of </w:t>
      </w:r>
      <w:r w:rsidR="00DF21F9">
        <w:t>the following</w:t>
      </w:r>
      <w:r w:rsidR="00FE4922">
        <w:t xml:space="preserve"> scenarios</w:t>
      </w:r>
      <w:r w:rsidR="00184FD5">
        <w:t xml:space="preserve">? </w:t>
      </w:r>
      <w:r w:rsidR="00DD658D">
        <w:t xml:space="preserve">Are you aware of </w:t>
      </w:r>
      <w:r w:rsidRPr="00184FD5" w:rsidR="00184FD5">
        <w:t xml:space="preserve">what should happen in </w:t>
      </w:r>
      <w:r w:rsidR="00DD658D">
        <w:t xml:space="preserve">each </w:t>
      </w:r>
      <w:r w:rsidRPr="00184FD5" w:rsidR="00184FD5">
        <w:t>scenario</w:t>
      </w:r>
      <w:r w:rsidR="00FF2610">
        <w:t xml:space="preserve"> </w:t>
      </w:r>
      <w:r w:rsidR="0041139E">
        <w:t>according to your state laws, regulations, codes of ethics, and/or policies</w:t>
      </w:r>
      <w:r w:rsidRPr="00184FD5" w:rsidR="00184FD5">
        <w:t xml:space="preserve">? </w:t>
      </w:r>
    </w:p>
    <w:p w:rsidR="005C773F" w:rsidP="00F01C51" w:rsidRDefault="005C773F" w14:paraId="0B9F51E4" w14:textId="0D00A215">
      <w:pPr>
        <w:spacing w:before="120" w:after="120" w:line="240" w:lineRule="auto"/>
        <w:ind w:left="720"/>
      </w:pPr>
      <w:r>
        <w:t>Scenario 1:</w:t>
      </w:r>
      <w:r w:rsidR="00895A16">
        <w:t xml:space="preserve"> </w:t>
      </w:r>
      <w:r w:rsidR="009271AA">
        <w:t xml:space="preserve"> </w:t>
      </w:r>
      <w:r w:rsidR="0094165C">
        <w:t xml:space="preserve">A school staff member who </w:t>
      </w:r>
      <w:r w:rsidR="00473183">
        <w:t xml:space="preserve">was believed with probable cause to have engaged </w:t>
      </w:r>
      <w:r w:rsidR="0094165C">
        <w:t>in sexual misconduct with a student or minor asks for a letter of recommendation</w:t>
      </w:r>
      <w:r w:rsidR="00E737AE">
        <w:t xml:space="preserve"> from </w:t>
      </w:r>
      <w:r w:rsidR="009A1F27">
        <w:t>a colleague</w:t>
      </w:r>
      <w:r w:rsidR="00A23122">
        <w:t xml:space="preserve"> also employed in the district</w:t>
      </w:r>
      <w:r w:rsidR="009A1F27">
        <w:t xml:space="preserve"> </w:t>
      </w:r>
      <w:r w:rsidR="00E737AE">
        <w:t xml:space="preserve">(i.e., </w:t>
      </w:r>
      <w:r w:rsidR="00A145B1">
        <w:t xml:space="preserve">a </w:t>
      </w:r>
      <w:r w:rsidR="00E737AE">
        <w:t>teacher</w:t>
      </w:r>
      <w:r w:rsidR="00A145B1">
        <w:t>,</w:t>
      </w:r>
      <w:r w:rsidR="00E737AE">
        <w:t xml:space="preserve"> </w:t>
      </w:r>
      <w:r w:rsidR="009A1F27">
        <w:t>principal</w:t>
      </w:r>
      <w:r w:rsidR="00A145B1">
        <w:t>, or administrator)</w:t>
      </w:r>
      <w:r w:rsidR="008A5955">
        <w:t xml:space="preserve"> who knows about the accusations of sexual misconduct</w:t>
      </w:r>
      <w:r w:rsidR="00D70F41">
        <w:t>.</w:t>
      </w:r>
    </w:p>
    <w:p w:rsidR="005C773F" w:rsidP="00F01C51" w:rsidRDefault="005C773F" w14:paraId="552F9DCA" w14:textId="02C75DB3">
      <w:pPr>
        <w:spacing w:before="120" w:after="120" w:line="240" w:lineRule="auto"/>
        <w:ind w:left="720"/>
      </w:pPr>
      <w:r>
        <w:lastRenderedPageBreak/>
        <w:t>Scenario 2:</w:t>
      </w:r>
      <w:r w:rsidR="00895A16">
        <w:t xml:space="preserve">  </w:t>
      </w:r>
      <w:r w:rsidR="00054161">
        <w:t xml:space="preserve">A </w:t>
      </w:r>
      <w:r w:rsidR="005C6EE7">
        <w:t xml:space="preserve">school </w:t>
      </w:r>
      <w:r w:rsidR="00054161">
        <w:t xml:space="preserve">district administrator or school principal </w:t>
      </w:r>
      <w:r w:rsidR="00A400ED">
        <w:t xml:space="preserve">receives an application </w:t>
      </w:r>
      <w:r w:rsidR="00CA48A4">
        <w:t xml:space="preserve">for employment </w:t>
      </w:r>
      <w:r w:rsidR="00A400ED">
        <w:t xml:space="preserve">from </w:t>
      </w:r>
      <w:r w:rsidR="005C6EE7">
        <w:t xml:space="preserve">an individual who currently </w:t>
      </w:r>
      <w:r w:rsidR="006C69AE">
        <w:t xml:space="preserve">works </w:t>
      </w:r>
      <w:r w:rsidR="00CA48A4">
        <w:t>in another school</w:t>
      </w:r>
      <w:r w:rsidR="00714C75">
        <w:t xml:space="preserve"> district</w:t>
      </w:r>
      <w:r w:rsidR="00CA48A4">
        <w:t>.</w:t>
      </w:r>
      <w:r w:rsidR="00B631AF">
        <w:t xml:space="preserve"> There is probable cause to believe that this individual has engaged in sexual misconduct</w:t>
      </w:r>
      <w:r w:rsidR="00EA0266">
        <w:t xml:space="preserve"> with a student or minor</w:t>
      </w:r>
      <w:r w:rsidR="00683ACB">
        <w:t xml:space="preserve">, but the </w:t>
      </w:r>
      <w:r w:rsidR="00D93F30">
        <w:t xml:space="preserve">district administrator or school principal who receives the application does not know that. </w:t>
      </w:r>
    </w:p>
    <w:p w:rsidR="00526199" w:rsidP="00F01C51" w:rsidRDefault="00526199" w14:paraId="356259FE" w14:textId="1E67F922">
      <w:pPr>
        <w:spacing w:before="120" w:after="120" w:line="240" w:lineRule="auto"/>
        <w:ind w:left="720"/>
      </w:pPr>
      <w:r>
        <w:t xml:space="preserve">Scenario 3:  </w:t>
      </w:r>
      <w:r w:rsidR="000464B3">
        <w:t xml:space="preserve">A school staff member accused of sexual misconduct with a student or minor has been </w:t>
      </w:r>
      <w:r w:rsidR="00202F7E">
        <w:t xml:space="preserve">exonerated </w:t>
      </w:r>
      <w:r w:rsidR="000464B3">
        <w:t>in an investigation</w:t>
      </w:r>
      <w:r w:rsidR="00B21F77">
        <w:t xml:space="preserve"> and</w:t>
      </w:r>
      <w:r w:rsidR="000464B3">
        <w:t xml:space="preserve"> asks for a letter of recommendation.</w:t>
      </w:r>
    </w:p>
    <w:p w:rsidR="000464B3" w:rsidP="00F01C51" w:rsidRDefault="00081E32" w14:paraId="615F0BF6" w14:textId="396A2947">
      <w:pPr>
        <w:spacing w:before="120" w:after="120" w:line="240" w:lineRule="auto"/>
        <w:ind w:left="720"/>
      </w:pPr>
      <w:r>
        <w:t xml:space="preserve">Scenario 4:  </w:t>
      </w:r>
      <w:r w:rsidRPr="00081E32">
        <w:t>A school staff member convicted of sexual misconduct with a student or minor requests that the incident not be documented in his personnel file or disclosed to anyone outside the school.</w:t>
      </w:r>
    </w:p>
    <w:p w:rsidR="00C97098" w:rsidP="00C97098" w:rsidRDefault="00C97098" w14:paraId="06DAAEEC" w14:textId="55839AC1">
      <w:pPr>
        <w:spacing w:before="120" w:after="120" w:line="240" w:lineRule="auto"/>
        <w:ind w:left="360"/>
        <w:rPr>
          <w:i/>
          <w:iCs/>
        </w:rPr>
      </w:pPr>
      <w:r>
        <w:rPr>
          <w:i/>
          <w:iCs/>
        </w:rPr>
        <w:t>[Probe for how specific policies around hiring practices and disclosures should ultimately prevent employment in schools or in positions with access to children in Scenarios 1, 2, and 4.]</w:t>
      </w:r>
    </w:p>
    <w:p w:rsidR="00051762" w:rsidP="5F8EF475" w:rsidRDefault="00CA7307" w14:paraId="089397D4" w14:textId="77777777">
      <w:pPr>
        <w:pStyle w:val="HEADING2-PPSSBO"/>
      </w:pPr>
      <w:r w:rsidRPr="5F8EF475">
        <w:t xml:space="preserve">Developing state statutes, legislation, regulations, and/or policies </w:t>
      </w:r>
      <w:r w:rsidRPr="5F8EF475" w:rsidR="00E520A8">
        <w:t>that</w:t>
      </w:r>
      <w:r w:rsidRPr="005A7FDB" w:rsidR="00E520A8">
        <w:t xml:space="preserve"> </w:t>
      </w:r>
      <w:r w:rsidRPr="5F8EF475">
        <w:t>address Section 8546</w:t>
      </w:r>
    </w:p>
    <w:p w:rsidR="00F653AB" w:rsidP="00C0763D" w:rsidRDefault="00CA7307" w14:paraId="62AC06B2" w14:textId="5F261AD6">
      <w:pPr>
        <w:pStyle w:val="ListParagraph"/>
        <w:numPr>
          <w:ilvl w:val="0"/>
          <w:numId w:val="42"/>
        </w:numPr>
        <w:spacing w:after="120" w:line="240" w:lineRule="auto"/>
        <w:contextualSpacing w:val="0"/>
      </w:pPr>
      <w:r>
        <w:t xml:space="preserve">To your knowledge, </w:t>
      </w:r>
      <w:r w:rsidR="00F653AB">
        <w:t>which state agencies</w:t>
      </w:r>
      <w:r w:rsidR="00C667FE">
        <w:t xml:space="preserve"> </w:t>
      </w:r>
      <w:r w:rsidR="00F653AB">
        <w:t>were involved in developing, reviewing, or updating laws, regulations, codes of ethics, and/or policies to address Section 8546? What role did the SEA play in this process?</w:t>
      </w:r>
    </w:p>
    <w:p w:rsidRPr="00BE1805" w:rsidR="00F653AB" w:rsidP="00C0763D" w:rsidRDefault="00F653AB" w14:paraId="7C89BB51" w14:textId="070597DE">
      <w:pPr>
        <w:pStyle w:val="ListParagraph"/>
        <w:spacing w:after="120" w:line="240" w:lineRule="auto"/>
        <w:ind w:left="360"/>
        <w:rPr>
          <w:i/>
          <w:iCs/>
        </w:rPr>
      </w:pPr>
      <w:r w:rsidRPr="00BE1805">
        <w:rPr>
          <w:i/>
          <w:iCs/>
        </w:rPr>
        <w:t xml:space="preserve">[Probe for who was involved and roles in discussions/policy decisions, e.g., state legislators, Governor’s office, </w:t>
      </w:r>
      <w:r>
        <w:rPr>
          <w:i/>
          <w:iCs/>
        </w:rPr>
        <w:t xml:space="preserve">SEA offices, </w:t>
      </w:r>
      <w:r w:rsidRPr="00BE1805">
        <w:rPr>
          <w:i/>
          <w:iCs/>
        </w:rPr>
        <w:t xml:space="preserve">state superintendent/commissioner of education, </w:t>
      </w:r>
      <w:r w:rsidR="00D75522">
        <w:rPr>
          <w:i/>
          <w:iCs/>
        </w:rPr>
        <w:t xml:space="preserve">state boards or other state </w:t>
      </w:r>
      <w:r w:rsidR="008A5955">
        <w:rPr>
          <w:i/>
          <w:iCs/>
        </w:rPr>
        <w:t xml:space="preserve">agencies or </w:t>
      </w:r>
      <w:r w:rsidR="00D75522">
        <w:rPr>
          <w:i/>
          <w:iCs/>
        </w:rPr>
        <w:t xml:space="preserve">organizations, </w:t>
      </w:r>
      <w:r w:rsidRPr="00BE1805">
        <w:rPr>
          <w:i/>
          <w:iCs/>
        </w:rPr>
        <w:t>district administrators, teacher unions, etc.]</w:t>
      </w:r>
    </w:p>
    <w:p w:rsidR="00F653AB" w:rsidP="00BE1805" w:rsidRDefault="00F653AB" w14:paraId="16E2DCA7" w14:textId="4AE41EC4">
      <w:pPr>
        <w:pStyle w:val="ListParagraph"/>
        <w:spacing w:after="0" w:line="240" w:lineRule="auto"/>
        <w:ind w:left="360"/>
      </w:pPr>
    </w:p>
    <w:p w:rsidR="00CA7307" w:rsidP="00CA4A1C" w:rsidRDefault="00C0763D" w14:paraId="21345BF6" w14:textId="0100FB8B">
      <w:pPr>
        <w:pStyle w:val="ListParagraph"/>
        <w:numPr>
          <w:ilvl w:val="0"/>
          <w:numId w:val="42"/>
        </w:numPr>
        <w:spacing w:after="0" w:line="240" w:lineRule="auto"/>
      </w:pPr>
      <w:bookmarkStart w:name="_Hlk25659551" w:id="2"/>
      <w:r w:rsidRPr="00C0763D">
        <w:rPr>
          <w:i/>
          <w:iCs/>
        </w:rPr>
        <w:t>[Skip to Q5 if respondent does not know.]</w:t>
      </w:r>
      <w:r>
        <w:t xml:space="preserve"> </w:t>
      </w:r>
      <w:bookmarkEnd w:id="2"/>
      <w:r w:rsidR="00F653AB">
        <w:t>To you</w:t>
      </w:r>
      <w:r w:rsidR="00373B23">
        <w:t>r</w:t>
      </w:r>
      <w:r w:rsidR="00F653AB">
        <w:t xml:space="preserve"> knowledge, </w:t>
      </w:r>
      <w:r w:rsidR="00CA7307">
        <w:t>wh</w:t>
      </w:r>
      <w:r w:rsidR="00373B23">
        <w:t>at</w:t>
      </w:r>
      <w:r w:rsidR="00CA7307">
        <w:t xml:space="preserve"> laws, regulations, </w:t>
      </w:r>
      <w:r>
        <w:t xml:space="preserve">and/or </w:t>
      </w:r>
      <w:r w:rsidR="00CA7307">
        <w:t>codes of ethics</w:t>
      </w:r>
      <w:r>
        <w:t xml:space="preserve"> </w:t>
      </w:r>
      <w:r w:rsidR="00CA7307">
        <w:t>did the state</w:t>
      </w:r>
      <w:r w:rsidR="00B21F77">
        <w:t xml:space="preserve"> </w:t>
      </w:r>
      <w:r w:rsidR="00D75522">
        <w:t xml:space="preserve">legislature, </w:t>
      </w:r>
      <w:r w:rsidR="00643D0C">
        <w:t xml:space="preserve"> </w:t>
      </w:r>
      <w:r w:rsidR="00B21F77">
        <w:t>SEA</w:t>
      </w:r>
      <w:r w:rsidR="00D75522">
        <w:t xml:space="preserve">, or other state </w:t>
      </w:r>
      <w:r w:rsidR="008A5955">
        <w:t xml:space="preserve">agencies, </w:t>
      </w:r>
      <w:r w:rsidR="00D75522">
        <w:t>organizations or boards</w:t>
      </w:r>
      <w:r w:rsidR="00CA7307">
        <w:t>:</w:t>
      </w:r>
    </w:p>
    <w:p w:rsidR="00CA7307" w:rsidP="003F631A" w:rsidRDefault="00CA7307" w14:paraId="70B8ABD4" w14:textId="76ED6419">
      <w:pPr>
        <w:pStyle w:val="ListParagraph"/>
        <w:numPr>
          <w:ilvl w:val="1"/>
          <w:numId w:val="42"/>
        </w:numPr>
        <w:spacing w:before="120" w:after="120" w:line="240" w:lineRule="auto"/>
        <w:contextualSpacing w:val="0"/>
      </w:pPr>
      <w:r>
        <w:t>develop in response to the requirements of Section 8546?</w:t>
      </w:r>
      <w:r w:rsidR="00B21F77">
        <w:t xml:space="preserve">  </w:t>
      </w:r>
    </w:p>
    <w:p w:rsidR="00CA7307" w:rsidP="003F631A" w:rsidRDefault="00CA7307" w14:paraId="77A4DE72" w14:textId="77777777">
      <w:pPr>
        <w:pStyle w:val="ListParagraph"/>
        <w:numPr>
          <w:ilvl w:val="1"/>
          <w:numId w:val="42"/>
        </w:numPr>
        <w:spacing w:before="120" w:after="120" w:line="240" w:lineRule="auto"/>
        <w:contextualSpacing w:val="0"/>
      </w:pPr>
      <w:r>
        <w:t>review and update in response to the requirements of Section 8546? How and in what ways were [</w:t>
      </w:r>
      <w:r w:rsidRPr="00BD64E4">
        <w:rPr>
          <w:i/>
        </w:rPr>
        <w:t>laws, regulations, codes of ethics, and/or policies</w:t>
      </w:r>
      <w:r>
        <w:t xml:space="preserve">] updated? </w:t>
      </w:r>
    </w:p>
    <w:p w:rsidRPr="002C1640" w:rsidR="008F48BF" w:rsidP="003F631A" w:rsidRDefault="008F48BF" w14:paraId="7F436B4C" w14:textId="77777777">
      <w:pPr>
        <w:pStyle w:val="ListParagraph"/>
        <w:numPr>
          <w:ilvl w:val="1"/>
          <w:numId w:val="42"/>
        </w:numPr>
        <w:spacing w:before="120" w:after="120" w:line="240" w:lineRule="auto"/>
        <w:contextualSpacing w:val="0"/>
      </w:pPr>
      <w:r>
        <w:t>To your knowledge, did decisionmakers favor laws over policies</w:t>
      </w:r>
      <w:r w:rsidRPr="008F48BF">
        <w:t>?</w:t>
      </w:r>
      <w:r w:rsidR="00EA583E">
        <w:t xml:space="preserve"> If so, why?</w:t>
      </w:r>
    </w:p>
    <w:p w:rsidR="001906F1" w:rsidP="00EA583E" w:rsidRDefault="001906F1" w14:paraId="1A39CC2B" w14:textId="0A6F6625">
      <w:pPr>
        <w:pStyle w:val="ListParagraph"/>
        <w:numPr>
          <w:ilvl w:val="0"/>
          <w:numId w:val="42"/>
        </w:numPr>
        <w:spacing w:before="120" w:after="120" w:line="240" w:lineRule="auto"/>
        <w:contextualSpacing w:val="0"/>
      </w:pPr>
      <w:r>
        <w:t xml:space="preserve">What policies and procedures </w:t>
      </w:r>
      <w:r w:rsidR="008D0B1C">
        <w:t>has</w:t>
      </w:r>
      <w:r>
        <w:t xml:space="preserve"> the</w:t>
      </w:r>
      <w:r w:rsidR="00D75522">
        <w:t xml:space="preserve"> </w:t>
      </w:r>
      <w:r>
        <w:t>SEA</w:t>
      </w:r>
      <w:r w:rsidR="00D75522">
        <w:t xml:space="preserve"> </w:t>
      </w:r>
      <w:r>
        <w:t>develop</w:t>
      </w:r>
      <w:r w:rsidR="008D0B1C">
        <w:t>ed</w:t>
      </w:r>
      <w:r>
        <w:t>, revise</w:t>
      </w:r>
      <w:r w:rsidR="008D0B1C">
        <w:t>d</w:t>
      </w:r>
      <w:r>
        <w:t>, or update</w:t>
      </w:r>
      <w:r w:rsidR="008D0B1C">
        <w:t>d</w:t>
      </w:r>
      <w:r>
        <w:t xml:space="preserve"> to address Section 8546? </w:t>
      </w:r>
    </w:p>
    <w:p w:rsidR="00995ECA" w:rsidP="00995ECA" w:rsidRDefault="001906F1" w14:paraId="23F2216D" w14:textId="77777777">
      <w:pPr>
        <w:pStyle w:val="ListParagraph"/>
        <w:numPr>
          <w:ilvl w:val="1"/>
          <w:numId w:val="42"/>
        </w:numPr>
        <w:spacing w:before="120" w:after="120" w:line="240" w:lineRule="auto"/>
        <w:contextualSpacing w:val="0"/>
      </w:pPr>
      <w:r>
        <w:t xml:space="preserve">Which offices within the SEA were involved in developing those policies? </w:t>
      </w:r>
    </w:p>
    <w:p w:rsidRPr="00995ECA" w:rsidR="00995ECA" w:rsidP="00995ECA" w:rsidRDefault="00995ECA" w14:paraId="25C840D8" w14:textId="56340008">
      <w:pPr>
        <w:pStyle w:val="ListParagraph"/>
        <w:spacing w:before="120" w:after="120" w:line="240" w:lineRule="auto"/>
        <w:ind w:left="1080"/>
        <w:contextualSpacing w:val="0"/>
      </w:pPr>
      <w:r w:rsidRPr="00995ECA">
        <w:rPr>
          <w:i/>
        </w:rPr>
        <w:t>[Probe for whether other state agencies, organizations, or boards were involved in developing those policies]</w:t>
      </w:r>
    </w:p>
    <w:p w:rsidR="00A04842" w:rsidP="00840019" w:rsidRDefault="001906F1" w14:paraId="52B43188" w14:textId="6670E8C0">
      <w:pPr>
        <w:pStyle w:val="ListParagraph"/>
        <w:numPr>
          <w:ilvl w:val="1"/>
          <w:numId w:val="42"/>
        </w:numPr>
        <w:spacing w:before="120" w:after="120" w:line="240" w:lineRule="auto"/>
        <w:contextualSpacing w:val="0"/>
      </w:pPr>
      <w:r>
        <w:t xml:space="preserve">What process did the SEA follow to develop these policies? How did the SEA engage key stakeholders? </w:t>
      </w:r>
      <w:r>
        <w:rPr>
          <w:i/>
          <w:iCs/>
        </w:rPr>
        <w:t xml:space="preserve">[Listen for: </w:t>
      </w:r>
      <w:r w:rsidR="008D0B1C">
        <w:rPr>
          <w:i/>
          <w:iCs/>
        </w:rPr>
        <w:t>D</w:t>
      </w:r>
      <w:r>
        <w:rPr>
          <w:i/>
          <w:iCs/>
        </w:rPr>
        <w:t>istrict and school administrator involvement, parent involvement</w:t>
      </w:r>
      <w:r w:rsidR="008D0B1C">
        <w:rPr>
          <w:i/>
          <w:iCs/>
        </w:rPr>
        <w:t>.</w:t>
      </w:r>
      <w:r>
        <w:rPr>
          <w:i/>
          <w:iCs/>
        </w:rPr>
        <w:t>]</w:t>
      </w:r>
    </w:p>
    <w:p w:rsidRPr="00EA04E6" w:rsidR="00A04842" w:rsidP="00EA04E6" w:rsidRDefault="00A04842" w14:paraId="6E4CAB21" w14:textId="29FE40D6">
      <w:pPr>
        <w:spacing w:before="120" w:after="120" w:line="240" w:lineRule="auto"/>
        <w:rPr>
          <w:i/>
        </w:rPr>
      </w:pPr>
      <w:r w:rsidRPr="00EA04E6">
        <w:rPr>
          <w:i/>
        </w:rPr>
        <w:t>Now, I’d like to ask you some questions about the SEA’s role in particular:</w:t>
      </w:r>
    </w:p>
    <w:p w:rsidR="00CA7307" w:rsidP="00EA583E" w:rsidRDefault="00CA7307" w14:paraId="58783BFE" w14:textId="1DBEC1C4">
      <w:pPr>
        <w:pStyle w:val="ListParagraph"/>
        <w:numPr>
          <w:ilvl w:val="0"/>
          <w:numId w:val="42"/>
        </w:numPr>
        <w:spacing w:before="120" w:after="120" w:line="240" w:lineRule="auto"/>
        <w:contextualSpacing w:val="0"/>
      </w:pPr>
      <w:r>
        <w:t xml:space="preserve">To what extent, if at all, did the requirements of Section 8546 change the </w:t>
      </w:r>
      <w:r w:rsidR="00B21F77">
        <w:t>SEA’s</w:t>
      </w:r>
      <w:r>
        <w:t xml:space="preserve"> perspective</w:t>
      </w:r>
      <w:r w:rsidR="008A5955">
        <w:t xml:space="preserve"> </w:t>
      </w:r>
      <w:r>
        <w:t xml:space="preserve">on ways to prohibit aiding and abetting </w:t>
      </w:r>
      <w:r w:rsidR="00BD7F7D">
        <w:t xml:space="preserve">new </w:t>
      </w:r>
      <w:r>
        <w:t>employment of individuals</w:t>
      </w:r>
      <w:r w:rsidR="00E01234">
        <w:t xml:space="preserve"> </w:t>
      </w:r>
      <w:r w:rsidR="00E21C7D">
        <w:t>known or believed with probabl</w:t>
      </w:r>
      <w:r w:rsidR="00035C1D">
        <w:t>e</w:t>
      </w:r>
      <w:r w:rsidR="00E21C7D">
        <w:t xml:space="preserve"> cause to have </w:t>
      </w:r>
      <w:r>
        <w:t>engaged in sexual misconduct with a student or minor?</w:t>
      </w:r>
      <w:r w:rsidR="00817AC9">
        <w:t xml:space="preserve"> </w:t>
      </w:r>
    </w:p>
    <w:p w:rsidR="00EA583E" w:rsidP="00EA583E" w:rsidRDefault="00D75522" w14:paraId="17A26301" w14:textId="3A1C2D82">
      <w:pPr>
        <w:pStyle w:val="ListParagraph"/>
        <w:numPr>
          <w:ilvl w:val="1"/>
          <w:numId w:val="42"/>
        </w:numPr>
        <w:spacing w:after="0" w:line="240" w:lineRule="auto"/>
      </w:pPr>
      <w:r>
        <w:lastRenderedPageBreak/>
        <w:t>D</w:t>
      </w:r>
      <w:r w:rsidR="00EA583E">
        <w:t xml:space="preserve">oes the </w:t>
      </w:r>
      <w:r w:rsidR="00B21F77">
        <w:t>SEA</w:t>
      </w:r>
      <w:r w:rsidR="00EA583E">
        <w:t xml:space="preserve"> </w:t>
      </w:r>
      <w:r>
        <w:t xml:space="preserve">define and/or </w:t>
      </w:r>
      <w:r w:rsidR="00C26B7F">
        <w:t>interpret</w:t>
      </w:r>
      <w:r w:rsidR="00EA583E">
        <w:t xml:space="preserve"> what “assisting employment” or “aiding and abetting” means? </w:t>
      </w:r>
    </w:p>
    <w:p w:rsidRPr="00834D38" w:rsidR="00CA7307" w:rsidP="00FF7A4D" w:rsidRDefault="00CA7307" w14:paraId="4BBCEE23" w14:textId="0CCAF251">
      <w:pPr>
        <w:pStyle w:val="ListParagraph"/>
        <w:numPr>
          <w:ilvl w:val="0"/>
          <w:numId w:val="42"/>
        </w:numPr>
        <w:spacing w:before="120" w:after="120" w:line="240" w:lineRule="auto"/>
        <w:contextualSpacing w:val="0"/>
        <w:rPr>
          <w:b/>
        </w:rPr>
      </w:pPr>
      <w:r>
        <w:t xml:space="preserve">What, if any, challenges did your </w:t>
      </w:r>
      <w:r w:rsidR="00B21F77">
        <w:t xml:space="preserve">SEA </w:t>
      </w:r>
      <w:r>
        <w:t>encounter when [</w:t>
      </w:r>
      <w:r w:rsidR="00C31FF7">
        <w:t xml:space="preserve">helping </w:t>
      </w:r>
      <w:r w:rsidRPr="00634DCC">
        <w:rPr>
          <w:i/>
        </w:rPr>
        <w:t>develop</w:t>
      </w:r>
      <w:r>
        <w:rPr>
          <w:i/>
        </w:rPr>
        <w:t xml:space="preserve"> or </w:t>
      </w:r>
      <w:r w:rsidRPr="00634DCC">
        <w:rPr>
          <w:i/>
        </w:rPr>
        <w:t>reviewing</w:t>
      </w:r>
      <w:r w:rsidR="00B21F77">
        <w:rPr>
          <w:i/>
        </w:rPr>
        <w:t>/revising</w:t>
      </w:r>
      <w:r>
        <w:t xml:space="preserve">] </w:t>
      </w:r>
      <w:r w:rsidRPr="00B21F77">
        <w:t xml:space="preserve">laws, regulations, codes of ethics, and/or policies </w:t>
      </w:r>
      <w:r>
        <w:t>t</w:t>
      </w:r>
      <w:r w:rsidR="00250222">
        <w:t>hat</w:t>
      </w:r>
      <w:r>
        <w:t xml:space="preserve"> respond to the requirements of Section 8546? How and to what extent were these challenges resolved? </w:t>
      </w:r>
    </w:p>
    <w:p w:rsidRPr="00FF7A4D" w:rsidR="00CA7307" w:rsidP="5F8EF475" w:rsidRDefault="00CA7307" w14:paraId="35682052" w14:textId="65236896">
      <w:pPr>
        <w:pStyle w:val="HEADING2-PPSSBO"/>
      </w:pPr>
      <w:r w:rsidRPr="5F8EF475">
        <w:t xml:space="preserve">Implementing statutes, legislation, regulations, and/or policies </w:t>
      </w:r>
      <w:r w:rsidRPr="5F8EF475" w:rsidR="00041EA9">
        <w:t>that</w:t>
      </w:r>
      <w:r w:rsidRPr="005A7FDB" w:rsidR="00041EA9">
        <w:t xml:space="preserve"> </w:t>
      </w:r>
      <w:r w:rsidRPr="5F8EF475">
        <w:t>address Section 8546</w:t>
      </w:r>
    </w:p>
    <w:p w:rsidRPr="00AB64AA" w:rsidR="00DB65D5" w:rsidP="003F631A" w:rsidRDefault="00FF5927" w14:paraId="58BC9F00" w14:textId="38F2D99B">
      <w:pPr>
        <w:pStyle w:val="ListParagraph"/>
        <w:numPr>
          <w:ilvl w:val="0"/>
          <w:numId w:val="42"/>
        </w:numPr>
        <w:spacing w:before="120" w:after="120" w:line="240" w:lineRule="auto"/>
        <w:contextualSpacing w:val="0"/>
        <w:rPr>
          <w:b/>
        </w:rPr>
      </w:pPr>
      <w:r>
        <w:t>How i</w:t>
      </w:r>
      <w:r w:rsidR="00CA7307">
        <w:t xml:space="preserve">s the </w:t>
      </w:r>
      <w:r w:rsidR="000A6458">
        <w:t>SEA</w:t>
      </w:r>
      <w:r w:rsidR="00CA7307">
        <w:t xml:space="preserve"> communicating the requirements of Section 8546</w:t>
      </w:r>
      <w:r w:rsidR="00914D1D">
        <w:t xml:space="preserve"> </w:t>
      </w:r>
      <w:r w:rsidR="00CA7307">
        <w:t>and</w:t>
      </w:r>
      <w:r w:rsidR="00B671CF">
        <w:t xml:space="preserve"> of</w:t>
      </w:r>
      <w:r w:rsidR="00CA7307">
        <w:t xml:space="preserve"> state laws </w:t>
      </w:r>
      <w:r w:rsidR="000379C2">
        <w:t>or</w:t>
      </w:r>
      <w:r w:rsidR="00CA7307">
        <w:t xml:space="preserve"> policies prohibiting aiding and abetting</w:t>
      </w:r>
      <w:r w:rsidR="00B671CF">
        <w:t xml:space="preserve"> </w:t>
      </w:r>
      <w:r w:rsidR="00CA7307">
        <w:t xml:space="preserve">to </w:t>
      </w:r>
      <w:r w:rsidR="00634402">
        <w:t>each of the following ins</w:t>
      </w:r>
      <w:r w:rsidR="00A213F8">
        <w:t>titutions and individuals</w:t>
      </w:r>
      <w:r w:rsidR="00AE020C">
        <w:t xml:space="preserve">: </w:t>
      </w:r>
      <w:r w:rsidR="00CA7307">
        <w:t>local school districts, private/nonpublic schools</w:t>
      </w:r>
      <w:r w:rsidR="00C31FF7">
        <w:t xml:space="preserve"> receiving federal funds</w:t>
      </w:r>
      <w:r w:rsidR="00CA7307">
        <w:t>, charter schools, and contractors?</w:t>
      </w:r>
      <w:r w:rsidR="00DB65D5">
        <w:t xml:space="preserve"> </w:t>
      </w:r>
    </w:p>
    <w:p w:rsidR="00DB65D5" w:rsidP="003F631A" w:rsidRDefault="00E9194C" w14:paraId="3ACE244A" w14:textId="4248FF84">
      <w:pPr>
        <w:pStyle w:val="ListParagraph"/>
        <w:numPr>
          <w:ilvl w:val="1"/>
          <w:numId w:val="42"/>
        </w:numPr>
        <w:spacing w:before="120" w:after="120"/>
        <w:contextualSpacing w:val="0"/>
      </w:pPr>
      <w:r>
        <w:t>How would a district administrator know what constitutes educator sexual misconduct in his or her district or school?</w:t>
      </w:r>
    </w:p>
    <w:p w:rsidRPr="00643D0C" w:rsidR="00DB65D5" w:rsidP="003F631A" w:rsidRDefault="00E9194C" w14:paraId="12358B4C" w14:textId="057F40C0">
      <w:pPr>
        <w:pStyle w:val="ListParagraph"/>
        <w:numPr>
          <w:ilvl w:val="1"/>
          <w:numId w:val="42"/>
        </w:numPr>
        <w:spacing w:before="120" w:after="120"/>
        <w:contextualSpacing w:val="0"/>
      </w:pPr>
      <w:r>
        <w:t>How would a district administrator know what constitutes “assisting” an educator in this situation in obtaining a new job?</w:t>
      </w:r>
    </w:p>
    <w:p w:rsidRPr="003F631A" w:rsidR="00081E32" w:rsidP="003F631A" w:rsidRDefault="00081E32" w14:paraId="22B14A01" w14:textId="719B699B">
      <w:pPr>
        <w:pStyle w:val="ListParagraph"/>
        <w:numPr>
          <w:ilvl w:val="0"/>
          <w:numId w:val="42"/>
        </w:numPr>
        <w:spacing w:before="120" w:after="0" w:line="240" w:lineRule="auto"/>
        <w:contextualSpacing w:val="0"/>
        <w:rPr>
          <w:b/>
        </w:rPr>
      </w:pPr>
      <w:r w:rsidDel="003B34F0">
        <w:t xml:space="preserve">How does the </w:t>
      </w:r>
      <w:r>
        <w:t>SEA</w:t>
      </w:r>
      <w:r w:rsidDel="003B34F0">
        <w:t xml:space="preserve"> support districts and schools (i.e., public, including charter schools, as well as private schools</w:t>
      </w:r>
      <w:r w:rsidR="009D4913">
        <w:t xml:space="preserve"> receiving federal funds</w:t>
      </w:r>
      <w:r w:rsidDel="003B34F0">
        <w:t xml:space="preserve">) </w:t>
      </w:r>
      <w:r>
        <w:t xml:space="preserve">to </w:t>
      </w:r>
      <w:r w:rsidDel="003B34F0">
        <w:t xml:space="preserve">develop policies that reflect state laws, codes of ethics, and/or policies that prohibit aiding and abetting? </w:t>
      </w:r>
    </w:p>
    <w:p w:rsidRPr="00852D13" w:rsidR="00852D13" w:rsidDel="003B34F0" w:rsidP="003F631A" w:rsidRDefault="00852D13" w14:paraId="38B6D01F" w14:textId="3B95E91F">
      <w:pPr>
        <w:pStyle w:val="ListParagraph"/>
        <w:numPr>
          <w:ilvl w:val="1"/>
          <w:numId w:val="42"/>
        </w:numPr>
        <w:spacing w:before="120"/>
        <w:contextualSpacing w:val="0"/>
        <w:rPr>
          <w:bCs/>
        </w:rPr>
      </w:pPr>
      <w:r w:rsidRPr="003F631A">
        <w:rPr>
          <w:bCs/>
        </w:rPr>
        <w:t xml:space="preserve">Does the SEA partner with other state agencies to provide this support? Which agencies? </w:t>
      </w:r>
    </w:p>
    <w:p w:rsidRPr="003F631A" w:rsidR="00852D13" w:rsidP="001302E6" w:rsidRDefault="00955E05" w14:paraId="68BBEBC2" w14:textId="57C783CE">
      <w:pPr>
        <w:pStyle w:val="ListParagraph"/>
        <w:numPr>
          <w:ilvl w:val="0"/>
          <w:numId w:val="42"/>
        </w:numPr>
        <w:spacing w:before="120" w:after="0"/>
        <w:contextualSpacing w:val="0"/>
        <w:rPr>
          <w:i/>
        </w:rPr>
      </w:pPr>
      <w:r w:rsidRPr="00852D13">
        <w:t>What guidance and technical assistance</w:t>
      </w:r>
      <w:r w:rsidRPr="00955E05">
        <w:t xml:space="preserve">, such as trainings, </w:t>
      </w:r>
      <w:r>
        <w:t xml:space="preserve">is the </w:t>
      </w:r>
      <w:r w:rsidR="00D543A3">
        <w:t xml:space="preserve">SEA </w:t>
      </w:r>
      <w:r w:rsidRPr="00955E05">
        <w:t xml:space="preserve">providing to districts and schools regarding local implementation of </w:t>
      </w:r>
      <w:r w:rsidR="001C47B8">
        <w:t xml:space="preserve">state </w:t>
      </w:r>
      <w:r w:rsidRPr="00955E05">
        <w:t>laws or policies pertaining to the requirements of Section 8546?</w:t>
      </w:r>
      <w:r w:rsidR="00C4605D">
        <w:t xml:space="preserve"> </w:t>
      </w:r>
      <w:r w:rsidR="002B7CEB">
        <w:t xml:space="preserve">Which </w:t>
      </w:r>
      <w:r w:rsidR="00D543A3">
        <w:t xml:space="preserve">offices in </w:t>
      </w:r>
      <w:r w:rsidR="00191ED8">
        <w:t>the SEA</w:t>
      </w:r>
      <w:r w:rsidR="002B7CEB">
        <w:t xml:space="preserve"> </w:t>
      </w:r>
      <w:r w:rsidR="00D543A3">
        <w:t xml:space="preserve">are </w:t>
      </w:r>
      <w:r w:rsidR="002B7CEB">
        <w:t xml:space="preserve">responsible for providing </w:t>
      </w:r>
      <w:r w:rsidR="00DC2410">
        <w:t xml:space="preserve">guidance and </w:t>
      </w:r>
      <w:r w:rsidR="00B71126">
        <w:t xml:space="preserve">technical assistance to districts and schools? </w:t>
      </w:r>
    </w:p>
    <w:p w:rsidRPr="003F631A" w:rsidR="00CA7307" w:rsidP="003F631A" w:rsidRDefault="00A5292F" w14:paraId="07556812" w14:textId="35E63C4D">
      <w:pPr>
        <w:spacing w:before="120" w:after="0"/>
        <w:ind w:left="360"/>
        <w:rPr>
          <w:i/>
        </w:rPr>
      </w:pPr>
      <w:r w:rsidRPr="003F631A">
        <w:rPr>
          <w:i/>
        </w:rPr>
        <w:t>[</w:t>
      </w:r>
      <w:r w:rsidRPr="003F631A" w:rsidR="00C4605D">
        <w:rPr>
          <w:i/>
        </w:rPr>
        <w:t>Listen for</w:t>
      </w:r>
      <w:r w:rsidRPr="003F631A" w:rsidR="00257D2F">
        <w:rPr>
          <w:i/>
        </w:rPr>
        <w:t xml:space="preserve"> how </w:t>
      </w:r>
      <w:r w:rsidRPr="003F631A" w:rsidR="00FF4253">
        <w:rPr>
          <w:i/>
        </w:rPr>
        <w:t>the SEA</w:t>
      </w:r>
      <w:r w:rsidRPr="003F631A" w:rsidR="00257D2F">
        <w:rPr>
          <w:i/>
        </w:rPr>
        <w:t xml:space="preserve"> support</w:t>
      </w:r>
      <w:r w:rsidRPr="003F631A" w:rsidR="00FF4253">
        <w:rPr>
          <w:i/>
        </w:rPr>
        <w:t>s</w:t>
      </w:r>
      <w:r w:rsidRPr="003F631A" w:rsidR="00257D2F">
        <w:rPr>
          <w:i/>
        </w:rPr>
        <w:t xml:space="preserve"> proper investigations o</w:t>
      </w:r>
      <w:r w:rsidRPr="003F631A" w:rsidR="00E76086">
        <w:rPr>
          <w:i/>
        </w:rPr>
        <w:t>f</w:t>
      </w:r>
      <w:r w:rsidRPr="003F631A" w:rsidR="00257D2F">
        <w:rPr>
          <w:i/>
        </w:rPr>
        <w:t xml:space="preserve"> </w:t>
      </w:r>
      <w:r w:rsidRPr="003F631A" w:rsidR="008A6895">
        <w:rPr>
          <w:i/>
        </w:rPr>
        <w:t xml:space="preserve">incidents of aiding and abetting employment of individuals </w:t>
      </w:r>
      <w:r w:rsidR="00F377C3">
        <w:rPr>
          <w:i/>
        </w:rPr>
        <w:t xml:space="preserve">known or believed with probable cause to have engaged </w:t>
      </w:r>
      <w:r w:rsidRPr="003F631A" w:rsidR="008A6895">
        <w:rPr>
          <w:i/>
        </w:rPr>
        <w:t xml:space="preserve">in </w:t>
      </w:r>
      <w:r w:rsidRPr="003F631A" w:rsidR="00257D2F">
        <w:rPr>
          <w:i/>
        </w:rPr>
        <w:t>sexual misconduct</w:t>
      </w:r>
      <w:r w:rsidRPr="003F631A" w:rsidR="00CA741E">
        <w:rPr>
          <w:i/>
        </w:rPr>
        <w:t xml:space="preserve">, including </w:t>
      </w:r>
      <w:r w:rsidRPr="003F631A" w:rsidR="00257D2F">
        <w:rPr>
          <w:i/>
        </w:rPr>
        <w:t xml:space="preserve">whether </w:t>
      </w:r>
      <w:r w:rsidRPr="003F631A" w:rsidR="008A6895">
        <w:rPr>
          <w:i/>
        </w:rPr>
        <w:t xml:space="preserve">the SEA </w:t>
      </w:r>
      <w:r w:rsidRPr="003F631A" w:rsidR="00E76086">
        <w:rPr>
          <w:i/>
        </w:rPr>
        <w:t>appoint</w:t>
      </w:r>
      <w:r w:rsidRPr="003F631A" w:rsidR="008A6895">
        <w:rPr>
          <w:i/>
        </w:rPr>
        <w:t>s</w:t>
      </w:r>
      <w:r w:rsidRPr="003F631A" w:rsidR="00E76086">
        <w:rPr>
          <w:i/>
        </w:rPr>
        <w:t xml:space="preserve"> </w:t>
      </w:r>
      <w:r w:rsidRPr="003F631A" w:rsidR="005D709E">
        <w:rPr>
          <w:i/>
        </w:rPr>
        <w:t>trained invest</w:t>
      </w:r>
      <w:r w:rsidRPr="003F631A" w:rsidR="00927F4E">
        <w:rPr>
          <w:i/>
        </w:rPr>
        <w:t>i</w:t>
      </w:r>
      <w:r w:rsidRPr="003F631A" w:rsidR="005D709E">
        <w:rPr>
          <w:i/>
        </w:rPr>
        <w:t>gator</w:t>
      </w:r>
      <w:r w:rsidRPr="003F631A" w:rsidR="00927F4E">
        <w:rPr>
          <w:i/>
        </w:rPr>
        <w:t>s</w:t>
      </w:r>
      <w:r w:rsidRPr="003F631A" w:rsidR="005E21C7">
        <w:rPr>
          <w:i/>
        </w:rPr>
        <w:t>.</w:t>
      </w:r>
      <w:r w:rsidRPr="003F631A" w:rsidR="00852D13">
        <w:rPr>
          <w:i/>
        </w:rPr>
        <w:t xml:space="preserve"> Listen for </w:t>
      </w:r>
      <w:r w:rsidR="009D4913">
        <w:rPr>
          <w:i/>
        </w:rPr>
        <w:t xml:space="preserve">policies requiring </w:t>
      </w:r>
      <w:r w:rsidRPr="003F631A" w:rsidR="00852D13">
        <w:rPr>
          <w:i/>
        </w:rPr>
        <w:t>regular background checks on all school employees</w:t>
      </w:r>
      <w:r w:rsidR="009D4913">
        <w:rPr>
          <w:i/>
        </w:rPr>
        <w:t>;</w:t>
      </w:r>
      <w:r w:rsidRPr="003F631A" w:rsidR="00852D13">
        <w:rPr>
          <w:i/>
        </w:rPr>
        <w:t xml:space="preserve"> SEA liaisons for districts investigating allegations of educator sexual misconduct</w:t>
      </w:r>
      <w:r w:rsidR="009D4913">
        <w:rPr>
          <w:i/>
        </w:rPr>
        <w:t>;</w:t>
      </w:r>
      <w:r w:rsidRPr="003F631A" w:rsidR="00852D13">
        <w:rPr>
          <w:i/>
        </w:rPr>
        <w:t xml:space="preserve"> </w:t>
      </w:r>
      <w:r w:rsidR="009D4913">
        <w:rPr>
          <w:i/>
        </w:rPr>
        <w:t xml:space="preserve">or </w:t>
      </w:r>
      <w:r w:rsidRPr="003F631A" w:rsidR="00852D13">
        <w:rPr>
          <w:i/>
        </w:rPr>
        <w:t>exit interviews with school personnel who have responded to a documented case of misconduct.</w:t>
      </w:r>
      <w:r w:rsidRPr="003F631A">
        <w:rPr>
          <w:i/>
        </w:rPr>
        <w:t>]</w:t>
      </w:r>
      <w:r w:rsidRPr="003F631A" w:rsidR="00927F4E">
        <w:rPr>
          <w:i/>
        </w:rPr>
        <w:t xml:space="preserve"> </w:t>
      </w:r>
    </w:p>
    <w:p w:rsidRPr="00063348" w:rsidR="00852D13" w:rsidP="003F631A" w:rsidRDefault="00852D13" w14:paraId="3647AF40" w14:textId="2C8B8D5D">
      <w:pPr>
        <w:pStyle w:val="ListParagraph"/>
        <w:numPr>
          <w:ilvl w:val="1"/>
          <w:numId w:val="42"/>
        </w:numPr>
        <w:spacing w:before="120" w:after="0"/>
        <w:contextualSpacing w:val="0"/>
        <w:rPr>
          <w:i/>
        </w:rPr>
      </w:pPr>
      <w:r>
        <w:rPr>
          <w:iCs/>
        </w:rPr>
        <w:t xml:space="preserve">Does the SEA partner with other state agencies to provide this support? Which agencies? </w:t>
      </w:r>
    </w:p>
    <w:p w:rsidRPr="00087AB1" w:rsidR="009F1B29" w:rsidP="003F631A" w:rsidRDefault="00694F47" w14:paraId="093CE5E0" w14:textId="5C0F1F8D">
      <w:pPr>
        <w:pStyle w:val="ListParagraph"/>
        <w:numPr>
          <w:ilvl w:val="0"/>
          <w:numId w:val="42"/>
        </w:numPr>
        <w:spacing w:before="120" w:after="120" w:line="240" w:lineRule="auto"/>
        <w:contextualSpacing w:val="0"/>
        <w:rPr>
          <w:b/>
        </w:rPr>
      </w:pPr>
      <w:r>
        <w:t>How</w:t>
      </w:r>
      <w:r w:rsidR="00971B6B">
        <w:t xml:space="preserve">, if at all, </w:t>
      </w:r>
      <w:r>
        <w:t>d</w:t>
      </w:r>
      <w:r w:rsidR="00CA7307">
        <w:t xml:space="preserve">oes the </w:t>
      </w:r>
      <w:r w:rsidR="00191ED8">
        <w:t xml:space="preserve">SEA </w:t>
      </w:r>
      <w:r w:rsidR="00CA7307">
        <w:t>monitor local districts’ compliance with state laws or policies prohibiting aiding and abetting?</w:t>
      </w:r>
      <w:r w:rsidR="00852D13">
        <w:rPr>
          <w:rStyle w:val="FootnoteReference"/>
        </w:rPr>
        <w:footnoteReference w:id="2"/>
      </w:r>
      <w:r w:rsidR="00CA7307">
        <w:t xml:space="preserve"> For example, </w:t>
      </w:r>
      <w:r w:rsidR="00EA583E">
        <w:t xml:space="preserve">what </w:t>
      </w:r>
      <w:r w:rsidR="00CA7307">
        <w:t xml:space="preserve">processes </w:t>
      </w:r>
      <w:r w:rsidR="00EA583E">
        <w:t xml:space="preserve">are </w:t>
      </w:r>
      <w:r w:rsidR="00CA7307">
        <w:t>in place</w:t>
      </w:r>
      <w:r w:rsidR="00971B6B">
        <w:t xml:space="preserve"> to monitor </w:t>
      </w:r>
      <w:r w:rsidR="00CA7307">
        <w:t>employer</w:t>
      </w:r>
      <w:r w:rsidR="00971B6B">
        <w:t xml:space="preserve"> implementation of required hiring practices, such as conducting criminal background checks on job </w:t>
      </w:r>
      <w:r w:rsidR="00971B6B">
        <w:lastRenderedPageBreak/>
        <w:t>applicants</w:t>
      </w:r>
      <w:r w:rsidR="00CA7307">
        <w:t>?</w:t>
      </w:r>
      <w:r w:rsidR="00971B6B">
        <w:t xml:space="preserve"> [</w:t>
      </w:r>
      <w:r w:rsidRPr="009F1B29" w:rsidR="00971B6B">
        <w:rPr>
          <w:i/>
        </w:rPr>
        <w:t>Probe for h</w:t>
      </w:r>
      <w:r w:rsidRPr="009F1B29" w:rsidR="00CA7307">
        <w:rPr>
          <w:i/>
        </w:rPr>
        <w:t>ow often monitoring occur</w:t>
      </w:r>
      <w:r w:rsidRPr="009F1B29" w:rsidR="00971B6B">
        <w:rPr>
          <w:i/>
        </w:rPr>
        <w:t>s</w:t>
      </w:r>
      <w:r w:rsidRPr="009F1B29" w:rsidR="00F566B8">
        <w:rPr>
          <w:i/>
        </w:rPr>
        <w:t xml:space="preserve"> around </w:t>
      </w:r>
      <w:r w:rsidRPr="009F1B29" w:rsidR="004211AD">
        <w:rPr>
          <w:i/>
        </w:rPr>
        <w:t xml:space="preserve">specific laws, regulations or policies </w:t>
      </w:r>
      <w:r w:rsidRPr="009F1B29" w:rsidR="00F81FEF">
        <w:rPr>
          <w:i/>
        </w:rPr>
        <w:t>related to hiring practices and/or disclosures</w:t>
      </w:r>
      <w:r w:rsidRPr="009F1B29" w:rsidR="00F56651">
        <w:rPr>
          <w:i/>
        </w:rPr>
        <w:t xml:space="preserve"> of information</w:t>
      </w:r>
      <w:r w:rsidR="00971B6B">
        <w:t>.]</w:t>
      </w:r>
    </w:p>
    <w:p w:rsidR="00852D13" w:rsidP="003F631A" w:rsidRDefault="00CA7307" w14:paraId="1610964F" w14:textId="77777777">
      <w:pPr>
        <w:pStyle w:val="ListParagraph"/>
        <w:numPr>
          <w:ilvl w:val="1"/>
          <w:numId w:val="42"/>
        </w:numPr>
        <w:spacing w:before="120" w:after="120"/>
        <w:contextualSpacing w:val="0"/>
      </w:pPr>
      <w:r>
        <w:t>How does the SEA support districts and/or schools who have not complied with the law and/or policies that prohibit aiding and abetting?</w:t>
      </w:r>
      <w:r w:rsidRPr="00852D13" w:rsidR="00852D13">
        <w:t xml:space="preserve"> </w:t>
      </w:r>
    </w:p>
    <w:p w:rsidRPr="00852D13" w:rsidR="00852D13" w:rsidP="003F631A" w:rsidRDefault="00852D13" w14:paraId="250A471F" w14:textId="1B435A0F">
      <w:pPr>
        <w:pStyle w:val="ListParagraph"/>
        <w:numPr>
          <w:ilvl w:val="1"/>
          <w:numId w:val="42"/>
        </w:numPr>
        <w:spacing w:before="120" w:after="120"/>
        <w:contextualSpacing w:val="0"/>
      </w:pPr>
      <w:r w:rsidRPr="00852D13">
        <w:t xml:space="preserve">What other state agencies are responsible for ensuring compliance with state laws and policies, in addition to the SEA? What are their responsibilities?  </w:t>
      </w:r>
    </w:p>
    <w:p w:rsidR="005271C5" w:rsidP="003F631A" w:rsidRDefault="005271C5" w14:paraId="0D3030BF" w14:textId="01E2AF32">
      <w:pPr>
        <w:pStyle w:val="ListParagraph"/>
        <w:numPr>
          <w:ilvl w:val="0"/>
          <w:numId w:val="42"/>
        </w:numPr>
        <w:spacing w:before="120" w:after="120" w:line="240" w:lineRule="auto"/>
        <w:contextualSpacing w:val="0"/>
      </w:pPr>
      <w:r w:rsidRPr="00E852FA">
        <w:t xml:space="preserve">How does the </w:t>
      </w:r>
      <w:r w:rsidR="00970DEF">
        <w:t>SEA</w:t>
      </w:r>
      <w:r w:rsidRPr="00E852FA">
        <w:t xml:space="preserve"> track complaints </w:t>
      </w:r>
      <w:r w:rsidR="00F27E26">
        <w:t xml:space="preserve">and/or incidents </w:t>
      </w:r>
      <w:r w:rsidRPr="00E852FA">
        <w:t>of sexual misconduct</w:t>
      </w:r>
      <w:r w:rsidR="009D4913">
        <w:t xml:space="preserve"> from districts</w:t>
      </w:r>
      <w:r>
        <w:t>?</w:t>
      </w:r>
      <w:r w:rsidR="00AB02C5">
        <w:t xml:space="preserve"> </w:t>
      </w:r>
      <w:r w:rsidR="00081E32">
        <w:t>[</w:t>
      </w:r>
      <w:r w:rsidRPr="00852D13" w:rsidR="00081E32">
        <w:rPr>
          <w:i/>
        </w:rPr>
        <w:t xml:space="preserve">Probe for whether </w:t>
      </w:r>
      <w:r w:rsidRPr="00852D13" w:rsidR="00AB02C5">
        <w:rPr>
          <w:i/>
        </w:rPr>
        <w:t xml:space="preserve">the </w:t>
      </w:r>
      <w:r w:rsidRPr="00852D13" w:rsidR="00970DEF">
        <w:rPr>
          <w:i/>
        </w:rPr>
        <w:t>SEA</w:t>
      </w:r>
      <w:r w:rsidRPr="00852D13" w:rsidR="00AB02C5">
        <w:rPr>
          <w:i/>
        </w:rPr>
        <w:t xml:space="preserve"> </w:t>
      </w:r>
      <w:r w:rsidRPr="00852D13" w:rsidR="00D1235D">
        <w:rPr>
          <w:i/>
        </w:rPr>
        <w:t>ha</w:t>
      </w:r>
      <w:r w:rsidRPr="00852D13" w:rsidR="00081E32">
        <w:rPr>
          <w:i/>
        </w:rPr>
        <w:t>s</w:t>
      </w:r>
      <w:r w:rsidRPr="00852D13" w:rsidR="00D1235D">
        <w:rPr>
          <w:i/>
        </w:rPr>
        <w:t xml:space="preserve"> </w:t>
      </w:r>
      <w:r w:rsidRPr="00852D13" w:rsidR="00F27E26">
        <w:rPr>
          <w:i/>
        </w:rPr>
        <w:t>a state</w:t>
      </w:r>
      <w:r w:rsidRPr="00852D13" w:rsidR="00FD5C25">
        <w:rPr>
          <w:i/>
        </w:rPr>
        <w:t>wide</w:t>
      </w:r>
      <w:r w:rsidRPr="00852D13" w:rsidR="00F27E26">
        <w:rPr>
          <w:i/>
        </w:rPr>
        <w:t xml:space="preserve"> database on </w:t>
      </w:r>
      <w:r w:rsidR="009D4913">
        <w:rPr>
          <w:i/>
        </w:rPr>
        <w:t xml:space="preserve">educator </w:t>
      </w:r>
      <w:r w:rsidRPr="00852D13" w:rsidR="00D1235D">
        <w:rPr>
          <w:i/>
        </w:rPr>
        <w:t xml:space="preserve">incidents of </w:t>
      </w:r>
      <w:r w:rsidRPr="00852D13" w:rsidR="00F27E26">
        <w:rPr>
          <w:i/>
        </w:rPr>
        <w:t>sexual misconduct</w:t>
      </w:r>
      <w:r w:rsidRPr="00852D13" w:rsidR="00FD5C25">
        <w:rPr>
          <w:i/>
        </w:rPr>
        <w:t xml:space="preserve"> </w:t>
      </w:r>
      <w:r w:rsidRPr="00852D13" w:rsidR="00BF375B">
        <w:rPr>
          <w:i/>
        </w:rPr>
        <w:t>in schools</w:t>
      </w:r>
      <w:r w:rsidR="009D4913">
        <w:rPr>
          <w:i/>
        </w:rPr>
        <w:t xml:space="preserve"> it can share with districts</w:t>
      </w:r>
      <w:r w:rsidR="00081E32">
        <w:t>]</w:t>
      </w:r>
    </w:p>
    <w:p w:rsidRPr="00C24F6B" w:rsidR="005271C5" w:rsidP="003F631A" w:rsidRDefault="0082402E" w14:paraId="0C2F49D5" w14:textId="29FD878D">
      <w:pPr>
        <w:pStyle w:val="ListParagraph"/>
        <w:numPr>
          <w:ilvl w:val="1"/>
          <w:numId w:val="42"/>
        </w:numPr>
        <w:spacing w:before="120" w:after="120" w:line="240" w:lineRule="auto"/>
        <w:ind w:left="720"/>
        <w:contextualSpacing w:val="0"/>
        <w:rPr>
          <w:b/>
        </w:rPr>
      </w:pPr>
      <w:r>
        <w:t xml:space="preserve">Does the </w:t>
      </w:r>
      <w:r w:rsidR="00970DEF">
        <w:t>SEA</w:t>
      </w:r>
      <w:r>
        <w:t xml:space="preserve"> require districts to maintain </w:t>
      </w:r>
      <w:r w:rsidR="00E41AE8">
        <w:t xml:space="preserve">records </w:t>
      </w:r>
      <w:r>
        <w:t>o</w:t>
      </w:r>
      <w:r w:rsidR="00B1099C">
        <w:t>f</w:t>
      </w:r>
      <w:r>
        <w:t xml:space="preserve"> incidents of sexual misconduct in schools</w:t>
      </w:r>
      <w:r w:rsidR="002641A2">
        <w:t xml:space="preserve">?  </w:t>
      </w:r>
    </w:p>
    <w:p w:rsidRPr="00B13D7E" w:rsidR="001F6B85" w:rsidP="003F631A" w:rsidRDefault="008A1106" w14:paraId="2C6046FF" w14:textId="5EDF2B6F">
      <w:pPr>
        <w:pStyle w:val="ListParagraph"/>
        <w:numPr>
          <w:ilvl w:val="0"/>
          <w:numId w:val="42"/>
        </w:numPr>
        <w:spacing w:before="120" w:after="120" w:line="240" w:lineRule="auto"/>
        <w:contextualSpacing w:val="0"/>
        <w:rPr>
          <w:b/>
        </w:rPr>
      </w:pPr>
      <w:r>
        <w:t xml:space="preserve">What is </w:t>
      </w:r>
      <w:r w:rsidR="001F6B85">
        <w:t xml:space="preserve">the </w:t>
      </w:r>
      <w:r w:rsidR="00970DEF">
        <w:t>SEA</w:t>
      </w:r>
      <w:r>
        <w:t>’s</w:t>
      </w:r>
      <w:r w:rsidR="001F6B85">
        <w:t xml:space="preserve"> process for determining whether district policies respond to state laws prohibiting aiding and abetting? </w:t>
      </w:r>
      <w:r w:rsidR="00B13D7E">
        <w:t>[</w:t>
      </w:r>
      <w:r w:rsidRPr="00B13D7E" w:rsidR="00971B6B">
        <w:rPr>
          <w:i/>
        </w:rPr>
        <w:t>Probe for h</w:t>
      </w:r>
      <w:r w:rsidRPr="00B13D7E" w:rsidR="001F6B85">
        <w:rPr>
          <w:i/>
        </w:rPr>
        <w:t xml:space="preserve">ow often the </w:t>
      </w:r>
      <w:r w:rsidR="00970DEF">
        <w:rPr>
          <w:i/>
        </w:rPr>
        <w:t>SEA</w:t>
      </w:r>
      <w:r w:rsidRPr="00B13D7E" w:rsidR="001F6B85">
        <w:rPr>
          <w:i/>
        </w:rPr>
        <w:t xml:space="preserve"> </w:t>
      </w:r>
      <w:r w:rsidRPr="00B13D7E" w:rsidR="00971B6B">
        <w:rPr>
          <w:i/>
        </w:rPr>
        <w:t xml:space="preserve">has </w:t>
      </w:r>
      <w:r w:rsidRPr="00B13D7E" w:rsidR="001F6B85">
        <w:rPr>
          <w:i/>
        </w:rPr>
        <w:t>reviewed district policies to determine whether they reflect state laws prohibiting aiding and abetting</w:t>
      </w:r>
      <w:r w:rsidRPr="00B13D7E" w:rsidR="00B13D7E">
        <w:rPr>
          <w:i/>
        </w:rPr>
        <w:t>?</w:t>
      </w:r>
      <w:r w:rsidR="00B13D7E">
        <w:t>]</w:t>
      </w:r>
    </w:p>
    <w:p w:rsidRPr="007E67DE" w:rsidR="001F6B85" w:rsidP="003F631A" w:rsidRDefault="001F6B85" w14:paraId="0490624F" w14:textId="0C6C011D">
      <w:pPr>
        <w:pStyle w:val="ListParagraph"/>
        <w:numPr>
          <w:ilvl w:val="1"/>
          <w:numId w:val="42"/>
        </w:numPr>
        <w:spacing w:before="120" w:after="120" w:line="240" w:lineRule="auto"/>
        <w:ind w:left="720"/>
        <w:rPr>
          <w:b/>
        </w:rPr>
      </w:pPr>
      <w:r>
        <w:t xml:space="preserve">To your knowledge, to what extent do districts have policies in place that reflect state laws </w:t>
      </w:r>
      <w:r w:rsidR="00061920">
        <w:t xml:space="preserve">and policies </w:t>
      </w:r>
      <w:r>
        <w:t xml:space="preserve">prohibiting aiding and abetting? </w:t>
      </w:r>
    </w:p>
    <w:p w:rsidR="00CA7307" w:rsidP="6DECC4A2" w:rsidRDefault="001C370D" w14:paraId="06221907" w14:textId="32921878">
      <w:pPr>
        <w:pStyle w:val="HEADING2-PPSSBO"/>
      </w:pPr>
      <w:r>
        <w:t>Successes and c</w:t>
      </w:r>
      <w:r w:rsidRPr="6DECC4A2" w:rsidR="00CA7307">
        <w:t xml:space="preserve">hallenges </w:t>
      </w:r>
      <w:r w:rsidRPr="6DECC4A2" w:rsidR="00955E05">
        <w:t xml:space="preserve">to </w:t>
      </w:r>
      <w:r w:rsidRPr="6DECC4A2" w:rsidR="00CA7307">
        <w:t xml:space="preserve">implementing </w:t>
      </w:r>
      <w:r w:rsidRPr="6DECC4A2" w:rsidR="00955E05">
        <w:t xml:space="preserve">state laws and policies that address </w:t>
      </w:r>
      <w:r w:rsidRPr="6DECC4A2" w:rsidR="00CA7307">
        <w:t xml:space="preserve">the requirements of Section 8546 </w:t>
      </w:r>
    </w:p>
    <w:p w:rsidRPr="001C370D" w:rsidR="001C370D" w:rsidP="001C370D" w:rsidRDefault="001C370D" w14:paraId="4EE1767E" w14:textId="7181A6CD">
      <w:pPr>
        <w:pStyle w:val="TEXT-PPSSBO"/>
        <w:numPr>
          <w:ilvl w:val="0"/>
          <w:numId w:val="42"/>
        </w:numPr>
      </w:pPr>
      <w:bookmarkStart w:name="_Hlk25327779" w:id="3"/>
      <w:r>
        <w:t xml:space="preserve">Do you have any examples that lead you to believe that </w:t>
      </w:r>
      <w:r w:rsidR="00970DEF">
        <w:t xml:space="preserve">your state’s </w:t>
      </w:r>
      <w:r>
        <w:t xml:space="preserve">laws and policies prohibiting aiding and abetting have prevented any </w:t>
      </w:r>
      <w:r w:rsidR="00024196">
        <w:t xml:space="preserve">school </w:t>
      </w:r>
      <w:r w:rsidR="008B668B">
        <w:t>employee</w:t>
      </w:r>
      <w:r w:rsidR="00024196">
        <w:t>, contractor or agent</w:t>
      </w:r>
      <w:r>
        <w:t xml:space="preserve"> </w:t>
      </w:r>
      <w:r w:rsidR="00F56AB4">
        <w:t xml:space="preserve">known or believed with probable cause to have engaged in sexual misconduct with a student or minor </w:t>
      </w:r>
      <w:r w:rsidR="008B668B">
        <w:t>from obtaining</w:t>
      </w:r>
      <w:r>
        <w:t xml:space="preserve"> a new job?</w:t>
      </w:r>
    </w:p>
    <w:bookmarkEnd w:id="3"/>
    <w:p w:rsidRPr="003F631A" w:rsidR="004D67CB" w:rsidP="004D67CB" w:rsidRDefault="00CA7307" w14:paraId="38FF1738" w14:textId="232E6DBF">
      <w:pPr>
        <w:pStyle w:val="ListParagraph"/>
        <w:numPr>
          <w:ilvl w:val="0"/>
          <w:numId w:val="42"/>
        </w:numPr>
        <w:spacing w:before="120" w:after="120" w:line="240" w:lineRule="auto"/>
        <w:contextualSpacing w:val="0"/>
        <w:rPr>
          <w:i/>
          <w:iCs/>
        </w:rPr>
      </w:pPr>
      <w:r>
        <w:t>[</w:t>
      </w:r>
      <w:r w:rsidRPr="00FF7A4D">
        <w:rPr>
          <w:i/>
        </w:rPr>
        <w:t>If</w:t>
      </w:r>
      <w:r w:rsidRPr="00FF7A4D" w:rsidR="00CE0914">
        <w:rPr>
          <w:i/>
        </w:rPr>
        <w:t xml:space="preserve"> the </w:t>
      </w:r>
      <w:r w:rsidRPr="00FF7A4D">
        <w:rPr>
          <w:i/>
        </w:rPr>
        <w:t xml:space="preserve">state has laws, regulations, codes of ethics, and/or policies that </w:t>
      </w:r>
      <w:r w:rsidR="00955E05">
        <w:rPr>
          <w:i/>
        </w:rPr>
        <w:t>address</w:t>
      </w:r>
      <w:r w:rsidRPr="00FF7A4D">
        <w:rPr>
          <w:i/>
        </w:rPr>
        <w:t xml:space="preserve"> Section 8546</w:t>
      </w:r>
      <w:r>
        <w:t xml:space="preserve">] What challenges, if any, has the SEA encountered in </w:t>
      </w:r>
      <w:r w:rsidR="00C3135F">
        <w:t xml:space="preserve">its </w:t>
      </w:r>
      <w:r>
        <w:t xml:space="preserve">efforts to implement </w:t>
      </w:r>
      <w:r w:rsidR="004D67CB">
        <w:t xml:space="preserve">laws, regulations, </w:t>
      </w:r>
      <w:r>
        <w:t>codes of ethics and/or policies</w:t>
      </w:r>
      <w:r w:rsidR="00C3135F">
        <w:t>,</w:t>
      </w:r>
      <w:r>
        <w:t xml:space="preserve"> that address Section 8546? </w:t>
      </w:r>
      <w:r w:rsidR="004D67CB">
        <w:t xml:space="preserve"> </w:t>
      </w:r>
      <w:r w:rsidRPr="004C6F0F" w:rsidR="004D67CB">
        <w:rPr>
          <w:i/>
          <w:iCs/>
        </w:rPr>
        <w:t>[When SEAs describe challenges, probe for examples.</w:t>
      </w:r>
      <w:r w:rsidR="004D67CB">
        <w:rPr>
          <w:i/>
          <w:iCs/>
        </w:rPr>
        <w:t xml:space="preserve"> As needed, ask how those challenges have hindered implementation of state laws (e.g., How so?).</w:t>
      </w:r>
      <w:r w:rsidRPr="004C6F0F" w:rsidR="004D67CB">
        <w:rPr>
          <w:i/>
          <w:iCs/>
        </w:rPr>
        <w:t>]</w:t>
      </w:r>
    </w:p>
    <w:p w:rsidRPr="00063348" w:rsidR="00CA7307" w:rsidP="003F631A" w:rsidRDefault="00CA7307" w14:paraId="56F05618" w14:textId="31B2679C">
      <w:pPr>
        <w:pStyle w:val="ListParagraph"/>
        <w:numPr>
          <w:ilvl w:val="1"/>
          <w:numId w:val="42"/>
        </w:numPr>
        <w:spacing w:before="120" w:after="120" w:line="240" w:lineRule="auto"/>
        <w:contextualSpacing w:val="0"/>
        <w:rPr>
          <w:i/>
        </w:rPr>
      </w:pPr>
      <w:r>
        <w:t>What strategies has the SEA used to address these challenges and to what extent have they been effective?</w:t>
      </w:r>
      <w:r w:rsidR="00EC24AB">
        <w:t xml:space="preserve"> </w:t>
      </w:r>
    </w:p>
    <w:p w:rsidR="004D67CB" w:rsidP="00FF7A4D" w:rsidRDefault="00CA7307" w14:paraId="0AF36994" w14:textId="77777777">
      <w:pPr>
        <w:pStyle w:val="ListParagraph"/>
        <w:numPr>
          <w:ilvl w:val="0"/>
          <w:numId w:val="42"/>
        </w:numPr>
        <w:spacing w:before="120" w:after="120" w:line="240" w:lineRule="auto"/>
        <w:contextualSpacing w:val="0"/>
      </w:pPr>
      <w:r>
        <w:t>To your knowledge, what challenges, if any, have districts encountered in their efforts to develop implement, or enforce laws,</w:t>
      </w:r>
      <w:r w:rsidR="00087AB1">
        <w:t xml:space="preserve"> regulations,</w:t>
      </w:r>
      <w:r>
        <w:t xml:space="preserve"> codes of ethics and/or policies that address Section 8546? </w:t>
      </w:r>
    </w:p>
    <w:p w:rsidR="00CA7307" w:rsidP="003F631A" w:rsidRDefault="00CA7307" w14:paraId="5D23AB76" w14:textId="313886D2">
      <w:pPr>
        <w:pStyle w:val="ListParagraph"/>
        <w:numPr>
          <w:ilvl w:val="1"/>
          <w:numId w:val="42"/>
        </w:numPr>
        <w:spacing w:before="120" w:after="120" w:line="240" w:lineRule="auto"/>
        <w:contextualSpacing w:val="0"/>
      </w:pPr>
      <w:r>
        <w:t>What strategies have the SEA and/or school districts used to address these challenges and to what extent have they been effective?</w:t>
      </w:r>
    </w:p>
    <w:p w:rsidRPr="00840749" w:rsidR="00A04842" w:rsidP="00840019" w:rsidRDefault="0013610E" w14:paraId="6098F689" w14:textId="52072C97">
      <w:pPr>
        <w:pStyle w:val="ListParagraph"/>
        <w:numPr>
          <w:ilvl w:val="0"/>
          <w:numId w:val="42"/>
        </w:numPr>
        <w:spacing w:before="120" w:after="120" w:line="240" w:lineRule="auto"/>
        <w:contextualSpacing w:val="0"/>
      </w:pPr>
      <w:r>
        <w:t>What type</w:t>
      </w:r>
      <w:r w:rsidR="00D9036E">
        <w:t>s</w:t>
      </w:r>
      <w:r>
        <w:t xml:space="preserve"> of support and assistance do you need, if any, from the Department in order to respond to the requirements of Section 8546?</w:t>
      </w:r>
    </w:p>
    <w:p w:rsidRPr="00FF7A4D" w:rsidR="00CA7307" w:rsidP="6DECC4A2" w:rsidRDefault="00CA7307" w14:paraId="0B309F97" w14:textId="77777777">
      <w:pPr>
        <w:pStyle w:val="HEADING2-PPSSBO"/>
      </w:pPr>
      <w:r w:rsidRPr="6DECC4A2">
        <w:t>Wrap-up</w:t>
      </w:r>
    </w:p>
    <w:p w:rsidR="00270A63" w:rsidP="00063348" w:rsidRDefault="00CA7307" w14:paraId="456496FE" w14:textId="67F2D313">
      <w:pPr>
        <w:pStyle w:val="ListParagraph"/>
        <w:numPr>
          <w:ilvl w:val="0"/>
          <w:numId w:val="42"/>
        </w:numPr>
        <w:spacing w:before="120" w:after="120" w:line="240" w:lineRule="auto"/>
        <w:contextualSpacing w:val="0"/>
      </w:pPr>
      <w:r>
        <w:t>Is there anything else that we should know about your state’s</w:t>
      </w:r>
      <w:r w:rsidR="00955E05">
        <w:t xml:space="preserve"> laws and policies that address </w:t>
      </w:r>
      <w:r>
        <w:t>the requirements of Section 8546?</w:t>
      </w:r>
    </w:p>
    <w:sectPr w:rsidR="00270A63" w:rsidSect="00E45153">
      <w:headerReference w:type="default" r:id="rId11"/>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4AFE3" w14:textId="77777777" w:rsidR="00A738AF" w:rsidRDefault="00A738AF" w:rsidP="000B0F5F">
      <w:pPr>
        <w:spacing w:after="0" w:line="240" w:lineRule="auto"/>
      </w:pPr>
      <w:r>
        <w:separator/>
      </w:r>
    </w:p>
  </w:endnote>
  <w:endnote w:type="continuationSeparator" w:id="0">
    <w:p w14:paraId="54C6FBCF" w14:textId="77777777" w:rsidR="00A738AF" w:rsidRDefault="00A738AF" w:rsidP="000B0F5F">
      <w:pPr>
        <w:spacing w:after="0" w:line="240" w:lineRule="auto"/>
      </w:pPr>
      <w:r>
        <w:continuationSeparator/>
      </w:r>
    </w:p>
  </w:endnote>
  <w:endnote w:type="continuationNotice" w:id="1">
    <w:p w14:paraId="3D3A3DEC" w14:textId="77777777" w:rsidR="00A738AF" w:rsidRDefault="00A738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tblBorders>
        <w:top w:val="single" w:sz="4" w:space="0" w:color="auto"/>
      </w:tblBorders>
      <w:tblLook w:val="04A0" w:firstRow="1" w:lastRow="0" w:firstColumn="1" w:lastColumn="0" w:noHBand="0" w:noVBand="1"/>
    </w:tblPr>
    <w:tblGrid>
      <w:gridCol w:w="1710"/>
      <w:gridCol w:w="5850"/>
      <w:gridCol w:w="1800"/>
    </w:tblGrid>
    <w:tr w:rsidR="00D83B73" w:rsidRPr="00BB11A0" w14:paraId="12A587F4" w14:textId="77777777" w:rsidTr="006B23CB">
      <w:trPr>
        <w:trHeight w:val="276"/>
      </w:trPr>
      <w:tc>
        <w:tcPr>
          <w:tcW w:w="1710" w:type="dxa"/>
          <w:tcBorders>
            <w:top w:val="nil"/>
          </w:tcBorders>
        </w:tcPr>
        <w:p w14:paraId="0A4FEE2F" w14:textId="3E2C3916" w:rsidR="00D83B73" w:rsidRPr="00BB11A0" w:rsidRDefault="00D83B73" w:rsidP="00D83B73">
          <w:pPr>
            <w:pStyle w:val="NoSpacing"/>
            <w:rPr>
              <w:rFonts w:ascii="Calibri" w:eastAsia="MS Mincho" w:hAnsi="Calibri" w:cs="Arial"/>
              <w:b/>
              <w:color w:val="000000" w:themeColor="text1"/>
              <w:sz w:val="20"/>
              <w:szCs w:val="24"/>
            </w:rPr>
          </w:pPr>
          <w:r>
            <w:rPr>
              <w:rFonts w:ascii="Calibri" w:eastAsia="MS Mincho" w:hAnsi="Calibri" w:cs="Arial"/>
              <w:color w:val="000000" w:themeColor="text1"/>
              <w:sz w:val="20"/>
              <w:szCs w:val="24"/>
            </w:rPr>
            <w:t>Task 3.</w:t>
          </w:r>
          <w:r w:rsidR="007D094C">
            <w:rPr>
              <w:rFonts w:ascii="Calibri" w:eastAsia="MS Mincho" w:hAnsi="Calibri" w:cs="Arial"/>
              <w:color w:val="000000" w:themeColor="text1"/>
              <w:sz w:val="20"/>
              <w:szCs w:val="24"/>
            </w:rPr>
            <w:t>5</w:t>
          </w:r>
          <w:r w:rsidRPr="00BB2A21">
            <w:rPr>
              <w:rFonts w:ascii="Calibri" w:eastAsia="MS Mincho" w:hAnsi="Calibri" w:cs="Arial"/>
              <w:color w:val="000000" w:themeColor="text1"/>
              <w:sz w:val="20"/>
              <w:szCs w:val="24"/>
            </w:rPr>
            <w:t xml:space="preserve"> </w:t>
          </w:r>
        </w:p>
      </w:tc>
      <w:tc>
        <w:tcPr>
          <w:tcW w:w="5850" w:type="dxa"/>
          <w:tcBorders>
            <w:top w:val="nil"/>
          </w:tcBorders>
        </w:tcPr>
        <w:p w14:paraId="37714410" w14:textId="21013065" w:rsidR="00D83B73" w:rsidRPr="00063348" w:rsidRDefault="004F7091" w:rsidP="00D83B73">
          <w:pPr>
            <w:spacing w:after="0"/>
            <w:jc w:val="center"/>
            <w:rPr>
              <w:rFonts w:ascii="Calibri" w:hAnsi="Calibri"/>
              <w:color w:val="000000" w:themeColor="text1"/>
              <w:sz w:val="20"/>
            </w:rPr>
          </w:pPr>
          <w:r>
            <w:rPr>
              <w:rFonts w:ascii="Calibri" w:eastAsia="MS Mincho" w:hAnsi="Calibri" w:cs="Arial"/>
              <w:bCs/>
              <w:color w:val="000000" w:themeColor="text1"/>
              <w:sz w:val="20"/>
              <w:szCs w:val="24"/>
            </w:rPr>
            <w:t>Third Draft OMB Package</w:t>
          </w:r>
          <w:r w:rsidR="007B34AC">
            <w:rPr>
              <w:rFonts w:ascii="Calibri" w:eastAsia="MS Mincho" w:hAnsi="Calibri" w:cs="Arial"/>
              <w:bCs/>
              <w:color w:val="000000" w:themeColor="text1"/>
              <w:sz w:val="20"/>
              <w:szCs w:val="24"/>
            </w:rPr>
            <w:t>—Appendix C</w:t>
          </w:r>
        </w:p>
      </w:tc>
      <w:tc>
        <w:tcPr>
          <w:tcW w:w="1800" w:type="dxa"/>
          <w:tcBorders>
            <w:top w:val="nil"/>
          </w:tcBorders>
        </w:tcPr>
        <w:p w14:paraId="0F4CDC21" w14:textId="77777777" w:rsidR="00D83B73" w:rsidRPr="00BB11A0" w:rsidRDefault="00D83B73" w:rsidP="00D83B73">
          <w:pPr>
            <w:spacing w:after="0"/>
            <w:jc w:val="right"/>
            <w:rPr>
              <w:rFonts w:ascii="Calibri" w:eastAsia="MS Mincho" w:hAnsi="Calibri" w:cs="Arial"/>
              <w:color w:val="000000" w:themeColor="text1"/>
              <w:sz w:val="20"/>
              <w:szCs w:val="24"/>
            </w:rPr>
          </w:pPr>
          <w:r w:rsidRPr="00BB11A0">
            <w:rPr>
              <w:rFonts w:ascii="Calibri" w:eastAsia="MS Mincho" w:hAnsi="Calibri" w:cs="Arial"/>
              <w:color w:val="000000" w:themeColor="text1"/>
              <w:sz w:val="20"/>
              <w:szCs w:val="24"/>
            </w:rPr>
            <w:t xml:space="preserve">Page </w:t>
          </w:r>
          <w:r w:rsidRPr="00F23B77">
            <w:rPr>
              <w:rFonts w:ascii="Calibri" w:eastAsia="MS Mincho" w:hAnsi="Calibri" w:cs="Arial"/>
              <w:color w:val="000000" w:themeColor="text1"/>
              <w:sz w:val="20"/>
              <w:szCs w:val="24"/>
            </w:rPr>
            <w:fldChar w:fldCharType="begin"/>
          </w:r>
          <w:r w:rsidRPr="00F23B77">
            <w:rPr>
              <w:rFonts w:ascii="Calibri" w:eastAsia="MS Mincho" w:hAnsi="Calibri" w:cs="Arial"/>
              <w:color w:val="000000" w:themeColor="text1"/>
              <w:sz w:val="20"/>
              <w:szCs w:val="24"/>
            </w:rPr>
            <w:instrText xml:space="preserve"> PAGE   \* MERGEFORMAT </w:instrText>
          </w:r>
          <w:r w:rsidRPr="00F23B77">
            <w:rPr>
              <w:rFonts w:ascii="Calibri" w:eastAsia="MS Mincho" w:hAnsi="Calibri" w:cs="Arial"/>
              <w:color w:val="000000" w:themeColor="text1"/>
              <w:sz w:val="20"/>
              <w:szCs w:val="24"/>
            </w:rPr>
            <w:fldChar w:fldCharType="separate"/>
          </w:r>
          <w:r w:rsidR="00FE4845">
            <w:rPr>
              <w:rFonts w:ascii="Calibri" w:eastAsia="MS Mincho" w:hAnsi="Calibri" w:cs="Arial"/>
              <w:noProof/>
              <w:color w:val="000000" w:themeColor="text1"/>
              <w:sz w:val="20"/>
              <w:szCs w:val="24"/>
            </w:rPr>
            <w:t>1</w:t>
          </w:r>
          <w:r w:rsidRPr="00F23B77">
            <w:rPr>
              <w:rFonts w:ascii="Calibri" w:eastAsia="MS Mincho" w:hAnsi="Calibri" w:cs="Arial"/>
              <w:noProof/>
              <w:color w:val="000000" w:themeColor="text1"/>
              <w:sz w:val="20"/>
              <w:szCs w:val="24"/>
            </w:rPr>
            <w:fldChar w:fldCharType="end"/>
          </w:r>
        </w:p>
      </w:tc>
    </w:tr>
  </w:tbl>
  <w:p w14:paraId="4B2BA7F3" w14:textId="77777777" w:rsidR="00D83B73" w:rsidRPr="00D83B73" w:rsidRDefault="00D83B73" w:rsidP="00D83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8C42C" w14:textId="77777777" w:rsidR="00A738AF" w:rsidRDefault="00A738AF" w:rsidP="000B0F5F">
      <w:pPr>
        <w:spacing w:after="0" w:line="240" w:lineRule="auto"/>
      </w:pPr>
      <w:r>
        <w:separator/>
      </w:r>
    </w:p>
  </w:footnote>
  <w:footnote w:type="continuationSeparator" w:id="0">
    <w:p w14:paraId="61C037F0" w14:textId="77777777" w:rsidR="00A738AF" w:rsidRDefault="00A738AF" w:rsidP="000B0F5F">
      <w:pPr>
        <w:spacing w:after="0" w:line="240" w:lineRule="auto"/>
      </w:pPr>
      <w:r>
        <w:continuationSeparator/>
      </w:r>
    </w:p>
  </w:footnote>
  <w:footnote w:type="continuationNotice" w:id="1">
    <w:p w14:paraId="6FE25158" w14:textId="77777777" w:rsidR="00A738AF" w:rsidRDefault="00A738AF">
      <w:pPr>
        <w:spacing w:after="0" w:line="240" w:lineRule="auto"/>
      </w:pPr>
    </w:p>
  </w:footnote>
  <w:footnote w:id="2">
    <w:p w14:paraId="3D8DEB8B" w14:textId="4EFB8172" w:rsidR="00852D13" w:rsidRDefault="00852D13">
      <w:pPr>
        <w:pStyle w:val="FootnoteText"/>
      </w:pPr>
      <w:r>
        <w:rPr>
          <w:rStyle w:val="FootnoteReference"/>
        </w:rPr>
        <w:footnoteRef/>
      </w:r>
      <w:r>
        <w:t xml:space="preserve"> </w:t>
      </w:r>
      <w:r w:rsidRPr="00852D13">
        <w:t>Note</w:t>
      </w:r>
      <w:r w:rsidR="009D4913">
        <w:t xml:space="preserve"> to interviewers (not part of questions) to keep discussion specifically around 8546: </w:t>
      </w:r>
      <w:r w:rsidRPr="00852D13">
        <w:t xml:space="preserve"> the “actors” who should be monitored to ensure compliance with state laws under 8546/the SEA are not the school personnel</w:t>
      </w:r>
      <w:r w:rsidR="00202F7E">
        <w:t xml:space="preserve"> who engaged or are alleged to have engaged in misconduct</w:t>
      </w:r>
      <w:r w:rsidRPr="00852D13">
        <w:t xml:space="preserve">, but rather the administrators, contractors, agents, and LEAs who may “assist” them. SEAs </w:t>
      </w:r>
      <w:r w:rsidR="00202F7E">
        <w:t xml:space="preserve">under 8546 </w:t>
      </w:r>
      <w:r w:rsidRPr="00852D13">
        <w:t xml:space="preserve">are not responsible for investigations of teachers for misconduct. </w:t>
      </w:r>
      <w:r w:rsidR="00202F7E">
        <w:t xml:space="preserve">This assurance </w:t>
      </w:r>
      <w:r w:rsidRPr="00852D13">
        <w:t xml:space="preserve">is about investigating their “aiders and abettors” for the </w:t>
      </w:r>
      <w:r w:rsidR="00202F7E">
        <w:t xml:space="preserve">aid </w:t>
      </w:r>
      <w:r w:rsidRPr="00852D13">
        <w:t xml:space="preserve">they </w:t>
      </w:r>
      <w:r w:rsidR="009D4913">
        <w:t xml:space="preserve">may </w:t>
      </w:r>
      <w:r w:rsidRPr="00852D13">
        <w:t xml:space="preserve">offer them. This is an important distinction for the </w:t>
      </w:r>
      <w:r w:rsidR="00202F7E">
        <w:t>line of questioning in the interview.</w:t>
      </w:r>
      <w:r w:rsidRPr="00852D1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73AB9" w14:textId="77777777" w:rsidR="00D83B73" w:rsidRDefault="00D83B73" w:rsidP="00D83B73">
    <w:pPr>
      <w:pStyle w:val="Header"/>
    </w:pPr>
    <w:bookmarkStart w:id="4" w:name="_Hlk15623342"/>
    <w:bookmarkStart w:id="5" w:name="_Hlk15623343"/>
    <w:bookmarkStart w:id="6" w:name="_Hlk16237128"/>
    <w:bookmarkStart w:id="7" w:name="_Hlk16237129"/>
    <w:r w:rsidRPr="00395793">
      <w:t>Study of State Policies to Prohibit Aiding and Abetting Sexual Misconduct in Schools</w:t>
    </w:r>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E134A"/>
    <w:multiLevelType w:val="hybridMultilevel"/>
    <w:tmpl w:val="1CFAE410"/>
    <w:lvl w:ilvl="0" w:tplc="D9C6119E">
      <w:start w:val="1"/>
      <w:numFmt w:val="bullet"/>
      <w:pStyle w:val="PPSSBO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60D41"/>
    <w:multiLevelType w:val="hybridMultilevel"/>
    <w:tmpl w:val="63CE3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AE67ADD"/>
    <w:multiLevelType w:val="hybridMultilevel"/>
    <w:tmpl w:val="E056FBDE"/>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EC781A"/>
    <w:multiLevelType w:val="hybridMultilevel"/>
    <w:tmpl w:val="614C2AE6"/>
    <w:lvl w:ilvl="0" w:tplc="8A52D8A2">
      <w:start w:val="1"/>
      <w:numFmt w:val="lowerLetter"/>
      <w:lvlText w:val="%1."/>
      <w:lvlJc w:val="left"/>
      <w:pPr>
        <w:ind w:left="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741E26"/>
    <w:multiLevelType w:val="hybridMultilevel"/>
    <w:tmpl w:val="A21A40BA"/>
    <w:lvl w:ilvl="0" w:tplc="78E6980A">
      <w:start w:val="1"/>
      <w:numFmt w:val="lowerLetter"/>
      <w:lvlText w:val="%1."/>
      <w:lvlJc w:val="left"/>
      <w:pPr>
        <w:ind w:left="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1B590D"/>
    <w:multiLevelType w:val="hybridMultilevel"/>
    <w:tmpl w:val="0E94A9E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39D5636"/>
    <w:multiLevelType w:val="hybridMultilevel"/>
    <w:tmpl w:val="3266E270"/>
    <w:lvl w:ilvl="0" w:tplc="0409000F">
      <w:start w:val="1"/>
      <w:numFmt w:val="decimal"/>
      <w:lvlText w:val="%1."/>
      <w:lvlJc w:val="left"/>
      <w:pPr>
        <w:ind w:left="720" w:hanging="360"/>
      </w:pPr>
      <w:rPr>
        <w:rFonts w:hint="default"/>
      </w:rPr>
    </w:lvl>
    <w:lvl w:ilvl="1" w:tplc="820EF272">
      <w:start w:val="1"/>
      <w:numFmt w:val="bullet"/>
      <w:lvlText w:val=""/>
      <w:lvlJc w:val="left"/>
      <w:pPr>
        <w:ind w:left="1440" w:hanging="360"/>
      </w:pPr>
      <w:rPr>
        <w:rFonts w:asciiTheme="minorHAnsi" w:hAnsiTheme="minorHAnsi" w:cstheme="minorHAnsi"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015504"/>
    <w:multiLevelType w:val="hybridMultilevel"/>
    <w:tmpl w:val="BAF60CEC"/>
    <w:lvl w:ilvl="0" w:tplc="AB6CD6A2">
      <w:start w:val="1"/>
      <w:numFmt w:val="decimal"/>
      <w:pStyle w:val="PPSSBONUMBERLIST"/>
      <w:lvlText w:val="%1."/>
      <w:lvlJc w:val="left"/>
      <w:pPr>
        <w:ind w:left="360" w:hanging="360"/>
      </w:pPr>
      <w:rPr>
        <w:rFonts w:cs="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384B47D6"/>
    <w:multiLevelType w:val="hybridMultilevel"/>
    <w:tmpl w:val="AE78D1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401769"/>
    <w:multiLevelType w:val="hybridMultilevel"/>
    <w:tmpl w:val="496410CE"/>
    <w:lvl w:ilvl="0" w:tplc="9DD22F98">
      <w:start w:val="854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E16590"/>
    <w:multiLevelType w:val="hybridMultilevel"/>
    <w:tmpl w:val="2D6CD3D8"/>
    <w:lvl w:ilvl="0" w:tplc="C59A1C56">
      <w:start w:val="1"/>
      <w:numFmt w:val="lowerLetter"/>
      <w:lvlText w:val="%1."/>
      <w:lvlJc w:val="left"/>
      <w:pPr>
        <w:ind w:left="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5F6BEC"/>
    <w:multiLevelType w:val="hybridMultilevel"/>
    <w:tmpl w:val="10A4E140"/>
    <w:lvl w:ilvl="0" w:tplc="04090019">
      <w:start w:val="1"/>
      <w:numFmt w:val="lowerLetter"/>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2" w15:restartNumberingAfterBreak="0">
    <w:nsid w:val="58C71ED0"/>
    <w:multiLevelType w:val="hybridMultilevel"/>
    <w:tmpl w:val="7730D03C"/>
    <w:lvl w:ilvl="0" w:tplc="C380A8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607148"/>
    <w:multiLevelType w:val="hybridMultilevel"/>
    <w:tmpl w:val="6CE87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09402B"/>
    <w:multiLevelType w:val="hybridMultilevel"/>
    <w:tmpl w:val="29282A34"/>
    <w:lvl w:ilvl="0" w:tplc="0BF653D2">
      <w:start w:val="1"/>
      <w:numFmt w:val="lowerLetter"/>
      <w:lvlText w:val="%1."/>
      <w:lvlJc w:val="left"/>
      <w:pPr>
        <w:ind w:left="1080" w:hanging="360"/>
      </w:pPr>
      <w:rPr>
        <w:rFonts w:hint="default"/>
        <w:b w:val="0"/>
        <w:i w:val="0"/>
        <w:w w:val="100"/>
      </w:rPr>
    </w:lvl>
    <w:lvl w:ilvl="1" w:tplc="0BF653D2">
      <w:start w:val="1"/>
      <w:numFmt w:val="lowerLetter"/>
      <w:lvlText w:val="%2."/>
      <w:lvlJc w:val="left"/>
      <w:pPr>
        <w:ind w:left="1800" w:hanging="360"/>
      </w:pPr>
      <w:rPr>
        <w:rFonts w:hint="default"/>
        <w:b w:val="0"/>
        <w:i w:val="0"/>
        <w:w w:val="10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26D3EFD"/>
    <w:multiLevelType w:val="hybridMultilevel"/>
    <w:tmpl w:val="6CC061EA"/>
    <w:lvl w:ilvl="0" w:tplc="0BF653D2">
      <w:start w:val="1"/>
      <w:numFmt w:val="lowerLetter"/>
      <w:lvlText w:val="%1."/>
      <w:lvlJc w:val="left"/>
      <w:pPr>
        <w:ind w:left="1080" w:hanging="360"/>
      </w:pPr>
      <w:rPr>
        <w:rFonts w:hint="default"/>
        <w:b w:val="0"/>
        <w:i w:val="0"/>
        <w:w w:val="1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5500020"/>
    <w:multiLevelType w:val="hybridMultilevel"/>
    <w:tmpl w:val="276CE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5349AD"/>
    <w:multiLevelType w:val="hybridMultilevel"/>
    <w:tmpl w:val="B51C86B8"/>
    <w:lvl w:ilvl="0" w:tplc="C9B22EE6">
      <w:start w:val="1"/>
      <w:numFmt w:val="upperLetter"/>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7EF5459"/>
    <w:multiLevelType w:val="hybridMultilevel"/>
    <w:tmpl w:val="49780560"/>
    <w:lvl w:ilvl="0" w:tplc="3E0E1E9C">
      <w:start w:val="1"/>
      <w:numFmt w:val="decimal"/>
      <w:lvlText w:val="%1."/>
      <w:lvlJc w:val="left"/>
      <w:pPr>
        <w:ind w:left="360" w:hanging="360"/>
      </w:pPr>
      <w:rPr>
        <w:rFonts w:hint="default"/>
        <w:b w:val="0"/>
        <w:i w:val="0"/>
        <w:iCs w:val="0"/>
      </w:rPr>
    </w:lvl>
    <w:lvl w:ilvl="1" w:tplc="813E9F6E">
      <w:start w:val="1"/>
      <w:numFmt w:val="lowerLetter"/>
      <w:lvlText w:val="%2."/>
      <w:lvlJc w:val="left"/>
      <w:pPr>
        <w:ind w:left="1080" w:hanging="360"/>
      </w:pPr>
      <w:rPr>
        <w:rFonts w:ascii="Calibri" w:hAnsi="Calibri" w:hint="default"/>
        <w:b w:val="0"/>
        <w:i w:val="0"/>
        <w:sz w:val="22"/>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90A3AA8"/>
    <w:multiLevelType w:val="hybridMultilevel"/>
    <w:tmpl w:val="E97E38AA"/>
    <w:lvl w:ilvl="0" w:tplc="813E9F6E">
      <w:start w:val="1"/>
      <w:numFmt w:val="lowerLetter"/>
      <w:lvlText w:val="%1."/>
      <w:lvlJc w:val="left"/>
      <w:pPr>
        <w:ind w:left="1080" w:hanging="360"/>
      </w:pPr>
      <w:rPr>
        <w:rFonts w:ascii="Calibri" w:hAnsi="Calibri"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D3C4D2C"/>
    <w:multiLevelType w:val="hybridMultilevel"/>
    <w:tmpl w:val="E09AF700"/>
    <w:lvl w:ilvl="0" w:tplc="63E480CE">
      <w:start w:val="1"/>
      <w:numFmt w:val="decimal"/>
      <w:pStyle w:val="PPSSBOTablenumlist"/>
      <w:lvlText w:val="%1."/>
      <w:lvlJc w:val="left"/>
      <w:pPr>
        <w:ind w:left="720" w:hanging="360"/>
      </w:pPr>
      <w:rPr>
        <w:rFonts w:hint="default"/>
        <w:b w:val="0"/>
      </w:rPr>
    </w:lvl>
    <w:lvl w:ilvl="1" w:tplc="0BF653D2">
      <w:start w:val="1"/>
      <w:numFmt w:val="lowerLetter"/>
      <w:lvlText w:val="%2."/>
      <w:lvlJc w:val="left"/>
      <w:pPr>
        <w:ind w:left="1440" w:hanging="360"/>
      </w:pPr>
      <w:rPr>
        <w:rFonts w:hint="default"/>
        <w:b w:val="0"/>
        <w:i w:val="0"/>
        <w:w w:val="1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4449A3"/>
    <w:multiLevelType w:val="hybridMultilevel"/>
    <w:tmpl w:val="598A8E22"/>
    <w:lvl w:ilvl="0" w:tplc="C380A8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F9A1791"/>
    <w:multiLevelType w:val="hybridMultilevel"/>
    <w:tmpl w:val="C3BEC180"/>
    <w:lvl w:ilvl="0" w:tplc="87042E18">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6"/>
  </w:num>
  <w:num w:numId="3">
    <w:abstractNumId w:val="22"/>
  </w:num>
  <w:num w:numId="4">
    <w:abstractNumId w:val="17"/>
  </w:num>
  <w:num w:numId="5">
    <w:abstractNumId w:val="8"/>
  </w:num>
  <w:num w:numId="6">
    <w:abstractNumId w:val="0"/>
  </w:num>
  <w:num w:numId="7">
    <w:abstractNumId w:val="7"/>
  </w:num>
  <w:num w:numId="8">
    <w:abstractNumId w:val="20"/>
  </w:num>
  <w:num w:numId="9">
    <w:abstractNumId w:val="7"/>
  </w:num>
  <w:num w:numId="10">
    <w:abstractNumId w:val="7"/>
    <w:lvlOverride w:ilvl="0">
      <w:startOverride w:val="1"/>
    </w:lvlOverride>
  </w:num>
  <w:num w:numId="11">
    <w:abstractNumId w:val="13"/>
  </w:num>
  <w:num w:numId="12">
    <w:abstractNumId w:val="14"/>
  </w:num>
  <w:num w:numId="13">
    <w:abstractNumId w:val="20"/>
  </w:num>
  <w:num w:numId="14">
    <w:abstractNumId w:val="20"/>
  </w:num>
  <w:num w:numId="15">
    <w:abstractNumId w:val="20"/>
  </w:num>
  <w:num w:numId="16">
    <w:abstractNumId w:val="20"/>
  </w:num>
  <w:num w:numId="17">
    <w:abstractNumId w:val="20"/>
  </w:num>
  <w:num w:numId="18">
    <w:abstractNumId w:val="20"/>
  </w:num>
  <w:num w:numId="19">
    <w:abstractNumId w:val="20"/>
  </w:num>
  <w:num w:numId="20">
    <w:abstractNumId w:val="19"/>
  </w:num>
  <w:num w:numId="21">
    <w:abstractNumId w:val="20"/>
  </w:num>
  <w:num w:numId="22">
    <w:abstractNumId w:val="20"/>
  </w:num>
  <w:num w:numId="23">
    <w:abstractNumId w:val="15"/>
  </w:num>
  <w:num w:numId="24">
    <w:abstractNumId w:val="11"/>
  </w:num>
  <w:num w:numId="25">
    <w:abstractNumId w:val="20"/>
  </w:num>
  <w:num w:numId="26">
    <w:abstractNumId w:val="20"/>
  </w:num>
  <w:num w:numId="27">
    <w:abstractNumId w:val="20"/>
  </w:num>
  <w:num w:numId="28">
    <w:abstractNumId w:val="20"/>
  </w:num>
  <w:num w:numId="29">
    <w:abstractNumId w:val="20"/>
  </w:num>
  <w:num w:numId="30">
    <w:abstractNumId w:val="10"/>
  </w:num>
  <w:num w:numId="31">
    <w:abstractNumId w:val="20"/>
  </w:num>
  <w:num w:numId="32">
    <w:abstractNumId w:val="20"/>
  </w:num>
  <w:num w:numId="33">
    <w:abstractNumId w:val="3"/>
  </w:num>
  <w:num w:numId="34">
    <w:abstractNumId w:val="20"/>
  </w:num>
  <w:num w:numId="35">
    <w:abstractNumId w:val="20"/>
  </w:num>
  <w:num w:numId="36">
    <w:abstractNumId w:val="20"/>
  </w:num>
  <w:num w:numId="37">
    <w:abstractNumId w:val="20"/>
  </w:num>
  <w:num w:numId="38">
    <w:abstractNumId w:val="4"/>
  </w:num>
  <w:num w:numId="39">
    <w:abstractNumId w:val="20"/>
  </w:num>
  <w:num w:numId="40">
    <w:abstractNumId w:val="5"/>
  </w:num>
  <w:num w:numId="41">
    <w:abstractNumId w:val="2"/>
  </w:num>
  <w:num w:numId="42">
    <w:abstractNumId w:val="18"/>
  </w:num>
  <w:num w:numId="43">
    <w:abstractNumId w:val="12"/>
  </w:num>
  <w:num w:numId="44">
    <w:abstractNumId w:val="21"/>
  </w:num>
  <w:num w:numId="45">
    <w:abstractNumId w:val="9"/>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3AE"/>
    <w:rsid w:val="00004DD0"/>
    <w:rsid w:val="00005066"/>
    <w:rsid w:val="0001223A"/>
    <w:rsid w:val="00013DBC"/>
    <w:rsid w:val="000157F4"/>
    <w:rsid w:val="000174E5"/>
    <w:rsid w:val="00020D9A"/>
    <w:rsid w:val="00024196"/>
    <w:rsid w:val="00035C1D"/>
    <w:rsid w:val="000379C2"/>
    <w:rsid w:val="00040C11"/>
    <w:rsid w:val="00041EA9"/>
    <w:rsid w:val="0004296B"/>
    <w:rsid w:val="000464B3"/>
    <w:rsid w:val="000512C9"/>
    <w:rsid w:val="00051762"/>
    <w:rsid w:val="00054161"/>
    <w:rsid w:val="00056B8E"/>
    <w:rsid w:val="000571DE"/>
    <w:rsid w:val="00061920"/>
    <w:rsid w:val="00063348"/>
    <w:rsid w:val="00073E65"/>
    <w:rsid w:val="00081E32"/>
    <w:rsid w:val="00083860"/>
    <w:rsid w:val="000847D6"/>
    <w:rsid w:val="00087AB1"/>
    <w:rsid w:val="0009407A"/>
    <w:rsid w:val="00096BB5"/>
    <w:rsid w:val="00096E6B"/>
    <w:rsid w:val="000A2A5E"/>
    <w:rsid w:val="000A579F"/>
    <w:rsid w:val="000A6458"/>
    <w:rsid w:val="000B0423"/>
    <w:rsid w:val="000B0F5F"/>
    <w:rsid w:val="000C168B"/>
    <w:rsid w:val="000C3A6B"/>
    <w:rsid w:val="000C7015"/>
    <w:rsid w:val="000C73BD"/>
    <w:rsid w:val="000D2D38"/>
    <w:rsid w:val="000D6CA4"/>
    <w:rsid w:val="000E07FD"/>
    <w:rsid w:val="000E3814"/>
    <w:rsid w:val="000F5064"/>
    <w:rsid w:val="00102666"/>
    <w:rsid w:val="00104130"/>
    <w:rsid w:val="00110AFE"/>
    <w:rsid w:val="00115A22"/>
    <w:rsid w:val="00116577"/>
    <w:rsid w:val="00120829"/>
    <w:rsid w:val="001301A3"/>
    <w:rsid w:val="001302E6"/>
    <w:rsid w:val="00130DB4"/>
    <w:rsid w:val="0013610E"/>
    <w:rsid w:val="00137E4C"/>
    <w:rsid w:val="0014262F"/>
    <w:rsid w:val="00145B74"/>
    <w:rsid w:val="00151094"/>
    <w:rsid w:val="00151EDB"/>
    <w:rsid w:val="00152324"/>
    <w:rsid w:val="00163F32"/>
    <w:rsid w:val="001655A5"/>
    <w:rsid w:val="0017110C"/>
    <w:rsid w:val="00173777"/>
    <w:rsid w:val="00176E0A"/>
    <w:rsid w:val="00177007"/>
    <w:rsid w:val="00184FD5"/>
    <w:rsid w:val="0018513A"/>
    <w:rsid w:val="0018761A"/>
    <w:rsid w:val="00190060"/>
    <w:rsid w:val="00190195"/>
    <w:rsid w:val="001906F1"/>
    <w:rsid w:val="00191ED8"/>
    <w:rsid w:val="0019587F"/>
    <w:rsid w:val="00197A40"/>
    <w:rsid w:val="001A20A5"/>
    <w:rsid w:val="001A27C8"/>
    <w:rsid w:val="001A7FDA"/>
    <w:rsid w:val="001B665B"/>
    <w:rsid w:val="001C176A"/>
    <w:rsid w:val="001C251C"/>
    <w:rsid w:val="001C370D"/>
    <w:rsid w:val="001C47B8"/>
    <w:rsid w:val="001C4E9F"/>
    <w:rsid w:val="001D6405"/>
    <w:rsid w:val="001D6428"/>
    <w:rsid w:val="001D696B"/>
    <w:rsid w:val="001E0ACB"/>
    <w:rsid w:val="001E5781"/>
    <w:rsid w:val="001E6E4A"/>
    <w:rsid w:val="001E7BB2"/>
    <w:rsid w:val="001E7E5D"/>
    <w:rsid w:val="001F6B85"/>
    <w:rsid w:val="00202F7E"/>
    <w:rsid w:val="00204872"/>
    <w:rsid w:val="002112D3"/>
    <w:rsid w:val="00216530"/>
    <w:rsid w:val="00236401"/>
    <w:rsid w:val="00241E1F"/>
    <w:rsid w:val="0024210C"/>
    <w:rsid w:val="00244ECE"/>
    <w:rsid w:val="0024546B"/>
    <w:rsid w:val="0024587C"/>
    <w:rsid w:val="00246BA2"/>
    <w:rsid w:val="00247A44"/>
    <w:rsid w:val="00250222"/>
    <w:rsid w:val="00251FA1"/>
    <w:rsid w:val="002529F3"/>
    <w:rsid w:val="00253945"/>
    <w:rsid w:val="00254EB5"/>
    <w:rsid w:val="002554E8"/>
    <w:rsid w:val="00257D2F"/>
    <w:rsid w:val="00261F8C"/>
    <w:rsid w:val="002641A2"/>
    <w:rsid w:val="00266318"/>
    <w:rsid w:val="00266BD8"/>
    <w:rsid w:val="00270A63"/>
    <w:rsid w:val="00271A61"/>
    <w:rsid w:val="0027592D"/>
    <w:rsid w:val="0027599E"/>
    <w:rsid w:val="00284DEB"/>
    <w:rsid w:val="002A1DFC"/>
    <w:rsid w:val="002A53F2"/>
    <w:rsid w:val="002B37C2"/>
    <w:rsid w:val="002B7CEB"/>
    <w:rsid w:val="002C33D3"/>
    <w:rsid w:val="002C6798"/>
    <w:rsid w:val="002D4859"/>
    <w:rsid w:val="002D547C"/>
    <w:rsid w:val="002D69FE"/>
    <w:rsid w:val="002E4461"/>
    <w:rsid w:val="002F1569"/>
    <w:rsid w:val="002F3994"/>
    <w:rsid w:val="002F767D"/>
    <w:rsid w:val="00300E70"/>
    <w:rsid w:val="00305BB4"/>
    <w:rsid w:val="0031503B"/>
    <w:rsid w:val="00316436"/>
    <w:rsid w:val="00330636"/>
    <w:rsid w:val="00330D21"/>
    <w:rsid w:val="00332A7E"/>
    <w:rsid w:val="0033544A"/>
    <w:rsid w:val="0034703B"/>
    <w:rsid w:val="00347B9D"/>
    <w:rsid w:val="00351CB7"/>
    <w:rsid w:val="003529A8"/>
    <w:rsid w:val="003535A1"/>
    <w:rsid w:val="00355399"/>
    <w:rsid w:val="003571FA"/>
    <w:rsid w:val="003606DB"/>
    <w:rsid w:val="00361EBC"/>
    <w:rsid w:val="00366D6F"/>
    <w:rsid w:val="003674EB"/>
    <w:rsid w:val="00370DE8"/>
    <w:rsid w:val="00372801"/>
    <w:rsid w:val="003736AA"/>
    <w:rsid w:val="00373999"/>
    <w:rsid w:val="00373B23"/>
    <w:rsid w:val="00374902"/>
    <w:rsid w:val="00374ECE"/>
    <w:rsid w:val="003754CE"/>
    <w:rsid w:val="00377B7F"/>
    <w:rsid w:val="003803BD"/>
    <w:rsid w:val="00380923"/>
    <w:rsid w:val="00381CC6"/>
    <w:rsid w:val="00382A65"/>
    <w:rsid w:val="0038515B"/>
    <w:rsid w:val="003854D6"/>
    <w:rsid w:val="003865F2"/>
    <w:rsid w:val="00393232"/>
    <w:rsid w:val="00394AB3"/>
    <w:rsid w:val="00394B78"/>
    <w:rsid w:val="00395793"/>
    <w:rsid w:val="003A0D56"/>
    <w:rsid w:val="003A3333"/>
    <w:rsid w:val="003B1AB6"/>
    <w:rsid w:val="003B1D11"/>
    <w:rsid w:val="003B34F0"/>
    <w:rsid w:val="003B4EBB"/>
    <w:rsid w:val="003B5007"/>
    <w:rsid w:val="003B6CB9"/>
    <w:rsid w:val="003C0094"/>
    <w:rsid w:val="003C0D3D"/>
    <w:rsid w:val="003C1714"/>
    <w:rsid w:val="003D6369"/>
    <w:rsid w:val="003E0AFD"/>
    <w:rsid w:val="003E0B87"/>
    <w:rsid w:val="003E285D"/>
    <w:rsid w:val="003E65E3"/>
    <w:rsid w:val="003E69EA"/>
    <w:rsid w:val="003F50BF"/>
    <w:rsid w:val="003F631A"/>
    <w:rsid w:val="003F676F"/>
    <w:rsid w:val="003F71FD"/>
    <w:rsid w:val="004031A2"/>
    <w:rsid w:val="0040388D"/>
    <w:rsid w:val="0040654A"/>
    <w:rsid w:val="0041139E"/>
    <w:rsid w:val="00415E87"/>
    <w:rsid w:val="004211AD"/>
    <w:rsid w:val="00426281"/>
    <w:rsid w:val="00430D39"/>
    <w:rsid w:val="00432133"/>
    <w:rsid w:val="004323C9"/>
    <w:rsid w:val="00436DC9"/>
    <w:rsid w:val="004467D1"/>
    <w:rsid w:val="00447E7B"/>
    <w:rsid w:val="00451C95"/>
    <w:rsid w:val="00451DA1"/>
    <w:rsid w:val="00455BF3"/>
    <w:rsid w:val="00460E5C"/>
    <w:rsid w:val="004643DE"/>
    <w:rsid w:val="00470A61"/>
    <w:rsid w:val="004727C9"/>
    <w:rsid w:val="00473183"/>
    <w:rsid w:val="00480387"/>
    <w:rsid w:val="00482CAB"/>
    <w:rsid w:val="004942C4"/>
    <w:rsid w:val="004A0DDD"/>
    <w:rsid w:val="004A2277"/>
    <w:rsid w:val="004A3AB2"/>
    <w:rsid w:val="004B079D"/>
    <w:rsid w:val="004B6732"/>
    <w:rsid w:val="004B7E0F"/>
    <w:rsid w:val="004C56F4"/>
    <w:rsid w:val="004D048B"/>
    <w:rsid w:val="004D535A"/>
    <w:rsid w:val="004D6126"/>
    <w:rsid w:val="004D67CB"/>
    <w:rsid w:val="004D75F0"/>
    <w:rsid w:val="004E06F9"/>
    <w:rsid w:val="004E35C9"/>
    <w:rsid w:val="004E5C65"/>
    <w:rsid w:val="004E6160"/>
    <w:rsid w:val="004E7EBC"/>
    <w:rsid w:val="004F2149"/>
    <w:rsid w:val="004F5D3B"/>
    <w:rsid w:val="004F7091"/>
    <w:rsid w:val="005019E9"/>
    <w:rsid w:val="005047B7"/>
    <w:rsid w:val="005107D9"/>
    <w:rsid w:val="00512CEC"/>
    <w:rsid w:val="00513125"/>
    <w:rsid w:val="00513E4D"/>
    <w:rsid w:val="005142AF"/>
    <w:rsid w:val="00520795"/>
    <w:rsid w:val="00523A2E"/>
    <w:rsid w:val="00526199"/>
    <w:rsid w:val="005271C5"/>
    <w:rsid w:val="0052746E"/>
    <w:rsid w:val="005338AF"/>
    <w:rsid w:val="00540DE2"/>
    <w:rsid w:val="0054747E"/>
    <w:rsid w:val="005519A5"/>
    <w:rsid w:val="0055263A"/>
    <w:rsid w:val="00556BA7"/>
    <w:rsid w:val="00565A42"/>
    <w:rsid w:val="00566F38"/>
    <w:rsid w:val="00570D46"/>
    <w:rsid w:val="005712BF"/>
    <w:rsid w:val="00581565"/>
    <w:rsid w:val="005849CC"/>
    <w:rsid w:val="00585A53"/>
    <w:rsid w:val="00591D34"/>
    <w:rsid w:val="005927BE"/>
    <w:rsid w:val="00593D66"/>
    <w:rsid w:val="005A2059"/>
    <w:rsid w:val="005A3E12"/>
    <w:rsid w:val="005A4C00"/>
    <w:rsid w:val="005B1A59"/>
    <w:rsid w:val="005B4A6B"/>
    <w:rsid w:val="005B6EC7"/>
    <w:rsid w:val="005C0D34"/>
    <w:rsid w:val="005C6EE7"/>
    <w:rsid w:val="005C773F"/>
    <w:rsid w:val="005C7F69"/>
    <w:rsid w:val="005D548D"/>
    <w:rsid w:val="005D709E"/>
    <w:rsid w:val="005D74DA"/>
    <w:rsid w:val="005D7BB2"/>
    <w:rsid w:val="005E21C7"/>
    <w:rsid w:val="005E476F"/>
    <w:rsid w:val="005E4A40"/>
    <w:rsid w:val="005E67CF"/>
    <w:rsid w:val="005F1B7D"/>
    <w:rsid w:val="005F4B0E"/>
    <w:rsid w:val="00600A0A"/>
    <w:rsid w:val="00601AC8"/>
    <w:rsid w:val="0060678A"/>
    <w:rsid w:val="00611CD1"/>
    <w:rsid w:val="006156CA"/>
    <w:rsid w:val="0062523F"/>
    <w:rsid w:val="006252C4"/>
    <w:rsid w:val="00625C87"/>
    <w:rsid w:val="00626B01"/>
    <w:rsid w:val="00630C03"/>
    <w:rsid w:val="006313D7"/>
    <w:rsid w:val="00634402"/>
    <w:rsid w:val="00643D0C"/>
    <w:rsid w:val="00643DB8"/>
    <w:rsid w:val="00645E68"/>
    <w:rsid w:val="00652DF8"/>
    <w:rsid w:val="00657DE3"/>
    <w:rsid w:val="00665F3D"/>
    <w:rsid w:val="00667FE4"/>
    <w:rsid w:val="00672DD2"/>
    <w:rsid w:val="006826E7"/>
    <w:rsid w:val="00683ACB"/>
    <w:rsid w:val="00694F47"/>
    <w:rsid w:val="006B23CB"/>
    <w:rsid w:val="006B7A3D"/>
    <w:rsid w:val="006C29B3"/>
    <w:rsid w:val="006C69AE"/>
    <w:rsid w:val="006D1595"/>
    <w:rsid w:val="006D46A9"/>
    <w:rsid w:val="006D6CB8"/>
    <w:rsid w:val="006D771F"/>
    <w:rsid w:val="006D7D51"/>
    <w:rsid w:val="006E356B"/>
    <w:rsid w:val="006F25D1"/>
    <w:rsid w:val="006F2FA6"/>
    <w:rsid w:val="006F3F36"/>
    <w:rsid w:val="006F6A78"/>
    <w:rsid w:val="00702674"/>
    <w:rsid w:val="00702C70"/>
    <w:rsid w:val="00703FA5"/>
    <w:rsid w:val="00704059"/>
    <w:rsid w:val="00707837"/>
    <w:rsid w:val="00711842"/>
    <w:rsid w:val="00714963"/>
    <w:rsid w:val="00714C75"/>
    <w:rsid w:val="007152E3"/>
    <w:rsid w:val="00726F14"/>
    <w:rsid w:val="00727723"/>
    <w:rsid w:val="00727A32"/>
    <w:rsid w:val="00730AFB"/>
    <w:rsid w:val="00736E90"/>
    <w:rsid w:val="00742C53"/>
    <w:rsid w:val="00744E56"/>
    <w:rsid w:val="00746454"/>
    <w:rsid w:val="00746788"/>
    <w:rsid w:val="00752452"/>
    <w:rsid w:val="007649F0"/>
    <w:rsid w:val="007663F7"/>
    <w:rsid w:val="0076726C"/>
    <w:rsid w:val="00772DB1"/>
    <w:rsid w:val="00782C9B"/>
    <w:rsid w:val="00790084"/>
    <w:rsid w:val="007975E8"/>
    <w:rsid w:val="007A7692"/>
    <w:rsid w:val="007B10E4"/>
    <w:rsid w:val="007B31E0"/>
    <w:rsid w:val="007B34AC"/>
    <w:rsid w:val="007B693D"/>
    <w:rsid w:val="007C0F50"/>
    <w:rsid w:val="007C2822"/>
    <w:rsid w:val="007C6183"/>
    <w:rsid w:val="007D094C"/>
    <w:rsid w:val="007D20C9"/>
    <w:rsid w:val="007D25BC"/>
    <w:rsid w:val="007D50DA"/>
    <w:rsid w:val="007E0C45"/>
    <w:rsid w:val="007E4784"/>
    <w:rsid w:val="007E4D12"/>
    <w:rsid w:val="007E4F9D"/>
    <w:rsid w:val="007E7EA7"/>
    <w:rsid w:val="007F32CF"/>
    <w:rsid w:val="007F5F59"/>
    <w:rsid w:val="007F6064"/>
    <w:rsid w:val="00801177"/>
    <w:rsid w:val="0080255C"/>
    <w:rsid w:val="00803CC3"/>
    <w:rsid w:val="008066B6"/>
    <w:rsid w:val="00812DBD"/>
    <w:rsid w:val="0081407D"/>
    <w:rsid w:val="00816FE8"/>
    <w:rsid w:val="00817AC9"/>
    <w:rsid w:val="008220BF"/>
    <w:rsid w:val="00822A42"/>
    <w:rsid w:val="0082402E"/>
    <w:rsid w:val="00830802"/>
    <w:rsid w:val="00840019"/>
    <w:rsid w:val="00847434"/>
    <w:rsid w:val="008476BF"/>
    <w:rsid w:val="00852D13"/>
    <w:rsid w:val="0085383A"/>
    <w:rsid w:val="00872AC5"/>
    <w:rsid w:val="0087458A"/>
    <w:rsid w:val="008753C1"/>
    <w:rsid w:val="00882190"/>
    <w:rsid w:val="00885617"/>
    <w:rsid w:val="008861AE"/>
    <w:rsid w:val="00887497"/>
    <w:rsid w:val="00887967"/>
    <w:rsid w:val="00892CDB"/>
    <w:rsid w:val="008930A2"/>
    <w:rsid w:val="00895A16"/>
    <w:rsid w:val="00896DB2"/>
    <w:rsid w:val="008A0DCF"/>
    <w:rsid w:val="008A1106"/>
    <w:rsid w:val="008A2EBB"/>
    <w:rsid w:val="008A5955"/>
    <w:rsid w:val="008A6895"/>
    <w:rsid w:val="008A6EC4"/>
    <w:rsid w:val="008B4E79"/>
    <w:rsid w:val="008B668B"/>
    <w:rsid w:val="008C0A51"/>
    <w:rsid w:val="008C3CD0"/>
    <w:rsid w:val="008D0B1C"/>
    <w:rsid w:val="008D0F5B"/>
    <w:rsid w:val="008D2750"/>
    <w:rsid w:val="008D299B"/>
    <w:rsid w:val="008E17EE"/>
    <w:rsid w:val="008E1CE9"/>
    <w:rsid w:val="008F080C"/>
    <w:rsid w:val="008F1336"/>
    <w:rsid w:val="008F48BF"/>
    <w:rsid w:val="00901D74"/>
    <w:rsid w:val="00911A21"/>
    <w:rsid w:val="00912068"/>
    <w:rsid w:val="00913511"/>
    <w:rsid w:val="00914D1D"/>
    <w:rsid w:val="00914EDB"/>
    <w:rsid w:val="00915FDB"/>
    <w:rsid w:val="009177BF"/>
    <w:rsid w:val="00917F3D"/>
    <w:rsid w:val="0092544A"/>
    <w:rsid w:val="009271AA"/>
    <w:rsid w:val="00927F4E"/>
    <w:rsid w:val="009309A1"/>
    <w:rsid w:val="009339B4"/>
    <w:rsid w:val="0093540F"/>
    <w:rsid w:val="00935F39"/>
    <w:rsid w:val="0094165C"/>
    <w:rsid w:val="00944BE5"/>
    <w:rsid w:val="00950F99"/>
    <w:rsid w:val="009543EB"/>
    <w:rsid w:val="00955E05"/>
    <w:rsid w:val="00960610"/>
    <w:rsid w:val="0096134E"/>
    <w:rsid w:val="00965619"/>
    <w:rsid w:val="00966867"/>
    <w:rsid w:val="0097099F"/>
    <w:rsid w:val="00970DEF"/>
    <w:rsid w:val="00971B6B"/>
    <w:rsid w:val="00977187"/>
    <w:rsid w:val="0097755C"/>
    <w:rsid w:val="00981D22"/>
    <w:rsid w:val="00986009"/>
    <w:rsid w:val="0099083E"/>
    <w:rsid w:val="00992FB3"/>
    <w:rsid w:val="00993B3F"/>
    <w:rsid w:val="00995ECA"/>
    <w:rsid w:val="00996DA6"/>
    <w:rsid w:val="00997BA7"/>
    <w:rsid w:val="009A1F27"/>
    <w:rsid w:val="009A55D5"/>
    <w:rsid w:val="009A7367"/>
    <w:rsid w:val="009C034A"/>
    <w:rsid w:val="009C3112"/>
    <w:rsid w:val="009C44F8"/>
    <w:rsid w:val="009C5FB3"/>
    <w:rsid w:val="009C6F90"/>
    <w:rsid w:val="009D4913"/>
    <w:rsid w:val="009E1EE8"/>
    <w:rsid w:val="009E3592"/>
    <w:rsid w:val="009E5B30"/>
    <w:rsid w:val="009E631B"/>
    <w:rsid w:val="009E770E"/>
    <w:rsid w:val="009F1B29"/>
    <w:rsid w:val="009F6B5A"/>
    <w:rsid w:val="00A0070C"/>
    <w:rsid w:val="00A00D6F"/>
    <w:rsid w:val="00A04842"/>
    <w:rsid w:val="00A052B4"/>
    <w:rsid w:val="00A109DC"/>
    <w:rsid w:val="00A128F2"/>
    <w:rsid w:val="00A13D4E"/>
    <w:rsid w:val="00A145B1"/>
    <w:rsid w:val="00A1534E"/>
    <w:rsid w:val="00A15D19"/>
    <w:rsid w:val="00A213F8"/>
    <w:rsid w:val="00A23122"/>
    <w:rsid w:val="00A2429E"/>
    <w:rsid w:val="00A2585A"/>
    <w:rsid w:val="00A25958"/>
    <w:rsid w:val="00A25D00"/>
    <w:rsid w:val="00A30C8D"/>
    <w:rsid w:val="00A31ACB"/>
    <w:rsid w:val="00A400ED"/>
    <w:rsid w:val="00A4023D"/>
    <w:rsid w:val="00A45005"/>
    <w:rsid w:val="00A5292F"/>
    <w:rsid w:val="00A56CAE"/>
    <w:rsid w:val="00A618E7"/>
    <w:rsid w:val="00A62203"/>
    <w:rsid w:val="00A738AF"/>
    <w:rsid w:val="00A90A90"/>
    <w:rsid w:val="00A95B50"/>
    <w:rsid w:val="00A966E5"/>
    <w:rsid w:val="00A96DA2"/>
    <w:rsid w:val="00AA10E9"/>
    <w:rsid w:val="00AA3405"/>
    <w:rsid w:val="00AA40FE"/>
    <w:rsid w:val="00AB02C5"/>
    <w:rsid w:val="00AB0C9E"/>
    <w:rsid w:val="00AB64AA"/>
    <w:rsid w:val="00AC0EE6"/>
    <w:rsid w:val="00AC18C5"/>
    <w:rsid w:val="00AC2423"/>
    <w:rsid w:val="00AC554B"/>
    <w:rsid w:val="00AD3E89"/>
    <w:rsid w:val="00AE020C"/>
    <w:rsid w:val="00AE0B56"/>
    <w:rsid w:val="00AE0DC9"/>
    <w:rsid w:val="00AE21A2"/>
    <w:rsid w:val="00AE2C85"/>
    <w:rsid w:val="00AE486F"/>
    <w:rsid w:val="00AE4FAA"/>
    <w:rsid w:val="00AF0337"/>
    <w:rsid w:val="00AF1BBC"/>
    <w:rsid w:val="00B01A11"/>
    <w:rsid w:val="00B02ACC"/>
    <w:rsid w:val="00B05695"/>
    <w:rsid w:val="00B058D1"/>
    <w:rsid w:val="00B1099C"/>
    <w:rsid w:val="00B13D7E"/>
    <w:rsid w:val="00B14D89"/>
    <w:rsid w:val="00B1620C"/>
    <w:rsid w:val="00B21F77"/>
    <w:rsid w:val="00B268CA"/>
    <w:rsid w:val="00B27425"/>
    <w:rsid w:val="00B27F3E"/>
    <w:rsid w:val="00B33174"/>
    <w:rsid w:val="00B45041"/>
    <w:rsid w:val="00B47E49"/>
    <w:rsid w:val="00B54EBA"/>
    <w:rsid w:val="00B60C0D"/>
    <w:rsid w:val="00B62BB7"/>
    <w:rsid w:val="00B631AF"/>
    <w:rsid w:val="00B649A5"/>
    <w:rsid w:val="00B65F49"/>
    <w:rsid w:val="00B671CF"/>
    <w:rsid w:val="00B70278"/>
    <w:rsid w:val="00B71126"/>
    <w:rsid w:val="00B760F3"/>
    <w:rsid w:val="00B81054"/>
    <w:rsid w:val="00B84E07"/>
    <w:rsid w:val="00B900CD"/>
    <w:rsid w:val="00B93395"/>
    <w:rsid w:val="00B93C12"/>
    <w:rsid w:val="00B950A7"/>
    <w:rsid w:val="00B96406"/>
    <w:rsid w:val="00B9711D"/>
    <w:rsid w:val="00BA1757"/>
    <w:rsid w:val="00BA4046"/>
    <w:rsid w:val="00BA40EE"/>
    <w:rsid w:val="00BA5954"/>
    <w:rsid w:val="00BA7438"/>
    <w:rsid w:val="00BA7530"/>
    <w:rsid w:val="00BB1FC2"/>
    <w:rsid w:val="00BB2EB1"/>
    <w:rsid w:val="00BD6527"/>
    <w:rsid w:val="00BD7A6F"/>
    <w:rsid w:val="00BD7F7D"/>
    <w:rsid w:val="00BE1805"/>
    <w:rsid w:val="00BE18AA"/>
    <w:rsid w:val="00BE48FB"/>
    <w:rsid w:val="00BF32F9"/>
    <w:rsid w:val="00BF375B"/>
    <w:rsid w:val="00BF4675"/>
    <w:rsid w:val="00BF4EC0"/>
    <w:rsid w:val="00BF702C"/>
    <w:rsid w:val="00C0171C"/>
    <w:rsid w:val="00C0763D"/>
    <w:rsid w:val="00C12C35"/>
    <w:rsid w:val="00C12DED"/>
    <w:rsid w:val="00C13B34"/>
    <w:rsid w:val="00C13D67"/>
    <w:rsid w:val="00C14DB7"/>
    <w:rsid w:val="00C201A2"/>
    <w:rsid w:val="00C24F6B"/>
    <w:rsid w:val="00C26013"/>
    <w:rsid w:val="00C26271"/>
    <w:rsid w:val="00C26B7F"/>
    <w:rsid w:val="00C3135F"/>
    <w:rsid w:val="00C31FF7"/>
    <w:rsid w:val="00C32AB1"/>
    <w:rsid w:val="00C3440D"/>
    <w:rsid w:val="00C345D6"/>
    <w:rsid w:val="00C3794C"/>
    <w:rsid w:val="00C43612"/>
    <w:rsid w:val="00C4605D"/>
    <w:rsid w:val="00C50ADD"/>
    <w:rsid w:val="00C512DE"/>
    <w:rsid w:val="00C516C8"/>
    <w:rsid w:val="00C61451"/>
    <w:rsid w:val="00C62849"/>
    <w:rsid w:val="00C64026"/>
    <w:rsid w:val="00C667FE"/>
    <w:rsid w:val="00C713D3"/>
    <w:rsid w:val="00C83AD2"/>
    <w:rsid w:val="00C83D4D"/>
    <w:rsid w:val="00C85663"/>
    <w:rsid w:val="00C85DE0"/>
    <w:rsid w:val="00C86A55"/>
    <w:rsid w:val="00C86BCB"/>
    <w:rsid w:val="00C97098"/>
    <w:rsid w:val="00C975E6"/>
    <w:rsid w:val="00CA139D"/>
    <w:rsid w:val="00CA1433"/>
    <w:rsid w:val="00CA4785"/>
    <w:rsid w:val="00CA48A4"/>
    <w:rsid w:val="00CA4A1C"/>
    <w:rsid w:val="00CA609E"/>
    <w:rsid w:val="00CA7307"/>
    <w:rsid w:val="00CA741E"/>
    <w:rsid w:val="00CB4A9B"/>
    <w:rsid w:val="00CB7746"/>
    <w:rsid w:val="00CB7FC5"/>
    <w:rsid w:val="00CC05DF"/>
    <w:rsid w:val="00CC1538"/>
    <w:rsid w:val="00CC6AC2"/>
    <w:rsid w:val="00CD2059"/>
    <w:rsid w:val="00CD7961"/>
    <w:rsid w:val="00CE0750"/>
    <w:rsid w:val="00CE0914"/>
    <w:rsid w:val="00CE3510"/>
    <w:rsid w:val="00CE5999"/>
    <w:rsid w:val="00CE59F1"/>
    <w:rsid w:val="00CE7BA6"/>
    <w:rsid w:val="00CF4792"/>
    <w:rsid w:val="00CF4D4B"/>
    <w:rsid w:val="00D01B69"/>
    <w:rsid w:val="00D05635"/>
    <w:rsid w:val="00D0617B"/>
    <w:rsid w:val="00D1235D"/>
    <w:rsid w:val="00D124E0"/>
    <w:rsid w:val="00D12A78"/>
    <w:rsid w:val="00D137BD"/>
    <w:rsid w:val="00D143B0"/>
    <w:rsid w:val="00D277FF"/>
    <w:rsid w:val="00D363CE"/>
    <w:rsid w:val="00D37BEF"/>
    <w:rsid w:val="00D41B97"/>
    <w:rsid w:val="00D42085"/>
    <w:rsid w:val="00D4536B"/>
    <w:rsid w:val="00D45CA7"/>
    <w:rsid w:val="00D476DE"/>
    <w:rsid w:val="00D51049"/>
    <w:rsid w:val="00D543A3"/>
    <w:rsid w:val="00D56682"/>
    <w:rsid w:val="00D5679E"/>
    <w:rsid w:val="00D576CC"/>
    <w:rsid w:val="00D607E6"/>
    <w:rsid w:val="00D6084E"/>
    <w:rsid w:val="00D66454"/>
    <w:rsid w:val="00D67702"/>
    <w:rsid w:val="00D70F41"/>
    <w:rsid w:val="00D75522"/>
    <w:rsid w:val="00D8200B"/>
    <w:rsid w:val="00D83B73"/>
    <w:rsid w:val="00D86E05"/>
    <w:rsid w:val="00D9036E"/>
    <w:rsid w:val="00D91655"/>
    <w:rsid w:val="00D93F30"/>
    <w:rsid w:val="00D94204"/>
    <w:rsid w:val="00D94999"/>
    <w:rsid w:val="00DA2078"/>
    <w:rsid w:val="00DB1324"/>
    <w:rsid w:val="00DB5228"/>
    <w:rsid w:val="00DB65D5"/>
    <w:rsid w:val="00DC0284"/>
    <w:rsid w:val="00DC18D8"/>
    <w:rsid w:val="00DC2410"/>
    <w:rsid w:val="00DC2A6A"/>
    <w:rsid w:val="00DD2E8A"/>
    <w:rsid w:val="00DD3EBE"/>
    <w:rsid w:val="00DD658D"/>
    <w:rsid w:val="00DD6775"/>
    <w:rsid w:val="00DF21F9"/>
    <w:rsid w:val="00DF3885"/>
    <w:rsid w:val="00DF43AE"/>
    <w:rsid w:val="00DF4C43"/>
    <w:rsid w:val="00DF5761"/>
    <w:rsid w:val="00DF659E"/>
    <w:rsid w:val="00DF7B62"/>
    <w:rsid w:val="00E01234"/>
    <w:rsid w:val="00E01CB3"/>
    <w:rsid w:val="00E06C47"/>
    <w:rsid w:val="00E071BA"/>
    <w:rsid w:val="00E14924"/>
    <w:rsid w:val="00E15F74"/>
    <w:rsid w:val="00E16771"/>
    <w:rsid w:val="00E21C7D"/>
    <w:rsid w:val="00E26814"/>
    <w:rsid w:val="00E33330"/>
    <w:rsid w:val="00E34C1B"/>
    <w:rsid w:val="00E41AE8"/>
    <w:rsid w:val="00E45153"/>
    <w:rsid w:val="00E50586"/>
    <w:rsid w:val="00E520A8"/>
    <w:rsid w:val="00E56DC8"/>
    <w:rsid w:val="00E611D9"/>
    <w:rsid w:val="00E62392"/>
    <w:rsid w:val="00E629A8"/>
    <w:rsid w:val="00E649A6"/>
    <w:rsid w:val="00E737AE"/>
    <w:rsid w:val="00E76086"/>
    <w:rsid w:val="00E7702D"/>
    <w:rsid w:val="00E81484"/>
    <w:rsid w:val="00E81B0E"/>
    <w:rsid w:val="00E848B8"/>
    <w:rsid w:val="00E85783"/>
    <w:rsid w:val="00E9194C"/>
    <w:rsid w:val="00E9389F"/>
    <w:rsid w:val="00EA0266"/>
    <w:rsid w:val="00EA04E6"/>
    <w:rsid w:val="00EA4DB2"/>
    <w:rsid w:val="00EA583E"/>
    <w:rsid w:val="00EB012C"/>
    <w:rsid w:val="00EB0202"/>
    <w:rsid w:val="00EC08FF"/>
    <w:rsid w:val="00EC24AB"/>
    <w:rsid w:val="00EC37B6"/>
    <w:rsid w:val="00EC5A8D"/>
    <w:rsid w:val="00EC5F60"/>
    <w:rsid w:val="00ED146F"/>
    <w:rsid w:val="00ED25FA"/>
    <w:rsid w:val="00ED287A"/>
    <w:rsid w:val="00ED38C0"/>
    <w:rsid w:val="00ED5B21"/>
    <w:rsid w:val="00ED670E"/>
    <w:rsid w:val="00EE07B0"/>
    <w:rsid w:val="00EE4940"/>
    <w:rsid w:val="00EE54E8"/>
    <w:rsid w:val="00EE5FD2"/>
    <w:rsid w:val="00EF3E9D"/>
    <w:rsid w:val="00EF40B8"/>
    <w:rsid w:val="00F01C51"/>
    <w:rsid w:val="00F07938"/>
    <w:rsid w:val="00F135C0"/>
    <w:rsid w:val="00F13DD1"/>
    <w:rsid w:val="00F151C5"/>
    <w:rsid w:val="00F167A8"/>
    <w:rsid w:val="00F16F29"/>
    <w:rsid w:val="00F1789C"/>
    <w:rsid w:val="00F23B77"/>
    <w:rsid w:val="00F27E26"/>
    <w:rsid w:val="00F31EED"/>
    <w:rsid w:val="00F33897"/>
    <w:rsid w:val="00F35824"/>
    <w:rsid w:val="00F377C3"/>
    <w:rsid w:val="00F4224E"/>
    <w:rsid w:val="00F42527"/>
    <w:rsid w:val="00F42BF0"/>
    <w:rsid w:val="00F43515"/>
    <w:rsid w:val="00F45049"/>
    <w:rsid w:val="00F53F1D"/>
    <w:rsid w:val="00F548BA"/>
    <w:rsid w:val="00F56651"/>
    <w:rsid w:val="00F566B8"/>
    <w:rsid w:val="00F56AB4"/>
    <w:rsid w:val="00F5710D"/>
    <w:rsid w:val="00F60648"/>
    <w:rsid w:val="00F61721"/>
    <w:rsid w:val="00F64299"/>
    <w:rsid w:val="00F653AB"/>
    <w:rsid w:val="00F65F5C"/>
    <w:rsid w:val="00F671FD"/>
    <w:rsid w:val="00F749D8"/>
    <w:rsid w:val="00F80DFD"/>
    <w:rsid w:val="00F81FEF"/>
    <w:rsid w:val="00F849EE"/>
    <w:rsid w:val="00F855D6"/>
    <w:rsid w:val="00F86D03"/>
    <w:rsid w:val="00F90C52"/>
    <w:rsid w:val="00F91A21"/>
    <w:rsid w:val="00F971D2"/>
    <w:rsid w:val="00F97BAC"/>
    <w:rsid w:val="00FA3129"/>
    <w:rsid w:val="00FA36C2"/>
    <w:rsid w:val="00FA3A65"/>
    <w:rsid w:val="00FB4CF7"/>
    <w:rsid w:val="00FC3637"/>
    <w:rsid w:val="00FD0483"/>
    <w:rsid w:val="00FD1C02"/>
    <w:rsid w:val="00FD30FA"/>
    <w:rsid w:val="00FD5033"/>
    <w:rsid w:val="00FD57D6"/>
    <w:rsid w:val="00FD5C25"/>
    <w:rsid w:val="00FD729E"/>
    <w:rsid w:val="00FE1A58"/>
    <w:rsid w:val="00FE4845"/>
    <w:rsid w:val="00FE4922"/>
    <w:rsid w:val="00FE54FC"/>
    <w:rsid w:val="00FE5E70"/>
    <w:rsid w:val="00FE68E0"/>
    <w:rsid w:val="00FF2610"/>
    <w:rsid w:val="00FF4253"/>
    <w:rsid w:val="00FF4434"/>
    <w:rsid w:val="00FF5927"/>
    <w:rsid w:val="00FF715D"/>
    <w:rsid w:val="00FF7A4D"/>
    <w:rsid w:val="5F8EF475"/>
    <w:rsid w:val="6DECC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F1DB84"/>
  <w15:docId w15:val="{32244279-F2F5-4B8E-9B1D-2946E7F07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2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F5F"/>
    <w:pPr>
      <w:ind w:left="720"/>
      <w:contextualSpacing/>
    </w:pPr>
  </w:style>
  <w:style w:type="character" w:styleId="FootnoteReference">
    <w:name w:val="footnote reference"/>
    <w:aliases w:val="fr"/>
    <w:basedOn w:val="DefaultParagraphFont"/>
    <w:uiPriority w:val="99"/>
    <w:semiHidden/>
    <w:rsid w:val="000B0F5F"/>
    <w:rPr>
      <w:vertAlign w:val="superscript"/>
    </w:rPr>
  </w:style>
  <w:style w:type="paragraph" w:customStyle="1" w:styleId="PPSSBOTEXT">
    <w:name w:val="PPSS BO TEXT"/>
    <w:basedOn w:val="Normal"/>
    <w:link w:val="PPSSBOTEXTChar"/>
    <w:qFormat/>
    <w:rsid w:val="004A2277"/>
    <w:pPr>
      <w:widowControl w:val="0"/>
      <w:spacing w:after="240" w:line="240" w:lineRule="auto"/>
    </w:pPr>
    <w:rPr>
      <w:rFonts w:ascii="Calibri" w:eastAsia="Times New Roman" w:hAnsi="Calibri" w:cs="Times New Roman"/>
      <w:lang w:eastAsia="en-US"/>
    </w:rPr>
  </w:style>
  <w:style w:type="character" w:customStyle="1" w:styleId="PPSSBOTEXTChar">
    <w:name w:val="PPSS BO TEXT Char"/>
    <w:basedOn w:val="DefaultParagraphFont"/>
    <w:link w:val="PPSSBOTEXT"/>
    <w:locked/>
    <w:rsid w:val="004A2277"/>
    <w:rPr>
      <w:rFonts w:ascii="Calibri" w:eastAsia="Times New Roman" w:hAnsi="Calibri" w:cs="Times New Roman"/>
      <w:lang w:eastAsia="en-US"/>
    </w:rPr>
  </w:style>
  <w:style w:type="paragraph" w:customStyle="1" w:styleId="PPSSBOFootnoteText">
    <w:name w:val="PPSS BO Footnote Text"/>
    <w:basedOn w:val="PPSSBOTEXT"/>
    <w:qFormat/>
    <w:rsid w:val="004A2277"/>
    <w:pPr>
      <w:spacing w:after="60"/>
      <w:ind w:left="360" w:hanging="360"/>
    </w:pPr>
    <w:rPr>
      <w:sz w:val="18"/>
    </w:rPr>
  </w:style>
  <w:style w:type="paragraph" w:styleId="Header">
    <w:name w:val="header"/>
    <w:basedOn w:val="Normal"/>
    <w:link w:val="HeaderChar"/>
    <w:uiPriority w:val="99"/>
    <w:unhideWhenUsed/>
    <w:rsid w:val="003957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793"/>
  </w:style>
  <w:style w:type="paragraph" w:styleId="Footer">
    <w:name w:val="footer"/>
    <w:basedOn w:val="Normal"/>
    <w:link w:val="FooterChar"/>
    <w:uiPriority w:val="99"/>
    <w:unhideWhenUsed/>
    <w:rsid w:val="00395793"/>
    <w:pPr>
      <w:tabs>
        <w:tab w:val="center" w:pos="4680"/>
        <w:tab w:val="right" w:pos="9360"/>
      </w:tabs>
      <w:spacing w:after="0" w:line="240" w:lineRule="auto"/>
    </w:pPr>
  </w:style>
  <w:style w:type="paragraph" w:styleId="NoSpacing">
    <w:name w:val="No Spacing"/>
    <w:link w:val="NoSpacingChar"/>
    <w:uiPriority w:val="1"/>
    <w:qFormat/>
    <w:rsid w:val="004A2277"/>
    <w:pPr>
      <w:spacing w:after="0" w:line="240" w:lineRule="auto"/>
    </w:pPr>
  </w:style>
  <w:style w:type="paragraph" w:customStyle="1" w:styleId="PPSSBOBULLETLIST">
    <w:name w:val="PPSS BO BULLET LIST"/>
    <w:basedOn w:val="NoSpacing"/>
    <w:qFormat/>
    <w:rsid w:val="004A2277"/>
    <w:pPr>
      <w:numPr>
        <w:numId w:val="6"/>
      </w:numPr>
      <w:spacing w:before="20"/>
    </w:pPr>
    <w:rPr>
      <w:rFonts w:ascii="Calibri" w:eastAsia="Times New Roman" w:hAnsi="Calibri" w:cs="Times New Roman"/>
      <w:szCs w:val="24"/>
      <w:lang w:eastAsia="en-US"/>
    </w:rPr>
  </w:style>
  <w:style w:type="paragraph" w:customStyle="1" w:styleId="PPSSBOExhibitReads">
    <w:name w:val="PPSS BO Exhibit Reads"/>
    <w:basedOn w:val="Normal"/>
    <w:qFormat/>
    <w:rsid w:val="004A2277"/>
    <w:pPr>
      <w:pBdr>
        <w:top w:val="single" w:sz="4" w:space="2" w:color="000000" w:themeColor="text1"/>
      </w:pBdr>
      <w:spacing w:before="60" w:after="60" w:line="240" w:lineRule="auto"/>
    </w:pPr>
    <w:rPr>
      <w:rFonts w:eastAsia="Times New Roman" w:cstheme="minorHAnsi"/>
      <w:b/>
      <w:color w:val="000000" w:themeColor="text1"/>
      <w:sz w:val="20"/>
      <w:szCs w:val="20"/>
      <w:lang w:eastAsia="en-US"/>
    </w:rPr>
  </w:style>
  <w:style w:type="paragraph" w:customStyle="1" w:styleId="PPSSBOEXHIBITTITLE">
    <w:name w:val="PPSS BO EXHIBIT TITLE"/>
    <w:basedOn w:val="Caption"/>
    <w:next w:val="PPSSBOTEXT"/>
    <w:qFormat/>
    <w:rsid w:val="004A2277"/>
    <w:pPr>
      <w:keepNext/>
      <w:widowControl w:val="0"/>
      <w:spacing w:before="120" w:after="120"/>
      <w:ind w:left="994" w:hanging="994"/>
    </w:pPr>
    <w:rPr>
      <w:rFonts w:ascii="Calibri" w:eastAsiaTheme="majorEastAsia" w:hAnsi="Calibri" w:cs="Times New Roman"/>
      <w:b/>
      <w:i w:val="0"/>
      <w:color w:val="1F4E79"/>
      <w:sz w:val="24"/>
      <w:szCs w:val="24"/>
      <w:lang w:eastAsia="en-US"/>
    </w:rPr>
  </w:style>
  <w:style w:type="paragraph" w:styleId="Caption">
    <w:name w:val="caption"/>
    <w:basedOn w:val="Normal"/>
    <w:next w:val="Normal"/>
    <w:uiPriority w:val="35"/>
    <w:semiHidden/>
    <w:unhideWhenUsed/>
    <w:qFormat/>
    <w:rsid w:val="004A2277"/>
    <w:pPr>
      <w:spacing w:after="200" w:line="240" w:lineRule="auto"/>
    </w:pPr>
    <w:rPr>
      <w:i/>
      <w:iCs/>
      <w:color w:val="44546A" w:themeColor="text2"/>
      <w:sz w:val="18"/>
      <w:szCs w:val="18"/>
    </w:rPr>
  </w:style>
  <w:style w:type="paragraph" w:customStyle="1" w:styleId="PPSSBOHEADING1">
    <w:name w:val="PPSS BO HEADING 1"/>
    <w:next w:val="PPSSBOTEXT"/>
    <w:qFormat/>
    <w:rsid w:val="004A2277"/>
    <w:pPr>
      <w:keepNext/>
      <w:spacing w:before="360" w:after="240" w:line="240" w:lineRule="auto"/>
      <w:outlineLvl w:val="1"/>
    </w:pPr>
    <w:rPr>
      <w:rFonts w:ascii="Arial" w:eastAsiaTheme="majorEastAsia" w:hAnsi="Arial" w:cs="Times New Roman"/>
      <w:b/>
      <w:bCs/>
      <w:sz w:val="28"/>
      <w:szCs w:val="24"/>
      <w:lang w:eastAsia="en-US"/>
    </w:rPr>
  </w:style>
  <w:style w:type="paragraph" w:customStyle="1" w:styleId="PPSSBOHEADING2">
    <w:name w:val="PPSS BO HEADING 2"/>
    <w:basedOn w:val="PPSSBOHEADING1"/>
    <w:next w:val="PPSSBOTEXT"/>
    <w:qFormat/>
    <w:rsid w:val="004A2277"/>
    <w:pPr>
      <w:tabs>
        <w:tab w:val="left" w:pos="3864"/>
      </w:tabs>
      <w:spacing w:before="300"/>
      <w:outlineLvl w:val="2"/>
    </w:pPr>
    <w:rPr>
      <w:i/>
      <w:sz w:val="24"/>
    </w:rPr>
  </w:style>
  <w:style w:type="paragraph" w:customStyle="1" w:styleId="PPSSBOHEADING3">
    <w:name w:val="PPSS BO HEADING 3"/>
    <w:basedOn w:val="PPSSBOTEXT"/>
    <w:next w:val="PPSSBOTEXT"/>
    <w:qFormat/>
    <w:rsid w:val="004A2277"/>
    <w:pPr>
      <w:spacing w:before="240" w:after="0"/>
    </w:pPr>
    <w:rPr>
      <w:i/>
    </w:rPr>
  </w:style>
  <w:style w:type="paragraph" w:customStyle="1" w:styleId="PPSSBOIndentedQuote">
    <w:name w:val="PPSS BO Indented Quote"/>
    <w:basedOn w:val="Normal"/>
    <w:link w:val="PPSSBOIndentedQuoteChar"/>
    <w:qFormat/>
    <w:rsid w:val="004A2277"/>
    <w:pPr>
      <w:spacing w:after="240" w:line="240" w:lineRule="auto"/>
      <w:ind w:left="720" w:right="720"/>
    </w:pPr>
    <w:rPr>
      <w:rFonts w:eastAsiaTheme="minorHAnsi" w:cs="Times New Roman"/>
      <w:i/>
      <w:szCs w:val="24"/>
      <w:lang w:eastAsia="x-none"/>
    </w:rPr>
  </w:style>
  <w:style w:type="character" w:customStyle="1" w:styleId="PPSSBOIndentedQuoteChar">
    <w:name w:val="PPSS BO Indented Quote Char"/>
    <w:basedOn w:val="DefaultParagraphFont"/>
    <w:link w:val="PPSSBOIndentedQuote"/>
    <w:rsid w:val="004A2277"/>
    <w:rPr>
      <w:rFonts w:eastAsiaTheme="minorHAnsi" w:cs="Times New Roman"/>
      <w:i/>
      <w:szCs w:val="24"/>
      <w:lang w:eastAsia="x-none"/>
    </w:rPr>
  </w:style>
  <w:style w:type="paragraph" w:customStyle="1" w:styleId="PPSSBOKEYFINDING">
    <w:name w:val="PPSS BO KEY FINDING"/>
    <w:basedOn w:val="PPSSBOTEXT"/>
    <w:next w:val="PPSSBOTEXT"/>
    <w:link w:val="PPSSBOKEYFINDINGChar"/>
    <w:qFormat/>
    <w:rsid w:val="004A2277"/>
    <w:pPr>
      <w:ind w:left="432" w:right="720"/>
    </w:pPr>
    <w:rPr>
      <w:rFonts w:ascii="Arial Narrow" w:hAnsi="Arial Narrow"/>
      <w:b/>
      <w:color w:val="0070C0"/>
      <w:sz w:val="24"/>
    </w:rPr>
  </w:style>
  <w:style w:type="character" w:customStyle="1" w:styleId="PPSSBOKEYFINDINGChar">
    <w:name w:val="PPSS BO KEY FINDING Char"/>
    <w:basedOn w:val="DefaultParagraphFont"/>
    <w:link w:val="PPSSBOKEYFINDING"/>
    <w:rsid w:val="004A2277"/>
    <w:rPr>
      <w:rFonts w:ascii="Arial Narrow" w:eastAsia="Times New Roman" w:hAnsi="Arial Narrow" w:cs="Times New Roman"/>
      <w:b/>
      <w:color w:val="0070C0"/>
      <w:sz w:val="24"/>
      <w:lang w:eastAsia="en-US"/>
    </w:rPr>
  </w:style>
  <w:style w:type="paragraph" w:customStyle="1" w:styleId="PPSSBONUMBERLIST">
    <w:name w:val="PPSS BO NUMBER LIST"/>
    <w:basedOn w:val="Normal"/>
    <w:qFormat/>
    <w:rsid w:val="004A2277"/>
    <w:pPr>
      <w:numPr>
        <w:numId w:val="7"/>
      </w:numPr>
      <w:spacing w:before="20" w:line="240" w:lineRule="auto"/>
    </w:pPr>
    <w:rPr>
      <w:rFonts w:eastAsia="Times New Roman" w:cs="Times New Roman"/>
      <w:lang w:eastAsia="en-US"/>
    </w:rPr>
  </w:style>
  <w:style w:type="paragraph" w:customStyle="1" w:styleId="PPSSBOReference">
    <w:name w:val="PPSS BO Reference"/>
    <w:qFormat/>
    <w:rsid w:val="004A2277"/>
    <w:pPr>
      <w:spacing w:before="200" w:after="200" w:line="240" w:lineRule="auto"/>
      <w:ind w:left="360" w:hanging="360"/>
    </w:pPr>
    <w:rPr>
      <w:rFonts w:ascii="Calibri" w:eastAsia="Times New Roman" w:hAnsi="Calibri" w:cs="Calibri"/>
      <w:noProof/>
      <w:color w:val="000000"/>
      <w:szCs w:val="28"/>
      <w:lang w:eastAsia="en-US"/>
    </w:rPr>
  </w:style>
  <w:style w:type="paragraph" w:customStyle="1" w:styleId="PPSSBOSECTIONTITLE">
    <w:name w:val="PPSS BO SECTION TITLE"/>
    <w:next w:val="PPSSBOTEXT"/>
    <w:link w:val="PPSSBOSECTIONTITLEChar"/>
    <w:qFormat/>
    <w:rsid w:val="004A2277"/>
    <w:pPr>
      <w:keepNext/>
      <w:spacing w:after="480" w:line="240" w:lineRule="auto"/>
      <w:outlineLvl w:val="0"/>
    </w:pPr>
    <w:rPr>
      <w:rFonts w:ascii="Arial" w:eastAsiaTheme="majorEastAsia" w:hAnsi="Arial" w:cs="Times New Roman"/>
      <w:b/>
      <w:bCs/>
      <w:color w:val="000000" w:themeColor="text1"/>
      <w:sz w:val="32"/>
      <w:szCs w:val="24"/>
      <w:lang w:eastAsia="en-US"/>
    </w:rPr>
  </w:style>
  <w:style w:type="character" w:customStyle="1" w:styleId="PPSSBOSECTIONTITLEChar">
    <w:name w:val="PPSS BO SECTION TITLE Char"/>
    <w:link w:val="PPSSBOSECTIONTITLE"/>
    <w:locked/>
    <w:rsid w:val="004A2277"/>
    <w:rPr>
      <w:rFonts w:ascii="Arial" w:eastAsiaTheme="majorEastAsia" w:hAnsi="Arial" w:cs="Times New Roman"/>
      <w:b/>
      <w:bCs/>
      <w:color w:val="000000" w:themeColor="text1"/>
      <w:sz w:val="32"/>
      <w:szCs w:val="24"/>
      <w:lang w:eastAsia="en-US"/>
    </w:rPr>
  </w:style>
  <w:style w:type="paragraph" w:customStyle="1" w:styleId="PPSSBOTableCellNumber">
    <w:name w:val="PPSS BO Table Cell Number"/>
    <w:qFormat/>
    <w:rsid w:val="004A2277"/>
    <w:pPr>
      <w:spacing w:before="40" w:after="40" w:line="240" w:lineRule="auto"/>
      <w:jc w:val="right"/>
    </w:pPr>
    <w:rPr>
      <w:rFonts w:ascii="Calibri" w:eastAsia="Times New Roman" w:hAnsi="Calibri" w:cs="Calibri"/>
      <w:sz w:val="18"/>
      <w:szCs w:val="20"/>
      <w:lang w:eastAsia="en-US"/>
    </w:rPr>
  </w:style>
  <w:style w:type="paragraph" w:customStyle="1" w:styleId="PPSSBOTableColumnHeading">
    <w:name w:val="PPSS BO Table Column Heading"/>
    <w:qFormat/>
    <w:rsid w:val="004A2277"/>
    <w:pPr>
      <w:spacing w:before="40" w:after="40" w:line="240" w:lineRule="auto"/>
    </w:pPr>
    <w:rPr>
      <w:rFonts w:ascii="Calibri" w:eastAsia="Times New Roman" w:hAnsi="Calibri" w:cs="Calibri"/>
      <w:b/>
      <w:color w:val="000000" w:themeColor="text1"/>
      <w:sz w:val="20"/>
      <w:szCs w:val="20"/>
      <w:lang w:eastAsia="en-US"/>
    </w:rPr>
  </w:style>
  <w:style w:type="paragraph" w:customStyle="1" w:styleId="PPSSBOTableNote">
    <w:name w:val="PPSS BO Table Note"/>
    <w:qFormat/>
    <w:rsid w:val="004A2277"/>
    <w:pPr>
      <w:spacing w:before="40" w:after="240" w:line="240" w:lineRule="auto"/>
    </w:pPr>
    <w:rPr>
      <w:rFonts w:ascii="Calibri" w:eastAsia="Times New Roman" w:hAnsi="Calibri" w:cs="Calibri"/>
      <w:sz w:val="18"/>
      <w:szCs w:val="16"/>
      <w:lang w:eastAsia="en-US"/>
    </w:rPr>
  </w:style>
  <w:style w:type="paragraph" w:customStyle="1" w:styleId="PPSSBOTablenumlist">
    <w:name w:val="PPSS BO Table num list"/>
    <w:basedOn w:val="Normal"/>
    <w:qFormat/>
    <w:rsid w:val="004A2277"/>
    <w:pPr>
      <w:numPr>
        <w:numId w:val="8"/>
      </w:numPr>
      <w:spacing w:line="240" w:lineRule="auto"/>
    </w:pPr>
    <w:rPr>
      <w:rFonts w:eastAsia="Times New Roman" w:cs="Times New Roman"/>
      <w:sz w:val="20"/>
      <w:szCs w:val="18"/>
      <w:lang w:eastAsia="en-US"/>
    </w:rPr>
  </w:style>
  <w:style w:type="paragraph" w:customStyle="1" w:styleId="PPSSBOTableRowHeading">
    <w:name w:val="PPSS BO Table Row Heading"/>
    <w:qFormat/>
    <w:rsid w:val="004A2277"/>
    <w:pPr>
      <w:spacing w:before="40" w:after="40" w:line="240" w:lineRule="auto"/>
    </w:pPr>
    <w:rPr>
      <w:rFonts w:ascii="Calibri" w:eastAsia="Times New Roman" w:hAnsi="Calibri" w:cs="Calibri"/>
      <w:sz w:val="20"/>
      <w:szCs w:val="20"/>
      <w:lang w:eastAsia="en-US"/>
    </w:rPr>
  </w:style>
  <w:style w:type="paragraph" w:customStyle="1" w:styleId="PPSSBOTableSource">
    <w:name w:val="PPSS BO Table Source"/>
    <w:basedOn w:val="Normal"/>
    <w:qFormat/>
    <w:rsid w:val="004A2277"/>
    <w:pPr>
      <w:pBdr>
        <w:bottom w:val="single" w:sz="12" w:space="3" w:color="000000" w:themeColor="text1"/>
      </w:pBdr>
      <w:spacing w:after="0" w:line="240" w:lineRule="auto"/>
    </w:pPr>
    <w:rPr>
      <w:rFonts w:eastAsia="Times New Roman" w:cstheme="minorHAnsi"/>
      <w:color w:val="000000" w:themeColor="text1"/>
      <w:sz w:val="16"/>
      <w:szCs w:val="16"/>
      <w:lang w:eastAsia="en-US"/>
    </w:rPr>
  </w:style>
  <w:style w:type="paragraph" w:customStyle="1" w:styleId="PPSSBOTableText">
    <w:name w:val="PPSS BO Table Text"/>
    <w:basedOn w:val="PPSSBOTableRowHeading"/>
    <w:qFormat/>
    <w:rsid w:val="004A2277"/>
    <w:pPr>
      <w:spacing w:before="0"/>
    </w:pPr>
  </w:style>
  <w:style w:type="paragraph" w:customStyle="1" w:styleId="PPSSBOTITLEPage--papertitle">
    <w:name w:val="PPSS BO TITLE Page--paper title"/>
    <w:link w:val="PPSSBOTITLEPage--papertitleChar"/>
    <w:qFormat/>
    <w:rsid w:val="004A2277"/>
    <w:pPr>
      <w:widowControl w:val="0"/>
      <w:spacing w:after="40" w:line="240" w:lineRule="auto"/>
    </w:pPr>
    <w:rPr>
      <w:rFonts w:ascii="Arial" w:eastAsia="SimSun" w:hAnsi="Arial" w:cs="Calibri"/>
      <w:b/>
      <w:color w:val="000000" w:themeColor="text1"/>
      <w:sz w:val="36"/>
      <w:szCs w:val="48"/>
      <w:lang w:eastAsia="en-US"/>
    </w:rPr>
  </w:style>
  <w:style w:type="character" w:customStyle="1" w:styleId="PPSSBOTITLEPage--papertitleChar">
    <w:name w:val="PPSS BO TITLE Page--paper title Char"/>
    <w:basedOn w:val="DefaultParagraphFont"/>
    <w:link w:val="PPSSBOTITLEPage--papertitle"/>
    <w:rsid w:val="004A2277"/>
    <w:rPr>
      <w:rFonts w:ascii="Arial" w:eastAsia="SimSun" w:hAnsi="Arial" w:cs="Calibri"/>
      <w:b/>
      <w:color w:val="000000" w:themeColor="text1"/>
      <w:sz w:val="36"/>
      <w:szCs w:val="48"/>
      <w:lang w:eastAsia="en-US"/>
    </w:rPr>
  </w:style>
  <w:style w:type="paragraph" w:customStyle="1" w:styleId="PPSSBOTITLEPage--text">
    <w:name w:val="PPSS BO TITLE Page--text"/>
    <w:basedOn w:val="PPSSBOTEXT"/>
    <w:qFormat/>
    <w:rsid w:val="004A2277"/>
    <w:pPr>
      <w:spacing w:after="0"/>
    </w:pPr>
    <w:rPr>
      <w:rFonts w:asciiTheme="minorHAnsi" w:hAnsiTheme="minorHAnsi"/>
    </w:rPr>
  </w:style>
  <w:style w:type="paragraph" w:customStyle="1" w:styleId="PPSSTOTitlePageTitle">
    <w:name w:val="PPSS TO Title Page Title"/>
    <w:semiHidden/>
    <w:qFormat/>
    <w:rsid w:val="004A2277"/>
    <w:pPr>
      <w:widowControl w:val="0"/>
      <w:spacing w:before="240" w:after="480" w:line="240" w:lineRule="auto"/>
    </w:pPr>
    <w:rPr>
      <w:rFonts w:ascii="Arial" w:eastAsia="SimSun" w:hAnsi="Arial" w:cs="Calibri"/>
      <w:color w:val="2E74B5" w:themeColor="accent5" w:themeShade="BF"/>
      <w:sz w:val="36"/>
      <w:szCs w:val="48"/>
      <w:lang w:eastAsia="en-US"/>
    </w:rPr>
  </w:style>
  <w:style w:type="character" w:customStyle="1" w:styleId="FooterChar">
    <w:name w:val="Footer Char"/>
    <w:basedOn w:val="DefaultParagraphFont"/>
    <w:link w:val="Footer"/>
    <w:uiPriority w:val="99"/>
    <w:rsid w:val="00395793"/>
  </w:style>
  <w:style w:type="character" w:styleId="Hyperlink">
    <w:name w:val="Hyperlink"/>
    <w:basedOn w:val="DefaultParagraphFont"/>
    <w:uiPriority w:val="99"/>
    <w:unhideWhenUsed/>
    <w:rsid w:val="00F23B77"/>
    <w:rPr>
      <w:color w:val="0070C0"/>
      <w:u w:val="single"/>
    </w:rPr>
  </w:style>
  <w:style w:type="paragraph" w:styleId="TOC1">
    <w:name w:val="toc 1"/>
    <w:basedOn w:val="Normal"/>
    <w:next w:val="Normal"/>
    <w:autoRedefine/>
    <w:uiPriority w:val="39"/>
    <w:unhideWhenUsed/>
    <w:rsid w:val="00F23B77"/>
    <w:pPr>
      <w:tabs>
        <w:tab w:val="right" w:leader="dot" w:pos="9350"/>
      </w:tabs>
      <w:spacing w:before="40" w:after="40" w:line="240" w:lineRule="auto"/>
    </w:pPr>
    <w:rPr>
      <w:rFonts w:ascii="Calibri" w:eastAsia="Times New Roman" w:hAnsi="Calibri" w:cs="Times New Roman"/>
      <w:noProof/>
      <w:lang w:eastAsia="en-US"/>
    </w:rPr>
  </w:style>
  <w:style w:type="paragraph" w:styleId="TOC2">
    <w:name w:val="toc 2"/>
    <w:basedOn w:val="Normal"/>
    <w:next w:val="Normal"/>
    <w:autoRedefine/>
    <w:uiPriority w:val="39"/>
    <w:unhideWhenUsed/>
    <w:rsid w:val="00CF4D4B"/>
    <w:pPr>
      <w:tabs>
        <w:tab w:val="right" w:leader="dot" w:pos="9350"/>
      </w:tabs>
      <w:spacing w:after="120" w:line="240" w:lineRule="auto"/>
      <w:ind w:left="720" w:hanging="360"/>
    </w:pPr>
    <w:rPr>
      <w:rFonts w:ascii="Calibri" w:eastAsia="Times New Roman" w:hAnsi="Calibri" w:cs="Times New Roman"/>
      <w:color w:val="000000" w:themeColor="text1"/>
      <w:lang w:eastAsia="en-US"/>
    </w:rPr>
  </w:style>
  <w:style w:type="paragraph" w:styleId="TOC3">
    <w:name w:val="toc 3"/>
    <w:basedOn w:val="Normal"/>
    <w:next w:val="Normal"/>
    <w:autoRedefine/>
    <w:uiPriority w:val="39"/>
    <w:unhideWhenUsed/>
    <w:rsid w:val="00F23B77"/>
    <w:pPr>
      <w:spacing w:after="60" w:line="240" w:lineRule="auto"/>
      <w:ind w:left="360"/>
    </w:pPr>
    <w:rPr>
      <w:rFonts w:ascii="Calibri" w:eastAsia="Times New Roman" w:hAnsi="Calibri" w:cs="Times New Roman"/>
      <w:color w:val="000000" w:themeColor="text1"/>
      <w:lang w:eastAsia="en-US"/>
    </w:rPr>
  </w:style>
  <w:style w:type="character" w:customStyle="1" w:styleId="NoSpacingChar">
    <w:name w:val="No Spacing Char"/>
    <w:link w:val="NoSpacing"/>
    <w:uiPriority w:val="1"/>
    <w:locked/>
    <w:rsid w:val="00F23B77"/>
  </w:style>
  <w:style w:type="character" w:customStyle="1" w:styleId="SECTIONTITLE-PPSSBOChar">
    <w:name w:val="SECTION TITLE-PPSS BO Char"/>
    <w:link w:val="SECTIONTITLE-PPSSBO"/>
    <w:locked/>
    <w:rsid w:val="00F23B77"/>
    <w:rPr>
      <w:rFonts w:ascii="Arial" w:eastAsiaTheme="majorEastAsia" w:hAnsi="Arial" w:cs="Arial"/>
      <w:b/>
      <w:bCs/>
      <w:color w:val="000000" w:themeColor="text1"/>
      <w:sz w:val="32"/>
      <w:szCs w:val="24"/>
    </w:rPr>
  </w:style>
  <w:style w:type="paragraph" w:customStyle="1" w:styleId="SECTIONTITLE-PPSSBO">
    <w:name w:val="SECTION TITLE-PPSS BO"/>
    <w:next w:val="Normal"/>
    <w:link w:val="SECTIONTITLE-PPSSBOChar"/>
    <w:qFormat/>
    <w:rsid w:val="00F23B77"/>
    <w:pPr>
      <w:keepNext/>
      <w:spacing w:after="480" w:line="240" w:lineRule="auto"/>
      <w:outlineLvl w:val="0"/>
    </w:pPr>
    <w:rPr>
      <w:rFonts w:ascii="Arial" w:eastAsiaTheme="majorEastAsia" w:hAnsi="Arial" w:cs="Arial"/>
      <w:b/>
      <w:bCs/>
      <w:color w:val="000000" w:themeColor="text1"/>
      <w:sz w:val="32"/>
      <w:szCs w:val="24"/>
    </w:rPr>
  </w:style>
  <w:style w:type="character" w:customStyle="1" w:styleId="TITLEPage-PPSSBOChar">
    <w:name w:val="TITLE Page-PPSS BO Char"/>
    <w:basedOn w:val="DefaultParagraphFont"/>
    <w:link w:val="TITLEPage-PPSSBO"/>
    <w:locked/>
    <w:rsid w:val="00204872"/>
    <w:rPr>
      <w:rFonts w:ascii="Arial" w:eastAsia="SimSun" w:hAnsi="Arial" w:cs="Calibri"/>
      <w:b/>
      <w:color w:val="2F5496"/>
      <w:sz w:val="36"/>
      <w:szCs w:val="48"/>
    </w:rPr>
  </w:style>
  <w:style w:type="paragraph" w:customStyle="1" w:styleId="TITLEPage-PPSSBO">
    <w:name w:val="TITLE Page-PPSS BO"/>
    <w:basedOn w:val="Normal"/>
    <w:link w:val="TITLEPage-PPSSBOChar"/>
    <w:qFormat/>
    <w:rsid w:val="00204872"/>
    <w:pPr>
      <w:widowControl w:val="0"/>
      <w:spacing w:after="40" w:line="240" w:lineRule="auto"/>
    </w:pPr>
    <w:rPr>
      <w:rFonts w:ascii="Arial" w:eastAsia="SimSun" w:hAnsi="Arial" w:cs="Calibri"/>
      <w:b/>
      <w:color w:val="2F5496"/>
      <w:sz w:val="36"/>
      <w:szCs w:val="48"/>
    </w:rPr>
  </w:style>
  <w:style w:type="paragraph" w:customStyle="1" w:styleId="TITLEPage-text-PPSSBO">
    <w:name w:val="TITLE Page-text-PPSS BO"/>
    <w:basedOn w:val="Normal"/>
    <w:qFormat/>
    <w:rsid w:val="00F23B77"/>
    <w:pPr>
      <w:spacing w:after="0" w:line="240" w:lineRule="auto"/>
    </w:pPr>
    <w:rPr>
      <w:rFonts w:ascii="Calibri" w:eastAsia="Times New Roman" w:hAnsi="Calibri" w:cs="Times New Roman"/>
      <w:lang w:eastAsia="en-US"/>
    </w:rPr>
  </w:style>
  <w:style w:type="character" w:styleId="CommentReference">
    <w:name w:val="annotation reference"/>
    <w:basedOn w:val="DefaultParagraphFont"/>
    <w:semiHidden/>
    <w:unhideWhenUsed/>
    <w:rsid w:val="00D37BEF"/>
    <w:rPr>
      <w:sz w:val="16"/>
      <w:szCs w:val="16"/>
    </w:rPr>
  </w:style>
  <w:style w:type="paragraph" w:styleId="CommentText">
    <w:name w:val="annotation text"/>
    <w:basedOn w:val="Normal"/>
    <w:link w:val="CommentTextChar"/>
    <w:unhideWhenUsed/>
    <w:rsid w:val="00D37BEF"/>
    <w:pPr>
      <w:spacing w:line="240" w:lineRule="auto"/>
    </w:pPr>
    <w:rPr>
      <w:sz w:val="20"/>
      <w:szCs w:val="20"/>
    </w:rPr>
  </w:style>
  <w:style w:type="character" w:customStyle="1" w:styleId="CommentTextChar">
    <w:name w:val="Comment Text Char"/>
    <w:basedOn w:val="DefaultParagraphFont"/>
    <w:link w:val="CommentText"/>
    <w:rsid w:val="00D37BEF"/>
    <w:rPr>
      <w:sz w:val="20"/>
      <w:szCs w:val="20"/>
    </w:rPr>
  </w:style>
  <w:style w:type="paragraph" w:styleId="CommentSubject">
    <w:name w:val="annotation subject"/>
    <w:basedOn w:val="CommentText"/>
    <w:next w:val="CommentText"/>
    <w:link w:val="CommentSubjectChar"/>
    <w:uiPriority w:val="99"/>
    <w:semiHidden/>
    <w:unhideWhenUsed/>
    <w:rsid w:val="00D37BEF"/>
    <w:rPr>
      <w:b/>
      <w:bCs/>
    </w:rPr>
  </w:style>
  <w:style w:type="character" w:customStyle="1" w:styleId="CommentSubjectChar">
    <w:name w:val="Comment Subject Char"/>
    <w:basedOn w:val="CommentTextChar"/>
    <w:link w:val="CommentSubject"/>
    <w:uiPriority w:val="99"/>
    <w:semiHidden/>
    <w:rsid w:val="00D37BEF"/>
    <w:rPr>
      <w:b/>
      <w:bCs/>
      <w:sz w:val="20"/>
      <w:szCs w:val="20"/>
    </w:rPr>
  </w:style>
  <w:style w:type="paragraph" w:styleId="BalloonText">
    <w:name w:val="Balloon Text"/>
    <w:basedOn w:val="Normal"/>
    <w:link w:val="BalloonTextChar"/>
    <w:uiPriority w:val="99"/>
    <w:semiHidden/>
    <w:unhideWhenUsed/>
    <w:rsid w:val="00D37B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BEF"/>
    <w:rPr>
      <w:rFonts w:ascii="Segoe UI" w:hAnsi="Segoe UI" w:cs="Segoe UI"/>
      <w:sz w:val="18"/>
      <w:szCs w:val="18"/>
    </w:rPr>
  </w:style>
  <w:style w:type="paragraph" w:customStyle="1" w:styleId="TEXT-PPSSBO">
    <w:name w:val="TEXT-PPSS BO"/>
    <w:basedOn w:val="NoSpacing"/>
    <w:link w:val="TEXT-PPSSBOChar"/>
    <w:qFormat/>
    <w:rsid w:val="00D37BEF"/>
    <w:pPr>
      <w:spacing w:after="240"/>
    </w:pPr>
    <w:rPr>
      <w:rFonts w:eastAsia="Times New Roman" w:cs="Times New Roman"/>
      <w:lang w:eastAsia="en-US"/>
    </w:rPr>
  </w:style>
  <w:style w:type="character" w:customStyle="1" w:styleId="TEXT-PPSSBOChar">
    <w:name w:val="TEXT-PPSS BO Char"/>
    <w:basedOn w:val="DefaultParagraphFont"/>
    <w:link w:val="TEXT-PPSSBO"/>
    <w:locked/>
    <w:rsid w:val="00D37BEF"/>
    <w:rPr>
      <w:rFonts w:eastAsia="Times New Roman" w:cs="Times New Roman"/>
      <w:lang w:eastAsia="en-US"/>
    </w:rPr>
  </w:style>
  <w:style w:type="table" w:styleId="TableGrid">
    <w:name w:val="Table Grid"/>
    <w:basedOn w:val="TableNormal"/>
    <w:uiPriority w:val="59"/>
    <w:rsid w:val="00B01A11"/>
    <w:pPr>
      <w:spacing w:before="120" w:after="4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PPSSBO">
    <w:name w:val="HEADING 2-PPSS BO"/>
    <w:basedOn w:val="Normal"/>
    <w:next w:val="TEXT-PPSSBO"/>
    <w:qFormat/>
    <w:rsid w:val="004B7E0F"/>
    <w:pPr>
      <w:keepNext/>
      <w:tabs>
        <w:tab w:val="left" w:pos="3864"/>
      </w:tabs>
      <w:spacing w:before="300" w:after="240" w:line="240" w:lineRule="auto"/>
      <w:outlineLvl w:val="2"/>
    </w:pPr>
    <w:rPr>
      <w:rFonts w:ascii="Arial" w:eastAsiaTheme="majorEastAsia" w:hAnsi="Arial" w:cs="Times New Roman"/>
      <w:b/>
      <w:bCs/>
      <w:i/>
      <w:sz w:val="24"/>
      <w:szCs w:val="24"/>
      <w:lang w:eastAsia="en-US"/>
    </w:rPr>
  </w:style>
  <w:style w:type="paragraph" w:styleId="BodyText">
    <w:name w:val="Body Text"/>
    <w:basedOn w:val="Normal"/>
    <w:link w:val="BodyTextChar"/>
    <w:uiPriority w:val="1"/>
    <w:semiHidden/>
    <w:qFormat/>
    <w:rsid w:val="0060678A"/>
    <w:pPr>
      <w:spacing w:after="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semiHidden/>
    <w:rsid w:val="0060678A"/>
    <w:rPr>
      <w:rFonts w:ascii="Times New Roman" w:eastAsia="Times New Roman" w:hAnsi="Times New Roman" w:cs="Times New Roman"/>
      <w:sz w:val="24"/>
      <w:szCs w:val="24"/>
      <w:lang w:eastAsia="en-US"/>
    </w:rPr>
  </w:style>
  <w:style w:type="character" w:customStyle="1" w:styleId="UnresolvedMention1">
    <w:name w:val="Unresolved Mention1"/>
    <w:basedOn w:val="DefaultParagraphFont"/>
    <w:uiPriority w:val="99"/>
    <w:semiHidden/>
    <w:unhideWhenUsed/>
    <w:rsid w:val="005B4A6B"/>
    <w:rPr>
      <w:color w:val="605E5C"/>
      <w:shd w:val="clear" w:color="auto" w:fill="E1DFDD"/>
    </w:rPr>
  </w:style>
  <w:style w:type="table" w:customStyle="1" w:styleId="TableGrid1">
    <w:name w:val="Table Grid1"/>
    <w:basedOn w:val="TableNormal"/>
    <w:next w:val="TableGrid"/>
    <w:uiPriority w:val="39"/>
    <w:rsid w:val="00F61721"/>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PPSSBO">
    <w:name w:val="HEADING 1-PPSS BO"/>
    <w:next w:val="TEXT-PPSSBO"/>
    <w:qFormat/>
    <w:rsid w:val="00CA7307"/>
    <w:pPr>
      <w:keepNext/>
      <w:spacing w:before="360" w:after="240" w:line="240" w:lineRule="auto"/>
      <w:outlineLvl w:val="1"/>
    </w:pPr>
    <w:rPr>
      <w:rFonts w:ascii="Arial" w:eastAsiaTheme="majorEastAsia" w:hAnsi="Arial" w:cs="Times New Roman"/>
      <w:b/>
      <w:bCs/>
      <w:sz w:val="28"/>
      <w:szCs w:val="24"/>
      <w:lang w:eastAsia="en-US"/>
    </w:rPr>
  </w:style>
  <w:style w:type="paragraph" w:customStyle="1" w:styleId="BULLETLIST-PPSSBO">
    <w:name w:val="BULLET LIST-PPSS BO"/>
    <w:basedOn w:val="NoSpacing"/>
    <w:qFormat/>
    <w:rsid w:val="00CA7307"/>
    <w:pPr>
      <w:spacing w:before="20" w:after="240"/>
      <w:ind w:left="360" w:hanging="360"/>
    </w:pPr>
    <w:rPr>
      <w:rFonts w:ascii="Calibri" w:eastAsia="Times New Roman" w:hAnsi="Calibri" w:cs="Times New Roman"/>
      <w:szCs w:val="24"/>
      <w:lang w:eastAsia="en-US"/>
    </w:rPr>
  </w:style>
  <w:style w:type="paragraph" w:styleId="Revision">
    <w:name w:val="Revision"/>
    <w:hidden/>
    <w:uiPriority w:val="99"/>
    <w:semiHidden/>
    <w:rsid w:val="0085383A"/>
    <w:pPr>
      <w:spacing w:after="0" w:line="240" w:lineRule="auto"/>
    </w:pPr>
  </w:style>
  <w:style w:type="character" w:styleId="IntenseEmphasis">
    <w:name w:val="Intense Emphasis"/>
    <w:basedOn w:val="DefaultParagraphFont"/>
    <w:uiPriority w:val="21"/>
    <w:semiHidden/>
    <w:qFormat/>
    <w:rsid w:val="001302E6"/>
    <w:rPr>
      <w:i/>
      <w:iCs/>
      <w:color w:val="4472C4" w:themeColor="accent1"/>
    </w:rPr>
  </w:style>
  <w:style w:type="paragraph" w:styleId="FootnoteText">
    <w:name w:val="footnote text"/>
    <w:basedOn w:val="Normal"/>
    <w:link w:val="FootnoteTextChar"/>
    <w:uiPriority w:val="99"/>
    <w:semiHidden/>
    <w:unhideWhenUsed/>
    <w:rsid w:val="005849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49C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377887">
      <w:bodyDiv w:val="1"/>
      <w:marLeft w:val="0"/>
      <w:marRight w:val="0"/>
      <w:marTop w:val="0"/>
      <w:marBottom w:val="0"/>
      <w:divBdr>
        <w:top w:val="none" w:sz="0" w:space="0" w:color="auto"/>
        <w:left w:val="none" w:sz="0" w:space="0" w:color="auto"/>
        <w:bottom w:val="none" w:sz="0" w:space="0" w:color="auto"/>
        <w:right w:val="none" w:sz="0" w:space="0" w:color="auto"/>
      </w:divBdr>
    </w:div>
    <w:div w:id="761217715">
      <w:bodyDiv w:val="1"/>
      <w:marLeft w:val="0"/>
      <w:marRight w:val="0"/>
      <w:marTop w:val="0"/>
      <w:marBottom w:val="0"/>
      <w:divBdr>
        <w:top w:val="none" w:sz="0" w:space="0" w:color="auto"/>
        <w:left w:val="none" w:sz="0" w:space="0" w:color="auto"/>
        <w:bottom w:val="none" w:sz="0" w:space="0" w:color="auto"/>
        <w:right w:val="none" w:sz="0" w:space="0" w:color="auto"/>
      </w:divBdr>
    </w:div>
    <w:div w:id="1303852640">
      <w:bodyDiv w:val="1"/>
      <w:marLeft w:val="0"/>
      <w:marRight w:val="0"/>
      <w:marTop w:val="0"/>
      <w:marBottom w:val="0"/>
      <w:divBdr>
        <w:top w:val="none" w:sz="0" w:space="0" w:color="auto"/>
        <w:left w:val="none" w:sz="0" w:space="0" w:color="auto"/>
        <w:bottom w:val="none" w:sz="0" w:space="0" w:color="auto"/>
        <w:right w:val="none" w:sz="0" w:space="0" w:color="auto"/>
      </w:divBdr>
    </w:div>
    <w:div w:id="1583637372">
      <w:bodyDiv w:val="1"/>
      <w:marLeft w:val="0"/>
      <w:marRight w:val="0"/>
      <w:marTop w:val="0"/>
      <w:marBottom w:val="0"/>
      <w:divBdr>
        <w:top w:val="none" w:sz="0" w:space="0" w:color="auto"/>
        <w:left w:val="none" w:sz="0" w:space="0" w:color="auto"/>
        <w:bottom w:val="none" w:sz="0" w:space="0" w:color="auto"/>
        <w:right w:val="none" w:sz="0" w:space="0" w:color="auto"/>
      </w:divBdr>
      <w:divsChild>
        <w:div w:id="868378457">
          <w:marLeft w:val="0"/>
          <w:marRight w:val="0"/>
          <w:marTop w:val="0"/>
          <w:marBottom w:val="0"/>
          <w:divBdr>
            <w:top w:val="none" w:sz="0" w:space="0" w:color="auto"/>
            <w:left w:val="none" w:sz="0" w:space="0" w:color="auto"/>
            <w:bottom w:val="none" w:sz="0" w:space="0" w:color="auto"/>
            <w:right w:val="none" w:sz="0" w:space="0" w:color="auto"/>
          </w:divBdr>
          <w:divsChild>
            <w:div w:id="211759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0080e765dc371ed35c36dfb844fb116c">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9c962b9e76a61d15eb124e331f71a5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772D1-ED0F-4A4E-9E20-E3E15A8A077B}">
  <ds:schemaRefs>
    <ds:schemaRef ds:uri="http://schemas.microsoft.com/office/2006/documentManagement/types"/>
    <ds:schemaRef ds:uri="http://schemas.microsoft.com/office/infopath/2007/PartnerControls"/>
    <ds:schemaRef ds:uri="f87c7b8b-c0e7-4b77-a067-2c707fd1239f"/>
    <ds:schemaRef ds:uri="http://www.w3.org/XML/1998/namespace"/>
    <ds:schemaRef ds:uri="http://purl.org/dc/dcmitype/"/>
    <ds:schemaRef ds:uri="02e41e38-1731-4866-b09a-6257d8bc047f"/>
    <ds:schemaRef ds:uri="http://schemas.openxmlformats.org/package/2006/metadata/core-properties"/>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203DD042-6259-4F8C-955F-BC5BD64CF742}">
  <ds:schemaRefs>
    <ds:schemaRef ds:uri="http://schemas.microsoft.com/sharepoint/v3/contenttype/forms"/>
  </ds:schemaRefs>
</ds:datastoreItem>
</file>

<file path=customXml/itemProps3.xml><?xml version="1.0" encoding="utf-8"?>
<ds:datastoreItem xmlns:ds="http://schemas.openxmlformats.org/officeDocument/2006/customXml" ds:itemID="{C2E4D117-DB49-4FC9-A276-308833747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23FB05-608C-4AB4-A48F-36C91D716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2245</Words>
  <Characters>12801</Characters>
  <Application>Microsoft Office Word</Application>
  <DocSecurity>4</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Alisha Butler</dc:creator>
  <cp:lastModifiedBy>Abrams, Andrew</cp:lastModifiedBy>
  <cp:revision>2</cp:revision>
  <cp:lastPrinted>2019-11-22T13:46:00Z</cp:lastPrinted>
  <dcterms:created xsi:type="dcterms:W3CDTF">2020-01-27T17:29:00Z</dcterms:created>
  <dcterms:modified xsi:type="dcterms:W3CDTF">2020-01-27T17:29:00Z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