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DD854D" w14:textId="77777777" w:rsidR="00295103" w:rsidRDefault="00295103" w:rsidP="005B0888">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007851E9" w:rsidRPr="002C325E">
        <w:rPr>
          <w:rFonts w:ascii="Arial" w:hAnsi="Arial" w:cs="Arial"/>
          <w:b/>
          <w:bCs/>
          <w:caps/>
          <w:sz w:val="26"/>
          <w:szCs w:val="26"/>
        </w:rPr>
        <w:t>A</w:t>
      </w:r>
    </w:p>
    <w:p w14:paraId="2D4FD51B" w14:textId="77777777" w:rsidR="002C325E" w:rsidRPr="002C325E" w:rsidRDefault="002C325E" w:rsidP="005B0888">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14:paraId="6AAF497E" w14:textId="77777777" w:rsidR="002C325E" w:rsidRDefault="002C325E" w:rsidP="005B0888">
      <w:pPr>
        <w:tabs>
          <w:tab w:val="left" w:pos="720"/>
        </w:tabs>
        <w:jc w:val="center"/>
        <w:rPr>
          <w:rFonts w:ascii="Arial" w:hAnsi="Arial" w:cs="Arial"/>
          <w:b/>
          <w:bCs/>
          <w:sz w:val="26"/>
          <w:szCs w:val="26"/>
          <w:highlight w:val="lightGray"/>
        </w:rPr>
      </w:pPr>
    </w:p>
    <w:p w14:paraId="61A35B0F" w14:textId="77777777" w:rsidR="00D90A45" w:rsidRPr="00D90A45" w:rsidRDefault="00D90A45" w:rsidP="00D90A45">
      <w:pPr>
        <w:tabs>
          <w:tab w:val="left" w:pos="720"/>
        </w:tabs>
        <w:jc w:val="center"/>
        <w:rPr>
          <w:rFonts w:ascii="Arial" w:hAnsi="Arial" w:cs="Arial"/>
          <w:b/>
          <w:bCs/>
          <w:sz w:val="26"/>
          <w:szCs w:val="26"/>
        </w:rPr>
      </w:pPr>
      <w:r w:rsidRPr="00D90A45">
        <w:rPr>
          <w:rFonts w:ascii="Arial" w:hAnsi="Arial" w:cs="Arial"/>
          <w:b/>
          <w:bCs/>
          <w:sz w:val="26"/>
          <w:szCs w:val="26"/>
        </w:rPr>
        <w:t>Electronic Federal Duck Stamp Program</w:t>
      </w:r>
    </w:p>
    <w:p w14:paraId="52E94B0E" w14:textId="77777777" w:rsidR="00295103" w:rsidRPr="00B50214" w:rsidRDefault="00D90A45" w:rsidP="00D90A45">
      <w:pPr>
        <w:tabs>
          <w:tab w:val="left" w:pos="720"/>
        </w:tabs>
        <w:jc w:val="center"/>
        <w:rPr>
          <w:rFonts w:ascii="Arial" w:hAnsi="Arial" w:cs="Arial"/>
          <w:sz w:val="22"/>
          <w:szCs w:val="22"/>
        </w:rPr>
      </w:pPr>
      <w:r w:rsidRPr="00D90A45">
        <w:rPr>
          <w:rFonts w:ascii="Arial" w:hAnsi="Arial" w:cs="Arial"/>
          <w:b/>
          <w:bCs/>
          <w:sz w:val="26"/>
          <w:szCs w:val="26"/>
        </w:rPr>
        <w:t>OMB Control Number 1018-0135</w:t>
      </w:r>
    </w:p>
    <w:p w14:paraId="5AF1348C" w14:textId="77777777" w:rsidR="009B359F" w:rsidRPr="00B50214" w:rsidRDefault="009B359F" w:rsidP="005B0888">
      <w:pPr>
        <w:tabs>
          <w:tab w:val="left" w:pos="720"/>
        </w:tabs>
        <w:jc w:val="center"/>
        <w:rPr>
          <w:rFonts w:ascii="Arial" w:hAnsi="Arial" w:cs="Arial"/>
          <w:sz w:val="22"/>
          <w:szCs w:val="22"/>
        </w:rPr>
      </w:pPr>
    </w:p>
    <w:p w14:paraId="7279BE3E" w14:textId="77777777" w:rsidR="009B359F" w:rsidRPr="00B50214" w:rsidRDefault="000F3AF1" w:rsidP="00D61888">
      <w:pPr>
        <w:tabs>
          <w:tab w:val="left" w:pos="360"/>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607F46" w:rsidRPr="00607F46">
        <w:rPr>
          <w:rFonts w:ascii="Arial" w:hAnsi="Arial" w:cs="Arial"/>
          <w:sz w:val="22"/>
          <w:szCs w:val="22"/>
        </w:rPr>
        <w:t>None.</w:t>
      </w:r>
    </w:p>
    <w:p w14:paraId="43843321" w14:textId="77777777" w:rsidR="009B359F" w:rsidRPr="00B50214" w:rsidRDefault="009B359F" w:rsidP="00D61888">
      <w:pPr>
        <w:tabs>
          <w:tab w:val="left" w:pos="360"/>
          <w:tab w:val="left" w:pos="720"/>
        </w:tabs>
        <w:jc w:val="center"/>
        <w:rPr>
          <w:rFonts w:ascii="Arial" w:hAnsi="Arial" w:cs="Arial"/>
          <w:sz w:val="22"/>
          <w:szCs w:val="22"/>
        </w:rPr>
      </w:pPr>
    </w:p>
    <w:p w14:paraId="41AA5453" w14:textId="77777777" w:rsidR="00295103" w:rsidRPr="00B50214" w:rsidRDefault="00295103" w:rsidP="003B485B">
      <w:pPr>
        <w:tabs>
          <w:tab w:val="left" w:pos="360"/>
          <w:tab w:val="left" w:pos="720"/>
        </w:tabs>
        <w:rPr>
          <w:rFonts w:ascii="Arial" w:hAnsi="Arial" w:cs="Arial"/>
          <w:sz w:val="22"/>
          <w:szCs w:val="22"/>
        </w:rPr>
      </w:pPr>
      <w:r w:rsidRPr="00B50214">
        <w:rPr>
          <w:rFonts w:ascii="Arial" w:hAnsi="Arial" w:cs="Arial"/>
          <w:b/>
          <w:bCs/>
          <w:sz w:val="22"/>
          <w:szCs w:val="22"/>
        </w:rPr>
        <w:t>Justification</w:t>
      </w:r>
    </w:p>
    <w:p w14:paraId="3E71DE1A" w14:textId="77777777" w:rsidR="00295103" w:rsidRPr="00B50214" w:rsidRDefault="00295103" w:rsidP="00D61888">
      <w:pPr>
        <w:tabs>
          <w:tab w:val="left" w:pos="360"/>
          <w:tab w:val="left" w:pos="720"/>
        </w:tabs>
        <w:rPr>
          <w:rFonts w:ascii="Arial" w:hAnsi="Arial" w:cs="Arial"/>
          <w:sz w:val="22"/>
          <w:szCs w:val="22"/>
        </w:rPr>
      </w:pPr>
    </w:p>
    <w:p w14:paraId="31625F24"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000F3AF1" w:rsidRPr="00B50214">
        <w:rPr>
          <w:rFonts w:ascii="Arial" w:hAnsi="Arial" w:cs="Arial"/>
          <w:b/>
          <w:sz w:val="22"/>
          <w:szCs w:val="22"/>
        </w:rPr>
        <w:t>.</w:t>
      </w:r>
    </w:p>
    <w:p w14:paraId="25E8BDCC" w14:textId="77777777" w:rsidR="00295103" w:rsidRPr="00D90A45" w:rsidRDefault="00295103" w:rsidP="00D61888">
      <w:pPr>
        <w:tabs>
          <w:tab w:val="left" w:pos="360"/>
          <w:tab w:val="left" w:pos="720"/>
        </w:tabs>
        <w:rPr>
          <w:rFonts w:ascii="Arial" w:hAnsi="Arial" w:cs="Arial"/>
          <w:sz w:val="22"/>
          <w:szCs w:val="22"/>
        </w:rPr>
      </w:pPr>
    </w:p>
    <w:p w14:paraId="6CC60D27" w14:textId="6BADABF5" w:rsidR="00D90A45" w:rsidRPr="00D90A45" w:rsidRDefault="00D90A45" w:rsidP="00D61888">
      <w:pPr>
        <w:tabs>
          <w:tab w:val="left" w:pos="360"/>
          <w:tab w:val="left" w:pos="720"/>
        </w:tabs>
        <w:rPr>
          <w:rFonts w:ascii="Arial" w:hAnsi="Arial" w:cs="Arial"/>
          <w:bCs/>
          <w:sz w:val="22"/>
          <w:szCs w:val="22"/>
        </w:rPr>
      </w:pPr>
      <w:r w:rsidRPr="00D90A45">
        <w:rPr>
          <w:rFonts w:ascii="Arial" w:hAnsi="Arial" w:cs="Arial"/>
          <w:bCs/>
          <w:sz w:val="22"/>
          <w:szCs w:val="22"/>
        </w:rPr>
        <w:t xml:space="preserve">On March 16, 1934, President Roosevelt signed the Migratory Bird Hunting Stamp Act (16 U.S.C. 718a </w:t>
      </w:r>
      <w:r w:rsidRPr="00525A63">
        <w:rPr>
          <w:rFonts w:ascii="Arial" w:hAnsi="Arial" w:cs="Arial"/>
          <w:bCs/>
          <w:i/>
          <w:sz w:val="22"/>
          <w:szCs w:val="22"/>
        </w:rPr>
        <w:t>et seq.</w:t>
      </w:r>
      <w:r w:rsidRPr="00D90A45">
        <w:rPr>
          <w:rFonts w:ascii="Arial" w:hAnsi="Arial" w:cs="Arial"/>
          <w:bCs/>
          <w:sz w:val="22"/>
          <w:szCs w:val="22"/>
        </w:rPr>
        <w:t xml:space="preserve">), popularly known as the “Duck Stamp Act,” requiring all migratory waterfowl hunters 16 years of age or older to buy a Federal migratory bird hunting and conservation stamp (Duck Stamp) annually.  Federal Duck Stamps are pictorial stamps produced by the U.S. Postal Service for the U.S. Fish and Wildlife Service. They are not valid for postage. </w:t>
      </w:r>
      <w:r w:rsidR="00525A63">
        <w:rPr>
          <w:rFonts w:ascii="Arial" w:hAnsi="Arial" w:cs="Arial"/>
          <w:bCs/>
          <w:sz w:val="22"/>
          <w:szCs w:val="22"/>
        </w:rPr>
        <w:t xml:space="preserve"> </w:t>
      </w:r>
      <w:r w:rsidRPr="00D90A45">
        <w:rPr>
          <w:rFonts w:ascii="Arial" w:hAnsi="Arial" w:cs="Arial"/>
          <w:bCs/>
          <w:sz w:val="22"/>
          <w:szCs w:val="22"/>
        </w:rPr>
        <w:t xml:space="preserve">The Federal Duck Stamp program has become one of the most popular and successful conservation programs ever initiated. </w:t>
      </w:r>
      <w:r w:rsidR="00525A63">
        <w:rPr>
          <w:rFonts w:ascii="Arial" w:hAnsi="Arial" w:cs="Arial"/>
          <w:bCs/>
          <w:sz w:val="22"/>
          <w:szCs w:val="22"/>
        </w:rPr>
        <w:t xml:space="preserve"> </w:t>
      </w:r>
      <w:r w:rsidRPr="00D90A45">
        <w:rPr>
          <w:rFonts w:ascii="Arial" w:hAnsi="Arial" w:cs="Arial"/>
          <w:bCs/>
          <w:sz w:val="22"/>
          <w:szCs w:val="22"/>
        </w:rPr>
        <w:t xml:space="preserve">Ninety-eight cents out of every dollar generated by the sales of Federal Duck Stamps go directly to purchase or lease wetland habitat for protection in the National Wildlife Refuge System.  </w:t>
      </w:r>
      <w:r w:rsidR="00525A63">
        <w:rPr>
          <w:rFonts w:ascii="Arial" w:hAnsi="Arial" w:cs="Arial"/>
          <w:bCs/>
          <w:sz w:val="22"/>
          <w:szCs w:val="22"/>
        </w:rPr>
        <w:t>We used the p</w:t>
      </w:r>
      <w:r w:rsidRPr="00D90A45">
        <w:rPr>
          <w:rFonts w:ascii="Arial" w:hAnsi="Arial" w:cs="Arial"/>
          <w:bCs/>
          <w:sz w:val="22"/>
          <w:szCs w:val="22"/>
        </w:rPr>
        <w:t>roceeds from Duck Stamp sales to acquire about 5.6 million acres of migratory waterfowl habitat on more than 550 national wildlife refuges.</w:t>
      </w:r>
    </w:p>
    <w:p w14:paraId="04F38D67" w14:textId="77777777" w:rsidR="00D90A45" w:rsidRPr="00D90A45" w:rsidRDefault="00D90A45" w:rsidP="00D61888">
      <w:pPr>
        <w:tabs>
          <w:tab w:val="left" w:pos="360"/>
          <w:tab w:val="left" w:pos="720"/>
        </w:tabs>
        <w:rPr>
          <w:rFonts w:ascii="Arial" w:hAnsi="Arial" w:cs="Arial"/>
          <w:bCs/>
          <w:sz w:val="22"/>
          <w:szCs w:val="22"/>
        </w:rPr>
      </w:pPr>
    </w:p>
    <w:p w14:paraId="0E846231" w14:textId="6CF2B3CC" w:rsidR="00D90A45" w:rsidRPr="00D90A45" w:rsidRDefault="00D90A45" w:rsidP="00D61888">
      <w:pPr>
        <w:tabs>
          <w:tab w:val="left" w:pos="360"/>
          <w:tab w:val="left" w:pos="720"/>
        </w:tabs>
        <w:rPr>
          <w:rFonts w:ascii="Arial" w:hAnsi="Arial" w:cs="Arial"/>
          <w:bCs/>
          <w:sz w:val="22"/>
          <w:szCs w:val="22"/>
        </w:rPr>
      </w:pPr>
      <w:r w:rsidRPr="00D90A45">
        <w:rPr>
          <w:rFonts w:ascii="Arial" w:hAnsi="Arial" w:cs="Arial"/>
          <w:bCs/>
          <w:sz w:val="22"/>
          <w:szCs w:val="22"/>
        </w:rPr>
        <w:t xml:space="preserve">The Electronic Duck Stamp Act of 2005 (Pub. L. 109-266), passed in August 2006, required the Secretary of the Interior conduct a 3-year pilot program under which up to 15 States could be authorized to issue electronic Federal Duck Stamps, or E-Stamps.  In August 2007, eight States began issuing the E-Stamps.  </w:t>
      </w:r>
      <w:r w:rsidR="00525A63">
        <w:rPr>
          <w:rFonts w:ascii="Arial" w:hAnsi="Arial" w:cs="Arial"/>
          <w:bCs/>
          <w:sz w:val="22"/>
          <w:szCs w:val="22"/>
        </w:rPr>
        <w:t>During the first year of the pilot program, States sold m</w:t>
      </w:r>
      <w:r w:rsidRPr="00D90A45">
        <w:rPr>
          <w:rFonts w:ascii="Arial" w:hAnsi="Arial" w:cs="Arial"/>
          <w:bCs/>
          <w:sz w:val="22"/>
          <w:szCs w:val="22"/>
        </w:rPr>
        <w:t xml:space="preserve">ore than 59,000 E-Stamps.  The E-stamp is valid for 45 days from the date of purchase and </w:t>
      </w:r>
      <w:r w:rsidR="00525A63">
        <w:rPr>
          <w:rFonts w:ascii="Arial" w:hAnsi="Arial" w:cs="Arial"/>
          <w:bCs/>
          <w:sz w:val="22"/>
          <w:szCs w:val="22"/>
        </w:rPr>
        <w:t xml:space="preserve">customers </w:t>
      </w:r>
      <w:r w:rsidRPr="00D90A45">
        <w:rPr>
          <w:rFonts w:ascii="Arial" w:hAnsi="Arial" w:cs="Arial"/>
          <w:bCs/>
          <w:sz w:val="22"/>
          <w:szCs w:val="22"/>
        </w:rPr>
        <w:t xml:space="preserve">can immediately </w:t>
      </w:r>
      <w:r w:rsidR="00525A63">
        <w:rPr>
          <w:rFonts w:ascii="Arial" w:hAnsi="Arial" w:cs="Arial"/>
          <w:bCs/>
          <w:sz w:val="22"/>
          <w:szCs w:val="22"/>
        </w:rPr>
        <w:t xml:space="preserve">them </w:t>
      </w:r>
      <w:r w:rsidRPr="00D90A45">
        <w:rPr>
          <w:rFonts w:ascii="Arial" w:hAnsi="Arial" w:cs="Arial"/>
          <w:bCs/>
          <w:sz w:val="22"/>
          <w:szCs w:val="22"/>
        </w:rPr>
        <w:t>while wait</w:t>
      </w:r>
      <w:r w:rsidR="00525A63">
        <w:rPr>
          <w:rFonts w:ascii="Arial" w:hAnsi="Arial" w:cs="Arial"/>
          <w:bCs/>
          <w:sz w:val="22"/>
          <w:szCs w:val="22"/>
        </w:rPr>
        <w:t>ing</w:t>
      </w:r>
      <w:r w:rsidRPr="00D90A45">
        <w:rPr>
          <w:rFonts w:ascii="Arial" w:hAnsi="Arial" w:cs="Arial"/>
          <w:bCs/>
          <w:sz w:val="22"/>
          <w:szCs w:val="22"/>
        </w:rPr>
        <w:t xml:space="preserve"> to receive the actual stamp in the mail.  After 45 days, customers must carry the actual Federal Duck Stamp while hunting or to gain free access to national wildlife refuges. </w:t>
      </w:r>
      <w:r w:rsidR="00525A63">
        <w:rPr>
          <w:rFonts w:ascii="Arial" w:hAnsi="Arial" w:cs="Arial"/>
          <w:bCs/>
          <w:sz w:val="22"/>
          <w:szCs w:val="22"/>
        </w:rPr>
        <w:t xml:space="preserve"> </w:t>
      </w:r>
      <w:r w:rsidRPr="00D90A45">
        <w:rPr>
          <w:rFonts w:ascii="Arial" w:hAnsi="Arial" w:cs="Arial"/>
          <w:bCs/>
          <w:sz w:val="22"/>
          <w:szCs w:val="22"/>
        </w:rPr>
        <w:t xml:space="preserve">As expected, the electronic program increased the availability of Federal Duck Stamps, making it easier for the public to obtain the stamps and enhancing public participation.  Under our authorities in 16 U.S.C. 718b(a)(2), we have continued the Electronic Duck Stamp Program in the eight States that participated in the pilot, and, in 2012, </w:t>
      </w:r>
      <w:r w:rsidR="003F52BC">
        <w:rPr>
          <w:rFonts w:ascii="Arial" w:hAnsi="Arial" w:cs="Arial"/>
          <w:bCs/>
          <w:sz w:val="22"/>
          <w:szCs w:val="22"/>
        </w:rPr>
        <w:t xml:space="preserve">States sold </w:t>
      </w:r>
      <w:r w:rsidRPr="00D90A45">
        <w:rPr>
          <w:rFonts w:ascii="Arial" w:hAnsi="Arial" w:cs="Arial"/>
          <w:bCs/>
          <w:sz w:val="22"/>
          <w:szCs w:val="22"/>
        </w:rPr>
        <w:t>more than 350,000 stamps.</w:t>
      </w:r>
    </w:p>
    <w:p w14:paraId="07B7A701" w14:textId="77777777" w:rsidR="00D90A45" w:rsidRPr="00D90A45" w:rsidRDefault="00D90A45" w:rsidP="00D61888">
      <w:pPr>
        <w:tabs>
          <w:tab w:val="left" w:pos="360"/>
          <w:tab w:val="left" w:pos="720"/>
        </w:tabs>
        <w:rPr>
          <w:rFonts w:ascii="Arial" w:hAnsi="Arial" w:cs="Arial"/>
          <w:bCs/>
          <w:sz w:val="22"/>
          <w:szCs w:val="22"/>
        </w:rPr>
      </w:pPr>
    </w:p>
    <w:p w14:paraId="680BE6FF" w14:textId="4DA1FE59" w:rsidR="003F52BC" w:rsidRDefault="00D90A45" w:rsidP="00D61888">
      <w:pPr>
        <w:tabs>
          <w:tab w:val="left" w:pos="360"/>
          <w:tab w:val="left" w:pos="720"/>
        </w:tabs>
        <w:rPr>
          <w:rFonts w:ascii="Arial" w:hAnsi="Arial" w:cs="Arial"/>
          <w:bCs/>
          <w:sz w:val="22"/>
          <w:szCs w:val="22"/>
        </w:rPr>
      </w:pPr>
      <w:r w:rsidRPr="00D90A45">
        <w:rPr>
          <w:rFonts w:ascii="Arial" w:hAnsi="Arial" w:cs="Arial"/>
          <w:bCs/>
          <w:sz w:val="22"/>
          <w:szCs w:val="22"/>
        </w:rPr>
        <w:t xml:space="preserve">On December 18, 2014, </w:t>
      </w:r>
      <w:r w:rsidR="003F52BC">
        <w:rPr>
          <w:rFonts w:ascii="Arial" w:hAnsi="Arial" w:cs="Arial"/>
          <w:bCs/>
          <w:sz w:val="22"/>
          <w:szCs w:val="22"/>
        </w:rPr>
        <w:t xml:space="preserve">Congress passed </w:t>
      </w:r>
      <w:r w:rsidRPr="00D90A45">
        <w:rPr>
          <w:rFonts w:ascii="Arial" w:hAnsi="Arial" w:cs="Arial"/>
          <w:bCs/>
          <w:sz w:val="22"/>
          <w:szCs w:val="22"/>
        </w:rPr>
        <w:t>Pub. L. 113-239, the Permanent Electronic Duck Stamp Act of 2013</w:t>
      </w:r>
      <w:r w:rsidR="003F52BC">
        <w:rPr>
          <w:rFonts w:ascii="Arial" w:hAnsi="Arial" w:cs="Arial"/>
          <w:bCs/>
          <w:sz w:val="22"/>
          <w:szCs w:val="22"/>
        </w:rPr>
        <w:t xml:space="preserve">, granting </w:t>
      </w:r>
      <w:r w:rsidRPr="00D90A45">
        <w:rPr>
          <w:rFonts w:ascii="Arial" w:hAnsi="Arial" w:cs="Arial"/>
          <w:bCs/>
          <w:sz w:val="22"/>
          <w:szCs w:val="22"/>
        </w:rPr>
        <w:t xml:space="preserve">the Secretary of the Interior permanent authority to authorize any state to issue electronic duck stamps.  </w:t>
      </w:r>
      <w:r w:rsidR="006A7F95">
        <w:rPr>
          <w:rFonts w:ascii="Arial" w:hAnsi="Arial" w:cs="Arial"/>
          <w:bCs/>
          <w:sz w:val="22"/>
          <w:szCs w:val="22"/>
        </w:rPr>
        <w:t>Th</w:t>
      </w:r>
      <w:r w:rsidR="00D46CB2">
        <w:rPr>
          <w:rFonts w:ascii="Arial" w:hAnsi="Arial" w:cs="Arial"/>
          <w:bCs/>
          <w:sz w:val="22"/>
          <w:szCs w:val="22"/>
        </w:rPr>
        <w:t>is 2014 legislation superseded</w:t>
      </w:r>
      <w:r w:rsidR="006A7F95">
        <w:rPr>
          <w:rFonts w:ascii="Arial" w:hAnsi="Arial" w:cs="Arial"/>
          <w:bCs/>
          <w:sz w:val="22"/>
          <w:szCs w:val="22"/>
        </w:rPr>
        <w:t xml:space="preserve"> the </w:t>
      </w:r>
      <w:r w:rsidR="006A7F95" w:rsidRPr="00D90A45">
        <w:rPr>
          <w:rFonts w:ascii="Arial" w:hAnsi="Arial" w:cs="Arial"/>
          <w:bCs/>
          <w:sz w:val="22"/>
          <w:szCs w:val="22"/>
        </w:rPr>
        <w:t>Electronic Duck Stamp Act of 2005 (Pub. L. 109-266)</w:t>
      </w:r>
      <w:r w:rsidR="006A7F95">
        <w:rPr>
          <w:rFonts w:ascii="Arial" w:hAnsi="Arial" w:cs="Arial"/>
          <w:bCs/>
          <w:sz w:val="22"/>
          <w:szCs w:val="22"/>
        </w:rPr>
        <w:t xml:space="preserve">.  </w:t>
      </w:r>
      <w:r w:rsidRPr="00D90A45">
        <w:rPr>
          <w:rFonts w:ascii="Arial" w:hAnsi="Arial" w:cs="Arial"/>
          <w:bCs/>
          <w:sz w:val="22"/>
          <w:szCs w:val="22"/>
        </w:rPr>
        <w:t xml:space="preserve">In </w:t>
      </w:r>
      <w:r w:rsidR="003F52BC" w:rsidRPr="00D90A45">
        <w:rPr>
          <w:rFonts w:ascii="Arial" w:hAnsi="Arial" w:cs="Arial"/>
          <w:bCs/>
          <w:sz w:val="22"/>
          <w:szCs w:val="22"/>
        </w:rPr>
        <w:t>2013-2015,</w:t>
      </w:r>
      <w:r w:rsidRPr="00D90A45">
        <w:rPr>
          <w:rFonts w:ascii="Arial" w:hAnsi="Arial" w:cs="Arial"/>
          <w:bCs/>
          <w:sz w:val="22"/>
          <w:szCs w:val="22"/>
        </w:rPr>
        <w:t xml:space="preserve"> we expanded the program by inviting all State fish and wildlife agencies to participate.  We received applications and interest from another 23 states.  Sixteen of these states were accepted and 14 new states entered the program in this three-year period.  As of the end of 2016</w:t>
      </w:r>
      <w:r w:rsidR="003F52BC">
        <w:rPr>
          <w:rFonts w:ascii="Arial" w:hAnsi="Arial" w:cs="Arial"/>
          <w:bCs/>
          <w:sz w:val="22"/>
          <w:szCs w:val="22"/>
        </w:rPr>
        <w:t>,</w:t>
      </w:r>
      <w:r w:rsidRPr="00D90A45">
        <w:rPr>
          <w:rFonts w:ascii="Arial" w:hAnsi="Arial" w:cs="Arial"/>
          <w:bCs/>
          <w:sz w:val="22"/>
          <w:szCs w:val="22"/>
        </w:rPr>
        <w:t xml:space="preserve"> </w:t>
      </w:r>
      <w:r w:rsidR="003F52BC">
        <w:rPr>
          <w:rFonts w:ascii="Arial" w:hAnsi="Arial" w:cs="Arial"/>
          <w:bCs/>
          <w:sz w:val="22"/>
          <w:szCs w:val="22"/>
        </w:rPr>
        <w:t>22 States participate</w:t>
      </w:r>
      <w:r w:rsidRPr="00D90A45">
        <w:rPr>
          <w:rFonts w:ascii="Arial" w:hAnsi="Arial" w:cs="Arial"/>
          <w:bCs/>
          <w:sz w:val="22"/>
          <w:szCs w:val="22"/>
        </w:rPr>
        <w:t xml:space="preserve"> in the program.</w:t>
      </w:r>
      <w:r w:rsidR="003F52BC">
        <w:rPr>
          <w:rFonts w:ascii="Arial" w:hAnsi="Arial" w:cs="Arial"/>
          <w:bCs/>
          <w:sz w:val="22"/>
          <w:szCs w:val="22"/>
        </w:rPr>
        <w:t xml:space="preserve">  </w:t>
      </w:r>
      <w:r w:rsidRPr="00D90A45">
        <w:rPr>
          <w:rFonts w:ascii="Arial" w:hAnsi="Arial" w:cs="Arial"/>
          <w:bCs/>
          <w:sz w:val="22"/>
          <w:szCs w:val="22"/>
        </w:rPr>
        <w:t xml:space="preserve">In 2017, we plan to expand the program by inviting all State fish and wildlife agencies to participate.  Anyone, regardless of State residence, may purchase an electronic Duck Stamp through any State that participates in the program.  We will follow the same requirements as the pilot program.  </w:t>
      </w:r>
    </w:p>
    <w:p w14:paraId="6BD9CD9C" w14:textId="77777777" w:rsidR="003F52BC" w:rsidRDefault="003F52BC" w:rsidP="00D61888">
      <w:pPr>
        <w:tabs>
          <w:tab w:val="left" w:pos="360"/>
          <w:tab w:val="left" w:pos="720"/>
        </w:tabs>
        <w:rPr>
          <w:rFonts w:ascii="Arial" w:hAnsi="Arial" w:cs="Arial"/>
          <w:bCs/>
          <w:sz w:val="22"/>
          <w:szCs w:val="22"/>
        </w:rPr>
      </w:pPr>
    </w:p>
    <w:p w14:paraId="3E321E95" w14:textId="0A1081CF" w:rsidR="00251281" w:rsidRPr="00D90A45" w:rsidRDefault="00D90A45" w:rsidP="00D61888">
      <w:pPr>
        <w:tabs>
          <w:tab w:val="left" w:pos="360"/>
          <w:tab w:val="left" w:pos="720"/>
        </w:tabs>
        <w:rPr>
          <w:rFonts w:ascii="Arial" w:hAnsi="Arial" w:cs="Arial"/>
          <w:bCs/>
          <w:sz w:val="22"/>
          <w:szCs w:val="22"/>
        </w:rPr>
      </w:pPr>
      <w:r w:rsidRPr="00D90A45">
        <w:rPr>
          <w:rFonts w:ascii="Arial" w:hAnsi="Arial" w:cs="Arial"/>
          <w:bCs/>
          <w:sz w:val="22"/>
          <w:szCs w:val="22"/>
        </w:rPr>
        <w:lastRenderedPageBreak/>
        <w:t>Interested States must submit an application (FWS Form 3-2341).  We will use the information provided in the application to determine a State’s eligibility to participate in the program.  Eligible applicants are State fish and wildlife agencies that have an automated licensing system authorized under State law.  Currently</w:t>
      </w:r>
      <w:r w:rsidR="003F52BC">
        <w:rPr>
          <w:rFonts w:ascii="Arial" w:hAnsi="Arial" w:cs="Arial"/>
          <w:bCs/>
          <w:sz w:val="22"/>
          <w:szCs w:val="22"/>
        </w:rPr>
        <w:t>,</w:t>
      </w:r>
      <w:r w:rsidRPr="00D90A45">
        <w:rPr>
          <w:rFonts w:ascii="Arial" w:hAnsi="Arial" w:cs="Arial"/>
          <w:bCs/>
          <w:sz w:val="22"/>
          <w:szCs w:val="22"/>
        </w:rPr>
        <w:t xml:space="preserve"> 40 States </w:t>
      </w:r>
      <w:r w:rsidR="003F52BC">
        <w:rPr>
          <w:rFonts w:ascii="Arial" w:hAnsi="Arial" w:cs="Arial"/>
          <w:bCs/>
          <w:sz w:val="22"/>
          <w:szCs w:val="22"/>
        </w:rPr>
        <w:t xml:space="preserve">who </w:t>
      </w:r>
      <w:r w:rsidRPr="00D90A45">
        <w:rPr>
          <w:rFonts w:ascii="Arial" w:hAnsi="Arial" w:cs="Arial"/>
          <w:bCs/>
          <w:sz w:val="22"/>
          <w:szCs w:val="22"/>
        </w:rPr>
        <w:t>offer Internet, point of sale, or telephonic sales for their hunting and fishing licenses would qualify to sell E-Stamps.  The application process will lead to the selection of up to 18 additional States to participate in the program.  A State may not participate in the program unless it submits an application and the Secretary approves it.  Participating States must report sales and submit fulfillment information weekly.</w:t>
      </w:r>
    </w:p>
    <w:p w14:paraId="23CC1FBC" w14:textId="77777777" w:rsidR="00D90A45" w:rsidRPr="00B50214" w:rsidRDefault="00D90A45" w:rsidP="00D61888">
      <w:pPr>
        <w:tabs>
          <w:tab w:val="left" w:pos="360"/>
          <w:tab w:val="left" w:pos="720"/>
        </w:tabs>
        <w:rPr>
          <w:rFonts w:ascii="Arial" w:hAnsi="Arial" w:cs="Arial"/>
          <w:sz w:val="22"/>
          <w:szCs w:val="22"/>
        </w:rPr>
      </w:pPr>
    </w:p>
    <w:p w14:paraId="68EA2E76"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B50214">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00DE1FFE" w:rsidRPr="00B50214">
        <w:rPr>
          <w:rFonts w:ascii="Arial" w:hAnsi="Arial" w:cs="Arial"/>
          <w:b/>
          <w:sz w:val="22"/>
          <w:szCs w:val="22"/>
        </w:rPr>
        <w:t>question needs to be justified.</w:t>
      </w:r>
    </w:p>
    <w:p w14:paraId="7B05436C" w14:textId="77777777" w:rsidR="00295103" w:rsidRPr="00B50214" w:rsidRDefault="00295103" w:rsidP="00D61888">
      <w:pPr>
        <w:tabs>
          <w:tab w:val="left" w:pos="360"/>
          <w:tab w:val="left" w:pos="720"/>
        </w:tabs>
        <w:rPr>
          <w:rFonts w:ascii="Arial" w:hAnsi="Arial" w:cs="Arial"/>
          <w:sz w:val="22"/>
          <w:szCs w:val="22"/>
        </w:rPr>
      </w:pPr>
    </w:p>
    <w:p w14:paraId="7A1F3744" w14:textId="02C9AAEB" w:rsidR="005936CE" w:rsidRPr="008907F3" w:rsidRDefault="005936CE" w:rsidP="00D61888">
      <w:pPr>
        <w:tabs>
          <w:tab w:val="left" w:pos="-1080"/>
          <w:tab w:val="left" w:pos="-720"/>
          <w:tab w:val="left" w:pos="360"/>
          <w:tab w:val="left" w:pos="720"/>
        </w:tabs>
        <w:rPr>
          <w:rFonts w:ascii="Arial" w:hAnsi="Arial" w:cs="Arial"/>
          <w:sz w:val="22"/>
          <w:szCs w:val="22"/>
        </w:rPr>
      </w:pPr>
      <w:r w:rsidRPr="008907F3">
        <w:rPr>
          <w:rFonts w:ascii="Arial" w:hAnsi="Arial" w:cs="Arial"/>
          <w:sz w:val="22"/>
          <w:szCs w:val="22"/>
        </w:rPr>
        <w:t xml:space="preserve">We will publish a notice in the </w:t>
      </w:r>
      <w:r w:rsidRPr="008907F3">
        <w:rPr>
          <w:rFonts w:ascii="Arial" w:hAnsi="Arial" w:cs="Arial"/>
          <w:sz w:val="22"/>
          <w:szCs w:val="22"/>
          <w:u w:val="single"/>
        </w:rPr>
        <w:t>Federal Register</w:t>
      </w:r>
      <w:r w:rsidRPr="008907F3">
        <w:rPr>
          <w:rFonts w:ascii="Arial" w:hAnsi="Arial" w:cs="Arial"/>
          <w:sz w:val="22"/>
          <w:szCs w:val="22"/>
          <w:u w:val="single"/>
        </w:rPr>
        <w:softHyphen/>
      </w:r>
      <w:r w:rsidRPr="008907F3">
        <w:rPr>
          <w:rFonts w:ascii="Arial" w:hAnsi="Arial" w:cs="Arial"/>
          <w:sz w:val="22"/>
          <w:szCs w:val="22"/>
        </w:rPr>
        <w:t xml:space="preserve"> announcing the E-Stamp program expansion and soliciting applications for participation.  We will publish the application package on the Internet at </w:t>
      </w:r>
      <w:hyperlink r:id="rId8" w:history="1">
        <w:r w:rsidR="00D61888" w:rsidRPr="000C26BE">
          <w:rPr>
            <w:rStyle w:val="Hyperlink"/>
            <w:rFonts w:ascii="Arial" w:hAnsi="Arial" w:cs="Arial"/>
            <w:sz w:val="22"/>
            <w:szCs w:val="22"/>
          </w:rPr>
          <w:t>https://www.fws.gov/birds/get-involved/duck-stamp/e-stamp.php</w:t>
        </w:r>
      </w:hyperlink>
      <w:r w:rsidRPr="008907F3">
        <w:rPr>
          <w:rFonts w:ascii="Arial" w:hAnsi="Arial" w:cs="Arial"/>
          <w:sz w:val="22"/>
          <w:szCs w:val="22"/>
        </w:rPr>
        <w:t>.  The application package will consist of:</w:t>
      </w:r>
    </w:p>
    <w:p w14:paraId="1A981E0C" w14:textId="77777777" w:rsidR="005936CE" w:rsidRPr="008907F3" w:rsidRDefault="005936CE" w:rsidP="00D61888">
      <w:pPr>
        <w:tabs>
          <w:tab w:val="left" w:pos="-1080"/>
          <w:tab w:val="left" w:pos="-720"/>
          <w:tab w:val="left" w:pos="360"/>
          <w:tab w:val="left" w:pos="720"/>
        </w:tabs>
        <w:rPr>
          <w:rFonts w:ascii="Arial" w:hAnsi="Arial" w:cs="Arial"/>
          <w:sz w:val="22"/>
          <w:szCs w:val="22"/>
        </w:rPr>
      </w:pPr>
    </w:p>
    <w:p w14:paraId="58C56D07" w14:textId="77777777" w:rsidR="005936CE" w:rsidRPr="008907F3" w:rsidRDefault="005936CE" w:rsidP="003B485B">
      <w:pPr>
        <w:numPr>
          <w:ilvl w:val="0"/>
          <w:numId w:val="2"/>
        </w:numPr>
        <w:tabs>
          <w:tab w:val="left" w:pos="360"/>
          <w:tab w:val="left" w:pos="720"/>
        </w:tabs>
        <w:rPr>
          <w:rFonts w:ascii="Arial" w:hAnsi="Arial" w:cs="Arial"/>
          <w:i/>
          <w:iCs/>
          <w:sz w:val="22"/>
          <w:szCs w:val="22"/>
        </w:rPr>
      </w:pPr>
      <w:r w:rsidRPr="008907F3">
        <w:rPr>
          <w:rFonts w:ascii="Arial" w:hAnsi="Arial" w:cs="Arial"/>
          <w:sz w:val="22"/>
          <w:szCs w:val="22"/>
        </w:rPr>
        <w:t>Background of the program.</w:t>
      </w:r>
    </w:p>
    <w:p w14:paraId="28F48800" w14:textId="77777777" w:rsidR="005936CE" w:rsidRPr="008907F3" w:rsidRDefault="005936CE" w:rsidP="003B485B">
      <w:pPr>
        <w:numPr>
          <w:ilvl w:val="0"/>
          <w:numId w:val="2"/>
        </w:numPr>
        <w:tabs>
          <w:tab w:val="left" w:pos="360"/>
          <w:tab w:val="left" w:pos="720"/>
        </w:tabs>
        <w:rPr>
          <w:rFonts w:ascii="Arial" w:hAnsi="Arial" w:cs="Arial"/>
          <w:i/>
          <w:iCs/>
          <w:sz w:val="22"/>
          <w:szCs w:val="22"/>
        </w:rPr>
      </w:pPr>
      <w:r w:rsidRPr="008907F3">
        <w:rPr>
          <w:rFonts w:ascii="Arial" w:hAnsi="Arial" w:cs="Arial"/>
          <w:sz w:val="22"/>
          <w:szCs w:val="22"/>
        </w:rPr>
        <w:t>Instructions (application submission terms and conditions, sample transmittal letter, and draft Memorandum of Understanding).</w:t>
      </w:r>
    </w:p>
    <w:p w14:paraId="48123567" w14:textId="77777777" w:rsidR="005936CE" w:rsidRPr="008907F3" w:rsidRDefault="005936CE" w:rsidP="003B485B">
      <w:pPr>
        <w:numPr>
          <w:ilvl w:val="0"/>
          <w:numId w:val="2"/>
        </w:numPr>
        <w:tabs>
          <w:tab w:val="left" w:pos="360"/>
          <w:tab w:val="left" w:pos="720"/>
        </w:tabs>
        <w:rPr>
          <w:rFonts w:ascii="Arial" w:hAnsi="Arial" w:cs="Arial"/>
          <w:i/>
          <w:iCs/>
          <w:sz w:val="22"/>
          <w:szCs w:val="22"/>
        </w:rPr>
      </w:pPr>
      <w:r w:rsidRPr="008907F3">
        <w:rPr>
          <w:rFonts w:ascii="Arial" w:hAnsi="Arial" w:cs="Arial"/>
          <w:sz w:val="22"/>
          <w:szCs w:val="22"/>
        </w:rPr>
        <w:t>Evaluation methodology (minimum requirements, selection of the best applicant, and selection criteria).</w:t>
      </w:r>
    </w:p>
    <w:p w14:paraId="7D977C3E" w14:textId="77777777" w:rsidR="005936CE" w:rsidRPr="008907F3" w:rsidRDefault="005936CE" w:rsidP="003B485B">
      <w:pPr>
        <w:numPr>
          <w:ilvl w:val="0"/>
          <w:numId w:val="2"/>
        </w:numPr>
        <w:tabs>
          <w:tab w:val="left" w:pos="360"/>
          <w:tab w:val="left" w:pos="720"/>
        </w:tabs>
        <w:rPr>
          <w:rFonts w:ascii="Arial" w:hAnsi="Arial" w:cs="Arial"/>
          <w:i/>
          <w:iCs/>
          <w:sz w:val="22"/>
          <w:szCs w:val="22"/>
        </w:rPr>
      </w:pPr>
      <w:r w:rsidRPr="008907F3">
        <w:rPr>
          <w:rFonts w:ascii="Arial" w:hAnsi="Arial" w:cs="Arial"/>
          <w:sz w:val="22"/>
          <w:szCs w:val="22"/>
        </w:rPr>
        <w:t>Application (FWS Form 3-2341).</w:t>
      </w:r>
    </w:p>
    <w:p w14:paraId="37864FD5" w14:textId="77777777" w:rsidR="005936CE" w:rsidRPr="008907F3" w:rsidRDefault="005936CE" w:rsidP="003B485B">
      <w:pPr>
        <w:widowControl/>
        <w:numPr>
          <w:ilvl w:val="0"/>
          <w:numId w:val="2"/>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Contact and application submission information.</w:t>
      </w:r>
    </w:p>
    <w:p w14:paraId="36B17B37" w14:textId="77777777" w:rsidR="005936CE" w:rsidRPr="008907F3" w:rsidRDefault="005936CE" w:rsidP="003B485B">
      <w:pPr>
        <w:widowControl/>
        <w:numPr>
          <w:ilvl w:val="0"/>
          <w:numId w:val="2"/>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Exhibits (data transmittal requirements, handling rates, electronic funds transfer requirements, and a copy of 16 U.S.C. § 718b : US Code - Section 718B: Issuance and sale of stamps; deposit of funds in migratory bird conservation fund; fees; validity; expiration; redemption; "retail dealers" and "hunting year" defined</w:t>
      </w:r>
    </w:p>
    <w:p w14:paraId="51D0C8D7" w14:textId="77777777" w:rsidR="005936CE" w:rsidRPr="008907F3" w:rsidRDefault="005936CE" w:rsidP="00D61888">
      <w:pPr>
        <w:tabs>
          <w:tab w:val="left" w:pos="-1080"/>
          <w:tab w:val="left" w:pos="-720"/>
          <w:tab w:val="left" w:pos="360"/>
          <w:tab w:val="left" w:pos="720"/>
        </w:tabs>
        <w:rPr>
          <w:rFonts w:ascii="Arial" w:hAnsi="Arial" w:cs="Arial"/>
          <w:sz w:val="22"/>
          <w:szCs w:val="22"/>
        </w:rPr>
      </w:pPr>
    </w:p>
    <w:p w14:paraId="51B5D478" w14:textId="772ABFF7" w:rsidR="005936CE" w:rsidRPr="008907F3" w:rsidRDefault="005936CE" w:rsidP="00D61888">
      <w:pPr>
        <w:tabs>
          <w:tab w:val="left" w:pos="-1080"/>
          <w:tab w:val="left" w:pos="-720"/>
          <w:tab w:val="left" w:pos="360"/>
          <w:tab w:val="left" w:pos="720"/>
        </w:tabs>
        <w:rPr>
          <w:rFonts w:ascii="Arial" w:hAnsi="Arial" w:cs="Arial"/>
          <w:sz w:val="22"/>
          <w:szCs w:val="22"/>
        </w:rPr>
      </w:pPr>
      <w:r w:rsidRPr="008907F3">
        <w:rPr>
          <w:rFonts w:ascii="Arial" w:hAnsi="Arial" w:cs="Arial"/>
          <w:sz w:val="22"/>
          <w:szCs w:val="22"/>
        </w:rPr>
        <w:t>To participate in the program, eligible State fish and wildlife agencies must submit an application.  This is a one-time submission.  We will not consider any application that fails to meet the minimum qualifications.  We will use the information provided in the application to select up to 15 new participants for the program over the next 3 years.  Following that time</w:t>
      </w:r>
      <w:r w:rsidR="000D5DBF">
        <w:rPr>
          <w:rFonts w:ascii="Arial" w:hAnsi="Arial" w:cs="Arial"/>
          <w:sz w:val="22"/>
          <w:szCs w:val="22"/>
        </w:rPr>
        <w:t xml:space="preserve"> </w:t>
      </w:r>
      <w:r w:rsidRPr="008907F3">
        <w:rPr>
          <w:rFonts w:ascii="Arial" w:hAnsi="Arial" w:cs="Arial"/>
          <w:sz w:val="22"/>
          <w:szCs w:val="22"/>
        </w:rPr>
        <w:t xml:space="preserve">period, we will evaluate the need to increase the program again. </w:t>
      </w:r>
    </w:p>
    <w:p w14:paraId="47A4DCCE" w14:textId="62E6B56F" w:rsidR="005936CE" w:rsidRDefault="005936CE" w:rsidP="00D61888">
      <w:pPr>
        <w:tabs>
          <w:tab w:val="left" w:pos="-1080"/>
          <w:tab w:val="left" w:pos="-720"/>
          <w:tab w:val="left" w:pos="360"/>
          <w:tab w:val="left" w:pos="720"/>
        </w:tabs>
        <w:rPr>
          <w:rFonts w:ascii="Arial" w:hAnsi="Arial" w:cs="Arial"/>
          <w:sz w:val="22"/>
          <w:szCs w:val="22"/>
        </w:rPr>
      </w:pPr>
    </w:p>
    <w:p w14:paraId="47CB4E8C" w14:textId="77777777" w:rsidR="003F52BC" w:rsidRPr="008907F3" w:rsidRDefault="003F52BC" w:rsidP="00D61888">
      <w:pPr>
        <w:tabs>
          <w:tab w:val="left" w:pos="-1080"/>
          <w:tab w:val="left" w:pos="-720"/>
          <w:tab w:val="left" w:pos="360"/>
          <w:tab w:val="left" w:pos="720"/>
        </w:tabs>
        <w:rPr>
          <w:rFonts w:ascii="Arial" w:hAnsi="Arial" w:cs="Arial"/>
          <w:sz w:val="22"/>
          <w:szCs w:val="22"/>
        </w:rPr>
      </w:pPr>
    </w:p>
    <w:p w14:paraId="11FBD51C" w14:textId="44216EA7" w:rsidR="005936CE" w:rsidRPr="008907F3" w:rsidRDefault="005936CE" w:rsidP="00D61888">
      <w:pPr>
        <w:tabs>
          <w:tab w:val="left" w:pos="-1080"/>
          <w:tab w:val="left" w:pos="-720"/>
          <w:tab w:val="left" w:pos="360"/>
          <w:tab w:val="left" w:pos="720"/>
        </w:tabs>
        <w:rPr>
          <w:rFonts w:ascii="Arial" w:hAnsi="Arial" w:cs="Arial"/>
          <w:sz w:val="22"/>
          <w:szCs w:val="22"/>
        </w:rPr>
      </w:pPr>
      <w:r w:rsidRPr="003F52BC">
        <w:rPr>
          <w:rFonts w:ascii="Arial" w:hAnsi="Arial" w:cs="Arial"/>
          <w:b/>
          <w:sz w:val="22"/>
          <w:szCs w:val="22"/>
          <w:u w:val="single"/>
        </w:rPr>
        <w:t>APPLICATION</w:t>
      </w:r>
      <w:r w:rsidRPr="008907F3">
        <w:rPr>
          <w:rFonts w:ascii="Arial" w:hAnsi="Arial" w:cs="Arial"/>
          <w:b/>
          <w:sz w:val="22"/>
          <w:szCs w:val="22"/>
        </w:rPr>
        <w:t xml:space="preserve">:  </w:t>
      </w:r>
      <w:r w:rsidRPr="008907F3">
        <w:rPr>
          <w:rFonts w:ascii="Arial" w:hAnsi="Arial" w:cs="Arial"/>
          <w:sz w:val="22"/>
          <w:szCs w:val="22"/>
        </w:rPr>
        <w:t>We will use FWS Form 3-2341 (Application for Participation in the</w:t>
      </w:r>
      <w:r w:rsidR="003F52BC">
        <w:rPr>
          <w:rFonts w:ascii="Arial" w:hAnsi="Arial" w:cs="Arial"/>
          <w:sz w:val="22"/>
          <w:szCs w:val="22"/>
        </w:rPr>
        <w:t xml:space="preserve"> </w:t>
      </w:r>
      <w:r w:rsidRPr="008907F3">
        <w:rPr>
          <w:rFonts w:ascii="Arial" w:hAnsi="Arial" w:cs="Arial"/>
          <w:sz w:val="22"/>
          <w:szCs w:val="22"/>
        </w:rPr>
        <w:t>Electronic Federal Duck Stamp Program) to determine if a State is eligible to participate.</w:t>
      </w:r>
      <w:r w:rsidR="003F52BC">
        <w:rPr>
          <w:rFonts w:ascii="Arial" w:hAnsi="Arial" w:cs="Arial"/>
          <w:sz w:val="22"/>
          <w:szCs w:val="22"/>
        </w:rPr>
        <w:t xml:space="preserve">  </w:t>
      </w:r>
    </w:p>
    <w:p w14:paraId="052B4BE6" w14:textId="77777777" w:rsidR="005936CE" w:rsidRPr="008907F3" w:rsidRDefault="005936CE" w:rsidP="00D61888">
      <w:pPr>
        <w:tabs>
          <w:tab w:val="left" w:pos="-1080"/>
          <w:tab w:val="left" w:pos="-720"/>
          <w:tab w:val="left" w:pos="360"/>
          <w:tab w:val="left" w:pos="720"/>
        </w:tabs>
        <w:rPr>
          <w:rFonts w:ascii="Arial" w:hAnsi="Arial" w:cs="Arial"/>
          <w:b/>
          <w:sz w:val="22"/>
          <w:szCs w:val="22"/>
        </w:rPr>
      </w:pPr>
    </w:p>
    <w:p w14:paraId="690B56EC" w14:textId="7FA99284"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b/>
          <w:sz w:val="22"/>
          <w:szCs w:val="22"/>
        </w:rPr>
        <w:t xml:space="preserve">Selection Factor 1 </w:t>
      </w:r>
      <w:r w:rsidR="003F52BC">
        <w:rPr>
          <w:rFonts w:ascii="Arial" w:hAnsi="Arial" w:cs="Arial"/>
          <w:sz w:val="22"/>
          <w:szCs w:val="22"/>
        </w:rPr>
        <w:t>–</w:t>
      </w:r>
      <w:r w:rsidRPr="008907F3">
        <w:rPr>
          <w:rFonts w:ascii="Arial" w:hAnsi="Arial" w:cs="Arial"/>
          <w:b/>
          <w:sz w:val="22"/>
          <w:szCs w:val="22"/>
        </w:rPr>
        <w:t xml:space="preserve"> </w:t>
      </w:r>
      <w:r w:rsidRPr="008907F3">
        <w:rPr>
          <w:rFonts w:ascii="Arial" w:hAnsi="Arial" w:cs="Arial"/>
          <w:sz w:val="22"/>
          <w:szCs w:val="22"/>
        </w:rPr>
        <w:t>Responsiveness to eligibility requirements</w:t>
      </w:r>
    </w:p>
    <w:p w14:paraId="7312878E" w14:textId="77777777" w:rsidR="005936CE" w:rsidRPr="008907F3" w:rsidRDefault="005936CE" w:rsidP="003B485B">
      <w:pPr>
        <w:widowControl/>
        <w:numPr>
          <w:ilvl w:val="0"/>
          <w:numId w:val="3"/>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the State agrees with the terms and conditions in the application package including compliance with all applicable laws under the terms and conditions specified in the draft Memorandum of Understanding.</w:t>
      </w:r>
    </w:p>
    <w:p w14:paraId="28E73B0A" w14:textId="77777777" w:rsidR="005936CE" w:rsidRPr="008907F3" w:rsidRDefault="005936CE" w:rsidP="003B485B">
      <w:pPr>
        <w:widowControl/>
        <w:numPr>
          <w:ilvl w:val="0"/>
          <w:numId w:val="3"/>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Information verifying the current systems the State uses to sell State hunting, fishing, and other associated licenses electronically.</w:t>
      </w:r>
    </w:p>
    <w:p w14:paraId="49D0AA33" w14:textId="77777777" w:rsidR="005936CE" w:rsidRPr="008907F3" w:rsidRDefault="005936CE" w:rsidP="003B485B">
      <w:pPr>
        <w:pStyle w:val="ListParagraph"/>
        <w:widowControl/>
        <w:numPr>
          <w:ilvl w:val="0"/>
          <w:numId w:val="3"/>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Copies of applicable State laws, regulations and policies authorizing the use of these electronic systems.</w:t>
      </w:r>
    </w:p>
    <w:p w14:paraId="651E4FE0" w14:textId="77777777" w:rsidR="005936CE" w:rsidRPr="008907F3" w:rsidRDefault="005936CE" w:rsidP="003B485B">
      <w:pPr>
        <w:pStyle w:val="ListParagraph"/>
        <w:widowControl/>
        <w:numPr>
          <w:ilvl w:val="0"/>
          <w:numId w:val="3"/>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Transmittal letter attesting to the State’s unconditional concurrence with the terms and conditions of the General Agreement.</w:t>
      </w:r>
    </w:p>
    <w:p w14:paraId="56EB2D0C" w14:textId="77777777" w:rsidR="005936CE" w:rsidRPr="008907F3" w:rsidRDefault="005936CE" w:rsidP="003B485B">
      <w:pPr>
        <w:pStyle w:val="ListParagraph"/>
        <w:widowControl/>
        <w:numPr>
          <w:ilvl w:val="0"/>
          <w:numId w:val="3"/>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Example and explanation of the codes the State proposes to use to create and endorse the unique identifier for the individual to whom the stamp is issued.</w:t>
      </w:r>
    </w:p>
    <w:p w14:paraId="172C1C0C" w14:textId="77777777" w:rsidR="005936CE" w:rsidRPr="008907F3" w:rsidRDefault="005936CE" w:rsidP="003B485B">
      <w:pPr>
        <w:pStyle w:val="ListParagraph"/>
        <w:widowControl/>
        <w:numPr>
          <w:ilvl w:val="0"/>
          <w:numId w:val="3"/>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Copy of the printed version of the State’s proposed electronic stamp.</w:t>
      </w:r>
    </w:p>
    <w:p w14:paraId="123CC769" w14:textId="77777777" w:rsidR="005936CE" w:rsidRPr="008907F3" w:rsidRDefault="005936CE" w:rsidP="003B485B">
      <w:pPr>
        <w:pStyle w:val="ListParagraph"/>
        <w:widowControl/>
        <w:numPr>
          <w:ilvl w:val="0"/>
          <w:numId w:val="3"/>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the electronic stamp is compatible with the hunting licensing system of the State.</w:t>
      </w:r>
    </w:p>
    <w:p w14:paraId="40BAD2D3" w14:textId="77777777" w:rsidR="005936CE" w:rsidRPr="008907F3" w:rsidRDefault="005936CE" w:rsidP="00D61888">
      <w:pPr>
        <w:pStyle w:val="ListParagraph"/>
        <w:widowControl/>
        <w:tabs>
          <w:tab w:val="left" w:pos="-1080"/>
          <w:tab w:val="left" w:pos="-720"/>
          <w:tab w:val="left" w:pos="360"/>
          <w:tab w:val="left" w:pos="720"/>
        </w:tabs>
        <w:autoSpaceDE/>
        <w:autoSpaceDN/>
        <w:adjustRightInd/>
        <w:ind w:left="0"/>
        <w:rPr>
          <w:rFonts w:ascii="Arial" w:hAnsi="Arial" w:cs="Arial"/>
          <w:sz w:val="22"/>
          <w:szCs w:val="22"/>
        </w:rPr>
      </w:pPr>
    </w:p>
    <w:p w14:paraId="5A36ADA9" w14:textId="46ADC55C" w:rsidR="005936CE" w:rsidRPr="008907F3" w:rsidRDefault="005936CE" w:rsidP="003B485B">
      <w:pPr>
        <w:pStyle w:val="ListParagraph"/>
        <w:widowControl/>
        <w:tabs>
          <w:tab w:val="left" w:pos="360"/>
          <w:tab w:val="left" w:pos="720"/>
        </w:tabs>
        <w:autoSpaceDE/>
        <w:autoSpaceDN/>
        <w:adjustRightInd/>
        <w:ind w:hanging="360"/>
        <w:rPr>
          <w:rFonts w:ascii="Arial" w:hAnsi="Arial" w:cs="Arial"/>
          <w:sz w:val="22"/>
          <w:szCs w:val="22"/>
        </w:rPr>
      </w:pPr>
      <w:r w:rsidRPr="008907F3">
        <w:rPr>
          <w:rFonts w:ascii="Arial" w:hAnsi="Arial" w:cs="Arial"/>
          <w:b/>
          <w:sz w:val="22"/>
          <w:szCs w:val="22"/>
        </w:rPr>
        <w:t>Selection Factor 2</w:t>
      </w:r>
      <w:r w:rsidRPr="008907F3">
        <w:rPr>
          <w:rFonts w:ascii="Arial" w:hAnsi="Arial" w:cs="Arial"/>
          <w:sz w:val="22"/>
          <w:szCs w:val="22"/>
        </w:rPr>
        <w:t xml:space="preserve"> </w:t>
      </w:r>
      <w:r w:rsidR="003F52BC">
        <w:rPr>
          <w:rFonts w:ascii="Arial" w:hAnsi="Arial" w:cs="Arial"/>
          <w:sz w:val="22"/>
          <w:szCs w:val="22"/>
        </w:rPr>
        <w:t>–</w:t>
      </w:r>
      <w:r w:rsidRPr="008907F3">
        <w:rPr>
          <w:rFonts w:ascii="Arial" w:hAnsi="Arial" w:cs="Arial"/>
          <w:sz w:val="22"/>
          <w:szCs w:val="22"/>
        </w:rPr>
        <w:t xml:space="preserve"> responsiveness to program requirements</w:t>
      </w:r>
    </w:p>
    <w:p w14:paraId="7EB11165" w14:textId="77777777" w:rsidR="005936CE" w:rsidRPr="008907F3" w:rsidRDefault="005936CE" w:rsidP="003B485B">
      <w:pPr>
        <w:pStyle w:val="ListParagraph"/>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Description of the format of the electronic stamp, including identifying features to be specified on the stamp.</w:t>
      </w:r>
    </w:p>
    <w:p w14:paraId="69F54A32" w14:textId="77777777" w:rsidR="005936CE" w:rsidRPr="008907F3" w:rsidRDefault="005936CE" w:rsidP="003B485B">
      <w:pPr>
        <w:pStyle w:val="ListParagraph"/>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Fees the State will charge customers for an electronic stamp.</w:t>
      </w:r>
    </w:p>
    <w:p w14:paraId="022C5FC5" w14:textId="77777777" w:rsidR="005936CE" w:rsidRPr="008907F3" w:rsidRDefault="005936CE" w:rsidP="003B485B">
      <w:pPr>
        <w:pStyle w:val="ListParagraph"/>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Process the State will use to account for and transfer the funds collected through stamp sales to the fulfillment center.</w:t>
      </w:r>
    </w:p>
    <w:p w14:paraId="7B62C8DA" w14:textId="77777777" w:rsidR="005936CE" w:rsidRPr="008907F3" w:rsidRDefault="005936CE" w:rsidP="003B485B">
      <w:pPr>
        <w:pStyle w:val="ListParagraph"/>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How and when the State will transmit electronic stamp customer data to the fulfillment center.</w:t>
      </w:r>
    </w:p>
    <w:p w14:paraId="17C04D8F" w14:textId="77777777" w:rsidR="005936CE" w:rsidRPr="008907F3" w:rsidRDefault="005936CE" w:rsidP="003B485B">
      <w:pPr>
        <w:pStyle w:val="ListParagraph"/>
        <w:widowControl/>
        <w:numPr>
          <w:ilvl w:val="0"/>
          <w:numId w:val="4"/>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How the actual stamps will be delivered.</w:t>
      </w:r>
    </w:p>
    <w:p w14:paraId="476C22D1" w14:textId="77777777" w:rsidR="005936CE" w:rsidRPr="008907F3" w:rsidRDefault="005936CE" w:rsidP="003B485B">
      <w:pPr>
        <w:pStyle w:val="ListParagraph"/>
        <w:widowControl/>
        <w:numPr>
          <w:ilvl w:val="0"/>
          <w:numId w:val="4"/>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Copy of the policies and procedures the State will use to issue replacement stamps. </w:t>
      </w:r>
    </w:p>
    <w:p w14:paraId="1A808ACA" w14:textId="77777777" w:rsidR="005936CE" w:rsidRPr="008907F3" w:rsidRDefault="005936CE" w:rsidP="003B485B">
      <w:pPr>
        <w:pStyle w:val="ListParagraph"/>
        <w:widowControl/>
        <w:numPr>
          <w:ilvl w:val="0"/>
          <w:numId w:val="4"/>
        </w:numPr>
        <w:tabs>
          <w:tab w:val="left" w:pos="-1080"/>
          <w:tab w:val="left" w:pos="-720"/>
          <w:tab w:val="left" w:pos="360"/>
          <w:tab w:val="left" w:pos="720"/>
        </w:tabs>
        <w:autoSpaceDE/>
        <w:autoSpaceDN/>
        <w:adjustRightInd/>
        <w:rPr>
          <w:rFonts w:ascii="Arial" w:hAnsi="Arial" w:cs="Arial"/>
          <w:sz w:val="22"/>
          <w:szCs w:val="22"/>
        </w:rPr>
      </w:pPr>
      <w:r w:rsidRPr="008907F3">
        <w:rPr>
          <w:rFonts w:ascii="Arial" w:hAnsi="Arial" w:cs="Arial"/>
          <w:sz w:val="22"/>
          <w:szCs w:val="22"/>
        </w:rPr>
        <w:t>Copy of all other policies, procedures, and information that relate to the program.</w:t>
      </w:r>
    </w:p>
    <w:p w14:paraId="50591936"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p>
    <w:p w14:paraId="0528FE71" w14:textId="6C338CCB"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b/>
          <w:sz w:val="22"/>
          <w:szCs w:val="22"/>
        </w:rPr>
        <w:t xml:space="preserve">Selection Factor 3 </w:t>
      </w:r>
      <w:r w:rsidR="003F52BC">
        <w:rPr>
          <w:rFonts w:ascii="Arial" w:hAnsi="Arial" w:cs="Arial"/>
          <w:sz w:val="22"/>
          <w:szCs w:val="22"/>
        </w:rPr>
        <w:t>–</w:t>
      </w:r>
      <w:r w:rsidRPr="008907F3">
        <w:rPr>
          <w:rFonts w:ascii="Arial" w:hAnsi="Arial" w:cs="Arial"/>
          <w:b/>
          <w:sz w:val="22"/>
          <w:szCs w:val="22"/>
        </w:rPr>
        <w:t xml:space="preserve"> </w:t>
      </w:r>
      <w:r w:rsidRPr="008907F3">
        <w:rPr>
          <w:rFonts w:ascii="Arial" w:hAnsi="Arial" w:cs="Arial"/>
          <w:sz w:val="22"/>
          <w:szCs w:val="22"/>
        </w:rPr>
        <w:t xml:space="preserve">stamp requirements </w:t>
      </w:r>
    </w:p>
    <w:p w14:paraId="10B5F604" w14:textId="77777777" w:rsidR="005936CE" w:rsidRPr="008907F3" w:rsidRDefault="005936CE" w:rsidP="003B485B">
      <w:pPr>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Documentation that the electronic stamp issued by the State will have the same format as any other license, validation, or privilege issued under the State’s automated licensing system.</w:t>
      </w:r>
    </w:p>
    <w:p w14:paraId="2FABBD70" w14:textId="77777777" w:rsidR="005936CE" w:rsidRPr="008907F3" w:rsidRDefault="005936CE" w:rsidP="003B485B">
      <w:pPr>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Physical copies and examples, where possible, of specific identifying features that will appear on the point of sale, telephone or Internet receipt that are adequate to enable Federal, State, and other law enforcement officers to identify the purchaser.  </w:t>
      </w:r>
    </w:p>
    <w:p w14:paraId="6A8F3E30" w14:textId="77777777" w:rsidR="005936CE" w:rsidRPr="008907F3" w:rsidRDefault="005936CE" w:rsidP="003B485B">
      <w:pPr>
        <w:widowControl/>
        <w:numPr>
          <w:ilvl w:val="0"/>
          <w:numId w:val="4"/>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Demonstrate how State will communicate to the purchaser and law enforcement officials that any electronic stamp issued by a State under the program will, during the effective period of the electronic stamp:</w:t>
      </w:r>
    </w:p>
    <w:p w14:paraId="1451A2BD" w14:textId="77777777" w:rsidR="005936CE" w:rsidRPr="008907F3" w:rsidRDefault="005936CE" w:rsidP="003B485B">
      <w:pPr>
        <w:widowControl/>
        <w:numPr>
          <w:ilvl w:val="0"/>
          <w:numId w:val="5"/>
        </w:numPr>
        <w:tabs>
          <w:tab w:val="left" w:pos="360"/>
          <w:tab w:val="left" w:pos="720"/>
        </w:tabs>
        <w:autoSpaceDE/>
        <w:autoSpaceDN/>
        <w:adjustRightInd/>
        <w:ind w:left="1080"/>
        <w:rPr>
          <w:rFonts w:ascii="Arial" w:hAnsi="Arial" w:cs="Arial"/>
          <w:sz w:val="22"/>
          <w:szCs w:val="22"/>
        </w:rPr>
      </w:pPr>
      <w:r w:rsidRPr="008907F3">
        <w:rPr>
          <w:rFonts w:ascii="Arial" w:hAnsi="Arial" w:cs="Arial"/>
          <w:sz w:val="22"/>
          <w:szCs w:val="22"/>
        </w:rPr>
        <w:t>bestow upon the purchaser the same privileges as an actual stamp;</w:t>
      </w:r>
    </w:p>
    <w:p w14:paraId="1ADCE456" w14:textId="77777777" w:rsidR="005936CE" w:rsidRPr="008907F3" w:rsidRDefault="005936CE" w:rsidP="003B485B">
      <w:pPr>
        <w:widowControl/>
        <w:numPr>
          <w:ilvl w:val="0"/>
          <w:numId w:val="5"/>
        </w:numPr>
        <w:tabs>
          <w:tab w:val="left" w:pos="360"/>
          <w:tab w:val="left" w:pos="720"/>
        </w:tabs>
        <w:autoSpaceDE/>
        <w:autoSpaceDN/>
        <w:adjustRightInd/>
        <w:ind w:left="1080"/>
        <w:rPr>
          <w:rFonts w:ascii="Arial" w:hAnsi="Arial" w:cs="Arial"/>
          <w:sz w:val="22"/>
          <w:szCs w:val="22"/>
        </w:rPr>
      </w:pPr>
      <w:r w:rsidRPr="008907F3">
        <w:rPr>
          <w:rFonts w:ascii="Arial" w:hAnsi="Arial" w:cs="Arial"/>
          <w:sz w:val="22"/>
          <w:szCs w:val="22"/>
        </w:rPr>
        <w:t>be nationally recognized as a valid Federal migratory bird hunting and conservation stamp; and</w:t>
      </w:r>
    </w:p>
    <w:p w14:paraId="27306925" w14:textId="77777777" w:rsidR="005936CE" w:rsidRPr="008907F3" w:rsidRDefault="005936CE" w:rsidP="003B485B">
      <w:pPr>
        <w:widowControl/>
        <w:numPr>
          <w:ilvl w:val="0"/>
          <w:numId w:val="5"/>
        </w:numPr>
        <w:tabs>
          <w:tab w:val="left" w:pos="360"/>
          <w:tab w:val="left" w:pos="720"/>
        </w:tabs>
        <w:autoSpaceDE/>
        <w:autoSpaceDN/>
        <w:adjustRightInd/>
        <w:ind w:left="1080"/>
        <w:rPr>
          <w:rFonts w:ascii="Arial" w:hAnsi="Arial" w:cs="Arial"/>
          <w:sz w:val="22"/>
          <w:szCs w:val="22"/>
        </w:rPr>
      </w:pPr>
      <w:r w:rsidRPr="008907F3">
        <w:rPr>
          <w:rFonts w:ascii="Arial" w:hAnsi="Arial" w:cs="Arial"/>
          <w:sz w:val="22"/>
          <w:szCs w:val="22"/>
        </w:rPr>
        <w:t>authorize the purchaser to hunt migratory waterfowl in any other State, in accordance with the laws of said State governing that hunting.</w:t>
      </w:r>
    </w:p>
    <w:p w14:paraId="073E893C"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p>
    <w:p w14:paraId="05237FA4" w14:textId="6C78EB98"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b/>
          <w:sz w:val="22"/>
          <w:szCs w:val="22"/>
        </w:rPr>
        <w:t>Selection Factor 4</w:t>
      </w:r>
      <w:r w:rsidRPr="008907F3">
        <w:rPr>
          <w:rFonts w:ascii="Arial" w:hAnsi="Arial" w:cs="Arial"/>
          <w:sz w:val="22"/>
          <w:szCs w:val="22"/>
        </w:rPr>
        <w:t xml:space="preserve"> </w:t>
      </w:r>
      <w:r w:rsidR="003F52BC">
        <w:rPr>
          <w:rFonts w:ascii="Arial" w:hAnsi="Arial" w:cs="Arial"/>
          <w:sz w:val="22"/>
          <w:szCs w:val="22"/>
        </w:rPr>
        <w:t>–</w:t>
      </w:r>
      <w:r w:rsidRPr="008907F3">
        <w:rPr>
          <w:rFonts w:ascii="Arial" w:hAnsi="Arial" w:cs="Arial"/>
          <w:sz w:val="22"/>
          <w:szCs w:val="22"/>
        </w:rPr>
        <w:t xml:space="preserve"> guaranteed delivery of the physical stamp to the customer</w:t>
      </w:r>
    </w:p>
    <w:p w14:paraId="3DE47CF0" w14:textId="77777777" w:rsidR="005936CE" w:rsidRPr="008907F3" w:rsidRDefault="005936CE" w:rsidP="003B485B">
      <w:pPr>
        <w:widowControl/>
        <w:numPr>
          <w:ilvl w:val="0"/>
          <w:numId w:val="6"/>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Actions that State will take to guarantee that the physical stamp will be delivered to the customer within the 45-day limit.</w:t>
      </w:r>
    </w:p>
    <w:p w14:paraId="0199CC2C" w14:textId="77777777" w:rsidR="005936CE" w:rsidRPr="008907F3" w:rsidRDefault="005936CE" w:rsidP="003B485B">
      <w:pPr>
        <w:widowControl/>
        <w:numPr>
          <w:ilvl w:val="0"/>
          <w:numId w:val="6"/>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Plan to resolve customer complaints regarding late, incorrect orders, or missing stamp deliveries.</w:t>
      </w:r>
    </w:p>
    <w:p w14:paraId="043A6451"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p>
    <w:p w14:paraId="4F2730F9"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b/>
          <w:sz w:val="22"/>
          <w:szCs w:val="22"/>
        </w:rPr>
        <w:t>Selection Factor 5</w:t>
      </w:r>
      <w:r w:rsidRPr="008907F3">
        <w:rPr>
          <w:rFonts w:ascii="Arial" w:hAnsi="Arial" w:cs="Arial"/>
          <w:sz w:val="22"/>
          <w:szCs w:val="22"/>
        </w:rPr>
        <w:t xml:space="preserve"> – agreement to the terms and conditions outlined in the general agreement governing the program (yes or no answers).</w:t>
      </w:r>
    </w:p>
    <w:p w14:paraId="2D8E929D"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comply with all of the terms and conditions specified in the Memorandum of Understanding, including its exhibits.</w:t>
      </w:r>
    </w:p>
    <w:p w14:paraId="519B5691"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operate at the current Service approved handling rates during the term of the MOU.  (A selected State may request a handling rate increase any time after being selected.)</w:t>
      </w:r>
    </w:p>
    <w:p w14:paraId="4F54E818"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accept the operating terms of the optional fulfillment.</w:t>
      </w:r>
    </w:p>
    <w:p w14:paraId="0758BE62"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implement an equal opportunity program and comply with the terms of the equal opportunity and handicapped access requirements of the MOU.</w:t>
      </w:r>
    </w:p>
    <w:p w14:paraId="728C6B06"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meet the public liability and property insurance requirements of the MOU.</w:t>
      </w:r>
    </w:p>
    <w:p w14:paraId="0FF2B294" w14:textId="77777777" w:rsidR="005936CE" w:rsidRPr="008907F3" w:rsidRDefault="005936CE" w:rsidP="003B485B">
      <w:pPr>
        <w:widowControl/>
        <w:numPr>
          <w:ilvl w:val="0"/>
          <w:numId w:val="7"/>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Whether or not State agrees to the use of Electronic Funds Transfer to the fulfillment center.</w:t>
      </w:r>
    </w:p>
    <w:p w14:paraId="6CB992BB"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p>
    <w:p w14:paraId="263F0E44"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b/>
          <w:sz w:val="22"/>
          <w:szCs w:val="22"/>
        </w:rPr>
        <w:t>Selection Factor 6</w:t>
      </w:r>
      <w:r w:rsidRPr="008907F3">
        <w:rPr>
          <w:rFonts w:ascii="Arial" w:hAnsi="Arial" w:cs="Arial"/>
          <w:sz w:val="22"/>
          <w:szCs w:val="22"/>
        </w:rPr>
        <w:t xml:space="preserve"> – experience and financial capability </w:t>
      </w:r>
    </w:p>
    <w:p w14:paraId="5C1303C5" w14:textId="77777777" w:rsidR="005936CE" w:rsidRPr="008907F3" w:rsidRDefault="005936CE" w:rsidP="003B485B">
      <w:pPr>
        <w:widowControl/>
        <w:numPr>
          <w:ilvl w:val="0"/>
          <w:numId w:val="8"/>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Confirmation that State understands and concurs that no funding will be provided by the Service to either initiate or manage this program.</w:t>
      </w:r>
    </w:p>
    <w:p w14:paraId="608477D4" w14:textId="77777777" w:rsidR="005936CE" w:rsidRPr="008907F3" w:rsidRDefault="005936CE" w:rsidP="003B485B">
      <w:pPr>
        <w:widowControl/>
        <w:numPr>
          <w:ilvl w:val="0"/>
          <w:numId w:val="8"/>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Example(s) of State’s experience in the operation and management of electronic licensing systems, including any available information on customer satisfaction and the number of transactions for each individual system (Internet, telephone or point-of-sale) </w:t>
      </w:r>
    </w:p>
    <w:p w14:paraId="54F5E2FF" w14:textId="77777777" w:rsidR="005936CE" w:rsidRPr="008907F3" w:rsidRDefault="005936CE" w:rsidP="003B485B">
      <w:pPr>
        <w:widowControl/>
        <w:numPr>
          <w:ilvl w:val="0"/>
          <w:numId w:val="8"/>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Contact information (name, mailing and FedEx address, phone, fax, cell, and e-mail) for information technology, financial, project management, and stamp/licensing program contacts.  </w:t>
      </w:r>
    </w:p>
    <w:p w14:paraId="78122873" w14:textId="77777777" w:rsidR="005936CE" w:rsidRPr="008907F3" w:rsidRDefault="005936CE" w:rsidP="003B485B">
      <w:pPr>
        <w:widowControl/>
        <w:numPr>
          <w:ilvl w:val="0"/>
          <w:numId w:val="8"/>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Documentation of history of meeting financial obligations.</w:t>
      </w:r>
    </w:p>
    <w:p w14:paraId="6BA6BF7B" w14:textId="77777777" w:rsidR="005936CE" w:rsidRPr="008907F3" w:rsidRDefault="005936CE" w:rsidP="003B485B">
      <w:pPr>
        <w:widowControl/>
        <w:numPr>
          <w:ilvl w:val="0"/>
          <w:numId w:val="8"/>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Estimate of the start-up costs of this program, including the purchase of additional equipment and technology; methodology and the assumptions used to develop the estimate; and, if State intends to assess a handling fee to cover costs or other forms of overhead, a description of what this fee will be used for (salaries, human resources, accounting, marketing, etc.). </w:t>
      </w:r>
    </w:p>
    <w:p w14:paraId="770CCDB0" w14:textId="03AB588F" w:rsidR="005936CE" w:rsidRDefault="005936CE" w:rsidP="00D61888">
      <w:pPr>
        <w:widowControl/>
        <w:tabs>
          <w:tab w:val="left" w:pos="360"/>
          <w:tab w:val="left" w:pos="720"/>
        </w:tabs>
        <w:autoSpaceDE/>
        <w:autoSpaceDN/>
        <w:adjustRightInd/>
        <w:rPr>
          <w:rFonts w:ascii="Arial" w:hAnsi="Arial" w:cs="Arial"/>
          <w:sz w:val="22"/>
          <w:szCs w:val="22"/>
        </w:rPr>
      </w:pPr>
    </w:p>
    <w:p w14:paraId="544A9B2D" w14:textId="77777777" w:rsidR="000D5DBF" w:rsidRPr="008907F3" w:rsidRDefault="000D5DBF" w:rsidP="00D61888">
      <w:pPr>
        <w:widowControl/>
        <w:tabs>
          <w:tab w:val="left" w:pos="360"/>
          <w:tab w:val="left" w:pos="720"/>
        </w:tabs>
        <w:autoSpaceDE/>
        <w:autoSpaceDN/>
        <w:adjustRightInd/>
        <w:rPr>
          <w:rFonts w:ascii="Arial" w:hAnsi="Arial" w:cs="Arial"/>
          <w:sz w:val="22"/>
          <w:szCs w:val="22"/>
        </w:rPr>
      </w:pPr>
    </w:p>
    <w:p w14:paraId="05176B72" w14:textId="41B2519E" w:rsidR="005936CE" w:rsidRDefault="005936CE" w:rsidP="00D61888">
      <w:pPr>
        <w:widowControl/>
        <w:tabs>
          <w:tab w:val="left" w:pos="360"/>
          <w:tab w:val="left" w:pos="720"/>
        </w:tabs>
        <w:autoSpaceDE/>
        <w:autoSpaceDN/>
        <w:adjustRightInd/>
        <w:rPr>
          <w:rFonts w:ascii="Arial" w:hAnsi="Arial" w:cs="Arial"/>
          <w:sz w:val="22"/>
          <w:szCs w:val="22"/>
        </w:rPr>
      </w:pPr>
      <w:r w:rsidRPr="003F52BC">
        <w:rPr>
          <w:rFonts w:ascii="Arial" w:hAnsi="Arial" w:cs="Arial"/>
          <w:b/>
          <w:sz w:val="22"/>
          <w:szCs w:val="22"/>
          <w:u w:val="single"/>
        </w:rPr>
        <w:t>FULFILLMENT</w:t>
      </w:r>
      <w:r w:rsidRPr="008907F3">
        <w:rPr>
          <w:rFonts w:ascii="Arial" w:hAnsi="Arial" w:cs="Arial"/>
          <w:b/>
          <w:sz w:val="22"/>
          <w:szCs w:val="22"/>
        </w:rPr>
        <w:t>:</w:t>
      </w:r>
      <w:r w:rsidRPr="008907F3">
        <w:rPr>
          <w:rFonts w:ascii="Arial" w:hAnsi="Arial" w:cs="Arial"/>
          <w:sz w:val="22"/>
          <w:szCs w:val="22"/>
        </w:rPr>
        <w:t xml:space="preserve">  Participating States must provide the following information to the fulfillment center on a weekly basis:</w:t>
      </w:r>
    </w:p>
    <w:p w14:paraId="70F20060" w14:textId="77777777" w:rsidR="003F52BC" w:rsidRPr="008907F3" w:rsidRDefault="003F52BC" w:rsidP="00D61888">
      <w:pPr>
        <w:widowControl/>
        <w:tabs>
          <w:tab w:val="left" w:pos="360"/>
          <w:tab w:val="left" w:pos="720"/>
        </w:tabs>
        <w:autoSpaceDE/>
        <w:autoSpaceDN/>
        <w:adjustRightInd/>
        <w:rPr>
          <w:rFonts w:ascii="Arial" w:hAnsi="Arial" w:cs="Arial"/>
          <w:sz w:val="22"/>
          <w:szCs w:val="22"/>
        </w:rPr>
      </w:pPr>
    </w:p>
    <w:p w14:paraId="6E819B73" w14:textId="77777777" w:rsidR="005936CE" w:rsidRPr="008907F3" w:rsidRDefault="005936CE" w:rsidP="003B485B">
      <w:pPr>
        <w:widowControl/>
        <w:numPr>
          <w:ilvl w:val="0"/>
          <w:numId w:val="9"/>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First name, last name, and complete mailing address of each individual that purchases an electronic stamp from the State.</w:t>
      </w:r>
    </w:p>
    <w:p w14:paraId="7D357CF7" w14:textId="77777777" w:rsidR="005936CE" w:rsidRPr="008907F3" w:rsidRDefault="005936CE" w:rsidP="003B485B">
      <w:pPr>
        <w:widowControl/>
        <w:numPr>
          <w:ilvl w:val="0"/>
          <w:numId w:val="9"/>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Face value amount of each electronic stamp sold by the State.</w:t>
      </w:r>
    </w:p>
    <w:p w14:paraId="0808090B" w14:textId="77777777" w:rsidR="005936CE" w:rsidRPr="008907F3" w:rsidRDefault="005936CE" w:rsidP="003B485B">
      <w:pPr>
        <w:widowControl/>
        <w:numPr>
          <w:ilvl w:val="0"/>
          <w:numId w:val="9"/>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Amount of the Federal portion of any fee required by the agreement for each stamp sold.</w:t>
      </w:r>
    </w:p>
    <w:p w14:paraId="374FA178"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p>
    <w:p w14:paraId="04F25476" w14:textId="77777777" w:rsidR="005936CE" w:rsidRPr="008907F3" w:rsidRDefault="005936CE" w:rsidP="00D61888">
      <w:pPr>
        <w:widowControl/>
        <w:tabs>
          <w:tab w:val="left" w:pos="360"/>
          <w:tab w:val="left" w:pos="720"/>
        </w:tabs>
        <w:autoSpaceDE/>
        <w:autoSpaceDN/>
        <w:adjustRightInd/>
        <w:rPr>
          <w:rFonts w:ascii="Arial" w:hAnsi="Arial" w:cs="Arial"/>
          <w:sz w:val="22"/>
          <w:szCs w:val="22"/>
        </w:rPr>
      </w:pPr>
      <w:r w:rsidRPr="008907F3">
        <w:rPr>
          <w:rFonts w:ascii="Arial" w:hAnsi="Arial" w:cs="Arial"/>
          <w:sz w:val="22"/>
          <w:szCs w:val="22"/>
        </w:rPr>
        <w:t>We will use this information to issue an actual stamp to each purchaser within 45 days.</w:t>
      </w:r>
    </w:p>
    <w:p w14:paraId="019769EF" w14:textId="400AD1CB" w:rsidR="00251281" w:rsidRPr="00B50214" w:rsidRDefault="00251281" w:rsidP="00D61888">
      <w:pPr>
        <w:tabs>
          <w:tab w:val="left" w:pos="360"/>
          <w:tab w:val="left" w:pos="720"/>
        </w:tabs>
        <w:rPr>
          <w:rFonts w:ascii="Arial" w:hAnsi="Arial" w:cs="Arial"/>
          <w:sz w:val="22"/>
          <w:szCs w:val="22"/>
        </w:rPr>
      </w:pPr>
    </w:p>
    <w:p w14:paraId="0D3B51B8"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7BAC544" w14:textId="77777777" w:rsidR="00295103" w:rsidRPr="00B50214" w:rsidRDefault="00295103" w:rsidP="00D61888">
      <w:pPr>
        <w:tabs>
          <w:tab w:val="left" w:pos="360"/>
          <w:tab w:val="left" w:pos="720"/>
        </w:tabs>
        <w:rPr>
          <w:rFonts w:ascii="Arial" w:hAnsi="Arial" w:cs="Arial"/>
          <w:sz w:val="22"/>
          <w:szCs w:val="22"/>
        </w:rPr>
      </w:pPr>
    </w:p>
    <w:p w14:paraId="132E937E" w14:textId="5F3B427A" w:rsidR="00D90A45" w:rsidRPr="008907F3" w:rsidRDefault="00D90A45" w:rsidP="00D61888">
      <w:pPr>
        <w:tabs>
          <w:tab w:val="left" w:pos="360"/>
          <w:tab w:val="left" w:pos="720"/>
        </w:tabs>
        <w:rPr>
          <w:rFonts w:ascii="Arial" w:hAnsi="Arial" w:cs="Arial"/>
          <w:sz w:val="22"/>
          <w:szCs w:val="22"/>
        </w:rPr>
      </w:pPr>
      <w:r w:rsidRPr="008907F3">
        <w:rPr>
          <w:rFonts w:ascii="Arial" w:hAnsi="Arial" w:cs="Arial"/>
          <w:sz w:val="22"/>
          <w:szCs w:val="22"/>
        </w:rPr>
        <w:t xml:space="preserve">We continually strive to enhance the ability of individuals and entities to conduct business with us electronically. Therefore, we are taking steps to adopt the Internet as our chief means of conducting Duck Stamp transactions in order to improve service to our customers and to simplify and expedite our business processes.  </w:t>
      </w:r>
      <w:r w:rsidR="005936CE">
        <w:rPr>
          <w:rFonts w:ascii="Arial" w:hAnsi="Arial" w:cs="Arial"/>
          <w:sz w:val="22"/>
          <w:szCs w:val="22"/>
        </w:rPr>
        <w:t xml:space="preserve">Currently, 100% of submissions are electronic.  </w:t>
      </w:r>
      <w:r w:rsidRPr="008907F3">
        <w:rPr>
          <w:rFonts w:ascii="Arial" w:hAnsi="Arial" w:cs="Arial"/>
          <w:sz w:val="22"/>
          <w:szCs w:val="22"/>
        </w:rPr>
        <w:t xml:space="preserve">The application package </w:t>
      </w:r>
      <w:r w:rsidR="005936CE">
        <w:rPr>
          <w:rFonts w:ascii="Arial" w:hAnsi="Arial" w:cs="Arial"/>
          <w:sz w:val="22"/>
          <w:szCs w:val="22"/>
        </w:rPr>
        <w:t>is</w:t>
      </w:r>
      <w:r w:rsidRPr="008907F3">
        <w:rPr>
          <w:rFonts w:ascii="Arial" w:hAnsi="Arial" w:cs="Arial"/>
          <w:sz w:val="22"/>
          <w:szCs w:val="22"/>
        </w:rPr>
        <w:t xml:space="preserve"> available on the Internet, and we </w:t>
      </w:r>
      <w:r w:rsidR="005936CE">
        <w:rPr>
          <w:rFonts w:ascii="Arial" w:hAnsi="Arial" w:cs="Arial"/>
          <w:sz w:val="22"/>
          <w:szCs w:val="22"/>
        </w:rPr>
        <w:t>request</w:t>
      </w:r>
      <w:r w:rsidRPr="008907F3">
        <w:rPr>
          <w:rFonts w:ascii="Arial" w:hAnsi="Arial" w:cs="Arial"/>
          <w:sz w:val="22"/>
          <w:szCs w:val="22"/>
        </w:rPr>
        <w:t xml:space="preserve"> States submit their applications via email. </w:t>
      </w:r>
      <w:r w:rsidR="005936CE">
        <w:rPr>
          <w:rFonts w:ascii="Arial" w:hAnsi="Arial" w:cs="Arial"/>
          <w:sz w:val="22"/>
          <w:szCs w:val="22"/>
        </w:rPr>
        <w:t xml:space="preserve"> </w:t>
      </w:r>
      <w:r w:rsidRPr="008907F3">
        <w:rPr>
          <w:rFonts w:ascii="Arial" w:hAnsi="Arial" w:cs="Arial"/>
          <w:sz w:val="22"/>
          <w:szCs w:val="22"/>
        </w:rPr>
        <w:t xml:space="preserve">  </w:t>
      </w:r>
    </w:p>
    <w:p w14:paraId="7CDCF308" w14:textId="77777777" w:rsidR="00D90A45" w:rsidRPr="008907F3" w:rsidRDefault="00D90A45" w:rsidP="00D61888">
      <w:pPr>
        <w:tabs>
          <w:tab w:val="left" w:pos="360"/>
          <w:tab w:val="left" w:pos="720"/>
        </w:tabs>
        <w:rPr>
          <w:rFonts w:ascii="Arial" w:hAnsi="Arial" w:cs="Arial"/>
          <w:sz w:val="22"/>
          <w:szCs w:val="22"/>
        </w:rPr>
      </w:pPr>
    </w:p>
    <w:p w14:paraId="436464D4" w14:textId="2EB20330" w:rsidR="00251281" w:rsidRPr="00B50214" w:rsidRDefault="005936CE" w:rsidP="00D61888">
      <w:pPr>
        <w:tabs>
          <w:tab w:val="left" w:pos="360"/>
          <w:tab w:val="left" w:pos="720"/>
        </w:tabs>
        <w:rPr>
          <w:rFonts w:ascii="Arial" w:hAnsi="Arial" w:cs="Arial"/>
          <w:sz w:val="22"/>
          <w:szCs w:val="22"/>
        </w:rPr>
      </w:pPr>
      <w:r>
        <w:rPr>
          <w:rFonts w:ascii="Arial" w:hAnsi="Arial" w:cs="Arial"/>
          <w:sz w:val="22"/>
          <w:szCs w:val="22"/>
        </w:rPr>
        <w:t>States send f</w:t>
      </w:r>
      <w:r w:rsidR="00D90A45" w:rsidRPr="008907F3">
        <w:rPr>
          <w:rFonts w:ascii="Arial" w:hAnsi="Arial" w:cs="Arial"/>
          <w:sz w:val="22"/>
          <w:szCs w:val="22"/>
        </w:rPr>
        <w:t xml:space="preserve">ulfillment information to the fulfillment center via FTP with 128–bit SSL encryption, with certificate.  </w:t>
      </w:r>
      <w:r>
        <w:rPr>
          <w:rFonts w:ascii="Arial" w:hAnsi="Arial" w:cs="Arial"/>
          <w:sz w:val="22"/>
          <w:szCs w:val="22"/>
        </w:rPr>
        <w:t>The fulfillment center scrubs t</w:t>
      </w:r>
      <w:r w:rsidR="00D90A45" w:rsidRPr="008907F3">
        <w:rPr>
          <w:rFonts w:ascii="Arial" w:hAnsi="Arial" w:cs="Arial"/>
          <w:sz w:val="22"/>
          <w:szCs w:val="22"/>
        </w:rPr>
        <w:t xml:space="preserve">he information to eliminate incomplete or incorrect information </w:t>
      </w:r>
      <w:r>
        <w:rPr>
          <w:rFonts w:ascii="Arial" w:hAnsi="Arial" w:cs="Arial"/>
          <w:sz w:val="22"/>
          <w:szCs w:val="22"/>
        </w:rPr>
        <w:t xml:space="preserve">and </w:t>
      </w:r>
      <w:r w:rsidR="00D90A45" w:rsidRPr="008907F3">
        <w:rPr>
          <w:rFonts w:ascii="Arial" w:hAnsi="Arial" w:cs="Arial"/>
          <w:sz w:val="22"/>
          <w:szCs w:val="22"/>
        </w:rPr>
        <w:t xml:space="preserve">then </w:t>
      </w:r>
      <w:r>
        <w:rPr>
          <w:rFonts w:ascii="Arial" w:hAnsi="Arial" w:cs="Arial"/>
          <w:sz w:val="22"/>
          <w:szCs w:val="22"/>
        </w:rPr>
        <w:t xml:space="preserve">sends </w:t>
      </w:r>
      <w:r w:rsidR="00D90A45" w:rsidRPr="008907F3">
        <w:rPr>
          <w:rFonts w:ascii="Arial" w:hAnsi="Arial" w:cs="Arial"/>
          <w:sz w:val="22"/>
          <w:szCs w:val="22"/>
        </w:rPr>
        <w:t xml:space="preserve">queries to correct those errors.  </w:t>
      </w:r>
      <w:r>
        <w:rPr>
          <w:rFonts w:ascii="Arial" w:hAnsi="Arial" w:cs="Arial"/>
          <w:sz w:val="22"/>
          <w:szCs w:val="22"/>
        </w:rPr>
        <w:t xml:space="preserve">Devices electronically pack and sort the stamps </w:t>
      </w:r>
      <w:r w:rsidR="00D90A45" w:rsidRPr="008907F3">
        <w:rPr>
          <w:rFonts w:ascii="Arial" w:hAnsi="Arial" w:cs="Arial"/>
          <w:sz w:val="22"/>
          <w:szCs w:val="22"/>
        </w:rPr>
        <w:t>prior to mailing.</w:t>
      </w:r>
    </w:p>
    <w:p w14:paraId="7D7CFAA5" w14:textId="77777777" w:rsidR="00251281" w:rsidRPr="00B50214" w:rsidRDefault="00251281" w:rsidP="00D61888">
      <w:pPr>
        <w:tabs>
          <w:tab w:val="left" w:pos="360"/>
          <w:tab w:val="left" w:pos="720"/>
        </w:tabs>
        <w:rPr>
          <w:rFonts w:ascii="Arial" w:hAnsi="Arial" w:cs="Arial"/>
          <w:sz w:val="22"/>
          <w:szCs w:val="22"/>
        </w:rPr>
      </w:pPr>
    </w:p>
    <w:p w14:paraId="3EA87FC8"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613AEE9A" w14:textId="77777777" w:rsidR="00295103" w:rsidRPr="00B50214" w:rsidRDefault="00295103" w:rsidP="00D61888">
      <w:pPr>
        <w:tabs>
          <w:tab w:val="left" w:pos="360"/>
          <w:tab w:val="left" w:pos="720"/>
        </w:tabs>
        <w:rPr>
          <w:rFonts w:ascii="Arial" w:hAnsi="Arial" w:cs="Arial"/>
          <w:sz w:val="22"/>
          <w:szCs w:val="22"/>
        </w:rPr>
      </w:pPr>
    </w:p>
    <w:p w14:paraId="2CE066B5" w14:textId="77777777" w:rsidR="00251281" w:rsidRPr="00B50214" w:rsidRDefault="00D90A45" w:rsidP="00D61888">
      <w:pPr>
        <w:tabs>
          <w:tab w:val="left" w:pos="360"/>
          <w:tab w:val="left" w:pos="720"/>
        </w:tabs>
        <w:rPr>
          <w:rFonts w:ascii="Arial" w:hAnsi="Arial" w:cs="Arial"/>
          <w:sz w:val="22"/>
          <w:szCs w:val="22"/>
        </w:rPr>
      </w:pPr>
      <w:r w:rsidRPr="008907F3">
        <w:rPr>
          <w:rFonts w:ascii="Arial" w:hAnsi="Arial" w:cs="Arial"/>
          <w:bCs/>
          <w:sz w:val="22"/>
          <w:szCs w:val="22"/>
        </w:rPr>
        <w:t>The information collection is necessary for the fulfillment of each individual order.  No other collection covers the requirements of this program.</w:t>
      </w:r>
    </w:p>
    <w:p w14:paraId="37D102A6" w14:textId="77777777" w:rsidR="00251281" w:rsidRPr="00B50214" w:rsidRDefault="00251281" w:rsidP="00D61888">
      <w:pPr>
        <w:tabs>
          <w:tab w:val="left" w:pos="360"/>
          <w:tab w:val="left" w:pos="720"/>
        </w:tabs>
        <w:rPr>
          <w:rFonts w:ascii="Arial" w:hAnsi="Arial" w:cs="Arial"/>
          <w:sz w:val="22"/>
          <w:szCs w:val="22"/>
        </w:rPr>
      </w:pPr>
    </w:p>
    <w:p w14:paraId="685F6C6D"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006E339F" w:rsidRPr="00B50214">
        <w:rPr>
          <w:rFonts w:ascii="Arial" w:hAnsi="Arial" w:cs="Arial"/>
          <w:b/>
          <w:sz w:val="22"/>
          <w:szCs w:val="22"/>
        </w:rPr>
        <w:t>inesses or other small entities</w:t>
      </w:r>
      <w:r w:rsidRPr="00B50214">
        <w:rPr>
          <w:rFonts w:ascii="Arial" w:hAnsi="Arial" w:cs="Arial"/>
          <w:b/>
          <w:sz w:val="22"/>
          <w:szCs w:val="22"/>
        </w:rPr>
        <w:t>, describe any methods used to minimize burden.</w:t>
      </w:r>
    </w:p>
    <w:p w14:paraId="2FCF6E6F" w14:textId="77777777" w:rsidR="00295103" w:rsidRPr="00B50214" w:rsidRDefault="00295103" w:rsidP="00D61888">
      <w:pPr>
        <w:tabs>
          <w:tab w:val="left" w:pos="360"/>
          <w:tab w:val="left" w:pos="720"/>
        </w:tabs>
        <w:rPr>
          <w:rFonts w:ascii="Arial" w:hAnsi="Arial" w:cs="Arial"/>
          <w:sz w:val="22"/>
          <w:szCs w:val="22"/>
        </w:rPr>
      </w:pPr>
    </w:p>
    <w:p w14:paraId="43CC7430" w14:textId="77777777" w:rsidR="00251281" w:rsidRPr="00B50214" w:rsidRDefault="00D90A45" w:rsidP="00D61888">
      <w:pPr>
        <w:tabs>
          <w:tab w:val="left" w:pos="360"/>
          <w:tab w:val="left" w:pos="720"/>
        </w:tabs>
        <w:rPr>
          <w:rFonts w:ascii="Arial" w:hAnsi="Arial" w:cs="Arial"/>
          <w:sz w:val="22"/>
          <w:szCs w:val="22"/>
        </w:rPr>
      </w:pPr>
      <w:r w:rsidRPr="008907F3">
        <w:rPr>
          <w:rFonts w:ascii="Arial" w:hAnsi="Arial" w:cs="Arial"/>
          <w:bCs/>
          <w:sz w:val="22"/>
          <w:szCs w:val="22"/>
        </w:rPr>
        <w:t>The collection does not impact small entities.  Only States participate in the program.</w:t>
      </w:r>
    </w:p>
    <w:p w14:paraId="15922371" w14:textId="77777777" w:rsidR="00251281" w:rsidRPr="00B50214" w:rsidRDefault="00251281" w:rsidP="00D61888">
      <w:pPr>
        <w:tabs>
          <w:tab w:val="left" w:pos="360"/>
          <w:tab w:val="left" w:pos="720"/>
        </w:tabs>
        <w:rPr>
          <w:rFonts w:ascii="Arial" w:hAnsi="Arial" w:cs="Arial"/>
          <w:sz w:val="22"/>
          <w:szCs w:val="22"/>
        </w:rPr>
      </w:pPr>
    </w:p>
    <w:p w14:paraId="22665CE7"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4C06BBE5" w14:textId="77777777" w:rsidR="00295103" w:rsidRPr="00B50214" w:rsidRDefault="00295103" w:rsidP="00D61888">
      <w:pPr>
        <w:tabs>
          <w:tab w:val="left" w:pos="360"/>
          <w:tab w:val="left" w:pos="720"/>
        </w:tabs>
        <w:rPr>
          <w:rFonts w:ascii="Arial" w:hAnsi="Arial" w:cs="Arial"/>
          <w:sz w:val="22"/>
          <w:szCs w:val="22"/>
        </w:rPr>
      </w:pPr>
    </w:p>
    <w:p w14:paraId="39631FF3" w14:textId="40EEBDC8" w:rsidR="00251281" w:rsidRPr="00B50214" w:rsidRDefault="003F52BC" w:rsidP="00D61888">
      <w:pPr>
        <w:tabs>
          <w:tab w:val="left" w:pos="360"/>
          <w:tab w:val="left" w:pos="720"/>
        </w:tabs>
        <w:rPr>
          <w:rFonts w:ascii="Arial" w:hAnsi="Arial" w:cs="Arial"/>
          <w:sz w:val="22"/>
          <w:szCs w:val="22"/>
        </w:rPr>
      </w:pPr>
      <w:r>
        <w:rPr>
          <w:rFonts w:ascii="Arial" w:hAnsi="Arial" w:cs="Arial"/>
          <w:bCs/>
          <w:sz w:val="22"/>
          <w:szCs w:val="22"/>
        </w:rPr>
        <w:t>We collect information via t</w:t>
      </w:r>
      <w:r w:rsidR="00D90A45" w:rsidRPr="008907F3">
        <w:rPr>
          <w:rFonts w:ascii="Arial" w:hAnsi="Arial" w:cs="Arial"/>
          <w:bCs/>
          <w:sz w:val="22"/>
          <w:szCs w:val="22"/>
        </w:rPr>
        <w:t xml:space="preserve">he application information only once.  If </w:t>
      </w:r>
      <w:r>
        <w:rPr>
          <w:rFonts w:ascii="Arial" w:hAnsi="Arial" w:cs="Arial"/>
          <w:bCs/>
          <w:sz w:val="22"/>
          <w:szCs w:val="22"/>
        </w:rPr>
        <w:t xml:space="preserve">we did not collect the information, </w:t>
      </w:r>
      <w:r w:rsidR="00D90A45" w:rsidRPr="008907F3">
        <w:rPr>
          <w:rFonts w:ascii="Arial" w:hAnsi="Arial" w:cs="Arial"/>
          <w:bCs/>
          <w:sz w:val="22"/>
          <w:szCs w:val="22"/>
        </w:rPr>
        <w:t>we could not expand the program to include additional States.  Fulfillment information must be collected weekly so that we can issue the actual stamp to the purchaser within the 45-day time period.</w:t>
      </w:r>
    </w:p>
    <w:p w14:paraId="2ACD8C5D" w14:textId="77777777" w:rsidR="00251281" w:rsidRPr="00B50214" w:rsidRDefault="00251281" w:rsidP="00D61888">
      <w:pPr>
        <w:tabs>
          <w:tab w:val="left" w:pos="360"/>
          <w:tab w:val="left" w:pos="720"/>
        </w:tabs>
        <w:rPr>
          <w:rFonts w:ascii="Arial" w:hAnsi="Arial" w:cs="Arial"/>
          <w:sz w:val="22"/>
          <w:szCs w:val="22"/>
        </w:rPr>
      </w:pPr>
    </w:p>
    <w:p w14:paraId="2A8E9285"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3A97BDC7" w14:textId="7567F6F5"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requiring respondents to report information to the agency more often than quarterly;</w:t>
      </w:r>
    </w:p>
    <w:p w14:paraId="6A583D61" w14:textId="355F0344"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requiring respondents to prepare a written response to a collection of information in fewer than 30 days after receipt of it;</w:t>
      </w:r>
    </w:p>
    <w:p w14:paraId="56379405" w14:textId="1FF0D2EE"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requiring respondents to submit more than an original and two copies of any document;</w:t>
      </w:r>
    </w:p>
    <w:p w14:paraId="2D365F3B" w14:textId="34D0D0F3"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requiring respondents to retain records, other than health, medical, government contract, grant-in-aid, or tax records, for more than three years;</w:t>
      </w:r>
    </w:p>
    <w:p w14:paraId="19F024FD" w14:textId="6FAD6DB4"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in conne</w:t>
      </w:r>
      <w:r w:rsidR="00352210" w:rsidRPr="00B50214">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14:paraId="2CC7CD7C" w14:textId="08D8897D"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requiring the use of a statistical data classification that has not been reviewed and approved by OMB;</w:t>
      </w:r>
    </w:p>
    <w:p w14:paraId="0822E425" w14:textId="1CCC1ED2" w:rsidR="00295103" w:rsidRPr="00B50214" w:rsidRDefault="00295103" w:rsidP="003B485B">
      <w:pPr>
        <w:tabs>
          <w:tab w:val="left" w:pos="108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97079A" w14:textId="221A9C97" w:rsidR="00295103" w:rsidRPr="00B50214" w:rsidRDefault="00295103" w:rsidP="003B485B">
      <w:pPr>
        <w:tabs>
          <w:tab w:val="left" w:pos="1080"/>
        </w:tabs>
        <w:ind w:left="720" w:hanging="360"/>
        <w:rPr>
          <w:rFonts w:ascii="Arial" w:hAnsi="Arial" w:cs="Arial"/>
          <w:sz w:val="22"/>
          <w:szCs w:val="22"/>
        </w:rPr>
      </w:pPr>
      <w:r w:rsidRPr="00B50214">
        <w:rPr>
          <w:rFonts w:ascii="Arial" w:hAnsi="Arial" w:cs="Arial"/>
          <w:b/>
          <w:sz w:val="22"/>
          <w:szCs w:val="22"/>
        </w:rPr>
        <w:t>*</w:t>
      </w:r>
      <w:r w:rsidRPr="00B50214">
        <w:rPr>
          <w:rFonts w:ascii="Arial" w:hAnsi="Arial" w:cs="Arial"/>
          <w:b/>
          <w:sz w:val="22"/>
          <w:szCs w:val="22"/>
        </w:rPr>
        <w:tab/>
        <w:t>requiring respondents to submit proprietary trade secrets, or other confidential information</w:t>
      </w:r>
      <w:r w:rsidR="00352210" w:rsidRPr="00B50214">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14:paraId="660B8692" w14:textId="77777777" w:rsidR="00295103" w:rsidRPr="00B50214" w:rsidRDefault="00295103" w:rsidP="00D61888">
      <w:pPr>
        <w:tabs>
          <w:tab w:val="left" w:pos="360"/>
          <w:tab w:val="left" w:pos="720"/>
        </w:tabs>
        <w:rPr>
          <w:rFonts w:ascii="Arial" w:hAnsi="Arial" w:cs="Arial"/>
          <w:sz w:val="22"/>
          <w:szCs w:val="22"/>
        </w:rPr>
      </w:pPr>
    </w:p>
    <w:p w14:paraId="633670E5" w14:textId="05586332" w:rsidR="00251281" w:rsidRPr="00B50214" w:rsidRDefault="00D90A45" w:rsidP="00D61888">
      <w:pPr>
        <w:tabs>
          <w:tab w:val="left" w:pos="360"/>
          <w:tab w:val="left" w:pos="720"/>
        </w:tabs>
        <w:rPr>
          <w:rFonts w:ascii="Arial" w:hAnsi="Arial" w:cs="Arial"/>
          <w:sz w:val="22"/>
          <w:szCs w:val="22"/>
        </w:rPr>
      </w:pPr>
      <w:r w:rsidRPr="008907F3">
        <w:rPr>
          <w:rFonts w:ascii="Arial" w:hAnsi="Arial" w:cs="Arial"/>
          <w:bCs/>
          <w:sz w:val="22"/>
          <w:szCs w:val="22"/>
        </w:rPr>
        <w:t xml:space="preserve">The 45-day fulfillment deadline requires that the States send sales information on a regularly scheduled basis to the stamp fulfillment center.  </w:t>
      </w:r>
      <w:r w:rsidR="003F52BC">
        <w:rPr>
          <w:rFonts w:ascii="Arial" w:hAnsi="Arial" w:cs="Arial"/>
          <w:bCs/>
          <w:sz w:val="22"/>
          <w:szCs w:val="22"/>
        </w:rPr>
        <w:t>S</w:t>
      </w:r>
      <w:r w:rsidR="003F52BC" w:rsidRPr="008907F3">
        <w:rPr>
          <w:rFonts w:ascii="Arial" w:hAnsi="Arial" w:cs="Arial"/>
          <w:bCs/>
          <w:sz w:val="22"/>
          <w:szCs w:val="22"/>
        </w:rPr>
        <w:t xml:space="preserve">ales volume and efficient fulfillment </w:t>
      </w:r>
      <w:r w:rsidR="003F52BC">
        <w:rPr>
          <w:rFonts w:ascii="Arial" w:hAnsi="Arial" w:cs="Arial"/>
          <w:bCs/>
          <w:sz w:val="22"/>
          <w:szCs w:val="22"/>
        </w:rPr>
        <w:t xml:space="preserve">determine the actual </w:t>
      </w:r>
      <w:r w:rsidRPr="008907F3">
        <w:rPr>
          <w:rFonts w:ascii="Arial" w:hAnsi="Arial" w:cs="Arial"/>
          <w:bCs/>
          <w:sz w:val="22"/>
          <w:szCs w:val="22"/>
        </w:rPr>
        <w:t xml:space="preserve">schedule.  </w:t>
      </w:r>
      <w:r w:rsidRPr="008907F3">
        <w:rPr>
          <w:rFonts w:ascii="Arial" w:hAnsi="Arial" w:cs="Arial"/>
          <w:sz w:val="22"/>
          <w:szCs w:val="22"/>
        </w:rPr>
        <w:t>No other special circumstances exist that would cause us to collect this information in a manner inconsistent with OMB guidelines.</w:t>
      </w:r>
    </w:p>
    <w:p w14:paraId="3A95E393" w14:textId="77777777" w:rsidR="00251281" w:rsidRPr="00B50214" w:rsidRDefault="00251281" w:rsidP="00D61888">
      <w:pPr>
        <w:tabs>
          <w:tab w:val="left" w:pos="360"/>
          <w:tab w:val="left" w:pos="720"/>
        </w:tabs>
        <w:rPr>
          <w:rFonts w:ascii="Arial" w:hAnsi="Arial" w:cs="Arial"/>
          <w:sz w:val="22"/>
          <w:szCs w:val="22"/>
        </w:rPr>
      </w:pPr>
    </w:p>
    <w:p w14:paraId="234844D6" w14:textId="77777777" w:rsidR="00295103" w:rsidRPr="00B50214" w:rsidRDefault="00295103" w:rsidP="00D61888">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50214">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00DE1FFE" w:rsidRPr="00B50214">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14:paraId="268595B1" w14:textId="77777777" w:rsidR="00295103" w:rsidRPr="00B50214" w:rsidRDefault="00295103" w:rsidP="00D61888">
      <w:pPr>
        <w:tabs>
          <w:tab w:val="left" w:pos="360"/>
          <w:tab w:val="left" w:pos="720"/>
        </w:tabs>
        <w:rPr>
          <w:rFonts w:ascii="Arial" w:hAnsi="Arial" w:cs="Arial"/>
          <w:b/>
          <w:sz w:val="22"/>
          <w:szCs w:val="22"/>
        </w:rPr>
      </w:pPr>
    </w:p>
    <w:p w14:paraId="6DCC79DF"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50214">
        <w:rPr>
          <w:rFonts w:ascii="Arial" w:hAnsi="Arial" w:cs="Arial"/>
          <w:b/>
          <w:sz w:val="22"/>
          <w:szCs w:val="22"/>
        </w:rPr>
        <w:t>.</w:t>
      </w:r>
    </w:p>
    <w:p w14:paraId="586C404B" w14:textId="77777777" w:rsidR="00295103" w:rsidRPr="00B50214" w:rsidRDefault="00295103" w:rsidP="00D61888">
      <w:pPr>
        <w:tabs>
          <w:tab w:val="left" w:pos="360"/>
          <w:tab w:val="left" w:pos="720"/>
        </w:tabs>
        <w:rPr>
          <w:rFonts w:ascii="Arial" w:hAnsi="Arial" w:cs="Arial"/>
          <w:b/>
          <w:sz w:val="22"/>
          <w:szCs w:val="22"/>
        </w:rPr>
      </w:pPr>
    </w:p>
    <w:p w14:paraId="4BEB66D2" w14:textId="77777777" w:rsidR="00295103" w:rsidRPr="00B50214" w:rsidRDefault="00295103" w:rsidP="00D61888">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B50214">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20D45D82" w14:textId="77777777" w:rsidR="00295103" w:rsidRPr="00B50214" w:rsidRDefault="00295103" w:rsidP="00D61888">
      <w:pPr>
        <w:tabs>
          <w:tab w:val="left" w:pos="360"/>
          <w:tab w:val="left" w:pos="720"/>
        </w:tabs>
        <w:rPr>
          <w:rFonts w:ascii="Arial" w:hAnsi="Arial" w:cs="Arial"/>
          <w:sz w:val="22"/>
          <w:szCs w:val="22"/>
        </w:rPr>
      </w:pPr>
    </w:p>
    <w:p w14:paraId="0E140831" w14:textId="73BAE306" w:rsidR="00E71923" w:rsidRPr="00E71923" w:rsidRDefault="00E71923" w:rsidP="00D61888">
      <w:pPr>
        <w:tabs>
          <w:tab w:val="left" w:pos="360"/>
          <w:tab w:val="left" w:pos="720"/>
        </w:tabs>
        <w:adjustRightInd/>
        <w:rPr>
          <w:rFonts w:ascii="Arial" w:eastAsia="Arial" w:hAnsi="Arial" w:cs="Arial"/>
          <w:sz w:val="22"/>
          <w:szCs w:val="22"/>
        </w:rPr>
      </w:pPr>
      <w:r w:rsidRPr="00E71923">
        <w:rPr>
          <w:rFonts w:ascii="Arial" w:eastAsia="Arial" w:hAnsi="Arial" w:cs="Arial"/>
          <w:sz w:val="22"/>
          <w:szCs w:val="22"/>
        </w:rPr>
        <w:t xml:space="preserve">On </w:t>
      </w:r>
      <w:r w:rsidR="00986732">
        <w:rPr>
          <w:rFonts w:ascii="Arial" w:eastAsia="Arial" w:hAnsi="Arial" w:cs="Arial"/>
          <w:sz w:val="22"/>
          <w:szCs w:val="22"/>
        </w:rPr>
        <w:t>March 15, 2019</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9" w:history="1">
        <w:r w:rsidR="00986732" w:rsidRPr="0028629C">
          <w:rPr>
            <w:rStyle w:val="Hyperlink"/>
            <w:rFonts w:ascii="Arial" w:eastAsia="Arial" w:hAnsi="Arial" w:cs="Arial"/>
            <w:sz w:val="22"/>
            <w:szCs w:val="22"/>
          </w:rPr>
          <w:t>84</w:t>
        </w:r>
        <w:r w:rsidRPr="0028629C">
          <w:rPr>
            <w:rStyle w:val="Hyperlink"/>
            <w:rFonts w:ascii="Arial" w:eastAsia="Arial" w:hAnsi="Arial" w:cs="Arial"/>
            <w:sz w:val="22"/>
            <w:szCs w:val="22"/>
          </w:rPr>
          <w:t xml:space="preserve"> FR </w:t>
        </w:r>
        <w:r w:rsidR="00986732" w:rsidRPr="0028629C">
          <w:rPr>
            <w:rStyle w:val="Hyperlink"/>
            <w:rFonts w:ascii="Arial" w:eastAsia="Arial" w:hAnsi="Arial" w:cs="Arial"/>
            <w:sz w:val="22"/>
            <w:szCs w:val="22"/>
          </w:rPr>
          <w:t>9547</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6C3AE0">
        <w:rPr>
          <w:rFonts w:ascii="Arial" w:eastAsia="Arial" w:hAnsi="Arial" w:cs="Arial"/>
          <w:sz w:val="22"/>
          <w:szCs w:val="22"/>
        </w:rPr>
        <w:t>May 14, 2019</w:t>
      </w:r>
      <w:r w:rsidRPr="00E71923">
        <w:rPr>
          <w:rFonts w:ascii="Arial" w:eastAsia="Arial" w:hAnsi="Arial" w:cs="Arial"/>
          <w:sz w:val="22"/>
          <w:szCs w:val="22"/>
        </w:rPr>
        <w:t xml:space="preserve">.  </w:t>
      </w:r>
      <w:r w:rsidRPr="00711244">
        <w:rPr>
          <w:rFonts w:ascii="Arial" w:eastAsia="Arial" w:hAnsi="Arial" w:cs="Arial"/>
          <w:sz w:val="22"/>
          <w:szCs w:val="22"/>
        </w:rPr>
        <w:t xml:space="preserve">We did not receive any </w:t>
      </w:r>
      <w:r w:rsidR="00863C2C">
        <w:rPr>
          <w:rFonts w:ascii="Arial" w:eastAsia="Arial" w:hAnsi="Arial" w:cs="Arial"/>
          <w:sz w:val="22"/>
          <w:szCs w:val="22"/>
        </w:rPr>
        <w:t xml:space="preserve">substantive </w:t>
      </w:r>
      <w:r w:rsidR="00711244">
        <w:rPr>
          <w:rFonts w:ascii="Arial" w:eastAsia="Arial" w:hAnsi="Arial" w:cs="Arial"/>
          <w:sz w:val="22"/>
          <w:szCs w:val="22"/>
        </w:rPr>
        <w:t xml:space="preserve">or </w:t>
      </w:r>
      <w:r w:rsidR="005F196F" w:rsidRPr="00711244">
        <w:rPr>
          <w:rFonts w:ascii="Arial" w:eastAsia="Arial" w:hAnsi="Arial" w:cs="Arial"/>
          <w:sz w:val="22"/>
          <w:szCs w:val="22"/>
        </w:rPr>
        <w:t xml:space="preserve">relevant </w:t>
      </w:r>
      <w:r w:rsidRPr="00711244">
        <w:rPr>
          <w:rFonts w:ascii="Arial" w:eastAsia="Arial" w:hAnsi="Arial" w:cs="Arial"/>
          <w:sz w:val="22"/>
          <w:szCs w:val="22"/>
        </w:rPr>
        <w:t>comments in response</w:t>
      </w:r>
      <w:r w:rsidRPr="00E71923">
        <w:rPr>
          <w:rFonts w:ascii="Arial" w:eastAsia="Arial" w:hAnsi="Arial" w:cs="Arial"/>
          <w:sz w:val="22"/>
          <w:szCs w:val="22"/>
        </w:rPr>
        <w:t xml:space="preserve"> to that Notice</w:t>
      </w:r>
      <w:r w:rsidR="00823F0F">
        <w:rPr>
          <w:rFonts w:ascii="Arial" w:eastAsia="Arial" w:hAnsi="Arial" w:cs="Arial"/>
          <w:sz w:val="22"/>
          <w:szCs w:val="22"/>
        </w:rPr>
        <w:t>.</w:t>
      </w:r>
    </w:p>
    <w:p w14:paraId="3990E028" w14:textId="77777777" w:rsidR="00E71923" w:rsidRPr="00E71923" w:rsidRDefault="00E71923" w:rsidP="00D61888">
      <w:pPr>
        <w:tabs>
          <w:tab w:val="left" w:pos="360"/>
          <w:tab w:val="left" w:pos="720"/>
        </w:tabs>
        <w:adjustRightInd/>
        <w:rPr>
          <w:rFonts w:ascii="Arial" w:eastAsia="Arial" w:hAnsi="Arial" w:cs="Arial"/>
          <w:sz w:val="22"/>
          <w:szCs w:val="22"/>
        </w:rPr>
      </w:pPr>
    </w:p>
    <w:p w14:paraId="05F43D2B" w14:textId="4D11C2B4" w:rsidR="00E71923" w:rsidRPr="00E71923" w:rsidRDefault="00E71923" w:rsidP="00D61888">
      <w:pPr>
        <w:tabs>
          <w:tab w:val="left" w:pos="360"/>
          <w:tab w:val="left" w:pos="720"/>
        </w:tabs>
        <w:rPr>
          <w:rFonts w:ascii="Arial" w:hAnsi="Arial" w:cs="Arial"/>
          <w:sz w:val="22"/>
          <w:szCs w:val="22"/>
        </w:rPr>
      </w:pPr>
      <w:r w:rsidRPr="00E71923">
        <w:rPr>
          <w:rFonts w:ascii="Arial" w:hAnsi="Arial" w:cs="Arial"/>
          <w:sz w:val="22"/>
          <w:szCs w:val="22"/>
        </w:rPr>
        <w:t xml:space="preserve">In addition to the Federal Register Notice, we consulted with the </w:t>
      </w:r>
      <w:r w:rsidR="009545C6">
        <w:rPr>
          <w:rFonts w:ascii="Arial" w:hAnsi="Arial" w:cs="Arial"/>
          <w:sz w:val="22"/>
          <w:szCs w:val="22"/>
        </w:rPr>
        <w:t>seven</w:t>
      </w:r>
      <w:r w:rsidR="009545C6" w:rsidRPr="00E71923">
        <w:rPr>
          <w:rFonts w:ascii="Arial" w:hAnsi="Arial" w:cs="Arial"/>
          <w:sz w:val="22"/>
          <w:szCs w:val="22"/>
        </w:rPr>
        <w:t xml:space="preserve"> </w:t>
      </w:r>
      <w:r w:rsidRPr="00E71923">
        <w:rPr>
          <w:rFonts w:ascii="Arial" w:hAnsi="Arial" w:cs="Arial"/>
          <w:sz w:val="22"/>
          <w:szCs w:val="22"/>
        </w:rPr>
        <w:t>(</w:t>
      </w:r>
      <w:r w:rsidR="009545C6">
        <w:rPr>
          <w:rFonts w:ascii="Arial" w:hAnsi="Arial" w:cs="Arial"/>
          <w:sz w:val="22"/>
          <w:szCs w:val="22"/>
        </w:rPr>
        <w:t>7</w:t>
      </w:r>
      <w:r w:rsidRPr="00E71923">
        <w:rPr>
          <w:rFonts w:ascii="Arial" w:hAnsi="Arial" w:cs="Arial"/>
          <w:sz w:val="22"/>
          <w:szCs w:val="22"/>
        </w:rPr>
        <w:t>) individuals identified in Table 8.1 who</w:t>
      </w:r>
      <w:r w:rsidR="00823F0F">
        <w:rPr>
          <w:rFonts w:ascii="Arial" w:hAnsi="Arial" w:cs="Arial"/>
          <w:sz w:val="22"/>
          <w:szCs w:val="22"/>
        </w:rPr>
        <w:t xml:space="preserve"> are</w:t>
      </w:r>
      <w:r w:rsidRPr="00E71923">
        <w:rPr>
          <w:rFonts w:ascii="Arial" w:hAnsi="Arial" w:cs="Arial"/>
          <w:sz w:val="22"/>
          <w:szCs w:val="22"/>
        </w:rPr>
        <w:t xml:space="preserve"> familiar with this collection of information in order to validate our time burden estimate and asked for comments on the questions below:  </w:t>
      </w:r>
    </w:p>
    <w:p w14:paraId="05DB5DE9" w14:textId="77777777" w:rsidR="00E71923" w:rsidRPr="00E71923" w:rsidRDefault="00E71923" w:rsidP="00D61888">
      <w:pPr>
        <w:tabs>
          <w:tab w:val="left" w:pos="360"/>
          <w:tab w:val="left" w:pos="720"/>
        </w:tabs>
        <w:rPr>
          <w:rFonts w:ascii="Arial" w:hAnsi="Arial" w:cs="Arial"/>
          <w:sz w:val="22"/>
          <w:szCs w:val="22"/>
        </w:rPr>
      </w:pPr>
    </w:p>
    <w:p w14:paraId="4BAE6B77" w14:textId="77777777" w:rsidR="00E71923" w:rsidRPr="00E71923" w:rsidRDefault="00E71923" w:rsidP="00D61888">
      <w:pPr>
        <w:tabs>
          <w:tab w:val="left" w:pos="360"/>
          <w:tab w:val="left" w:pos="72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320"/>
        <w:gridCol w:w="5148"/>
      </w:tblGrid>
      <w:tr w:rsidR="00E71923" w:rsidRPr="00E71923" w14:paraId="42FCA30B" w14:textId="77777777" w:rsidTr="004939B2">
        <w:tc>
          <w:tcPr>
            <w:tcW w:w="4320" w:type="dxa"/>
            <w:shd w:val="clear" w:color="auto" w:fill="D9D9D9"/>
          </w:tcPr>
          <w:p w14:paraId="7D5D9A6E" w14:textId="77777777" w:rsidR="00E71923" w:rsidRPr="00E71923" w:rsidRDefault="00E71923" w:rsidP="00D61888">
            <w:pPr>
              <w:tabs>
                <w:tab w:val="left" w:pos="360"/>
                <w:tab w:val="left" w:pos="720"/>
              </w:tabs>
              <w:rPr>
                <w:rFonts w:ascii="Arial" w:hAnsi="Arial" w:cs="Arial"/>
                <w:b/>
                <w:sz w:val="22"/>
                <w:szCs w:val="22"/>
              </w:rPr>
            </w:pPr>
            <w:r w:rsidRPr="00E71923">
              <w:rPr>
                <w:rFonts w:ascii="Arial" w:hAnsi="Arial" w:cs="Arial"/>
                <w:b/>
                <w:sz w:val="22"/>
                <w:szCs w:val="22"/>
              </w:rPr>
              <w:t>Organization</w:t>
            </w:r>
          </w:p>
        </w:tc>
        <w:tc>
          <w:tcPr>
            <w:tcW w:w="5148" w:type="dxa"/>
            <w:shd w:val="clear" w:color="auto" w:fill="D9D9D9"/>
          </w:tcPr>
          <w:p w14:paraId="0AFA64E0" w14:textId="77777777" w:rsidR="00E71923" w:rsidRPr="00E71923" w:rsidRDefault="00E71923" w:rsidP="00D61888">
            <w:pPr>
              <w:tabs>
                <w:tab w:val="left" w:pos="360"/>
                <w:tab w:val="left" w:pos="720"/>
              </w:tabs>
              <w:rPr>
                <w:rFonts w:ascii="Arial" w:hAnsi="Arial" w:cs="Arial"/>
                <w:b/>
                <w:sz w:val="22"/>
                <w:szCs w:val="22"/>
              </w:rPr>
            </w:pPr>
            <w:r w:rsidRPr="00E71923">
              <w:rPr>
                <w:rFonts w:ascii="Arial" w:hAnsi="Arial" w:cs="Arial"/>
                <w:b/>
                <w:sz w:val="22"/>
                <w:szCs w:val="22"/>
              </w:rPr>
              <w:t>Title</w:t>
            </w:r>
          </w:p>
        </w:tc>
      </w:tr>
      <w:tr w:rsidR="00E71923" w:rsidRPr="00E71923" w14:paraId="70BF2382" w14:textId="77777777" w:rsidTr="004939B2">
        <w:tc>
          <w:tcPr>
            <w:tcW w:w="4320" w:type="dxa"/>
          </w:tcPr>
          <w:p w14:paraId="7107A347" w14:textId="6A4691B5" w:rsidR="00E71923" w:rsidRPr="00E71923" w:rsidRDefault="00823F0F" w:rsidP="00D61888">
            <w:pPr>
              <w:tabs>
                <w:tab w:val="left" w:pos="360"/>
                <w:tab w:val="left" w:pos="720"/>
              </w:tabs>
              <w:rPr>
                <w:rFonts w:ascii="Arial" w:hAnsi="Arial" w:cs="Arial"/>
                <w:sz w:val="22"/>
                <w:szCs w:val="22"/>
              </w:rPr>
            </w:pPr>
            <w:r>
              <w:rPr>
                <w:rFonts w:ascii="Arial" w:hAnsi="Arial" w:cs="Arial"/>
                <w:sz w:val="22"/>
                <w:szCs w:val="22"/>
              </w:rPr>
              <w:t>Amplex Corporation</w:t>
            </w:r>
          </w:p>
        </w:tc>
        <w:tc>
          <w:tcPr>
            <w:tcW w:w="5148" w:type="dxa"/>
          </w:tcPr>
          <w:p w14:paraId="4D0FC32B" w14:textId="696CD0F3" w:rsidR="00E71923" w:rsidRPr="00E71923" w:rsidRDefault="00823F0F" w:rsidP="00D61888">
            <w:pPr>
              <w:tabs>
                <w:tab w:val="left" w:pos="360"/>
                <w:tab w:val="left" w:pos="720"/>
              </w:tabs>
              <w:rPr>
                <w:rFonts w:ascii="Arial" w:hAnsi="Arial" w:cs="Arial"/>
                <w:sz w:val="22"/>
                <w:szCs w:val="22"/>
              </w:rPr>
            </w:pPr>
            <w:r>
              <w:rPr>
                <w:rFonts w:ascii="Arial" w:hAnsi="Arial" w:cs="Arial"/>
                <w:sz w:val="22"/>
                <w:szCs w:val="22"/>
              </w:rPr>
              <w:t>Federal Duck Stamp Office Manager</w:t>
            </w:r>
          </w:p>
        </w:tc>
      </w:tr>
      <w:tr w:rsidR="00E71923" w:rsidRPr="00E71923" w14:paraId="7A437AD1" w14:textId="77777777" w:rsidTr="004939B2">
        <w:tc>
          <w:tcPr>
            <w:tcW w:w="4320" w:type="dxa"/>
          </w:tcPr>
          <w:p w14:paraId="6FC218BA" w14:textId="0E98F084" w:rsidR="00E71923" w:rsidRPr="00E71923" w:rsidRDefault="00823F0F" w:rsidP="00D61888">
            <w:pPr>
              <w:tabs>
                <w:tab w:val="left" w:pos="360"/>
                <w:tab w:val="left" w:pos="720"/>
              </w:tabs>
              <w:rPr>
                <w:rFonts w:ascii="Arial" w:hAnsi="Arial" w:cs="Arial"/>
                <w:sz w:val="22"/>
                <w:szCs w:val="22"/>
              </w:rPr>
            </w:pPr>
            <w:r>
              <w:rPr>
                <w:rFonts w:ascii="Arial" w:hAnsi="Arial" w:cs="Arial"/>
                <w:sz w:val="22"/>
                <w:szCs w:val="22"/>
              </w:rPr>
              <w:t>Amplex Corporation</w:t>
            </w:r>
          </w:p>
        </w:tc>
        <w:tc>
          <w:tcPr>
            <w:tcW w:w="5148" w:type="dxa"/>
          </w:tcPr>
          <w:p w14:paraId="043B83FF" w14:textId="6ECF9D9D" w:rsidR="00E71923" w:rsidRPr="00E71923" w:rsidRDefault="00823F0F" w:rsidP="00D61888">
            <w:pPr>
              <w:tabs>
                <w:tab w:val="left" w:pos="360"/>
                <w:tab w:val="left" w:pos="720"/>
              </w:tabs>
              <w:rPr>
                <w:rFonts w:ascii="Arial" w:hAnsi="Arial" w:cs="Arial"/>
                <w:sz w:val="22"/>
                <w:szCs w:val="22"/>
              </w:rPr>
            </w:pPr>
            <w:r>
              <w:rPr>
                <w:rFonts w:ascii="Arial" w:hAnsi="Arial" w:cs="Arial"/>
                <w:sz w:val="22"/>
                <w:szCs w:val="22"/>
              </w:rPr>
              <w:t>Federal Duck Stamp Office Assistant</w:t>
            </w:r>
          </w:p>
        </w:tc>
      </w:tr>
      <w:tr w:rsidR="00E71923" w:rsidRPr="00E71923" w14:paraId="283FD7E1" w14:textId="77777777" w:rsidTr="004939B2">
        <w:tc>
          <w:tcPr>
            <w:tcW w:w="4320" w:type="dxa"/>
          </w:tcPr>
          <w:p w14:paraId="09CB9213" w14:textId="52F0046F" w:rsidR="00E71923" w:rsidRPr="00E71923" w:rsidRDefault="00823F0F" w:rsidP="00D61888">
            <w:pPr>
              <w:tabs>
                <w:tab w:val="left" w:pos="360"/>
                <w:tab w:val="left" w:pos="720"/>
              </w:tabs>
              <w:rPr>
                <w:rFonts w:ascii="Arial" w:hAnsi="Arial" w:cs="Arial"/>
                <w:sz w:val="22"/>
                <w:szCs w:val="22"/>
              </w:rPr>
            </w:pPr>
            <w:r>
              <w:rPr>
                <w:rFonts w:ascii="Arial" w:hAnsi="Arial" w:cs="Arial"/>
                <w:sz w:val="22"/>
                <w:szCs w:val="22"/>
              </w:rPr>
              <w:t>California Department of Fish and Game</w:t>
            </w:r>
          </w:p>
        </w:tc>
        <w:tc>
          <w:tcPr>
            <w:tcW w:w="5148" w:type="dxa"/>
          </w:tcPr>
          <w:p w14:paraId="61AF96FA" w14:textId="3DDFF88D" w:rsidR="00E71923" w:rsidRPr="00E71923" w:rsidRDefault="00823F0F" w:rsidP="00823F0F">
            <w:pPr>
              <w:tabs>
                <w:tab w:val="left" w:pos="360"/>
                <w:tab w:val="left" w:pos="720"/>
              </w:tabs>
              <w:rPr>
                <w:rFonts w:ascii="Arial" w:hAnsi="Arial" w:cs="Arial"/>
                <w:sz w:val="22"/>
                <w:szCs w:val="22"/>
              </w:rPr>
            </w:pPr>
            <w:r>
              <w:rPr>
                <w:rFonts w:ascii="Arial" w:hAnsi="Arial" w:cs="Arial"/>
                <w:sz w:val="22"/>
                <w:szCs w:val="22"/>
              </w:rPr>
              <w:t>ALDS Program Manager</w:t>
            </w:r>
          </w:p>
        </w:tc>
      </w:tr>
      <w:tr w:rsidR="00E71923" w:rsidRPr="00E71923" w14:paraId="4FD5D5D7" w14:textId="77777777" w:rsidTr="004939B2">
        <w:tc>
          <w:tcPr>
            <w:tcW w:w="4320" w:type="dxa"/>
          </w:tcPr>
          <w:p w14:paraId="34498B29" w14:textId="76C5D397" w:rsidR="00E71923" w:rsidRPr="00E71923" w:rsidRDefault="004939B2" w:rsidP="00D61888">
            <w:pPr>
              <w:tabs>
                <w:tab w:val="left" w:pos="360"/>
                <w:tab w:val="left" w:pos="720"/>
              </w:tabs>
              <w:rPr>
                <w:rFonts w:ascii="Arial" w:hAnsi="Arial" w:cs="Arial"/>
                <w:sz w:val="22"/>
                <w:szCs w:val="22"/>
              </w:rPr>
            </w:pPr>
            <w:r>
              <w:rPr>
                <w:rFonts w:ascii="Arial" w:hAnsi="Arial" w:cs="Arial"/>
                <w:sz w:val="22"/>
                <w:szCs w:val="22"/>
              </w:rPr>
              <w:t>Alabama DCNR</w:t>
            </w:r>
          </w:p>
        </w:tc>
        <w:tc>
          <w:tcPr>
            <w:tcW w:w="5148" w:type="dxa"/>
          </w:tcPr>
          <w:p w14:paraId="046C751F" w14:textId="1E534536" w:rsidR="00E71923" w:rsidRPr="00E71923" w:rsidRDefault="004939B2" w:rsidP="00D61888">
            <w:pPr>
              <w:tabs>
                <w:tab w:val="left" w:pos="360"/>
                <w:tab w:val="left" w:pos="720"/>
              </w:tabs>
              <w:rPr>
                <w:rFonts w:ascii="Arial" w:hAnsi="Arial" w:cs="Arial"/>
                <w:sz w:val="22"/>
                <w:szCs w:val="22"/>
              </w:rPr>
            </w:pPr>
            <w:r>
              <w:rPr>
                <w:rFonts w:ascii="Arial" w:hAnsi="Arial" w:cs="Arial"/>
                <w:sz w:val="22"/>
                <w:szCs w:val="22"/>
              </w:rPr>
              <w:t>License Supervisor</w:t>
            </w:r>
          </w:p>
        </w:tc>
      </w:tr>
      <w:tr w:rsidR="00E71923" w:rsidRPr="00E71923" w14:paraId="1EBCD9C0" w14:textId="77777777" w:rsidTr="004939B2">
        <w:tc>
          <w:tcPr>
            <w:tcW w:w="4320" w:type="dxa"/>
          </w:tcPr>
          <w:p w14:paraId="5979800E" w14:textId="1113CA50" w:rsidR="00E71923" w:rsidRPr="00E71923" w:rsidRDefault="004939B2" w:rsidP="00D61888">
            <w:pPr>
              <w:tabs>
                <w:tab w:val="left" w:pos="360"/>
                <w:tab w:val="left" w:pos="720"/>
              </w:tabs>
              <w:rPr>
                <w:rFonts w:ascii="Arial" w:hAnsi="Arial" w:cs="Arial"/>
                <w:sz w:val="22"/>
                <w:szCs w:val="22"/>
              </w:rPr>
            </w:pPr>
            <w:r>
              <w:rPr>
                <w:rFonts w:ascii="Arial" w:hAnsi="Arial" w:cs="Arial"/>
                <w:sz w:val="22"/>
                <w:szCs w:val="22"/>
              </w:rPr>
              <w:t>Iowa DNR</w:t>
            </w:r>
          </w:p>
        </w:tc>
        <w:tc>
          <w:tcPr>
            <w:tcW w:w="5148" w:type="dxa"/>
          </w:tcPr>
          <w:p w14:paraId="253288F5" w14:textId="04F6F4A3" w:rsidR="00E71923" w:rsidRPr="00E71923" w:rsidRDefault="004939B2" w:rsidP="00D61888">
            <w:pPr>
              <w:tabs>
                <w:tab w:val="left" w:pos="360"/>
                <w:tab w:val="left" w:pos="720"/>
              </w:tabs>
              <w:rPr>
                <w:rFonts w:ascii="Arial" w:hAnsi="Arial" w:cs="Arial"/>
                <w:sz w:val="22"/>
                <w:szCs w:val="22"/>
              </w:rPr>
            </w:pPr>
            <w:r>
              <w:rPr>
                <w:rFonts w:ascii="Arial" w:hAnsi="Arial" w:cs="Arial"/>
                <w:sz w:val="22"/>
                <w:szCs w:val="22"/>
              </w:rPr>
              <w:t>Licensing and Customer Service Supervisor</w:t>
            </w:r>
          </w:p>
        </w:tc>
      </w:tr>
      <w:tr w:rsidR="00E71923" w:rsidRPr="00E71923" w14:paraId="7398D3AB" w14:textId="77777777" w:rsidTr="004939B2">
        <w:tc>
          <w:tcPr>
            <w:tcW w:w="4320" w:type="dxa"/>
          </w:tcPr>
          <w:p w14:paraId="4DFA5DCF" w14:textId="488D621D" w:rsidR="00E71923" w:rsidRPr="00E71923" w:rsidRDefault="005F196F" w:rsidP="00D61888">
            <w:pPr>
              <w:tabs>
                <w:tab w:val="left" w:pos="360"/>
                <w:tab w:val="left" w:pos="720"/>
              </w:tabs>
              <w:rPr>
                <w:rFonts w:ascii="Arial" w:hAnsi="Arial" w:cs="Arial"/>
                <w:sz w:val="22"/>
                <w:szCs w:val="22"/>
              </w:rPr>
            </w:pPr>
            <w:r>
              <w:rPr>
                <w:rFonts w:ascii="Arial" w:hAnsi="Arial" w:cs="Arial"/>
                <w:sz w:val="22"/>
                <w:szCs w:val="22"/>
              </w:rPr>
              <w:t>North Dakota Game and Fish Department</w:t>
            </w:r>
          </w:p>
        </w:tc>
        <w:tc>
          <w:tcPr>
            <w:tcW w:w="5148" w:type="dxa"/>
          </w:tcPr>
          <w:p w14:paraId="18EDBDD8" w14:textId="77BA7E54" w:rsidR="00E71923" w:rsidRPr="00E71923" w:rsidRDefault="005F196F" w:rsidP="00D61888">
            <w:pPr>
              <w:tabs>
                <w:tab w:val="left" w:pos="360"/>
                <w:tab w:val="left" w:pos="720"/>
              </w:tabs>
              <w:rPr>
                <w:rFonts w:ascii="Arial" w:hAnsi="Arial" w:cs="Arial"/>
                <w:sz w:val="22"/>
                <w:szCs w:val="22"/>
              </w:rPr>
            </w:pPr>
            <w:r>
              <w:rPr>
                <w:rFonts w:ascii="Arial" w:hAnsi="Arial" w:cs="Arial"/>
                <w:sz w:val="22"/>
                <w:szCs w:val="22"/>
              </w:rPr>
              <w:t>Supervisor, Migratory Game Bird Management</w:t>
            </w:r>
          </w:p>
        </w:tc>
      </w:tr>
      <w:tr w:rsidR="00E71923" w:rsidRPr="00E71923" w14:paraId="180B553E" w14:textId="77777777" w:rsidTr="004939B2">
        <w:tc>
          <w:tcPr>
            <w:tcW w:w="4320" w:type="dxa"/>
          </w:tcPr>
          <w:p w14:paraId="48FD3CE8" w14:textId="0B8EDF95" w:rsidR="00E71923" w:rsidRPr="00E71923" w:rsidRDefault="005F196F" w:rsidP="00D61888">
            <w:pPr>
              <w:tabs>
                <w:tab w:val="left" w:pos="360"/>
                <w:tab w:val="left" w:pos="720"/>
              </w:tabs>
              <w:rPr>
                <w:rFonts w:ascii="Arial" w:hAnsi="Arial" w:cs="Arial"/>
                <w:sz w:val="22"/>
                <w:szCs w:val="22"/>
              </w:rPr>
            </w:pPr>
            <w:r>
              <w:rPr>
                <w:rFonts w:ascii="Arial" w:hAnsi="Arial" w:cs="Arial"/>
                <w:sz w:val="22"/>
                <w:szCs w:val="22"/>
              </w:rPr>
              <w:t>Michigan DNR</w:t>
            </w:r>
          </w:p>
        </w:tc>
        <w:tc>
          <w:tcPr>
            <w:tcW w:w="5148" w:type="dxa"/>
          </w:tcPr>
          <w:p w14:paraId="36167ECD" w14:textId="7CF2AE2D" w:rsidR="00E71923" w:rsidRPr="00E71923" w:rsidRDefault="009545C6" w:rsidP="00D61888">
            <w:pPr>
              <w:tabs>
                <w:tab w:val="left" w:pos="360"/>
                <w:tab w:val="left" w:pos="720"/>
              </w:tabs>
              <w:rPr>
                <w:rFonts w:ascii="Arial" w:hAnsi="Arial" w:cs="Arial"/>
                <w:sz w:val="22"/>
                <w:szCs w:val="22"/>
              </w:rPr>
            </w:pPr>
            <w:r>
              <w:rPr>
                <w:rFonts w:ascii="Arial" w:hAnsi="Arial" w:cs="Arial"/>
                <w:sz w:val="22"/>
                <w:szCs w:val="22"/>
              </w:rPr>
              <w:t>Licensing Manager</w:t>
            </w:r>
          </w:p>
        </w:tc>
      </w:tr>
      <w:tr w:rsidR="00E71923" w:rsidRPr="00E71923" w14:paraId="2E1B9CDA" w14:textId="77777777" w:rsidTr="004939B2">
        <w:tc>
          <w:tcPr>
            <w:tcW w:w="4320" w:type="dxa"/>
          </w:tcPr>
          <w:p w14:paraId="05D1EC0A" w14:textId="77777777" w:rsidR="00E71923" w:rsidRPr="00E71923" w:rsidRDefault="00E71923" w:rsidP="00D61888">
            <w:pPr>
              <w:tabs>
                <w:tab w:val="left" w:pos="360"/>
                <w:tab w:val="left" w:pos="720"/>
              </w:tabs>
              <w:rPr>
                <w:rFonts w:ascii="Arial" w:hAnsi="Arial" w:cs="Arial"/>
                <w:sz w:val="22"/>
                <w:szCs w:val="22"/>
              </w:rPr>
            </w:pPr>
          </w:p>
        </w:tc>
        <w:tc>
          <w:tcPr>
            <w:tcW w:w="5148" w:type="dxa"/>
          </w:tcPr>
          <w:p w14:paraId="6158FE2B" w14:textId="77777777" w:rsidR="00E71923" w:rsidRPr="00E71923" w:rsidRDefault="00E71923" w:rsidP="00D61888">
            <w:pPr>
              <w:tabs>
                <w:tab w:val="left" w:pos="360"/>
                <w:tab w:val="left" w:pos="720"/>
              </w:tabs>
              <w:rPr>
                <w:rFonts w:ascii="Arial" w:hAnsi="Arial" w:cs="Arial"/>
                <w:sz w:val="22"/>
                <w:szCs w:val="22"/>
              </w:rPr>
            </w:pPr>
          </w:p>
        </w:tc>
      </w:tr>
      <w:tr w:rsidR="00E71923" w:rsidRPr="00E71923" w14:paraId="27ECE1CD" w14:textId="77777777" w:rsidTr="004939B2">
        <w:tc>
          <w:tcPr>
            <w:tcW w:w="4320" w:type="dxa"/>
          </w:tcPr>
          <w:p w14:paraId="745D19E1" w14:textId="77777777" w:rsidR="00E71923" w:rsidRPr="00E71923" w:rsidRDefault="00E71923" w:rsidP="00D61888">
            <w:pPr>
              <w:tabs>
                <w:tab w:val="left" w:pos="360"/>
                <w:tab w:val="left" w:pos="720"/>
              </w:tabs>
              <w:rPr>
                <w:rFonts w:ascii="Arial" w:hAnsi="Arial" w:cs="Arial"/>
                <w:sz w:val="22"/>
                <w:szCs w:val="22"/>
              </w:rPr>
            </w:pPr>
          </w:p>
        </w:tc>
        <w:tc>
          <w:tcPr>
            <w:tcW w:w="5148" w:type="dxa"/>
          </w:tcPr>
          <w:p w14:paraId="32B6BFE7" w14:textId="77777777" w:rsidR="00E71923" w:rsidRPr="00E71923" w:rsidRDefault="00E71923" w:rsidP="00D61888">
            <w:pPr>
              <w:tabs>
                <w:tab w:val="left" w:pos="360"/>
                <w:tab w:val="left" w:pos="720"/>
              </w:tabs>
              <w:rPr>
                <w:rFonts w:ascii="Arial" w:hAnsi="Arial" w:cs="Arial"/>
                <w:sz w:val="22"/>
                <w:szCs w:val="22"/>
              </w:rPr>
            </w:pPr>
          </w:p>
        </w:tc>
      </w:tr>
    </w:tbl>
    <w:p w14:paraId="459F49FE" w14:textId="57C09398" w:rsidR="00E71923" w:rsidRDefault="00E71923" w:rsidP="00D61888">
      <w:pPr>
        <w:tabs>
          <w:tab w:val="left" w:pos="360"/>
          <w:tab w:val="left" w:pos="720"/>
        </w:tabs>
        <w:rPr>
          <w:rFonts w:ascii="Arial" w:hAnsi="Arial" w:cs="Arial"/>
          <w:sz w:val="22"/>
          <w:szCs w:val="22"/>
        </w:rPr>
      </w:pPr>
    </w:p>
    <w:p w14:paraId="007181B9" w14:textId="77777777" w:rsidR="00863C2C" w:rsidRPr="00E71923" w:rsidRDefault="00863C2C" w:rsidP="00863C2C">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1D8A4FC1" w14:textId="77777777" w:rsidR="00863C2C" w:rsidRPr="00E71923" w:rsidRDefault="00863C2C" w:rsidP="00863C2C">
      <w:pPr>
        <w:tabs>
          <w:tab w:val="left" w:pos="360"/>
          <w:tab w:val="left" w:pos="720"/>
          <w:tab w:val="left" w:pos="1440"/>
        </w:tabs>
        <w:rPr>
          <w:rFonts w:ascii="Arial" w:hAnsi="Arial" w:cs="Arial"/>
          <w:sz w:val="22"/>
          <w:szCs w:val="22"/>
        </w:rPr>
      </w:pPr>
      <w:r w:rsidRPr="00E71923">
        <w:rPr>
          <w:rFonts w:ascii="Arial" w:hAnsi="Arial" w:cs="Arial"/>
          <w:sz w:val="22"/>
          <w:szCs w:val="22"/>
        </w:rPr>
        <w:tab/>
      </w:r>
    </w:p>
    <w:p w14:paraId="5E2265C5" w14:textId="63B25414" w:rsidR="00863C2C" w:rsidRPr="00E71923" w:rsidRDefault="00863C2C" w:rsidP="00863C2C">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Information collected is applicable to the application process.</w:t>
      </w:r>
    </w:p>
    <w:p w14:paraId="68A726EB" w14:textId="77777777" w:rsidR="00863C2C" w:rsidRPr="00E71923" w:rsidRDefault="00863C2C" w:rsidP="00863C2C">
      <w:pPr>
        <w:tabs>
          <w:tab w:val="left" w:pos="360"/>
          <w:tab w:val="left" w:pos="720"/>
          <w:tab w:val="left" w:pos="1440"/>
        </w:tabs>
        <w:ind w:left="1800" w:hanging="1800"/>
        <w:rPr>
          <w:rFonts w:ascii="Arial" w:hAnsi="Arial" w:cs="Arial"/>
          <w:sz w:val="22"/>
          <w:szCs w:val="22"/>
        </w:rPr>
      </w:pPr>
    </w:p>
    <w:p w14:paraId="6F8D008D" w14:textId="04381F34" w:rsidR="00863C2C" w:rsidRPr="00E71923" w:rsidRDefault="00863C2C" w:rsidP="00863C2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67D23">
        <w:rPr>
          <w:rFonts w:ascii="Arial" w:hAnsi="Arial" w:cs="Arial"/>
          <w:sz w:val="22"/>
          <w:szCs w:val="22"/>
        </w:rPr>
        <w:t xml:space="preserve">No action required. </w:t>
      </w:r>
    </w:p>
    <w:p w14:paraId="0F5B12BE"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33EABDB1"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4F7C11C2" w14:textId="77777777" w:rsidR="00863C2C" w:rsidRPr="00E71923" w:rsidRDefault="00863C2C" w:rsidP="00863C2C">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14:paraId="65C20CE0"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14:paraId="6074DF90" w14:textId="61354BF7" w:rsidR="00863C2C" w:rsidRPr="00E71923" w:rsidRDefault="00863C2C" w:rsidP="00863C2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63C2C">
        <w:rPr>
          <w:rFonts w:ascii="Arial" w:hAnsi="Arial" w:cs="Arial"/>
          <w:sz w:val="22"/>
          <w:szCs w:val="22"/>
        </w:rPr>
        <w:t>All agreed that 40 hours was more than adequate to complete the application.  States that have an electronic license sales infrastructure already in place have much of the detail readily available.</w:t>
      </w:r>
    </w:p>
    <w:p w14:paraId="7EB1909E" w14:textId="77777777" w:rsidR="00863C2C" w:rsidRPr="00E71923" w:rsidRDefault="00863C2C" w:rsidP="00863C2C">
      <w:pPr>
        <w:tabs>
          <w:tab w:val="left" w:pos="360"/>
          <w:tab w:val="left" w:pos="720"/>
          <w:tab w:val="left" w:pos="1440"/>
        </w:tabs>
        <w:ind w:left="1800" w:hanging="1800"/>
        <w:rPr>
          <w:rFonts w:ascii="Arial" w:hAnsi="Arial" w:cs="Arial"/>
          <w:sz w:val="22"/>
          <w:szCs w:val="22"/>
        </w:rPr>
      </w:pPr>
    </w:p>
    <w:p w14:paraId="7D060085" w14:textId="0F02A155" w:rsidR="00863C2C" w:rsidRPr="00E71923" w:rsidRDefault="00863C2C" w:rsidP="00863C2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67D23">
        <w:rPr>
          <w:rFonts w:ascii="Arial" w:hAnsi="Arial" w:cs="Arial"/>
          <w:sz w:val="22"/>
          <w:szCs w:val="22"/>
        </w:rPr>
        <w:t>No action required.</w:t>
      </w:r>
    </w:p>
    <w:p w14:paraId="6A4EE9B9"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70693E56"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10896B2C" w14:textId="77777777" w:rsidR="00863C2C" w:rsidRPr="00E71923" w:rsidRDefault="00863C2C" w:rsidP="00863C2C">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14:paraId="02E12944"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12F8C49C" w14:textId="28F0AEB9" w:rsidR="00863C2C" w:rsidRPr="00E71923" w:rsidRDefault="00863C2C" w:rsidP="00863C2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63C2C">
        <w:rPr>
          <w:rFonts w:ascii="Arial" w:hAnsi="Arial" w:cs="Arial"/>
          <w:sz w:val="22"/>
          <w:szCs w:val="22"/>
        </w:rPr>
        <w:t>Some information is missing (e.g., this agreement is set up as an either/or - you either participate in the e-stamp program or you can have physical stamps at the licensing facility but you need special permission to have both at the same counter).</w:t>
      </w:r>
    </w:p>
    <w:p w14:paraId="6C9B6346" w14:textId="77777777" w:rsidR="00863C2C" w:rsidRPr="00E71923" w:rsidRDefault="00863C2C" w:rsidP="00863C2C">
      <w:pPr>
        <w:tabs>
          <w:tab w:val="left" w:pos="360"/>
          <w:tab w:val="left" w:pos="720"/>
          <w:tab w:val="left" w:pos="1440"/>
        </w:tabs>
        <w:ind w:left="1800" w:hanging="1800"/>
        <w:rPr>
          <w:rFonts w:ascii="Arial" w:hAnsi="Arial" w:cs="Arial"/>
          <w:sz w:val="22"/>
          <w:szCs w:val="22"/>
        </w:rPr>
      </w:pPr>
    </w:p>
    <w:p w14:paraId="203C53AA" w14:textId="1B91E860" w:rsidR="00863C2C" w:rsidRPr="00E71923" w:rsidRDefault="00863C2C" w:rsidP="00863C2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863C2C">
        <w:rPr>
          <w:rFonts w:ascii="Arial" w:hAnsi="Arial" w:cs="Arial"/>
          <w:sz w:val="22"/>
          <w:szCs w:val="22"/>
        </w:rPr>
        <w:t>We will work with our applicants to make sure they understand that under the terms of this agreement we do not intend to ship physical stamps to the same facilities that have e-stamp licensing capabilities so to avoid confusion and assist licensing facilities in maintaining inventory and financial accountability.</w:t>
      </w:r>
    </w:p>
    <w:p w14:paraId="45627580"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6D429A0C"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14:paraId="2F1CA370"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78B6DADF" w14:textId="77777777" w:rsidR="00863C2C" w:rsidRPr="00E71923" w:rsidRDefault="00863C2C" w:rsidP="00863C2C">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14:paraId="19F79F64" w14:textId="77777777" w:rsidR="00863C2C" w:rsidRPr="00E71923" w:rsidRDefault="00863C2C" w:rsidP="00863C2C">
      <w:pPr>
        <w:tabs>
          <w:tab w:val="left" w:pos="360"/>
          <w:tab w:val="left" w:pos="720"/>
          <w:tab w:val="left" w:pos="1440"/>
        </w:tabs>
        <w:ind w:left="1530" w:hanging="1530"/>
        <w:rPr>
          <w:rFonts w:ascii="Arial" w:hAnsi="Arial" w:cs="Arial"/>
          <w:sz w:val="22"/>
          <w:szCs w:val="22"/>
        </w:rPr>
      </w:pPr>
    </w:p>
    <w:p w14:paraId="4BAA74E7" w14:textId="02A2645D" w:rsidR="00863C2C" w:rsidRPr="00E71923" w:rsidRDefault="00863C2C" w:rsidP="00863C2C">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63C2C">
        <w:rPr>
          <w:rFonts w:ascii="Arial" w:hAnsi="Arial" w:cs="Arial"/>
          <w:sz w:val="22"/>
          <w:szCs w:val="22"/>
        </w:rPr>
        <w:t xml:space="preserve">No comments </w:t>
      </w:r>
      <w:r>
        <w:rPr>
          <w:rFonts w:ascii="Arial" w:hAnsi="Arial" w:cs="Arial"/>
          <w:sz w:val="22"/>
          <w:szCs w:val="22"/>
        </w:rPr>
        <w:t>received.</w:t>
      </w:r>
    </w:p>
    <w:p w14:paraId="655396E2" w14:textId="77777777" w:rsidR="00863C2C" w:rsidRPr="00E71923" w:rsidRDefault="00863C2C" w:rsidP="00863C2C">
      <w:pPr>
        <w:tabs>
          <w:tab w:val="left" w:pos="360"/>
          <w:tab w:val="left" w:pos="720"/>
          <w:tab w:val="left" w:pos="1440"/>
        </w:tabs>
        <w:ind w:left="1800" w:hanging="1800"/>
        <w:rPr>
          <w:rFonts w:ascii="Arial" w:hAnsi="Arial" w:cs="Arial"/>
          <w:sz w:val="22"/>
          <w:szCs w:val="22"/>
        </w:rPr>
      </w:pPr>
    </w:p>
    <w:p w14:paraId="52D05B8E" w14:textId="6F003238" w:rsidR="00863C2C" w:rsidRPr="00E71923" w:rsidRDefault="00863C2C" w:rsidP="00863C2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No action required.</w:t>
      </w:r>
    </w:p>
    <w:p w14:paraId="1E552F4E" w14:textId="77777777" w:rsidR="00863C2C" w:rsidRPr="00E71923" w:rsidRDefault="00863C2C" w:rsidP="00863C2C">
      <w:pPr>
        <w:tabs>
          <w:tab w:val="left" w:pos="360"/>
          <w:tab w:val="left" w:pos="720"/>
          <w:tab w:val="left" w:pos="1440"/>
        </w:tabs>
        <w:rPr>
          <w:rFonts w:ascii="Arial" w:hAnsi="Arial" w:cs="Arial"/>
          <w:sz w:val="22"/>
          <w:szCs w:val="22"/>
        </w:rPr>
      </w:pPr>
    </w:p>
    <w:p w14:paraId="45047936" w14:textId="77777777" w:rsidR="00863C2C" w:rsidRPr="00E71923" w:rsidRDefault="00863C2C" w:rsidP="00863C2C">
      <w:pPr>
        <w:tabs>
          <w:tab w:val="left" w:pos="360"/>
          <w:tab w:val="left" w:pos="720"/>
          <w:tab w:val="left" w:pos="1440"/>
        </w:tabs>
        <w:rPr>
          <w:rFonts w:ascii="Arial" w:hAnsi="Arial" w:cs="Arial"/>
          <w:sz w:val="22"/>
          <w:szCs w:val="22"/>
        </w:rPr>
      </w:pPr>
    </w:p>
    <w:p w14:paraId="57AAD718" w14:textId="23048DA5" w:rsidR="00863C2C" w:rsidRPr="00E71923" w:rsidRDefault="00863C2C" w:rsidP="00863C2C">
      <w:pPr>
        <w:tabs>
          <w:tab w:val="left" w:pos="360"/>
          <w:tab w:val="left" w:pos="720"/>
          <w:tab w:val="left" w:pos="1440"/>
        </w:tabs>
        <w:rPr>
          <w:rFonts w:ascii="Arial" w:hAnsi="Arial" w:cs="Arial"/>
          <w:sz w:val="22"/>
          <w:szCs w:val="22"/>
        </w:rPr>
      </w:pPr>
      <w:r w:rsidRPr="00E71923">
        <w:rPr>
          <w:rFonts w:ascii="Arial" w:hAnsi="Arial" w:cs="Arial"/>
          <w:b/>
          <w:i/>
          <w:sz w:val="22"/>
          <w:szCs w:val="22"/>
        </w:rPr>
        <w:t>Additional comments received during the outreach:</w:t>
      </w:r>
    </w:p>
    <w:p w14:paraId="500AA2B0" w14:textId="77777777" w:rsidR="00863C2C" w:rsidRPr="00E71923" w:rsidRDefault="00863C2C" w:rsidP="00863C2C">
      <w:pPr>
        <w:tabs>
          <w:tab w:val="left" w:pos="360"/>
          <w:tab w:val="left" w:pos="720"/>
          <w:tab w:val="left" w:pos="1440"/>
        </w:tabs>
        <w:rPr>
          <w:rFonts w:ascii="Arial" w:hAnsi="Arial" w:cs="Arial"/>
          <w:sz w:val="22"/>
          <w:szCs w:val="22"/>
        </w:rPr>
      </w:pPr>
    </w:p>
    <w:p w14:paraId="43101427" w14:textId="5F171E38" w:rsidR="00863C2C" w:rsidRPr="00E71923" w:rsidRDefault="00863C2C" w:rsidP="00863C2C">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067D23" w:rsidRPr="00067D23">
        <w:rPr>
          <w:rFonts w:ascii="Arial" w:hAnsi="Arial" w:cs="Arial"/>
          <w:sz w:val="22"/>
          <w:szCs w:val="22"/>
        </w:rPr>
        <w:t>Don’t think it is right that the stamps can be purchased on line by nonhunters and from people from out of state who are not using them to hunt with.</w:t>
      </w:r>
    </w:p>
    <w:p w14:paraId="5AE1EA51" w14:textId="77777777" w:rsidR="00863C2C" w:rsidRPr="00E71923" w:rsidRDefault="00863C2C" w:rsidP="00863C2C">
      <w:pPr>
        <w:tabs>
          <w:tab w:val="left" w:pos="360"/>
          <w:tab w:val="left" w:pos="720"/>
          <w:tab w:val="left" w:pos="1440"/>
        </w:tabs>
        <w:ind w:left="1800" w:hanging="1800"/>
        <w:rPr>
          <w:rFonts w:ascii="Arial" w:hAnsi="Arial" w:cs="Arial"/>
          <w:sz w:val="22"/>
          <w:szCs w:val="22"/>
        </w:rPr>
      </w:pPr>
    </w:p>
    <w:p w14:paraId="27E71093" w14:textId="11608594" w:rsidR="00863C2C" w:rsidRPr="00E71923" w:rsidRDefault="00863C2C" w:rsidP="00067D2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67D23" w:rsidRPr="00067D23">
        <w:rPr>
          <w:rFonts w:ascii="Arial" w:hAnsi="Arial" w:cs="Arial"/>
          <w:sz w:val="22"/>
          <w:szCs w:val="22"/>
        </w:rPr>
        <w:t>We will work with states to make it more apparent that they do not each have to individually apply and be accepted into the program in order for their residents to purchase estamps (i.e., anyone can purchase an estamp online and they do not have to be a resident of that particular state).</w:t>
      </w:r>
      <w:r w:rsidR="00067D23">
        <w:rPr>
          <w:rFonts w:ascii="Arial" w:hAnsi="Arial" w:cs="Arial"/>
          <w:sz w:val="22"/>
          <w:szCs w:val="22"/>
        </w:rPr>
        <w:t xml:space="preserve">  </w:t>
      </w:r>
      <w:r w:rsidR="00067D23" w:rsidRPr="00067D23">
        <w:rPr>
          <w:rFonts w:ascii="Arial" w:hAnsi="Arial" w:cs="Arial"/>
          <w:sz w:val="22"/>
          <w:szCs w:val="22"/>
        </w:rPr>
        <w:t>The Duck Stamp has never been sold exclusively to waterfowl hunters and will be continued to be made available to those purchasing the stamps for waterfowl hunting as well as for those who purchase them for other reasons.</w:t>
      </w:r>
    </w:p>
    <w:p w14:paraId="6673A780" w14:textId="77777777" w:rsidR="00863C2C" w:rsidRPr="00E71923" w:rsidRDefault="00863C2C" w:rsidP="00863C2C">
      <w:pPr>
        <w:tabs>
          <w:tab w:val="left" w:pos="360"/>
          <w:tab w:val="left" w:pos="720"/>
          <w:tab w:val="left" w:pos="1440"/>
        </w:tabs>
        <w:rPr>
          <w:rFonts w:ascii="Arial" w:hAnsi="Arial" w:cs="Arial"/>
          <w:sz w:val="22"/>
          <w:szCs w:val="22"/>
        </w:rPr>
      </w:pPr>
    </w:p>
    <w:p w14:paraId="7DEDBA01" w14:textId="1C64F8A6" w:rsidR="00863C2C" w:rsidRPr="00DF418F" w:rsidRDefault="00DF418F" w:rsidP="00863C2C">
      <w:pPr>
        <w:tabs>
          <w:tab w:val="left" w:pos="720"/>
        </w:tabs>
        <w:rPr>
          <w:rFonts w:ascii="Arial" w:hAnsi="Arial" w:cs="Arial"/>
          <w:bCs/>
          <w:sz w:val="22"/>
          <w:szCs w:val="22"/>
        </w:rPr>
      </w:pPr>
      <w:r w:rsidRPr="00DF418F">
        <w:rPr>
          <w:rFonts w:ascii="Arial" w:hAnsi="Arial" w:cs="Arial"/>
          <w:bCs/>
          <w:sz w:val="22"/>
          <w:szCs w:val="22"/>
        </w:rPr>
        <w:t>Despite</w:t>
      </w:r>
      <w:r>
        <w:rPr>
          <w:rFonts w:ascii="Arial" w:hAnsi="Arial" w:cs="Arial"/>
          <w:bCs/>
          <w:sz w:val="22"/>
          <w:szCs w:val="22"/>
        </w:rPr>
        <w:t xml:space="preserve"> multiple attempts to solicit feedback via email and phone calls from the remaining 2 individuals, no response was received.</w:t>
      </w:r>
    </w:p>
    <w:p w14:paraId="2405B6C5" w14:textId="77777777" w:rsidR="00863C2C" w:rsidRPr="00E71923" w:rsidRDefault="00863C2C" w:rsidP="00863C2C">
      <w:pPr>
        <w:tabs>
          <w:tab w:val="left" w:pos="720"/>
        </w:tabs>
        <w:rPr>
          <w:rFonts w:ascii="Arial" w:hAnsi="Arial" w:cs="Arial"/>
          <w:sz w:val="22"/>
          <w:szCs w:val="22"/>
        </w:rPr>
      </w:pPr>
    </w:p>
    <w:p w14:paraId="6E1A2366" w14:textId="77777777" w:rsidR="00295103" w:rsidRPr="00B50214" w:rsidRDefault="00295103" w:rsidP="00D61888">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7BCCF22B" w14:textId="77777777" w:rsidR="00295103" w:rsidRPr="00B50214" w:rsidRDefault="00295103" w:rsidP="00D61888">
      <w:pPr>
        <w:tabs>
          <w:tab w:val="left" w:pos="360"/>
          <w:tab w:val="left" w:pos="720"/>
        </w:tabs>
        <w:rPr>
          <w:rFonts w:ascii="Arial" w:hAnsi="Arial" w:cs="Arial"/>
          <w:sz w:val="22"/>
          <w:szCs w:val="22"/>
        </w:rPr>
      </w:pPr>
    </w:p>
    <w:p w14:paraId="00734E0A" w14:textId="77777777" w:rsidR="00251281" w:rsidRPr="00B50214" w:rsidRDefault="00D90A45" w:rsidP="00D61888">
      <w:pPr>
        <w:tabs>
          <w:tab w:val="left" w:pos="360"/>
          <w:tab w:val="left" w:pos="720"/>
        </w:tabs>
        <w:rPr>
          <w:rFonts w:ascii="Arial" w:hAnsi="Arial" w:cs="Arial"/>
          <w:sz w:val="22"/>
          <w:szCs w:val="22"/>
        </w:rPr>
      </w:pPr>
      <w:r w:rsidRPr="008907F3">
        <w:rPr>
          <w:rFonts w:ascii="Arial" w:hAnsi="Arial" w:cs="Arial"/>
          <w:sz w:val="22"/>
          <w:szCs w:val="22"/>
        </w:rPr>
        <w:t>We do not provide payments or gifts to respondents.</w:t>
      </w:r>
    </w:p>
    <w:p w14:paraId="62859731" w14:textId="77777777" w:rsidR="00251281" w:rsidRPr="00B50214" w:rsidRDefault="00251281" w:rsidP="00D61888">
      <w:pPr>
        <w:tabs>
          <w:tab w:val="left" w:pos="360"/>
          <w:tab w:val="left" w:pos="720"/>
        </w:tabs>
        <w:rPr>
          <w:rFonts w:ascii="Arial" w:hAnsi="Arial" w:cs="Arial"/>
          <w:sz w:val="22"/>
          <w:szCs w:val="22"/>
        </w:rPr>
      </w:pPr>
    </w:p>
    <w:p w14:paraId="3A063088" w14:textId="77777777" w:rsidR="004A6DFA"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14:paraId="1A80AEC5" w14:textId="77777777" w:rsidR="004A6DFA" w:rsidRPr="00B50214" w:rsidRDefault="004A6DFA" w:rsidP="00D61888">
      <w:pPr>
        <w:tabs>
          <w:tab w:val="left" w:pos="450"/>
          <w:tab w:val="left" w:pos="720"/>
        </w:tabs>
        <w:rPr>
          <w:rFonts w:ascii="Arial" w:hAnsi="Arial" w:cs="Arial"/>
          <w:sz w:val="22"/>
          <w:szCs w:val="22"/>
        </w:rPr>
      </w:pPr>
    </w:p>
    <w:p w14:paraId="55BD7B7B"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sz w:val="22"/>
          <w:szCs w:val="22"/>
        </w:rPr>
        <w:t>We do not provide any assurance of confidentiality.  We do not release any personal information from agencies or the public.</w:t>
      </w:r>
    </w:p>
    <w:p w14:paraId="6136F533" w14:textId="77777777" w:rsidR="00251281" w:rsidRPr="00B50214" w:rsidRDefault="00251281" w:rsidP="00D61888">
      <w:pPr>
        <w:tabs>
          <w:tab w:val="left" w:pos="450"/>
          <w:tab w:val="left" w:pos="720"/>
        </w:tabs>
        <w:rPr>
          <w:rFonts w:ascii="Arial" w:hAnsi="Arial" w:cs="Arial"/>
          <w:sz w:val="22"/>
          <w:szCs w:val="22"/>
        </w:rPr>
      </w:pPr>
    </w:p>
    <w:p w14:paraId="1469855D"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F2E007A" w14:textId="77777777" w:rsidR="00295103" w:rsidRPr="00B50214" w:rsidRDefault="00295103" w:rsidP="00D61888">
      <w:pPr>
        <w:tabs>
          <w:tab w:val="left" w:pos="450"/>
          <w:tab w:val="left" w:pos="720"/>
        </w:tabs>
        <w:rPr>
          <w:rFonts w:ascii="Arial" w:hAnsi="Arial" w:cs="Arial"/>
          <w:sz w:val="22"/>
          <w:szCs w:val="22"/>
        </w:rPr>
      </w:pPr>
    </w:p>
    <w:p w14:paraId="12D50AEF"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sz w:val="22"/>
          <w:szCs w:val="22"/>
        </w:rPr>
        <w:t>We do not ask questions of a sensitive nature.</w:t>
      </w:r>
    </w:p>
    <w:p w14:paraId="121138A9" w14:textId="77777777" w:rsidR="00251281" w:rsidRPr="00B50214" w:rsidRDefault="00251281" w:rsidP="00D61888">
      <w:pPr>
        <w:tabs>
          <w:tab w:val="left" w:pos="450"/>
          <w:tab w:val="left" w:pos="720"/>
        </w:tabs>
        <w:rPr>
          <w:rFonts w:ascii="Arial" w:hAnsi="Arial" w:cs="Arial"/>
          <w:sz w:val="22"/>
          <w:szCs w:val="22"/>
        </w:rPr>
      </w:pPr>
    </w:p>
    <w:p w14:paraId="39B769F6"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14:paraId="4C68CF8B" w14:textId="77777777" w:rsidR="00295103" w:rsidRPr="00B50214" w:rsidRDefault="0068562A" w:rsidP="003B485B">
      <w:pPr>
        <w:tabs>
          <w:tab w:val="left" w:pos="450"/>
          <w:tab w:val="left" w:pos="720"/>
        </w:tabs>
        <w:ind w:left="720" w:hanging="360"/>
        <w:rPr>
          <w:rFonts w:ascii="Arial" w:hAnsi="Arial" w:cs="Arial"/>
          <w:b/>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EEE4C8" w14:textId="77777777" w:rsidR="00295103" w:rsidRPr="00B50214" w:rsidRDefault="0068562A" w:rsidP="003B485B">
      <w:pPr>
        <w:tabs>
          <w:tab w:val="left" w:pos="450"/>
          <w:tab w:val="left" w:pos="720"/>
        </w:tabs>
        <w:ind w:left="720" w:hanging="360"/>
        <w:rPr>
          <w:rFonts w:ascii="Arial" w:hAnsi="Arial" w:cs="Arial"/>
          <w:b/>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If this request for approval covers more than one form, provide separate hour burden estimates for each form and aggregate the hour burdens.</w:t>
      </w:r>
    </w:p>
    <w:p w14:paraId="46CBABF7" w14:textId="77777777" w:rsidR="00251281" w:rsidRDefault="0068562A" w:rsidP="003B485B">
      <w:pPr>
        <w:tabs>
          <w:tab w:val="left" w:pos="450"/>
          <w:tab w:val="left" w:pos="720"/>
        </w:tabs>
        <w:ind w:left="720" w:hanging="360"/>
        <w:rPr>
          <w:rFonts w:ascii="Arial" w:hAnsi="Arial" w:cs="Arial"/>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50214">
        <w:rPr>
          <w:rFonts w:ascii="Arial" w:hAnsi="Arial" w:cs="Arial"/>
          <w:b/>
          <w:sz w:val="22"/>
          <w:szCs w:val="22"/>
        </w:rPr>
        <w:t>.</w:t>
      </w:r>
    </w:p>
    <w:p w14:paraId="0E90FE5F" w14:textId="77777777" w:rsidR="00B50214" w:rsidRDefault="00B50214" w:rsidP="00D61888">
      <w:pPr>
        <w:tabs>
          <w:tab w:val="left" w:pos="450"/>
          <w:tab w:val="left" w:pos="720"/>
        </w:tabs>
        <w:rPr>
          <w:rFonts w:ascii="Arial" w:hAnsi="Arial" w:cs="Arial"/>
          <w:sz w:val="22"/>
          <w:szCs w:val="22"/>
        </w:rPr>
      </w:pPr>
    </w:p>
    <w:p w14:paraId="6B7B3B9B" w14:textId="528D7E4E" w:rsidR="00302AB3" w:rsidRPr="00861D00" w:rsidRDefault="00302AB3" w:rsidP="00D61888">
      <w:pPr>
        <w:tabs>
          <w:tab w:val="left" w:pos="450"/>
          <w:tab w:val="left" w:pos="720"/>
        </w:tabs>
        <w:rPr>
          <w:rFonts w:ascii="Arial" w:hAnsi="Arial" w:cs="Arial"/>
          <w:sz w:val="22"/>
          <w:szCs w:val="22"/>
        </w:rPr>
      </w:pPr>
      <w:r w:rsidRPr="00067D23">
        <w:rPr>
          <w:rFonts w:ascii="Arial" w:hAnsi="Arial" w:cs="Arial"/>
          <w:sz w:val="22"/>
          <w:szCs w:val="22"/>
        </w:rPr>
        <w:t xml:space="preserve">We estimate that we will receive </w:t>
      </w:r>
      <w:r w:rsidR="00067D23" w:rsidRPr="00067D23">
        <w:rPr>
          <w:rFonts w:ascii="Arial" w:hAnsi="Arial" w:cs="Arial"/>
          <w:b/>
          <w:sz w:val="22"/>
          <w:szCs w:val="22"/>
        </w:rPr>
        <w:t>1,359</w:t>
      </w:r>
      <w:r w:rsidRPr="00067D23">
        <w:rPr>
          <w:rFonts w:ascii="Arial" w:hAnsi="Arial" w:cs="Arial"/>
          <w:b/>
          <w:sz w:val="22"/>
          <w:szCs w:val="22"/>
        </w:rPr>
        <w:t xml:space="preserve"> responses</w:t>
      </w:r>
      <w:r w:rsidRPr="00067D23">
        <w:rPr>
          <w:rFonts w:ascii="Arial" w:hAnsi="Arial" w:cs="Arial"/>
          <w:sz w:val="22"/>
          <w:szCs w:val="22"/>
        </w:rPr>
        <w:t xml:space="preserve"> totaling </w:t>
      </w:r>
      <w:r w:rsidR="00067D23">
        <w:rPr>
          <w:rFonts w:ascii="Arial" w:hAnsi="Arial" w:cs="Arial"/>
          <w:b/>
          <w:sz w:val="22"/>
          <w:szCs w:val="22"/>
        </w:rPr>
        <w:t>1,593</w:t>
      </w:r>
      <w:r w:rsidRPr="00067D23">
        <w:rPr>
          <w:rFonts w:ascii="Arial" w:hAnsi="Arial" w:cs="Arial"/>
          <w:b/>
          <w:sz w:val="22"/>
          <w:szCs w:val="22"/>
        </w:rPr>
        <w:t xml:space="preserve"> burden hours</w:t>
      </w:r>
      <w:r w:rsidRPr="00067D23">
        <w:rPr>
          <w:rFonts w:ascii="Arial" w:hAnsi="Arial" w:cs="Arial"/>
          <w:sz w:val="22"/>
          <w:szCs w:val="22"/>
        </w:rPr>
        <w:t xml:space="preserve">.  We estimate the annual dollar value of the burden hours is </w:t>
      </w:r>
      <w:r w:rsidRPr="00067D23">
        <w:rPr>
          <w:rFonts w:ascii="Arial" w:hAnsi="Arial" w:cs="Arial"/>
          <w:b/>
          <w:sz w:val="22"/>
          <w:szCs w:val="22"/>
        </w:rPr>
        <w:t>$</w:t>
      </w:r>
      <w:r w:rsidR="00067D23">
        <w:rPr>
          <w:rFonts w:ascii="Arial" w:hAnsi="Arial" w:cs="Arial"/>
          <w:b/>
          <w:sz w:val="22"/>
          <w:szCs w:val="22"/>
        </w:rPr>
        <w:t>80,813</w:t>
      </w:r>
      <w:r w:rsidRPr="00067D23">
        <w:rPr>
          <w:rFonts w:ascii="Arial" w:hAnsi="Arial" w:cs="Arial"/>
          <w:sz w:val="22"/>
          <w:szCs w:val="22"/>
        </w:rPr>
        <w:t xml:space="preserve"> (rounded).</w:t>
      </w:r>
    </w:p>
    <w:p w14:paraId="71AA92E1" w14:textId="77777777" w:rsidR="00302AB3" w:rsidRDefault="00302AB3" w:rsidP="00D61888">
      <w:pPr>
        <w:tabs>
          <w:tab w:val="left" w:pos="450"/>
          <w:tab w:val="left" w:pos="720"/>
        </w:tabs>
        <w:rPr>
          <w:rFonts w:ascii="Arial" w:hAnsi="Arial" w:cs="Arial"/>
          <w:sz w:val="22"/>
          <w:szCs w:val="22"/>
        </w:rPr>
      </w:pPr>
    </w:p>
    <w:p w14:paraId="37D1BF65" w14:textId="452D4585" w:rsidR="00D90A45" w:rsidRPr="008907F3" w:rsidRDefault="00D90A45" w:rsidP="00D61888">
      <w:pPr>
        <w:tabs>
          <w:tab w:val="left" w:pos="450"/>
          <w:tab w:val="left" w:pos="720"/>
        </w:tabs>
        <w:rPr>
          <w:rFonts w:ascii="Arial" w:hAnsi="Arial" w:cs="Arial"/>
          <w:sz w:val="22"/>
          <w:szCs w:val="22"/>
        </w:rPr>
      </w:pPr>
      <w:r w:rsidRPr="008907F3">
        <w:rPr>
          <w:rFonts w:ascii="Arial" w:hAnsi="Arial" w:cs="Arial"/>
          <w:sz w:val="22"/>
          <w:szCs w:val="22"/>
        </w:rPr>
        <w:t xml:space="preserve">Currently 40 States offer Internet, point of sale, or telephone sales for their hunting and fishing licenses, which makes them eligible to participate in our electronic Federal Duck Stamp program.  </w:t>
      </w:r>
      <w:r w:rsidR="006911E9">
        <w:rPr>
          <w:rFonts w:ascii="Arial" w:hAnsi="Arial" w:cs="Arial"/>
          <w:sz w:val="22"/>
          <w:szCs w:val="22"/>
        </w:rPr>
        <w:t>Currently,</w:t>
      </w:r>
      <w:r w:rsidRPr="008907F3">
        <w:rPr>
          <w:rFonts w:ascii="Arial" w:hAnsi="Arial" w:cs="Arial"/>
          <w:sz w:val="22"/>
          <w:szCs w:val="22"/>
        </w:rPr>
        <w:t xml:space="preserve"> </w:t>
      </w:r>
      <w:r w:rsidR="006911E9">
        <w:rPr>
          <w:rFonts w:ascii="Arial" w:hAnsi="Arial" w:cs="Arial"/>
          <w:sz w:val="22"/>
          <w:szCs w:val="22"/>
        </w:rPr>
        <w:t xml:space="preserve">we have </w:t>
      </w:r>
      <w:r w:rsidR="008A4117" w:rsidRPr="008907F3">
        <w:rPr>
          <w:rFonts w:ascii="Arial" w:hAnsi="Arial" w:cs="Arial"/>
          <w:sz w:val="22"/>
          <w:szCs w:val="22"/>
        </w:rPr>
        <w:t>2</w:t>
      </w:r>
      <w:r w:rsidR="008A4117">
        <w:rPr>
          <w:rFonts w:ascii="Arial" w:hAnsi="Arial" w:cs="Arial"/>
          <w:sz w:val="22"/>
          <w:szCs w:val="22"/>
        </w:rPr>
        <w:t>7</w:t>
      </w:r>
      <w:r w:rsidR="008A4117" w:rsidRPr="008907F3">
        <w:rPr>
          <w:rFonts w:ascii="Arial" w:hAnsi="Arial" w:cs="Arial"/>
          <w:sz w:val="22"/>
          <w:szCs w:val="22"/>
        </w:rPr>
        <w:t xml:space="preserve"> </w:t>
      </w:r>
      <w:r w:rsidRPr="008907F3">
        <w:rPr>
          <w:rFonts w:ascii="Arial" w:hAnsi="Arial" w:cs="Arial"/>
          <w:sz w:val="22"/>
          <w:szCs w:val="22"/>
        </w:rPr>
        <w:t>States enrolled in the program</w:t>
      </w:r>
      <w:r w:rsidR="006911E9">
        <w:rPr>
          <w:rFonts w:ascii="Arial" w:hAnsi="Arial" w:cs="Arial"/>
          <w:sz w:val="22"/>
          <w:szCs w:val="22"/>
        </w:rPr>
        <w:t>.  W</w:t>
      </w:r>
      <w:r w:rsidRPr="008907F3">
        <w:rPr>
          <w:rFonts w:ascii="Arial" w:hAnsi="Arial" w:cs="Arial"/>
          <w:sz w:val="22"/>
          <w:szCs w:val="22"/>
        </w:rPr>
        <w:t xml:space="preserve">e expect no more than </w:t>
      </w:r>
      <w:r w:rsidR="008A4117">
        <w:rPr>
          <w:rFonts w:ascii="Arial" w:hAnsi="Arial" w:cs="Arial"/>
          <w:sz w:val="22"/>
          <w:szCs w:val="22"/>
        </w:rPr>
        <w:t xml:space="preserve">4 </w:t>
      </w:r>
      <w:r w:rsidRPr="008907F3">
        <w:rPr>
          <w:rFonts w:ascii="Arial" w:hAnsi="Arial" w:cs="Arial"/>
          <w:sz w:val="22"/>
          <w:szCs w:val="22"/>
        </w:rPr>
        <w:t xml:space="preserve">States to submit an application over the next 3 years.  </w:t>
      </w:r>
      <w:r w:rsidR="006911E9">
        <w:rPr>
          <w:rFonts w:ascii="Arial" w:hAnsi="Arial" w:cs="Arial"/>
          <w:sz w:val="22"/>
          <w:szCs w:val="22"/>
        </w:rPr>
        <w:t>We encourage unsuccessful S</w:t>
      </w:r>
      <w:r w:rsidRPr="008907F3">
        <w:rPr>
          <w:rFonts w:ascii="Arial" w:hAnsi="Arial" w:cs="Arial"/>
          <w:sz w:val="22"/>
          <w:szCs w:val="22"/>
        </w:rPr>
        <w:t xml:space="preserve">tates to revise their application and resubmit the following year.  We estimate the average time to complete an application is 40 hours. </w:t>
      </w:r>
      <w:r w:rsidR="006911E9">
        <w:rPr>
          <w:rFonts w:ascii="Arial" w:hAnsi="Arial" w:cs="Arial"/>
          <w:sz w:val="22"/>
          <w:szCs w:val="22"/>
        </w:rPr>
        <w:t xml:space="preserve"> </w:t>
      </w:r>
      <w:r w:rsidRPr="008907F3">
        <w:rPr>
          <w:rFonts w:ascii="Arial" w:hAnsi="Arial" w:cs="Arial"/>
          <w:sz w:val="22"/>
          <w:szCs w:val="22"/>
        </w:rPr>
        <w:t xml:space="preserve">However, this time could vary substantially depending on the complexity of an agency’s licensing program.  </w:t>
      </w:r>
    </w:p>
    <w:p w14:paraId="04A850B3" w14:textId="77777777" w:rsidR="00D90A45" w:rsidRPr="008907F3" w:rsidRDefault="00D90A45" w:rsidP="00D61888">
      <w:pPr>
        <w:tabs>
          <w:tab w:val="left" w:pos="450"/>
          <w:tab w:val="left" w:pos="720"/>
        </w:tabs>
        <w:rPr>
          <w:rFonts w:ascii="Arial" w:hAnsi="Arial" w:cs="Arial"/>
          <w:sz w:val="22"/>
          <w:szCs w:val="22"/>
        </w:rPr>
      </w:pPr>
    </w:p>
    <w:p w14:paraId="482C8FAF" w14:textId="11A69E5F" w:rsidR="00D90A45" w:rsidRDefault="006911E9" w:rsidP="00D61888">
      <w:pPr>
        <w:tabs>
          <w:tab w:val="left" w:pos="450"/>
          <w:tab w:val="left" w:pos="720"/>
        </w:tabs>
        <w:rPr>
          <w:rFonts w:ascii="Arial" w:hAnsi="Arial" w:cs="Arial"/>
          <w:sz w:val="22"/>
          <w:szCs w:val="22"/>
        </w:rPr>
      </w:pPr>
      <w:r>
        <w:rPr>
          <w:rFonts w:ascii="Arial" w:hAnsi="Arial" w:cs="Arial"/>
          <w:sz w:val="22"/>
          <w:szCs w:val="22"/>
        </w:rPr>
        <w:t xml:space="preserve">We require </w:t>
      </w:r>
      <w:r w:rsidR="00D90A45" w:rsidRPr="008907F3">
        <w:rPr>
          <w:rFonts w:ascii="Arial" w:hAnsi="Arial" w:cs="Arial"/>
          <w:sz w:val="22"/>
          <w:szCs w:val="22"/>
        </w:rPr>
        <w:t xml:space="preserve">States enrolled in the electronic stamp program to submit fulfillment reports to the stamp distributor in a timely fashion.  Currently, most </w:t>
      </w:r>
      <w:r>
        <w:rPr>
          <w:rFonts w:ascii="Arial" w:hAnsi="Arial" w:cs="Arial"/>
          <w:sz w:val="22"/>
          <w:szCs w:val="22"/>
        </w:rPr>
        <w:t>S</w:t>
      </w:r>
      <w:r w:rsidR="00D90A45" w:rsidRPr="008907F3">
        <w:rPr>
          <w:rFonts w:ascii="Arial" w:hAnsi="Arial" w:cs="Arial"/>
          <w:sz w:val="22"/>
          <w:szCs w:val="22"/>
        </w:rPr>
        <w:t xml:space="preserve">tates provide a weekly report to the distributor during the peak period of their hunting license sales.  However, </w:t>
      </w:r>
      <w:r>
        <w:rPr>
          <w:rFonts w:ascii="Arial" w:hAnsi="Arial" w:cs="Arial"/>
          <w:sz w:val="22"/>
          <w:szCs w:val="22"/>
        </w:rPr>
        <w:t>S</w:t>
      </w:r>
      <w:r w:rsidR="00D90A45" w:rsidRPr="008907F3">
        <w:rPr>
          <w:rFonts w:ascii="Arial" w:hAnsi="Arial" w:cs="Arial"/>
          <w:sz w:val="22"/>
          <w:szCs w:val="22"/>
        </w:rPr>
        <w:t xml:space="preserve">tates do not provide weekly fulfillment reports during periods of low sales.  Volume </w:t>
      </w:r>
      <w:r>
        <w:rPr>
          <w:rFonts w:ascii="Arial" w:hAnsi="Arial" w:cs="Arial"/>
          <w:sz w:val="22"/>
          <w:szCs w:val="22"/>
        </w:rPr>
        <w:t>averages</w:t>
      </w:r>
      <w:r w:rsidR="00D90A45" w:rsidRPr="008907F3">
        <w:rPr>
          <w:rFonts w:ascii="Arial" w:hAnsi="Arial" w:cs="Arial"/>
          <w:sz w:val="22"/>
          <w:szCs w:val="22"/>
        </w:rPr>
        <w:t xml:space="preserve"> one report each </w:t>
      </w:r>
      <w:r w:rsidRPr="008907F3">
        <w:rPr>
          <w:rFonts w:ascii="Arial" w:hAnsi="Arial" w:cs="Arial"/>
          <w:sz w:val="22"/>
          <w:szCs w:val="22"/>
        </w:rPr>
        <w:t>9-calendar</w:t>
      </w:r>
      <w:r w:rsidR="00D90A45" w:rsidRPr="008907F3">
        <w:rPr>
          <w:rFonts w:ascii="Arial" w:hAnsi="Arial" w:cs="Arial"/>
          <w:sz w:val="22"/>
          <w:szCs w:val="22"/>
        </w:rPr>
        <w:t xml:space="preserve"> days for an estimated 41 fulfillment reports being submitted by each state each year.  If </w:t>
      </w:r>
      <w:r>
        <w:rPr>
          <w:rFonts w:ascii="Arial" w:hAnsi="Arial" w:cs="Arial"/>
          <w:sz w:val="22"/>
          <w:szCs w:val="22"/>
        </w:rPr>
        <w:t xml:space="preserve">we accept </w:t>
      </w:r>
      <w:r w:rsidR="00D90A45" w:rsidRPr="008907F3">
        <w:rPr>
          <w:rFonts w:ascii="Arial" w:hAnsi="Arial" w:cs="Arial"/>
          <w:sz w:val="22"/>
          <w:szCs w:val="22"/>
        </w:rPr>
        <w:t xml:space="preserve">all eligible </w:t>
      </w:r>
      <w:r>
        <w:rPr>
          <w:rFonts w:ascii="Arial" w:hAnsi="Arial" w:cs="Arial"/>
          <w:sz w:val="22"/>
          <w:szCs w:val="22"/>
        </w:rPr>
        <w:t>S</w:t>
      </w:r>
      <w:r w:rsidR="00D90A45" w:rsidRPr="008907F3">
        <w:rPr>
          <w:rFonts w:ascii="Arial" w:hAnsi="Arial" w:cs="Arial"/>
          <w:sz w:val="22"/>
          <w:szCs w:val="22"/>
        </w:rPr>
        <w:t xml:space="preserve">tates </w:t>
      </w:r>
      <w:r>
        <w:rPr>
          <w:rFonts w:ascii="Arial" w:hAnsi="Arial" w:cs="Arial"/>
          <w:sz w:val="22"/>
          <w:szCs w:val="22"/>
        </w:rPr>
        <w:t xml:space="preserve">who </w:t>
      </w:r>
      <w:r w:rsidR="00D90A45" w:rsidRPr="008907F3">
        <w:rPr>
          <w:rFonts w:ascii="Arial" w:hAnsi="Arial" w:cs="Arial"/>
          <w:sz w:val="22"/>
          <w:szCs w:val="22"/>
        </w:rPr>
        <w:t>appl</w:t>
      </w:r>
      <w:r>
        <w:rPr>
          <w:rFonts w:ascii="Arial" w:hAnsi="Arial" w:cs="Arial"/>
          <w:sz w:val="22"/>
          <w:szCs w:val="22"/>
        </w:rPr>
        <w:t>y</w:t>
      </w:r>
      <w:r w:rsidR="00D90A45" w:rsidRPr="008907F3">
        <w:rPr>
          <w:rFonts w:ascii="Arial" w:hAnsi="Arial" w:cs="Arial"/>
          <w:sz w:val="22"/>
          <w:szCs w:val="22"/>
        </w:rPr>
        <w:t xml:space="preserve"> into the electronic sales program over the next three-year period, the average number of annual </w:t>
      </w:r>
      <w:r>
        <w:rPr>
          <w:rFonts w:ascii="Arial" w:hAnsi="Arial" w:cs="Arial"/>
          <w:sz w:val="22"/>
          <w:szCs w:val="22"/>
        </w:rPr>
        <w:t>S</w:t>
      </w:r>
      <w:r w:rsidR="00D90A45" w:rsidRPr="008907F3">
        <w:rPr>
          <w:rFonts w:ascii="Arial" w:hAnsi="Arial" w:cs="Arial"/>
          <w:sz w:val="22"/>
          <w:szCs w:val="22"/>
        </w:rPr>
        <w:t xml:space="preserve">tate respondents would be 33.  (The current number of </w:t>
      </w:r>
      <w:r>
        <w:rPr>
          <w:rFonts w:ascii="Arial" w:hAnsi="Arial" w:cs="Arial"/>
          <w:sz w:val="22"/>
          <w:szCs w:val="22"/>
        </w:rPr>
        <w:t>S</w:t>
      </w:r>
      <w:r w:rsidR="00D90A45" w:rsidRPr="008907F3">
        <w:rPr>
          <w:rFonts w:ascii="Arial" w:hAnsi="Arial" w:cs="Arial"/>
          <w:sz w:val="22"/>
          <w:szCs w:val="22"/>
        </w:rPr>
        <w:t>tates participating is 2</w:t>
      </w:r>
      <w:r>
        <w:rPr>
          <w:rFonts w:ascii="Arial" w:hAnsi="Arial" w:cs="Arial"/>
          <w:sz w:val="22"/>
          <w:szCs w:val="22"/>
        </w:rPr>
        <w:t xml:space="preserve">7, </w:t>
      </w:r>
      <w:r w:rsidR="00D90A45" w:rsidRPr="008907F3">
        <w:rPr>
          <w:rFonts w:ascii="Arial" w:hAnsi="Arial" w:cs="Arial"/>
          <w:sz w:val="22"/>
          <w:szCs w:val="22"/>
        </w:rPr>
        <w:t>plus 5 additional states in the 2</w:t>
      </w:r>
      <w:r w:rsidR="00D90A45" w:rsidRPr="008907F3">
        <w:rPr>
          <w:rFonts w:ascii="Arial" w:hAnsi="Arial" w:cs="Arial"/>
          <w:sz w:val="22"/>
          <w:szCs w:val="22"/>
          <w:vertAlign w:val="superscript"/>
        </w:rPr>
        <w:t>nd</w:t>
      </w:r>
      <w:r w:rsidR="00D90A45" w:rsidRPr="008907F3">
        <w:rPr>
          <w:rFonts w:ascii="Arial" w:hAnsi="Arial" w:cs="Arial"/>
          <w:sz w:val="22"/>
          <w:szCs w:val="22"/>
        </w:rPr>
        <w:t xml:space="preserve"> year for a total of 32; plus the remaining 8 eligible states for the 3</w:t>
      </w:r>
      <w:r w:rsidR="00D90A45" w:rsidRPr="008907F3">
        <w:rPr>
          <w:rFonts w:ascii="Arial" w:hAnsi="Arial" w:cs="Arial"/>
          <w:sz w:val="22"/>
          <w:szCs w:val="22"/>
          <w:vertAlign w:val="superscript"/>
        </w:rPr>
        <w:t>rd</w:t>
      </w:r>
      <w:r w:rsidR="00D90A45" w:rsidRPr="008907F3">
        <w:rPr>
          <w:rFonts w:ascii="Arial" w:hAnsi="Arial" w:cs="Arial"/>
          <w:sz w:val="22"/>
          <w:szCs w:val="22"/>
        </w:rPr>
        <w:t xml:space="preserve"> year </w:t>
      </w:r>
      <w:r w:rsidR="00525A63">
        <w:rPr>
          <w:rFonts w:ascii="Arial" w:hAnsi="Arial" w:cs="Arial"/>
          <w:sz w:val="22"/>
          <w:szCs w:val="22"/>
        </w:rPr>
        <w:t>totaling</w:t>
      </w:r>
      <w:r w:rsidR="00D90A45" w:rsidRPr="008907F3">
        <w:rPr>
          <w:rFonts w:ascii="Arial" w:hAnsi="Arial" w:cs="Arial"/>
          <w:sz w:val="22"/>
          <w:szCs w:val="22"/>
        </w:rPr>
        <w:t xml:space="preserve"> 40 states.)</w:t>
      </w:r>
    </w:p>
    <w:p w14:paraId="7091104D" w14:textId="77777777" w:rsidR="00D90A45" w:rsidRDefault="00D90A45" w:rsidP="00D61888">
      <w:pPr>
        <w:tabs>
          <w:tab w:val="left" w:pos="450"/>
          <w:tab w:val="left" w:pos="720"/>
        </w:tabs>
        <w:rPr>
          <w:rFonts w:ascii="Arial" w:hAnsi="Arial" w:cs="Arial"/>
          <w:sz w:val="22"/>
          <w:szCs w:val="22"/>
        </w:rPr>
      </w:pPr>
    </w:p>
    <w:p w14:paraId="35B3E8A8" w14:textId="3E4D10C5" w:rsidR="00EF578E" w:rsidRPr="00C65804" w:rsidRDefault="00EF578E" w:rsidP="00D61888">
      <w:pPr>
        <w:tabs>
          <w:tab w:val="left" w:pos="450"/>
          <w:tab w:val="left" w:pos="720"/>
        </w:tabs>
        <w:rPr>
          <w:rFonts w:ascii="Arial" w:hAnsi="Arial" w:cs="Arial"/>
          <w:sz w:val="22"/>
          <w:szCs w:val="22"/>
        </w:rPr>
      </w:pPr>
      <w:r w:rsidRPr="00C65804">
        <w:rPr>
          <w:rFonts w:ascii="Arial" w:hAnsi="Arial" w:cs="Arial"/>
          <w:sz w:val="22"/>
          <w:szCs w:val="22"/>
        </w:rPr>
        <w:t xml:space="preserve">We used the of Bureau of Labor Statistics (BLS) News Release </w:t>
      </w:r>
      <w:hyperlink r:id="rId10" w:history="1">
        <w:r w:rsidR="00067D23">
          <w:rPr>
            <w:rFonts w:ascii="Arial" w:hAnsi="Arial" w:cs="Arial"/>
            <w:color w:val="0000FF"/>
            <w:sz w:val="22"/>
            <w:szCs w:val="22"/>
            <w:u w:val="single"/>
          </w:rPr>
          <w:t>USDL-19-1649</w:t>
        </w:r>
      </w:hyperlink>
      <w:r w:rsidRPr="00C65804">
        <w:rPr>
          <w:rFonts w:ascii="Arial" w:hAnsi="Arial" w:cs="Arial"/>
          <w:sz w:val="22"/>
          <w:szCs w:val="22"/>
        </w:rPr>
        <w:t xml:space="preserve">, </w:t>
      </w:r>
      <w:r w:rsidR="00067D23">
        <w:rPr>
          <w:rFonts w:ascii="Arial" w:hAnsi="Arial" w:cs="Arial"/>
          <w:sz w:val="22"/>
          <w:szCs w:val="22"/>
        </w:rPr>
        <w:t>September 17, 2019</w:t>
      </w:r>
      <w:r w:rsidRPr="00C65804">
        <w:rPr>
          <w:rFonts w:ascii="Arial" w:hAnsi="Arial" w:cs="Arial"/>
          <w:sz w:val="22"/>
          <w:szCs w:val="22"/>
        </w:rPr>
        <w:t>, Employer Costs for Employee Compensation—</w:t>
      </w:r>
      <w:r w:rsidR="00067D23">
        <w:rPr>
          <w:rFonts w:ascii="Arial" w:hAnsi="Arial" w:cs="Arial"/>
          <w:sz w:val="22"/>
          <w:szCs w:val="22"/>
        </w:rPr>
        <w:t>June 2019</w:t>
      </w:r>
      <w:r w:rsidRPr="00C65804">
        <w:rPr>
          <w:rFonts w:ascii="Arial" w:hAnsi="Arial" w:cs="Arial"/>
          <w:sz w:val="22"/>
          <w:szCs w:val="22"/>
        </w:rPr>
        <w:t>, to calculate the cost of the total annual burden hours</w:t>
      </w:r>
      <w:r w:rsidR="005420EC">
        <w:rPr>
          <w:rFonts w:ascii="Arial" w:hAnsi="Arial" w:cs="Arial"/>
          <w:sz w:val="22"/>
          <w:szCs w:val="22"/>
        </w:rPr>
        <w:t xml:space="preserve">.  Table </w:t>
      </w:r>
      <w:r w:rsidR="00067D23">
        <w:rPr>
          <w:rFonts w:ascii="Arial" w:hAnsi="Arial" w:cs="Arial"/>
          <w:sz w:val="22"/>
          <w:szCs w:val="22"/>
        </w:rPr>
        <w:t>1</w:t>
      </w:r>
      <w:r w:rsidR="005420EC">
        <w:rPr>
          <w:rFonts w:ascii="Arial" w:hAnsi="Arial" w:cs="Arial"/>
          <w:sz w:val="22"/>
          <w:szCs w:val="22"/>
        </w:rPr>
        <w:t xml:space="preserve"> </w:t>
      </w:r>
      <w:r w:rsidRPr="00C65804">
        <w:rPr>
          <w:rFonts w:ascii="Arial" w:hAnsi="Arial" w:cs="Arial"/>
          <w:sz w:val="22"/>
          <w:szCs w:val="22"/>
        </w:rPr>
        <w:t xml:space="preserve">lists the hourly rate for all </w:t>
      </w:r>
      <w:r w:rsidR="005936CE">
        <w:rPr>
          <w:rFonts w:ascii="Arial" w:hAnsi="Arial" w:cs="Arial"/>
          <w:sz w:val="22"/>
          <w:szCs w:val="22"/>
        </w:rPr>
        <w:t xml:space="preserve">State and </w:t>
      </w:r>
      <w:r w:rsidR="005420EC">
        <w:rPr>
          <w:rFonts w:ascii="Arial" w:hAnsi="Arial" w:cs="Arial"/>
          <w:sz w:val="22"/>
          <w:szCs w:val="22"/>
        </w:rPr>
        <w:t>local government workers</w:t>
      </w:r>
      <w:r w:rsidR="005420EC" w:rsidRPr="00C65804">
        <w:rPr>
          <w:rFonts w:ascii="Arial" w:hAnsi="Arial" w:cs="Arial"/>
          <w:sz w:val="22"/>
          <w:szCs w:val="22"/>
        </w:rPr>
        <w:t xml:space="preserve"> </w:t>
      </w:r>
      <w:r w:rsidRPr="00C65804">
        <w:rPr>
          <w:rFonts w:ascii="Arial" w:hAnsi="Arial" w:cs="Arial"/>
          <w:sz w:val="22"/>
          <w:szCs w:val="22"/>
        </w:rPr>
        <w:t>as $</w:t>
      </w:r>
      <w:r w:rsidR="00067D23">
        <w:rPr>
          <w:rFonts w:ascii="Arial" w:hAnsi="Arial" w:cs="Arial"/>
          <w:sz w:val="22"/>
          <w:szCs w:val="22"/>
        </w:rPr>
        <w:t>50.73</w:t>
      </w:r>
      <w:r w:rsidRPr="00C65804">
        <w:rPr>
          <w:rFonts w:ascii="Arial" w:hAnsi="Arial" w:cs="Arial"/>
          <w:sz w:val="22"/>
          <w:szCs w:val="22"/>
        </w:rPr>
        <w:t>, including benefits.</w:t>
      </w:r>
      <w:r w:rsidRPr="00C65804">
        <w:rPr>
          <w:rFonts w:ascii="Arial" w:hAnsi="Arial" w:cs="Arial"/>
          <w:spacing w:val="-3"/>
          <w:sz w:val="22"/>
          <w:szCs w:val="22"/>
        </w:rPr>
        <w:t xml:space="preserve">  </w:t>
      </w:r>
      <w:r w:rsidRPr="00C65804">
        <w:rPr>
          <w:rFonts w:ascii="Arial" w:hAnsi="Arial" w:cs="Arial"/>
          <w:sz w:val="22"/>
          <w:szCs w:val="22"/>
        </w:rPr>
        <w:t xml:space="preserve">   </w:t>
      </w:r>
    </w:p>
    <w:p w14:paraId="51F157F0" w14:textId="77777777" w:rsidR="00EF578E" w:rsidRPr="00861D00" w:rsidRDefault="00EF578E" w:rsidP="00D61888">
      <w:pPr>
        <w:tabs>
          <w:tab w:val="left" w:pos="450"/>
          <w:tab w:val="left" w:pos="720"/>
        </w:tabs>
        <w:rPr>
          <w:rFonts w:ascii="Arial" w:hAnsi="Arial" w:cs="Arial"/>
          <w:sz w:val="22"/>
          <w:szCs w:val="22"/>
        </w:rPr>
      </w:pPr>
    </w:p>
    <w:tbl>
      <w:tblPr>
        <w:tblStyle w:val="TableGrid"/>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00302AB3" w:rsidRPr="00934BC6" w14:paraId="7BFE13BB" w14:textId="77777777" w:rsidTr="00757A0A">
        <w:tc>
          <w:tcPr>
            <w:tcW w:w="1525" w:type="dxa"/>
            <w:vAlign w:val="bottom"/>
          </w:tcPr>
          <w:p w14:paraId="32C76309"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14:paraId="262F29BC" w14:textId="77777777" w:rsidR="00302AB3" w:rsidRDefault="00302AB3" w:rsidP="00D61888">
            <w:pPr>
              <w:tabs>
                <w:tab w:val="left" w:pos="450"/>
                <w:tab w:val="left" w:pos="720"/>
              </w:tabs>
              <w:jc w:val="center"/>
              <w:rPr>
                <w:rFonts w:ascii="Arial" w:hAnsi="Arial" w:cs="Arial"/>
                <w:b/>
                <w:bCs/>
                <w:sz w:val="16"/>
                <w:szCs w:val="22"/>
              </w:rPr>
            </w:pPr>
            <w:r>
              <w:rPr>
                <w:rFonts w:ascii="Arial" w:hAnsi="Arial" w:cs="Arial"/>
                <w:b/>
                <w:bCs/>
                <w:sz w:val="16"/>
                <w:szCs w:val="22"/>
              </w:rPr>
              <w:t>Average</w:t>
            </w:r>
          </w:p>
          <w:p w14:paraId="7A60E67D"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14:paraId="72773767" w14:textId="77777777" w:rsidR="00302AB3" w:rsidRDefault="00302AB3" w:rsidP="00D61888">
            <w:pPr>
              <w:tabs>
                <w:tab w:val="left" w:pos="450"/>
                <w:tab w:val="left" w:pos="720"/>
              </w:tabs>
              <w:jc w:val="center"/>
              <w:rPr>
                <w:rFonts w:ascii="Arial" w:hAnsi="Arial" w:cs="Arial"/>
                <w:b/>
                <w:bCs/>
                <w:sz w:val="16"/>
                <w:szCs w:val="22"/>
              </w:rPr>
            </w:pPr>
            <w:r>
              <w:rPr>
                <w:rFonts w:ascii="Arial" w:hAnsi="Arial" w:cs="Arial"/>
                <w:b/>
                <w:bCs/>
                <w:sz w:val="16"/>
                <w:szCs w:val="22"/>
              </w:rPr>
              <w:t>Average</w:t>
            </w:r>
          </w:p>
          <w:p w14:paraId="62955D22"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14:paraId="1722BECA" w14:textId="77777777" w:rsidR="00302AB3" w:rsidRDefault="00302AB3" w:rsidP="00D61888">
            <w:pPr>
              <w:tabs>
                <w:tab w:val="left" w:pos="450"/>
                <w:tab w:val="left" w:pos="720"/>
              </w:tabs>
              <w:jc w:val="center"/>
              <w:rPr>
                <w:rFonts w:ascii="Arial" w:hAnsi="Arial" w:cs="Arial"/>
                <w:b/>
                <w:bCs/>
                <w:sz w:val="16"/>
                <w:szCs w:val="22"/>
              </w:rPr>
            </w:pPr>
            <w:r>
              <w:rPr>
                <w:rFonts w:ascii="Arial" w:hAnsi="Arial" w:cs="Arial"/>
                <w:b/>
                <w:bCs/>
                <w:sz w:val="16"/>
                <w:szCs w:val="22"/>
              </w:rPr>
              <w:t>Average</w:t>
            </w:r>
          </w:p>
          <w:p w14:paraId="2AFE1244"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14:paraId="700F8E19"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14:paraId="1FCB354B" w14:textId="77777777" w:rsidR="00302AB3" w:rsidRDefault="00302AB3" w:rsidP="00D61888">
            <w:pPr>
              <w:tabs>
                <w:tab w:val="left" w:pos="450"/>
                <w:tab w:val="left" w:pos="720"/>
              </w:tabs>
              <w:jc w:val="center"/>
              <w:rPr>
                <w:rFonts w:ascii="Arial" w:hAnsi="Arial" w:cs="Arial"/>
                <w:b/>
                <w:bCs/>
                <w:sz w:val="16"/>
                <w:szCs w:val="22"/>
              </w:rPr>
            </w:pPr>
            <w:r>
              <w:rPr>
                <w:rFonts w:ascii="Arial" w:hAnsi="Arial" w:cs="Arial"/>
                <w:b/>
                <w:bCs/>
                <w:sz w:val="16"/>
                <w:szCs w:val="22"/>
              </w:rPr>
              <w:t>Estimated</w:t>
            </w:r>
          </w:p>
          <w:p w14:paraId="51C83A6A"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14:paraId="0975C8E1" w14:textId="77777777" w:rsidR="00302AB3" w:rsidRPr="00A2208A" w:rsidRDefault="00302AB3" w:rsidP="00D61888">
            <w:pPr>
              <w:tabs>
                <w:tab w:val="left" w:pos="45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14:paraId="06A82773" w14:textId="77777777" w:rsidR="00302AB3" w:rsidRPr="00A2208A" w:rsidRDefault="00302AB3" w:rsidP="00D61888">
            <w:pPr>
              <w:tabs>
                <w:tab w:val="left" w:pos="45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00302AB3" w:rsidRPr="00F165E9" w14:paraId="2B4A2A7F" w14:textId="77777777" w:rsidTr="006911E9">
        <w:trPr>
          <w:trHeight w:val="259"/>
        </w:trPr>
        <w:tc>
          <w:tcPr>
            <w:tcW w:w="9445" w:type="dxa"/>
            <w:gridSpan w:val="8"/>
            <w:shd w:val="clear" w:color="auto" w:fill="D9D9D9" w:themeFill="background1" w:themeFillShade="D9"/>
          </w:tcPr>
          <w:p w14:paraId="5D47EC89" w14:textId="77777777" w:rsidR="00302AB3" w:rsidRPr="00F165E9" w:rsidRDefault="00D90A45" w:rsidP="00D61888">
            <w:pPr>
              <w:tabs>
                <w:tab w:val="left" w:pos="450"/>
                <w:tab w:val="left" w:pos="720"/>
              </w:tabs>
              <w:rPr>
                <w:rFonts w:ascii="Arial" w:hAnsi="Arial" w:cs="Arial"/>
                <w:b/>
                <w:i/>
                <w:sz w:val="18"/>
                <w:szCs w:val="18"/>
              </w:rPr>
            </w:pPr>
            <w:r>
              <w:rPr>
                <w:rFonts w:ascii="Arial" w:hAnsi="Arial" w:cs="Arial"/>
                <w:b/>
                <w:i/>
                <w:sz w:val="18"/>
                <w:szCs w:val="18"/>
              </w:rPr>
              <w:t>Application (FWS Form 3-2341)</w:t>
            </w:r>
          </w:p>
        </w:tc>
      </w:tr>
      <w:tr w:rsidR="00302AB3" w:rsidRPr="00F165E9" w14:paraId="2144E2A0" w14:textId="77777777" w:rsidTr="00067D23">
        <w:trPr>
          <w:trHeight w:val="259"/>
        </w:trPr>
        <w:tc>
          <w:tcPr>
            <w:tcW w:w="1525" w:type="dxa"/>
            <w:vAlign w:val="center"/>
          </w:tcPr>
          <w:p w14:paraId="574D2519" w14:textId="77777777" w:rsidR="00302AB3" w:rsidRPr="00F165E9" w:rsidRDefault="00302AB3" w:rsidP="00D61888">
            <w:pPr>
              <w:tabs>
                <w:tab w:val="left" w:pos="45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14:paraId="45951D8D" w14:textId="40166A38" w:rsidR="00302AB3" w:rsidRPr="00F165E9" w:rsidRDefault="005C6A34" w:rsidP="00D61888">
            <w:pPr>
              <w:tabs>
                <w:tab w:val="left" w:pos="450"/>
                <w:tab w:val="left" w:pos="720"/>
              </w:tabs>
              <w:jc w:val="center"/>
              <w:rPr>
                <w:rFonts w:ascii="Arial" w:hAnsi="Arial" w:cs="Arial"/>
                <w:sz w:val="18"/>
                <w:szCs w:val="18"/>
              </w:rPr>
            </w:pPr>
            <w:r>
              <w:rPr>
                <w:rFonts w:ascii="Arial" w:hAnsi="Arial" w:cs="Arial"/>
                <w:sz w:val="18"/>
                <w:szCs w:val="18"/>
              </w:rPr>
              <w:t>6</w:t>
            </w:r>
          </w:p>
        </w:tc>
        <w:tc>
          <w:tcPr>
            <w:tcW w:w="1080" w:type="dxa"/>
            <w:vAlign w:val="center"/>
          </w:tcPr>
          <w:p w14:paraId="049B9287" w14:textId="12FA1995" w:rsidR="00302AB3" w:rsidRPr="00F165E9" w:rsidRDefault="005C6A34" w:rsidP="00D61888">
            <w:pPr>
              <w:tabs>
                <w:tab w:val="left" w:pos="45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5F50F286" w14:textId="36F5B9AA" w:rsidR="00302AB3" w:rsidRPr="00F165E9" w:rsidRDefault="005C6A34" w:rsidP="00D61888">
            <w:pPr>
              <w:tabs>
                <w:tab w:val="left" w:pos="450"/>
                <w:tab w:val="left" w:pos="720"/>
              </w:tabs>
              <w:jc w:val="center"/>
              <w:rPr>
                <w:rFonts w:ascii="Arial" w:hAnsi="Arial" w:cs="Arial"/>
                <w:sz w:val="18"/>
                <w:szCs w:val="18"/>
              </w:rPr>
            </w:pPr>
            <w:r>
              <w:rPr>
                <w:rFonts w:ascii="Arial" w:hAnsi="Arial" w:cs="Arial"/>
                <w:sz w:val="18"/>
                <w:szCs w:val="18"/>
              </w:rPr>
              <w:t>6</w:t>
            </w:r>
          </w:p>
        </w:tc>
        <w:tc>
          <w:tcPr>
            <w:tcW w:w="1170" w:type="dxa"/>
            <w:vAlign w:val="center"/>
          </w:tcPr>
          <w:p w14:paraId="3F74E256" w14:textId="26E08A7D" w:rsidR="00302AB3" w:rsidRPr="00F165E9" w:rsidRDefault="005C6A34" w:rsidP="00D61888">
            <w:pPr>
              <w:tabs>
                <w:tab w:val="left" w:pos="450"/>
                <w:tab w:val="left" w:pos="720"/>
              </w:tabs>
              <w:jc w:val="center"/>
              <w:rPr>
                <w:rFonts w:ascii="Arial" w:hAnsi="Arial" w:cs="Arial"/>
                <w:sz w:val="18"/>
                <w:szCs w:val="18"/>
              </w:rPr>
            </w:pPr>
            <w:r>
              <w:rPr>
                <w:rFonts w:ascii="Arial" w:hAnsi="Arial" w:cs="Arial"/>
                <w:sz w:val="18"/>
                <w:szCs w:val="18"/>
              </w:rPr>
              <w:t>40</w:t>
            </w:r>
          </w:p>
        </w:tc>
        <w:tc>
          <w:tcPr>
            <w:tcW w:w="1080" w:type="dxa"/>
            <w:vAlign w:val="center"/>
          </w:tcPr>
          <w:p w14:paraId="021BC70D" w14:textId="3FCE284A" w:rsidR="00302AB3" w:rsidRPr="00F165E9" w:rsidRDefault="005C6A34" w:rsidP="00D61888">
            <w:pPr>
              <w:tabs>
                <w:tab w:val="left" w:pos="450"/>
                <w:tab w:val="left" w:pos="720"/>
              </w:tabs>
              <w:jc w:val="center"/>
              <w:rPr>
                <w:rFonts w:ascii="Arial" w:hAnsi="Arial" w:cs="Arial"/>
                <w:sz w:val="18"/>
                <w:szCs w:val="18"/>
              </w:rPr>
            </w:pPr>
            <w:r>
              <w:rPr>
                <w:rFonts w:ascii="Arial" w:hAnsi="Arial" w:cs="Arial"/>
                <w:sz w:val="18"/>
                <w:szCs w:val="18"/>
              </w:rPr>
              <w:t>240</w:t>
            </w:r>
          </w:p>
        </w:tc>
        <w:tc>
          <w:tcPr>
            <w:tcW w:w="900" w:type="dxa"/>
          </w:tcPr>
          <w:p w14:paraId="7EAFEDF9" w14:textId="2BDF3772" w:rsidR="00302AB3" w:rsidRPr="00F165E9" w:rsidRDefault="005420EC" w:rsidP="00067D23">
            <w:pPr>
              <w:tabs>
                <w:tab w:val="left" w:pos="450"/>
                <w:tab w:val="left" w:pos="720"/>
              </w:tabs>
              <w:jc w:val="right"/>
              <w:rPr>
                <w:rFonts w:ascii="Arial" w:hAnsi="Arial" w:cs="Arial"/>
                <w:sz w:val="18"/>
                <w:szCs w:val="18"/>
              </w:rPr>
            </w:pPr>
            <w:r>
              <w:rPr>
                <w:rFonts w:ascii="Arial" w:hAnsi="Arial" w:cs="Arial"/>
                <w:sz w:val="18"/>
                <w:szCs w:val="18"/>
              </w:rPr>
              <w:t xml:space="preserve">$ </w:t>
            </w:r>
            <w:r w:rsidR="00067D23">
              <w:rPr>
                <w:rFonts w:ascii="Arial" w:hAnsi="Arial" w:cs="Arial"/>
                <w:sz w:val="18"/>
                <w:szCs w:val="18"/>
              </w:rPr>
              <w:t>50.73</w:t>
            </w:r>
          </w:p>
        </w:tc>
        <w:tc>
          <w:tcPr>
            <w:tcW w:w="1350" w:type="dxa"/>
            <w:shd w:val="clear" w:color="auto" w:fill="auto"/>
            <w:vAlign w:val="center"/>
          </w:tcPr>
          <w:p w14:paraId="3E4968C3" w14:textId="3B6B62EB" w:rsidR="00302AB3" w:rsidRPr="00F165E9" w:rsidRDefault="00067D23" w:rsidP="00D61888">
            <w:pPr>
              <w:tabs>
                <w:tab w:val="left" w:pos="450"/>
                <w:tab w:val="left" w:pos="720"/>
              </w:tabs>
              <w:jc w:val="right"/>
              <w:rPr>
                <w:rFonts w:ascii="Arial" w:hAnsi="Arial" w:cs="Arial"/>
                <w:sz w:val="18"/>
                <w:szCs w:val="18"/>
              </w:rPr>
            </w:pPr>
            <w:r>
              <w:rPr>
                <w:rFonts w:ascii="Arial" w:hAnsi="Arial" w:cs="Arial"/>
                <w:sz w:val="18"/>
                <w:szCs w:val="18"/>
              </w:rPr>
              <w:t>$ 12,175.20</w:t>
            </w:r>
          </w:p>
        </w:tc>
      </w:tr>
      <w:tr w:rsidR="00302AB3" w:rsidRPr="00F165E9" w14:paraId="01508DE8" w14:textId="77777777" w:rsidTr="006911E9">
        <w:trPr>
          <w:trHeight w:val="259"/>
        </w:trPr>
        <w:tc>
          <w:tcPr>
            <w:tcW w:w="9445" w:type="dxa"/>
            <w:gridSpan w:val="8"/>
            <w:shd w:val="clear" w:color="auto" w:fill="D9D9D9" w:themeFill="background1" w:themeFillShade="D9"/>
          </w:tcPr>
          <w:p w14:paraId="6AB6C92C" w14:textId="114E12B9" w:rsidR="00302AB3" w:rsidRPr="00F165E9" w:rsidRDefault="00D90A45" w:rsidP="00D61888">
            <w:pPr>
              <w:tabs>
                <w:tab w:val="left" w:pos="450"/>
                <w:tab w:val="left" w:pos="720"/>
              </w:tabs>
              <w:rPr>
                <w:rFonts w:ascii="Arial" w:hAnsi="Arial" w:cs="Arial"/>
                <w:b/>
                <w:i/>
                <w:sz w:val="18"/>
                <w:szCs w:val="18"/>
              </w:rPr>
            </w:pPr>
            <w:r>
              <w:rPr>
                <w:rFonts w:ascii="Arial" w:hAnsi="Arial" w:cs="Arial"/>
                <w:b/>
                <w:i/>
                <w:sz w:val="18"/>
                <w:szCs w:val="18"/>
              </w:rPr>
              <w:t>Fulfillment Report</w:t>
            </w:r>
            <w:r w:rsidR="009762AF">
              <w:rPr>
                <w:rFonts w:ascii="Arial" w:hAnsi="Arial" w:cs="Arial"/>
                <w:b/>
                <w:i/>
                <w:sz w:val="18"/>
                <w:szCs w:val="18"/>
              </w:rPr>
              <w:t>s</w:t>
            </w:r>
          </w:p>
        </w:tc>
      </w:tr>
      <w:tr w:rsidR="00302AB3" w:rsidRPr="00F165E9" w14:paraId="1A76BA63" w14:textId="77777777" w:rsidTr="00067D23">
        <w:trPr>
          <w:trHeight w:val="259"/>
        </w:trPr>
        <w:tc>
          <w:tcPr>
            <w:tcW w:w="1525" w:type="dxa"/>
            <w:vAlign w:val="center"/>
          </w:tcPr>
          <w:p w14:paraId="0A60A67F" w14:textId="77777777" w:rsidR="00302AB3" w:rsidRPr="00F165E9" w:rsidRDefault="00302AB3" w:rsidP="00D61888">
            <w:pPr>
              <w:tabs>
                <w:tab w:val="left" w:pos="45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14:paraId="38E005DE" w14:textId="23FFECF8" w:rsidR="00302AB3" w:rsidRPr="00F165E9" w:rsidRDefault="005936CE" w:rsidP="005804BC">
            <w:pPr>
              <w:tabs>
                <w:tab w:val="left" w:pos="450"/>
                <w:tab w:val="left" w:pos="720"/>
              </w:tabs>
              <w:jc w:val="center"/>
              <w:rPr>
                <w:rFonts w:ascii="Arial" w:hAnsi="Arial" w:cs="Arial"/>
                <w:sz w:val="18"/>
                <w:szCs w:val="18"/>
              </w:rPr>
            </w:pPr>
            <w:r>
              <w:rPr>
                <w:rFonts w:ascii="Arial" w:hAnsi="Arial" w:cs="Arial"/>
                <w:sz w:val="18"/>
                <w:szCs w:val="18"/>
              </w:rPr>
              <w:t>33</w:t>
            </w:r>
          </w:p>
        </w:tc>
        <w:tc>
          <w:tcPr>
            <w:tcW w:w="1080" w:type="dxa"/>
            <w:vAlign w:val="center"/>
          </w:tcPr>
          <w:p w14:paraId="054DEFAE" w14:textId="48D2F220" w:rsidR="00302AB3" w:rsidRPr="00F165E9" w:rsidRDefault="005936CE" w:rsidP="00D61888">
            <w:pPr>
              <w:tabs>
                <w:tab w:val="left" w:pos="450"/>
                <w:tab w:val="left" w:pos="720"/>
              </w:tabs>
              <w:jc w:val="center"/>
              <w:rPr>
                <w:rFonts w:ascii="Arial" w:hAnsi="Arial" w:cs="Arial"/>
                <w:sz w:val="18"/>
                <w:szCs w:val="18"/>
              </w:rPr>
            </w:pPr>
            <w:r>
              <w:rPr>
                <w:rFonts w:ascii="Arial" w:hAnsi="Arial" w:cs="Arial"/>
                <w:sz w:val="18"/>
                <w:szCs w:val="18"/>
              </w:rPr>
              <w:t>41</w:t>
            </w:r>
          </w:p>
        </w:tc>
        <w:tc>
          <w:tcPr>
            <w:tcW w:w="1080" w:type="dxa"/>
            <w:vAlign w:val="center"/>
          </w:tcPr>
          <w:p w14:paraId="19F08FB9" w14:textId="2E56AF66" w:rsidR="00302AB3" w:rsidRPr="00F165E9" w:rsidRDefault="005936CE" w:rsidP="00D61888">
            <w:pPr>
              <w:tabs>
                <w:tab w:val="left" w:pos="450"/>
                <w:tab w:val="left" w:pos="720"/>
              </w:tabs>
              <w:jc w:val="center"/>
              <w:rPr>
                <w:rFonts w:ascii="Arial" w:hAnsi="Arial" w:cs="Arial"/>
                <w:sz w:val="18"/>
                <w:szCs w:val="18"/>
              </w:rPr>
            </w:pPr>
            <w:r>
              <w:rPr>
                <w:rFonts w:ascii="Arial" w:hAnsi="Arial" w:cs="Arial"/>
                <w:sz w:val="18"/>
                <w:szCs w:val="18"/>
              </w:rPr>
              <w:t>1,353</w:t>
            </w:r>
          </w:p>
        </w:tc>
        <w:tc>
          <w:tcPr>
            <w:tcW w:w="1170" w:type="dxa"/>
            <w:vAlign w:val="center"/>
          </w:tcPr>
          <w:p w14:paraId="3CC677CF" w14:textId="213F504C" w:rsidR="00302AB3" w:rsidRPr="00F165E9" w:rsidRDefault="005936CE" w:rsidP="00D61888">
            <w:pPr>
              <w:tabs>
                <w:tab w:val="left" w:pos="45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24EF249B" w14:textId="12853193" w:rsidR="00302AB3" w:rsidRPr="00F165E9" w:rsidRDefault="005936CE" w:rsidP="00D61888">
            <w:pPr>
              <w:tabs>
                <w:tab w:val="left" w:pos="450"/>
                <w:tab w:val="left" w:pos="720"/>
              </w:tabs>
              <w:jc w:val="center"/>
              <w:rPr>
                <w:rFonts w:ascii="Arial" w:hAnsi="Arial" w:cs="Arial"/>
                <w:sz w:val="18"/>
                <w:szCs w:val="18"/>
              </w:rPr>
            </w:pPr>
            <w:r>
              <w:rPr>
                <w:rFonts w:ascii="Arial" w:hAnsi="Arial" w:cs="Arial"/>
                <w:sz w:val="18"/>
                <w:szCs w:val="18"/>
              </w:rPr>
              <w:t>1,353</w:t>
            </w:r>
          </w:p>
        </w:tc>
        <w:tc>
          <w:tcPr>
            <w:tcW w:w="900" w:type="dxa"/>
          </w:tcPr>
          <w:p w14:paraId="055C1113" w14:textId="6BF479F6" w:rsidR="00302AB3" w:rsidRPr="00F165E9" w:rsidRDefault="00067D23" w:rsidP="00D61888">
            <w:pPr>
              <w:tabs>
                <w:tab w:val="left" w:pos="450"/>
                <w:tab w:val="left" w:pos="720"/>
              </w:tabs>
              <w:jc w:val="right"/>
              <w:rPr>
                <w:rFonts w:ascii="Arial" w:hAnsi="Arial" w:cs="Arial"/>
                <w:sz w:val="18"/>
                <w:szCs w:val="18"/>
              </w:rPr>
            </w:pPr>
            <w:r>
              <w:rPr>
                <w:rFonts w:ascii="Arial" w:hAnsi="Arial" w:cs="Arial"/>
                <w:sz w:val="18"/>
                <w:szCs w:val="18"/>
              </w:rPr>
              <w:t>50.73</w:t>
            </w:r>
          </w:p>
        </w:tc>
        <w:tc>
          <w:tcPr>
            <w:tcW w:w="1350" w:type="dxa"/>
            <w:shd w:val="clear" w:color="auto" w:fill="auto"/>
            <w:vAlign w:val="center"/>
          </w:tcPr>
          <w:p w14:paraId="3807B34F" w14:textId="69A8212B" w:rsidR="00302AB3" w:rsidRPr="00F165E9" w:rsidRDefault="00067D23" w:rsidP="00D61888">
            <w:pPr>
              <w:tabs>
                <w:tab w:val="left" w:pos="450"/>
                <w:tab w:val="left" w:pos="720"/>
              </w:tabs>
              <w:jc w:val="right"/>
              <w:rPr>
                <w:rFonts w:ascii="Arial" w:hAnsi="Arial" w:cs="Arial"/>
                <w:sz w:val="18"/>
                <w:szCs w:val="18"/>
              </w:rPr>
            </w:pPr>
            <w:r>
              <w:rPr>
                <w:rFonts w:ascii="Arial" w:hAnsi="Arial" w:cs="Arial"/>
                <w:sz w:val="18"/>
                <w:szCs w:val="18"/>
              </w:rPr>
              <w:t>68,637.69</w:t>
            </w:r>
          </w:p>
        </w:tc>
      </w:tr>
      <w:tr w:rsidR="00302AB3" w:rsidRPr="00067D23" w14:paraId="2E1E3D20" w14:textId="77777777" w:rsidTr="006911E9">
        <w:trPr>
          <w:trHeight w:val="259"/>
        </w:trPr>
        <w:tc>
          <w:tcPr>
            <w:tcW w:w="1525" w:type="dxa"/>
            <w:shd w:val="clear" w:color="auto" w:fill="B8CCE4" w:themeFill="accent1" w:themeFillTint="66"/>
            <w:vAlign w:val="center"/>
          </w:tcPr>
          <w:p w14:paraId="57D935E4" w14:textId="77777777" w:rsidR="00302AB3" w:rsidRPr="00067D23" w:rsidRDefault="00302AB3" w:rsidP="00D61888">
            <w:pPr>
              <w:tabs>
                <w:tab w:val="left" w:pos="450"/>
                <w:tab w:val="left" w:pos="720"/>
              </w:tabs>
              <w:jc w:val="right"/>
              <w:rPr>
                <w:rFonts w:ascii="Arial" w:hAnsi="Arial" w:cs="Arial"/>
                <w:b/>
                <w:i/>
                <w:sz w:val="18"/>
                <w:szCs w:val="18"/>
              </w:rPr>
            </w:pPr>
            <w:r w:rsidRPr="00067D23">
              <w:rPr>
                <w:rFonts w:ascii="Arial" w:hAnsi="Arial" w:cs="Arial"/>
                <w:b/>
                <w:i/>
                <w:sz w:val="18"/>
                <w:szCs w:val="18"/>
              </w:rPr>
              <w:t>Totals:</w:t>
            </w:r>
          </w:p>
        </w:tc>
        <w:tc>
          <w:tcPr>
            <w:tcW w:w="1260" w:type="dxa"/>
            <w:shd w:val="clear" w:color="auto" w:fill="B8CCE4" w:themeFill="accent1" w:themeFillTint="66"/>
            <w:vAlign w:val="center"/>
          </w:tcPr>
          <w:p w14:paraId="42F54212" w14:textId="0F507B95" w:rsidR="00302AB3" w:rsidRPr="00067D23" w:rsidRDefault="005936CE" w:rsidP="00D61888">
            <w:pPr>
              <w:tabs>
                <w:tab w:val="left" w:pos="450"/>
                <w:tab w:val="left" w:pos="720"/>
              </w:tabs>
              <w:jc w:val="center"/>
              <w:rPr>
                <w:rFonts w:ascii="Arial" w:hAnsi="Arial" w:cs="Arial"/>
                <w:b/>
                <w:i/>
                <w:sz w:val="18"/>
                <w:szCs w:val="18"/>
              </w:rPr>
            </w:pPr>
            <w:r w:rsidRPr="00067D23">
              <w:rPr>
                <w:rFonts w:ascii="Arial" w:hAnsi="Arial" w:cs="Arial"/>
                <w:b/>
                <w:i/>
                <w:sz w:val="18"/>
                <w:szCs w:val="18"/>
              </w:rPr>
              <w:t>39</w:t>
            </w:r>
          </w:p>
        </w:tc>
        <w:tc>
          <w:tcPr>
            <w:tcW w:w="1080" w:type="dxa"/>
            <w:shd w:val="horzCross" w:color="auto" w:fill="auto"/>
            <w:vAlign w:val="center"/>
          </w:tcPr>
          <w:p w14:paraId="55F48900" w14:textId="77777777" w:rsidR="00302AB3" w:rsidRPr="00067D23" w:rsidRDefault="00302AB3" w:rsidP="00D61888">
            <w:pPr>
              <w:tabs>
                <w:tab w:val="left" w:pos="450"/>
                <w:tab w:val="left" w:pos="720"/>
              </w:tabs>
              <w:jc w:val="center"/>
              <w:rPr>
                <w:rFonts w:ascii="Arial" w:hAnsi="Arial" w:cs="Arial"/>
                <w:b/>
                <w:i/>
                <w:sz w:val="18"/>
                <w:szCs w:val="18"/>
              </w:rPr>
            </w:pPr>
          </w:p>
        </w:tc>
        <w:tc>
          <w:tcPr>
            <w:tcW w:w="1080" w:type="dxa"/>
            <w:shd w:val="clear" w:color="auto" w:fill="B8CCE4" w:themeFill="accent1" w:themeFillTint="66"/>
            <w:vAlign w:val="center"/>
          </w:tcPr>
          <w:p w14:paraId="2138A463" w14:textId="61FDD1ED" w:rsidR="00302AB3" w:rsidRPr="00067D23" w:rsidRDefault="005936CE" w:rsidP="00D61888">
            <w:pPr>
              <w:tabs>
                <w:tab w:val="left" w:pos="450"/>
                <w:tab w:val="left" w:pos="720"/>
              </w:tabs>
              <w:jc w:val="center"/>
              <w:rPr>
                <w:rFonts w:ascii="Arial" w:hAnsi="Arial" w:cs="Arial"/>
                <w:b/>
                <w:i/>
                <w:sz w:val="18"/>
                <w:szCs w:val="18"/>
              </w:rPr>
            </w:pPr>
            <w:r w:rsidRPr="00067D23">
              <w:rPr>
                <w:rFonts w:ascii="Arial" w:hAnsi="Arial" w:cs="Arial"/>
                <w:b/>
                <w:i/>
                <w:sz w:val="18"/>
                <w:szCs w:val="18"/>
              </w:rPr>
              <w:t>1,359</w:t>
            </w:r>
          </w:p>
        </w:tc>
        <w:tc>
          <w:tcPr>
            <w:tcW w:w="1170" w:type="dxa"/>
            <w:shd w:val="horzCross" w:color="auto" w:fill="auto"/>
            <w:vAlign w:val="center"/>
          </w:tcPr>
          <w:p w14:paraId="15072636" w14:textId="77777777" w:rsidR="00302AB3" w:rsidRPr="00067D23" w:rsidRDefault="00302AB3" w:rsidP="00D61888">
            <w:pPr>
              <w:tabs>
                <w:tab w:val="left" w:pos="450"/>
                <w:tab w:val="left" w:pos="720"/>
              </w:tabs>
              <w:jc w:val="center"/>
              <w:rPr>
                <w:rFonts w:ascii="Arial" w:hAnsi="Arial" w:cs="Arial"/>
                <w:b/>
                <w:i/>
                <w:sz w:val="18"/>
                <w:szCs w:val="18"/>
              </w:rPr>
            </w:pPr>
          </w:p>
        </w:tc>
        <w:tc>
          <w:tcPr>
            <w:tcW w:w="1080" w:type="dxa"/>
            <w:shd w:val="clear" w:color="auto" w:fill="B8CCE4" w:themeFill="accent1" w:themeFillTint="66"/>
            <w:vAlign w:val="center"/>
          </w:tcPr>
          <w:p w14:paraId="4E519A97" w14:textId="6C322A57" w:rsidR="00302AB3" w:rsidRPr="00067D23" w:rsidRDefault="005936CE" w:rsidP="00D61888">
            <w:pPr>
              <w:tabs>
                <w:tab w:val="left" w:pos="450"/>
                <w:tab w:val="left" w:pos="720"/>
              </w:tabs>
              <w:jc w:val="center"/>
              <w:rPr>
                <w:rFonts w:ascii="Arial" w:hAnsi="Arial" w:cs="Arial"/>
                <w:b/>
                <w:i/>
                <w:sz w:val="18"/>
                <w:szCs w:val="18"/>
              </w:rPr>
            </w:pPr>
            <w:r w:rsidRPr="00067D23">
              <w:rPr>
                <w:rFonts w:ascii="Arial" w:hAnsi="Arial" w:cs="Arial"/>
                <w:b/>
                <w:i/>
                <w:sz w:val="18"/>
                <w:szCs w:val="18"/>
              </w:rPr>
              <w:t>1,593</w:t>
            </w:r>
          </w:p>
        </w:tc>
        <w:tc>
          <w:tcPr>
            <w:tcW w:w="900" w:type="dxa"/>
            <w:shd w:val="horzCross" w:color="auto" w:fill="auto"/>
          </w:tcPr>
          <w:p w14:paraId="2BA47CCE" w14:textId="77777777" w:rsidR="00302AB3" w:rsidRPr="00067D23" w:rsidRDefault="00302AB3" w:rsidP="00D61888">
            <w:pPr>
              <w:tabs>
                <w:tab w:val="left" w:pos="450"/>
                <w:tab w:val="left" w:pos="720"/>
              </w:tabs>
              <w:jc w:val="right"/>
              <w:rPr>
                <w:rFonts w:ascii="Arial" w:hAnsi="Arial" w:cs="Arial"/>
                <w:b/>
                <w:i/>
                <w:sz w:val="18"/>
                <w:szCs w:val="18"/>
              </w:rPr>
            </w:pPr>
          </w:p>
        </w:tc>
        <w:tc>
          <w:tcPr>
            <w:tcW w:w="1350" w:type="dxa"/>
            <w:shd w:val="clear" w:color="auto" w:fill="B8CCE4" w:themeFill="accent1" w:themeFillTint="66"/>
            <w:vAlign w:val="center"/>
          </w:tcPr>
          <w:p w14:paraId="6054BE87" w14:textId="1BC8749C" w:rsidR="00302AB3" w:rsidRPr="00067D23" w:rsidRDefault="00067D23" w:rsidP="00D61888">
            <w:pPr>
              <w:tabs>
                <w:tab w:val="left" w:pos="450"/>
                <w:tab w:val="left" w:pos="720"/>
              </w:tabs>
              <w:jc w:val="right"/>
              <w:rPr>
                <w:rFonts w:ascii="Arial" w:hAnsi="Arial" w:cs="Arial"/>
                <w:b/>
                <w:i/>
                <w:sz w:val="18"/>
                <w:szCs w:val="18"/>
              </w:rPr>
            </w:pPr>
            <w:r w:rsidRPr="00067D23">
              <w:rPr>
                <w:rFonts w:ascii="Arial" w:hAnsi="Arial" w:cs="Arial"/>
                <w:b/>
                <w:i/>
                <w:sz w:val="18"/>
                <w:szCs w:val="18"/>
              </w:rPr>
              <w:t>$ 80,812.89</w:t>
            </w:r>
          </w:p>
        </w:tc>
      </w:tr>
    </w:tbl>
    <w:p w14:paraId="591BC6AC" w14:textId="77777777" w:rsidR="00302AB3" w:rsidRPr="00861D00" w:rsidRDefault="00302AB3" w:rsidP="00D61888">
      <w:pPr>
        <w:tabs>
          <w:tab w:val="left" w:pos="450"/>
          <w:tab w:val="left" w:pos="720"/>
        </w:tabs>
        <w:rPr>
          <w:rFonts w:ascii="Arial" w:hAnsi="Arial" w:cs="Arial"/>
          <w:sz w:val="22"/>
          <w:szCs w:val="22"/>
        </w:rPr>
      </w:pPr>
    </w:p>
    <w:p w14:paraId="19A18A5B"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00DE1FFE" w:rsidRPr="00B50214">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004A6DFA" w:rsidRPr="00B50214">
        <w:rPr>
          <w:rFonts w:ascii="Arial" w:hAnsi="Arial" w:cs="Arial"/>
          <w:b/>
          <w:sz w:val="22"/>
          <w:szCs w:val="22"/>
        </w:rPr>
        <w:t xml:space="preserve">already reflected </w:t>
      </w:r>
      <w:r w:rsidR="00F73931" w:rsidRPr="00B50214">
        <w:rPr>
          <w:rFonts w:ascii="Arial" w:hAnsi="Arial" w:cs="Arial"/>
          <w:b/>
          <w:sz w:val="22"/>
          <w:szCs w:val="22"/>
        </w:rPr>
        <w:t>in item 12</w:t>
      </w:r>
      <w:r w:rsidR="004A6DFA" w:rsidRPr="00B50214">
        <w:rPr>
          <w:rFonts w:ascii="Arial" w:hAnsi="Arial" w:cs="Arial"/>
          <w:b/>
          <w:sz w:val="22"/>
          <w:szCs w:val="22"/>
        </w:rPr>
        <w:t>.)</w:t>
      </w:r>
    </w:p>
    <w:p w14:paraId="65457EAD" w14:textId="77777777" w:rsidR="00295103" w:rsidRPr="00B50214" w:rsidRDefault="0068562A" w:rsidP="003B485B">
      <w:pPr>
        <w:tabs>
          <w:tab w:val="left" w:pos="450"/>
          <w:tab w:val="left" w:pos="720"/>
        </w:tabs>
        <w:ind w:left="720" w:hanging="360"/>
        <w:rPr>
          <w:rFonts w:ascii="Arial" w:hAnsi="Arial" w:cs="Arial"/>
          <w:b/>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50214">
        <w:rPr>
          <w:rFonts w:ascii="Arial" w:hAnsi="Arial" w:cs="Arial"/>
          <w:b/>
          <w:sz w:val="22"/>
          <w:szCs w:val="22"/>
        </w:rPr>
        <w:t>(</w:t>
      </w:r>
      <w:r w:rsidR="00295103" w:rsidRPr="00B50214">
        <w:rPr>
          <w:rFonts w:ascii="Arial" w:hAnsi="Arial" w:cs="Arial"/>
          <w:b/>
          <w:sz w:val="22"/>
          <w:szCs w:val="22"/>
        </w:rPr>
        <w:t>including filing fees paid</w:t>
      </w:r>
      <w:r w:rsidR="000257C8" w:rsidRPr="00B50214">
        <w:rPr>
          <w:rFonts w:ascii="Arial" w:hAnsi="Arial" w:cs="Arial"/>
          <w:b/>
          <w:sz w:val="22"/>
          <w:szCs w:val="22"/>
        </w:rPr>
        <w:t xml:space="preserve"> for form processing)</w:t>
      </w:r>
      <w:r w:rsidR="00295103"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619A6D6" w14:textId="77777777" w:rsidR="00295103" w:rsidRPr="00B50214" w:rsidRDefault="0068562A" w:rsidP="003B485B">
      <w:pPr>
        <w:tabs>
          <w:tab w:val="left" w:pos="450"/>
          <w:tab w:val="left" w:pos="720"/>
        </w:tabs>
        <w:ind w:left="720" w:hanging="360"/>
        <w:rPr>
          <w:rFonts w:ascii="Arial" w:hAnsi="Arial" w:cs="Arial"/>
          <w:b/>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122407A" w14:textId="77777777" w:rsidR="00295103" w:rsidRPr="00B50214" w:rsidRDefault="0068562A" w:rsidP="003B485B">
      <w:pPr>
        <w:tabs>
          <w:tab w:val="left" w:pos="450"/>
          <w:tab w:val="left" w:pos="720"/>
        </w:tabs>
        <w:ind w:left="720" w:hanging="360"/>
        <w:rPr>
          <w:rFonts w:ascii="Arial" w:hAnsi="Arial" w:cs="Arial"/>
          <w:sz w:val="22"/>
          <w:szCs w:val="22"/>
        </w:rPr>
      </w:pPr>
      <w:r>
        <w:rPr>
          <w:rFonts w:ascii="Arial" w:hAnsi="Arial" w:cs="Arial"/>
          <w:b/>
          <w:sz w:val="22"/>
          <w:szCs w:val="22"/>
        </w:rPr>
        <w:tab/>
      </w:r>
      <w:r w:rsidR="00295103" w:rsidRPr="00B50214">
        <w:rPr>
          <w:rFonts w:ascii="Arial" w:hAnsi="Arial" w:cs="Arial"/>
          <w:b/>
          <w:sz w:val="22"/>
          <w:szCs w:val="22"/>
        </w:rPr>
        <w:t>*</w:t>
      </w:r>
      <w:r w:rsidR="00295103"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104EE7" w14:textId="77777777" w:rsidR="00295103" w:rsidRPr="00B50214" w:rsidRDefault="00295103" w:rsidP="00D61888">
      <w:pPr>
        <w:tabs>
          <w:tab w:val="left" w:pos="450"/>
          <w:tab w:val="left" w:pos="720"/>
        </w:tabs>
        <w:rPr>
          <w:rFonts w:ascii="Arial" w:hAnsi="Arial" w:cs="Arial"/>
          <w:sz w:val="22"/>
          <w:szCs w:val="22"/>
        </w:rPr>
      </w:pPr>
    </w:p>
    <w:p w14:paraId="0EAFD1CE"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sz w:val="22"/>
          <w:szCs w:val="22"/>
        </w:rPr>
        <w:t>We have not identified any nonhour cost burden.  State agencies would have the same costs for their own programs, even if we did not expand the program.</w:t>
      </w:r>
    </w:p>
    <w:p w14:paraId="0A10962B" w14:textId="77777777" w:rsidR="00251281" w:rsidRPr="00B50214" w:rsidRDefault="00251281" w:rsidP="00D61888">
      <w:pPr>
        <w:tabs>
          <w:tab w:val="left" w:pos="450"/>
          <w:tab w:val="left" w:pos="720"/>
        </w:tabs>
        <w:rPr>
          <w:rFonts w:ascii="Arial" w:hAnsi="Arial" w:cs="Arial"/>
          <w:sz w:val="22"/>
          <w:szCs w:val="22"/>
        </w:rPr>
      </w:pPr>
    </w:p>
    <w:p w14:paraId="395DAA4A" w14:textId="77777777" w:rsidR="0060758B"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50214">
        <w:rPr>
          <w:rFonts w:ascii="Arial" w:hAnsi="Arial" w:cs="Arial"/>
          <w:b/>
          <w:sz w:val="22"/>
          <w:szCs w:val="22"/>
        </w:rPr>
        <w:t xml:space="preserve">his collection of information. </w:t>
      </w:r>
    </w:p>
    <w:p w14:paraId="595ABB56" w14:textId="77777777" w:rsidR="0060758B" w:rsidRPr="00B50214" w:rsidRDefault="0060758B" w:rsidP="00D61888">
      <w:pPr>
        <w:tabs>
          <w:tab w:val="left" w:pos="450"/>
          <w:tab w:val="left" w:pos="720"/>
        </w:tabs>
        <w:rPr>
          <w:rFonts w:ascii="Arial" w:hAnsi="Arial" w:cs="Arial"/>
          <w:sz w:val="22"/>
          <w:szCs w:val="22"/>
        </w:rPr>
      </w:pPr>
    </w:p>
    <w:p w14:paraId="08D1C603" w14:textId="49A612D7" w:rsidR="00D90A45" w:rsidRDefault="00D90A45" w:rsidP="00D61888">
      <w:pPr>
        <w:tabs>
          <w:tab w:val="left" w:pos="-1080"/>
          <w:tab w:val="left" w:pos="-720"/>
          <w:tab w:val="left" w:pos="450"/>
          <w:tab w:val="left" w:pos="720"/>
        </w:tabs>
        <w:rPr>
          <w:rFonts w:ascii="Arial" w:hAnsi="Arial" w:cs="Arial"/>
          <w:sz w:val="22"/>
          <w:szCs w:val="22"/>
        </w:rPr>
      </w:pPr>
      <w:r w:rsidRPr="00D90A45">
        <w:rPr>
          <w:rFonts w:ascii="Arial" w:hAnsi="Arial" w:cs="Arial"/>
          <w:sz w:val="22"/>
          <w:szCs w:val="22"/>
        </w:rPr>
        <w:t xml:space="preserve">We estimate the total annual cost to the Federal Government to be </w:t>
      </w:r>
      <w:r w:rsidRPr="00863C2C">
        <w:rPr>
          <w:rFonts w:ascii="Arial" w:hAnsi="Arial" w:cs="Arial"/>
          <w:b/>
          <w:sz w:val="22"/>
          <w:szCs w:val="22"/>
        </w:rPr>
        <w:t>$</w:t>
      </w:r>
      <w:r w:rsidR="00067D23">
        <w:rPr>
          <w:rFonts w:ascii="Arial" w:hAnsi="Arial" w:cs="Arial"/>
          <w:b/>
          <w:sz w:val="22"/>
          <w:szCs w:val="22"/>
        </w:rPr>
        <w:t>10,119</w:t>
      </w:r>
      <w:r w:rsidR="00A159CC" w:rsidRPr="00A159CC">
        <w:rPr>
          <w:rFonts w:ascii="Arial" w:hAnsi="Arial" w:cs="Arial"/>
          <w:sz w:val="22"/>
          <w:szCs w:val="22"/>
        </w:rPr>
        <w:t xml:space="preserve">.  </w:t>
      </w:r>
      <w:r w:rsidRPr="00D90A45">
        <w:rPr>
          <w:rFonts w:ascii="Arial" w:hAnsi="Arial" w:cs="Arial"/>
          <w:sz w:val="22"/>
          <w:szCs w:val="22"/>
        </w:rPr>
        <w:t xml:space="preserve">We estimate it will take approximately </w:t>
      </w:r>
      <w:r w:rsidR="0099477F">
        <w:rPr>
          <w:rFonts w:ascii="Arial" w:hAnsi="Arial" w:cs="Arial"/>
          <w:sz w:val="22"/>
          <w:szCs w:val="22"/>
        </w:rPr>
        <w:t>100</w:t>
      </w:r>
      <w:r w:rsidR="0099477F" w:rsidRPr="00D90A45">
        <w:rPr>
          <w:rFonts w:ascii="Arial" w:hAnsi="Arial" w:cs="Arial"/>
          <w:sz w:val="22"/>
          <w:szCs w:val="22"/>
        </w:rPr>
        <w:t xml:space="preserve"> </w:t>
      </w:r>
      <w:r w:rsidRPr="00D90A45">
        <w:rPr>
          <w:rFonts w:ascii="Arial" w:hAnsi="Arial" w:cs="Arial"/>
          <w:sz w:val="22"/>
          <w:szCs w:val="22"/>
        </w:rPr>
        <w:t xml:space="preserve">hours to review applications and prepare necessary documents for participants. </w:t>
      </w:r>
    </w:p>
    <w:p w14:paraId="72A6068D" w14:textId="77777777" w:rsidR="00A159CC" w:rsidRDefault="00A159CC" w:rsidP="00D61888">
      <w:pPr>
        <w:tabs>
          <w:tab w:val="left" w:pos="-1080"/>
          <w:tab w:val="left" w:pos="-720"/>
          <w:tab w:val="left" w:pos="450"/>
          <w:tab w:val="left" w:pos="720"/>
        </w:tabs>
        <w:rPr>
          <w:rFonts w:ascii="Arial" w:hAnsi="Arial" w:cs="Arial"/>
          <w:sz w:val="22"/>
          <w:szCs w:val="22"/>
        </w:rPr>
      </w:pPr>
    </w:p>
    <w:p w14:paraId="66564888" w14:textId="42DC2B01" w:rsidR="00A159CC" w:rsidRPr="00D90A45" w:rsidRDefault="00A159CC" w:rsidP="00D61888">
      <w:pPr>
        <w:tabs>
          <w:tab w:val="left" w:pos="-1080"/>
          <w:tab w:val="left" w:pos="-720"/>
          <w:tab w:val="left" w:pos="450"/>
          <w:tab w:val="left" w:pos="720"/>
        </w:tabs>
        <w:rPr>
          <w:rFonts w:ascii="Arial" w:hAnsi="Arial" w:cs="Arial"/>
          <w:sz w:val="28"/>
          <w:szCs w:val="22"/>
        </w:rPr>
      </w:pPr>
      <w:r w:rsidRPr="006F0F92">
        <w:rPr>
          <w:rFonts w:ascii="Arial" w:eastAsia="Arial" w:hAnsi="Arial" w:cs="Arial"/>
          <w:sz w:val="22"/>
          <w:szCs w:val="22"/>
        </w:rPr>
        <w:t xml:space="preserve">We used the Office of Personnel Management Salary Table </w:t>
      </w:r>
      <w:hyperlink r:id="rId11" w:history="1">
        <w:r w:rsidR="0022665E">
          <w:rPr>
            <w:rFonts w:ascii="Arial" w:eastAsia="Arial" w:hAnsi="Arial" w:cs="Arial"/>
            <w:color w:val="0000FF"/>
            <w:sz w:val="22"/>
            <w:szCs w:val="22"/>
            <w:u w:val="single"/>
          </w:rPr>
          <w:t>2019-DCB</w:t>
        </w:r>
      </w:hyperlink>
      <w:r w:rsidRPr="006F0F92">
        <w:rPr>
          <w:rFonts w:ascii="Arial" w:eastAsia="Arial" w:hAnsi="Arial" w:cs="Arial"/>
          <w:sz w:val="22"/>
          <w:szCs w:val="22"/>
        </w:rPr>
        <w:t xml:space="preserve"> (Washington-Baltimore-Arlington, DC-MD-VA-WV-PA) to determine </w:t>
      </w:r>
      <w:r>
        <w:rPr>
          <w:rFonts w:ascii="Arial" w:eastAsia="Arial" w:hAnsi="Arial" w:cs="Arial"/>
          <w:sz w:val="22"/>
          <w:szCs w:val="22"/>
        </w:rPr>
        <w:t xml:space="preserve">the </w:t>
      </w:r>
      <w:r w:rsidRPr="006F0F92">
        <w:rPr>
          <w:rFonts w:ascii="Arial" w:eastAsia="Arial" w:hAnsi="Arial" w:cs="Arial"/>
          <w:sz w:val="22"/>
          <w:szCs w:val="22"/>
        </w:rPr>
        <w:t xml:space="preserve">average hourly </w:t>
      </w:r>
      <w:r>
        <w:rPr>
          <w:rFonts w:ascii="Arial" w:eastAsia="Arial" w:hAnsi="Arial" w:cs="Arial"/>
          <w:sz w:val="22"/>
          <w:szCs w:val="22"/>
        </w:rPr>
        <w:t>rate</w:t>
      </w:r>
      <w:r w:rsidRPr="006F0F92">
        <w:rPr>
          <w:rFonts w:ascii="Arial" w:eastAsia="Arial" w:hAnsi="Arial" w:cs="Arial"/>
          <w:sz w:val="22"/>
          <w:szCs w:val="22"/>
        </w:rPr>
        <w:t xml:space="preserve">.  In accordance with BLS </w:t>
      </w:r>
      <w:r w:rsidRPr="006F0F92">
        <w:rPr>
          <w:rFonts w:ascii="Arial" w:hAnsi="Arial" w:cs="Arial"/>
          <w:sz w:val="22"/>
          <w:szCs w:val="22"/>
        </w:rPr>
        <w:t xml:space="preserve">News Release </w:t>
      </w:r>
      <w:hyperlink r:id="rId12" w:history="1">
        <w:r w:rsidR="00067D23">
          <w:rPr>
            <w:rFonts w:ascii="Arial" w:hAnsi="Arial" w:cs="Arial"/>
            <w:color w:val="0000FF"/>
            <w:sz w:val="22"/>
            <w:szCs w:val="22"/>
            <w:u w:val="single"/>
          </w:rPr>
          <w:t>USDL-19-1649</w:t>
        </w:r>
      </w:hyperlink>
      <w:r w:rsidR="00067D23" w:rsidRPr="00C65804">
        <w:rPr>
          <w:rFonts w:ascii="Arial" w:hAnsi="Arial" w:cs="Arial"/>
          <w:sz w:val="22"/>
          <w:szCs w:val="22"/>
        </w:rPr>
        <w:t xml:space="preserve">, </w:t>
      </w:r>
      <w:r w:rsidR="00067D23">
        <w:rPr>
          <w:rFonts w:ascii="Arial" w:hAnsi="Arial" w:cs="Arial"/>
          <w:sz w:val="22"/>
          <w:szCs w:val="22"/>
        </w:rPr>
        <w:t>September 17, 2019</w:t>
      </w:r>
      <w:r w:rsidR="00067D23" w:rsidRPr="00C65804">
        <w:rPr>
          <w:rFonts w:ascii="Arial" w:hAnsi="Arial" w:cs="Arial"/>
          <w:sz w:val="22"/>
          <w:szCs w:val="22"/>
        </w:rPr>
        <w:t>, Employer Costs for Employee Compensation—</w:t>
      </w:r>
      <w:r w:rsidR="00067D23">
        <w:rPr>
          <w:rFonts w:ascii="Arial" w:hAnsi="Arial" w:cs="Arial"/>
          <w:sz w:val="22"/>
          <w:szCs w:val="22"/>
        </w:rPr>
        <w:t>June 2019</w:t>
      </w:r>
      <w:r w:rsidRPr="006F0F92">
        <w:rPr>
          <w:rFonts w:ascii="Arial" w:eastAsia="Arial" w:hAnsi="Arial" w:cs="Arial"/>
          <w:sz w:val="22"/>
          <w:szCs w:val="22"/>
        </w:rPr>
        <w:t xml:space="preserve">, we multiplied individual hourly wages for the Federal employees by </w:t>
      </w:r>
      <w:r w:rsidRPr="008657BA">
        <w:rPr>
          <w:rFonts w:ascii="Arial" w:eastAsia="Arial" w:hAnsi="Arial" w:cs="Arial"/>
          <w:sz w:val="22"/>
          <w:szCs w:val="22"/>
        </w:rPr>
        <w:t>1.</w:t>
      </w:r>
      <w:r>
        <w:rPr>
          <w:rFonts w:ascii="Arial" w:eastAsia="Arial" w:hAnsi="Arial" w:cs="Arial"/>
          <w:sz w:val="22"/>
          <w:szCs w:val="22"/>
        </w:rPr>
        <w:t>59</w:t>
      </w:r>
      <w:r w:rsidRPr="006F0F92">
        <w:rPr>
          <w:rFonts w:ascii="Arial" w:eastAsia="Arial" w:hAnsi="Arial" w:cs="Arial"/>
          <w:sz w:val="22"/>
          <w:szCs w:val="22"/>
        </w:rPr>
        <w:t xml:space="preserve"> to calculate the fully burdened hourly rate</w:t>
      </w:r>
      <w:r>
        <w:rPr>
          <w:rFonts w:ascii="Arial" w:eastAsia="Arial" w:hAnsi="Arial" w:cs="Arial"/>
          <w:sz w:val="22"/>
          <w:szCs w:val="22"/>
        </w:rPr>
        <w:t>s</w:t>
      </w:r>
      <w:r w:rsidRPr="006F0F92">
        <w:rPr>
          <w:rFonts w:ascii="Arial" w:eastAsia="Arial" w:hAnsi="Arial" w:cs="Arial"/>
          <w:sz w:val="22"/>
          <w:szCs w:val="22"/>
        </w:rPr>
        <w:t xml:space="preserve"> </w:t>
      </w:r>
      <w:r>
        <w:rPr>
          <w:rFonts w:ascii="Arial" w:eastAsia="Arial" w:hAnsi="Arial" w:cs="Arial"/>
          <w:sz w:val="22"/>
          <w:szCs w:val="22"/>
        </w:rPr>
        <w:t xml:space="preserve">as </w:t>
      </w:r>
      <w:r w:rsidRPr="006F0F92">
        <w:rPr>
          <w:rFonts w:ascii="Arial" w:eastAsia="Arial" w:hAnsi="Arial" w:cs="Arial"/>
          <w:sz w:val="22"/>
          <w:szCs w:val="22"/>
        </w:rPr>
        <w:t>shown below</w:t>
      </w:r>
      <w:r>
        <w:rPr>
          <w:rFonts w:ascii="Arial" w:eastAsia="Arial" w:hAnsi="Arial" w:cs="Arial"/>
          <w:sz w:val="22"/>
          <w:szCs w:val="22"/>
        </w:rPr>
        <w:t xml:space="preserve"> in Table 14.1:</w:t>
      </w:r>
      <w:r w:rsidR="00067D23">
        <w:rPr>
          <w:rFonts w:ascii="Arial" w:eastAsia="Arial" w:hAnsi="Arial" w:cs="Arial"/>
          <w:sz w:val="22"/>
          <w:szCs w:val="22"/>
        </w:rPr>
        <w:t xml:space="preserve"> </w:t>
      </w:r>
    </w:p>
    <w:p w14:paraId="1729663F" w14:textId="77777777" w:rsidR="00D90A45" w:rsidRDefault="00D90A45" w:rsidP="00D61888">
      <w:pPr>
        <w:tabs>
          <w:tab w:val="left" w:pos="-1080"/>
          <w:tab w:val="left" w:pos="-720"/>
          <w:tab w:val="left" w:pos="450"/>
          <w:tab w:val="left" w:pos="720"/>
        </w:tabs>
        <w:rPr>
          <w:rFonts w:ascii="Arial" w:hAnsi="Arial" w:cs="Arial"/>
          <w:sz w:val="22"/>
          <w:szCs w:val="22"/>
        </w:rPr>
      </w:pPr>
    </w:p>
    <w:p w14:paraId="2A443463" w14:textId="77777777" w:rsidR="00A159CC" w:rsidRPr="00A159CC" w:rsidRDefault="00A159CC" w:rsidP="00D61888">
      <w:pPr>
        <w:tabs>
          <w:tab w:val="left" w:pos="-1080"/>
          <w:tab w:val="left" w:pos="-720"/>
          <w:tab w:val="left" w:pos="450"/>
          <w:tab w:val="left" w:pos="720"/>
        </w:tabs>
        <w:rPr>
          <w:rFonts w:ascii="Arial" w:hAnsi="Arial" w:cs="Arial"/>
          <w:b/>
          <w:sz w:val="22"/>
          <w:szCs w:val="22"/>
        </w:rPr>
      </w:pPr>
      <w:r>
        <w:rPr>
          <w:rFonts w:ascii="Arial" w:hAnsi="Arial" w:cs="Arial"/>
          <w:b/>
          <w:sz w:val="22"/>
          <w:szCs w:val="22"/>
        </w:rPr>
        <w:t>Table 14.1 – Federal Salary Costs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260"/>
        <w:gridCol w:w="1800"/>
        <w:gridCol w:w="1350"/>
        <w:gridCol w:w="1350"/>
      </w:tblGrid>
      <w:tr w:rsidR="00D90A45" w:rsidRPr="00D90A45" w14:paraId="76E8C792" w14:textId="77777777" w:rsidTr="00D90A45">
        <w:tc>
          <w:tcPr>
            <w:tcW w:w="3595" w:type="dxa"/>
            <w:vAlign w:val="bottom"/>
          </w:tcPr>
          <w:p w14:paraId="159A87F8" w14:textId="77777777" w:rsidR="00D90A45" w:rsidRPr="00D90A45" w:rsidRDefault="00D90A45" w:rsidP="00D61888">
            <w:pPr>
              <w:tabs>
                <w:tab w:val="left" w:pos="450"/>
                <w:tab w:val="left" w:pos="720"/>
              </w:tabs>
              <w:jc w:val="center"/>
              <w:rPr>
                <w:rFonts w:ascii="Arial" w:hAnsi="Arial" w:cs="Arial"/>
                <w:b/>
                <w:bCs/>
                <w:sz w:val="18"/>
                <w:szCs w:val="22"/>
              </w:rPr>
            </w:pPr>
            <w:r w:rsidRPr="00D90A45">
              <w:rPr>
                <w:rFonts w:ascii="Arial" w:hAnsi="Arial" w:cs="Arial"/>
                <w:b/>
                <w:bCs/>
                <w:sz w:val="18"/>
                <w:szCs w:val="22"/>
              </w:rPr>
              <w:t>Position and Grade</w:t>
            </w:r>
          </w:p>
        </w:tc>
        <w:tc>
          <w:tcPr>
            <w:tcW w:w="1260" w:type="dxa"/>
            <w:vAlign w:val="bottom"/>
          </w:tcPr>
          <w:p w14:paraId="645EEBF0" w14:textId="77777777" w:rsidR="00D90A45" w:rsidRPr="00D90A45" w:rsidRDefault="00D90A45" w:rsidP="00D61888">
            <w:pPr>
              <w:tabs>
                <w:tab w:val="left" w:pos="450"/>
                <w:tab w:val="left" w:pos="720"/>
              </w:tabs>
              <w:jc w:val="center"/>
              <w:rPr>
                <w:rFonts w:ascii="Arial" w:hAnsi="Arial" w:cs="Arial"/>
                <w:b/>
                <w:bCs/>
                <w:sz w:val="18"/>
                <w:szCs w:val="22"/>
              </w:rPr>
            </w:pPr>
            <w:r w:rsidRPr="00D90A45">
              <w:rPr>
                <w:rFonts w:ascii="Arial" w:hAnsi="Arial" w:cs="Arial"/>
                <w:b/>
                <w:bCs/>
                <w:sz w:val="18"/>
                <w:szCs w:val="22"/>
              </w:rPr>
              <w:t>Hourly Rate</w:t>
            </w:r>
          </w:p>
        </w:tc>
        <w:tc>
          <w:tcPr>
            <w:tcW w:w="1800" w:type="dxa"/>
            <w:vAlign w:val="bottom"/>
          </w:tcPr>
          <w:p w14:paraId="288E54E5" w14:textId="77777777" w:rsidR="00D90A45" w:rsidRPr="00D90A45" w:rsidRDefault="00D90A45" w:rsidP="00D61888">
            <w:pPr>
              <w:tabs>
                <w:tab w:val="left" w:pos="450"/>
                <w:tab w:val="left" w:pos="720"/>
              </w:tabs>
              <w:jc w:val="center"/>
              <w:rPr>
                <w:rFonts w:ascii="Arial" w:hAnsi="Arial" w:cs="Arial"/>
                <w:b/>
                <w:bCs/>
                <w:sz w:val="18"/>
                <w:szCs w:val="22"/>
              </w:rPr>
            </w:pPr>
            <w:r w:rsidRPr="00D90A45">
              <w:rPr>
                <w:rFonts w:ascii="Arial" w:hAnsi="Arial" w:cs="Arial"/>
                <w:b/>
                <w:bCs/>
                <w:sz w:val="18"/>
                <w:szCs w:val="22"/>
              </w:rPr>
              <w:t>Hourly Rate including Benefits</w:t>
            </w:r>
          </w:p>
        </w:tc>
        <w:tc>
          <w:tcPr>
            <w:tcW w:w="1350" w:type="dxa"/>
            <w:vAlign w:val="bottom"/>
          </w:tcPr>
          <w:p w14:paraId="775B8E95" w14:textId="77777777" w:rsidR="00D90A45" w:rsidRPr="00D90A45" w:rsidRDefault="00D90A45" w:rsidP="00D61888">
            <w:pPr>
              <w:tabs>
                <w:tab w:val="left" w:pos="450"/>
                <w:tab w:val="left" w:pos="720"/>
              </w:tabs>
              <w:jc w:val="center"/>
              <w:rPr>
                <w:rFonts w:ascii="Arial" w:hAnsi="Arial" w:cs="Arial"/>
                <w:b/>
                <w:bCs/>
                <w:sz w:val="18"/>
                <w:szCs w:val="22"/>
              </w:rPr>
            </w:pPr>
            <w:r w:rsidRPr="00D90A45">
              <w:rPr>
                <w:rFonts w:ascii="Arial" w:hAnsi="Arial" w:cs="Arial"/>
                <w:b/>
                <w:bCs/>
                <w:sz w:val="18"/>
                <w:szCs w:val="22"/>
              </w:rPr>
              <w:t>Total Annual Hours</w:t>
            </w:r>
          </w:p>
        </w:tc>
        <w:tc>
          <w:tcPr>
            <w:tcW w:w="1350" w:type="dxa"/>
            <w:vAlign w:val="bottom"/>
          </w:tcPr>
          <w:p w14:paraId="0E79EF94" w14:textId="1DD977BD" w:rsidR="00D90A45" w:rsidRPr="00D90A45" w:rsidRDefault="00D90A45" w:rsidP="00067D23">
            <w:pPr>
              <w:tabs>
                <w:tab w:val="left" w:pos="450"/>
                <w:tab w:val="left" w:pos="720"/>
              </w:tabs>
              <w:jc w:val="center"/>
              <w:rPr>
                <w:rFonts w:ascii="Arial" w:hAnsi="Arial" w:cs="Arial"/>
                <w:b/>
                <w:bCs/>
                <w:sz w:val="18"/>
                <w:szCs w:val="22"/>
              </w:rPr>
            </w:pPr>
            <w:r w:rsidRPr="00D90A45">
              <w:rPr>
                <w:rFonts w:ascii="Arial" w:hAnsi="Arial" w:cs="Arial"/>
                <w:b/>
                <w:bCs/>
                <w:sz w:val="18"/>
                <w:szCs w:val="22"/>
              </w:rPr>
              <w:t>Annual Cost</w:t>
            </w:r>
          </w:p>
        </w:tc>
      </w:tr>
      <w:tr w:rsidR="0099477F" w:rsidRPr="00D90A45" w14:paraId="4057E429" w14:textId="77777777" w:rsidTr="00A159CC">
        <w:tc>
          <w:tcPr>
            <w:tcW w:w="3595" w:type="dxa"/>
            <w:vAlign w:val="center"/>
          </w:tcPr>
          <w:p w14:paraId="713EEA0E" w14:textId="6970114F" w:rsidR="0099477F" w:rsidRPr="00D90A45" w:rsidRDefault="0099477F" w:rsidP="00067D23">
            <w:pPr>
              <w:tabs>
                <w:tab w:val="left" w:pos="450"/>
                <w:tab w:val="left" w:pos="720"/>
              </w:tabs>
              <w:rPr>
                <w:rFonts w:ascii="Arial" w:hAnsi="Arial" w:cs="Arial"/>
                <w:bCs/>
                <w:sz w:val="18"/>
                <w:szCs w:val="22"/>
              </w:rPr>
            </w:pPr>
            <w:r>
              <w:rPr>
                <w:rFonts w:ascii="Arial" w:hAnsi="Arial" w:cs="Arial"/>
                <w:bCs/>
                <w:sz w:val="18"/>
                <w:szCs w:val="22"/>
              </w:rPr>
              <w:t>Program Manager GS 14/0</w:t>
            </w:r>
            <w:r w:rsidR="00067D23">
              <w:rPr>
                <w:rFonts w:ascii="Arial" w:hAnsi="Arial" w:cs="Arial"/>
                <w:bCs/>
                <w:sz w:val="18"/>
                <w:szCs w:val="22"/>
              </w:rPr>
              <w:t>5</w:t>
            </w:r>
          </w:p>
        </w:tc>
        <w:tc>
          <w:tcPr>
            <w:tcW w:w="1260" w:type="dxa"/>
            <w:vAlign w:val="center"/>
          </w:tcPr>
          <w:p w14:paraId="15A6075C" w14:textId="784FFD41" w:rsidR="0099477F" w:rsidRPr="00D90A45" w:rsidRDefault="00067D23" w:rsidP="00D61888">
            <w:pPr>
              <w:tabs>
                <w:tab w:val="left" w:pos="450"/>
                <w:tab w:val="left" w:pos="720"/>
              </w:tabs>
              <w:jc w:val="right"/>
              <w:rPr>
                <w:rFonts w:ascii="Arial" w:hAnsi="Arial" w:cs="Arial"/>
                <w:bCs/>
                <w:sz w:val="18"/>
                <w:szCs w:val="22"/>
              </w:rPr>
            </w:pPr>
            <w:r>
              <w:rPr>
                <w:rFonts w:ascii="Arial" w:hAnsi="Arial" w:cs="Arial"/>
                <w:bCs/>
                <w:sz w:val="18"/>
                <w:szCs w:val="22"/>
              </w:rPr>
              <w:t>$ 63.64</w:t>
            </w:r>
          </w:p>
        </w:tc>
        <w:tc>
          <w:tcPr>
            <w:tcW w:w="1800" w:type="dxa"/>
            <w:vAlign w:val="center"/>
          </w:tcPr>
          <w:p w14:paraId="1D751A08" w14:textId="6BB60678" w:rsidR="0099477F" w:rsidRDefault="00067D23" w:rsidP="00D61888">
            <w:pPr>
              <w:tabs>
                <w:tab w:val="left" w:pos="450"/>
                <w:tab w:val="left" w:pos="720"/>
              </w:tabs>
              <w:jc w:val="right"/>
              <w:rPr>
                <w:rFonts w:ascii="Arial" w:hAnsi="Arial" w:cs="Arial"/>
                <w:bCs/>
                <w:sz w:val="18"/>
                <w:szCs w:val="22"/>
              </w:rPr>
            </w:pPr>
            <w:r>
              <w:rPr>
                <w:rFonts w:ascii="Arial" w:hAnsi="Arial" w:cs="Arial"/>
                <w:bCs/>
                <w:sz w:val="18"/>
                <w:szCs w:val="22"/>
              </w:rPr>
              <w:t>$ 101.19</w:t>
            </w:r>
          </w:p>
        </w:tc>
        <w:tc>
          <w:tcPr>
            <w:tcW w:w="1350" w:type="dxa"/>
            <w:vAlign w:val="center"/>
          </w:tcPr>
          <w:p w14:paraId="307474EE" w14:textId="405166C6" w:rsidR="0099477F" w:rsidRPr="00D90A45" w:rsidRDefault="0099477F" w:rsidP="00D61888">
            <w:pPr>
              <w:tabs>
                <w:tab w:val="left" w:pos="450"/>
                <w:tab w:val="left" w:pos="720"/>
              </w:tabs>
              <w:jc w:val="center"/>
              <w:rPr>
                <w:rFonts w:ascii="Arial" w:hAnsi="Arial" w:cs="Arial"/>
                <w:bCs/>
                <w:sz w:val="18"/>
                <w:szCs w:val="22"/>
              </w:rPr>
            </w:pPr>
            <w:r>
              <w:rPr>
                <w:rFonts w:ascii="Arial" w:hAnsi="Arial" w:cs="Arial"/>
                <w:bCs/>
                <w:sz w:val="18"/>
                <w:szCs w:val="22"/>
              </w:rPr>
              <w:t>100</w:t>
            </w:r>
          </w:p>
        </w:tc>
        <w:tc>
          <w:tcPr>
            <w:tcW w:w="1350" w:type="dxa"/>
            <w:vAlign w:val="center"/>
          </w:tcPr>
          <w:p w14:paraId="7EB6A7FF" w14:textId="3D058109" w:rsidR="0099477F" w:rsidRDefault="00067D23" w:rsidP="00D61888">
            <w:pPr>
              <w:tabs>
                <w:tab w:val="left" w:pos="450"/>
                <w:tab w:val="left" w:pos="720"/>
              </w:tabs>
              <w:jc w:val="right"/>
              <w:rPr>
                <w:rFonts w:ascii="Arial" w:hAnsi="Arial" w:cs="Arial"/>
                <w:bCs/>
                <w:sz w:val="18"/>
                <w:szCs w:val="22"/>
              </w:rPr>
            </w:pPr>
            <w:r>
              <w:rPr>
                <w:rFonts w:ascii="Arial" w:hAnsi="Arial" w:cs="Arial"/>
                <w:bCs/>
                <w:sz w:val="18"/>
                <w:szCs w:val="22"/>
              </w:rPr>
              <w:t>$ 10,119.00</w:t>
            </w:r>
          </w:p>
        </w:tc>
      </w:tr>
    </w:tbl>
    <w:p w14:paraId="7551B952" w14:textId="77777777" w:rsidR="0022665E" w:rsidRDefault="0022665E" w:rsidP="00D61888">
      <w:pPr>
        <w:tabs>
          <w:tab w:val="left" w:pos="450"/>
          <w:tab w:val="left" w:pos="720"/>
        </w:tabs>
        <w:rPr>
          <w:rFonts w:ascii="Arial" w:hAnsi="Arial" w:cs="Arial"/>
          <w:sz w:val="22"/>
          <w:szCs w:val="22"/>
        </w:rPr>
      </w:pPr>
    </w:p>
    <w:p w14:paraId="0A0F872D" w14:textId="06D6B105"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00F73931" w:rsidRPr="00B50214">
        <w:rPr>
          <w:rFonts w:ascii="Arial" w:hAnsi="Arial" w:cs="Arial"/>
          <w:b/>
          <w:sz w:val="22"/>
          <w:szCs w:val="22"/>
        </w:rPr>
        <w:t>in hour or cost burden</w:t>
      </w:r>
      <w:r w:rsidR="0060758B" w:rsidRPr="00B50214">
        <w:rPr>
          <w:rFonts w:ascii="Arial" w:hAnsi="Arial" w:cs="Arial"/>
          <w:b/>
          <w:sz w:val="22"/>
          <w:szCs w:val="22"/>
        </w:rPr>
        <w:t>.</w:t>
      </w:r>
    </w:p>
    <w:p w14:paraId="10C17722" w14:textId="77777777" w:rsidR="00295103" w:rsidRPr="00D90A45" w:rsidRDefault="00295103" w:rsidP="00D61888">
      <w:pPr>
        <w:tabs>
          <w:tab w:val="left" w:pos="450"/>
          <w:tab w:val="left" w:pos="720"/>
        </w:tabs>
        <w:rPr>
          <w:rFonts w:ascii="Arial" w:hAnsi="Arial" w:cs="Arial"/>
          <w:sz w:val="18"/>
          <w:szCs w:val="22"/>
        </w:rPr>
      </w:pPr>
    </w:p>
    <w:p w14:paraId="69040627" w14:textId="63C6ECB3" w:rsidR="00251281" w:rsidRPr="00D90A45" w:rsidRDefault="007954E7" w:rsidP="00D61888">
      <w:pPr>
        <w:tabs>
          <w:tab w:val="left" w:pos="450"/>
          <w:tab w:val="left" w:pos="720"/>
        </w:tabs>
        <w:rPr>
          <w:rFonts w:ascii="Arial" w:hAnsi="Arial" w:cs="Arial"/>
          <w:sz w:val="18"/>
          <w:szCs w:val="22"/>
        </w:rPr>
      </w:pPr>
      <w:r>
        <w:rPr>
          <w:rFonts w:ascii="Arial" w:hAnsi="Arial" w:cs="Arial"/>
          <w:bCs/>
          <w:sz w:val="22"/>
          <w:szCs w:val="26"/>
        </w:rPr>
        <w:t>We are not reporting any changes or adjustments.</w:t>
      </w:r>
      <w:r w:rsidR="0099477F">
        <w:rPr>
          <w:rFonts w:ascii="Arial" w:hAnsi="Arial" w:cs="Arial"/>
          <w:bCs/>
          <w:sz w:val="22"/>
          <w:szCs w:val="26"/>
        </w:rPr>
        <w:t xml:space="preserve">  Currently staffing of the Duck Stamp Office is at 1 FTE and we do not anticipate this </w:t>
      </w:r>
      <w:r w:rsidR="002C008A">
        <w:rPr>
          <w:rFonts w:ascii="Arial" w:hAnsi="Arial" w:cs="Arial"/>
          <w:bCs/>
          <w:sz w:val="22"/>
          <w:szCs w:val="26"/>
        </w:rPr>
        <w:t>to</w:t>
      </w:r>
      <w:r w:rsidR="0099477F">
        <w:rPr>
          <w:rFonts w:ascii="Arial" w:hAnsi="Arial" w:cs="Arial"/>
          <w:bCs/>
          <w:sz w:val="22"/>
          <w:szCs w:val="26"/>
        </w:rPr>
        <w:t xml:space="preserve"> change </w:t>
      </w:r>
      <w:r w:rsidR="002C008A">
        <w:rPr>
          <w:rFonts w:ascii="Arial" w:hAnsi="Arial" w:cs="Arial"/>
          <w:bCs/>
          <w:sz w:val="22"/>
          <w:szCs w:val="26"/>
        </w:rPr>
        <w:t>anytime soon</w:t>
      </w:r>
      <w:r w:rsidR="0099477F">
        <w:rPr>
          <w:rFonts w:ascii="Arial" w:hAnsi="Arial" w:cs="Arial"/>
          <w:bCs/>
          <w:sz w:val="22"/>
          <w:szCs w:val="26"/>
        </w:rPr>
        <w:t xml:space="preserve">.  </w:t>
      </w:r>
    </w:p>
    <w:p w14:paraId="5A6CE5DA" w14:textId="77777777" w:rsidR="00251281" w:rsidRPr="00D90A45" w:rsidRDefault="00251281" w:rsidP="00D61888">
      <w:pPr>
        <w:tabs>
          <w:tab w:val="left" w:pos="450"/>
          <w:tab w:val="left" w:pos="720"/>
        </w:tabs>
        <w:rPr>
          <w:rFonts w:ascii="Arial" w:hAnsi="Arial" w:cs="Arial"/>
          <w:sz w:val="18"/>
          <w:szCs w:val="22"/>
        </w:rPr>
      </w:pPr>
    </w:p>
    <w:p w14:paraId="1EBAB450"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A42BEA" w14:textId="77777777" w:rsidR="00295103" w:rsidRPr="00B50214" w:rsidRDefault="00295103" w:rsidP="00D61888">
      <w:pPr>
        <w:tabs>
          <w:tab w:val="left" w:pos="450"/>
          <w:tab w:val="left" w:pos="720"/>
        </w:tabs>
        <w:rPr>
          <w:rFonts w:ascii="Arial" w:hAnsi="Arial" w:cs="Arial"/>
          <w:sz w:val="22"/>
          <w:szCs w:val="22"/>
        </w:rPr>
      </w:pPr>
    </w:p>
    <w:p w14:paraId="64359B74"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sz w:val="22"/>
          <w:szCs w:val="22"/>
        </w:rPr>
        <w:t>We will not publish any information.</w:t>
      </w:r>
    </w:p>
    <w:p w14:paraId="77999D42" w14:textId="77777777" w:rsidR="00251281" w:rsidRPr="00B50214" w:rsidRDefault="00251281" w:rsidP="00D61888">
      <w:pPr>
        <w:tabs>
          <w:tab w:val="left" w:pos="450"/>
          <w:tab w:val="left" w:pos="720"/>
        </w:tabs>
        <w:rPr>
          <w:rFonts w:ascii="Arial" w:hAnsi="Arial" w:cs="Arial"/>
          <w:sz w:val="22"/>
          <w:szCs w:val="22"/>
        </w:rPr>
      </w:pPr>
    </w:p>
    <w:p w14:paraId="5B32F14C"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4C5FE86B" w14:textId="77777777" w:rsidR="00295103" w:rsidRPr="00B50214" w:rsidRDefault="00295103" w:rsidP="00D61888">
      <w:pPr>
        <w:tabs>
          <w:tab w:val="left" w:pos="450"/>
          <w:tab w:val="left" w:pos="720"/>
        </w:tabs>
        <w:rPr>
          <w:rFonts w:ascii="Arial" w:hAnsi="Arial" w:cs="Arial"/>
          <w:sz w:val="22"/>
          <w:szCs w:val="22"/>
        </w:rPr>
      </w:pPr>
    </w:p>
    <w:p w14:paraId="16643BB9"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bCs/>
          <w:sz w:val="22"/>
          <w:szCs w:val="22"/>
        </w:rPr>
        <w:t>We will display the OMB Control Number and expiration date on the form and other appropriate materials.</w:t>
      </w:r>
    </w:p>
    <w:p w14:paraId="1E53DC6F" w14:textId="77777777" w:rsidR="00251281" w:rsidRPr="00B50214" w:rsidRDefault="00251281" w:rsidP="00D61888">
      <w:pPr>
        <w:tabs>
          <w:tab w:val="left" w:pos="450"/>
          <w:tab w:val="left" w:pos="720"/>
        </w:tabs>
        <w:rPr>
          <w:rFonts w:ascii="Arial" w:hAnsi="Arial" w:cs="Arial"/>
          <w:sz w:val="22"/>
          <w:szCs w:val="22"/>
        </w:rPr>
      </w:pPr>
    </w:p>
    <w:p w14:paraId="123C58F5" w14:textId="77777777" w:rsidR="00295103" w:rsidRPr="00B50214" w:rsidRDefault="00295103" w:rsidP="00D61888">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005D39A7" w:rsidRPr="00B50214">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005D39A7" w:rsidRPr="00B50214">
        <w:rPr>
          <w:rFonts w:ascii="Arial" w:hAnsi="Arial" w:cs="Arial"/>
          <w:b/>
          <w:sz w:val="22"/>
          <w:szCs w:val="22"/>
        </w:rPr>
        <w:t>.</w:t>
      </w:r>
      <w:r w:rsidRPr="00B50214">
        <w:rPr>
          <w:rFonts w:ascii="Arial" w:hAnsi="Arial" w:cs="Arial"/>
          <w:b/>
          <w:sz w:val="22"/>
          <w:szCs w:val="22"/>
        </w:rPr>
        <w:t>"</w:t>
      </w:r>
    </w:p>
    <w:p w14:paraId="302D5F2F" w14:textId="77777777" w:rsidR="00295103" w:rsidRPr="00B50214" w:rsidRDefault="00295103" w:rsidP="00D61888">
      <w:pPr>
        <w:tabs>
          <w:tab w:val="left" w:pos="450"/>
          <w:tab w:val="left" w:pos="720"/>
        </w:tabs>
        <w:rPr>
          <w:rFonts w:ascii="Arial" w:hAnsi="Arial" w:cs="Arial"/>
          <w:sz w:val="22"/>
          <w:szCs w:val="22"/>
        </w:rPr>
      </w:pPr>
    </w:p>
    <w:p w14:paraId="57A9600B" w14:textId="77777777" w:rsidR="00251281" w:rsidRPr="00B50214" w:rsidRDefault="00D90A45" w:rsidP="00D61888">
      <w:pPr>
        <w:tabs>
          <w:tab w:val="left" w:pos="450"/>
          <w:tab w:val="left" w:pos="720"/>
        </w:tabs>
        <w:rPr>
          <w:rFonts w:ascii="Arial" w:hAnsi="Arial" w:cs="Arial"/>
          <w:sz w:val="22"/>
          <w:szCs w:val="22"/>
        </w:rPr>
      </w:pPr>
      <w:r w:rsidRPr="008907F3">
        <w:rPr>
          <w:rFonts w:ascii="Arial" w:hAnsi="Arial" w:cs="Arial"/>
          <w:sz w:val="22"/>
          <w:szCs w:val="22"/>
        </w:rPr>
        <w:t>There are no exceptions to the certification statement.</w:t>
      </w:r>
    </w:p>
    <w:sectPr w:rsidR="00251281" w:rsidRPr="00B50214" w:rsidSect="00894A15">
      <w:footerReference w:type="default" r:id="rId13"/>
      <w:type w:val="continuous"/>
      <w:pgSz w:w="12240" w:h="15840"/>
      <w:pgMar w:top="1440" w:right="1440" w:bottom="720" w:left="1440" w:header="1440" w:footer="1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D542D" w14:textId="77777777" w:rsidR="00033F23" w:rsidRDefault="00033F23" w:rsidP="00B50214">
      <w:r>
        <w:separator/>
      </w:r>
    </w:p>
  </w:endnote>
  <w:endnote w:type="continuationSeparator" w:id="0">
    <w:p w14:paraId="3C52ADA0" w14:textId="77777777" w:rsidR="00033F23" w:rsidRDefault="00033F23"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83F01" w14:textId="4E2BDB2A" w:rsidR="00B50214" w:rsidRPr="00B50214" w:rsidRDefault="00B50214"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3B20D7">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83B55" w14:textId="77777777" w:rsidR="00033F23" w:rsidRDefault="00033F23" w:rsidP="00B50214">
      <w:r>
        <w:separator/>
      </w:r>
    </w:p>
  </w:footnote>
  <w:footnote w:type="continuationSeparator" w:id="0">
    <w:p w14:paraId="0139E3AC" w14:textId="77777777" w:rsidR="00033F23" w:rsidRDefault="00033F23" w:rsidP="00B50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A49"/>
    <w:multiLevelType w:val="hybridMultilevel"/>
    <w:tmpl w:val="E9BC8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nsid w:val="065C290D"/>
    <w:multiLevelType w:val="hybridMultilevel"/>
    <w:tmpl w:val="495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81183"/>
    <w:multiLevelType w:val="hybridMultilevel"/>
    <w:tmpl w:val="245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778A2"/>
    <w:multiLevelType w:val="hybridMultilevel"/>
    <w:tmpl w:val="83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640C7"/>
    <w:multiLevelType w:val="hybridMultilevel"/>
    <w:tmpl w:val="A9A81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nsid w:val="213D4A75"/>
    <w:multiLevelType w:val="hybridMultilevel"/>
    <w:tmpl w:val="77488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340306"/>
    <w:multiLevelType w:val="hybridMultilevel"/>
    <w:tmpl w:val="4FA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A2FFF"/>
    <w:multiLevelType w:val="hybridMultilevel"/>
    <w:tmpl w:val="29B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478BB"/>
    <w:multiLevelType w:val="hybridMultilevel"/>
    <w:tmpl w:val="E15C1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72479D6"/>
    <w:multiLevelType w:val="hybridMultilevel"/>
    <w:tmpl w:val="1788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F1063"/>
    <w:multiLevelType w:val="hybridMultilevel"/>
    <w:tmpl w:val="8D9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69"/>
    <w:multiLevelType w:val="hybridMultilevel"/>
    <w:tmpl w:val="D57EC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2"/>
  </w:num>
  <w:num w:numId="4">
    <w:abstractNumId w:val="11"/>
  </w:num>
  <w:num w:numId="5">
    <w:abstractNumId w:val="12"/>
  </w:num>
  <w:num w:numId="6">
    <w:abstractNumId w:val="8"/>
  </w:num>
  <w:num w:numId="7">
    <w:abstractNumId w:val="1"/>
  </w:num>
  <w:num w:numId="8">
    <w:abstractNumId w:val="6"/>
  </w:num>
  <w:num w:numId="9">
    <w:abstractNumId w:val="3"/>
  </w:num>
  <w:num w:numId="10">
    <w:abstractNumId w:val="4"/>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3F23"/>
    <w:rsid w:val="00067D23"/>
    <w:rsid w:val="000A500B"/>
    <w:rsid w:val="000D3B13"/>
    <w:rsid w:val="000D5DBF"/>
    <w:rsid w:val="000F1C17"/>
    <w:rsid w:val="000F3AF1"/>
    <w:rsid w:val="00107CCE"/>
    <w:rsid w:val="0015130F"/>
    <w:rsid w:val="0015414E"/>
    <w:rsid w:val="00162B02"/>
    <w:rsid w:val="0022665E"/>
    <w:rsid w:val="00244498"/>
    <w:rsid w:val="00246A07"/>
    <w:rsid w:val="00251281"/>
    <w:rsid w:val="0028629C"/>
    <w:rsid w:val="00295103"/>
    <w:rsid w:val="002C008A"/>
    <w:rsid w:val="002C325E"/>
    <w:rsid w:val="002F1866"/>
    <w:rsid w:val="00302AB3"/>
    <w:rsid w:val="0032455C"/>
    <w:rsid w:val="00352210"/>
    <w:rsid w:val="003B20D7"/>
    <w:rsid w:val="003B485B"/>
    <w:rsid w:val="003C3292"/>
    <w:rsid w:val="003E1F5A"/>
    <w:rsid w:val="003F52BC"/>
    <w:rsid w:val="00434658"/>
    <w:rsid w:val="004436DE"/>
    <w:rsid w:val="004939B2"/>
    <w:rsid w:val="004976CB"/>
    <w:rsid w:val="004A6DFA"/>
    <w:rsid w:val="00525467"/>
    <w:rsid w:val="00525A63"/>
    <w:rsid w:val="005420EC"/>
    <w:rsid w:val="005804BC"/>
    <w:rsid w:val="005912A2"/>
    <w:rsid w:val="005936CE"/>
    <w:rsid w:val="005B0888"/>
    <w:rsid w:val="005C6A34"/>
    <w:rsid w:val="005D39A7"/>
    <w:rsid w:val="005D4334"/>
    <w:rsid w:val="005E0031"/>
    <w:rsid w:val="005F196F"/>
    <w:rsid w:val="005F75AA"/>
    <w:rsid w:val="0060758B"/>
    <w:rsid w:val="00607F46"/>
    <w:rsid w:val="0068562A"/>
    <w:rsid w:val="006911E9"/>
    <w:rsid w:val="006A7F95"/>
    <w:rsid w:val="006C3AE0"/>
    <w:rsid w:val="006E339F"/>
    <w:rsid w:val="006F0204"/>
    <w:rsid w:val="00701C0C"/>
    <w:rsid w:val="00711244"/>
    <w:rsid w:val="00753FF2"/>
    <w:rsid w:val="007851E9"/>
    <w:rsid w:val="007954E7"/>
    <w:rsid w:val="007C4F35"/>
    <w:rsid w:val="007E21B5"/>
    <w:rsid w:val="0081259F"/>
    <w:rsid w:val="00823F0F"/>
    <w:rsid w:val="00863C2C"/>
    <w:rsid w:val="00894A15"/>
    <w:rsid w:val="008A4117"/>
    <w:rsid w:val="009305AE"/>
    <w:rsid w:val="00944C21"/>
    <w:rsid w:val="009545C6"/>
    <w:rsid w:val="009762AF"/>
    <w:rsid w:val="00986732"/>
    <w:rsid w:val="0099477F"/>
    <w:rsid w:val="009A370C"/>
    <w:rsid w:val="009B359F"/>
    <w:rsid w:val="00A159CC"/>
    <w:rsid w:val="00A84E4C"/>
    <w:rsid w:val="00AA0E02"/>
    <w:rsid w:val="00AA737C"/>
    <w:rsid w:val="00B50214"/>
    <w:rsid w:val="00B646B4"/>
    <w:rsid w:val="00BE3A2F"/>
    <w:rsid w:val="00CE745B"/>
    <w:rsid w:val="00D03EB4"/>
    <w:rsid w:val="00D16DBC"/>
    <w:rsid w:val="00D34FCD"/>
    <w:rsid w:val="00D46CB2"/>
    <w:rsid w:val="00D61888"/>
    <w:rsid w:val="00D80143"/>
    <w:rsid w:val="00D90A45"/>
    <w:rsid w:val="00D93CAC"/>
    <w:rsid w:val="00DE1FFE"/>
    <w:rsid w:val="00DE7630"/>
    <w:rsid w:val="00DF418F"/>
    <w:rsid w:val="00E6013B"/>
    <w:rsid w:val="00E71923"/>
    <w:rsid w:val="00EF578E"/>
    <w:rsid w:val="00F373CA"/>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67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NormalWeb">
    <w:name w:val="Normal (Web)"/>
    <w:basedOn w:val="Normal"/>
    <w:uiPriority w:val="99"/>
    <w:rsid w:val="00D90A45"/>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A159CC"/>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159CC"/>
    <w:rPr>
      <w:b/>
      <w:bCs/>
    </w:rPr>
  </w:style>
  <w:style w:type="character" w:customStyle="1" w:styleId="CommentSubjectChar">
    <w:name w:val="Comment Subject Char"/>
    <w:basedOn w:val="CommentTextChar"/>
    <w:link w:val="CommentSubject"/>
    <w:uiPriority w:val="99"/>
    <w:semiHidden/>
    <w:rsid w:val="00A159CC"/>
    <w:rPr>
      <w:rFonts w:ascii="Times New Roman" w:hAnsi="Times New Roman"/>
      <w:b/>
      <w:bCs/>
    </w:rPr>
  </w:style>
  <w:style w:type="paragraph" w:styleId="ListParagraph">
    <w:name w:val="List Paragraph"/>
    <w:basedOn w:val="Normal"/>
    <w:uiPriority w:val="34"/>
    <w:qFormat/>
    <w:rsid w:val="005936CE"/>
    <w:pPr>
      <w:ind w:left="720"/>
      <w:contextualSpacing/>
    </w:pPr>
  </w:style>
  <w:style w:type="character" w:styleId="FollowedHyperlink">
    <w:name w:val="FollowedHyperlink"/>
    <w:basedOn w:val="DefaultParagraphFont"/>
    <w:uiPriority w:val="99"/>
    <w:semiHidden/>
    <w:unhideWhenUsed/>
    <w:rsid w:val="009867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NormalWeb">
    <w:name w:val="Normal (Web)"/>
    <w:basedOn w:val="Normal"/>
    <w:uiPriority w:val="99"/>
    <w:rsid w:val="00D90A45"/>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A159CC"/>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159CC"/>
    <w:rPr>
      <w:b/>
      <w:bCs/>
    </w:rPr>
  </w:style>
  <w:style w:type="character" w:customStyle="1" w:styleId="CommentSubjectChar">
    <w:name w:val="Comment Subject Char"/>
    <w:basedOn w:val="CommentTextChar"/>
    <w:link w:val="CommentSubject"/>
    <w:uiPriority w:val="99"/>
    <w:semiHidden/>
    <w:rsid w:val="00A159CC"/>
    <w:rPr>
      <w:rFonts w:ascii="Times New Roman" w:hAnsi="Times New Roman"/>
      <w:b/>
      <w:bCs/>
    </w:rPr>
  </w:style>
  <w:style w:type="paragraph" w:styleId="ListParagraph">
    <w:name w:val="List Paragraph"/>
    <w:basedOn w:val="Normal"/>
    <w:uiPriority w:val="34"/>
    <w:qFormat/>
    <w:rsid w:val="005936CE"/>
    <w:pPr>
      <w:ind w:left="720"/>
      <w:contextualSpacing/>
    </w:pPr>
  </w:style>
  <w:style w:type="character" w:styleId="FollowedHyperlink">
    <w:name w:val="FollowedHyperlink"/>
    <w:basedOn w:val="DefaultParagraphFont"/>
    <w:uiPriority w:val="99"/>
    <w:semiHidden/>
    <w:unhideWhenUsed/>
    <w:rsid w:val="00986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ws.gov/birds/get-involved/duck-stamp/e-stamp.ph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govinfo.gov/content/pkg/FR-2019-03-15/pdf/2019-04828.pdf?utm_campaign=subscription%20mailing%20list&amp;utm_source=federalregister.gov&amp;utm_medium=ema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2019-10-23T13:57:00Z</dcterms:created>
  <dcterms:modified xsi:type="dcterms:W3CDTF">2019-10-23T13:57:00Z</dcterms:modified>
</cp:coreProperties>
</file>