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7A" w:rsidRPr="000B4B7A" w:rsidRDefault="003008D5" w:rsidP="000B4B7A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4B7A">
        <w:rPr>
          <w:rFonts w:ascii="Times New Roman" w:hAnsi="Times New Roman"/>
          <w:bCs w:val="0"/>
          <w:sz w:val="24"/>
          <w:szCs w:val="24"/>
        </w:rPr>
        <w:t>Addendum to</w:t>
      </w:r>
      <w:r w:rsidR="00BF0AFD" w:rsidRPr="000B4B7A">
        <w:rPr>
          <w:rFonts w:ascii="Times New Roman" w:hAnsi="Times New Roman"/>
          <w:bCs w:val="0"/>
          <w:sz w:val="24"/>
          <w:szCs w:val="24"/>
        </w:rPr>
        <w:t xml:space="preserve"> </w:t>
      </w:r>
      <w:r w:rsidR="000F5FCA" w:rsidRPr="000B4B7A">
        <w:rPr>
          <w:rFonts w:ascii="Times New Roman" w:hAnsi="Times New Roman"/>
          <w:bCs w:val="0"/>
          <w:sz w:val="24"/>
          <w:szCs w:val="24"/>
        </w:rPr>
        <w:t xml:space="preserve">the </w:t>
      </w:r>
      <w:r w:rsidR="000B4B7A" w:rsidRPr="000B4B7A">
        <w:rPr>
          <w:rFonts w:ascii="Times New Roman" w:hAnsi="Times New Roman" w:cs="Times New Roman"/>
          <w:sz w:val="24"/>
          <w:szCs w:val="24"/>
        </w:rPr>
        <w:t>Supporting Statement for Form SSA-HA-501-U5</w:t>
      </w:r>
    </w:p>
    <w:p w:rsidR="000B4B7A" w:rsidRPr="000B4B7A" w:rsidRDefault="000B4B7A" w:rsidP="000B4B7A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B4B7A">
        <w:rPr>
          <w:rFonts w:ascii="Times New Roman" w:hAnsi="Times New Roman" w:cs="Times New Roman"/>
          <w:sz w:val="24"/>
          <w:szCs w:val="24"/>
        </w:rPr>
        <w:t>Request for Hearing By Administrative Law Judge</w:t>
      </w:r>
    </w:p>
    <w:p w:rsidR="000B4B7A" w:rsidRPr="000B4B7A" w:rsidRDefault="000B4B7A" w:rsidP="000B4B7A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B4B7A">
        <w:rPr>
          <w:rFonts w:ascii="Times New Roman" w:hAnsi="Times New Roman" w:cs="Times New Roman"/>
          <w:sz w:val="24"/>
          <w:szCs w:val="24"/>
        </w:rPr>
        <w:t>20 CFR 404.929, 404.933, 416.1429, 416.1433, 418.1350, and 422.203</w:t>
      </w:r>
    </w:p>
    <w:p w:rsidR="00BF0AFD" w:rsidRPr="000B4B7A" w:rsidRDefault="000B4B7A" w:rsidP="000B4B7A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B4B7A">
        <w:rPr>
          <w:rFonts w:ascii="Times New Roman" w:hAnsi="Times New Roman"/>
          <w:b/>
        </w:rPr>
        <w:t>OMB No. 0960-0269</w:t>
      </w:r>
    </w:p>
    <w:p w:rsidR="00BF0AFD" w:rsidRDefault="00BF0AFD" w:rsidP="000B4B7A">
      <w:pPr>
        <w:jc w:val="center"/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6B5C79" w:rsidRPr="006B5C79" w:rsidRDefault="006B5C79" w:rsidP="006B5C79">
      <w:pPr>
        <w:widowControl/>
        <w:snapToGrid/>
        <w:rPr>
          <w:rFonts w:ascii="Times New Roman" w:hAnsi="Times New Roman"/>
        </w:rPr>
      </w:pPr>
    </w:p>
    <w:p w:rsidR="006B5C79" w:rsidRDefault="006B5C79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1C4946">
        <w:rPr>
          <w:rFonts w:ascii="Times New Roman" w:hAnsi="Times New Roman"/>
        </w:rPr>
        <w:t xml:space="preserve">We are </w:t>
      </w:r>
      <w:r>
        <w:rPr>
          <w:rFonts w:ascii="Times New Roman" w:hAnsi="Times New Roman"/>
        </w:rPr>
        <w:t>changing the name of our hearings office from Office of Disability Adjudication and Review to Office of Hearings Operations.</w:t>
      </w:r>
    </w:p>
    <w:p w:rsidR="006B5C79" w:rsidRDefault="006B5C79" w:rsidP="006B5C79">
      <w:pPr>
        <w:widowControl/>
        <w:snapToGrid/>
        <w:ind w:left="360"/>
        <w:rPr>
          <w:rFonts w:ascii="Times New Roman" w:hAnsi="Times New Roman"/>
        </w:rPr>
      </w:pPr>
    </w:p>
    <w:p w:rsidR="006B5C79" w:rsidRDefault="006B5C79" w:rsidP="006B5C79">
      <w:pPr>
        <w:widowControl/>
        <w:snapToGrid/>
        <w:ind w:left="360"/>
        <w:rPr>
          <w:rFonts w:ascii="Times New Roman" w:hAnsi="Times New Roman"/>
        </w:rPr>
      </w:pPr>
      <w:r w:rsidRPr="006B5C79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6B5C7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making this change to reflect the current name of the hearings office.</w:t>
      </w:r>
    </w:p>
    <w:p w:rsidR="006B5C79" w:rsidRDefault="006B5C79" w:rsidP="006B5C79">
      <w:pPr>
        <w:widowControl/>
        <w:snapToGrid/>
        <w:ind w:left="360"/>
        <w:rPr>
          <w:rFonts w:ascii="Times New Roman" w:hAnsi="Times New Roman"/>
        </w:rPr>
      </w:pPr>
    </w:p>
    <w:p w:rsidR="006B5C79" w:rsidRDefault="006B5C79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B5C79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6B5C7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adding language and</w:t>
      </w:r>
      <w:r w:rsidRPr="001C4946">
        <w:rPr>
          <w:rFonts w:ascii="Times New Roman" w:hAnsi="Times New Roman"/>
        </w:rPr>
        <w:t xml:space="preserve"> identifying the number of days before the set hearing date that an individual will receive notice of the hearing before the Department of Health and Human Services</w:t>
      </w:r>
      <w:r>
        <w:rPr>
          <w:rFonts w:ascii="Times New Roman" w:hAnsi="Times New Roman"/>
        </w:rPr>
        <w:t>.</w:t>
      </w:r>
    </w:p>
    <w:p w:rsidR="006B5C79" w:rsidRDefault="006B5C79" w:rsidP="006B5C79">
      <w:pPr>
        <w:pStyle w:val="ListParagraph"/>
        <w:rPr>
          <w:rFonts w:ascii="Times New Roman" w:hAnsi="Times New Roman"/>
        </w:rPr>
      </w:pPr>
    </w:p>
    <w:p w:rsidR="006B5C79" w:rsidRDefault="006B5C79" w:rsidP="006B5C79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1C4946">
        <w:rPr>
          <w:rFonts w:ascii="Times New Roman" w:hAnsi="Times New Roman"/>
        </w:rPr>
        <w:t>The Department of Health and Human Services provides a notice concerning the time and place of a hearing at least 20 days before the date set for the hearing</w:t>
      </w:r>
      <w:r>
        <w:rPr>
          <w:rFonts w:ascii="Times New Roman" w:hAnsi="Times New Roman"/>
        </w:rPr>
        <w:t>.  The Social Security Administration provides notice 75 days prior to the hearing.  We are updating the language to reflect these notice times.</w:t>
      </w:r>
    </w:p>
    <w:p w:rsidR="006B5C79" w:rsidRDefault="006B5C79" w:rsidP="006B5C79">
      <w:pPr>
        <w:widowControl/>
        <w:snapToGrid/>
        <w:ind w:left="360"/>
        <w:rPr>
          <w:rFonts w:ascii="Times New Roman" w:hAnsi="Times New Roman"/>
        </w:rPr>
      </w:pPr>
    </w:p>
    <w:p w:rsidR="006B5C79" w:rsidRDefault="006B5C79" w:rsidP="006B5C79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6B5C79" w:rsidRDefault="006B5C79" w:rsidP="006B5C79">
      <w:pPr>
        <w:pStyle w:val="ListParagraph"/>
        <w:rPr>
          <w:rFonts w:ascii="Times New Roman" w:hAnsi="Times New Roman"/>
        </w:rPr>
      </w:pPr>
    </w:p>
    <w:p w:rsidR="006B5C79" w:rsidRDefault="006B5C79" w:rsidP="006B5C79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</w:t>
      </w:r>
      <w:r>
        <w:rPr>
          <w:rFonts w:ascii="Times New Roman" w:hAnsi="Times New Roman"/>
        </w:rPr>
        <w:t>.</w:t>
      </w:r>
    </w:p>
    <w:p w:rsidR="006B5C79" w:rsidRDefault="006B5C79" w:rsidP="006B5C79">
      <w:pPr>
        <w:widowControl/>
        <w:snapToGrid/>
        <w:ind w:left="360"/>
        <w:rPr>
          <w:rFonts w:ascii="Times New Roman" w:hAnsi="Times New Roman"/>
        </w:rPr>
      </w:pPr>
    </w:p>
    <w:p w:rsidR="006B5C79" w:rsidRDefault="006B5C79" w:rsidP="006B5C79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6B5C79" w:rsidRDefault="006B5C79" w:rsidP="006B5C79">
      <w:pPr>
        <w:widowControl/>
        <w:snapToGrid/>
        <w:ind w:left="360"/>
        <w:rPr>
          <w:rFonts w:ascii="Times New Roman" w:hAnsi="Times New Roman"/>
        </w:rPr>
      </w:pPr>
    </w:p>
    <w:p w:rsidR="006B5C79" w:rsidRDefault="006B5C79" w:rsidP="006B5C79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6B5C79" w:rsidRDefault="006B5C79" w:rsidP="006B5C79">
      <w:pPr>
        <w:widowControl/>
        <w:snapToGrid/>
        <w:rPr>
          <w:rFonts w:ascii="Times New Roman" w:hAnsi="Times New Roman"/>
          <w:b/>
          <w:u w:val="single"/>
        </w:rPr>
      </w:pPr>
    </w:p>
    <w:p w:rsidR="006B5C79" w:rsidRPr="006B5C79" w:rsidRDefault="006B5C79" w:rsidP="006B5C79">
      <w:pPr>
        <w:widowControl/>
        <w:snapToGrid/>
        <w:rPr>
          <w:rFonts w:ascii="Times New Roman" w:hAnsi="Times New Roman"/>
        </w:rPr>
      </w:pPr>
      <w:r>
        <w:rPr>
          <w:rFonts w:ascii="Times New Roman" w:hAnsi="Times New Roman"/>
        </w:rPr>
        <w:t>We will implement these changes upon OMB’s approval.  These revisions do not affect the public reporting burden for this application.</w:t>
      </w:r>
    </w:p>
    <w:p w:rsidR="006B5C79" w:rsidRDefault="006B5C79" w:rsidP="006B5C79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470782" w:rsidP="006B5C79">
      <w:pPr>
        <w:widowControl/>
        <w:snapToGrid/>
        <w:rPr>
          <w:rFonts w:ascii="Times New Roman" w:hAnsi="Times New Roman"/>
        </w:rPr>
      </w:pP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7A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5C79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4C4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B5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B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2019-10-11T17:31:00Z</dcterms:created>
  <dcterms:modified xsi:type="dcterms:W3CDTF">2019-10-11T17:31:00Z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