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138C" w14:textId="38304112" w:rsidR="00606E50" w:rsidRPr="00322548" w:rsidRDefault="00606E50" w:rsidP="00606E50">
      <w:pPr>
        <w:pStyle w:val="MarkforAppendixTitle"/>
        <w:rPr>
          <w:rFonts w:eastAsiaTheme="minorEastAsia"/>
        </w:rPr>
      </w:pPr>
      <w:bookmarkStart w:id="0" w:name="_GoBack"/>
      <w:bookmarkEnd w:id="0"/>
      <w:r w:rsidRPr="0011146B">
        <w:rPr>
          <w:rFonts w:eastAsiaTheme="minorEastAsia"/>
        </w:rPr>
        <w:t xml:space="preserve">Attachment </w:t>
      </w:r>
      <w:r w:rsidR="002363A7">
        <w:rPr>
          <w:rFonts w:eastAsiaTheme="minorEastAsia"/>
        </w:rPr>
        <w:t>D</w:t>
      </w:r>
      <w:r>
        <w:rPr>
          <w:rFonts w:eastAsiaTheme="minorEastAsia"/>
        </w:rPr>
        <w:t xml:space="preserve">1. </w:t>
      </w:r>
      <w:r w:rsidRPr="00606E50">
        <w:rPr>
          <w:rFonts w:eastAsiaTheme="minorEastAsia"/>
        </w:rPr>
        <w:t xml:space="preserve">DISCUSSION GUIDE- </w:t>
      </w:r>
      <w:r>
        <w:rPr>
          <w:rFonts w:eastAsiaTheme="minorEastAsia"/>
        </w:rPr>
        <w:br/>
      </w:r>
      <w:r w:rsidRPr="00606E50">
        <w:rPr>
          <w:rFonts w:eastAsiaTheme="minorEastAsia"/>
        </w:rPr>
        <w:t>KEY ADMINISTRATIVE STAFF</w:t>
      </w:r>
    </w:p>
    <w:p w14:paraId="1CE5B735" w14:textId="77777777" w:rsidR="00606E50" w:rsidRPr="00322548" w:rsidRDefault="00606E50" w:rsidP="00606E50">
      <w:pPr>
        <w:pStyle w:val="Normalcontinued"/>
        <w:rPr>
          <w:rFonts w:eastAsiaTheme="minorEastAsia"/>
        </w:rPr>
      </w:pPr>
    </w:p>
    <w:p w14:paraId="33B21B76" w14:textId="77777777" w:rsidR="00606E50" w:rsidRDefault="00606E50" w:rsidP="00606E50">
      <w:pPr>
        <w:pStyle w:val="CONTENTS"/>
        <w:spacing w:after="0"/>
        <w:sectPr w:rsidR="00606E50" w:rsidSect="007E350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2D441FA" w14:textId="77777777" w:rsidR="00606E50" w:rsidRDefault="00606E50" w:rsidP="00606E50">
      <w:pPr>
        <w:pStyle w:val="NormalSS"/>
        <w:spacing w:before="3840" w:after="0"/>
        <w:jc w:val="center"/>
        <w:rPr>
          <w:rFonts w:eastAsiaTheme="minorEastAsia"/>
        </w:rPr>
      </w:pPr>
      <w:r>
        <w:rPr>
          <w:rFonts w:eastAsiaTheme="minorEastAsia"/>
        </w:rPr>
        <w:lastRenderedPageBreak/>
        <w:t>This page left blank for double-sided copying.</w:t>
      </w:r>
    </w:p>
    <w:p w14:paraId="58C698F7" w14:textId="77777777" w:rsidR="00606E50" w:rsidRDefault="00606E50" w:rsidP="001E6006">
      <w:pPr>
        <w:pStyle w:val="CONTENTS"/>
        <w:spacing w:after="0"/>
        <w:sectPr w:rsidR="00606E50" w:rsidSect="00F771D9">
          <w:headerReference w:type="default" r:id="rId13"/>
          <w:footerReference w:type="default" r:id="rId14"/>
          <w:pgSz w:w="12240" w:h="15840"/>
          <w:pgMar w:top="1440" w:right="1440" w:bottom="1440" w:left="1440" w:header="720" w:footer="720" w:gutter="0"/>
          <w:cols w:space="720"/>
          <w:docGrid w:linePitch="360"/>
        </w:sectPr>
      </w:pPr>
    </w:p>
    <w:p w14:paraId="571F309F" w14:textId="0B51B62D" w:rsidR="00ED6926" w:rsidRDefault="00ED6926" w:rsidP="001E6006">
      <w:pPr>
        <w:pStyle w:val="CONTENTS"/>
        <w:spacing w:after="0"/>
      </w:pPr>
      <w:r>
        <w:lastRenderedPageBreak/>
        <w:t xml:space="preserve">WISEWOMAN Evaluation Site Visit Discussion Guide </w:t>
      </w:r>
    </w:p>
    <w:p w14:paraId="629932CE" w14:textId="60479B1A" w:rsidR="00ED6926" w:rsidRDefault="00ED6926" w:rsidP="001E6006">
      <w:pPr>
        <w:pStyle w:val="CONTENTS"/>
        <w:spacing w:after="0"/>
      </w:pPr>
      <w:r>
        <w:t xml:space="preserve">Key Administrative Staff </w:t>
      </w:r>
      <w:r w:rsidR="00606E50">
        <w:br/>
      </w:r>
      <w:r>
        <w:t>(Program Director, Program Manager, Data Manager)</w:t>
      </w:r>
    </w:p>
    <w:p w14:paraId="2A3EEA05" w14:textId="77777777" w:rsidR="00C31B62" w:rsidRDefault="002F2602" w:rsidP="00606E50">
      <w:pPr>
        <w:pStyle w:val="H3Alpha"/>
        <w:spacing w:before="360" w:line="240" w:lineRule="auto"/>
      </w:pPr>
      <w:r>
        <w:t>Introduction [</w:t>
      </w:r>
      <w:r w:rsidR="00952FE5">
        <w:t xml:space="preserve">5 </w:t>
      </w:r>
      <w:r>
        <w:t>minutes]</w:t>
      </w:r>
    </w:p>
    <w:p w14:paraId="4AA48BD8" w14:textId="4A594DD9" w:rsidR="002F2602" w:rsidRDefault="002F2602" w:rsidP="002F2602">
      <w:pPr>
        <w:pStyle w:val="NormalSS"/>
        <w:ind w:firstLine="0"/>
      </w:pPr>
      <w:r>
        <w:t xml:space="preserve">My name is [fill in]. </w:t>
      </w:r>
      <w:r w:rsidRPr="00576FFB">
        <w:t xml:space="preserve">Thank you for your time today. As we mentioned when we scheduled this interview, </w:t>
      </w:r>
      <w:r w:rsidR="00DB17B4" w:rsidRPr="00576FFB">
        <w:t>General Dynamics Information Technology (GDIT)</w:t>
      </w:r>
      <w:r w:rsidRPr="00576FFB">
        <w:t xml:space="preserve"> and Mathematica Policy Research are supporting the Centers for Disease Control and Prevention (CDC) in conducting an evaluation of the WISEWOMAN program. The purpose of the evaluation is to find best practices in program implementation and develop evidence o</w:t>
      </w:r>
      <w:r w:rsidR="000D12FC" w:rsidRPr="00576FFB">
        <w:t>f</w:t>
      </w:r>
      <w:r w:rsidRPr="00576FFB">
        <w:t xml:space="preserve"> the program’s effect on outcomes. This year, we are visiting </w:t>
      </w:r>
      <w:r w:rsidR="00576FFB">
        <w:t>[</w:t>
      </w:r>
      <w:r w:rsidR="00992B46" w:rsidRPr="00576FFB">
        <w:t>five/</w:t>
      </w:r>
      <w:r w:rsidR="00AF5703" w:rsidRPr="00576FFB">
        <w:t>six/seven</w:t>
      </w:r>
      <w:r w:rsidR="00576FFB">
        <w:t>]</w:t>
      </w:r>
      <w:r w:rsidR="00AF5703" w:rsidRPr="00576FFB">
        <w:t xml:space="preserve"> </w:t>
      </w:r>
      <w:r w:rsidRPr="00576FFB">
        <w:t>funded WISE</w:t>
      </w:r>
      <w:r w:rsidRPr="00154159">
        <w:t>WOMAN</w:t>
      </w:r>
      <w:r>
        <w:t xml:space="preserve"> programs across the country to meet with administrative staff and clinical and healthy behavior support partners.</w:t>
      </w:r>
    </w:p>
    <w:p w14:paraId="2595C8FE" w14:textId="124C4E3B" w:rsidR="002F2602" w:rsidRDefault="002F2602" w:rsidP="002F2602">
      <w:pPr>
        <w:pStyle w:val="NormalSS"/>
        <w:ind w:firstLine="0"/>
      </w:pPr>
      <w:r>
        <w:t xml:space="preserve">This interview will </w:t>
      </w:r>
      <w:r w:rsidRPr="00530BF7">
        <w:t xml:space="preserve">take about </w:t>
      </w:r>
      <w:r w:rsidR="00530BF7" w:rsidRPr="00530BF7">
        <w:t xml:space="preserve">90 </w:t>
      </w:r>
      <w:r w:rsidRPr="00530BF7">
        <w:t>minutes. I would</w:t>
      </w:r>
      <w:r>
        <w:t xml:space="preserve"> like to record the conversation as a back-up for our notes. We will keep the recording private and use it only for reference purposes for this project. We will not attribute any statements or quotes to you without permission. Is it OK for me to begin recording?</w:t>
      </w:r>
    </w:p>
    <w:p w14:paraId="7E4C84D9" w14:textId="77777777" w:rsidR="002F2602" w:rsidRDefault="002F2602" w:rsidP="002F2602">
      <w:pPr>
        <w:pStyle w:val="NormalSS"/>
        <w:ind w:firstLine="0"/>
      </w:pPr>
      <w:r>
        <w:t>[BEGIN RECORDING]</w:t>
      </w:r>
    </w:p>
    <w:p w14:paraId="58916B19" w14:textId="77777777" w:rsidR="00913694" w:rsidRDefault="002F2602" w:rsidP="002F05EF">
      <w:pPr>
        <w:pStyle w:val="NormalSS"/>
        <w:numPr>
          <w:ilvl w:val="0"/>
          <w:numId w:val="15"/>
        </w:numPr>
      </w:pPr>
      <w:r w:rsidRPr="002F2602">
        <w:t xml:space="preserve">First, briefly tell me a bit about yourself and your job. </w:t>
      </w:r>
      <w:r w:rsidR="00C62705" w:rsidRPr="00C62705">
        <w:t>[If multiple respondents are present, collect this information from each person]</w:t>
      </w:r>
    </w:p>
    <w:p w14:paraId="5DC67812" w14:textId="77777777" w:rsidR="002F2602" w:rsidRDefault="002F2602" w:rsidP="002F05EF">
      <w:pPr>
        <w:pStyle w:val="NormalSS"/>
        <w:numPr>
          <w:ilvl w:val="1"/>
          <w:numId w:val="15"/>
        </w:numPr>
      </w:pPr>
      <w:r w:rsidRPr="002F2602">
        <w:t xml:space="preserve">What is your position at WISEWOMAN? </w:t>
      </w:r>
    </w:p>
    <w:p w14:paraId="21F92A26" w14:textId="77777777" w:rsidR="002F2602" w:rsidRDefault="002F2602" w:rsidP="002F05EF">
      <w:pPr>
        <w:pStyle w:val="NormalSS"/>
        <w:numPr>
          <w:ilvl w:val="1"/>
          <w:numId w:val="15"/>
        </w:numPr>
      </w:pPr>
      <w:r w:rsidRPr="00102F8A">
        <w:t>What are your roles and responsibilities?</w:t>
      </w:r>
    </w:p>
    <w:p w14:paraId="6ED2C4F3" w14:textId="77777777" w:rsidR="002F2602" w:rsidRDefault="002F2602" w:rsidP="002F05EF">
      <w:pPr>
        <w:pStyle w:val="NormalSS"/>
        <w:numPr>
          <w:ilvl w:val="1"/>
          <w:numId w:val="15"/>
        </w:numPr>
      </w:pPr>
      <w:r w:rsidRPr="00102F8A">
        <w:t>How long have you been in this position?</w:t>
      </w:r>
    </w:p>
    <w:p w14:paraId="26DA939E" w14:textId="5F0C62D5" w:rsidR="002F2602" w:rsidRDefault="00952FE5" w:rsidP="00EC57B5">
      <w:pPr>
        <w:pStyle w:val="H3Alpha"/>
        <w:spacing w:line="240" w:lineRule="auto"/>
      </w:pPr>
      <w:r w:rsidRPr="00576FFB">
        <w:t>Participant Reach</w:t>
      </w:r>
      <w:r w:rsidR="002F2602" w:rsidRPr="00576FFB">
        <w:t xml:space="preserve"> [</w:t>
      </w:r>
      <w:r w:rsidRPr="00576FFB">
        <w:t xml:space="preserve">5 </w:t>
      </w:r>
      <w:r w:rsidR="002F2602" w:rsidRPr="00576FFB">
        <w:t>minutes</w:t>
      </w:r>
      <w:r w:rsidR="002F2602">
        <w:t>]</w:t>
      </w:r>
    </w:p>
    <w:p w14:paraId="2A5DD942" w14:textId="77777777" w:rsidR="00C62705" w:rsidRPr="00C62705" w:rsidRDefault="00C62705" w:rsidP="00C62705">
      <w:pPr>
        <w:pStyle w:val="NormalSS"/>
        <w:ind w:firstLine="0"/>
      </w:pPr>
      <w:r w:rsidRPr="00C62705">
        <w:t xml:space="preserve">Next, I am interested in hearing more about </w:t>
      </w:r>
      <w:r w:rsidR="00952FE5">
        <w:t>where your program operates and what your program is doing to recruit participants</w:t>
      </w:r>
      <w:r w:rsidRPr="00C62705">
        <w:t>.</w:t>
      </w:r>
    </w:p>
    <w:p w14:paraId="6015AA0D" w14:textId="77777777" w:rsidR="002F2602" w:rsidRDefault="002F2602" w:rsidP="002F05EF">
      <w:pPr>
        <w:pStyle w:val="NumberedBullet"/>
        <w:numPr>
          <w:ilvl w:val="0"/>
          <w:numId w:val="15"/>
        </w:numPr>
        <w:spacing w:before="120"/>
      </w:pPr>
      <w:r>
        <w:t xml:space="preserve">In which communities </w:t>
      </w:r>
      <w:r w:rsidR="00913694">
        <w:t xml:space="preserve">or regions </w:t>
      </w:r>
      <w:r>
        <w:t>does the program operate?</w:t>
      </w:r>
      <w:r w:rsidR="00122C76">
        <w:t xml:space="preserve"> [</w:t>
      </w:r>
      <w:r w:rsidR="00122C76" w:rsidRPr="00122C76">
        <w:rPr>
          <w:shd w:val="clear" w:color="auto" w:fill="D9D9D9" w:themeFill="background1" w:themeFillShade="D9"/>
        </w:rPr>
        <w:t>EQI.2</w:t>
      </w:r>
      <w:r w:rsidR="00122C76">
        <w:t>]</w:t>
      </w:r>
    </w:p>
    <w:p w14:paraId="3A298B91" w14:textId="77777777" w:rsidR="00E27A97" w:rsidRPr="00576FFB" w:rsidRDefault="00E27A97" w:rsidP="002F05EF">
      <w:pPr>
        <w:pStyle w:val="NumberedBullet"/>
        <w:numPr>
          <w:ilvl w:val="1"/>
          <w:numId w:val="16"/>
        </w:numPr>
        <w:spacing w:before="120"/>
      </w:pPr>
      <w:r w:rsidRPr="00576FFB">
        <w:t xml:space="preserve">How did you decide to provide WISEWOMAN services in these communities or regions? </w:t>
      </w:r>
    </w:p>
    <w:p w14:paraId="66DC0128" w14:textId="77777777" w:rsidR="00480C15" w:rsidRPr="00576FFB" w:rsidRDefault="00913694" w:rsidP="002F05EF">
      <w:pPr>
        <w:pStyle w:val="NumberedBullet"/>
        <w:numPr>
          <w:ilvl w:val="1"/>
          <w:numId w:val="16"/>
        </w:numPr>
        <w:spacing w:before="120"/>
      </w:pPr>
      <w:r w:rsidRPr="00576FFB">
        <w:t>Are there any communities or regions that are not currently served</w:t>
      </w:r>
      <w:r w:rsidR="00165A46" w:rsidRPr="00576FFB">
        <w:t xml:space="preserve"> </w:t>
      </w:r>
      <w:r w:rsidR="00952FE5" w:rsidRPr="00576FFB">
        <w:t>by your</w:t>
      </w:r>
      <w:r w:rsidRPr="00576FFB">
        <w:t xml:space="preserve"> WISEWOMAN program</w:t>
      </w:r>
      <w:r w:rsidR="002C5054" w:rsidRPr="00576FFB">
        <w:t xml:space="preserve"> but </w:t>
      </w:r>
      <w:r w:rsidR="00784C62" w:rsidRPr="00576FFB">
        <w:t>might</w:t>
      </w:r>
      <w:r w:rsidR="002C5054" w:rsidRPr="00576FFB">
        <w:t xml:space="preserve"> benefit from access to WISEWOMAN services</w:t>
      </w:r>
      <w:r w:rsidR="00480C15" w:rsidRPr="00576FFB">
        <w:t>?</w:t>
      </w:r>
    </w:p>
    <w:p w14:paraId="21254050" w14:textId="77777777" w:rsidR="002357EF" w:rsidRPr="00576FFB" w:rsidRDefault="00480C15" w:rsidP="002F05EF">
      <w:pPr>
        <w:pStyle w:val="NumberedBullet"/>
        <w:numPr>
          <w:ilvl w:val="1"/>
          <w:numId w:val="16"/>
        </w:numPr>
        <w:spacing w:before="120"/>
      </w:pPr>
      <w:r w:rsidRPr="00576FFB">
        <w:t xml:space="preserve">Do you have plans to offer </w:t>
      </w:r>
      <w:r w:rsidR="00913694" w:rsidRPr="00576FFB">
        <w:t xml:space="preserve">WISEWOMAN services </w:t>
      </w:r>
      <w:r w:rsidRPr="00576FFB">
        <w:t xml:space="preserve">in these </w:t>
      </w:r>
      <w:r w:rsidR="002D0F3E" w:rsidRPr="00576FFB">
        <w:t xml:space="preserve">or other </w:t>
      </w:r>
      <w:r w:rsidRPr="00576FFB">
        <w:t xml:space="preserve">areas </w:t>
      </w:r>
      <w:r w:rsidR="00913694" w:rsidRPr="00576FFB">
        <w:t>in the future?</w:t>
      </w:r>
    </w:p>
    <w:p w14:paraId="2D20FC4E" w14:textId="77777777" w:rsidR="002357EF" w:rsidRPr="00576FFB" w:rsidRDefault="002357EF" w:rsidP="00606E50">
      <w:pPr>
        <w:pStyle w:val="NumberedBullet"/>
        <w:keepNext/>
        <w:keepLines/>
        <w:numPr>
          <w:ilvl w:val="0"/>
          <w:numId w:val="15"/>
        </w:numPr>
        <w:spacing w:before="120"/>
      </w:pPr>
      <w:r w:rsidRPr="00576FFB">
        <w:t>What populations does your program target?</w:t>
      </w:r>
      <w:r w:rsidR="0083085E" w:rsidRPr="00576FFB">
        <w:t xml:space="preserve"> [</w:t>
      </w:r>
      <w:r w:rsidR="0083085E" w:rsidRPr="00576FFB">
        <w:rPr>
          <w:highlight w:val="lightGray"/>
        </w:rPr>
        <w:t>EQI.3</w:t>
      </w:r>
      <w:r w:rsidR="00C758E7" w:rsidRPr="00576FFB">
        <w:rPr>
          <w:highlight w:val="lightGray"/>
        </w:rPr>
        <w:t>, EQII.3, EQIV.3</w:t>
      </w:r>
      <w:r w:rsidR="0083085E" w:rsidRPr="00576FFB">
        <w:t>]</w:t>
      </w:r>
    </w:p>
    <w:p w14:paraId="657BFB80" w14:textId="6DF154E5" w:rsidR="002357EF" w:rsidRPr="00576FFB" w:rsidRDefault="002D0F3E" w:rsidP="00606E50">
      <w:pPr>
        <w:pStyle w:val="NumberedBullet"/>
        <w:keepNext/>
        <w:keepLines/>
        <w:numPr>
          <w:ilvl w:val="1"/>
          <w:numId w:val="15"/>
        </w:numPr>
        <w:spacing w:before="120"/>
      </w:pPr>
      <w:r w:rsidRPr="00576FFB">
        <w:t xml:space="preserve">Which of these would you consider as hard-to-reach and why? </w:t>
      </w:r>
      <w:r w:rsidR="00442AFB" w:rsidRPr="00576FFB">
        <w:t>(for example, are there certain racial or ethnic sub-groups, or other groups o</w:t>
      </w:r>
      <w:r w:rsidR="000D12FC" w:rsidRPr="00576FFB">
        <w:t>f</w:t>
      </w:r>
      <w:r w:rsidR="00442AFB" w:rsidRPr="00576FFB">
        <w:t xml:space="preserve"> medically underserved women)?</w:t>
      </w:r>
    </w:p>
    <w:p w14:paraId="606C3C0F" w14:textId="77777777" w:rsidR="002357EF" w:rsidRPr="00576FFB" w:rsidRDefault="002357EF" w:rsidP="002F05EF">
      <w:pPr>
        <w:pStyle w:val="NumberedBullet"/>
        <w:numPr>
          <w:ilvl w:val="1"/>
          <w:numId w:val="15"/>
        </w:numPr>
        <w:spacing w:before="120"/>
      </w:pPr>
      <w:r w:rsidRPr="00576FFB">
        <w:t>How did you decide to target these populations?</w:t>
      </w:r>
    </w:p>
    <w:p w14:paraId="3348EE22" w14:textId="77777777" w:rsidR="002357EF" w:rsidRPr="00576FFB" w:rsidRDefault="002357EF" w:rsidP="002F05EF">
      <w:pPr>
        <w:pStyle w:val="NumberedBullet"/>
        <w:numPr>
          <w:ilvl w:val="1"/>
          <w:numId w:val="15"/>
        </w:numPr>
        <w:spacing w:before="120"/>
      </w:pPr>
      <w:r w:rsidRPr="00576FFB">
        <w:t>How would you say your program is doing at recruiting and enrolling individuals from these populations?</w:t>
      </w:r>
    </w:p>
    <w:p w14:paraId="0FE44A4C" w14:textId="79387FE2" w:rsidR="002F2602" w:rsidRDefault="002F2602" w:rsidP="002F05EF">
      <w:pPr>
        <w:pStyle w:val="NumberedBullet"/>
        <w:numPr>
          <w:ilvl w:val="0"/>
          <w:numId w:val="15"/>
        </w:numPr>
        <w:spacing w:before="120"/>
      </w:pPr>
      <w:r>
        <w:t xml:space="preserve">How does your WISEWOMAN program recruit </w:t>
      </w:r>
      <w:r w:rsidR="00C66EA7">
        <w:t xml:space="preserve">new </w:t>
      </w:r>
      <w:r>
        <w:t>participants?</w:t>
      </w:r>
      <w:r w:rsidR="00122C76">
        <w:t xml:space="preserve"> </w:t>
      </w:r>
      <w:r w:rsidR="00122C76" w:rsidRPr="00122C76">
        <w:t>[</w:t>
      </w:r>
      <w:r w:rsidR="00122C76" w:rsidRPr="00122C76">
        <w:rPr>
          <w:shd w:val="clear" w:color="auto" w:fill="D9D9D9" w:themeFill="background1" w:themeFillShade="D9"/>
        </w:rPr>
        <w:t>EQI.2</w:t>
      </w:r>
      <w:r w:rsidR="00122C76" w:rsidRPr="00122C76">
        <w:t>]</w:t>
      </w:r>
    </w:p>
    <w:p w14:paraId="44030513" w14:textId="77777777" w:rsidR="002E52A8" w:rsidRPr="00576FFB" w:rsidRDefault="000D797A" w:rsidP="002F05EF">
      <w:pPr>
        <w:pStyle w:val="NumberedBullet"/>
        <w:numPr>
          <w:ilvl w:val="0"/>
          <w:numId w:val="18"/>
        </w:numPr>
        <w:spacing w:before="120"/>
      </w:pPr>
      <w:r w:rsidRPr="00576FFB">
        <w:t xml:space="preserve">Does your program recruit </w:t>
      </w:r>
      <w:r w:rsidR="00C66EA7" w:rsidRPr="00576FFB">
        <w:t xml:space="preserve">new </w:t>
      </w:r>
      <w:r w:rsidRPr="00576FFB">
        <w:t>participants through community outreach (for example, at health fairs or other events</w:t>
      </w:r>
      <w:r w:rsidR="00D02C2F" w:rsidRPr="00576FFB">
        <w:t xml:space="preserve"> in the community</w:t>
      </w:r>
      <w:r w:rsidRPr="00576FFB">
        <w:t>)?</w:t>
      </w:r>
      <w:r w:rsidR="001E6006" w:rsidRPr="00576FFB">
        <w:t xml:space="preserve"> </w:t>
      </w:r>
    </w:p>
    <w:p w14:paraId="1F7B8BA8" w14:textId="77777777" w:rsidR="000D797A" w:rsidRPr="00576FFB" w:rsidRDefault="000D797A" w:rsidP="002F05EF">
      <w:pPr>
        <w:pStyle w:val="NumberedBullet"/>
        <w:numPr>
          <w:ilvl w:val="0"/>
          <w:numId w:val="18"/>
        </w:numPr>
        <w:spacing w:before="120"/>
      </w:pPr>
      <w:r w:rsidRPr="00576FFB">
        <w:t>Do</w:t>
      </w:r>
      <w:r w:rsidR="00C66EA7" w:rsidRPr="00576FFB">
        <w:t xml:space="preserve"> </w:t>
      </w:r>
      <w:r w:rsidR="00374510" w:rsidRPr="00576FFB">
        <w:t>other organizations</w:t>
      </w:r>
      <w:r w:rsidR="00E27A97" w:rsidRPr="00576FFB">
        <w:t xml:space="preserve"> or programs</w:t>
      </w:r>
      <w:r w:rsidR="00374510" w:rsidRPr="00576FFB">
        <w:t xml:space="preserve"> refer</w:t>
      </w:r>
      <w:r w:rsidR="00D02C2F" w:rsidRPr="00576FFB">
        <w:t xml:space="preserve"> women to the WISEWOMAN program</w:t>
      </w:r>
      <w:r w:rsidRPr="00576FFB">
        <w:t>? If so, which organizations</w:t>
      </w:r>
      <w:r w:rsidR="00E27A97" w:rsidRPr="00576FFB">
        <w:t xml:space="preserve"> or programs</w:t>
      </w:r>
      <w:r w:rsidRPr="00576FFB">
        <w:t>?</w:t>
      </w:r>
      <w:r w:rsidR="00374510" w:rsidRPr="00576FFB">
        <w:t xml:space="preserve"> How often does this happen?</w:t>
      </w:r>
    </w:p>
    <w:p w14:paraId="61A96979" w14:textId="208F576E" w:rsidR="00374510" w:rsidRPr="00576FFB" w:rsidRDefault="002F2602" w:rsidP="002F05EF">
      <w:pPr>
        <w:pStyle w:val="NumberedBullet"/>
        <w:numPr>
          <w:ilvl w:val="0"/>
          <w:numId w:val="18"/>
        </w:numPr>
        <w:spacing w:before="120"/>
      </w:pPr>
      <w:r w:rsidRPr="00576FFB">
        <w:t xml:space="preserve">Does your program </w:t>
      </w:r>
      <w:r w:rsidR="000D12FC" w:rsidRPr="00576FFB">
        <w:t xml:space="preserve">use </w:t>
      </w:r>
      <w:r w:rsidRPr="00576FFB">
        <w:t>any mass media outreach?</w:t>
      </w:r>
    </w:p>
    <w:p w14:paraId="3B401EB3" w14:textId="77777777" w:rsidR="00815FAB" w:rsidRPr="00576FFB" w:rsidRDefault="00E27A97" w:rsidP="002F05EF">
      <w:pPr>
        <w:pStyle w:val="NumberedBullet"/>
        <w:numPr>
          <w:ilvl w:val="0"/>
          <w:numId w:val="18"/>
        </w:numPr>
        <w:spacing w:before="120"/>
      </w:pPr>
      <w:r w:rsidRPr="00576FFB">
        <w:t>Can you tell us about any other</w:t>
      </w:r>
      <w:r w:rsidR="00D02C2F" w:rsidRPr="00576FFB">
        <w:t xml:space="preserve"> outreach strategies</w:t>
      </w:r>
      <w:r w:rsidRPr="00576FFB">
        <w:t xml:space="preserve"> you have used</w:t>
      </w:r>
      <w:r w:rsidR="00D02C2F" w:rsidRPr="00576FFB">
        <w:t>?</w:t>
      </w:r>
    </w:p>
    <w:p w14:paraId="53D879E8" w14:textId="77777777" w:rsidR="00374510" w:rsidRPr="00576FFB" w:rsidRDefault="00374510" w:rsidP="002F05EF">
      <w:pPr>
        <w:pStyle w:val="NumberedBullet"/>
        <w:numPr>
          <w:ilvl w:val="0"/>
          <w:numId w:val="15"/>
        </w:numPr>
        <w:spacing w:before="120"/>
      </w:pPr>
      <w:r w:rsidRPr="00576FFB">
        <w:t xml:space="preserve">How does your program determine eligibility for </w:t>
      </w:r>
      <w:r w:rsidR="00277171" w:rsidRPr="00576FFB">
        <w:t xml:space="preserve">new </w:t>
      </w:r>
      <w:r w:rsidRPr="00576FFB">
        <w:t xml:space="preserve">participants? </w:t>
      </w:r>
      <w:r w:rsidR="00122C76" w:rsidRPr="00576FFB">
        <w:t>[</w:t>
      </w:r>
      <w:r w:rsidR="00122C76" w:rsidRPr="00576FFB">
        <w:rPr>
          <w:shd w:val="clear" w:color="auto" w:fill="D9D9D9" w:themeFill="background1" w:themeFillShade="D9"/>
        </w:rPr>
        <w:t>EQI.2</w:t>
      </w:r>
      <w:r w:rsidR="00122C76" w:rsidRPr="00576FFB">
        <w:t>]</w:t>
      </w:r>
    </w:p>
    <w:p w14:paraId="32C99AEA" w14:textId="77777777" w:rsidR="00E27A97" w:rsidRPr="00576FFB" w:rsidRDefault="00E27A97" w:rsidP="002F05EF">
      <w:pPr>
        <w:pStyle w:val="NumberedBullet"/>
        <w:numPr>
          <w:ilvl w:val="1"/>
          <w:numId w:val="15"/>
        </w:numPr>
      </w:pPr>
      <w:r w:rsidRPr="00576FFB">
        <w:t xml:space="preserve">Does your program review the Breast and Cervical Cancer Early Detection Program (BCCEDP) list of women and follow up with eligible individuals? </w:t>
      </w:r>
    </w:p>
    <w:p w14:paraId="7B48D07B" w14:textId="77777777" w:rsidR="00C66EA7" w:rsidRPr="00576FFB" w:rsidRDefault="00C66EA7" w:rsidP="002F05EF">
      <w:pPr>
        <w:pStyle w:val="NumberedBullet"/>
        <w:numPr>
          <w:ilvl w:val="1"/>
          <w:numId w:val="15"/>
        </w:numPr>
      </w:pPr>
      <w:r w:rsidRPr="00576FFB">
        <w:t xml:space="preserve">Is eligibility determined </w:t>
      </w:r>
      <w:r w:rsidR="003975FE" w:rsidRPr="00576FFB">
        <w:t>by the program before women attend screening visits?</w:t>
      </w:r>
    </w:p>
    <w:p w14:paraId="3372F7D8" w14:textId="77777777" w:rsidR="00C66EA7" w:rsidRPr="00576FFB" w:rsidRDefault="00C66EA7" w:rsidP="002F05EF">
      <w:pPr>
        <w:pStyle w:val="NumberedBullet"/>
        <w:numPr>
          <w:ilvl w:val="1"/>
          <w:numId w:val="15"/>
        </w:numPr>
        <w:spacing w:before="120"/>
      </w:pPr>
      <w:r w:rsidRPr="00576FFB">
        <w:t xml:space="preserve">Does the program </w:t>
      </w:r>
      <w:r w:rsidR="00374510" w:rsidRPr="00576FFB">
        <w:t>determine participant eligibility during office visits with clinical provid</w:t>
      </w:r>
      <w:r w:rsidRPr="00576FFB">
        <w:t xml:space="preserve">ers? </w:t>
      </w:r>
    </w:p>
    <w:p w14:paraId="5C9AE85E" w14:textId="77777777" w:rsidR="00C66EA7" w:rsidRDefault="002F2602" w:rsidP="002F05EF">
      <w:pPr>
        <w:pStyle w:val="NumberedBullet"/>
        <w:numPr>
          <w:ilvl w:val="0"/>
          <w:numId w:val="15"/>
        </w:numPr>
        <w:spacing w:before="120"/>
      </w:pPr>
      <w:r w:rsidRPr="002F2602">
        <w:t xml:space="preserve">How content are you with your program’s outreach </w:t>
      </w:r>
      <w:r w:rsidR="009D212D">
        <w:t xml:space="preserve">and recruitment </w:t>
      </w:r>
      <w:r w:rsidRPr="002F2602">
        <w:t xml:space="preserve">efforts? </w:t>
      </w:r>
      <w:r w:rsidR="00122C76" w:rsidRPr="00122C76">
        <w:t>[</w:t>
      </w:r>
      <w:r w:rsidR="00122C76" w:rsidRPr="00122C76">
        <w:rPr>
          <w:shd w:val="clear" w:color="auto" w:fill="D9D9D9" w:themeFill="background1" w:themeFillShade="D9"/>
        </w:rPr>
        <w:t>EQI.2</w:t>
      </w:r>
      <w:r w:rsidR="00122C76" w:rsidRPr="00122C76">
        <w:t>]</w:t>
      </w:r>
    </w:p>
    <w:p w14:paraId="3DD14241" w14:textId="77777777" w:rsidR="00C66EA7" w:rsidRDefault="002F2602" w:rsidP="002F05EF">
      <w:pPr>
        <w:pStyle w:val="NumberedBullet"/>
        <w:numPr>
          <w:ilvl w:val="1"/>
          <w:numId w:val="15"/>
        </w:numPr>
        <w:spacing w:before="120"/>
      </w:pPr>
      <w:r w:rsidRPr="002F2602">
        <w:t>Would you say your program does a good job reaching its target population</w:t>
      </w:r>
      <w:r w:rsidR="00C66EA7">
        <w:t>,</w:t>
      </w:r>
      <w:r w:rsidRPr="002F2602">
        <w:t xml:space="preserve"> or are there things that could be improved? </w:t>
      </w:r>
    </w:p>
    <w:p w14:paraId="1FE784DE" w14:textId="77777777" w:rsidR="002F2602" w:rsidRPr="002F2602" w:rsidRDefault="00C66EA7" w:rsidP="002F05EF">
      <w:pPr>
        <w:pStyle w:val="NumberedBullet"/>
        <w:numPr>
          <w:ilvl w:val="1"/>
          <w:numId w:val="15"/>
        </w:numPr>
        <w:spacing w:before="120"/>
      </w:pPr>
      <w:r>
        <w:t>D</w:t>
      </w:r>
      <w:r w:rsidR="002F2602" w:rsidRPr="002F2602">
        <w:t xml:space="preserve">oes your program </w:t>
      </w:r>
      <w:r w:rsidR="002D0F3E">
        <w:t xml:space="preserve">reach </w:t>
      </w:r>
      <w:r w:rsidR="002F2602" w:rsidRPr="002F2602">
        <w:t xml:space="preserve">the types of participants that it intends to? Or do you struggle to </w:t>
      </w:r>
      <w:r w:rsidR="002D0F3E">
        <w:t>reach</w:t>
      </w:r>
      <w:r w:rsidR="002D0F3E" w:rsidRPr="002F2602">
        <w:t xml:space="preserve"> </w:t>
      </w:r>
      <w:r w:rsidR="002F2602" w:rsidRPr="002F2602">
        <w:t>some sub-populations or types of participants</w:t>
      </w:r>
      <w:r w:rsidR="00032E30">
        <w:t xml:space="preserve">? </w:t>
      </w:r>
      <w:r w:rsidR="002F2602" w:rsidRPr="002F2602">
        <w:t xml:space="preserve"> </w:t>
      </w:r>
      <w:r w:rsidR="00032E30">
        <w:t>W</w:t>
      </w:r>
      <w:r w:rsidR="002F2602" w:rsidRPr="002F2602">
        <w:t>hy?</w:t>
      </w:r>
    </w:p>
    <w:p w14:paraId="0FE0F68B" w14:textId="35AB7543" w:rsidR="002F2602" w:rsidRPr="002F2602" w:rsidRDefault="002F2602" w:rsidP="002F05EF">
      <w:pPr>
        <w:pStyle w:val="NumberedBullet"/>
        <w:numPr>
          <w:ilvl w:val="0"/>
          <w:numId w:val="15"/>
        </w:numPr>
        <w:spacing w:before="120"/>
      </w:pPr>
      <w:r w:rsidRPr="002F2602">
        <w:t xml:space="preserve">What types of innovative approaches is your program using to recruit </w:t>
      </w:r>
      <w:r w:rsidR="00A20789">
        <w:t>participants</w:t>
      </w:r>
      <w:r w:rsidRPr="002F2602">
        <w:t>?</w:t>
      </w:r>
      <w:r w:rsidR="00122C76">
        <w:t xml:space="preserve"> </w:t>
      </w:r>
      <w:r w:rsidR="00122C76" w:rsidRPr="00122C76">
        <w:t>[</w:t>
      </w:r>
      <w:r w:rsidR="00122C76" w:rsidRPr="00122C76">
        <w:rPr>
          <w:shd w:val="clear" w:color="auto" w:fill="D9D9D9" w:themeFill="background1" w:themeFillShade="D9"/>
        </w:rPr>
        <w:t>EQI.2</w:t>
      </w:r>
      <w:r w:rsidR="004F21ED">
        <w:rPr>
          <w:shd w:val="clear" w:color="auto" w:fill="D9D9D9" w:themeFill="background1" w:themeFillShade="D9"/>
        </w:rPr>
        <w:t>, IV.6</w:t>
      </w:r>
      <w:r w:rsidR="00122C76" w:rsidRPr="00122C76">
        <w:t>]</w:t>
      </w:r>
    </w:p>
    <w:p w14:paraId="04E19945" w14:textId="59F159AA" w:rsidR="00455DF5" w:rsidRPr="00576FFB" w:rsidRDefault="00455DF5" w:rsidP="002F05EF">
      <w:pPr>
        <w:pStyle w:val="NumberedBullet"/>
        <w:numPr>
          <w:ilvl w:val="1"/>
          <w:numId w:val="15"/>
        </w:numPr>
        <w:spacing w:before="120"/>
      </w:pPr>
      <w:r w:rsidRPr="00576FFB">
        <w:t xml:space="preserve">What types of approaches are you using to recruit hard-to-reach populations? </w:t>
      </w:r>
    </w:p>
    <w:p w14:paraId="445EE752" w14:textId="77777777" w:rsidR="00277171" w:rsidRDefault="002F2602" w:rsidP="002F05EF">
      <w:pPr>
        <w:pStyle w:val="NumberedBullet"/>
        <w:numPr>
          <w:ilvl w:val="1"/>
          <w:numId w:val="15"/>
        </w:numPr>
        <w:spacing w:before="120"/>
      </w:pPr>
      <w:r w:rsidRPr="002F2602">
        <w:t xml:space="preserve">Thinking about the strategies you </w:t>
      </w:r>
      <w:r w:rsidR="00277171">
        <w:t xml:space="preserve">use to recruit </w:t>
      </w:r>
      <w:r w:rsidR="00032E30">
        <w:t xml:space="preserve">new </w:t>
      </w:r>
      <w:r w:rsidR="00277171">
        <w:t>participants</w:t>
      </w:r>
      <w:r w:rsidR="003879F9">
        <w:t>, w</w:t>
      </w:r>
      <w:r w:rsidR="00C66EA7" w:rsidRPr="002F2602">
        <w:t>h</w:t>
      </w:r>
      <w:r w:rsidR="00C66EA7">
        <w:t>ich</w:t>
      </w:r>
      <w:r w:rsidR="00C66EA7" w:rsidRPr="002F2602">
        <w:t xml:space="preserve"> </w:t>
      </w:r>
      <w:r w:rsidRPr="002F2602">
        <w:t xml:space="preserve">do you think are the most successful? </w:t>
      </w:r>
    </w:p>
    <w:p w14:paraId="07DD10CE" w14:textId="77777777" w:rsidR="00C933BB" w:rsidRDefault="002F2602" w:rsidP="002F05EF">
      <w:pPr>
        <w:pStyle w:val="NumberedBullet"/>
        <w:numPr>
          <w:ilvl w:val="1"/>
          <w:numId w:val="15"/>
        </w:numPr>
        <w:spacing w:before="120"/>
      </w:pPr>
      <w:r w:rsidRPr="002F2602">
        <w:t>Wh</w:t>
      </w:r>
      <w:r w:rsidR="00C66EA7">
        <w:t>ich strategies</w:t>
      </w:r>
      <w:r w:rsidRPr="002F2602">
        <w:t xml:space="preserve"> are the least successful? </w:t>
      </w:r>
    </w:p>
    <w:p w14:paraId="46DA6469" w14:textId="77777777" w:rsidR="00C933BB" w:rsidRDefault="00C66EA7" w:rsidP="002F05EF">
      <w:pPr>
        <w:pStyle w:val="NumberedBullet"/>
        <w:numPr>
          <w:ilvl w:val="0"/>
          <w:numId w:val="15"/>
        </w:numPr>
      </w:pPr>
      <w:r w:rsidRPr="00C933BB">
        <w:t>In your opinion, w</w:t>
      </w:r>
      <w:r w:rsidR="002F2602" w:rsidRPr="00C933BB">
        <w:t xml:space="preserve">hat makes some </w:t>
      </w:r>
      <w:r w:rsidRPr="00C933BB">
        <w:t>recruitment</w:t>
      </w:r>
      <w:r w:rsidR="00277171">
        <w:t xml:space="preserve"> and outreach</w:t>
      </w:r>
      <w:r w:rsidRPr="00C933BB">
        <w:t xml:space="preserve"> </w:t>
      </w:r>
      <w:r w:rsidR="002F2602" w:rsidRPr="00C933BB">
        <w:t>strategies work better than others?</w:t>
      </w:r>
      <w:r w:rsidR="00122C76">
        <w:t xml:space="preserve"> </w:t>
      </w:r>
      <w:r w:rsidR="00122C76" w:rsidRPr="00122C76">
        <w:t>[</w:t>
      </w:r>
      <w:r w:rsidR="00122C76" w:rsidRPr="00122C76">
        <w:rPr>
          <w:shd w:val="clear" w:color="auto" w:fill="D9D9D9" w:themeFill="background1" w:themeFillShade="D9"/>
        </w:rPr>
        <w:t>EQI.2</w:t>
      </w:r>
      <w:r w:rsidR="004F21ED">
        <w:rPr>
          <w:shd w:val="clear" w:color="auto" w:fill="D9D9D9" w:themeFill="background1" w:themeFillShade="D9"/>
        </w:rPr>
        <w:t>, IV.6</w:t>
      </w:r>
      <w:r w:rsidR="00122C76" w:rsidRPr="00122C76">
        <w:t>]</w:t>
      </w:r>
    </w:p>
    <w:p w14:paraId="434AE51D" w14:textId="1461ECD3" w:rsidR="002F2602" w:rsidRDefault="002F2602" w:rsidP="00606E50">
      <w:pPr>
        <w:pStyle w:val="H3Alpha"/>
        <w:keepNext/>
        <w:keepLines/>
        <w:spacing w:before="120" w:line="240" w:lineRule="auto"/>
        <w:outlineLvl w:val="9"/>
      </w:pPr>
      <w:r>
        <w:t>Clinical Services [</w:t>
      </w:r>
      <w:r w:rsidR="00530BF7">
        <w:t xml:space="preserve">30 </w:t>
      </w:r>
      <w:r>
        <w:t>minutes]</w:t>
      </w:r>
    </w:p>
    <w:p w14:paraId="2B4462A0" w14:textId="77777777" w:rsidR="002F2602" w:rsidRDefault="00913694" w:rsidP="00606E50">
      <w:pPr>
        <w:pStyle w:val="H5Lower"/>
        <w:keepLines/>
        <w:spacing w:before="120"/>
        <w:ind w:hanging="360"/>
        <w:outlineLvl w:val="9"/>
        <w:rPr>
          <w:rStyle w:val="Emphasis"/>
          <w:rFonts w:ascii="Arial Black" w:hAnsi="Arial Black"/>
        </w:rPr>
      </w:pPr>
      <w:r w:rsidRPr="00913694">
        <w:rPr>
          <w:rStyle w:val="Emphasis"/>
        </w:rPr>
        <w:t>Screening</w:t>
      </w:r>
      <w:r w:rsidR="00786F9B">
        <w:rPr>
          <w:rStyle w:val="Emphasis"/>
        </w:rPr>
        <w:t xml:space="preserve"> Sites</w:t>
      </w:r>
    </w:p>
    <w:p w14:paraId="79886CD6" w14:textId="77777777" w:rsidR="00442AFB" w:rsidRPr="00576FFB" w:rsidRDefault="00442AFB" w:rsidP="002F05EF">
      <w:pPr>
        <w:pStyle w:val="Dash"/>
        <w:numPr>
          <w:ilvl w:val="0"/>
          <w:numId w:val="15"/>
        </w:numPr>
        <w:spacing w:before="120"/>
        <w:rPr>
          <w:rStyle w:val="Emphasis"/>
          <w:i w:val="0"/>
          <w:iCs w:val="0"/>
        </w:rPr>
      </w:pPr>
      <w:r w:rsidRPr="00576FFB">
        <w:t xml:space="preserve">What types of clinical sites has your program partnered with to conduct WISEWOMAN screenings (for example, federally qualified health centers, local health departments, mobile clinics, etc.)? </w:t>
      </w:r>
      <w:r w:rsidRPr="00576FFB">
        <w:rPr>
          <w:iCs/>
        </w:rPr>
        <w:t>[</w:t>
      </w:r>
      <w:r w:rsidRPr="00576FFB">
        <w:rPr>
          <w:iCs/>
          <w:shd w:val="clear" w:color="auto" w:fill="D9D9D9" w:themeFill="background1" w:themeFillShade="D9"/>
        </w:rPr>
        <w:t>EQI.4</w:t>
      </w:r>
      <w:r w:rsidRPr="00576FFB">
        <w:rPr>
          <w:iCs/>
        </w:rPr>
        <w:t>]</w:t>
      </w:r>
    </w:p>
    <w:p w14:paraId="01C45059" w14:textId="77777777" w:rsidR="00442AFB" w:rsidRPr="00576FFB" w:rsidRDefault="00442AFB" w:rsidP="002F05EF">
      <w:pPr>
        <w:pStyle w:val="NormalSS"/>
        <w:numPr>
          <w:ilvl w:val="1"/>
          <w:numId w:val="30"/>
        </w:numPr>
        <w:spacing w:before="120" w:after="120"/>
        <w:rPr>
          <w:iCs/>
        </w:rPr>
      </w:pPr>
      <w:r w:rsidRPr="00576FFB">
        <w:t>Are most WISEWOMAN providers embedded in primary care clinics, women’s health clinics, or some other type of clinic?</w:t>
      </w:r>
    </w:p>
    <w:p w14:paraId="634B0A85" w14:textId="77777777" w:rsidR="00442AFB" w:rsidRPr="00576FFB" w:rsidRDefault="00442AFB" w:rsidP="002F05EF">
      <w:pPr>
        <w:pStyle w:val="NormalSS"/>
        <w:numPr>
          <w:ilvl w:val="1"/>
          <w:numId w:val="30"/>
        </w:numPr>
        <w:spacing w:before="120" w:after="120"/>
        <w:rPr>
          <w:iCs/>
        </w:rPr>
      </w:pPr>
      <w:r w:rsidRPr="00576FFB">
        <w:t xml:space="preserve">Can you tell us more about your experience forming partnerships with clinical sites? Was it easy? Hard? What did you do to overcome any challenges you encountered? </w:t>
      </w:r>
    </w:p>
    <w:p w14:paraId="50DF8641" w14:textId="77777777" w:rsidR="00913694" w:rsidRDefault="00913694" w:rsidP="002F05EF">
      <w:pPr>
        <w:pStyle w:val="NormalSS"/>
        <w:numPr>
          <w:ilvl w:val="0"/>
          <w:numId w:val="15"/>
        </w:numPr>
        <w:spacing w:before="120" w:after="120"/>
        <w:rPr>
          <w:rStyle w:val="Emphasis"/>
          <w:i w:val="0"/>
        </w:rPr>
      </w:pPr>
      <w:r w:rsidRPr="00913694">
        <w:rPr>
          <w:rStyle w:val="Emphasis"/>
          <w:i w:val="0"/>
        </w:rPr>
        <w:t>At how many sites does your WISEWOMAN program conduct screenings?</w:t>
      </w:r>
      <w:r w:rsidR="00122C76" w:rsidRPr="00122C76">
        <w:t xml:space="preserve"> </w:t>
      </w:r>
      <w:r w:rsidR="00122C76">
        <w:rPr>
          <w:iCs/>
        </w:rPr>
        <w:t>[</w:t>
      </w:r>
      <w:r w:rsidR="00122C76" w:rsidRPr="00122C76">
        <w:rPr>
          <w:iCs/>
          <w:shd w:val="clear" w:color="auto" w:fill="D9D9D9" w:themeFill="background1" w:themeFillShade="D9"/>
        </w:rPr>
        <w:t>EQI.4</w:t>
      </w:r>
      <w:r w:rsidR="00122C76" w:rsidRPr="00122C76">
        <w:rPr>
          <w:iCs/>
        </w:rPr>
        <w:t>]</w:t>
      </w:r>
    </w:p>
    <w:p w14:paraId="2A2E58B6" w14:textId="77777777" w:rsidR="007A637A" w:rsidRPr="00576FFB" w:rsidRDefault="007A637A" w:rsidP="00452011">
      <w:pPr>
        <w:pStyle w:val="NormalSS"/>
        <w:numPr>
          <w:ilvl w:val="0"/>
          <w:numId w:val="47"/>
        </w:numPr>
        <w:spacing w:before="120" w:after="120"/>
        <w:rPr>
          <w:iCs/>
        </w:rPr>
      </w:pPr>
      <w:r w:rsidRPr="00576FFB">
        <w:rPr>
          <w:rStyle w:val="Emphasis"/>
          <w:i w:val="0"/>
        </w:rPr>
        <w:t>Approximately how many providers conduct WISEWOMAN screenings at each site?</w:t>
      </w:r>
    </w:p>
    <w:p w14:paraId="4F0E0393" w14:textId="0E96BD8A" w:rsidR="00BA31C1" w:rsidRPr="00576FFB" w:rsidRDefault="00452011" w:rsidP="00F97372">
      <w:pPr>
        <w:pStyle w:val="NormalSS"/>
        <w:numPr>
          <w:ilvl w:val="0"/>
          <w:numId w:val="15"/>
        </w:numPr>
        <w:spacing w:before="120" w:after="120"/>
        <w:rPr>
          <w:iCs/>
        </w:rPr>
      </w:pPr>
      <w:r w:rsidRPr="00576FFB">
        <w:rPr>
          <w:iCs/>
        </w:rPr>
        <w:t>In what types of settings does your program deliver WISEWOMAN screening services (clinics, health centers, participants’ homes, community-based locations, etc.)?</w:t>
      </w:r>
    </w:p>
    <w:p w14:paraId="67AC06DA" w14:textId="7AC5EC3E" w:rsidR="00842570" w:rsidRPr="00576FFB" w:rsidRDefault="00452011" w:rsidP="00452011">
      <w:pPr>
        <w:pStyle w:val="NormalSS"/>
        <w:numPr>
          <w:ilvl w:val="0"/>
          <w:numId w:val="68"/>
        </w:numPr>
        <w:spacing w:before="120" w:after="120"/>
        <w:rPr>
          <w:iCs/>
        </w:rPr>
      </w:pPr>
      <w:r w:rsidRPr="00576FFB">
        <w:rPr>
          <w:iCs/>
        </w:rPr>
        <w:t xml:space="preserve">[If screenings are conducted in non-traditional/ non-clinical settings] </w:t>
      </w:r>
      <w:r w:rsidR="00BA31C1" w:rsidRPr="00576FFB">
        <w:rPr>
          <w:iCs/>
        </w:rPr>
        <w:t>When did the program begin offering screening services in non-traditional locations?</w:t>
      </w:r>
      <w:r w:rsidRPr="00576FFB">
        <w:rPr>
          <w:iCs/>
        </w:rPr>
        <w:t xml:space="preserve"> </w:t>
      </w:r>
      <w:r w:rsidR="00FB78C0" w:rsidRPr="00576FFB">
        <w:rPr>
          <w:iCs/>
        </w:rPr>
        <w:t>Approximately what percentage of screenings are conducted in non-traditional locations?</w:t>
      </w:r>
    </w:p>
    <w:p w14:paraId="4D8FBAFA" w14:textId="1512B3C4" w:rsidR="00976B0A" w:rsidRPr="00576FFB" w:rsidRDefault="00EC57B5" w:rsidP="002F05EF">
      <w:pPr>
        <w:pStyle w:val="NormalSS"/>
        <w:numPr>
          <w:ilvl w:val="0"/>
          <w:numId w:val="15"/>
        </w:numPr>
        <w:spacing w:before="120" w:after="120"/>
        <w:rPr>
          <w:iCs/>
        </w:rPr>
      </w:pPr>
      <w:r w:rsidRPr="00576FFB">
        <w:t xml:space="preserve">Have you found that </w:t>
      </w:r>
      <w:r w:rsidR="00032E30" w:rsidRPr="00576FFB">
        <w:t xml:space="preserve">you have had a more effective partnership with some WISEWOMAN </w:t>
      </w:r>
      <w:r w:rsidR="004F21ED" w:rsidRPr="00576FFB">
        <w:t xml:space="preserve">clinics/ </w:t>
      </w:r>
      <w:r w:rsidR="00032E30" w:rsidRPr="00576FFB">
        <w:t>sites than other</w:t>
      </w:r>
      <w:r w:rsidR="000D12FC" w:rsidRPr="00576FFB">
        <w:t>s</w:t>
      </w:r>
      <w:r w:rsidRPr="00576FFB">
        <w:t xml:space="preserve">? If so, which </w:t>
      </w:r>
      <w:r w:rsidR="00032E30" w:rsidRPr="00576FFB">
        <w:t xml:space="preserve">types of </w:t>
      </w:r>
      <w:r w:rsidRPr="00576FFB">
        <w:t>sites</w:t>
      </w:r>
      <w:r w:rsidR="00032E30" w:rsidRPr="00576FFB">
        <w:t xml:space="preserve"> have been easier to work with</w:t>
      </w:r>
      <w:r w:rsidRPr="00576FFB">
        <w:t>?</w:t>
      </w:r>
      <w:r w:rsidR="0053203B" w:rsidRPr="00576FFB">
        <w:t xml:space="preserve"> </w:t>
      </w:r>
      <w:r w:rsidR="00C758E7" w:rsidRPr="00576FFB">
        <w:t>More difficult to work with?</w:t>
      </w:r>
      <w:r w:rsidR="0079384A" w:rsidRPr="00576FFB">
        <w:t xml:space="preserve"> </w:t>
      </w:r>
      <w:r w:rsidR="0079384A" w:rsidRPr="00576FFB">
        <w:rPr>
          <w:iCs/>
        </w:rPr>
        <w:t>[</w:t>
      </w:r>
      <w:r w:rsidR="0079384A" w:rsidRPr="00576FFB">
        <w:rPr>
          <w:iCs/>
          <w:shd w:val="clear" w:color="auto" w:fill="D9D9D9" w:themeFill="background1" w:themeFillShade="D9"/>
        </w:rPr>
        <w:t>EQI.4</w:t>
      </w:r>
      <w:r w:rsidR="0079384A" w:rsidRPr="00576FFB">
        <w:rPr>
          <w:iCs/>
        </w:rPr>
        <w:t>]</w:t>
      </w:r>
    </w:p>
    <w:p w14:paraId="1E04E43C" w14:textId="77777777" w:rsidR="00913694" w:rsidRPr="00913694" w:rsidRDefault="00913694" w:rsidP="002F05EF">
      <w:pPr>
        <w:pStyle w:val="NormalSS"/>
        <w:numPr>
          <w:ilvl w:val="0"/>
          <w:numId w:val="15"/>
        </w:numPr>
        <w:spacing w:before="120" w:after="120"/>
        <w:rPr>
          <w:rStyle w:val="Emphasis"/>
          <w:i w:val="0"/>
        </w:rPr>
      </w:pPr>
      <w:r w:rsidRPr="00913694">
        <w:rPr>
          <w:rStyle w:val="Emphasis"/>
          <w:i w:val="0"/>
        </w:rPr>
        <w:t xml:space="preserve">Does your program have official contracts with </w:t>
      </w:r>
      <w:r w:rsidR="00032E30" w:rsidRPr="00913694">
        <w:rPr>
          <w:rStyle w:val="Emphasis"/>
          <w:i w:val="0"/>
        </w:rPr>
        <w:t>these</w:t>
      </w:r>
      <w:r w:rsidR="00032E30">
        <w:rPr>
          <w:rStyle w:val="Emphasis"/>
          <w:i w:val="0"/>
        </w:rPr>
        <w:t xml:space="preserve"> clinical </w:t>
      </w:r>
      <w:r w:rsidRPr="00913694">
        <w:rPr>
          <w:rStyle w:val="Emphasis"/>
          <w:i w:val="0"/>
        </w:rPr>
        <w:t>sites?</w:t>
      </w:r>
      <w:r w:rsidR="0079384A">
        <w:rPr>
          <w:rStyle w:val="Emphasis"/>
          <w:i w:val="0"/>
        </w:rPr>
        <w:t xml:space="preserve"> </w:t>
      </w:r>
      <w:r w:rsidR="0079384A" w:rsidRPr="0079384A">
        <w:rPr>
          <w:iCs/>
        </w:rPr>
        <w:t>[</w:t>
      </w:r>
      <w:r w:rsidR="0079384A" w:rsidRPr="0079384A">
        <w:rPr>
          <w:iCs/>
          <w:shd w:val="clear" w:color="auto" w:fill="D9D9D9" w:themeFill="background1" w:themeFillShade="D9"/>
        </w:rPr>
        <w:t>EQI.4</w:t>
      </w:r>
      <w:r w:rsidR="0079384A" w:rsidRPr="0079384A">
        <w:rPr>
          <w:iCs/>
        </w:rPr>
        <w:t>]</w:t>
      </w:r>
    </w:p>
    <w:p w14:paraId="3CB49C5A" w14:textId="77777777" w:rsidR="00913694" w:rsidRPr="00913694" w:rsidRDefault="00913694" w:rsidP="002F05EF">
      <w:pPr>
        <w:pStyle w:val="NormalSS"/>
        <w:numPr>
          <w:ilvl w:val="0"/>
          <w:numId w:val="32"/>
        </w:numPr>
        <w:spacing w:before="120" w:after="120"/>
        <w:rPr>
          <w:rStyle w:val="Emphasis"/>
          <w:i w:val="0"/>
        </w:rPr>
      </w:pPr>
      <w:r w:rsidRPr="00913694">
        <w:rPr>
          <w:rStyle w:val="Emphasis"/>
          <w:i w:val="0"/>
        </w:rPr>
        <w:t>If not contracts, what other agreements are in place and how do these work?</w:t>
      </w:r>
    </w:p>
    <w:p w14:paraId="77DEF844" w14:textId="77777777" w:rsidR="00D02EA4" w:rsidRDefault="00913694" w:rsidP="002F05EF">
      <w:pPr>
        <w:pStyle w:val="NormalSS"/>
        <w:numPr>
          <w:ilvl w:val="0"/>
          <w:numId w:val="15"/>
        </w:numPr>
        <w:spacing w:before="120" w:after="120"/>
        <w:rPr>
          <w:rStyle w:val="Emphasis"/>
          <w:i w:val="0"/>
        </w:rPr>
      </w:pPr>
      <w:r w:rsidRPr="00913694">
        <w:rPr>
          <w:rStyle w:val="Emphasis"/>
          <w:i w:val="0"/>
        </w:rPr>
        <w:t>How does your program reimburse</w:t>
      </w:r>
      <w:r w:rsidR="00032E30">
        <w:rPr>
          <w:rStyle w:val="Emphasis"/>
          <w:i w:val="0"/>
        </w:rPr>
        <w:t xml:space="preserve"> clinical sites</w:t>
      </w:r>
      <w:r w:rsidRPr="00913694">
        <w:rPr>
          <w:rStyle w:val="Emphasis"/>
          <w:i w:val="0"/>
        </w:rPr>
        <w:t xml:space="preserve"> for </w:t>
      </w:r>
      <w:r w:rsidR="007A637A">
        <w:rPr>
          <w:rStyle w:val="Emphasis"/>
          <w:i w:val="0"/>
        </w:rPr>
        <w:t>WISEWOMAN</w:t>
      </w:r>
      <w:r w:rsidRPr="00913694">
        <w:rPr>
          <w:rStyle w:val="Emphasis"/>
          <w:i w:val="0"/>
        </w:rPr>
        <w:t xml:space="preserve"> services?</w:t>
      </w:r>
      <w:r w:rsidR="0079384A">
        <w:rPr>
          <w:rStyle w:val="Emphasis"/>
          <w:i w:val="0"/>
        </w:rPr>
        <w:t xml:space="preserve"> </w:t>
      </w:r>
      <w:r w:rsidR="0079384A" w:rsidRPr="0079384A">
        <w:rPr>
          <w:iCs/>
        </w:rPr>
        <w:t>[</w:t>
      </w:r>
      <w:r w:rsidR="0079384A" w:rsidRPr="0079384A">
        <w:rPr>
          <w:iCs/>
          <w:shd w:val="clear" w:color="auto" w:fill="D9D9D9" w:themeFill="background1" w:themeFillShade="D9"/>
        </w:rPr>
        <w:t>EQI.4</w:t>
      </w:r>
      <w:r w:rsidR="0079384A" w:rsidRPr="0079384A">
        <w:rPr>
          <w:iCs/>
        </w:rPr>
        <w:t>]</w:t>
      </w:r>
    </w:p>
    <w:p w14:paraId="3FE74529" w14:textId="77777777" w:rsidR="0053203B" w:rsidRPr="00D02EA4" w:rsidRDefault="0053203B" w:rsidP="003975FE">
      <w:pPr>
        <w:pStyle w:val="NormalSS"/>
        <w:numPr>
          <w:ilvl w:val="0"/>
          <w:numId w:val="66"/>
        </w:numPr>
        <w:spacing w:before="120" w:after="120"/>
        <w:rPr>
          <w:rStyle w:val="Emphasis"/>
          <w:i w:val="0"/>
        </w:rPr>
      </w:pPr>
      <w:r w:rsidRPr="00D02EA4">
        <w:rPr>
          <w:rStyle w:val="Emphasis"/>
          <w:i w:val="0"/>
        </w:rPr>
        <w:t>Have you encountered any issues with this approach</w:t>
      </w:r>
      <w:r w:rsidR="00480C15" w:rsidRPr="00D02EA4">
        <w:rPr>
          <w:rStyle w:val="Emphasis"/>
          <w:i w:val="0"/>
        </w:rPr>
        <w:t xml:space="preserve"> to reimbursement</w:t>
      </w:r>
      <w:r w:rsidRPr="00D02EA4">
        <w:rPr>
          <w:rStyle w:val="Emphasis"/>
          <w:i w:val="0"/>
        </w:rPr>
        <w:t>?</w:t>
      </w:r>
    </w:p>
    <w:p w14:paraId="269A445F" w14:textId="77777777" w:rsidR="00786F9B" w:rsidRPr="00EC57B5" w:rsidRDefault="00786F9B" w:rsidP="00EC57B5">
      <w:pPr>
        <w:pStyle w:val="H5Lower"/>
        <w:rPr>
          <w:i/>
          <w:iCs/>
        </w:rPr>
      </w:pPr>
      <w:r w:rsidRPr="00EC57B5">
        <w:rPr>
          <w:i/>
        </w:rPr>
        <w:t>Screening process</w:t>
      </w:r>
    </w:p>
    <w:p w14:paraId="53866216" w14:textId="77777777" w:rsidR="002F5E10" w:rsidRDefault="002F5E10" w:rsidP="002F05EF">
      <w:pPr>
        <w:pStyle w:val="Dash"/>
        <w:numPr>
          <w:ilvl w:val="0"/>
          <w:numId w:val="15"/>
        </w:numPr>
        <w:spacing w:before="120"/>
      </w:pPr>
      <w:r>
        <w:t>What types of staff typically conduct screenings (physicians, NPs, nurses)?</w:t>
      </w:r>
      <w:r w:rsidR="00C758E7">
        <w:t xml:space="preserve"> [</w:t>
      </w:r>
      <w:r w:rsidR="00C758E7" w:rsidRPr="003975FE">
        <w:rPr>
          <w:highlight w:val="lightGray"/>
        </w:rPr>
        <w:t>EQI.1, IV.6</w:t>
      </w:r>
      <w:r w:rsidR="00C758E7">
        <w:t>]</w:t>
      </w:r>
    </w:p>
    <w:p w14:paraId="656DBA6F" w14:textId="50BDB4E1" w:rsidR="002F5E10" w:rsidRPr="00530BF7" w:rsidRDefault="002F5E10" w:rsidP="002F05EF">
      <w:pPr>
        <w:pStyle w:val="Dash"/>
        <w:numPr>
          <w:ilvl w:val="1"/>
          <w:numId w:val="15"/>
        </w:numPr>
        <w:spacing w:before="120"/>
      </w:pPr>
      <w:r w:rsidRPr="00530BF7">
        <w:t>Are patient navigators involved in the screening process? If so, how</w:t>
      </w:r>
      <w:r w:rsidR="00E15ED3" w:rsidRPr="00530BF7">
        <w:t>?</w:t>
      </w:r>
    </w:p>
    <w:p w14:paraId="3D96295D" w14:textId="77777777" w:rsidR="00913694" w:rsidRPr="00530BF7" w:rsidRDefault="00913694" w:rsidP="002F05EF">
      <w:pPr>
        <w:pStyle w:val="Dash"/>
        <w:numPr>
          <w:ilvl w:val="0"/>
          <w:numId w:val="15"/>
        </w:numPr>
        <w:spacing w:before="120"/>
      </w:pPr>
      <w:r w:rsidRPr="00530BF7">
        <w:t xml:space="preserve">Please </w:t>
      </w:r>
      <w:r w:rsidR="00786F9B" w:rsidRPr="00530BF7">
        <w:t xml:space="preserve">briefly </w:t>
      </w:r>
      <w:r w:rsidRPr="00530BF7">
        <w:t>describe the typical sequence in which WISEWOMAN screenings are conducted.</w:t>
      </w:r>
      <w:r w:rsidR="00D90DD4" w:rsidRPr="00530BF7">
        <w:t xml:space="preserve"> [</w:t>
      </w:r>
      <w:r w:rsidR="00CC6673" w:rsidRPr="00530BF7">
        <w:t>probe on the following components</w:t>
      </w:r>
      <w:r w:rsidR="00D90DD4" w:rsidRPr="00530BF7">
        <w:t>]</w:t>
      </w:r>
      <w:r w:rsidR="0079384A" w:rsidRPr="00530BF7">
        <w:t xml:space="preserve"> [</w:t>
      </w:r>
      <w:r w:rsidR="0079384A" w:rsidRPr="00530BF7">
        <w:rPr>
          <w:shd w:val="clear" w:color="auto" w:fill="D9D9D9" w:themeFill="background1" w:themeFillShade="D9"/>
        </w:rPr>
        <w:t>EQI.1, IV.6</w:t>
      </w:r>
      <w:r w:rsidR="0079384A" w:rsidRPr="00530BF7">
        <w:t>]</w:t>
      </w:r>
    </w:p>
    <w:tbl>
      <w:tblPr>
        <w:tblStyle w:val="MPRBaseTable"/>
        <w:tblW w:w="9990" w:type="dxa"/>
        <w:tblLook w:val="04A0" w:firstRow="1" w:lastRow="0" w:firstColumn="1" w:lastColumn="0" w:noHBand="0" w:noVBand="1"/>
      </w:tblPr>
      <w:tblGrid>
        <w:gridCol w:w="3330"/>
        <w:gridCol w:w="6660"/>
      </w:tblGrid>
      <w:tr w:rsidR="00D90DD4" w14:paraId="17000C07" w14:textId="77777777" w:rsidTr="00D02E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tcPr>
          <w:p w14:paraId="44BDA3FC" w14:textId="77777777" w:rsidR="00D90DD4" w:rsidRPr="00D02EA4" w:rsidRDefault="00D90DD4" w:rsidP="00F2084E">
            <w:pPr>
              <w:pStyle w:val="Dash"/>
              <w:keepNext/>
              <w:keepLines/>
              <w:numPr>
                <w:ilvl w:val="0"/>
                <w:numId w:val="0"/>
              </w:numPr>
              <w:ind w:hanging="18"/>
              <w:textboxTightWrap w:val="none"/>
              <w:rPr>
                <w:sz w:val="20"/>
              </w:rPr>
            </w:pPr>
            <w:r w:rsidRPr="00D02EA4">
              <w:rPr>
                <w:sz w:val="20"/>
              </w:rPr>
              <w:t>Component</w:t>
            </w:r>
          </w:p>
        </w:tc>
        <w:tc>
          <w:tcPr>
            <w:tcW w:w="6660" w:type="dxa"/>
          </w:tcPr>
          <w:p w14:paraId="3A48D429" w14:textId="77777777" w:rsidR="00D90DD4" w:rsidRPr="00D02EA4" w:rsidRDefault="00D90DD4" w:rsidP="00F2084E">
            <w:pPr>
              <w:pStyle w:val="Dash"/>
              <w:keepNext/>
              <w:keepLines/>
              <w:numPr>
                <w:ilvl w:val="0"/>
                <w:numId w:val="0"/>
              </w:numPr>
              <w:ind w:hanging="18"/>
              <w:jc w:val="left"/>
              <w:textboxTightWrap w:val="none"/>
              <w:cnfStyle w:val="100000000000" w:firstRow="1" w:lastRow="0" w:firstColumn="0" w:lastColumn="0" w:oddVBand="0" w:evenVBand="0" w:oddHBand="0" w:evenHBand="0" w:firstRowFirstColumn="0" w:firstRowLastColumn="0" w:lastRowFirstColumn="0" w:lastRowLastColumn="0"/>
              <w:rPr>
                <w:b/>
                <w:sz w:val="20"/>
              </w:rPr>
            </w:pPr>
            <w:r w:rsidRPr="00D02EA4">
              <w:rPr>
                <w:b/>
                <w:sz w:val="20"/>
              </w:rPr>
              <w:t>Probes</w:t>
            </w:r>
          </w:p>
        </w:tc>
      </w:tr>
      <w:tr w:rsidR="0062464C" w14:paraId="4A117009" w14:textId="77777777" w:rsidTr="00D0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7DA27EE" w14:textId="0FF054D6" w:rsidR="0062464C" w:rsidRPr="00530BF7" w:rsidRDefault="0062464C" w:rsidP="00F2084E">
            <w:pPr>
              <w:pStyle w:val="Dash"/>
              <w:keepNext/>
              <w:keepLines/>
              <w:numPr>
                <w:ilvl w:val="0"/>
                <w:numId w:val="0"/>
              </w:numPr>
              <w:spacing w:before="120"/>
              <w:contextualSpacing w:val="0"/>
              <w:textboxTightWrap w:val="none"/>
              <w:rPr>
                <w:sz w:val="20"/>
              </w:rPr>
            </w:pPr>
            <w:r w:rsidRPr="00530BF7">
              <w:rPr>
                <w:sz w:val="20"/>
              </w:rPr>
              <w:t>Blood pressure measurement</w:t>
            </w:r>
          </w:p>
        </w:tc>
        <w:tc>
          <w:tcPr>
            <w:tcW w:w="6660" w:type="dxa"/>
          </w:tcPr>
          <w:p w14:paraId="073AC8EE" w14:textId="77777777" w:rsidR="0062464C" w:rsidRPr="00530BF7" w:rsidRDefault="0062464C" w:rsidP="00606E50">
            <w:pPr>
              <w:pStyle w:val="Dash"/>
              <w:keepNext/>
              <w:keepLines/>
              <w:numPr>
                <w:ilvl w:val="0"/>
                <w:numId w:val="23"/>
              </w:numPr>
              <w:tabs>
                <w:tab w:val="clear" w:pos="288"/>
              </w:tabs>
              <w:spacing w:before="120"/>
              <w:contextualSpacing w:val="0"/>
              <w:textboxTightWrap w:val="none"/>
              <w:cnfStyle w:val="000000100000" w:firstRow="0" w:lastRow="0" w:firstColumn="0" w:lastColumn="0" w:oddVBand="0" w:evenVBand="0" w:oddHBand="1" w:evenHBand="0" w:firstRowFirstColumn="0" w:firstRowLastColumn="0" w:lastRowFirstColumn="0" w:lastRowLastColumn="0"/>
              <w:rPr>
                <w:sz w:val="20"/>
              </w:rPr>
            </w:pPr>
            <w:r w:rsidRPr="00530BF7">
              <w:rPr>
                <w:sz w:val="20"/>
              </w:rPr>
              <w:t>What types of staff measure participants’ blood pressure?</w:t>
            </w:r>
          </w:p>
          <w:p w14:paraId="753B027D" w14:textId="77777777" w:rsidR="0062464C" w:rsidRPr="00530BF7" w:rsidRDefault="0062464C" w:rsidP="00606E50">
            <w:pPr>
              <w:pStyle w:val="Dash"/>
              <w:keepNext/>
              <w:keepLines/>
              <w:numPr>
                <w:ilvl w:val="0"/>
                <w:numId w:val="23"/>
              </w:numPr>
              <w:tabs>
                <w:tab w:val="clear" w:pos="288"/>
              </w:tabs>
              <w:spacing w:before="120"/>
              <w:contextualSpacing w:val="0"/>
              <w:textboxTightWrap w:val="none"/>
              <w:cnfStyle w:val="000000100000" w:firstRow="0" w:lastRow="0" w:firstColumn="0" w:lastColumn="0" w:oddVBand="0" w:evenVBand="0" w:oddHBand="1" w:evenHBand="0" w:firstRowFirstColumn="0" w:firstRowLastColumn="0" w:lastRowFirstColumn="0" w:lastRowLastColumn="0"/>
              <w:rPr>
                <w:sz w:val="20"/>
              </w:rPr>
            </w:pPr>
            <w:r w:rsidRPr="00530BF7">
              <w:rPr>
                <w:sz w:val="20"/>
              </w:rPr>
              <w:t>How many measurements are taken?</w:t>
            </w:r>
          </w:p>
          <w:p w14:paraId="73DB5FCE" w14:textId="77777777" w:rsidR="0062464C" w:rsidRPr="00530BF7" w:rsidRDefault="0062464C" w:rsidP="00606E50">
            <w:pPr>
              <w:pStyle w:val="Dash"/>
              <w:keepNext/>
              <w:keepLines/>
              <w:numPr>
                <w:ilvl w:val="0"/>
                <w:numId w:val="23"/>
              </w:numPr>
              <w:tabs>
                <w:tab w:val="clear" w:pos="288"/>
              </w:tabs>
              <w:spacing w:before="120"/>
              <w:contextualSpacing w:val="0"/>
              <w:textboxTightWrap w:val="none"/>
              <w:cnfStyle w:val="000000100000" w:firstRow="0" w:lastRow="0" w:firstColumn="0" w:lastColumn="0" w:oddVBand="0" w:evenVBand="0" w:oddHBand="1" w:evenHBand="0" w:firstRowFirstColumn="0" w:firstRowLastColumn="0" w:lastRowFirstColumn="0" w:lastRowLastColumn="0"/>
              <w:rPr>
                <w:sz w:val="20"/>
              </w:rPr>
            </w:pPr>
            <w:r w:rsidRPr="00530BF7">
              <w:rPr>
                <w:sz w:val="20"/>
              </w:rPr>
              <w:t>Can you tell us any challenges associated with collecting blood pressure measurements during WISEWOMAN screenings? How has your program addressed these challenges?</w:t>
            </w:r>
          </w:p>
          <w:p w14:paraId="41F75F57" w14:textId="77777777" w:rsidR="00145C6B" w:rsidRPr="00530BF7" w:rsidRDefault="00145C6B" w:rsidP="00606E50">
            <w:pPr>
              <w:pStyle w:val="Dash"/>
              <w:keepNext/>
              <w:keepLines/>
              <w:numPr>
                <w:ilvl w:val="0"/>
                <w:numId w:val="0"/>
              </w:numPr>
              <w:tabs>
                <w:tab w:val="clear" w:pos="288"/>
              </w:tabs>
              <w:spacing w:before="120"/>
              <w:ind w:left="360" w:hanging="360"/>
              <w:contextualSpacing w:val="0"/>
              <w:textboxTightWrap w:val="none"/>
              <w:cnfStyle w:val="000000100000" w:firstRow="0" w:lastRow="0" w:firstColumn="0" w:lastColumn="0" w:oddVBand="0" w:evenVBand="0" w:oddHBand="1" w:evenHBand="0" w:firstRowFirstColumn="0" w:firstRowLastColumn="0" w:lastRowFirstColumn="0" w:lastRowLastColumn="0"/>
              <w:rPr>
                <w:sz w:val="20"/>
              </w:rPr>
            </w:pPr>
          </w:p>
        </w:tc>
      </w:tr>
      <w:tr w:rsidR="0062464C" w14:paraId="265CBD27" w14:textId="77777777" w:rsidTr="00D02E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A03E489" w14:textId="77777777" w:rsidR="0062464C" w:rsidRPr="00D02EA4" w:rsidRDefault="0062464C" w:rsidP="00F2084E">
            <w:pPr>
              <w:pStyle w:val="Dash"/>
              <w:keepNext/>
              <w:keepLines/>
              <w:numPr>
                <w:ilvl w:val="0"/>
                <w:numId w:val="0"/>
              </w:numPr>
              <w:spacing w:before="120"/>
              <w:ind w:hanging="18"/>
              <w:contextualSpacing w:val="0"/>
              <w:textboxTightWrap w:val="none"/>
              <w:rPr>
                <w:sz w:val="20"/>
              </w:rPr>
            </w:pPr>
            <w:r w:rsidRPr="00D02EA4">
              <w:rPr>
                <w:sz w:val="20"/>
              </w:rPr>
              <w:t>Labs</w:t>
            </w:r>
          </w:p>
        </w:tc>
        <w:tc>
          <w:tcPr>
            <w:tcW w:w="6660" w:type="dxa"/>
          </w:tcPr>
          <w:p w14:paraId="22631863" w14:textId="77777777" w:rsidR="0062464C" w:rsidRPr="00D02EA4" w:rsidRDefault="0062464C" w:rsidP="00606E50">
            <w:pPr>
              <w:pStyle w:val="Dash"/>
              <w:keepNext/>
              <w:keepLines/>
              <w:numPr>
                <w:ilvl w:val="0"/>
                <w:numId w:val="23"/>
              </w:numPr>
              <w:tabs>
                <w:tab w:val="clear" w:pos="288"/>
              </w:tabs>
              <w:spacing w:before="120"/>
              <w:contextualSpacing w:val="0"/>
              <w:textboxTightWrap w:val="none"/>
              <w:cnfStyle w:val="000000010000" w:firstRow="0" w:lastRow="0" w:firstColumn="0" w:lastColumn="0" w:oddVBand="0" w:evenVBand="0" w:oddHBand="0" w:evenHBand="1" w:firstRowFirstColumn="0" w:firstRowLastColumn="0" w:lastRowFirstColumn="0" w:lastRowLastColumn="0"/>
              <w:rPr>
                <w:sz w:val="20"/>
              </w:rPr>
            </w:pPr>
            <w:r w:rsidRPr="00D02EA4">
              <w:rPr>
                <w:sz w:val="20"/>
              </w:rPr>
              <w:t xml:space="preserve">When are labs drawn? </w:t>
            </w:r>
          </w:p>
          <w:p w14:paraId="4EAB65C8" w14:textId="77777777" w:rsidR="0062464C" w:rsidRPr="00D02EA4" w:rsidRDefault="0062464C" w:rsidP="00606E50">
            <w:pPr>
              <w:pStyle w:val="Dash"/>
              <w:keepNext/>
              <w:keepLines/>
              <w:numPr>
                <w:ilvl w:val="0"/>
                <w:numId w:val="24"/>
              </w:numPr>
              <w:tabs>
                <w:tab w:val="clear" w:pos="288"/>
              </w:tabs>
              <w:spacing w:before="120"/>
              <w:contextualSpacing w:val="0"/>
              <w:textboxTightWrap w:val="none"/>
              <w:cnfStyle w:val="000000010000" w:firstRow="0" w:lastRow="0" w:firstColumn="0" w:lastColumn="0" w:oddVBand="0" w:evenVBand="0" w:oddHBand="0" w:evenHBand="1" w:firstRowFirstColumn="0" w:firstRowLastColumn="0" w:lastRowFirstColumn="0" w:lastRowLastColumn="0"/>
              <w:rPr>
                <w:sz w:val="20"/>
              </w:rPr>
            </w:pPr>
            <w:r w:rsidRPr="00D02EA4">
              <w:rPr>
                <w:sz w:val="20"/>
              </w:rPr>
              <w:t>When are lab results shared with participants?</w:t>
            </w:r>
          </w:p>
          <w:p w14:paraId="206C7F00" w14:textId="77777777" w:rsidR="0062464C" w:rsidRDefault="0062464C" w:rsidP="00606E50">
            <w:pPr>
              <w:pStyle w:val="Dash"/>
              <w:keepNext/>
              <w:keepLines/>
              <w:numPr>
                <w:ilvl w:val="0"/>
                <w:numId w:val="24"/>
              </w:numPr>
              <w:tabs>
                <w:tab w:val="clear" w:pos="288"/>
              </w:tabs>
              <w:spacing w:before="120"/>
              <w:contextualSpacing w:val="0"/>
              <w:textboxTightWrap w:val="none"/>
              <w:cnfStyle w:val="000000010000" w:firstRow="0" w:lastRow="0" w:firstColumn="0" w:lastColumn="0" w:oddVBand="0" w:evenVBand="0" w:oddHBand="0" w:evenHBand="1" w:firstRowFirstColumn="0" w:firstRowLastColumn="0" w:lastRowFirstColumn="0" w:lastRowLastColumn="0"/>
              <w:rPr>
                <w:sz w:val="20"/>
              </w:rPr>
            </w:pPr>
            <w:r>
              <w:rPr>
                <w:sz w:val="20"/>
              </w:rPr>
              <w:t>Can you tell us about any</w:t>
            </w:r>
            <w:r w:rsidRPr="00D02EA4">
              <w:rPr>
                <w:sz w:val="20"/>
              </w:rPr>
              <w:t xml:space="preserve"> challenges </w:t>
            </w:r>
            <w:r>
              <w:rPr>
                <w:sz w:val="20"/>
              </w:rPr>
              <w:t>associated with</w:t>
            </w:r>
            <w:r w:rsidRPr="00D02EA4">
              <w:rPr>
                <w:sz w:val="20"/>
              </w:rPr>
              <w:t xml:space="preserve"> drawing labs and/or sharing results with participants?</w:t>
            </w:r>
            <w:r>
              <w:rPr>
                <w:sz w:val="20"/>
              </w:rPr>
              <w:t xml:space="preserve"> How has your program addressed these challenges? </w:t>
            </w:r>
          </w:p>
          <w:p w14:paraId="7D50F891" w14:textId="77777777" w:rsidR="0062464C" w:rsidRPr="00D02EA4" w:rsidRDefault="0062464C" w:rsidP="00606E50">
            <w:pPr>
              <w:pStyle w:val="Dash"/>
              <w:keepNext/>
              <w:keepLines/>
              <w:numPr>
                <w:ilvl w:val="0"/>
                <w:numId w:val="0"/>
              </w:numPr>
              <w:tabs>
                <w:tab w:val="clear" w:pos="288"/>
              </w:tabs>
              <w:spacing w:before="120"/>
              <w:ind w:left="360" w:hanging="360"/>
              <w:contextualSpacing w:val="0"/>
              <w:textboxTightWrap w:val="none"/>
              <w:cnfStyle w:val="000000010000" w:firstRow="0" w:lastRow="0" w:firstColumn="0" w:lastColumn="0" w:oddVBand="0" w:evenVBand="0" w:oddHBand="0" w:evenHBand="1" w:firstRowFirstColumn="0" w:firstRowLastColumn="0" w:lastRowFirstColumn="0" w:lastRowLastColumn="0"/>
              <w:rPr>
                <w:sz w:val="20"/>
              </w:rPr>
            </w:pPr>
          </w:p>
        </w:tc>
      </w:tr>
      <w:tr w:rsidR="0062464C" w14:paraId="0C040656" w14:textId="77777777" w:rsidTr="00D0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ED138FD" w14:textId="77777777" w:rsidR="0062464C" w:rsidRPr="00D02EA4" w:rsidRDefault="0062464C" w:rsidP="0062464C">
            <w:pPr>
              <w:pStyle w:val="Dash"/>
              <w:numPr>
                <w:ilvl w:val="0"/>
                <w:numId w:val="0"/>
              </w:numPr>
              <w:spacing w:before="120"/>
              <w:rPr>
                <w:sz w:val="20"/>
              </w:rPr>
            </w:pPr>
            <w:r w:rsidRPr="00D02EA4">
              <w:rPr>
                <w:sz w:val="20"/>
              </w:rPr>
              <w:t>Health risk assessment</w:t>
            </w:r>
          </w:p>
        </w:tc>
        <w:tc>
          <w:tcPr>
            <w:tcW w:w="6660" w:type="dxa"/>
          </w:tcPr>
          <w:p w14:paraId="4B84281D" w14:textId="77777777" w:rsidR="0062464C" w:rsidRDefault="0062464C" w:rsidP="002F05EF">
            <w:pPr>
              <w:pStyle w:val="Dash"/>
              <w:numPr>
                <w:ilvl w:val="0"/>
                <w:numId w:val="22"/>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When do participants complete the health risk assessment form?</w:t>
            </w:r>
          </w:p>
          <w:p w14:paraId="2803B116" w14:textId="77777777" w:rsidR="0062464C" w:rsidRPr="00D02EA4" w:rsidRDefault="0062464C" w:rsidP="002F05EF">
            <w:pPr>
              <w:pStyle w:val="Dash"/>
              <w:numPr>
                <w:ilvl w:val="0"/>
                <w:numId w:val="22"/>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Pr>
                <w:sz w:val="20"/>
              </w:rPr>
              <w:t xml:space="preserve">What type of staff typically conduct the health risk assessment? </w:t>
            </w:r>
          </w:p>
          <w:p w14:paraId="30AD5696" w14:textId="77777777" w:rsidR="0062464C" w:rsidRDefault="0062464C" w:rsidP="002F05EF">
            <w:pPr>
              <w:pStyle w:val="Dash"/>
              <w:numPr>
                <w:ilvl w:val="0"/>
                <w:numId w:val="22"/>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Pr>
                <w:sz w:val="20"/>
              </w:rPr>
              <w:t>Can you tell us about any</w:t>
            </w:r>
            <w:r w:rsidRPr="00D02EA4">
              <w:rPr>
                <w:sz w:val="20"/>
              </w:rPr>
              <w:t xml:space="preserve"> challenges </w:t>
            </w:r>
            <w:r>
              <w:rPr>
                <w:sz w:val="20"/>
              </w:rPr>
              <w:t>associated with</w:t>
            </w:r>
            <w:r w:rsidRPr="00D02EA4">
              <w:rPr>
                <w:sz w:val="20"/>
              </w:rPr>
              <w:t xml:space="preserve"> completing health risk assessment forms?</w:t>
            </w:r>
            <w:r>
              <w:rPr>
                <w:sz w:val="20"/>
              </w:rPr>
              <w:t xml:space="preserve"> </w:t>
            </w:r>
            <w:r w:rsidRPr="00C66050">
              <w:rPr>
                <w:sz w:val="20"/>
              </w:rPr>
              <w:t>How has your program addressed these challenges?</w:t>
            </w:r>
          </w:p>
          <w:p w14:paraId="04DF77CF" w14:textId="77777777" w:rsidR="0062464C" w:rsidRPr="00D02EA4" w:rsidRDefault="0062464C" w:rsidP="0062464C">
            <w:pPr>
              <w:pStyle w:val="Dash"/>
              <w:numPr>
                <w:ilvl w:val="0"/>
                <w:numId w:val="0"/>
              </w:numPr>
              <w:tabs>
                <w:tab w:val="clear" w:pos="288"/>
              </w:tabs>
              <w:spacing w:before="120"/>
              <w:ind w:left="360"/>
              <w:cnfStyle w:val="000000100000" w:firstRow="0" w:lastRow="0" w:firstColumn="0" w:lastColumn="0" w:oddVBand="0" w:evenVBand="0" w:oddHBand="1" w:evenHBand="0" w:firstRowFirstColumn="0" w:firstRowLastColumn="0" w:lastRowFirstColumn="0" w:lastRowLastColumn="0"/>
              <w:rPr>
                <w:sz w:val="20"/>
              </w:rPr>
            </w:pPr>
          </w:p>
        </w:tc>
      </w:tr>
      <w:tr w:rsidR="0062464C" w14:paraId="5C04ABDE" w14:textId="77777777" w:rsidTr="00D02E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173C552" w14:textId="77777777" w:rsidR="0062464C" w:rsidRPr="00D02EA4" w:rsidRDefault="0062464C" w:rsidP="0062464C">
            <w:pPr>
              <w:pStyle w:val="Dash"/>
              <w:numPr>
                <w:ilvl w:val="0"/>
                <w:numId w:val="0"/>
              </w:numPr>
              <w:spacing w:before="120"/>
              <w:rPr>
                <w:sz w:val="20"/>
              </w:rPr>
            </w:pPr>
            <w:r w:rsidRPr="00D02EA4">
              <w:rPr>
                <w:sz w:val="20"/>
              </w:rPr>
              <w:t>Risk reduction counseling</w:t>
            </w:r>
          </w:p>
        </w:tc>
        <w:tc>
          <w:tcPr>
            <w:tcW w:w="6660" w:type="dxa"/>
          </w:tcPr>
          <w:p w14:paraId="2165977C" w14:textId="77777777" w:rsidR="0062464C" w:rsidRPr="00D02EA4" w:rsidRDefault="0062464C" w:rsidP="002F05EF">
            <w:pPr>
              <w:pStyle w:val="Dash"/>
              <w:numPr>
                <w:ilvl w:val="0"/>
                <w:numId w:val="21"/>
              </w:numPr>
              <w:tabs>
                <w:tab w:val="clear" w:pos="288"/>
              </w:tabs>
              <w:spacing w:before="120"/>
              <w:cnfStyle w:val="000000010000" w:firstRow="0" w:lastRow="0" w:firstColumn="0" w:lastColumn="0" w:oddVBand="0" w:evenVBand="0" w:oddHBand="0" w:evenHBand="1" w:firstRowFirstColumn="0" w:firstRowLastColumn="0" w:lastRowFirstColumn="0" w:lastRowLastColumn="0"/>
              <w:rPr>
                <w:sz w:val="20"/>
              </w:rPr>
            </w:pPr>
            <w:r w:rsidRPr="00D02EA4">
              <w:rPr>
                <w:sz w:val="20"/>
              </w:rPr>
              <w:t>When is risk reduction counseling conducted?</w:t>
            </w:r>
          </w:p>
          <w:p w14:paraId="51712878" w14:textId="77777777" w:rsidR="0062464C" w:rsidRPr="00D02EA4" w:rsidRDefault="0062464C" w:rsidP="002F05EF">
            <w:pPr>
              <w:pStyle w:val="Dash"/>
              <w:numPr>
                <w:ilvl w:val="0"/>
                <w:numId w:val="21"/>
              </w:numPr>
              <w:tabs>
                <w:tab w:val="clear" w:pos="288"/>
              </w:tabs>
              <w:spacing w:before="120"/>
              <w:cnfStyle w:val="000000010000" w:firstRow="0" w:lastRow="0" w:firstColumn="0" w:lastColumn="0" w:oddVBand="0" w:evenVBand="0" w:oddHBand="0" w:evenHBand="1" w:firstRowFirstColumn="0" w:firstRowLastColumn="0" w:lastRowFirstColumn="0" w:lastRowLastColumn="0"/>
              <w:rPr>
                <w:sz w:val="20"/>
              </w:rPr>
            </w:pPr>
            <w:r w:rsidRPr="00D02EA4">
              <w:rPr>
                <w:sz w:val="20"/>
              </w:rPr>
              <w:t xml:space="preserve">What type of staff </w:t>
            </w:r>
            <w:r>
              <w:rPr>
                <w:sz w:val="20"/>
              </w:rPr>
              <w:t xml:space="preserve">typically </w:t>
            </w:r>
            <w:r w:rsidRPr="00D02EA4">
              <w:rPr>
                <w:sz w:val="20"/>
              </w:rPr>
              <w:t>conduct risk reduction counseling?</w:t>
            </w:r>
          </w:p>
          <w:p w14:paraId="7D2A54D0" w14:textId="77777777" w:rsidR="0062464C" w:rsidRPr="00D02EA4" w:rsidRDefault="0062464C" w:rsidP="0062464C">
            <w:pPr>
              <w:pStyle w:val="Dash"/>
              <w:numPr>
                <w:ilvl w:val="0"/>
                <w:numId w:val="0"/>
              </w:numPr>
              <w:tabs>
                <w:tab w:val="clear" w:pos="288"/>
              </w:tabs>
              <w:ind w:left="360"/>
              <w:cnfStyle w:val="000000010000" w:firstRow="0" w:lastRow="0" w:firstColumn="0" w:lastColumn="0" w:oddVBand="0" w:evenVBand="0" w:oddHBand="0" w:evenHBand="1" w:firstRowFirstColumn="0" w:firstRowLastColumn="0" w:lastRowFirstColumn="0" w:lastRowLastColumn="0"/>
              <w:rPr>
                <w:sz w:val="20"/>
              </w:rPr>
            </w:pPr>
            <w:r>
              <w:rPr>
                <w:sz w:val="20"/>
              </w:rPr>
              <w:t>Can you tell us about any</w:t>
            </w:r>
            <w:r w:rsidRPr="00D02EA4">
              <w:rPr>
                <w:sz w:val="20"/>
              </w:rPr>
              <w:t xml:space="preserve"> challenges </w:t>
            </w:r>
            <w:r>
              <w:rPr>
                <w:sz w:val="20"/>
              </w:rPr>
              <w:t>associated with</w:t>
            </w:r>
            <w:r w:rsidRPr="00D02EA4">
              <w:rPr>
                <w:sz w:val="20"/>
              </w:rPr>
              <w:t xml:space="preserve"> conducting risk reduction counseling?</w:t>
            </w:r>
            <w:r>
              <w:rPr>
                <w:sz w:val="20"/>
              </w:rPr>
              <w:t xml:space="preserve"> </w:t>
            </w:r>
            <w:r w:rsidRPr="00C66050">
              <w:rPr>
                <w:sz w:val="20"/>
              </w:rPr>
              <w:t>How has your program addressed these challenges?</w:t>
            </w:r>
          </w:p>
        </w:tc>
      </w:tr>
      <w:tr w:rsidR="0062464C" w14:paraId="5A75B4A3" w14:textId="77777777" w:rsidTr="00EC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A424AAD" w14:textId="77777777" w:rsidR="0062464C" w:rsidRPr="00D02EA4" w:rsidRDefault="0062464C" w:rsidP="0062464C">
            <w:pPr>
              <w:pStyle w:val="Dash"/>
              <w:numPr>
                <w:ilvl w:val="0"/>
                <w:numId w:val="0"/>
              </w:numPr>
              <w:spacing w:before="120"/>
              <w:rPr>
                <w:sz w:val="20"/>
              </w:rPr>
            </w:pPr>
            <w:r>
              <w:rPr>
                <w:sz w:val="20"/>
              </w:rPr>
              <w:t>Clinical</w:t>
            </w:r>
            <w:r w:rsidRPr="00D02EA4">
              <w:rPr>
                <w:sz w:val="20"/>
              </w:rPr>
              <w:t xml:space="preserve"> referrals</w:t>
            </w:r>
          </w:p>
        </w:tc>
        <w:tc>
          <w:tcPr>
            <w:tcW w:w="6660" w:type="dxa"/>
          </w:tcPr>
          <w:p w14:paraId="1C379F53" w14:textId="77777777" w:rsidR="0062464C" w:rsidRPr="00EC6664" w:rsidRDefault="0062464C" w:rsidP="002F05EF">
            <w:pPr>
              <w:pStyle w:val="Dash"/>
              <w:numPr>
                <w:ilvl w:val="0"/>
                <w:numId w:val="20"/>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 xml:space="preserve">What types of clinical referrals are made for WISEWOMAN </w:t>
            </w:r>
            <w:r w:rsidRPr="00EC6664">
              <w:rPr>
                <w:sz w:val="20"/>
              </w:rPr>
              <w:t xml:space="preserve">participants who need additional medical attention (for example, </w:t>
            </w:r>
            <w:r>
              <w:rPr>
                <w:sz w:val="20"/>
              </w:rPr>
              <w:t xml:space="preserve">cardiology, behavioral health, primary care, </w:t>
            </w:r>
            <w:r w:rsidRPr="00EC6664">
              <w:rPr>
                <w:sz w:val="20"/>
              </w:rPr>
              <w:t xml:space="preserve">etc.)? </w:t>
            </w:r>
          </w:p>
          <w:p w14:paraId="1CE7E9C7" w14:textId="77777777" w:rsidR="0062464C" w:rsidRPr="00EC6664" w:rsidRDefault="0062464C" w:rsidP="002F05EF">
            <w:pPr>
              <w:pStyle w:val="Dash"/>
              <w:numPr>
                <w:ilvl w:val="0"/>
                <w:numId w:val="20"/>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EC6664">
              <w:rPr>
                <w:sz w:val="20"/>
              </w:rPr>
              <w:t xml:space="preserve">Can you share examples of times when patients have received clinical referrals? </w:t>
            </w:r>
          </w:p>
          <w:p w14:paraId="08003ABB" w14:textId="77777777" w:rsidR="0062464C" w:rsidRPr="00D02EA4" w:rsidRDefault="0062464C" w:rsidP="002F05EF">
            <w:pPr>
              <w:pStyle w:val="Dash"/>
              <w:numPr>
                <w:ilvl w:val="0"/>
                <w:numId w:val="20"/>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 xml:space="preserve">Does your program track or follow-up on clinical referrals? </w:t>
            </w:r>
            <w:r>
              <w:rPr>
                <w:sz w:val="20"/>
              </w:rPr>
              <w:t xml:space="preserve">If so, how? </w:t>
            </w:r>
          </w:p>
          <w:p w14:paraId="0BD9DDB2" w14:textId="77777777" w:rsidR="0062464C" w:rsidRDefault="0062464C" w:rsidP="002F05EF">
            <w:pPr>
              <w:pStyle w:val="Dash"/>
              <w:numPr>
                <w:ilvl w:val="0"/>
                <w:numId w:val="20"/>
              </w:numPr>
              <w:tabs>
                <w:tab w:val="clear" w:pos="288"/>
              </w:tabs>
              <w:spacing w:before="120"/>
              <w:cnfStyle w:val="000000100000" w:firstRow="0" w:lastRow="0" w:firstColumn="0" w:lastColumn="0" w:oddVBand="0" w:evenVBand="0" w:oddHBand="1" w:evenHBand="0" w:firstRowFirstColumn="0" w:firstRowLastColumn="0" w:lastRowFirstColumn="0" w:lastRowLastColumn="0"/>
              <w:rPr>
                <w:sz w:val="20"/>
              </w:rPr>
            </w:pPr>
            <w:r w:rsidRPr="00D02EA4">
              <w:rPr>
                <w:sz w:val="20"/>
              </w:rPr>
              <w:t>Does your program use patient navigators to assist with the clinical referral process – if yes, how?</w:t>
            </w:r>
          </w:p>
          <w:p w14:paraId="401AAD43" w14:textId="77777777" w:rsidR="0062464C" w:rsidRPr="00D02EA4" w:rsidRDefault="0062464C" w:rsidP="0062464C">
            <w:pPr>
              <w:pStyle w:val="Dash"/>
              <w:numPr>
                <w:ilvl w:val="0"/>
                <w:numId w:val="0"/>
              </w:numPr>
              <w:tabs>
                <w:tab w:val="clear" w:pos="288"/>
              </w:tabs>
              <w:spacing w:before="120"/>
              <w:ind w:left="360"/>
              <w:cnfStyle w:val="000000100000" w:firstRow="0" w:lastRow="0" w:firstColumn="0" w:lastColumn="0" w:oddVBand="0" w:evenVBand="0" w:oddHBand="1" w:evenHBand="0" w:firstRowFirstColumn="0" w:firstRowLastColumn="0" w:lastRowFirstColumn="0" w:lastRowLastColumn="0"/>
              <w:rPr>
                <w:sz w:val="20"/>
              </w:rPr>
            </w:pPr>
          </w:p>
        </w:tc>
      </w:tr>
    </w:tbl>
    <w:p w14:paraId="481D5A80" w14:textId="77777777" w:rsidR="0039426A" w:rsidRPr="00530BF7" w:rsidRDefault="0039426A" w:rsidP="0039426A">
      <w:pPr>
        <w:pStyle w:val="NormalSS"/>
        <w:numPr>
          <w:ilvl w:val="0"/>
          <w:numId w:val="15"/>
        </w:numPr>
        <w:spacing w:before="120" w:after="120"/>
        <w:rPr>
          <w:iCs/>
        </w:rPr>
      </w:pPr>
      <w:r w:rsidRPr="00530BF7">
        <w:t>How do provider sites identify participants with undiagnosed hypertension? [</w:t>
      </w:r>
      <w:r w:rsidRPr="00530BF7">
        <w:rPr>
          <w:highlight w:val="lightGray"/>
        </w:rPr>
        <w:t>EQI.1, IV.6</w:t>
      </w:r>
      <w:r w:rsidRPr="00530BF7">
        <w:t xml:space="preserve">] </w:t>
      </w:r>
    </w:p>
    <w:p w14:paraId="2925C5BB" w14:textId="77777777" w:rsidR="0039426A" w:rsidRPr="00530BF7" w:rsidRDefault="0039426A" w:rsidP="0039426A">
      <w:pPr>
        <w:pStyle w:val="NormalSS"/>
        <w:numPr>
          <w:ilvl w:val="0"/>
          <w:numId w:val="31"/>
        </w:numPr>
        <w:spacing w:before="120" w:after="120"/>
        <w:rPr>
          <w:iCs/>
        </w:rPr>
      </w:pPr>
      <w:r w:rsidRPr="00530BF7">
        <w:rPr>
          <w:iCs/>
        </w:rPr>
        <w:t>What proportion of your program’s clinical sites have formal protocols in place to identify participants with hypertension?</w:t>
      </w:r>
    </w:p>
    <w:p w14:paraId="7B1BD011" w14:textId="51F694F6" w:rsidR="0039426A" w:rsidRPr="00530BF7" w:rsidRDefault="0039426A" w:rsidP="0039426A">
      <w:pPr>
        <w:pStyle w:val="NormalSS"/>
        <w:numPr>
          <w:ilvl w:val="0"/>
          <w:numId w:val="31"/>
        </w:numPr>
        <w:spacing w:before="120" w:after="120"/>
        <w:rPr>
          <w:iCs/>
        </w:rPr>
      </w:pPr>
      <w:r w:rsidRPr="00530BF7">
        <w:t xml:space="preserve">What has your program done to help sites develop and implement protocols for identifying patients with undiagnosed hypertension?  </w:t>
      </w:r>
    </w:p>
    <w:p w14:paraId="38E7E475" w14:textId="77777777" w:rsidR="00913694" w:rsidRPr="00530BF7" w:rsidRDefault="00913694" w:rsidP="002F05EF">
      <w:pPr>
        <w:pStyle w:val="Dash"/>
        <w:numPr>
          <w:ilvl w:val="0"/>
          <w:numId w:val="15"/>
        </w:numPr>
        <w:spacing w:before="120"/>
      </w:pPr>
      <w:r w:rsidRPr="00530BF7">
        <w:t>What are the biggest challenges in the screening process?</w:t>
      </w:r>
      <w:r w:rsidR="0079384A" w:rsidRPr="00530BF7">
        <w:t xml:space="preserve"> </w:t>
      </w:r>
      <w:r w:rsidR="00C66050" w:rsidRPr="00530BF7">
        <w:t xml:space="preserve">How has your program addressed these challenges? </w:t>
      </w:r>
      <w:r w:rsidR="0079384A" w:rsidRPr="00530BF7">
        <w:t>[</w:t>
      </w:r>
      <w:r w:rsidR="0079384A" w:rsidRPr="00530BF7">
        <w:rPr>
          <w:shd w:val="clear" w:color="auto" w:fill="D9D9D9" w:themeFill="background1" w:themeFillShade="D9"/>
        </w:rPr>
        <w:t>EQI.1, IV.6</w:t>
      </w:r>
      <w:r w:rsidR="0079384A" w:rsidRPr="00530BF7">
        <w:t>]</w:t>
      </w:r>
    </w:p>
    <w:p w14:paraId="33342676" w14:textId="77777777" w:rsidR="00913694" w:rsidRPr="00913694" w:rsidRDefault="000D20F8" w:rsidP="002F05EF">
      <w:pPr>
        <w:pStyle w:val="NormalSS"/>
        <w:numPr>
          <w:ilvl w:val="0"/>
          <w:numId w:val="15"/>
        </w:numPr>
        <w:spacing w:before="120" w:after="120"/>
        <w:rPr>
          <w:iCs/>
        </w:rPr>
      </w:pPr>
      <w:r>
        <w:t>How</w:t>
      </w:r>
      <w:r w:rsidR="00913694">
        <w:t xml:space="preserve"> do you think that the screening process could be improved?</w:t>
      </w:r>
      <w:r w:rsidR="0079384A">
        <w:t xml:space="preserve"> [</w:t>
      </w:r>
      <w:r w:rsidR="0079384A" w:rsidRPr="0079384A">
        <w:rPr>
          <w:shd w:val="clear" w:color="auto" w:fill="D9D9D9" w:themeFill="background1" w:themeFillShade="D9"/>
        </w:rPr>
        <w:t>EQI.1, IV.6</w:t>
      </w:r>
      <w:r w:rsidR="0079384A">
        <w:t>]</w:t>
      </w:r>
    </w:p>
    <w:p w14:paraId="29A29A30" w14:textId="77777777" w:rsidR="00913694" w:rsidRDefault="00913694" w:rsidP="00D02EA4">
      <w:pPr>
        <w:pStyle w:val="H5Lower"/>
        <w:spacing w:before="120"/>
        <w:rPr>
          <w:rStyle w:val="Emphasis"/>
        </w:rPr>
      </w:pPr>
      <w:r w:rsidRPr="00913694">
        <w:rPr>
          <w:rStyle w:val="Emphasis"/>
        </w:rPr>
        <w:t>Team-based care</w:t>
      </w:r>
    </w:p>
    <w:p w14:paraId="5E01E632" w14:textId="05F7EF18" w:rsidR="00C525BA" w:rsidRPr="00530BF7" w:rsidRDefault="0039426A" w:rsidP="00D02EA4">
      <w:pPr>
        <w:pStyle w:val="Dash"/>
        <w:numPr>
          <w:ilvl w:val="0"/>
          <w:numId w:val="0"/>
        </w:numPr>
        <w:spacing w:before="120"/>
      </w:pPr>
      <w:r w:rsidRPr="00530BF7">
        <w:t>We are</w:t>
      </w:r>
      <w:r w:rsidR="00C525BA" w:rsidRPr="00530BF7">
        <w:t xml:space="preserve"> interested in hearing how WISEWOMAN clinics are using team-based care to reduce participants’ risk of cardiovascular disease</w:t>
      </w:r>
      <w:r w:rsidR="00480C15" w:rsidRPr="00530BF7">
        <w:t xml:space="preserve"> and manage hypertension</w:t>
      </w:r>
      <w:r w:rsidR="00C525BA" w:rsidRPr="00530BF7">
        <w:t>.</w:t>
      </w:r>
    </w:p>
    <w:p w14:paraId="09E9064D" w14:textId="4A04FD6A" w:rsidR="00457754" w:rsidRPr="00530BF7" w:rsidRDefault="00C525BA" w:rsidP="00D02EA4">
      <w:pPr>
        <w:pStyle w:val="Dash"/>
        <w:numPr>
          <w:ilvl w:val="0"/>
          <w:numId w:val="0"/>
        </w:numPr>
        <w:spacing w:before="120"/>
      </w:pPr>
      <w:r w:rsidRPr="00530BF7">
        <w:t>[</w:t>
      </w:r>
      <w:r w:rsidR="00457754" w:rsidRPr="00530BF7">
        <w:t xml:space="preserve">IF NEEDED: </w:t>
      </w:r>
      <w:r w:rsidR="00457754" w:rsidRPr="00530BF7">
        <w:rPr>
          <w:b/>
        </w:rPr>
        <w:t>Team-based care</w:t>
      </w:r>
      <w:r w:rsidR="00457754" w:rsidRPr="00530BF7">
        <w:t xml:space="preserve"> is an approach that uses a multi-disciplinary team (including clinicians, nurses, medical assistants, health coaches, pharmacists, social workers, dieticians and other providers) to deliver clinical and health education services to participants. The goal of team-based </w:t>
      </w:r>
      <w:r w:rsidR="00543B3F" w:rsidRPr="00530BF7">
        <w:t xml:space="preserve">care </w:t>
      </w:r>
      <w:r w:rsidR="00457754" w:rsidRPr="00530BF7">
        <w:t>is for team members to provide support and share responsibilities of hypertension care to complement the primary care provider’s activities.</w:t>
      </w:r>
      <w:r w:rsidRPr="00530BF7">
        <w:t>]</w:t>
      </w:r>
    </w:p>
    <w:p w14:paraId="27B88904" w14:textId="77777777" w:rsidR="00913694" w:rsidRPr="00913694" w:rsidRDefault="00855D2D" w:rsidP="002F05EF">
      <w:pPr>
        <w:pStyle w:val="Dash"/>
        <w:numPr>
          <w:ilvl w:val="0"/>
          <w:numId w:val="15"/>
        </w:numPr>
        <w:tabs>
          <w:tab w:val="clear" w:pos="288"/>
          <w:tab w:val="left" w:pos="1080"/>
        </w:tabs>
        <w:spacing w:before="120"/>
        <w:ind w:right="720"/>
        <w:jc w:val="both"/>
      </w:pPr>
      <w:r>
        <w:t>W</w:t>
      </w:r>
      <w:r w:rsidR="00457754">
        <w:t>hat proportion</w:t>
      </w:r>
      <w:r w:rsidR="00913694" w:rsidRPr="00913694">
        <w:t xml:space="preserve"> of your</w:t>
      </w:r>
      <w:r w:rsidR="00511258">
        <w:t xml:space="preserve"> program’s</w:t>
      </w:r>
      <w:r w:rsidR="004F21ED">
        <w:t xml:space="preserve"> WISEWOMAN</w:t>
      </w:r>
      <w:r w:rsidR="00913694" w:rsidRPr="00913694">
        <w:t xml:space="preserve"> </w:t>
      </w:r>
      <w:r w:rsidR="00180737">
        <w:t>providers/sites</w:t>
      </w:r>
      <w:r w:rsidR="00180737" w:rsidRPr="00913694">
        <w:t xml:space="preserve"> </w:t>
      </w:r>
      <w:r w:rsidR="00913694" w:rsidRPr="00913694">
        <w:t xml:space="preserve">use a team-based care approach? </w:t>
      </w:r>
      <w:r w:rsidR="0079384A">
        <w:t>[</w:t>
      </w:r>
      <w:r w:rsidR="0079384A" w:rsidRPr="0079384A">
        <w:rPr>
          <w:shd w:val="clear" w:color="auto" w:fill="D9D9D9" w:themeFill="background1" w:themeFillShade="D9"/>
        </w:rPr>
        <w:t>EQ I.1</w:t>
      </w:r>
      <w:r w:rsidR="0079384A">
        <w:t>]</w:t>
      </w:r>
    </w:p>
    <w:p w14:paraId="6D6D148D" w14:textId="3619CDF6" w:rsidR="00457754" w:rsidRDefault="00511258" w:rsidP="002F05EF">
      <w:pPr>
        <w:pStyle w:val="Dash"/>
        <w:numPr>
          <w:ilvl w:val="0"/>
          <w:numId w:val="15"/>
        </w:numPr>
        <w:tabs>
          <w:tab w:val="clear" w:pos="288"/>
          <w:tab w:val="left" w:pos="1080"/>
        </w:tabs>
        <w:spacing w:before="120"/>
        <w:ind w:right="720"/>
        <w:jc w:val="both"/>
      </w:pPr>
      <w:r>
        <w:t>Do you</w:t>
      </w:r>
      <w:r w:rsidR="00913694" w:rsidRPr="00913694">
        <w:t xml:space="preserve"> provide any training or technical assistance to </w:t>
      </w:r>
      <w:r w:rsidR="00EC57B5">
        <w:t xml:space="preserve">WISEWOMAN </w:t>
      </w:r>
      <w:r w:rsidR="00913694" w:rsidRPr="00913694">
        <w:t xml:space="preserve">providers on use of team-based care? </w:t>
      </w:r>
      <w:r w:rsidR="0079384A">
        <w:t>[</w:t>
      </w:r>
      <w:r w:rsidR="0079384A" w:rsidRPr="0079384A">
        <w:rPr>
          <w:shd w:val="clear" w:color="auto" w:fill="D9D9D9" w:themeFill="background1" w:themeFillShade="D9"/>
        </w:rPr>
        <w:t>EQ I.1</w:t>
      </w:r>
      <w:r w:rsidR="0079384A">
        <w:t>]</w:t>
      </w:r>
    </w:p>
    <w:p w14:paraId="3F9AB496" w14:textId="546CA5BA" w:rsidR="001915B5" w:rsidRDefault="00913694" w:rsidP="001915B5">
      <w:pPr>
        <w:pStyle w:val="Dash"/>
        <w:numPr>
          <w:ilvl w:val="0"/>
          <w:numId w:val="48"/>
        </w:numPr>
        <w:tabs>
          <w:tab w:val="clear" w:pos="288"/>
          <w:tab w:val="left" w:pos="1080"/>
        </w:tabs>
        <w:spacing w:before="120"/>
        <w:ind w:right="720"/>
        <w:jc w:val="both"/>
      </w:pPr>
      <w:r w:rsidRPr="00913694">
        <w:t xml:space="preserve">If so, can you tell us more about the </w:t>
      </w:r>
      <w:r w:rsidR="00180737">
        <w:t xml:space="preserve">types of </w:t>
      </w:r>
      <w:r w:rsidRPr="00913694">
        <w:t xml:space="preserve">training/TA provided? </w:t>
      </w:r>
    </w:p>
    <w:p w14:paraId="60E6D0FD" w14:textId="77777777" w:rsidR="00913694" w:rsidRDefault="00913694" w:rsidP="002F05EF">
      <w:pPr>
        <w:pStyle w:val="Dash"/>
        <w:numPr>
          <w:ilvl w:val="0"/>
          <w:numId w:val="48"/>
        </w:numPr>
        <w:tabs>
          <w:tab w:val="clear" w:pos="288"/>
          <w:tab w:val="left" w:pos="1080"/>
        </w:tabs>
        <w:spacing w:before="120"/>
        <w:ind w:right="720"/>
        <w:jc w:val="both"/>
      </w:pPr>
      <w:r w:rsidRPr="00913694">
        <w:t xml:space="preserve">Do you think different or additional training/TA would be useful to providers? </w:t>
      </w:r>
    </w:p>
    <w:p w14:paraId="671EC681" w14:textId="22B23F52" w:rsidR="001915B5" w:rsidRPr="00913694" w:rsidRDefault="001915B5" w:rsidP="002F05EF">
      <w:pPr>
        <w:pStyle w:val="Dash"/>
        <w:numPr>
          <w:ilvl w:val="0"/>
          <w:numId w:val="48"/>
        </w:numPr>
        <w:tabs>
          <w:tab w:val="clear" w:pos="288"/>
          <w:tab w:val="left" w:pos="1080"/>
        </w:tabs>
        <w:spacing w:before="120"/>
        <w:ind w:right="720"/>
        <w:jc w:val="both"/>
      </w:pPr>
      <w:r>
        <w:t>What else is your program doing to increase the number of WISEWOMAN providers/ sites using a team-based care approach?</w:t>
      </w:r>
    </w:p>
    <w:p w14:paraId="11EC5C38" w14:textId="77777777" w:rsidR="0017079C" w:rsidRDefault="00913694" w:rsidP="002F05EF">
      <w:pPr>
        <w:pStyle w:val="Dash"/>
        <w:numPr>
          <w:ilvl w:val="0"/>
          <w:numId w:val="15"/>
        </w:numPr>
        <w:spacing w:before="120"/>
      </w:pPr>
      <w:r w:rsidRPr="00913694">
        <w:t xml:space="preserve">Who are the different members of the </w:t>
      </w:r>
      <w:r w:rsidR="00AE67AA">
        <w:t>care teams that work with</w:t>
      </w:r>
      <w:r w:rsidR="0040770A">
        <w:t xml:space="preserve"> WISEWOMAN participants</w:t>
      </w:r>
      <w:r w:rsidRPr="00913694">
        <w:t xml:space="preserve">? </w:t>
      </w:r>
      <w:r w:rsidR="0079384A">
        <w:t>[</w:t>
      </w:r>
      <w:r w:rsidR="0079384A" w:rsidRPr="0079384A">
        <w:rPr>
          <w:shd w:val="clear" w:color="auto" w:fill="D9D9D9" w:themeFill="background1" w:themeFillShade="D9"/>
        </w:rPr>
        <w:t>EQ I.1</w:t>
      </w:r>
      <w:r w:rsidR="0079384A">
        <w:t>]</w:t>
      </w:r>
    </w:p>
    <w:p w14:paraId="339A8FCF" w14:textId="77777777" w:rsidR="003E34F6" w:rsidRDefault="00913694" w:rsidP="002F05EF">
      <w:pPr>
        <w:pStyle w:val="Dash"/>
        <w:numPr>
          <w:ilvl w:val="0"/>
          <w:numId w:val="49"/>
        </w:numPr>
        <w:tabs>
          <w:tab w:val="clear" w:pos="288"/>
          <w:tab w:val="left" w:pos="1080"/>
        </w:tabs>
        <w:spacing w:before="120"/>
        <w:ind w:right="720"/>
        <w:jc w:val="both"/>
      </w:pPr>
      <w:r w:rsidRPr="00913694">
        <w:t>What is the role of each of the different members?</w:t>
      </w:r>
    </w:p>
    <w:p w14:paraId="4B8BCC45" w14:textId="77777777" w:rsidR="007568AA" w:rsidRPr="00530BF7" w:rsidRDefault="00511258" w:rsidP="002F05EF">
      <w:pPr>
        <w:pStyle w:val="Dash"/>
        <w:numPr>
          <w:ilvl w:val="0"/>
          <w:numId w:val="15"/>
        </w:numPr>
        <w:spacing w:before="120"/>
      </w:pPr>
      <w:r w:rsidRPr="00530BF7">
        <w:t xml:space="preserve">How do team members communicate with patients and one another to coordinate care? (for example, </w:t>
      </w:r>
      <w:r w:rsidR="00180737" w:rsidRPr="00530BF7">
        <w:t xml:space="preserve">communicate </w:t>
      </w:r>
      <w:r w:rsidRPr="00530BF7">
        <w:t>in person, through EHR messaging, care team meetings/ daily huddles, by phone, etc.) [</w:t>
      </w:r>
      <w:r w:rsidRPr="00530BF7">
        <w:rPr>
          <w:shd w:val="clear" w:color="auto" w:fill="D9D9D9" w:themeFill="background1" w:themeFillShade="D9"/>
        </w:rPr>
        <w:t>EQ I.1</w:t>
      </w:r>
      <w:r w:rsidRPr="00530BF7">
        <w:t>]</w:t>
      </w:r>
    </w:p>
    <w:p w14:paraId="4D284543" w14:textId="77777777" w:rsidR="007568AA" w:rsidRPr="00530BF7" w:rsidRDefault="00511258" w:rsidP="002F05EF">
      <w:pPr>
        <w:pStyle w:val="Dash"/>
        <w:numPr>
          <w:ilvl w:val="1"/>
          <w:numId w:val="15"/>
        </w:numPr>
        <w:spacing w:before="120"/>
      </w:pPr>
      <w:r w:rsidRPr="00530BF7">
        <w:t>In general, how effective is this approach to coordinating care?</w:t>
      </w:r>
    </w:p>
    <w:p w14:paraId="244A062F" w14:textId="77777777" w:rsidR="00511258" w:rsidRPr="00530BF7" w:rsidRDefault="00180737" w:rsidP="002F05EF">
      <w:pPr>
        <w:pStyle w:val="Dash"/>
        <w:numPr>
          <w:ilvl w:val="0"/>
          <w:numId w:val="15"/>
        </w:numPr>
        <w:tabs>
          <w:tab w:val="clear" w:pos="288"/>
          <w:tab w:val="left" w:pos="1080"/>
        </w:tabs>
        <w:spacing w:before="120"/>
        <w:ind w:right="720"/>
        <w:jc w:val="both"/>
      </w:pPr>
      <w:r w:rsidRPr="00530BF7">
        <w:t>Can you tell me about how</w:t>
      </w:r>
      <w:r w:rsidR="00511258" w:rsidRPr="00530BF7">
        <w:t xml:space="preserve"> WISEWOMAN providers/sites use a team-based care approach to help participants manage hypertension? [</w:t>
      </w:r>
      <w:r w:rsidR="00511258" w:rsidRPr="00530BF7">
        <w:rPr>
          <w:shd w:val="clear" w:color="auto" w:fill="D9D9D9" w:themeFill="background1" w:themeFillShade="D9"/>
        </w:rPr>
        <w:t>EQ I.1</w:t>
      </w:r>
      <w:r w:rsidR="00511258" w:rsidRPr="00530BF7">
        <w:t>]</w:t>
      </w:r>
    </w:p>
    <w:p w14:paraId="46DC0773" w14:textId="77777777" w:rsidR="00511258" w:rsidRPr="00530BF7" w:rsidRDefault="00511258" w:rsidP="002F05EF">
      <w:pPr>
        <w:pStyle w:val="Dash"/>
        <w:numPr>
          <w:ilvl w:val="0"/>
          <w:numId w:val="49"/>
        </w:numPr>
        <w:tabs>
          <w:tab w:val="clear" w:pos="288"/>
          <w:tab w:val="left" w:pos="1080"/>
        </w:tabs>
        <w:spacing w:before="120"/>
        <w:ind w:right="720"/>
        <w:jc w:val="both"/>
      </w:pPr>
      <w:r w:rsidRPr="00530BF7">
        <w:t>Is a team-based approach used to provide care for all patients at the sites, or just for WISEWOMAN participants?</w:t>
      </w:r>
    </w:p>
    <w:p w14:paraId="0216A078" w14:textId="77777777" w:rsidR="00510BD3" w:rsidRDefault="0017079C" w:rsidP="002F05EF">
      <w:pPr>
        <w:pStyle w:val="Dash"/>
        <w:numPr>
          <w:ilvl w:val="0"/>
          <w:numId w:val="15"/>
        </w:numPr>
        <w:spacing w:before="120"/>
      </w:pPr>
      <w:r>
        <w:t xml:space="preserve">Can you tell me about any challenges that </w:t>
      </w:r>
      <w:r w:rsidR="00511258">
        <w:t xml:space="preserve">your providers/sites have </w:t>
      </w:r>
      <w:r>
        <w:t>experienced using a team-based care approach?</w:t>
      </w:r>
      <w:r w:rsidR="0079384A">
        <w:t xml:space="preserve"> [</w:t>
      </w:r>
      <w:r w:rsidR="0079384A" w:rsidRPr="0079384A">
        <w:rPr>
          <w:shd w:val="clear" w:color="auto" w:fill="D9D9D9" w:themeFill="background1" w:themeFillShade="D9"/>
        </w:rPr>
        <w:t>EQ I.1</w:t>
      </w:r>
      <w:r w:rsidR="0079384A">
        <w:t>]</w:t>
      </w:r>
    </w:p>
    <w:p w14:paraId="3916DF54" w14:textId="77777777" w:rsidR="00511258" w:rsidRPr="00530BF7" w:rsidRDefault="00511258" w:rsidP="002F05EF">
      <w:pPr>
        <w:pStyle w:val="Dash"/>
        <w:numPr>
          <w:ilvl w:val="0"/>
          <w:numId w:val="50"/>
        </w:numPr>
        <w:tabs>
          <w:tab w:val="clear" w:pos="288"/>
          <w:tab w:val="left" w:pos="1080"/>
        </w:tabs>
        <w:spacing w:before="120"/>
        <w:ind w:right="720"/>
        <w:jc w:val="both"/>
      </w:pPr>
      <w:r w:rsidRPr="00530BF7">
        <w:t>Have providers/sites experienced turnover in care team staff? If so, how have you helped providers maintain continuity in the team-based care approach despite staff turnover?</w:t>
      </w:r>
    </w:p>
    <w:p w14:paraId="51BB4548" w14:textId="77777777" w:rsidR="0017079C" w:rsidRPr="003975FE" w:rsidRDefault="0017079C" w:rsidP="002F05EF">
      <w:pPr>
        <w:pStyle w:val="NormalSS"/>
        <w:numPr>
          <w:ilvl w:val="0"/>
          <w:numId w:val="15"/>
        </w:numPr>
        <w:spacing w:before="120" w:after="120"/>
        <w:rPr>
          <w:i/>
          <w:iCs/>
        </w:rPr>
      </w:pPr>
      <w:r>
        <w:t>In your opinion, has using a team-based care model helped your program serve participants? If so, how? If not, why?</w:t>
      </w:r>
      <w:r w:rsidR="0079384A">
        <w:t xml:space="preserve"> [</w:t>
      </w:r>
      <w:r w:rsidR="0079384A" w:rsidRPr="0079384A">
        <w:rPr>
          <w:shd w:val="clear" w:color="auto" w:fill="D9D9D9" w:themeFill="background1" w:themeFillShade="D9"/>
        </w:rPr>
        <w:t>EQ I.1</w:t>
      </w:r>
      <w:r w:rsidR="0079384A">
        <w:t>]</w:t>
      </w:r>
    </w:p>
    <w:p w14:paraId="185DCB40" w14:textId="77777777" w:rsidR="003975FE" w:rsidRPr="00530BF7" w:rsidRDefault="003975FE" w:rsidP="003975FE">
      <w:pPr>
        <w:pStyle w:val="NormalSS"/>
        <w:numPr>
          <w:ilvl w:val="1"/>
          <w:numId w:val="15"/>
        </w:numPr>
        <w:spacing w:before="120" w:after="120"/>
        <w:rPr>
          <w:iCs/>
        </w:rPr>
      </w:pPr>
      <w:r w:rsidRPr="00530BF7">
        <w:rPr>
          <w:iCs/>
        </w:rPr>
        <w:t>In your opinion, has using a team-based care model helped WISEWOMAN clinics work with participants to manage hypertension? If so, how? If not, why?</w:t>
      </w:r>
    </w:p>
    <w:p w14:paraId="614B25E6" w14:textId="77777777" w:rsidR="00A5385B" w:rsidRPr="00530BF7" w:rsidRDefault="003975FE" w:rsidP="003975FE">
      <w:pPr>
        <w:pStyle w:val="NormalSS"/>
        <w:numPr>
          <w:ilvl w:val="1"/>
          <w:numId w:val="15"/>
        </w:numPr>
        <w:spacing w:before="120" w:after="120"/>
        <w:rPr>
          <w:iCs/>
        </w:rPr>
      </w:pPr>
      <w:r w:rsidRPr="00530BF7">
        <w:rPr>
          <w:iCs/>
        </w:rPr>
        <w:t xml:space="preserve">What factors have helped clinics use a team-based care model successfully? </w:t>
      </w:r>
    </w:p>
    <w:p w14:paraId="1AF9C59E" w14:textId="77777777" w:rsidR="002B546A" w:rsidRPr="00530BF7" w:rsidRDefault="002B546A" w:rsidP="007568AA">
      <w:pPr>
        <w:pStyle w:val="H5Lower"/>
        <w:rPr>
          <w:i/>
        </w:rPr>
      </w:pPr>
      <w:r w:rsidRPr="00530BF7">
        <w:rPr>
          <w:i/>
        </w:rPr>
        <w:t>Hypertension self-management</w:t>
      </w:r>
    </w:p>
    <w:p w14:paraId="7B1F08CD" w14:textId="77777777" w:rsidR="00BB6BBC" w:rsidRPr="00530BF7" w:rsidRDefault="002B546A" w:rsidP="007568AA">
      <w:pPr>
        <w:pStyle w:val="NormalSS"/>
        <w:ind w:firstLine="0"/>
      </w:pPr>
      <w:r w:rsidRPr="00530BF7">
        <w:t xml:space="preserve">The next questions are about how your program encourages </w:t>
      </w:r>
      <w:r w:rsidR="00BB6BBC" w:rsidRPr="00530BF7">
        <w:t>hypertension self-management through medication adherence and blood pressure self-monitoring.</w:t>
      </w:r>
    </w:p>
    <w:p w14:paraId="70A18878" w14:textId="77777777" w:rsidR="00BF5BBD" w:rsidRPr="00530BF7" w:rsidRDefault="00BF5BBD" w:rsidP="002F05EF">
      <w:pPr>
        <w:pStyle w:val="NormalSS"/>
        <w:numPr>
          <w:ilvl w:val="0"/>
          <w:numId w:val="15"/>
        </w:numPr>
      </w:pPr>
      <w:r w:rsidRPr="00530BF7">
        <w:t>What is your program doing to encourage participants to regularly monitor their blood pressure?</w:t>
      </w:r>
      <w:r w:rsidR="009570BB" w:rsidRPr="00530BF7">
        <w:t xml:space="preserve"> [</w:t>
      </w:r>
      <w:r w:rsidR="009570BB" w:rsidRPr="00530BF7">
        <w:rPr>
          <w:highlight w:val="lightGray"/>
        </w:rPr>
        <w:t>EQ I.1, EQIV.5</w:t>
      </w:r>
      <w:r w:rsidR="009570BB" w:rsidRPr="00530BF7">
        <w:t>]</w:t>
      </w:r>
    </w:p>
    <w:p w14:paraId="7FFD684A" w14:textId="77777777" w:rsidR="00BF5BBD" w:rsidRPr="00530BF7" w:rsidRDefault="00BF5BBD" w:rsidP="002F05EF">
      <w:pPr>
        <w:pStyle w:val="NormalSS"/>
        <w:numPr>
          <w:ilvl w:val="1"/>
          <w:numId w:val="51"/>
        </w:numPr>
      </w:pPr>
      <w:r w:rsidRPr="00530BF7">
        <w:t>Do you offer programs that encourage blood pressure self-monitoring with clinical support? Who is eligible for these programs?</w:t>
      </w:r>
    </w:p>
    <w:p w14:paraId="3796D319" w14:textId="77777777" w:rsidR="00BF5BBD" w:rsidRPr="00530BF7" w:rsidRDefault="00BF5BBD" w:rsidP="002F05EF">
      <w:pPr>
        <w:pStyle w:val="NormalSS"/>
        <w:numPr>
          <w:ilvl w:val="1"/>
          <w:numId w:val="51"/>
        </w:numPr>
      </w:pPr>
      <w:r w:rsidRPr="00530BF7">
        <w:t>Has your program purchased blood pressure monitors for participants to use at home?</w:t>
      </w:r>
    </w:p>
    <w:p w14:paraId="302D356F" w14:textId="77777777" w:rsidR="00BF5BBD" w:rsidRPr="00530BF7" w:rsidRDefault="00BF5BBD" w:rsidP="002F05EF">
      <w:pPr>
        <w:pStyle w:val="NormalSS"/>
        <w:numPr>
          <w:ilvl w:val="1"/>
          <w:numId w:val="51"/>
        </w:numPr>
      </w:pPr>
      <w:r w:rsidRPr="00530BF7">
        <w:t xml:space="preserve">Do you provide tracking sheets </w:t>
      </w:r>
      <w:r w:rsidR="009570BB" w:rsidRPr="00530BF7">
        <w:t xml:space="preserve">to </w:t>
      </w:r>
      <w:r w:rsidRPr="00530BF7">
        <w:t>help participants self-monitor their blood pressure with clinical support?</w:t>
      </w:r>
    </w:p>
    <w:p w14:paraId="5167A483" w14:textId="77777777" w:rsidR="00BF5BBD" w:rsidRPr="00530BF7" w:rsidRDefault="00BF5BBD" w:rsidP="002F05EF">
      <w:pPr>
        <w:pStyle w:val="NormalSS"/>
        <w:numPr>
          <w:ilvl w:val="1"/>
          <w:numId w:val="51"/>
        </w:numPr>
      </w:pPr>
      <w:r w:rsidRPr="00530BF7">
        <w:t>What challenges have you encountered in trying to encourage participants to self-monitor their blood pressures and share results with their provider?</w:t>
      </w:r>
    </w:p>
    <w:p w14:paraId="101F107B" w14:textId="77777777" w:rsidR="002B546A" w:rsidRPr="00530BF7" w:rsidRDefault="00BB6BBC" w:rsidP="002F05EF">
      <w:pPr>
        <w:pStyle w:val="NormalSS"/>
        <w:numPr>
          <w:ilvl w:val="0"/>
          <w:numId w:val="15"/>
        </w:numPr>
      </w:pPr>
      <w:r w:rsidRPr="00530BF7">
        <w:t>What is your program doing to help participants take medication as prescribed?</w:t>
      </w:r>
      <w:r w:rsidR="009570BB" w:rsidRPr="00530BF7">
        <w:t xml:space="preserve"> [</w:t>
      </w:r>
      <w:r w:rsidR="009570BB" w:rsidRPr="00530BF7">
        <w:rPr>
          <w:highlight w:val="lightGray"/>
        </w:rPr>
        <w:t>EQ I.1, EQ I.4,  EQIV.5</w:t>
      </w:r>
      <w:r w:rsidR="009570BB" w:rsidRPr="00530BF7">
        <w:t>]</w:t>
      </w:r>
    </w:p>
    <w:p w14:paraId="12C7FED3" w14:textId="77777777" w:rsidR="00A5385B" w:rsidRPr="00530BF7" w:rsidRDefault="00BB6BBC" w:rsidP="002F05EF">
      <w:pPr>
        <w:pStyle w:val="NormalSS"/>
        <w:numPr>
          <w:ilvl w:val="0"/>
          <w:numId w:val="52"/>
        </w:numPr>
      </w:pPr>
      <w:r w:rsidRPr="00530BF7">
        <w:t xml:space="preserve">Have you identified partners that offer Medication Therapy Management services? </w:t>
      </w:r>
    </w:p>
    <w:p w14:paraId="1D87AAB6" w14:textId="77777777" w:rsidR="00A5385B" w:rsidRPr="00530BF7" w:rsidRDefault="009570BB" w:rsidP="002F05EF">
      <w:pPr>
        <w:pStyle w:val="NormalSS"/>
        <w:numPr>
          <w:ilvl w:val="0"/>
          <w:numId w:val="52"/>
        </w:numPr>
      </w:pPr>
      <w:r w:rsidRPr="00530BF7">
        <w:t xml:space="preserve">Do your providers refer participants to these services? </w:t>
      </w:r>
    </w:p>
    <w:p w14:paraId="78ACDB96" w14:textId="77777777" w:rsidR="00BB6BBC" w:rsidRPr="00530BF7" w:rsidRDefault="00BB6BBC" w:rsidP="002F05EF">
      <w:pPr>
        <w:pStyle w:val="NormalSS"/>
        <w:numPr>
          <w:ilvl w:val="0"/>
          <w:numId w:val="52"/>
        </w:numPr>
      </w:pPr>
      <w:r w:rsidRPr="00530BF7">
        <w:t>What else are you doing to encourage medication adherence?</w:t>
      </w:r>
    </w:p>
    <w:p w14:paraId="1A70F0AC" w14:textId="77777777" w:rsidR="00BB6BBC" w:rsidRPr="00530BF7" w:rsidRDefault="00BB6BBC" w:rsidP="002F05EF">
      <w:pPr>
        <w:pStyle w:val="NormalSS"/>
        <w:numPr>
          <w:ilvl w:val="0"/>
          <w:numId w:val="52"/>
        </w:numPr>
      </w:pPr>
      <w:r w:rsidRPr="00530BF7">
        <w:t>What</w:t>
      </w:r>
      <w:r w:rsidR="005C7130" w:rsidRPr="00530BF7">
        <w:t xml:space="preserve"> strategies have you found to be most effective for encouraging participants to take medication as prescribed?</w:t>
      </w:r>
      <w:r w:rsidRPr="00530BF7">
        <w:t xml:space="preserve"> </w:t>
      </w:r>
    </w:p>
    <w:p w14:paraId="79CDAE9A" w14:textId="77777777" w:rsidR="00BB6BBC" w:rsidRDefault="00BB6BBC" w:rsidP="002F05EF">
      <w:pPr>
        <w:pStyle w:val="NormalSS"/>
        <w:numPr>
          <w:ilvl w:val="0"/>
          <w:numId w:val="15"/>
        </w:numPr>
        <w:spacing w:before="120" w:after="120"/>
      </w:pPr>
      <w:r>
        <w:t>Does your program partner with any organizations or programs that help provide affordable medications to participants? [</w:t>
      </w:r>
      <w:r w:rsidRPr="001D5470">
        <w:rPr>
          <w:shd w:val="clear" w:color="auto" w:fill="D9D9D9" w:themeFill="background1" w:themeFillShade="D9"/>
        </w:rPr>
        <w:t>EQ I.4</w:t>
      </w:r>
      <w:r>
        <w:t>]</w:t>
      </w:r>
    </w:p>
    <w:p w14:paraId="62B04C05" w14:textId="26CAE8FC" w:rsidR="00BB6BBC" w:rsidRDefault="00BB6BBC" w:rsidP="002F05EF">
      <w:pPr>
        <w:pStyle w:val="NormalSS"/>
        <w:numPr>
          <w:ilvl w:val="0"/>
          <w:numId w:val="45"/>
        </w:numPr>
        <w:spacing w:before="120" w:after="120"/>
      </w:pPr>
      <w:r>
        <w:t xml:space="preserve">With what types of organizations or programs does your </w:t>
      </w:r>
      <w:r w:rsidR="002B3FB6">
        <w:t xml:space="preserve">program </w:t>
      </w:r>
      <w:r>
        <w:t>partner?</w:t>
      </w:r>
    </w:p>
    <w:p w14:paraId="2061423F" w14:textId="5158C252" w:rsidR="00BB6BBC" w:rsidRDefault="00BB6BBC" w:rsidP="002F05EF">
      <w:pPr>
        <w:pStyle w:val="NormalSS"/>
        <w:numPr>
          <w:ilvl w:val="0"/>
          <w:numId w:val="45"/>
        </w:numPr>
        <w:spacing w:before="120" w:after="120"/>
      </w:pPr>
      <w:r>
        <w:t xml:space="preserve">Can you tell us more about why your </w:t>
      </w:r>
      <w:r w:rsidR="002B3FB6">
        <w:t xml:space="preserve">program </w:t>
      </w:r>
      <w:r>
        <w:t xml:space="preserve">partners with these organizations or programs? </w:t>
      </w:r>
    </w:p>
    <w:p w14:paraId="5E0DE9D1" w14:textId="050E4DFD" w:rsidR="00BF5BBD" w:rsidRDefault="00BB6BBC" w:rsidP="00992B46">
      <w:pPr>
        <w:pStyle w:val="NormalSS"/>
        <w:numPr>
          <w:ilvl w:val="0"/>
          <w:numId w:val="45"/>
        </w:numPr>
        <w:spacing w:before="120" w:after="120"/>
      </w:pPr>
      <w:r>
        <w:t xml:space="preserve">In what way or ways do they help you improve access to affordable medications? </w:t>
      </w:r>
    </w:p>
    <w:p w14:paraId="14E95C2A" w14:textId="47F1FE65" w:rsidR="007A637A" w:rsidRDefault="007A637A" w:rsidP="00936672">
      <w:pPr>
        <w:pStyle w:val="H3Alpha"/>
        <w:spacing w:before="120" w:line="240" w:lineRule="auto"/>
      </w:pPr>
      <w:r>
        <w:t>Health</w:t>
      </w:r>
      <w:r w:rsidR="00335504">
        <w:t>y</w:t>
      </w:r>
      <w:r>
        <w:t xml:space="preserve"> Behavior Support Services </w:t>
      </w:r>
      <w:r w:rsidR="00470E40">
        <w:t>(HBSS)</w:t>
      </w:r>
      <w:r w:rsidR="00710046">
        <w:t xml:space="preserve"> [</w:t>
      </w:r>
      <w:r w:rsidR="00530BF7">
        <w:t xml:space="preserve">20 </w:t>
      </w:r>
      <w:r w:rsidR="00710046">
        <w:t>minutes]</w:t>
      </w:r>
    </w:p>
    <w:p w14:paraId="57816710" w14:textId="77777777" w:rsidR="007A637A" w:rsidRPr="00530BF7" w:rsidRDefault="007A637A" w:rsidP="00936672">
      <w:pPr>
        <w:pStyle w:val="NormalSS"/>
        <w:spacing w:before="120" w:after="120"/>
        <w:ind w:firstLine="0"/>
      </w:pPr>
      <w:r w:rsidRPr="00530BF7">
        <w:t>Now let’s talk about your program’s referrals to lifestyle programs, health coaching, and other community-based resources.</w:t>
      </w:r>
    </w:p>
    <w:p w14:paraId="1A5BA64F" w14:textId="77777777" w:rsidR="007A637A" w:rsidRPr="00530BF7" w:rsidRDefault="00470E40" w:rsidP="00936672">
      <w:pPr>
        <w:pStyle w:val="H5Lower"/>
        <w:spacing w:before="120"/>
        <w:rPr>
          <w:i/>
        </w:rPr>
      </w:pPr>
      <w:r w:rsidRPr="00530BF7">
        <w:rPr>
          <w:i/>
        </w:rPr>
        <w:t xml:space="preserve">HBSS </w:t>
      </w:r>
      <w:r w:rsidR="00542512" w:rsidRPr="00530BF7">
        <w:rPr>
          <w:i/>
        </w:rPr>
        <w:t>Referrals</w:t>
      </w:r>
    </w:p>
    <w:p w14:paraId="4E6FD756" w14:textId="204A0B20" w:rsidR="00542512" w:rsidRPr="00530BF7" w:rsidRDefault="008E54C3" w:rsidP="002F05EF">
      <w:pPr>
        <w:pStyle w:val="NormalSS"/>
        <w:numPr>
          <w:ilvl w:val="0"/>
          <w:numId w:val="15"/>
        </w:numPr>
        <w:spacing w:before="120" w:after="120"/>
      </w:pPr>
      <w:r w:rsidRPr="00530BF7">
        <w:t>In general, h</w:t>
      </w:r>
      <w:r w:rsidR="00542512" w:rsidRPr="00530BF7">
        <w:t xml:space="preserve">ow does your program determine which participants should be referred to healthy behavior support services, </w:t>
      </w:r>
      <w:r w:rsidR="00335504" w:rsidRPr="00530BF7">
        <w:t>such as</w:t>
      </w:r>
      <w:r w:rsidR="00542512" w:rsidRPr="00530BF7">
        <w:t xml:space="preserve"> lifestyle programs, health coaching, and/or other community-based resources?</w:t>
      </w:r>
      <w:r w:rsidR="0083169F" w:rsidRPr="00530BF7" w:rsidDel="00542512">
        <w:t xml:space="preserve"> </w:t>
      </w:r>
      <w:r w:rsidRPr="00530BF7">
        <w:rPr>
          <w:i/>
        </w:rPr>
        <w:t>[Interviewer note: this question is intended to get at broad methods for referring patients. We ask about specific criteria for each program later</w:t>
      </w:r>
      <w:r w:rsidR="009150FC" w:rsidRPr="00530BF7">
        <w:rPr>
          <w:i/>
        </w:rPr>
        <w:t>.</w:t>
      </w:r>
      <w:r w:rsidRPr="00530BF7">
        <w:rPr>
          <w:i/>
        </w:rPr>
        <w:t>]</w:t>
      </w:r>
      <w:r w:rsidRPr="00530BF7">
        <w:t xml:space="preserve"> </w:t>
      </w:r>
      <w:r w:rsidR="001D5470" w:rsidRPr="00530BF7">
        <w:t>[</w:t>
      </w:r>
      <w:r w:rsidR="001D5470" w:rsidRPr="00530BF7">
        <w:rPr>
          <w:highlight w:val="lightGray"/>
        </w:rPr>
        <w:t>EQ I.1, IV.4</w:t>
      </w:r>
      <w:r w:rsidR="001D5470" w:rsidRPr="00530BF7">
        <w:t>]</w:t>
      </w:r>
    </w:p>
    <w:p w14:paraId="33A4DD1A" w14:textId="77777777" w:rsidR="00032104" w:rsidRPr="00530BF7" w:rsidRDefault="00542512" w:rsidP="002F05EF">
      <w:pPr>
        <w:pStyle w:val="NormalSS"/>
        <w:numPr>
          <w:ilvl w:val="0"/>
          <w:numId w:val="54"/>
        </w:numPr>
        <w:spacing w:before="120" w:after="120"/>
      </w:pPr>
      <w:r w:rsidRPr="00530BF7">
        <w:t>Do clinical staff decide who to refer</w:t>
      </w:r>
      <w:r w:rsidR="006A0CF1" w:rsidRPr="00530BF7">
        <w:t xml:space="preserve"> to healthy behavior support services</w:t>
      </w:r>
      <w:r w:rsidRPr="00530BF7">
        <w:t xml:space="preserve">? </w:t>
      </w:r>
    </w:p>
    <w:p w14:paraId="56C306A3" w14:textId="77777777" w:rsidR="00542512" w:rsidRPr="00530BF7" w:rsidRDefault="00542512" w:rsidP="002F05EF">
      <w:pPr>
        <w:pStyle w:val="NormalSS"/>
        <w:numPr>
          <w:ilvl w:val="2"/>
          <w:numId w:val="30"/>
        </w:numPr>
        <w:spacing w:before="120" w:after="120"/>
      </w:pPr>
      <w:r w:rsidRPr="00530BF7">
        <w:t>If so, which staff</w:t>
      </w:r>
      <w:r w:rsidR="00032104" w:rsidRPr="00530BF7">
        <w:t xml:space="preserve"> make these referral decisions</w:t>
      </w:r>
      <w:r w:rsidRPr="00530BF7">
        <w:t>?</w:t>
      </w:r>
    </w:p>
    <w:p w14:paraId="12E26D0A" w14:textId="77777777" w:rsidR="00032104" w:rsidRPr="00530BF7" w:rsidRDefault="00180737" w:rsidP="002F05EF">
      <w:pPr>
        <w:pStyle w:val="NormalSS"/>
        <w:numPr>
          <w:ilvl w:val="0"/>
          <w:numId w:val="54"/>
        </w:numPr>
        <w:spacing w:before="120" w:after="120"/>
      </w:pPr>
      <w:r w:rsidRPr="00530BF7">
        <w:t>Do clinical</w:t>
      </w:r>
      <w:r w:rsidR="00032104" w:rsidRPr="00530BF7">
        <w:t xml:space="preserve"> </w:t>
      </w:r>
      <w:r w:rsidRPr="00530BF7">
        <w:t>providers/sites</w:t>
      </w:r>
      <w:r w:rsidR="00032104" w:rsidRPr="00530BF7">
        <w:t xml:space="preserve"> use WISEWOMAN</w:t>
      </w:r>
      <w:r w:rsidR="00542512" w:rsidRPr="00530BF7">
        <w:t xml:space="preserve"> d</w:t>
      </w:r>
      <w:r w:rsidR="00032104" w:rsidRPr="00530BF7">
        <w:t>ata or electronic health record data</w:t>
      </w:r>
      <w:r w:rsidR="00542512" w:rsidRPr="00530BF7">
        <w:t xml:space="preserve"> to identify participants who could benefit from specific healthy behavior support services</w:t>
      </w:r>
      <w:r w:rsidR="00032104" w:rsidRPr="00530BF7">
        <w:t xml:space="preserve">? </w:t>
      </w:r>
    </w:p>
    <w:p w14:paraId="137DD999" w14:textId="77777777" w:rsidR="00335504" w:rsidRPr="00530BF7" w:rsidRDefault="00032104" w:rsidP="002F05EF">
      <w:pPr>
        <w:pStyle w:val="NormalSS"/>
        <w:numPr>
          <w:ilvl w:val="2"/>
          <w:numId w:val="30"/>
        </w:numPr>
        <w:spacing w:before="120" w:after="120"/>
      </w:pPr>
      <w:r w:rsidRPr="00530BF7">
        <w:t xml:space="preserve">If so, </w:t>
      </w:r>
      <w:r w:rsidR="00335504" w:rsidRPr="00530BF7">
        <w:t>can you provide more detail about how this works?</w:t>
      </w:r>
    </w:p>
    <w:p w14:paraId="5E118890" w14:textId="77777777" w:rsidR="00C525BA" w:rsidRDefault="00061296" w:rsidP="002F05EF">
      <w:pPr>
        <w:pStyle w:val="NormalSS"/>
        <w:numPr>
          <w:ilvl w:val="0"/>
          <w:numId w:val="15"/>
        </w:numPr>
        <w:spacing w:before="120" w:after="120"/>
      </w:pPr>
      <w:r>
        <w:t>How do clinical providers/sites</w:t>
      </w:r>
      <w:r w:rsidR="00C525BA">
        <w:t xml:space="preserve"> determine which </w:t>
      </w:r>
      <w:r>
        <w:t xml:space="preserve">participants </w:t>
      </w:r>
      <w:r w:rsidR="00C525BA">
        <w:t>will be referred to lifestyle programs versus health coaching? What about community-based resources?</w:t>
      </w:r>
    </w:p>
    <w:p w14:paraId="09A58617" w14:textId="77777777" w:rsidR="00032104" w:rsidRDefault="00C525BA" w:rsidP="002F05EF">
      <w:pPr>
        <w:pStyle w:val="NormalSS"/>
        <w:numPr>
          <w:ilvl w:val="0"/>
          <w:numId w:val="15"/>
        </w:numPr>
        <w:spacing w:before="120" w:after="120"/>
      </w:pPr>
      <w:r>
        <w:t xml:space="preserve">Does your program encourage healthy behavior support </w:t>
      </w:r>
      <w:r w:rsidR="00032104">
        <w:t>service</w:t>
      </w:r>
      <w:r>
        <w:t xml:space="preserve"> providers to refer women to the WISEWOMAN program? </w:t>
      </w:r>
      <w:r w:rsidR="001D5470" w:rsidRPr="001D5470">
        <w:t>[</w:t>
      </w:r>
      <w:r w:rsidR="001D5470" w:rsidRPr="001D5470">
        <w:rPr>
          <w:shd w:val="clear" w:color="auto" w:fill="D9D9D9" w:themeFill="background1" w:themeFillShade="D9"/>
        </w:rPr>
        <w:t>EQ I.1, IV.4</w:t>
      </w:r>
      <w:r w:rsidR="001D5470">
        <w:t>]</w:t>
      </w:r>
    </w:p>
    <w:p w14:paraId="2E15D2C9" w14:textId="77777777" w:rsidR="008E54C3" w:rsidRPr="00530BF7" w:rsidRDefault="00C525BA" w:rsidP="002F05EF">
      <w:pPr>
        <w:pStyle w:val="NormalSS"/>
        <w:numPr>
          <w:ilvl w:val="0"/>
          <w:numId w:val="56"/>
        </w:numPr>
        <w:spacing w:before="120" w:after="120"/>
      </w:pPr>
      <w:r w:rsidRPr="00530BF7">
        <w:t>If so, how</w:t>
      </w:r>
      <w:r w:rsidR="002D56AA" w:rsidRPr="00530BF7">
        <w:t xml:space="preserve"> do you encourage partner organizations to refer women to WISEWOMAN</w:t>
      </w:r>
      <w:r w:rsidRPr="00530BF7">
        <w:t>?</w:t>
      </w:r>
      <w:r w:rsidR="002D56AA" w:rsidRPr="00530BF7">
        <w:t xml:space="preserve"> </w:t>
      </w:r>
    </w:p>
    <w:p w14:paraId="16443CDC" w14:textId="77777777" w:rsidR="00032104" w:rsidRPr="00530BF7" w:rsidRDefault="002D56AA" w:rsidP="002F05EF">
      <w:pPr>
        <w:pStyle w:val="NormalSS"/>
        <w:numPr>
          <w:ilvl w:val="0"/>
          <w:numId w:val="56"/>
        </w:numPr>
        <w:spacing w:before="120" w:after="120"/>
      </w:pPr>
      <w:r w:rsidRPr="00530BF7">
        <w:t>Do you have any processes in place to make this easier?</w:t>
      </w:r>
      <w:r w:rsidR="00C525BA" w:rsidRPr="00530BF7">
        <w:t xml:space="preserve"> </w:t>
      </w:r>
    </w:p>
    <w:p w14:paraId="52DF71F7" w14:textId="77777777" w:rsidR="006206A1" w:rsidRPr="00530BF7" w:rsidRDefault="00C525BA" w:rsidP="002F05EF">
      <w:pPr>
        <w:pStyle w:val="NormalSS"/>
        <w:numPr>
          <w:ilvl w:val="0"/>
          <w:numId w:val="56"/>
        </w:numPr>
        <w:spacing w:before="120" w:after="120"/>
      </w:pPr>
      <w:r w:rsidRPr="00530BF7">
        <w:t xml:space="preserve">How often does this happen?  </w:t>
      </w:r>
    </w:p>
    <w:p w14:paraId="6123EF1A" w14:textId="77777777" w:rsidR="006206A1" w:rsidRPr="00530BF7" w:rsidRDefault="006206A1" w:rsidP="002F05EF">
      <w:pPr>
        <w:pStyle w:val="NormalSS"/>
        <w:numPr>
          <w:ilvl w:val="0"/>
          <w:numId w:val="15"/>
        </w:numPr>
        <w:spacing w:before="120" w:after="120"/>
      </w:pPr>
      <w:r w:rsidRPr="00530BF7">
        <w:t>Does your program conduct follow-up assessments for women who complete health coaching programs or lifestyle programs?</w:t>
      </w:r>
      <w:r w:rsidR="005A3ADE" w:rsidRPr="00530BF7">
        <w:t xml:space="preserve"> [</w:t>
      </w:r>
      <w:r w:rsidR="005A3ADE" w:rsidRPr="00530BF7">
        <w:rPr>
          <w:highlight w:val="lightGray"/>
        </w:rPr>
        <w:t>EQ I.1, IV.4</w:t>
      </w:r>
      <w:r w:rsidR="005A3ADE" w:rsidRPr="00530BF7">
        <w:t>]</w:t>
      </w:r>
    </w:p>
    <w:p w14:paraId="3A989CDA" w14:textId="77777777" w:rsidR="006206A1" w:rsidRPr="00530BF7" w:rsidRDefault="006206A1" w:rsidP="002F05EF">
      <w:pPr>
        <w:pStyle w:val="NormalSS"/>
        <w:numPr>
          <w:ilvl w:val="0"/>
          <w:numId w:val="65"/>
        </w:numPr>
        <w:spacing w:before="120" w:after="120"/>
      </w:pPr>
      <w:r w:rsidRPr="00530BF7">
        <w:t>How are these completed (in-person, over the phone, etc.)?</w:t>
      </w:r>
    </w:p>
    <w:p w14:paraId="0BC619F6" w14:textId="77777777" w:rsidR="0001794F" w:rsidRPr="00530BF7" w:rsidRDefault="0001794F" w:rsidP="002F05EF">
      <w:pPr>
        <w:pStyle w:val="NormalSS"/>
        <w:numPr>
          <w:ilvl w:val="0"/>
          <w:numId w:val="65"/>
        </w:numPr>
        <w:spacing w:before="120" w:after="120"/>
      </w:pPr>
      <w:r w:rsidRPr="00530BF7">
        <w:t>Who is involved in conducting follow-up assessments?</w:t>
      </w:r>
    </w:p>
    <w:p w14:paraId="49DE9FC6" w14:textId="77777777" w:rsidR="006206A1" w:rsidRPr="00530BF7" w:rsidRDefault="0001794F" w:rsidP="002F05EF">
      <w:pPr>
        <w:pStyle w:val="NormalSS"/>
        <w:numPr>
          <w:ilvl w:val="0"/>
          <w:numId w:val="65"/>
        </w:numPr>
        <w:spacing w:before="120" w:after="120"/>
      </w:pPr>
      <w:r w:rsidRPr="00530BF7">
        <w:t>What challenges does your program face in completing follow-up assessments in a timely manner?</w:t>
      </w:r>
    </w:p>
    <w:p w14:paraId="7CA44B9D" w14:textId="77777777" w:rsidR="00C525BA" w:rsidRDefault="00C525BA" w:rsidP="00F11724">
      <w:pPr>
        <w:pStyle w:val="H5Lower"/>
        <w:spacing w:before="120"/>
        <w:rPr>
          <w:i/>
        </w:rPr>
      </w:pPr>
      <w:r w:rsidRPr="00C525BA">
        <w:rPr>
          <w:i/>
        </w:rPr>
        <w:t>Health Coaching</w:t>
      </w:r>
    </w:p>
    <w:p w14:paraId="45F5BA53" w14:textId="77777777" w:rsidR="00214EF5" w:rsidRPr="00530BF7" w:rsidRDefault="00214EF5" w:rsidP="00F11724">
      <w:pPr>
        <w:pStyle w:val="NormalSS"/>
        <w:spacing w:before="120" w:after="120"/>
        <w:ind w:firstLine="0"/>
      </w:pPr>
      <w:r w:rsidRPr="00530BF7">
        <w:t>Next I have a few questions specifically about health coaching.</w:t>
      </w:r>
    </w:p>
    <w:p w14:paraId="7EF9D864" w14:textId="10D28E86" w:rsidR="00C525BA" w:rsidRPr="00530BF7" w:rsidRDefault="00061296" w:rsidP="002F05EF">
      <w:pPr>
        <w:pStyle w:val="NormalSS"/>
        <w:numPr>
          <w:ilvl w:val="0"/>
          <w:numId w:val="15"/>
        </w:numPr>
        <w:spacing w:before="120" w:after="120"/>
      </w:pPr>
      <w:r w:rsidRPr="00530BF7">
        <w:t>Can you tell me more about how your program</w:t>
      </w:r>
      <w:r w:rsidR="00266E9B" w:rsidRPr="00530BF7">
        <w:t xml:space="preserve"> ensure</w:t>
      </w:r>
      <w:r w:rsidRPr="00530BF7">
        <w:t>s that WISEWOMAN</w:t>
      </w:r>
      <w:r w:rsidR="00266E9B" w:rsidRPr="00530BF7">
        <w:t xml:space="preserve"> participants have access to</w:t>
      </w:r>
      <w:r w:rsidR="0083169F" w:rsidRPr="00530BF7">
        <w:t xml:space="preserve"> health coaching? F</w:t>
      </w:r>
      <w:r w:rsidR="002E0877" w:rsidRPr="00530BF7">
        <w:t>or example,</w:t>
      </w:r>
      <w:r w:rsidR="00214EF5" w:rsidRPr="00530BF7">
        <w:t xml:space="preserve"> </w:t>
      </w:r>
      <w:r w:rsidR="00895804" w:rsidRPr="00530BF7">
        <w:t xml:space="preserve">does </w:t>
      </w:r>
      <w:r w:rsidR="00EC6664" w:rsidRPr="00530BF7">
        <w:t>your</w:t>
      </w:r>
      <w:r w:rsidR="00895804" w:rsidRPr="00530BF7">
        <w:t xml:space="preserve"> program employ centralized health coaches</w:t>
      </w:r>
      <w:r w:rsidR="0083169F" w:rsidRPr="00530BF7">
        <w:t xml:space="preserve">, or </w:t>
      </w:r>
      <w:r w:rsidR="00335504" w:rsidRPr="00530BF7">
        <w:t xml:space="preserve">require clinics to </w:t>
      </w:r>
      <w:r w:rsidR="00214EF5" w:rsidRPr="00530BF7">
        <w:t>identify and provide</w:t>
      </w:r>
      <w:r w:rsidR="0083169F" w:rsidRPr="00530BF7">
        <w:t xml:space="preserve"> an on-site health coach</w:t>
      </w:r>
      <w:r w:rsidR="00214EF5" w:rsidRPr="00530BF7">
        <w:t xml:space="preserve">? </w:t>
      </w:r>
      <w:r w:rsidR="0083169F" w:rsidRPr="00530BF7">
        <w:t>Or do you have some other type of arrangement in place?</w:t>
      </w:r>
      <w:r w:rsidR="001D5470" w:rsidRPr="00530BF7">
        <w:t xml:space="preserve"> [</w:t>
      </w:r>
      <w:r w:rsidR="001D5470" w:rsidRPr="00530BF7">
        <w:rPr>
          <w:shd w:val="clear" w:color="auto" w:fill="D9D9D9" w:themeFill="background1" w:themeFillShade="D9"/>
        </w:rPr>
        <w:t>EQ I.1</w:t>
      </w:r>
      <w:r w:rsidR="001D5470" w:rsidRPr="00530BF7">
        <w:t>]</w:t>
      </w:r>
    </w:p>
    <w:p w14:paraId="51EF7727" w14:textId="71876872" w:rsidR="00895804" w:rsidRPr="00530BF7" w:rsidRDefault="00895804" w:rsidP="002F05EF">
      <w:pPr>
        <w:pStyle w:val="NormalSS"/>
        <w:numPr>
          <w:ilvl w:val="0"/>
          <w:numId w:val="57"/>
        </w:numPr>
        <w:spacing w:before="120" w:after="120"/>
      </w:pPr>
      <w:r w:rsidRPr="00530BF7">
        <w:t>What types of contract</w:t>
      </w:r>
      <w:r w:rsidR="009150FC" w:rsidRPr="00530BF7">
        <w:t>s</w:t>
      </w:r>
      <w:r w:rsidRPr="00530BF7">
        <w:t xml:space="preserve"> or agreements do you have in place with health coaches?</w:t>
      </w:r>
    </w:p>
    <w:p w14:paraId="6ABAF2B3" w14:textId="77777777" w:rsidR="00335504" w:rsidRPr="00530BF7" w:rsidRDefault="00335504" w:rsidP="002F05EF">
      <w:pPr>
        <w:pStyle w:val="NormalSS"/>
        <w:numPr>
          <w:ilvl w:val="0"/>
          <w:numId w:val="15"/>
        </w:numPr>
        <w:spacing w:before="120" w:after="120"/>
      </w:pPr>
      <w:r w:rsidRPr="00530BF7">
        <w:t>How</w:t>
      </w:r>
      <w:r w:rsidR="0013430E" w:rsidRPr="00530BF7">
        <w:t xml:space="preserve"> </w:t>
      </w:r>
      <w:r w:rsidR="00061296" w:rsidRPr="00530BF7">
        <w:t>do clinical providers/sites</w:t>
      </w:r>
      <w:r w:rsidRPr="00530BF7">
        <w:t xml:space="preserve"> determine who to refer to health coaching?</w:t>
      </w:r>
      <w:r w:rsidR="001D5470" w:rsidRPr="00530BF7">
        <w:t xml:space="preserve"> [</w:t>
      </w:r>
      <w:r w:rsidR="001D5470" w:rsidRPr="00530BF7">
        <w:rPr>
          <w:shd w:val="clear" w:color="auto" w:fill="D9D9D9" w:themeFill="background1" w:themeFillShade="D9"/>
        </w:rPr>
        <w:t>EQ I.1</w:t>
      </w:r>
      <w:r w:rsidR="001D5470" w:rsidRPr="00530BF7">
        <w:t>]</w:t>
      </w:r>
    </w:p>
    <w:p w14:paraId="20FDAD92" w14:textId="77777777" w:rsidR="00921870" w:rsidRPr="00530BF7" w:rsidRDefault="00921870" w:rsidP="002F05EF">
      <w:pPr>
        <w:pStyle w:val="NormalSS"/>
        <w:numPr>
          <w:ilvl w:val="0"/>
          <w:numId w:val="15"/>
        </w:numPr>
        <w:spacing w:before="120" w:after="120"/>
      </w:pPr>
      <w:r w:rsidRPr="00530BF7">
        <w:t xml:space="preserve">How do women usually react to health coaching? </w:t>
      </w:r>
      <w:r w:rsidR="001D5470" w:rsidRPr="00530BF7">
        <w:t>[</w:t>
      </w:r>
      <w:r w:rsidR="001D5470" w:rsidRPr="00530BF7">
        <w:rPr>
          <w:shd w:val="clear" w:color="auto" w:fill="D9D9D9" w:themeFill="background1" w:themeFillShade="D9"/>
        </w:rPr>
        <w:t>EQ I.1. IV.3, IV.5</w:t>
      </w:r>
      <w:r w:rsidR="001D5470" w:rsidRPr="00530BF7">
        <w:t>]</w:t>
      </w:r>
    </w:p>
    <w:p w14:paraId="3EF88D23" w14:textId="77777777" w:rsidR="002C7C85" w:rsidRPr="00530BF7" w:rsidRDefault="00921870" w:rsidP="002F05EF">
      <w:pPr>
        <w:pStyle w:val="NormalSS"/>
        <w:numPr>
          <w:ilvl w:val="0"/>
          <w:numId w:val="33"/>
        </w:numPr>
        <w:spacing w:before="120" w:after="120"/>
      </w:pPr>
      <w:r w:rsidRPr="00530BF7">
        <w:t xml:space="preserve">Do </w:t>
      </w:r>
      <w:r w:rsidR="00061296" w:rsidRPr="00530BF7">
        <w:t>participants</w:t>
      </w:r>
      <w:r w:rsidRPr="00530BF7">
        <w:t xml:space="preserve"> usually complete health coaching programs? </w:t>
      </w:r>
    </w:p>
    <w:p w14:paraId="604B3C0C" w14:textId="55239529" w:rsidR="002C7C85" w:rsidRPr="00530BF7" w:rsidRDefault="00921870" w:rsidP="002F05EF">
      <w:pPr>
        <w:pStyle w:val="NormalSS"/>
        <w:numPr>
          <w:ilvl w:val="0"/>
          <w:numId w:val="33"/>
        </w:numPr>
        <w:spacing w:before="120" w:after="120"/>
      </w:pPr>
      <w:r w:rsidRPr="00530BF7">
        <w:t>Do they provide any feedback about their experiences wi</w:t>
      </w:r>
      <w:r w:rsidR="00061296" w:rsidRPr="00530BF7">
        <w:t>th health coaching</w:t>
      </w:r>
      <w:r w:rsidRPr="00530BF7">
        <w:t>?</w:t>
      </w:r>
    </w:p>
    <w:p w14:paraId="414B8B60" w14:textId="77777777" w:rsidR="00296E7E" w:rsidRPr="00530BF7" w:rsidRDefault="00296E7E" w:rsidP="002F05EF">
      <w:pPr>
        <w:pStyle w:val="NormalSS"/>
        <w:numPr>
          <w:ilvl w:val="0"/>
          <w:numId w:val="33"/>
        </w:numPr>
        <w:spacing w:before="120" w:after="120"/>
      </w:pPr>
      <w:r w:rsidRPr="00530BF7">
        <w:t>How do participants’ experiences with health coaching vary? (</w:t>
      </w:r>
      <w:r w:rsidR="00A5385B" w:rsidRPr="00530BF7">
        <w:t>f</w:t>
      </w:r>
      <w:r w:rsidR="005A3ADE" w:rsidRPr="00530BF7">
        <w:t>or</w:t>
      </w:r>
      <w:r w:rsidRPr="00530BF7">
        <w:t xml:space="preserve"> example, </w:t>
      </w:r>
      <w:r w:rsidR="005733C1" w:rsidRPr="00530BF7">
        <w:t>do participants who complete health coaching programs share different characteristics than participants who do not complete programs – either by racial/ ethnic group, CVD risk group, etc.?)</w:t>
      </w:r>
    </w:p>
    <w:p w14:paraId="0A2EB4C0" w14:textId="77777777" w:rsidR="00266E9B" w:rsidRDefault="002C7C85" w:rsidP="002F05EF">
      <w:pPr>
        <w:pStyle w:val="NormalSS"/>
        <w:numPr>
          <w:ilvl w:val="0"/>
          <w:numId w:val="15"/>
        </w:numPr>
        <w:spacing w:before="120" w:after="120"/>
        <w:ind w:left="720"/>
      </w:pPr>
      <w:r>
        <w:t xml:space="preserve">Can you tell me </w:t>
      </w:r>
      <w:r w:rsidR="007C3D4C">
        <w:t>about any strategies your program uses to</w:t>
      </w:r>
      <w:r>
        <w:t xml:space="preserve"> </w:t>
      </w:r>
      <w:r w:rsidR="007C3D4C">
        <w:t xml:space="preserve">help </w:t>
      </w:r>
      <w:r w:rsidR="005A3ADE">
        <w:t xml:space="preserve">keep </w:t>
      </w:r>
      <w:r w:rsidR="007C3D4C">
        <w:t xml:space="preserve">women </w:t>
      </w:r>
      <w:r>
        <w:t>engaged with health coaching?</w:t>
      </w:r>
      <w:r w:rsidR="001D5470">
        <w:t xml:space="preserve"> </w:t>
      </w:r>
      <w:r w:rsidR="00947F5A">
        <w:rPr>
          <w:shd w:val="clear" w:color="auto" w:fill="D9D9D9" w:themeFill="background1" w:themeFillShade="D9"/>
        </w:rPr>
        <w:t>[EQ I</w:t>
      </w:r>
      <w:r w:rsidR="001D5470" w:rsidRPr="001D5470">
        <w:rPr>
          <w:shd w:val="clear" w:color="auto" w:fill="D9D9D9" w:themeFill="background1" w:themeFillShade="D9"/>
        </w:rPr>
        <w:t>.3</w:t>
      </w:r>
      <w:r w:rsidR="001D5470">
        <w:t>]</w:t>
      </w:r>
    </w:p>
    <w:p w14:paraId="24D9BB52" w14:textId="77777777" w:rsidR="00C525BA" w:rsidRPr="00843697" w:rsidRDefault="00C525BA" w:rsidP="00F11724">
      <w:pPr>
        <w:pStyle w:val="H5Lower"/>
        <w:spacing w:before="120"/>
        <w:rPr>
          <w:i/>
        </w:rPr>
      </w:pPr>
      <w:r w:rsidRPr="00843697">
        <w:rPr>
          <w:i/>
        </w:rPr>
        <w:t>Lifestyle Programs</w:t>
      </w:r>
    </w:p>
    <w:p w14:paraId="4FF3F2C8" w14:textId="77777777" w:rsidR="002E0877" w:rsidRPr="008C7DAC" w:rsidRDefault="002E0877" w:rsidP="00F11724">
      <w:pPr>
        <w:pStyle w:val="NormalSS"/>
        <w:spacing w:before="120" w:after="120"/>
        <w:ind w:firstLine="0"/>
      </w:pPr>
      <w:r>
        <w:t>Now I have a few questions about the types of lifestyle programs that are available for participants.</w:t>
      </w:r>
    </w:p>
    <w:p w14:paraId="5CB5D31F" w14:textId="77777777" w:rsidR="002C7C85" w:rsidRDefault="00AD0988" w:rsidP="002F05EF">
      <w:pPr>
        <w:pStyle w:val="NormalSS"/>
        <w:numPr>
          <w:ilvl w:val="0"/>
          <w:numId w:val="15"/>
        </w:numPr>
        <w:spacing w:before="120" w:after="120"/>
      </w:pPr>
      <w:r>
        <w:t xml:space="preserve">What types of </w:t>
      </w:r>
      <w:r w:rsidR="00C525BA">
        <w:t xml:space="preserve">lifestyle programs </w:t>
      </w:r>
      <w:r>
        <w:t>are offered to participants</w:t>
      </w:r>
      <w:r w:rsidR="00C525BA">
        <w:t>?</w:t>
      </w:r>
      <w:r w:rsidR="006A0CF1">
        <w:t xml:space="preserve"> </w:t>
      </w:r>
      <w:r w:rsidR="005E758B" w:rsidRPr="005E758B">
        <w:t>[</w:t>
      </w:r>
      <w:r w:rsidR="005E758B" w:rsidRPr="005E758B">
        <w:rPr>
          <w:shd w:val="clear" w:color="auto" w:fill="D9D9D9" w:themeFill="background1" w:themeFillShade="D9"/>
        </w:rPr>
        <w:t>EQ I.1</w:t>
      </w:r>
      <w:r w:rsidR="005E758B">
        <w:rPr>
          <w:shd w:val="clear" w:color="auto" w:fill="D9D9D9" w:themeFill="background1" w:themeFillShade="D9"/>
        </w:rPr>
        <w:t>, I.4</w:t>
      </w:r>
      <w:r w:rsidR="005E758B" w:rsidRPr="005E758B">
        <w:t>]</w:t>
      </w:r>
    </w:p>
    <w:p w14:paraId="46713EC1" w14:textId="77777777" w:rsidR="00C525BA" w:rsidRDefault="006A0CF1" w:rsidP="00F11724">
      <w:pPr>
        <w:pStyle w:val="NormalSS"/>
        <w:spacing w:before="120" w:after="120"/>
        <w:ind w:left="360" w:firstLine="0"/>
      </w:pPr>
      <w:r>
        <w:t>[PROBE FOR EACH LSP DESCRIBED]</w:t>
      </w:r>
    </w:p>
    <w:p w14:paraId="01813A93" w14:textId="77777777" w:rsidR="006A0CF1" w:rsidRPr="00530BF7" w:rsidRDefault="00C525BA" w:rsidP="002F05EF">
      <w:pPr>
        <w:pStyle w:val="NormalSS"/>
        <w:numPr>
          <w:ilvl w:val="0"/>
          <w:numId w:val="34"/>
        </w:numPr>
        <w:spacing w:before="120" w:after="120"/>
      </w:pPr>
      <w:r w:rsidRPr="00530BF7">
        <w:t xml:space="preserve">What types of services </w:t>
      </w:r>
      <w:r w:rsidR="006A0CF1" w:rsidRPr="00530BF7">
        <w:t>does [LSP]</w:t>
      </w:r>
      <w:r w:rsidRPr="00530BF7">
        <w:t xml:space="preserve"> offer participants? </w:t>
      </w:r>
    </w:p>
    <w:p w14:paraId="55B0BF51" w14:textId="77777777" w:rsidR="006A0CF1" w:rsidRPr="00530BF7" w:rsidRDefault="006A0CF1" w:rsidP="002F05EF">
      <w:pPr>
        <w:pStyle w:val="NormalSS"/>
        <w:numPr>
          <w:ilvl w:val="0"/>
          <w:numId w:val="34"/>
        </w:numPr>
        <w:spacing w:before="120" w:after="120"/>
      </w:pPr>
      <w:r w:rsidRPr="00530BF7">
        <w:t xml:space="preserve">Is [LSP] available </w:t>
      </w:r>
      <w:r w:rsidR="00AD0988" w:rsidRPr="00530BF7">
        <w:t>to</w:t>
      </w:r>
      <w:r w:rsidRPr="00530BF7">
        <w:t xml:space="preserve"> all eligible participants, or is it only offered for participants in certain communities/ regions?</w:t>
      </w:r>
    </w:p>
    <w:p w14:paraId="78A85CD1" w14:textId="77777777" w:rsidR="00DC2E67" w:rsidRPr="00530BF7" w:rsidRDefault="00DC2E67" w:rsidP="002F05EF">
      <w:pPr>
        <w:pStyle w:val="NormalSS"/>
        <w:numPr>
          <w:ilvl w:val="0"/>
          <w:numId w:val="34"/>
        </w:numPr>
        <w:spacing w:before="120" w:after="120"/>
      </w:pPr>
      <w:r w:rsidRPr="00530BF7">
        <w:t xml:space="preserve">Can you tell me more about the criteria that </w:t>
      </w:r>
      <w:r w:rsidR="00AD0988" w:rsidRPr="00530BF7">
        <w:t>clinical providers/sites</w:t>
      </w:r>
      <w:r w:rsidRPr="00530BF7">
        <w:t xml:space="preserve"> use when referring women to [LSP]? </w:t>
      </w:r>
    </w:p>
    <w:p w14:paraId="6DFDB3C9" w14:textId="77777777" w:rsidR="00C525BA" w:rsidRPr="00530BF7" w:rsidRDefault="006A0CF1" w:rsidP="002F05EF">
      <w:pPr>
        <w:pStyle w:val="NormalSS"/>
        <w:numPr>
          <w:ilvl w:val="0"/>
          <w:numId w:val="34"/>
        </w:numPr>
        <w:spacing w:before="120" w:after="120"/>
      </w:pPr>
      <w:r w:rsidRPr="00530BF7">
        <w:t>Do</w:t>
      </w:r>
      <w:r w:rsidR="00A1525C" w:rsidRPr="00530BF7">
        <w:t>es</w:t>
      </w:r>
      <w:r w:rsidRPr="00530BF7">
        <w:t xml:space="preserve"> [LSP] use a standard curriculum</w:t>
      </w:r>
      <w:r w:rsidR="00C525BA" w:rsidRPr="00530BF7">
        <w:t>?</w:t>
      </w:r>
    </w:p>
    <w:p w14:paraId="38E71B95" w14:textId="16FF1649" w:rsidR="00C525BA" w:rsidRPr="00530BF7" w:rsidRDefault="00AD0988" w:rsidP="002F05EF">
      <w:pPr>
        <w:pStyle w:val="NormalSS"/>
        <w:numPr>
          <w:ilvl w:val="0"/>
          <w:numId w:val="34"/>
        </w:numPr>
        <w:spacing w:before="120" w:after="120"/>
      </w:pPr>
      <w:r w:rsidRPr="00530BF7">
        <w:t xml:space="preserve">Has [LSP] been </w:t>
      </w:r>
      <w:r w:rsidR="00C525BA" w:rsidRPr="00530BF7">
        <w:t xml:space="preserve">tailored (or have the ability to be tailored) to </w:t>
      </w:r>
      <w:r w:rsidRPr="00530BF7">
        <w:t xml:space="preserve">meet </w:t>
      </w:r>
      <w:r w:rsidR="00C525BA" w:rsidRPr="00530BF7">
        <w:t>the needs of the WISEWOMAN participant population?</w:t>
      </w:r>
      <w:r w:rsidR="006206A1" w:rsidRPr="00530BF7">
        <w:t xml:space="preserve"> (for example, can </w:t>
      </w:r>
      <w:r w:rsidR="0001794F" w:rsidRPr="00530BF7">
        <w:t>sessions</w:t>
      </w:r>
      <w:r w:rsidR="00617C5E" w:rsidRPr="00530BF7">
        <w:t xml:space="preserve"> </w:t>
      </w:r>
      <w:r w:rsidR="006206A1" w:rsidRPr="00530BF7">
        <w:t>be conducted in different languages or otherwise be adapted to be culturally appropriate)</w:t>
      </w:r>
    </w:p>
    <w:p w14:paraId="1519FCD2" w14:textId="0825A9E7" w:rsidR="008C7DAC" w:rsidRDefault="008C7DAC" w:rsidP="002F05EF">
      <w:pPr>
        <w:pStyle w:val="NormalSS"/>
        <w:numPr>
          <w:ilvl w:val="0"/>
          <w:numId w:val="34"/>
        </w:numPr>
        <w:spacing w:before="120" w:after="120"/>
      </w:pPr>
      <w:r>
        <w:t>What types of contract</w:t>
      </w:r>
      <w:r w:rsidR="009150FC">
        <w:t>s</w:t>
      </w:r>
      <w:r>
        <w:t xml:space="preserve"> or agreement</w:t>
      </w:r>
      <w:r w:rsidR="009150FC">
        <w:t>s</w:t>
      </w:r>
      <w:r>
        <w:t xml:space="preserve"> do you have in place with [LSP]?</w:t>
      </w:r>
    </w:p>
    <w:p w14:paraId="2104C807" w14:textId="77777777" w:rsidR="00FF0540" w:rsidRDefault="00FF0540" w:rsidP="002F05EF">
      <w:pPr>
        <w:pStyle w:val="NormalSS"/>
        <w:numPr>
          <w:ilvl w:val="0"/>
          <w:numId w:val="15"/>
        </w:numPr>
        <w:spacing w:before="120" w:after="120"/>
      </w:pPr>
      <w:r>
        <w:t xml:space="preserve">Which lifestyle programs does your program refer women to more frequently? Less frequently? </w:t>
      </w:r>
      <w:r w:rsidR="005E758B">
        <w:t>[</w:t>
      </w:r>
      <w:r w:rsidR="005E758B" w:rsidRPr="005E758B">
        <w:rPr>
          <w:shd w:val="clear" w:color="auto" w:fill="D9D9D9" w:themeFill="background1" w:themeFillShade="D9"/>
        </w:rPr>
        <w:t>EQ I.1</w:t>
      </w:r>
      <w:r w:rsidR="005E758B">
        <w:t>]</w:t>
      </w:r>
    </w:p>
    <w:p w14:paraId="4F7A6FD0" w14:textId="77777777" w:rsidR="00FF0540" w:rsidRDefault="00FF0540" w:rsidP="002F05EF">
      <w:pPr>
        <w:pStyle w:val="NormalSS"/>
        <w:numPr>
          <w:ilvl w:val="0"/>
          <w:numId w:val="35"/>
        </w:numPr>
        <w:spacing w:before="120" w:after="120"/>
      </w:pPr>
      <w:r>
        <w:t>Why do you think women are or are not referred to these programs as often?</w:t>
      </w:r>
    </w:p>
    <w:p w14:paraId="27204C0A" w14:textId="77777777" w:rsidR="00A1525C" w:rsidRDefault="00A1525C" w:rsidP="002F05EF">
      <w:pPr>
        <w:pStyle w:val="NormalSS"/>
        <w:numPr>
          <w:ilvl w:val="0"/>
          <w:numId w:val="15"/>
        </w:numPr>
        <w:spacing w:before="120" w:after="120"/>
      </w:pPr>
      <w:r>
        <w:t>How did your WISEWOMAN program originally select the lifestyle programs that you now offer to participants?</w:t>
      </w:r>
      <w:r w:rsidR="005E758B">
        <w:t xml:space="preserve"> [</w:t>
      </w:r>
      <w:r w:rsidR="005E758B" w:rsidRPr="005E758B">
        <w:rPr>
          <w:shd w:val="clear" w:color="auto" w:fill="D9D9D9" w:themeFill="background1" w:themeFillShade="D9"/>
        </w:rPr>
        <w:t>EQ 1.4</w:t>
      </w:r>
      <w:r w:rsidR="005E758B">
        <w:t>]</w:t>
      </w:r>
    </w:p>
    <w:p w14:paraId="1D11EE6E" w14:textId="77777777" w:rsidR="00A1525C" w:rsidRPr="00530BF7" w:rsidRDefault="00A1525C" w:rsidP="002F05EF">
      <w:pPr>
        <w:pStyle w:val="NormalSS"/>
        <w:numPr>
          <w:ilvl w:val="0"/>
          <w:numId w:val="36"/>
        </w:numPr>
        <w:spacing w:before="120" w:after="120"/>
      </w:pPr>
      <w:r w:rsidRPr="00530BF7">
        <w:t>What challenges did you face when identifying and partnering with organizations that offer lifestyle programs?</w:t>
      </w:r>
      <w:r w:rsidR="00AD0988" w:rsidRPr="00530BF7">
        <w:t xml:space="preserve"> How did you address these challenges? </w:t>
      </w:r>
    </w:p>
    <w:p w14:paraId="53F4C0C9" w14:textId="77777777" w:rsidR="00A1525C" w:rsidRPr="00530BF7" w:rsidRDefault="00AD0988" w:rsidP="002F05EF">
      <w:pPr>
        <w:pStyle w:val="NormalSS"/>
        <w:numPr>
          <w:ilvl w:val="0"/>
          <w:numId w:val="36"/>
        </w:numPr>
        <w:spacing w:before="120" w:after="120"/>
      </w:pPr>
      <w:r w:rsidRPr="00530BF7">
        <w:t>What factors helped your program</w:t>
      </w:r>
      <w:r w:rsidR="00A1525C" w:rsidRPr="00530BF7">
        <w:t xml:space="preserve"> identify and partner with these organizations?</w:t>
      </w:r>
    </w:p>
    <w:p w14:paraId="6F94BC27" w14:textId="78B25336" w:rsidR="006A0CF1" w:rsidRPr="00530BF7" w:rsidRDefault="00A1525C" w:rsidP="002F05EF">
      <w:pPr>
        <w:pStyle w:val="NormalSS"/>
        <w:numPr>
          <w:ilvl w:val="0"/>
          <w:numId w:val="15"/>
        </w:numPr>
        <w:spacing w:before="120" w:after="120"/>
      </w:pPr>
      <w:r w:rsidRPr="00530BF7">
        <w:t>Are there any additional lifestyle programs that you would like to offer to participants?</w:t>
      </w:r>
      <w:r w:rsidR="00A90096" w:rsidRPr="00530BF7">
        <w:t xml:space="preserve"> </w:t>
      </w:r>
      <w:r w:rsidR="005E758B" w:rsidRPr="00530BF7">
        <w:t>[</w:t>
      </w:r>
      <w:r w:rsidR="005E758B" w:rsidRPr="00530BF7">
        <w:rPr>
          <w:shd w:val="clear" w:color="auto" w:fill="D9D9D9" w:themeFill="background1" w:themeFillShade="D9"/>
        </w:rPr>
        <w:t>EQ 1.1, 1.4</w:t>
      </w:r>
      <w:r w:rsidR="005E758B" w:rsidRPr="00530BF7">
        <w:t>]</w:t>
      </w:r>
    </w:p>
    <w:p w14:paraId="38031BE7" w14:textId="77777777" w:rsidR="00470E40" w:rsidRPr="00530BF7" w:rsidRDefault="00470E40" w:rsidP="002F05EF">
      <w:pPr>
        <w:pStyle w:val="NormalSS"/>
        <w:numPr>
          <w:ilvl w:val="1"/>
          <w:numId w:val="25"/>
        </w:numPr>
        <w:spacing w:before="120" w:after="120"/>
      </w:pPr>
      <w:r w:rsidRPr="00530BF7">
        <w:t>Will these programs be offered in the future?</w:t>
      </w:r>
    </w:p>
    <w:p w14:paraId="38D19653" w14:textId="77777777" w:rsidR="007C3D4C" w:rsidRPr="00530BF7" w:rsidRDefault="007C3D4C" w:rsidP="002F05EF">
      <w:pPr>
        <w:pStyle w:val="NormalSS"/>
        <w:numPr>
          <w:ilvl w:val="0"/>
          <w:numId w:val="15"/>
        </w:numPr>
        <w:spacing w:before="120" w:after="120"/>
      </w:pPr>
      <w:r w:rsidRPr="00530BF7">
        <w:t>Can you tell me about any strategies your program uses to help keep women engaged with lifestyle programs? [</w:t>
      </w:r>
      <w:r w:rsidRPr="00530BF7">
        <w:rPr>
          <w:shd w:val="clear" w:color="auto" w:fill="D9D9D9" w:themeFill="background1" w:themeFillShade="D9"/>
        </w:rPr>
        <w:t>EQ 1.3</w:t>
      </w:r>
      <w:r w:rsidRPr="00530BF7">
        <w:t>]</w:t>
      </w:r>
    </w:p>
    <w:p w14:paraId="5B80C90A" w14:textId="77777777" w:rsidR="00921870" w:rsidRPr="00530BF7" w:rsidRDefault="00C525BA" w:rsidP="002F05EF">
      <w:pPr>
        <w:pStyle w:val="NormalSS"/>
        <w:numPr>
          <w:ilvl w:val="0"/>
          <w:numId w:val="15"/>
        </w:numPr>
        <w:spacing w:before="120" w:after="120"/>
      </w:pPr>
      <w:r w:rsidRPr="00530BF7">
        <w:t xml:space="preserve">How do women usually react to these lifestyle programs? </w:t>
      </w:r>
      <w:r w:rsidR="005E758B" w:rsidRPr="00530BF7">
        <w:t>[</w:t>
      </w:r>
      <w:r w:rsidR="005E758B" w:rsidRPr="00530BF7">
        <w:rPr>
          <w:shd w:val="clear" w:color="auto" w:fill="D9D9D9" w:themeFill="background1" w:themeFillShade="D9"/>
        </w:rPr>
        <w:t>EQ I.1. IV.3, IV.5</w:t>
      </w:r>
      <w:r w:rsidR="005E758B" w:rsidRPr="00530BF7">
        <w:t>]</w:t>
      </w:r>
    </w:p>
    <w:p w14:paraId="76AD6B22" w14:textId="77777777" w:rsidR="00921870" w:rsidRPr="00530BF7" w:rsidRDefault="00C525BA" w:rsidP="002F05EF">
      <w:pPr>
        <w:pStyle w:val="NormalSS"/>
        <w:numPr>
          <w:ilvl w:val="0"/>
          <w:numId w:val="37"/>
        </w:numPr>
        <w:spacing w:before="120" w:after="120"/>
      </w:pPr>
      <w:r w:rsidRPr="00530BF7">
        <w:t xml:space="preserve">Do </w:t>
      </w:r>
      <w:r w:rsidR="007C3D4C" w:rsidRPr="00530BF7">
        <w:t xml:space="preserve">participants </w:t>
      </w:r>
      <w:r w:rsidRPr="00530BF7">
        <w:t xml:space="preserve">usually complete </w:t>
      </w:r>
      <w:r w:rsidR="007C3D4C" w:rsidRPr="00530BF7">
        <w:t>lifestyle programs</w:t>
      </w:r>
      <w:r w:rsidRPr="00530BF7">
        <w:t xml:space="preserve">? </w:t>
      </w:r>
    </w:p>
    <w:p w14:paraId="75F3E3C5" w14:textId="511E29C6" w:rsidR="00C525BA" w:rsidRPr="00530BF7" w:rsidRDefault="00C525BA" w:rsidP="002F05EF">
      <w:pPr>
        <w:pStyle w:val="NormalSS"/>
        <w:numPr>
          <w:ilvl w:val="0"/>
          <w:numId w:val="37"/>
        </w:numPr>
        <w:spacing w:before="120" w:after="120"/>
      </w:pPr>
      <w:r w:rsidRPr="00530BF7">
        <w:t xml:space="preserve">Do they provide any feedback about their experiences with </w:t>
      </w:r>
      <w:r w:rsidR="007C3D4C" w:rsidRPr="00530BF7">
        <w:t>lifestyle programs</w:t>
      </w:r>
      <w:r w:rsidRPr="00530BF7">
        <w:t>?</w:t>
      </w:r>
    </w:p>
    <w:p w14:paraId="2875F67A" w14:textId="77777777" w:rsidR="00A5385B" w:rsidRPr="00530BF7" w:rsidRDefault="00A5385B" w:rsidP="00A5385B">
      <w:pPr>
        <w:pStyle w:val="NormalSS"/>
        <w:numPr>
          <w:ilvl w:val="0"/>
          <w:numId w:val="37"/>
        </w:numPr>
        <w:spacing w:before="120" w:after="120"/>
      </w:pPr>
      <w:r w:rsidRPr="00530BF7">
        <w:t>How do participants’ experiences with lifestyle programs vary? (for example, do participants who complete lifestyle programs share different characteristics than participants who do not complete programs – either by racial/ ethnic group, CVD risk group, etc.?)</w:t>
      </w:r>
    </w:p>
    <w:p w14:paraId="507D6E2D" w14:textId="77777777" w:rsidR="00C525BA" w:rsidRDefault="00C525BA" w:rsidP="00F11724">
      <w:pPr>
        <w:pStyle w:val="H5Lower"/>
        <w:spacing w:before="120"/>
        <w:rPr>
          <w:i/>
        </w:rPr>
      </w:pPr>
      <w:r w:rsidRPr="00C525BA">
        <w:rPr>
          <w:i/>
        </w:rPr>
        <w:t>Community-based resources</w:t>
      </w:r>
    </w:p>
    <w:p w14:paraId="76F8959A" w14:textId="77777777" w:rsidR="00921870" w:rsidRPr="008C7DAC" w:rsidRDefault="00921870" w:rsidP="00F11724">
      <w:pPr>
        <w:pStyle w:val="NormalSS"/>
        <w:spacing w:before="120" w:after="120"/>
        <w:ind w:firstLine="0"/>
      </w:pPr>
      <w:r>
        <w:t xml:space="preserve">We understand that WISEWOMAN programs may also refer participants to </w:t>
      </w:r>
      <w:r w:rsidR="008C7DAC">
        <w:t>resources in the community, outside of the health coaching and lifestyle program offerings.</w:t>
      </w:r>
    </w:p>
    <w:p w14:paraId="39902C4F" w14:textId="77777777" w:rsidR="00C525BA" w:rsidRDefault="00C525BA" w:rsidP="002F05EF">
      <w:pPr>
        <w:pStyle w:val="NormalSS"/>
        <w:numPr>
          <w:ilvl w:val="0"/>
          <w:numId w:val="15"/>
        </w:numPr>
        <w:spacing w:before="120" w:after="120"/>
      </w:pPr>
      <w:r>
        <w:t>Are WISEWOMAN participants referred to other community-based resources, such as the state Quitline or other resources to support healthy behaviors?</w:t>
      </w:r>
      <w:r w:rsidR="005E758B">
        <w:t xml:space="preserve"> </w:t>
      </w:r>
      <w:r w:rsidR="005E758B" w:rsidRPr="005E758B">
        <w:t>[</w:t>
      </w:r>
      <w:r w:rsidR="005E758B" w:rsidRPr="005E758B">
        <w:rPr>
          <w:shd w:val="clear" w:color="auto" w:fill="D9D9D9" w:themeFill="background1" w:themeFillShade="D9"/>
        </w:rPr>
        <w:t>EQ I.1</w:t>
      </w:r>
      <w:r w:rsidR="005E758B">
        <w:rPr>
          <w:shd w:val="clear" w:color="auto" w:fill="D9D9D9" w:themeFill="background1" w:themeFillShade="D9"/>
        </w:rPr>
        <w:t>, I.4</w:t>
      </w:r>
      <w:r w:rsidR="005E758B" w:rsidRPr="005E758B">
        <w:t>]</w:t>
      </w:r>
    </w:p>
    <w:p w14:paraId="6B0093CF" w14:textId="5608B0D5" w:rsidR="00C525BA" w:rsidRDefault="009150FC" w:rsidP="002F05EF">
      <w:pPr>
        <w:pStyle w:val="NormalSS"/>
        <w:numPr>
          <w:ilvl w:val="0"/>
          <w:numId w:val="38"/>
        </w:numPr>
        <w:spacing w:before="120" w:after="120"/>
      </w:pPr>
      <w:r>
        <w:t>To w</w:t>
      </w:r>
      <w:r w:rsidR="007C3D4C">
        <w:t>hat</w:t>
      </w:r>
      <w:r w:rsidR="00C525BA">
        <w:t xml:space="preserve"> types of community-based resources </w:t>
      </w:r>
      <w:r w:rsidR="007C3D4C">
        <w:t xml:space="preserve">does your program </w:t>
      </w:r>
      <w:r>
        <w:t>re</w:t>
      </w:r>
      <w:r w:rsidR="007C3D4C">
        <w:t>fer participants</w:t>
      </w:r>
      <w:r w:rsidR="00C525BA">
        <w:t>?</w:t>
      </w:r>
    </w:p>
    <w:p w14:paraId="1033667C" w14:textId="77777777" w:rsidR="000D47AA" w:rsidRDefault="000D47AA" w:rsidP="002F05EF">
      <w:pPr>
        <w:pStyle w:val="NormalSS"/>
        <w:numPr>
          <w:ilvl w:val="0"/>
          <w:numId w:val="38"/>
        </w:numPr>
        <w:spacing w:before="120" w:after="120"/>
      </w:pPr>
      <w:r>
        <w:t xml:space="preserve">Can you tell me more about the criteria that your program uses when referring women to community-based resources? </w:t>
      </w:r>
    </w:p>
    <w:p w14:paraId="1EEF674F" w14:textId="77777777" w:rsidR="00A479B8" w:rsidRPr="00530BF7" w:rsidRDefault="00A479B8" w:rsidP="002F05EF">
      <w:pPr>
        <w:pStyle w:val="NormalSS"/>
        <w:numPr>
          <w:ilvl w:val="0"/>
          <w:numId w:val="38"/>
        </w:numPr>
        <w:spacing w:before="120" w:after="120"/>
      </w:pPr>
      <w:r w:rsidRPr="00530BF7">
        <w:t>Do you track referrals to these resources?</w:t>
      </w:r>
    </w:p>
    <w:p w14:paraId="7C371197" w14:textId="77777777" w:rsidR="005E758B" w:rsidRPr="00530BF7" w:rsidRDefault="007C3D4C" w:rsidP="002F05EF">
      <w:pPr>
        <w:pStyle w:val="NormalSS"/>
        <w:numPr>
          <w:ilvl w:val="0"/>
          <w:numId w:val="38"/>
        </w:numPr>
        <w:spacing w:before="120" w:after="120"/>
      </w:pPr>
      <w:r w:rsidRPr="00530BF7">
        <w:t>Does your program conduct</w:t>
      </w:r>
      <w:r w:rsidR="00C525BA" w:rsidRPr="00530BF7">
        <w:t xml:space="preserve"> follow-up to see if women </w:t>
      </w:r>
      <w:r w:rsidRPr="00530BF7">
        <w:t xml:space="preserve">who were referred actually </w:t>
      </w:r>
      <w:r w:rsidR="00C525BA" w:rsidRPr="00530BF7">
        <w:t>used these resources?</w:t>
      </w:r>
    </w:p>
    <w:p w14:paraId="67AAC9A3" w14:textId="77777777" w:rsidR="002D56AA" w:rsidRPr="00530BF7" w:rsidRDefault="00C525BA" w:rsidP="002F05EF">
      <w:pPr>
        <w:pStyle w:val="NormalSS"/>
        <w:numPr>
          <w:ilvl w:val="0"/>
          <w:numId w:val="15"/>
        </w:numPr>
        <w:spacing w:before="120" w:after="120"/>
      </w:pPr>
      <w:r>
        <w:t>Which</w:t>
      </w:r>
      <w:r w:rsidR="00A479B8">
        <w:t xml:space="preserve"> types of</w:t>
      </w:r>
      <w:r>
        <w:t xml:space="preserve"> community-based resources does your program refer women to more </w:t>
      </w:r>
      <w:r w:rsidRPr="00530BF7">
        <w:t xml:space="preserve">frequently? Less frequently? </w:t>
      </w:r>
      <w:r w:rsidR="005E758B" w:rsidRPr="00530BF7">
        <w:t xml:space="preserve"> [</w:t>
      </w:r>
      <w:r w:rsidR="005E758B" w:rsidRPr="00530BF7">
        <w:rPr>
          <w:shd w:val="clear" w:color="auto" w:fill="D9D9D9" w:themeFill="background1" w:themeFillShade="D9"/>
        </w:rPr>
        <w:t>EQ I.1, I.4</w:t>
      </w:r>
      <w:r w:rsidR="005E758B" w:rsidRPr="00530BF7">
        <w:t>]</w:t>
      </w:r>
    </w:p>
    <w:p w14:paraId="1E064EC1" w14:textId="77777777" w:rsidR="00C525BA" w:rsidRPr="00530BF7" w:rsidRDefault="00C525BA" w:rsidP="002F05EF">
      <w:pPr>
        <w:pStyle w:val="NormalSS"/>
        <w:numPr>
          <w:ilvl w:val="0"/>
          <w:numId w:val="39"/>
        </w:numPr>
        <w:spacing w:before="120" w:after="120"/>
      </w:pPr>
      <w:r w:rsidRPr="00530BF7">
        <w:t xml:space="preserve">Can you tell me about some of the reasons why </w:t>
      </w:r>
      <w:r w:rsidR="00A479B8" w:rsidRPr="00530BF7">
        <w:t xml:space="preserve">you think </w:t>
      </w:r>
      <w:r w:rsidRPr="00530BF7">
        <w:t xml:space="preserve">women are </w:t>
      </w:r>
      <w:r w:rsidR="00A479B8" w:rsidRPr="00530BF7">
        <w:t>(</w:t>
      </w:r>
      <w:r w:rsidRPr="00530BF7">
        <w:t>or are not</w:t>
      </w:r>
      <w:r w:rsidR="00A479B8" w:rsidRPr="00530BF7">
        <w:t>)</w:t>
      </w:r>
      <w:r w:rsidRPr="00530BF7">
        <w:t xml:space="preserve"> referred to these </w:t>
      </w:r>
      <w:r w:rsidR="00A479B8" w:rsidRPr="00530BF7">
        <w:t>resources</w:t>
      </w:r>
      <w:r w:rsidRPr="00530BF7">
        <w:t>?</w:t>
      </w:r>
    </w:p>
    <w:p w14:paraId="15457DEF" w14:textId="77777777" w:rsidR="00C525BA" w:rsidRPr="00530BF7" w:rsidRDefault="00C525BA" w:rsidP="002F05EF">
      <w:pPr>
        <w:pStyle w:val="NormalSS"/>
        <w:numPr>
          <w:ilvl w:val="0"/>
          <w:numId w:val="15"/>
        </w:numPr>
        <w:spacing w:before="120" w:after="120"/>
      </w:pPr>
      <w:r w:rsidRPr="00530BF7">
        <w:t xml:space="preserve">Can you tell me how the program originally selected the community-based resources that you now offer to participants? </w:t>
      </w:r>
      <w:r w:rsidR="005E758B" w:rsidRPr="00530BF7">
        <w:t xml:space="preserve"> [</w:t>
      </w:r>
      <w:r w:rsidR="005E758B" w:rsidRPr="00530BF7">
        <w:rPr>
          <w:shd w:val="clear" w:color="auto" w:fill="D9D9D9" w:themeFill="background1" w:themeFillShade="D9"/>
        </w:rPr>
        <w:t>EQ I.4</w:t>
      </w:r>
      <w:r w:rsidR="005E758B" w:rsidRPr="00530BF7">
        <w:t>]</w:t>
      </w:r>
    </w:p>
    <w:p w14:paraId="25FCEF40" w14:textId="77777777" w:rsidR="000D47AA" w:rsidRPr="00530BF7" w:rsidRDefault="000D47AA" w:rsidP="002F05EF">
      <w:pPr>
        <w:pStyle w:val="NormalSS"/>
        <w:numPr>
          <w:ilvl w:val="0"/>
          <w:numId w:val="40"/>
        </w:numPr>
        <w:spacing w:before="120" w:after="120"/>
      </w:pPr>
      <w:r w:rsidRPr="00530BF7">
        <w:t xml:space="preserve">What challenges did you face when identifying and partnering with organizations that </w:t>
      </w:r>
      <w:r w:rsidR="002D56AA" w:rsidRPr="00530BF7">
        <w:t xml:space="preserve">provide </w:t>
      </w:r>
      <w:r w:rsidRPr="00530BF7">
        <w:t>community-based resources?</w:t>
      </w:r>
      <w:r w:rsidR="007C3D4C" w:rsidRPr="00530BF7">
        <w:t xml:space="preserve"> How did you address these challenges? </w:t>
      </w:r>
    </w:p>
    <w:p w14:paraId="73733147" w14:textId="77777777" w:rsidR="00A479B8" w:rsidRPr="00530BF7" w:rsidRDefault="002D56AA" w:rsidP="002F05EF">
      <w:pPr>
        <w:pStyle w:val="NormalSS"/>
        <w:numPr>
          <w:ilvl w:val="0"/>
          <w:numId w:val="40"/>
        </w:numPr>
        <w:spacing w:before="120" w:after="120"/>
      </w:pPr>
      <w:r w:rsidRPr="00530BF7">
        <w:t xml:space="preserve">What </w:t>
      </w:r>
      <w:r w:rsidR="007C3D4C" w:rsidRPr="00530BF7">
        <w:t>factors helped your program</w:t>
      </w:r>
      <w:r w:rsidR="000D47AA" w:rsidRPr="00530BF7">
        <w:t xml:space="preserve"> identify these organizations</w:t>
      </w:r>
      <w:r w:rsidRPr="00530BF7">
        <w:t xml:space="preserve"> and partner with them</w:t>
      </w:r>
      <w:r w:rsidR="000D47AA" w:rsidRPr="00530BF7">
        <w:t>?</w:t>
      </w:r>
    </w:p>
    <w:p w14:paraId="2536787D" w14:textId="77777777" w:rsidR="00F11724" w:rsidRDefault="00A479B8" w:rsidP="002F05EF">
      <w:pPr>
        <w:pStyle w:val="NormalSS"/>
        <w:numPr>
          <w:ilvl w:val="0"/>
          <w:numId w:val="15"/>
        </w:numPr>
        <w:spacing w:before="120" w:after="120"/>
      </w:pPr>
      <w:r>
        <w:t>Are there any additional community-based resources that you would like to offer to participants?</w:t>
      </w:r>
      <w:r w:rsidR="005E758B">
        <w:t xml:space="preserve">  </w:t>
      </w:r>
      <w:r w:rsidR="005E758B" w:rsidRPr="005E758B">
        <w:t>[</w:t>
      </w:r>
      <w:r w:rsidR="005E758B" w:rsidRPr="005E758B">
        <w:rPr>
          <w:shd w:val="clear" w:color="auto" w:fill="D9D9D9" w:themeFill="background1" w:themeFillShade="D9"/>
        </w:rPr>
        <w:t>EQ I.4</w:t>
      </w:r>
      <w:r w:rsidR="005E758B" w:rsidRPr="005E758B">
        <w:t>]</w:t>
      </w:r>
    </w:p>
    <w:p w14:paraId="35B92B74" w14:textId="77777777" w:rsidR="00A479B8" w:rsidRPr="002C5054" w:rsidRDefault="00C525BA" w:rsidP="002F05EF">
      <w:pPr>
        <w:pStyle w:val="NormalSS"/>
        <w:numPr>
          <w:ilvl w:val="0"/>
          <w:numId w:val="41"/>
        </w:numPr>
        <w:spacing w:before="120" w:after="120"/>
      </w:pPr>
      <w:r>
        <w:t>Will these resources be offered in the future?</w:t>
      </w:r>
    </w:p>
    <w:p w14:paraId="1BC4C507" w14:textId="77777777" w:rsidR="0040770A" w:rsidRPr="00530BF7" w:rsidRDefault="0040770A" w:rsidP="00F11724">
      <w:pPr>
        <w:pStyle w:val="H3Alpha"/>
        <w:spacing w:before="120" w:line="240" w:lineRule="auto"/>
      </w:pPr>
      <w:r w:rsidRPr="00530BF7">
        <w:t>Participant Engagement [5 minutes]</w:t>
      </w:r>
    </w:p>
    <w:p w14:paraId="66C766BF" w14:textId="77777777" w:rsidR="0040770A" w:rsidRPr="00530BF7" w:rsidRDefault="0040770A" w:rsidP="00F11724">
      <w:pPr>
        <w:pStyle w:val="NormalSS"/>
        <w:spacing w:before="120" w:after="120"/>
        <w:ind w:firstLine="0"/>
      </w:pPr>
      <w:r w:rsidRPr="00530BF7">
        <w:t xml:space="preserve">Next, we have a few questions about </w:t>
      </w:r>
      <w:r w:rsidR="002C7C85" w:rsidRPr="00530BF7">
        <w:t>ways your program keeps participants engaged in WISEWOMAN services.</w:t>
      </w:r>
    </w:p>
    <w:p w14:paraId="0ABD98FD" w14:textId="77777777" w:rsidR="0040770A" w:rsidRPr="00530BF7" w:rsidRDefault="00947F5A" w:rsidP="002F05EF">
      <w:pPr>
        <w:pStyle w:val="NormalSS"/>
        <w:numPr>
          <w:ilvl w:val="0"/>
          <w:numId w:val="15"/>
        </w:numPr>
        <w:spacing w:before="120" w:after="120"/>
      </w:pPr>
      <w:r w:rsidRPr="00530BF7">
        <w:t xml:space="preserve">You’ve mentioned several strategies that your program uses to </w:t>
      </w:r>
      <w:r w:rsidR="00014E11" w:rsidRPr="00530BF7">
        <w:t>keep wome</w:t>
      </w:r>
      <w:r w:rsidR="00A479B8" w:rsidRPr="00530BF7">
        <w:t>n engaged in WISEWOMAN services</w:t>
      </w:r>
      <w:r w:rsidR="00014E11" w:rsidRPr="00530BF7">
        <w:t xml:space="preserve"> </w:t>
      </w:r>
      <w:r w:rsidR="00A479B8" w:rsidRPr="00530BF7">
        <w:t>(</w:t>
      </w:r>
      <w:r w:rsidR="00014E11" w:rsidRPr="00530BF7">
        <w:t>such as health coaching and other healthy behavior support services</w:t>
      </w:r>
      <w:r w:rsidR="00A479B8" w:rsidRPr="00530BF7">
        <w:t>)</w:t>
      </w:r>
      <w:r w:rsidR="00B57E81" w:rsidRPr="00530BF7">
        <w:t>, and to ensure that women continue to return for annual screening visits</w:t>
      </w:r>
      <w:r w:rsidRPr="00530BF7">
        <w:t>. What other strategies do you use to engage participants?</w:t>
      </w:r>
      <w:r w:rsidR="005E758B" w:rsidRPr="00530BF7">
        <w:t xml:space="preserve"> [</w:t>
      </w:r>
      <w:r w:rsidR="005E758B" w:rsidRPr="00530BF7">
        <w:rPr>
          <w:shd w:val="clear" w:color="auto" w:fill="D9D9D9" w:themeFill="background1" w:themeFillShade="D9"/>
        </w:rPr>
        <w:t>EQ 1.3</w:t>
      </w:r>
      <w:r w:rsidR="005E758B" w:rsidRPr="00530BF7">
        <w:t>]</w:t>
      </w:r>
      <w:r w:rsidR="0001794F" w:rsidRPr="00530BF7">
        <w:t xml:space="preserve"> </w:t>
      </w:r>
      <w:r w:rsidR="0001794F" w:rsidRPr="00530BF7">
        <w:rPr>
          <w:i/>
        </w:rPr>
        <w:t xml:space="preserve">[Interviewer note: probe on strategies </w:t>
      </w:r>
      <w:r w:rsidR="0001794F" w:rsidRPr="00530BF7">
        <w:rPr>
          <w:i/>
          <w:u w:val="single"/>
        </w:rPr>
        <w:t>other than those mentioned previously</w:t>
      </w:r>
      <w:r w:rsidR="00A5385B" w:rsidRPr="00530BF7">
        <w:rPr>
          <w:i/>
        </w:rPr>
        <w:t>. If no</w:t>
      </w:r>
      <w:r w:rsidR="0001794F" w:rsidRPr="00530BF7">
        <w:rPr>
          <w:i/>
        </w:rPr>
        <w:t xml:space="preserve"> other strategies are used, skip to next question]</w:t>
      </w:r>
    </w:p>
    <w:p w14:paraId="26A2CF18" w14:textId="77777777" w:rsidR="00B57E81" w:rsidRPr="00530BF7" w:rsidRDefault="00014E11" w:rsidP="002F05EF">
      <w:pPr>
        <w:pStyle w:val="NormalSS"/>
        <w:numPr>
          <w:ilvl w:val="0"/>
          <w:numId w:val="42"/>
        </w:numPr>
        <w:spacing w:before="120" w:after="120"/>
      </w:pPr>
      <w:r w:rsidRPr="00530BF7">
        <w:t>Do you offer incentives</w:t>
      </w:r>
      <w:r w:rsidR="00B57E81" w:rsidRPr="00530BF7">
        <w:t xml:space="preserve"> for participation</w:t>
      </w:r>
      <w:r w:rsidRPr="00530BF7">
        <w:t>?</w:t>
      </w:r>
    </w:p>
    <w:p w14:paraId="4EEF9380" w14:textId="77777777" w:rsidR="00014E11" w:rsidRPr="00530BF7" w:rsidRDefault="00B57E81" w:rsidP="002F05EF">
      <w:pPr>
        <w:pStyle w:val="NormalSS"/>
        <w:numPr>
          <w:ilvl w:val="0"/>
          <w:numId w:val="42"/>
        </w:numPr>
        <w:spacing w:before="120" w:after="120"/>
      </w:pPr>
      <w:r w:rsidRPr="00530BF7">
        <w:t>Do you use social media to keep participants updated on program offerings?</w:t>
      </w:r>
      <w:r w:rsidR="00014E11" w:rsidRPr="00530BF7">
        <w:t xml:space="preserve"> </w:t>
      </w:r>
    </w:p>
    <w:p w14:paraId="57FA6FCA" w14:textId="77777777" w:rsidR="00014E11" w:rsidRPr="00530BF7" w:rsidRDefault="00B57E81" w:rsidP="002F05EF">
      <w:pPr>
        <w:pStyle w:val="NormalSS"/>
        <w:numPr>
          <w:ilvl w:val="0"/>
          <w:numId w:val="42"/>
        </w:numPr>
        <w:spacing w:before="120" w:after="120"/>
      </w:pPr>
      <w:r w:rsidRPr="00530BF7">
        <w:t>Do you provide supports (such as transportation or child care) to help participants attend in-person sessions or get to appointments?</w:t>
      </w:r>
    </w:p>
    <w:p w14:paraId="3D9F6D80" w14:textId="77777777" w:rsidR="00B57E81" w:rsidRPr="00530BF7" w:rsidRDefault="00A479B8" w:rsidP="002F05EF">
      <w:pPr>
        <w:pStyle w:val="NormalSS"/>
        <w:numPr>
          <w:ilvl w:val="0"/>
          <w:numId w:val="42"/>
        </w:numPr>
        <w:spacing w:before="120" w:after="120"/>
      </w:pPr>
      <w:r w:rsidRPr="00530BF7">
        <w:t xml:space="preserve">Do you send reminders when women </w:t>
      </w:r>
      <w:r w:rsidR="00B57E81" w:rsidRPr="00530BF7">
        <w:t xml:space="preserve">are due for </w:t>
      </w:r>
      <w:r w:rsidRPr="00530BF7">
        <w:t xml:space="preserve">their annual </w:t>
      </w:r>
      <w:r w:rsidR="00B57E81" w:rsidRPr="00530BF7">
        <w:t>screening visit?</w:t>
      </w:r>
    </w:p>
    <w:p w14:paraId="2838AE87" w14:textId="77777777" w:rsidR="00B57E81" w:rsidRPr="00530BF7" w:rsidRDefault="00CC65DE" w:rsidP="002F05EF">
      <w:pPr>
        <w:pStyle w:val="NormalSS"/>
        <w:numPr>
          <w:ilvl w:val="0"/>
          <w:numId w:val="42"/>
        </w:numPr>
        <w:spacing w:before="120" w:after="120"/>
      </w:pPr>
      <w:r w:rsidRPr="00530BF7">
        <w:t>Do you use any other</w:t>
      </w:r>
      <w:r w:rsidR="00B57E81" w:rsidRPr="00530BF7">
        <w:t xml:space="preserve"> </w:t>
      </w:r>
      <w:r w:rsidR="009376B6" w:rsidRPr="00530BF7">
        <w:t>strategies to engage participants</w:t>
      </w:r>
      <w:r w:rsidR="00B57E81" w:rsidRPr="00530BF7">
        <w:t>?</w:t>
      </w:r>
    </w:p>
    <w:p w14:paraId="5FFADC46" w14:textId="674B1BD7" w:rsidR="00582294" w:rsidRPr="00530BF7" w:rsidRDefault="00582294" w:rsidP="006D56D6">
      <w:pPr>
        <w:pStyle w:val="NormalSS"/>
        <w:numPr>
          <w:ilvl w:val="0"/>
          <w:numId w:val="15"/>
        </w:numPr>
        <w:spacing w:before="120" w:after="120"/>
      </w:pPr>
      <w:r w:rsidRPr="00530BF7">
        <w:t>Are there sub-populations of participants that are more difficult to engage in the WISEWOMAN program (for example, who are less likely to complete HBSS referrals or return for annual visits)? [</w:t>
      </w:r>
      <w:r w:rsidRPr="00530BF7">
        <w:rPr>
          <w:shd w:val="clear" w:color="auto" w:fill="D9D9D9" w:themeFill="background1" w:themeFillShade="D9"/>
        </w:rPr>
        <w:t>EQ 1.3</w:t>
      </w:r>
      <w:r w:rsidRPr="00530BF7">
        <w:t>]</w:t>
      </w:r>
    </w:p>
    <w:p w14:paraId="07F3C0FF" w14:textId="44791CF3" w:rsidR="006D56D6" w:rsidRPr="00530BF7" w:rsidRDefault="00582294" w:rsidP="006D56D6">
      <w:pPr>
        <w:pStyle w:val="NormalSS"/>
        <w:numPr>
          <w:ilvl w:val="1"/>
          <w:numId w:val="15"/>
        </w:numPr>
        <w:spacing w:before="120" w:after="120"/>
      </w:pPr>
      <w:r w:rsidRPr="00530BF7">
        <w:t xml:space="preserve">What strategies have you used to engage these populations? </w:t>
      </w:r>
    </w:p>
    <w:p w14:paraId="30807DFD" w14:textId="77777777" w:rsidR="00B57E81" w:rsidRPr="00530BF7" w:rsidRDefault="00014E11" w:rsidP="002F05EF">
      <w:pPr>
        <w:pStyle w:val="NormalSS"/>
        <w:numPr>
          <w:ilvl w:val="0"/>
          <w:numId w:val="15"/>
        </w:numPr>
        <w:spacing w:before="120" w:after="120"/>
      </w:pPr>
      <w:r w:rsidRPr="00530BF7">
        <w:t>Which strategies have been most effective for engaging women?</w:t>
      </w:r>
      <w:r w:rsidR="005E758B" w:rsidRPr="00530BF7">
        <w:t xml:space="preserve"> [</w:t>
      </w:r>
      <w:r w:rsidR="005E758B" w:rsidRPr="00530BF7">
        <w:rPr>
          <w:shd w:val="clear" w:color="auto" w:fill="D9D9D9" w:themeFill="background1" w:themeFillShade="D9"/>
        </w:rPr>
        <w:t>EQ 1.3</w:t>
      </w:r>
      <w:r w:rsidR="00D62753" w:rsidRPr="00530BF7">
        <w:rPr>
          <w:shd w:val="clear" w:color="auto" w:fill="D9D9D9" w:themeFill="background1" w:themeFillShade="D9"/>
        </w:rPr>
        <w:t>, IV.6</w:t>
      </w:r>
      <w:r w:rsidR="005E758B" w:rsidRPr="00530BF7">
        <w:t>]</w:t>
      </w:r>
    </w:p>
    <w:p w14:paraId="4C6E18AB" w14:textId="77777777" w:rsidR="00B57E81" w:rsidRPr="00530BF7" w:rsidRDefault="00B57E81" w:rsidP="002F05EF">
      <w:pPr>
        <w:pStyle w:val="NormalSS"/>
        <w:numPr>
          <w:ilvl w:val="0"/>
          <w:numId w:val="15"/>
        </w:numPr>
        <w:spacing w:before="120" w:after="120"/>
      </w:pPr>
      <w:r w:rsidRPr="00530BF7">
        <w:t xml:space="preserve">What have been the biggest challenges in engaging women in the </w:t>
      </w:r>
      <w:r w:rsidR="0004121D" w:rsidRPr="00530BF7">
        <w:t>program?</w:t>
      </w:r>
      <w:r w:rsidR="005E758B" w:rsidRPr="00530BF7">
        <w:t xml:space="preserve"> [</w:t>
      </w:r>
      <w:r w:rsidR="005E758B" w:rsidRPr="00530BF7">
        <w:rPr>
          <w:shd w:val="clear" w:color="auto" w:fill="D9D9D9" w:themeFill="background1" w:themeFillShade="D9"/>
        </w:rPr>
        <w:t>EQ 1.3</w:t>
      </w:r>
      <w:r w:rsidR="005E758B" w:rsidRPr="00530BF7">
        <w:t>]</w:t>
      </w:r>
    </w:p>
    <w:p w14:paraId="36B53615" w14:textId="77777777" w:rsidR="00737235" w:rsidRDefault="00737235" w:rsidP="00B8206E">
      <w:pPr>
        <w:pStyle w:val="H3Alpha"/>
        <w:spacing w:before="120" w:line="240" w:lineRule="auto"/>
      </w:pPr>
      <w:r>
        <w:t>Data and evaluation</w:t>
      </w:r>
      <w:r w:rsidR="00710046">
        <w:t xml:space="preserve"> [10 minutes]</w:t>
      </w:r>
    </w:p>
    <w:p w14:paraId="60E894ED" w14:textId="77777777" w:rsidR="00737235" w:rsidRDefault="00CC65DE" w:rsidP="00B8206E">
      <w:pPr>
        <w:pStyle w:val="NormalSS"/>
        <w:spacing w:before="120" w:after="120"/>
        <w:ind w:firstLine="0"/>
      </w:pPr>
      <w:r>
        <w:t>Next, I’d like to</w:t>
      </w:r>
      <w:r w:rsidR="00A479B8">
        <w:t xml:space="preserve"> ask you a few questions about</w:t>
      </w:r>
      <w:r w:rsidR="00737235">
        <w:t xml:space="preserve"> </w:t>
      </w:r>
      <w:r w:rsidR="00A479B8">
        <w:t>your program’s collection and use of data.</w:t>
      </w:r>
    </w:p>
    <w:p w14:paraId="55A62502" w14:textId="77777777" w:rsidR="00737235" w:rsidRDefault="00737235" w:rsidP="00B8206E">
      <w:pPr>
        <w:pStyle w:val="NormalSS"/>
        <w:spacing w:before="120" w:after="120"/>
        <w:ind w:firstLine="0"/>
      </w:pPr>
      <w:r>
        <w:t>[Note to interviewer: Update to reference grantee-specific data system/processes if we have this information.]</w:t>
      </w:r>
    </w:p>
    <w:p w14:paraId="61E6A08E" w14:textId="77777777" w:rsidR="00710046" w:rsidRPr="00530BF7" w:rsidRDefault="0004121D" w:rsidP="002F05EF">
      <w:pPr>
        <w:pStyle w:val="NormalSS"/>
        <w:numPr>
          <w:ilvl w:val="0"/>
          <w:numId w:val="15"/>
        </w:numPr>
        <w:spacing w:before="120" w:after="120"/>
      </w:pPr>
      <w:r w:rsidRPr="00530BF7">
        <w:t xml:space="preserve">How does your program use WISEWOMAN data? </w:t>
      </w:r>
      <w:r w:rsidR="00D62753" w:rsidRPr="00530BF7">
        <w:t>[</w:t>
      </w:r>
      <w:r w:rsidR="00D62753" w:rsidRPr="00530BF7">
        <w:rPr>
          <w:shd w:val="clear" w:color="auto" w:fill="D9D9D9" w:themeFill="background1" w:themeFillShade="D9"/>
        </w:rPr>
        <w:t>EQ I.1</w:t>
      </w:r>
      <w:r w:rsidR="00D96892" w:rsidRPr="00530BF7">
        <w:rPr>
          <w:shd w:val="clear" w:color="auto" w:fill="D9D9D9" w:themeFill="background1" w:themeFillShade="D9"/>
        </w:rPr>
        <w:t xml:space="preserve"> I.4, </w:t>
      </w:r>
      <w:r w:rsidR="00D62753" w:rsidRPr="00530BF7">
        <w:rPr>
          <w:shd w:val="clear" w:color="auto" w:fill="D9D9D9" w:themeFill="background1" w:themeFillShade="D9"/>
        </w:rPr>
        <w:t>IV.4</w:t>
      </w:r>
      <w:r w:rsidR="00D62753" w:rsidRPr="00530BF7">
        <w:t>]</w:t>
      </w:r>
    </w:p>
    <w:p w14:paraId="67AA57D4" w14:textId="77777777" w:rsidR="0004121D" w:rsidRPr="00530BF7" w:rsidRDefault="0004121D" w:rsidP="00B8206E">
      <w:pPr>
        <w:pStyle w:val="NormalSS"/>
        <w:spacing w:before="120" w:after="120"/>
        <w:ind w:left="360" w:firstLine="0"/>
      </w:pPr>
      <w:r w:rsidRPr="00530BF7">
        <w:t>POSSIBLE PROBES:</w:t>
      </w:r>
    </w:p>
    <w:p w14:paraId="0CF83D9B" w14:textId="77777777" w:rsidR="0004121D" w:rsidRPr="00530BF7" w:rsidRDefault="0004121D" w:rsidP="002F05EF">
      <w:pPr>
        <w:pStyle w:val="NormalSS"/>
        <w:numPr>
          <w:ilvl w:val="0"/>
          <w:numId w:val="43"/>
        </w:numPr>
        <w:spacing w:before="120" w:after="120"/>
      </w:pPr>
      <w:r w:rsidRPr="00530BF7">
        <w:t xml:space="preserve">To identify participants who could benefit from </w:t>
      </w:r>
      <w:r w:rsidR="00AF48D4" w:rsidRPr="00530BF7">
        <w:t xml:space="preserve">referrals to </w:t>
      </w:r>
      <w:r w:rsidRPr="00530BF7">
        <w:t>healthy behavior support services?</w:t>
      </w:r>
    </w:p>
    <w:p w14:paraId="2A6011C4" w14:textId="77777777" w:rsidR="0004121D" w:rsidRPr="00530BF7" w:rsidRDefault="0004121D" w:rsidP="002F05EF">
      <w:pPr>
        <w:pStyle w:val="NormalSS"/>
        <w:numPr>
          <w:ilvl w:val="0"/>
          <w:numId w:val="43"/>
        </w:numPr>
        <w:spacing w:before="120" w:after="120"/>
      </w:pPr>
      <w:r w:rsidRPr="00530BF7">
        <w:t>To track and monitor clinical measures?  (If so, which measures?)</w:t>
      </w:r>
    </w:p>
    <w:p w14:paraId="4296575B" w14:textId="77777777" w:rsidR="00CC65DE" w:rsidRPr="00530BF7" w:rsidRDefault="00AF48D4" w:rsidP="002F05EF">
      <w:pPr>
        <w:pStyle w:val="NormalSS"/>
        <w:numPr>
          <w:ilvl w:val="0"/>
          <w:numId w:val="43"/>
        </w:numPr>
        <w:spacing w:before="120" w:after="120"/>
      </w:pPr>
      <w:r w:rsidRPr="00530BF7">
        <w:t>To follow-up with participants with uncontrolled hypertension?</w:t>
      </w:r>
    </w:p>
    <w:p w14:paraId="1CA21F05" w14:textId="77777777" w:rsidR="00D96892" w:rsidRPr="00530BF7" w:rsidRDefault="00D96892" w:rsidP="002F05EF">
      <w:pPr>
        <w:pStyle w:val="NormalSS"/>
        <w:numPr>
          <w:ilvl w:val="0"/>
          <w:numId w:val="43"/>
        </w:numPr>
        <w:spacing w:before="120" w:after="120"/>
      </w:pPr>
      <w:r w:rsidRPr="00530BF7">
        <w:t>To encourage referrals between community partners and the WISEWOMAN program? [If needed, explain that we are interested in if/how data is used to encourage bidirectional referrals between community partners and the WISEWOMAN program]</w:t>
      </w:r>
    </w:p>
    <w:p w14:paraId="3B796A13" w14:textId="6C2F4915" w:rsidR="00AF48D4" w:rsidRPr="00530BF7" w:rsidRDefault="00976B0A" w:rsidP="002F05EF">
      <w:pPr>
        <w:pStyle w:val="NormalSS"/>
        <w:numPr>
          <w:ilvl w:val="0"/>
          <w:numId w:val="15"/>
        </w:numPr>
        <w:spacing w:before="120" w:after="120"/>
      </w:pPr>
      <w:r w:rsidRPr="00530BF7">
        <w:t>W</w:t>
      </w:r>
      <w:r w:rsidR="00AF48D4" w:rsidRPr="00530BF7">
        <w:t>hat percentage</w:t>
      </w:r>
      <w:r w:rsidRPr="00530BF7">
        <w:t xml:space="preserve"> of </w:t>
      </w:r>
      <w:r w:rsidR="00CC65DE" w:rsidRPr="00530BF7">
        <w:t xml:space="preserve">your </w:t>
      </w:r>
      <w:r w:rsidRPr="00530BF7">
        <w:t>WISEWOMAN clinics/ sites</w:t>
      </w:r>
      <w:r w:rsidR="00AF48D4" w:rsidRPr="00530BF7">
        <w:t xml:space="preserve"> use EHRs to manage WISEWOMAN data? </w:t>
      </w:r>
      <w:r w:rsidR="00D62753" w:rsidRPr="00530BF7">
        <w:t>[</w:t>
      </w:r>
      <w:r w:rsidR="00D62753" w:rsidRPr="00530BF7">
        <w:rPr>
          <w:shd w:val="clear" w:color="auto" w:fill="D9D9D9" w:themeFill="background1" w:themeFillShade="D9"/>
        </w:rPr>
        <w:t>EQ I.1, I.4, IV.4</w:t>
      </w:r>
      <w:r w:rsidR="00D62753" w:rsidRPr="00530BF7">
        <w:t>]</w:t>
      </w:r>
    </w:p>
    <w:p w14:paraId="3BE7265B" w14:textId="77777777" w:rsidR="00AF48D4" w:rsidRPr="00530BF7" w:rsidRDefault="00AF48D4" w:rsidP="002F05EF">
      <w:pPr>
        <w:pStyle w:val="NormalSS"/>
        <w:numPr>
          <w:ilvl w:val="0"/>
          <w:numId w:val="44"/>
        </w:numPr>
        <w:spacing w:before="120" w:after="120"/>
      </w:pPr>
      <w:r w:rsidRPr="00530BF7">
        <w:t xml:space="preserve">Do providers use the same EHR systems or do systems vary by provider? </w:t>
      </w:r>
    </w:p>
    <w:p w14:paraId="2DB74787" w14:textId="77777777" w:rsidR="00976B0A" w:rsidRPr="00530BF7" w:rsidRDefault="00CC65DE" w:rsidP="002F05EF">
      <w:pPr>
        <w:pStyle w:val="NormalSS"/>
        <w:numPr>
          <w:ilvl w:val="0"/>
          <w:numId w:val="44"/>
        </w:numPr>
        <w:spacing w:before="120" w:after="120"/>
      </w:pPr>
      <w:r w:rsidRPr="00530BF7">
        <w:t>Do</w:t>
      </w:r>
      <w:r w:rsidR="000D3A1D" w:rsidRPr="00530BF7">
        <w:t xml:space="preserve"> providers</w:t>
      </w:r>
      <w:r w:rsidR="00976B0A" w:rsidRPr="00530BF7">
        <w:t xml:space="preserve"> use EHR data to identify </w:t>
      </w:r>
      <w:r w:rsidR="000D3A1D" w:rsidRPr="00530BF7">
        <w:t>women who could benefit from the WISEWOMAN program but are not currently participating?</w:t>
      </w:r>
    </w:p>
    <w:p w14:paraId="6B3FD10B" w14:textId="6D139E3E" w:rsidR="00976B0A" w:rsidRPr="00530BF7" w:rsidRDefault="00AF48D4" w:rsidP="002F05EF">
      <w:pPr>
        <w:pStyle w:val="NormalSS"/>
        <w:numPr>
          <w:ilvl w:val="0"/>
          <w:numId w:val="44"/>
        </w:numPr>
        <w:spacing w:before="120" w:after="120"/>
      </w:pPr>
      <w:r w:rsidRPr="00530BF7">
        <w:t xml:space="preserve">What are the benefits of using EHRs to collect and manage WISEWOMAN data? </w:t>
      </w:r>
    </w:p>
    <w:p w14:paraId="0A438C62" w14:textId="77777777" w:rsidR="00710046" w:rsidRPr="00530BF7" w:rsidRDefault="00AF48D4" w:rsidP="002F05EF">
      <w:pPr>
        <w:pStyle w:val="NormalSS"/>
        <w:numPr>
          <w:ilvl w:val="0"/>
          <w:numId w:val="44"/>
        </w:numPr>
        <w:spacing w:before="120" w:after="120"/>
      </w:pPr>
      <w:r w:rsidRPr="00530BF7">
        <w:t>What are the challenges of using EHRs to collect and manage WISEWOMAN data?</w:t>
      </w:r>
    </w:p>
    <w:p w14:paraId="5C6D48F7" w14:textId="77777777" w:rsidR="00CC65DE" w:rsidRPr="00530BF7" w:rsidRDefault="00CC65DE" w:rsidP="002F05EF">
      <w:pPr>
        <w:pStyle w:val="NormalSS"/>
        <w:numPr>
          <w:ilvl w:val="0"/>
          <w:numId w:val="44"/>
        </w:numPr>
        <w:spacing w:before="120" w:after="120"/>
      </w:pPr>
      <w:r w:rsidRPr="00530BF7">
        <w:t xml:space="preserve">Does your program have access to clinic/site EHR data? If so, how do you use these data? </w:t>
      </w:r>
      <w:r w:rsidR="00A83164" w:rsidRPr="00530BF7">
        <w:t xml:space="preserve">Is the EHR integrated with the data system your program uses to manage </w:t>
      </w:r>
      <w:r w:rsidR="009376B6" w:rsidRPr="00530BF7">
        <w:t xml:space="preserve">and report </w:t>
      </w:r>
      <w:r w:rsidR="00A83164" w:rsidRPr="00530BF7">
        <w:t xml:space="preserve">MDE data? </w:t>
      </w:r>
    </w:p>
    <w:p w14:paraId="679522DD" w14:textId="77777777" w:rsidR="00737235" w:rsidRPr="00530BF7" w:rsidRDefault="00877DAF" w:rsidP="002F05EF">
      <w:pPr>
        <w:pStyle w:val="NormalSS"/>
        <w:numPr>
          <w:ilvl w:val="0"/>
          <w:numId w:val="15"/>
        </w:numPr>
        <w:spacing w:before="120" w:after="120"/>
      </w:pPr>
      <w:r w:rsidRPr="00530BF7">
        <w:t>In general, w</w:t>
      </w:r>
      <w:r w:rsidR="00737235" w:rsidRPr="00530BF7">
        <w:t xml:space="preserve">hat challenges does your program face collecting </w:t>
      </w:r>
      <w:r w:rsidRPr="00530BF7">
        <w:t xml:space="preserve">WISEWOMAN </w:t>
      </w:r>
      <w:r w:rsidR="00737235" w:rsidRPr="00530BF7">
        <w:t>data</w:t>
      </w:r>
      <w:r w:rsidR="00E57585" w:rsidRPr="00530BF7">
        <w:t xml:space="preserve"> (including </w:t>
      </w:r>
      <w:r w:rsidR="009376B6" w:rsidRPr="00530BF7">
        <w:t xml:space="preserve">MDE </w:t>
      </w:r>
      <w:r w:rsidR="00E57585" w:rsidRPr="00530BF7">
        <w:t>data and other data)</w:t>
      </w:r>
      <w:r w:rsidR="00737235" w:rsidRPr="00530BF7">
        <w:t>?</w:t>
      </w:r>
      <w:r w:rsidR="00D62753" w:rsidRPr="00530BF7">
        <w:t xml:space="preserve"> [</w:t>
      </w:r>
      <w:r w:rsidR="00D62753" w:rsidRPr="00530BF7">
        <w:rPr>
          <w:shd w:val="clear" w:color="auto" w:fill="D9D9D9" w:themeFill="background1" w:themeFillShade="D9"/>
        </w:rPr>
        <w:t>EQ I.1</w:t>
      </w:r>
      <w:r w:rsidR="00D62753" w:rsidRPr="00530BF7">
        <w:t>]</w:t>
      </w:r>
    </w:p>
    <w:p w14:paraId="5F677125" w14:textId="6FE73F40" w:rsidR="002E52A8" w:rsidRPr="00530BF7" w:rsidRDefault="00737235" w:rsidP="002F05EF">
      <w:pPr>
        <w:pStyle w:val="NormalSS"/>
        <w:numPr>
          <w:ilvl w:val="0"/>
          <w:numId w:val="15"/>
        </w:numPr>
        <w:spacing w:before="120" w:after="120"/>
      </w:pPr>
      <w:r w:rsidRPr="00530BF7">
        <w:t>What data does your program currently collect in addition to minimum data elements (MDEs)?</w:t>
      </w:r>
    </w:p>
    <w:p w14:paraId="4154E6BC" w14:textId="77777777" w:rsidR="00737235" w:rsidRPr="00530BF7" w:rsidRDefault="00737235" w:rsidP="002F05EF">
      <w:pPr>
        <w:pStyle w:val="NormalSS"/>
        <w:numPr>
          <w:ilvl w:val="0"/>
          <w:numId w:val="15"/>
        </w:numPr>
        <w:spacing w:before="120" w:after="120"/>
      </w:pPr>
      <w:r w:rsidRPr="00530BF7">
        <w:t>In which ways does your program use the data that it collects? (Probe on MDE data and other data sources)</w:t>
      </w:r>
      <w:r w:rsidR="00D62753" w:rsidRPr="00530BF7">
        <w:t xml:space="preserve"> [</w:t>
      </w:r>
      <w:r w:rsidR="00D62753" w:rsidRPr="00530BF7">
        <w:rPr>
          <w:shd w:val="clear" w:color="auto" w:fill="D9D9D9" w:themeFill="background1" w:themeFillShade="D9"/>
        </w:rPr>
        <w:t>EQ I.1. IV.4</w:t>
      </w:r>
      <w:r w:rsidR="00D62753" w:rsidRPr="00530BF7">
        <w:t>]</w:t>
      </w:r>
    </w:p>
    <w:p w14:paraId="71248A2B" w14:textId="77777777" w:rsidR="00737235" w:rsidRPr="00530BF7" w:rsidRDefault="00737235" w:rsidP="002F05EF">
      <w:pPr>
        <w:pStyle w:val="NormalSS"/>
        <w:numPr>
          <w:ilvl w:val="0"/>
          <w:numId w:val="58"/>
        </w:numPr>
        <w:spacing w:before="120" w:after="120"/>
      </w:pPr>
      <w:r w:rsidRPr="00530BF7">
        <w:t>Is it for program monitoring, evaluation, quality improvement, program improvement, and so on?</w:t>
      </w:r>
    </w:p>
    <w:p w14:paraId="21D58597" w14:textId="77777777" w:rsidR="00737235" w:rsidRPr="00530BF7" w:rsidRDefault="00737235" w:rsidP="002F05EF">
      <w:pPr>
        <w:pStyle w:val="NormalSS"/>
        <w:numPr>
          <w:ilvl w:val="0"/>
          <w:numId w:val="58"/>
        </w:numPr>
        <w:spacing w:before="120" w:after="120"/>
      </w:pPr>
      <w:r w:rsidRPr="00530BF7">
        <w:t xml:space="preserve">Can you provide a few specific examples of ways your program </w:t>
      </w:r>
      <w:r w:rsidR="0020403E" w:rsidRPr="00530BF7">
        <w:t xml:space="preserve">is </w:t>
      </w:r>
      <w:r w:rsidRPr="00530BF7">
        <w:t>us</w:t>
      </w:r>
      <w:r w:rsidR="0020403E" w:rsidRPr="00530BF7">
        <w:t>ing</w:t>
      </w:r>
      <w:r w:rsidRPr="00530BF7">
        <w:t xml:space="preserve"> the data you collect? </w:t>
      </w:r>
    </w:p>
    <w:p w14:paraId="1772AFF9" w14:textId="77777777" w:rsidR="003879F9" w:rsidRDefault="003879F9" w:rsidP="00B8206E">
      <w:pPr>
        <w:pStyle w:val="H3Alpha"/>
        <w:spacing w:before="120" w:line="240" w:lineRule="auto"/>
      </w:pPr>
      <w:r>
        <w:t>Staffing and professional development</w:t>
      </w:r>
      <w:r w:rsidR="00710046">
        <w:t xml:space="preserve"> [5 minutes]</w:t>
      </w:r>
    </w:p>
    <w:p w14:paraId="25D5AD30" w14:textId="36EE0BB7" w:rsidR="003879F9" w:rsidRDefault="003879F9" w:rsidP="00B8206E">
      <w:pPr>
        <w:pStyle w:val="NormalSS"/>
        <w:spacing w:before="120" w:after="120"/>
        <w:ind w:firstLine="0"/>
      </w:pPr>
      <w:r w:rsidRPr="00737235">
        <w:t>Now we will talk about the staff employed by your WISEWOMAN program</w:t>
      </w:r>
      <w:r>
        <w:t xml:space="preserve"> and the professional development opportunities that you offer </w:t>
      </w:r>
      <w:r w:rsidR="0020403E">
        <w:t>for staff</w:t>
      </w:r>
      <w:r w:rsidRPr="00737235">
        <w:t>.</w:t>
      </w:r>
    </w:p>
    <w:p w14:paraId="1161DA17" w14:textId="77777777" w:rsidR="003879F9" w:rsidRDefault="003879F9" w:rsidP="002F05EF">
      <w:pPr>
        <w:pStyle w:val="NormalSS"/>
        <w:numPr>
          <w:ilvl w:val="0"/>
          <w:numId w:val="15"/>
        </w:numPr>
        <w:spacing w:before="120" w:after="120"/>
      </w:pPr>
      <w:r>
        <w:t>How many staff members are employed by your program? Include contract staff, such as those who help you develop and maintain your data system and provide evaluation support.</w:t>
      </w:r>
      <w:r w:rsidR="009376B6">
        <w:t xml:space="preserve"> [</w:t>
      </w:r>
      <w:r w:rsidR="009376B6" w:rsidRPr="00A5385B">
        <w:rPr>
          <w:highlight w:val="lightGray"/>
        </w:rPr>
        <w:t>EQI.1</w:t>
      </w:r>
      <w:r w:rsidR="009376B6">
        <w:t>]</w:t>
      </w:r>
    </w:p>
    <w:p w14:paraId="6445940C" w14:textId="29B9496D" w:rsidR="00F40C5C" w:rsidRDefault="00F40C5C" w:rsidP="002363A7">
      <w:pPr>
        <w:pStyle w:val="NormalSS"/>
        <w:numPr>
          <w:ilvl w:val="1"/>
          <w:numId w:val="15"/>
        </w:numPr>
        <w:spacing w:before="120" w:after="120"/>
      </w:pPr>
      <w:r>
        <w:t>Do you share an evaluator with another program (such as</w:t>
      </w:r>
      <w:r w:rsidR="004D0DD2">
        <w:t xml:space="preserve"> your</w:t>
      </w:r>
      <w:r>
        <w:t xml:space="preserve"> 1815 or 1817 grant</w:t>
      </w:r>
      <w:r w:rsidR="004D0DD2">
        <w:t xml:space="preserve"> program</w:t>
      </w:r>
      <w:r>
        <w:t>)?</w:t>
      </w:r>
    </w:p>
    <w:p w14:paraId="71F85B0D" w14:textId="77777777" w:rsidR="003879F9" w:rsidRDefault="003879F9" w:rsidP="002F05EF">
      <w:pPr>
        <w:pStyle w:val="NormalSS"/>
        <w:numPr>
          <w:ilvl w:val="0"/>
          <w:numId w:val="15"/>
        </w:numPr>
        <w:spacing w:before="120" w:after="120"/>
      </w:pPr>
      <w:r>
        <w:t>Including the staff employed by your program and those employed by lifestyle program (LSP) and health coaching (HC) providers, would you say you have enough staff to cover the needs of all participants?</w:t>
      </w:r>
      <w:r w:rsidR="00D62753">
        <w:t xml:space="preserve"> [</w:t>
      </w:r>
      <w:r w:rsidR="00D62753" w:rsidRPr="00D62753">
        <w:rPr>
          <w:shd w:val="clear" w:color="auto" w:fill="D9D9D9" w:themeFill="background1" w:themeFillShade="D9"/>
        </w:rPr>
        <w:t>EQ I.1, I.5</w:t>
      </w:r>
      <w:r w:rsidR="00D62753">
        <w:t>]</w:t>
      </w:r>
    </w:p>
    <w:p w14:paraId="0308B35B" w14:textId="77777777" w:rsidR="003879F9" w:rsidRDefault="003879F9" w:rsidP="002F05EF">
      <w:pPr>
        <w:pStyle w:val="NormalSS"/>
        <w:numPr>
          <w:ilvl w:val="0"/>
          <w:numId w:val="15"/>
        </w:numPr>
        <w:spacing w:before="120" w:after="120"/>
      </w:pPr>
      <w:r>
        <w:t>How often are staff members required to receive in-house or external trainings? Include both those employed by WISEWOMAN and LSP and HC providers.</w:t>
      </w:r>
      <w:r w:rsidR="00D62753">
        <w:t xml:space="preserve"> [</w:t>
      </w:r>
      <w:r w:rsidR="00D62753" w:rsidRPr="00D62753">
        <w:rPr>
          <w:shd w:val="clear" w:color="auto" w:fill="D9D9D9" w:themeFill="background1" w:themeFillShade="D9"/>
        </w:rPr>
        <w:t>EQ I.1</w:t>
      </w:r>
      <w:r w:rsidR="00D62753">
        <w:t>]</w:t>
      </w:r>
    </w:p>
    <w:p w14:paraId="7FD54D59" w14:textId="77777777" w:rsidR="003879F9" w:rsidRDefault="003879F9" w:rsidP="002F05EF">
      <w:pPr>
        <w:pStyle w:val="NormalSS"/>
        <w:numPr>
          <w:ilvl w:val="0"/>
          <w:numId w:val="59"/>
        </w:numPr>
        <w:spacing w:before="120" w:after="120"/>
      </w:pPr>
      <w:r>
        <w:t xml:space="preserve">How are topics for training and professional development identified? </w:t>
      </w:r>
    </w:p>
    <w:p w14:paraId="35053E61" w14:textId="77777777" w:rsidR="003879F9" w:rsidRDefault="003879F9" w:rsidP="002F05EF">
      <w:pPr>
        <w:pStyle w:val="NormalSS"/>
        <w:numPr>
          <w:ilvl w:val="0"/>
          <w:numId w:val="59"/>
        </w:numPr>
        <w:spacing w:before="120" w:after="120"/>
      </w:pPr>
      <w:r>
        <w:t>Are joint trainings ever offered with other organizations in the community?</w:t>
      </w:r>
    </w:p>
    <w:p w14:paraId="4567C3A5" w14:textId="77777777" w:rsidR="003879F9" w:rsidRDefault="003879F9" w:rsidP="002F05EF">
      <w:pPr>
        <w:pStyle w:val="NormalSS"/>
        <w:numPr>
          <w:ilvl w:val="0"/>
          <w:numId w:val="15"/>
        </w:numPr>
        <w:spacing w:before="120" w:after="120"/>
      </w:pPr>
      <w:r>
        <w:t>To what extent do staff find professional development to be helpful and effective (either through evaluations or through word of mouth)?</w:t>
      </w:r>
      <w:r w:rsidR="00D62753">
        <w:t xml:space="preserve"> [</w:t>
      </w:r>
      <w:r w:rsidR="00D62753" w:rsidRPr="00D62753">
        <w:rPr>
          <w:shd w:val="clear" w:color="auto" w:fill="D9D9D9" w:themeFill="background1" w:themeFillShade="D9"/>
        </w:rPr>
        <w:t>EQ I.1</w:t>
      </w:r>
      <w:r w:rsidR="00D62753">
        <w:t>]</w:t>
      </w:r>
    </w:p>
    <w:p w14:paraId="38C9792B" w14:textId="77777777" w:rsidR="003879F9" w:rsidRDefault="003879F9" w:rsidP="002F05EF">
      <w:pPr>
        <w:pStyle w:val="NormalSS"/>
        <w:numPr>
          <w:ilvl w:val="0"/>
          <w:numId w:val="15"/>
        </w:numPr>
        <w:spacing w:before="120" w:after="120"/>
      </w:pPr>
      <w:r>
        <w:t>What are the challenges in finding staff with the right skills or retaining them?</w:t>
      </w:r>
      <w:r w:rsidR="00D62753">
        <w:t xml:space="preserve"> [</w:t>
      </w:r>
      <w:r w:rsidR="00D62753" w:rsidRPr="00D62753">
        <w:rPr>
          <w:shd w:val="clear" w:color="auto" w:fill="D9D9D9" w:themeFill="background1" w:themeFillShade="D9"/>
        </w:rPr>
        <w:t>EQ I.1, I.5</w:t>
      </w:r>
      <w:r w:rsidR="00D62753">
        <w:t>]</w:t>
      </w:r>
    </w:p>
    <w:p w14:paraId="243A3380" w14:textId="1A54320A" w:rsidR="003879F9" w:rsidRDefault="003879F9" w:rsidP="002F05EF">
      <w:pPr>
        <w:pStyle w:val="NormalSS"/>
        <w:numPr>
          <w:ilvl w:val="0"/>
          <w:numId w:val="60"/>
        </w:numPr>
        <w:spacing w:before="120" w:after="120"/>
      </w:pPr>
      <w:r>
        <w:t>How often do staff turn</w:t>
      </w:r>
      <w:r w:rsidR="00530BF7">
        <w:t>-</w:t>
      </w:r>
      <w:r>
        <w:t xml:space="preserve">over? </w:t>
      </w:r>
    </w:p>
    <w:p w14:paraId="67D676E9" w14:textId="77777777" w:rsidR="003879F9" w:rsidRDefault="003879F9" w:rsidP="002F05EF">
      <w:pPr>
        <w:pStyle w:val="NormalSS"/>
        <w:numPr>
          <w:ilvl w:val="0"/>
          <w:numId w:val="60"/>
        </w:numPr>
        <w:spacing w:before="120" w:after="120"/>
      </w:pPr>
      <w:r>
        <w:t>Does this vary by type of staff?</w:t>
      </w:r>
    </w:p>
    <w:p w14:paraId="299CB870" w14:textId="77777777" w:rsidR="00737235" w:rsidRDefault="00737235" w:rsidP="00B8206E">
      <w:pPr>
        <w:pStyle w:val="H3Alpha"/>
        <w:spacing w:before="120" w:line="240" w:lineRule="auto"/>
      </w:pPr>
      <w:r>
        <w:t>Community</w:t>
      </w:r>
      <w:r w:rsidR="00710046">
        <w:t xml:space="preserve"> [5 minutes]</w:t>
      </w:r>
    </w:p>
    <w:p w14:paraId="7C5C7AD3" w14:textId="77777777" w:rsidR="00737235" w:rsidRDefault="00737235" w:rsidP="00B8206E">
      <w:pPr>
        <w:pStyle w:val="NormalSS"/>
        <w:spacing w:before="120" w:after="120"/>
        <w:ind w:firstLine="0"/>
      </w:pPr>
      <w:r w:rsidRPr="00737235">
        <w:t>Let’s talk about the communities in which your program operates.</w:t>
      </w:r>
    </w:p>
    <w:p w14:paraId="02E0DE34" w14:textId="77777777" w:rsidR="00737235" w:rsidRDefault="00737235" w:rsidP="002F05EF">
      <w:pPr>
        <w:pStyle w:val="NormalSS"/>
        <w:numPr>
          <w:ilvl w:val="0"/>
          <w:numId w:val="15"/>
        </w:numPr>
        <w:spacing w:before="120" w:after="120"/>
      </w:pPr>
      <w:r>
        <w:t>Can you describe the demographic, cultural, and linguistic characteristics of your target population?</w:t>
      </w:r>
      <w:r w:rsidR="001A1CF9">
        <w:t xml:space="preserve"> [</w:t>
      </w:r>
      <w:r w:rsidR="001A1CF9" w:rsidRPr="001A1CF9">
        <w:rPr>
          <w:shd w:val="clear" w:color="auto" w:fill="D9D9D9" w:themeFill="background1" w:themeFillShade="D9"/>
        </w:rPr>
        <w:t>EQ 1.6</w:t>
      </w:r>
      <w:r w:rsidR="001A1CF9">
        <w:rPr>
          <w:shd w:val="clear" w:color="auto" w:fill="D9D9D9" w:themeFill="background1" w:themeFillShade="D9"/>
        </w:rPr>
        <w:t>, II.3</w:t>
      </w:r>
      <w:r w:rsidR="001A1CF9">
        <w:t>]</w:t>
      </w:r>
    </w:p>
    <w:p w14:paraId="07B91396" w14:textId="77777777" w:rsidR="00737235" w:rsidRDefault="00737235" w:rsidP="002F05EF">
      <w:pPr>
        <w:pStyle w:val="NormalSS"/>
        <w:numPr>
          <w:ilvl w:val="0"/>
          <w:numId w:val="61"/>
        </w:numPr>
        <w:spacing w:before="120" w:after="120"/>
      </w:pPr>
      <w:r>
        <w:t>What languages are most common?</w:t>
      </w:r>
    </w:p>
    <w:p w14:paraId="623118CA" w14:textId="77777777" w:rsidR="00737235" w:rsidRDefault="00737235" w:rsidP="002F05EF">
      <w:pPr>
        <w:pStyle w:val="NormalSS"/>
        <w:numPr>
          <w:ilvl w:val="0"/>
          <w:numId w:val="61"/>
        </w:numPr>
        <w:spacing w:before="120" w:after="120"/>
      </w:pPr>
      <w:r>
        <w:t>In addition to language, are there any special cultural considerations for any populations your program serves?</w:t>
      </w:r>
    </w:p>
    <w:p w14:paraId="1090F02B" w14:textId="77777777" w:rsidR="00737235" w:rsidRDefault="00737235" w:rsidP="002F05EF">
      <w:pPr>
        <w:pStyle w:val="NormalSS"/>
        <w:numPr>
          <w:ilvl w:val="0"/>
          <w:numId w:val="61"/>
        </w:numPr>
        <w:spacing w:before="120" w:after="120"/>
      </w:pPr>
      <w:r>
        <w:t>What different cultural approaches do you take for each population that your program serves?</w:t>
      </w:r>
    </w:p>
    <w:p w14:paraId="235A504E" w14:textId="77777777" w:rsidR="00737235" w:rsidRDefault="00737235" w:rsidP="002F05EF">
      <w:pPr>
        <w:pStyle w:val="NormalSS"/>
        <w:numPr>
          <w:ilvl w:val="0"/>
          <w:numId w:val="15"/>
        </w:numPr>
        <w:spacing w:before="120" w:after="120"/>
      </w:pPr>
      <w:r>
        <w:t>What are the biggest barriers to cardiovascular health in the communities where your program operates?</w:t>
      </w:r>
      <w:r w:rsidR="001A1CF9">
        <w:t xml:space="preserve"> </w:t>
      </w:r>
      <w:r w:rsidR="001A1CF9" w:rsidRPr="001A1CF9">
        <w:t>[</w:t>
      </w:r>
      <w:r w:rsidR="001A1CF9" w:rsidRPr="001A1CF9">
        <w:rPr>
          <w:shd w:val="clear" w:color="auto" w:fill="D9D9D9" w:themeFill="background1" w:themeFillShade="D9"/>
        </w:rPr>
        <w:t>EQ 1.6</w:t>
      </w:r>
      <w:r w:rsidR="001A1CF9">
        <w:rPr>
          <w:shd w:val="clear" w:color="auto" w:fill="D9D9D9" w:themeFill="background1" w:themeFillShade="D9"/>
        </w:rPr>
        <w:t>, II.3</w:t>
      </w:r>
      <w:r w:rsidR="001A1CF9" w:rsidRPr="001A1CF9">
        <w:t>]</w:t>
      </w:r>
    </w:p>
    <w:p w14:paraId="5AC77A08" w14:textId="77777777" w:rsidR="00737235" w:rsidRDefault="00737235" w:rsidP="002F05EF">
      <w:pPr>
        <w:pStyle w:val="NormalSS"/>
        <w:numPr>
          <w:ilvl w:val="0"/>
          <w:numId w:val="62"/>
        </w:numPr>
        <w:spacing w:before="120" w:after="120"/>
      </w:pPr>
      <w:r>
        <w:t xml:space="preserve">Are there any resources in the community that help promote cardiovascular health? </w:t>
      </w:r>
    </w:p>
    <w:p w14:paraId="31A15980" w14:textId="77777777" w:rsidR="00EA2383" w:rsidRPr="00530BF7" w:rsidRDefault="00EA2383" w:rsidP="002F05EF">
      <w:pPr>
        <w:pStyle w:val="NormalSS"/>
        <w:numPr>
          <w:ilvl w:val="0"/>
          <w:numId w:val="15"/>
        </w:numPr>
        <w:spacing w:before="120" w:after="120"/>
      </w:pPr>
      <w:r w:rsidRPr="00530BF7">
        <w:t xml:space="preserve">From your perspective, has the WISEWOMAN program helped address disparities </w:t>
      </w:r>
      <w:r w:rsidR="004D7B94" w:rsidRPr="00530BF7">
        <w:t xml:space="preserve">in cardiovascular health </w:t>
      </w:r>
      <w:r w:rsidRPr="00530BF7">
        <w:t>based on race or socioeconomic status?</w:t>
      </w:r>
      <w:r w:rsidR="001A1CF9" w:rsidRPr="00530BF7">
        <w:t xml:space="preserve"> [</w:t>
      </w:r>
      <w:r w:rsidR="001A1CF9" w:rsidRPr="00530BF7">
        <w:rPr>
          <w:shd w:val="clear" w:color="auto" w:fill="D9D9D9" w:themeFill="background1" w:themeFillShade="D9"/>
        </w:rPr>
        <w:t>EQ II.3</w:t>
      </w:r>
      <w:r w:rsidR="001A1CF9" w:rsidRPr="00530BF7">
        <w:t>]</w:t>
      </w:r>
    </w:p>
    <w:p w14:paraId="15F3601D" w14:textId="77777777" w:rsidR="00EA2383" w:rsidRPr="00530BF7" w:rsidRDefault="00EA2383" w:rsidP="002F05EF">
      <w:pPr>
        <w:pStyle w:val="NormalSS"/>
        <w:numPr>
          <w:ilvl w:val="0"/>
          <w:numId w:val="63"/>
        </w:numPr>
        <w:spacing w:before="120" w:after="120"/>
      </w:pPr>
      <w:r w:rsidRPr="00530BF7">
        <w:t>Why or why not?</w:t>
      </w:r>
    </w:p>
    <w:p w14:paraId="34BAFF7E" w14:textId="77777777" w:rsidR="00B8206E" w:rsidRDefault="00737235" w:rsidP="002F05EF">
      <w:pPr>
        <w:pStyle w:val="NormalSS"/>
        <w:numPr>
          <w:ilvl w:val="0"/>
          <w:numId w:val="15"/>
        </w:numPr>
        <w:spacing w:before="120" w:after="120"/>
      </w:pPr>
      <w:r>
        <w:t>Based on your interactions with WISEWOMAN participants, does it seem that they value WISEWOMAN services?</w:t>
      </w:r>
      <w:r w:rsidR="001A1CF9">
        <w:t xml:space="preserve"> [</w:t>
      </w:r>
      <w:r w:rsidR="001A1CF9" w:rsidRPr="009820AE">
        <w:rPr>
          <w:shd w:val="clear" w:color="auto" w:fill="D9D9D9" w:themeFill="background1" w:themeFillShade="D9"/>
        </w:rPr>
        <w:t>EQ</w:t>
      </w:r>
      <w:r w:rsidR="009820AE" w:rsidRPr="009820AE">
        <w:rPr>
          <w:shd w:val="clear" w:color="auto" w:fill="D9D9D9" w:themeFill="background1" w:themeFillShade="D9"/>
        </w:rPr>
        <w:t xml:space="preserve"> </w:t>
      </w:r>
      <w:r w:rsidR="00696242">
        <w:rPr>
          <w:shd w:val="clear" w:color="auto" w:fill="D9D9D9" w:themeFill="background1" w:themeFillShade="D9"/>
        </w:rPr>
        <w:t xml:space="preserve">II.3, </w:t>
      </w:r>
      <w:r w:rsidR="009820AE" w:rsidRPr="009820AE">
        <w:rPr>
          <w:shd w:val="clear" w:color="auto" w:fill="D9D9D9" w:themeFill="background1" w:themeFillShade="D9"/>
        </w:rPr>
        <w:t>IV.5</w:t>
      </w:r>
      <w:r w:rsidR="009820AE">
        <w:t>]</w:t>
      </w:r>
    </w:p>
    <w:p w14:paraId="04E85F24" w14:textId="77777777" w:rsidR="002B546A" w:rsidRDefault="00737235" w:rsidP="002F05EF">
      <w:pPr>
        <w:pStyle w:val="NormalSS"/>
        <w:numPr>
          <w:ilvl w:val="0"/>
          <w:numId w:val="15"/>
        </w:numPr>
        <w:spacing w:before="120" w:after="120"/>
      </w:pPr>
      <w:r>
        <w:t>Does it seem that women engage in healthier behaviors after they enroll in the WISEWOMAN program?</w:t>
      </w:r>
      <w:r w:rsidR="009820AE">
        <w:t xml:space="preserve"> </w:t>
      </w:r>
      <w:r w:rsidR="009820AE" w:rsidRPr="009820AE">
        <w:t>[</w:t>
      </w:r>
      <w:r w:rsidR="009820AE" w:rsidRPr="00B8206E">
        <w:rPr>
          <w:shd w:val="clear" w:color="auto" w:fill="D9D9D9" w:themeFill="background1" w:themeFillShade="D9"/>
        </w:rPr>
        <w:t xml:space="preserve">EQ </w:t>
      </w:r>
      <w:r w:rsidR="00696242" w:rsidRPr="00B8206E">
        <w:rPr>
          <w:shd w:val="clear" w:color="auto" w:fill="D9D9D9" w:themeFill="background1" w:themeFillShade="D9"/>
        </w:rPr>
        <w:t xml:space="preserve">II.2, </w:t>
      </w:r>
      <w:r w:rsidR="009820AE" w:rsidRPr="00B8206E">
        <w:rPr>
          <w:shd w:val="clear" w:color="auto" w:fill="D9D9D9" w:themeFill="background1" w:themeFillShade="D9"/>
        </w:rPr>
        <w:t>IV.1, IV.5</w:t>
      </w:r>
      <w:r w:rsidR="009820AE" w:rsidRPr="009820AE">
        <w:t>]</w:t>
      </w:r>
    </w:p>
    <w:p w14:paraId="61969DCD" w14:textId="77777777" w:rsidR="002B546A" w:rsidRPr="00530BF7" w:rsidRDefault="002B546A" w:rsidP="002F05EF">
      <w:pPr>
        <w:pStyle w:val="NormalSS"/>
        <w:numPr>
          <w:ilvl w:val="0"/>
          <w:numId w:val="64"/>
        </w:numPr>
        <w:spacing w:before="120" w:after="120"/>
      </w:pPr>
      <w:r w:rsidRPr="00530BF7">
        <w:t>Are participants more likely to take medication as prescribed?</w:t>
      </w:r>
    </w:p>
    <w:p w14:paraId="6A30A460" w14:textId="77777777" w:rsidR="002B546A" w:rsidRPr="00530BF7" w:rsidRDefault="002B546A" w:rsidP="002F05EF">
      <w:pPr>
        <w:pStyle w:val="NormalSS"/>
        <w:numPr>
          <w:ilvl w:val="0"/>
          <w:numId w:val="64"/>
        </w:numPr>
        <w:spacing w:before="120" w:after="120"/>
      </w:pPr>
      <w:r w:rsidRPr="00530BF7">
        <w:t>Are participants more likely to monitor their blood pressure regularly?</w:t>
      </w:r>
    </w:p>
    <w:p w14:paraId="671EEE15" w14:textId="77777777" w:rsidR="00710046" w:rsidRPr="002C5054" w:rsidRDefault="00737235" w:rsidP="002F05EF">
      <w:pPr>
        <w:pStyle w:val="NormalSS"/>
        <w:numPr>
          <w:ilvl w:val="0"/>
          <w:numId w:val="15"/>
        </w:numPr>
        <w:spacing w:before="120" w:after="120"/>
      </w:pPr>
      <w:r>
        <w:t xml:space="preserve">Can you provide any stories or anecdotes of how the WISEWOMAN program has affected women’s health or behaviors? </w:t>
      </w:r>
      <w:r w:rsidR="009820AE">
        <w:t xml:space="preserve"> </w:t>
      </w:r>
      <w:r w:rsidR="009820AE" w:rsidRPr="009820AE">
        <w:t>[</w:t>
      </w:r>
      <w:r w:rsidR="009820AE" w:rsidRPr="00B8206E">
        <w:rPr>
          <w:shd w:val="clear" w:color="auto" w:fill="D9D9D9" w:themeFill="background1" w:themeFillShade="D9"/>
        </w:rPr>
        <w:t>EQ IV.1, IV.5</w:t>
      </w:r>
      <w:r w:rsidR="009820AE" w:rsidRPr="009820AE">
        <w:t>]</w:t>
      </w:r>
    </w:p>
    <w:p w14:paraId="28A09B75" w14:textId="77777777" w:rsidR="00737235" w:rsidRDefault="00737235" w:rsidP="00B8206E">
      <w:pPr>
        <w:pStyle w:val="H3Alpha"/>
        <w:spacing w:before="120" w:line="240" w:lineRule="auto"/>
      </w:pPr>
      <w:r>
        <w:t>Wrap-up [5 minutes]</w:t>
      </w:r>
    </w:p>
    <w:p w14:paraId="3478ACB3" w14:textId="77777777" w:rsidR="00737235" w:rsidRDefault="00737235" w:rsidP="00B8206E">
      <w:pPr>
        <w:pStyle w:val="NormalSS"/>
        <w:spacing w:before="120" w:after="120"/>
        <w:ind w:firstLine="0"/>
      </w:pPr>
      <w:r w:rsidRPr="00737235">
        <w:t>We are almost done. We will ask you a few more questions about your perceptions of your WISEWOMAN program’s greatest strengths and weaknesses.</w:t>
      </w:r>
    </w:p>
    <w:p w14:paraId="148616A9" w14:textId="77777777" w:rsidR="00737235" w:rsidRPr="00530BF7" w:rsidRDefault="00737235" w:rsidP="002F05EF">
      <w:pPr>
        <w:pStyle w:val="NormalSS"/>
        <w:numPr>
          <w:ilvl w:val="0"/>
          <w:numId w:val="15"/>
        </w:numPr>
        <w:spacing w:before="120" w:after="120"/>
      </w:pPr>
      <w:r>
        <w:t xml:space="preserve">From your perspective, what have been the greatest strengths of the WISEWOMAN program </w:t>
      </w:r>
      <w:r w:rsidRPr="00530BF7">
        <w:t>in your community?</w:t>
      </w:r>
      <w:r w:rsidR="009820AE" w:rsidRPr="00530BF7">
        <w:t xml:space="preserve"> [</w:t>
      </w:r>
      <w:r w:rsidR="009820AE" w:rsidRPr="00530BF7">
        <w:rPr>
          <w:shd w:val="clear" w:color="auto" w:fill="D9D9D9" w:themeFill="background1" w:themeFillShade="D9"/>
        </w:rPr>
        <w:t>EQ II.2, II.3, IV.5, IV.6</w:t>
      </w:r>
      <w:r w:rsidR="009820AE" w:rsidRPr="00530BF7">
        <w:t>]</w:t>
      </w:r>
    </w:p>
    <w:p w14:paraId="77201DBE" w14:textId="77777777" w:rsidR="00BF34CA" w:rsidRPr="00530BF7" w:rsidRDefault="00737235" w:rsidP="002F05EF">
      <w:pPr>
        <w:pStyle w:val="NormalSS"/>
        <w:numPr>
          <w:ilvl w:val="1"/>
          <w:numId w:val="19"/>
        </w:numPr>
        <w:spacing w:before="120" w:after="120"/>
      </w:pPr>
      <w:r w:rsidRPr="00530BF7">
        <w:t>How much of an impact do you think the WISEWOMAN program makes on the community?</w:t>
      </w:r>
    </w:p>
    <w:p w14:paraId="024356D1" w14:textId="0A0FEB33" w:rsidR="00737235" w:rsidRPr="00530BF7" w:rsidRDefault="00737235" w:rsidP="002F05EF">
      <w:pPr>
        <w:pStyle w:val="NormalSS"/>
        <w:numPr>
          <w:ilvl w:val="0"/>
          <w:numId w:val="15"/>
        </w:numPr>
        <w:spacing w:before="120" w:after="120"/>
      </w:pPr>
      <w:r w:rsidRPr="00530BF7">
        <w:t>What have been the biggest roadblocks to the WISEWOMAN program’s success?</w:t>
      </w:r>
      <w:r w:rsidR="000427CE" w:rsidRPr="00530BF7">
        <w:t xml:space="preserve"> (include internal factors like staff/ resources, and external factors like policy changes)</w:t>
      </w:r>
      <w:r w:rsidR="009820AE" w:rsidRPr="00530BF7">
        <w:t xml:space="preserve"> [</w:t>
      </w:r>
      <w:r w:rsidR="009820AE" w:rsidRPr="00530BF7">
        <w:rPr>
          <w:shd w:val="clear" w:color="auto" w:fill="D9D9D9" w:themeFill="background1" w:themeFillShade="D9"/>
        </w:rPr>
        <w:t xml:space="preserve">EQ </w:t>
      </w:r>
      <w:r w:rsidR="00CF6142" w:rsidRPr="00530BF7">
        <w:rPr>
          <w:shd w:val="clear" w:color="auto" w:fill="D9D9D9" w:themeFill="background1" w:themeFillShade="D9"/>
        </w:rPr>
        <w:t xml:space="preserve">I.5, </w:t>
      </w:r>
      <w:r w:rsidR="009820AE" w:rsidRPr="00530BF7">
        <w:rPr>
          <w:shd w:val="clear" w:color="auto" w:fill="D9D9D9" w:themeFill="background1" w:themeFillShade="D9"/>
        </w:rPr>
        <w:t>I.6, II.2, II.3, IV.5, IV.6</w:t>
      </w:r>
      <w:r w:rsidR="009820AE" w:rsidRPr="00530BF7">
        <w:t>]</w:t>
      </w:r>
    </w:p>
    <w:p w14:paraId="6C664F03" w14:textId="77777777" w:rsidR="00737235" w:rsidRDefault="00737235" w:rsidP="002F05EF">
      <w:pPr>
        <w:pStyle w:val="NormalSS"/>
        <w:numPr>
          <w:ilvl w:val="0"/>
          <w:numId w:val="26"/>
        </w:numPr>
        <w:spacing w:before="120" w:after="120"/>
      </w:pPr>
      <w:r>
        <w:t>What resources would help the WISEWOMAN program become more successful?</w:t>
      </w:r>
    </w:p>
    <w:p w14:paraId="2BF2240C" w14:textId="77777777" w:rsidR="002E52A8" w:rsidRPr="00530BF7" w:rsidRDefault="006B7503" w:rsidP="002E52A8">
      <w:pPr>
        <w:pStyle w:val="NormalSS"/>
        <w:numPr>
          <w:ilvl w:val="0"/>
          <w:numId w:val="15"/>
        </w:numPr>
        <w:spacing w:before="120" w:after="120"/>
      </w:pPr>
      <w:r w:rsidRPr="00530BF7">
        <w:t xml:space="preserve">Of the strategies or processes that you’ve </w:t>
      </w:r>
      <w:r w:rsidR="002F6CE5" w:rsidRPr="00530BF7">
        <w:t>implemented for WI</w:t>
      </w:r>
      <w:r w:rsidRPr="00530BF7">
        <w:t>SEWOMAN, which do you think could be</w:t>
      </w:r>
      <w:r w:rsidR="002F6CE5" w:rsidRPr="00530BF7">
        <w:t xml:space="preserve"> sustained after the cooperative agreement </w:t>
      </w:r>
      <w:r w:rsidR="002278E7" w:rsidRPr="00530BF7">
        <w:t>ends</w:t>
      </w:r>
      <w:r w:rsidR="002F6CE5" w:rsidRPr="00530BF7">
        <w:t xml:space="preserve">? </w:t>
      </w:r>
      <w:r w:rsidR="009820AE" w:rsidRPr="00530BF7">
        <w:t>[</w:t>
      </w:r>
      <w:r w:rsidR="009820AE" w:rsidRPr="00530BF7">
        <w:rPr>
          <w:shd w:val="clear" w:color="auto" w:fill="D9D9D9" w:themeFill="background1" w:themeFillShade="D9"/>
        </w:rPr>
        <w:t>EQ IV.7</w:t>
      </w:r>
      <w:r w:rsidR="009820AE" w:rsidRPr="00530BF7">
        <w:t>]</w:t>
      </w:r>
      <w:r w:rsidR="002E52A8" w:rsidRPr="00530BF7">
        <w:t xml:space="preserve"> </w:t>
      </w:r>
    </w:p>
    <w:p w14:paraId="035DB7CE" w14:textId="77777777" w:rsidR="00FC22BF" w:rsidRPr="00530BF7" w:rsidRDefault="002E52A8" w:rsidP="002E52A8">
      <w:pPr>
        <w:pStyle w:val="NormalSS"/>
        <w:spacing w:before="120" w:after="120"/>
        <w:ind w:left="432" w:firstLine="0"/>
        <w:rPr>
          <w:i/>
        </w:rPr>
      </w:pPr>
      <w:r w:rsidRPr="00530BF7">
        <w:rPr>
          <w:i/>
        </w:rPr>
        <w:t>For example:</w:t>
      </w:r>
    </w:p>
    <w:p w14:paraId="3D610C57" w14:textId="77777777" w:rsidR="006B7503" w:rsidRPr="00530BF7" w:rsidRDefault="000427CE" w:rsidP="002F05EF">
      <w:pPr>
        <w:pStyle w:val="NormalSS"/>
        <w:numPr>
          <w:ilvl w:val="0"/>
          <w:numId w:val="27"/>
        </w:numPr>
        <w:spacing w:before="120" w:after="120"/>
      </w:pPr>
      <w:r w:rsidRPr="00530BF7">
        <w:t>R</w:t>
      </w:r>
      <w:r w:rsidR="006B7503" w:rsidRPr="00530BF7">
        <w:t>eferral networks between clinics and community-based resource providers</w:t>
      </w:r>
    </w:p>
    <w:p w14:paraId="4F23296A" w14:textId="77777777" w:rsidR="009820AE" w:rsidRPr="00530BF7" w:rsidRDefault="006B7503" w:rsidP="002F05EF">
      <w:pPr>
        <w:pStyle w:val="NormalSS"/>
        <w:numPr>
          <w:ilvl w:val="0"/>
          <w:numId w:val="27"/>
        </w:numPr>
        <w:spacing w:before="120" w:after="120"/>
      </w:pPr>
      <w:r w:rsidRPr="00530BF7">
        <w:t>Team-based care protocols for hypertension control</w:t>
      </w:r>
    </w:p>
    <w:p w14:paraId="12F8B01C" w14:textId="77777777" w:rsidR="009820AE" w:rsidRDefault="009820AE" w:rsidP="002F05EF">
      <w:pPr>
        <w:pStyle w:val="NormalSS"/>
        <w:numPr>
          <w:ilvl w:val="0"/>
          <w:numId w:val="15"/>
        </w:numPr>
        <w:spacing w:before="120" w:after="120"/>
      </w:pPr>
      <w:r>
        <w:t xml:space="preserve">Are there any especially interesting or innovative approaches that your program or the providers you have worked with have used in providing WISEWOMAN services? </w:t>
      </w:r>
      <w:r w:rsidR="00947F5A">
        <w:t>[</w:t>
      </w:r>
      <w:r w:rsidR="00947F5A" w:rsidRPr="00947F5A">
        <w:rPr>
          <w:shd w:val="clear" w:color="auto" w:fill="D9D9D9" w:themeFill="background1" w:themeFillShade="D9"/>
        </w:rPr>
        <w:t>EQ IV.6</w:t>
      </w:r>
      <w:r w:rsidR="00947F5A">
        <w:t>]</w:t>
      </w:r>
    </w:p>
    <w:p w14:paraId="6988EB86" w14:textId="77777777" w:rsidR="00737235" w:rsidRDefault="00737235" w:rsidP="002F05EF">
      <w:pPr>
        <w:pStyle w:val="NormalSS"/>
        <w:numPr>
          <w:ilvl w:val="0"/>
          <w:numId w:val="15"/>
        </w:numPr>
        <w:spacing w:before="120" w:after="120"/>
      </w:pPr>
      <w:r>
        <w:t>What else would you like to share about your experiences with the WISEWOMAN program?</w:t>
      </w:r>
    </w:p>
    <w:p w14:paraId="44C06D37" w14:textId="77777777" w:rsidR="00737235" w:rsidRDefault="00737235" w:rsidP="002F05EF">
      <w:pPr>
        <w:pStyle w:val="NormalSS"/>
        <w:numPr>
          <w:ilvl w:val="0"/>
          <w:numId w:val="28"/>
        </w:numPr>
        <w:spacing w:before="120" w:after="120"/>
      </w:pPr>
      <w:r>
        <w:t>What advice would you give to another program just starting out in this work?</w:t>
      </w:r>
    </w:p>
    <w:p w14:paraId="252AA249" w14:textId="77777777" w:rsidR="00737235" w:rsidRDefault="00737235" w:rsidP="002F05EF">
      <w:pPr>
        <w:pStyle w:val="NormalSS"/>
        <w:numPr>
          <w:ilvl w:val="0"/>
          <w:numId w:val="15"/>
        </w:numPr>
        <w:spacing w:before="120" w:after="120"/>
      </w:pPr>
      <w:r>
        <w:t>Is there anything else you would like to share with us?</w:t>
      </w:r>
    </w:p>
    <w:p w14:paraId="6FA0930C" w14:textId="77777777" w:rsidR="00CC6673" w:rsidRDefault="00CC6673" w:rsidP="00B8206E">
      <w:pPr>
        <w:pStyle w:val="NormalSS"/>
        <w:spacing w:before="120" w:after="120"/>
        <w:ind w:left="360" w:firstLine="0"/>
      </w:pPr>
    </w:p>
    <w:p w14:paraId="568BEE3B" w14:textId="2B10746A" w:rsidR="00596F80" w:rsidRPr="00596F80" w:rsidRDefault="00737235" w:rsidP="00530BF7">
      <w:pPr>
        <w:pStyle w:val="NormalSS"/>
        <w:spacing w:before="120" w:after="120"/>
        <w:ind w:left="360" w:firstLine="0"/>
      </w:pPr>
      <w:r>
        <w:t>Thank you for taking the time to speak with us today. If you have any additional questions, please feel free to reach out to us.</w:t>
      </w:r>
    </w:p>
    <w:p w14:paraId="537CD116" w14:textId="77777777" w:rsidR="00596F80" w:rsidRPr="00596F80" w:rsidRDefault="00596F80" w:rsidP="00596F80"/>
    <w:p w14:paraId="788A5EE6" w14:textId="77777777" w:rsidR="00596F80" w:rsidRPr="00596F80" w:rsidRDefault="00596F80" w:rsidP="00596F80"/>
    <w:p w14:paraId="76639E7A" w14:textId="77777777" w:rsidR="00596F80" w:rsidRPr="00596F80" w:rsidRDefault="00596F80" w:rsidP="00596F80"/>
    <w:p w14:paraId="5EB2A410" w14:textId="35D9F7DB" w:rsidR="00737235" w:rsidRPr="00596F80" w:rsidRDefault="00596F80" w:rsidP="00530BF7">
      <w:pPr>
        <w:tabs>
          <w:tab w:val="left" w:pos="6413"/>
        </w:tabs>
      </w:pPr>
      <w:r>
        <w:tab/>
      </w:r>
    </w:p>
    <w:sectPr w:rsidR="00737235" w:rsidRPr="00596F80" w:rsidSect="00F771D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B16C" w14:textId="77777777" w:rsidR="00161A23" w:rsidRDefault="00161A23" w:rsidP="002E3E35">
      <w:pPr>
        <w:spacing w:line="240" w:lineRule="auto"/>
      </w:pPr>
      <w:r>
        <w:separator/>
      </w:r>
    </w:p>
  </w:endnote>
  <w:endnote w:type="continuationSeparator" w:id="0">
    <w:p w14:paraId="5F2924A3" w14:textId="77777777" w:rsidR="00161A23" w:rsidRDefault="00161A2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671B3" w14:textId="77777777" w:rsidR="00606E50" w:rsidRPr="00606E50" w:rsidRDefault="00606E50" w:rsidP="00606E50">
    <w:pPr>
      <w:ind w:left="432"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E087" w14:textId="6B78685E" w:rsidR="000A3914" w:rsidRDefault="000A3914">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4CD1" w14:textId="6295F5C8" w:rsidR="00161A23" w:rsidRPr="00606E50" w:rsidRDefault="00161A23" w:rsidP="00606E50">
    <w:pPr>
      <w:ind w:left="432"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3115" w14:textId="77777777" w:rsidR="00606E50" w:rsidRPr="00A12B64" w:rsidRDefault="00606E5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AA9BB2A" w14:textId="77777777" w:rsidR="00606E50" w:rsidRDefault="00606E50" w:rsidP="00455D47">
    <w:pPr>
      <w:pStyle w:val="Footer"/>
      <w:pBdr>
        <w:top w:val="single" w:sz="2" w:space="1" w:color="auto"/>
        <w:bottom w:val="none" w:sz="0" w:space="0" w:color="auto"/>
      </w:pBdr>
      <w:spacing w:line="192" w:lineRule="auto"/>
      <w:rPr>
        <w:rStyle w:val="PageNumber"/>
      </w:rPr>
    </w:pPr>
  </w:p>
  <w:p w14:paraId="2C7DE724" w14:textId="75192259" w:rsidR="00606E50" w:rsidRPr="00964AB7" w:rsidRDefault="00606E50"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1072B">
      <w:rPr>
        <w:rStyle w:val="PageNumber"/>
        <w:noProof/>
      </w:rPr>
      <w:t>15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CE9AC" w14:textId="77777777" w:rsidR="00161A23" w:rsidRDefault="00161A23" w:rsidP="00203E3B">
      <w:pPr>
        <w:spacing w:line="240" w:lineRule="auto"/>
        <w:ind w:firstLine="0"/>
      </w:pPr>
      <w:r>
        <w:separator/>
      </w:r>
    </w:p>
  </w:footnote>
  <w:footnote w:type="continuationSeparator" w:id="0">
    <w:p w14:paraId="3D2D6784" w14:textId="77777777" w:rsidR="00161A23" w:rsidRDefault="00161A23" w:rsidP="00203E3B">
      <w:pPr>
        <w:spacing w:line="240" w:lineRule="auto"/>
        <w:ind w:firstLine="0"/>
      </w:pPr>
      <w:r>
        <w:separator/>
      </w:r>
    </w:p>
    <w:p w14:paraId="11E9138A" w14:textId="77777777" w:rsidR="00161A23" w:rsidRPr="00157CA2" w:rsidRDefault="00161A2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ACA8" w14:textId="77777777" w:rsidR="00606E50" w:rsidRPr="00606E50" w:rsidRDefault="00606E50" w:rsidP="00606E50">
    <w:pPr>
      <w:ind w:left="432"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03936" w14:textId="77777777" w:rsidR="007E3505" w:rsidRPr="00A15D8B" w:rsidRDefault="007E3505" w:rsidP="007E3505">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628FACF9" w14:textId="77777777" w:rsidR="007E3505" w:rsidRPr="00A15D8B" w:rsidRDefault="007E3505" w:rsidP="007E3505">
    <w:pPr>
      <w:pStyle w:val="Header"/>
      <w:jc w:val="right"/>
    </w:pPr>
    <w:r w:rsidRPr="00A15D8B">
      <w:rPr>
        <w:rFonts w:cs="Arial"/>
        <w:sz w:val="18"/>
        <w:szCs w:val="18"/>
      </w:rPr>
      <w:t>Expiration Date: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E9D5" w14:textId="2E02EC39" w:rsidR="00161A23" w:rsidRPr="00606E50" w:rsidRDefault="00161A23" w:rsidP="00606E50">
    <w:pPr>
      <w:ind w:left="432"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7C8D3" w14:textId="77777777" w:rsidR="00606E50" w:rsidRPr="00C44B5B" w:rsidRDefault="00606E50" w:rsidP="002E3E35">
    <w:pPr>
      <w:pStyle w:val="Header"/>
      <w:rPr>
        <w:rFonts w:cs="Arial"/>
        <w:i/>
        <w:szCs w:val="14"/>
      </w:rPr>
    </w:pPr>
    <w:r>
      <w:t>WISEWOMAN Site visit protocols – admin staff</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12E"/>
    <w:multiLevelType w:val="hybridMultilevel"/>
    <w:tmpl w:val="2826A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C631E9"/>
    <w:multiLevelType w:val="hybridMultilevel"/>
    <w:tmpl w:val="F0C0A8BE"/>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D60351"/>
    <w:multiLevelType w:val="hybridMultilevel"/>
    <w:tmpl w:val="E7AE8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DB0AEF"/>
    <w:multiLevelType w:val="hybridMultilevel"/>
    <w:tmpl w:val="4A782B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F1011"/>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1F20B7"/>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3902CC"/>
    <w:multiLevelType w:val="hybridMultilevel"/>
    <w:tmpl w:val="084C86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2E4780"/>
    <w:multiLevelType w:val="hybridMultilevel"/>
    <w:tmpl w:val="8F983C98"/>
    <w:lvl w:ilvl="0" w:tplc="6DDAC452">
      <w:start w:val="1"/>
      <w:numFmt w:val="bullet"/>
      <w:pStyle w:val="TableBase2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6C6752"/>
    <w:multiLevelType w:val="hybridMultilevel"/>
    <w:tmpl w:val="2826AACC"/>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12C53113"/>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66300B6"/>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2477F3"/>
    <w:multiLevelType w:val="hybridMultilevel"/>
    <w:tmpl w:val="7B9A6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95B7D1F"/>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C5F1722"/>
    <w:multiLevelType w:val="hybridMultilevel"/>
    <w:tmpl w:val="459A9166"/>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CC42F32"/>
    <w:multiLevelType w:val="hybridMultilevel"/>
    <w:tmpl w:val="5532BA58"/>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2678C4"/>
    <w:multiLevelType w:val="hybridMultilevel"/>
    <w:tmpl w:val="B26E9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D3834B1"/>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39F3255"/>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82424D"/>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51F59C1"/>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51F5A07"/>
    <w:multiLevelType w:val="hybridMultilevel"/>
    <w:tmpl w:val="FDB8092C"/>
    <w:lvl w:ilvl="0" w:tplc="BED0C272">
      <w:start w:val="1"/>
      <w:numFmt w:val="decimal"/>
      <w:pStyle w:val="H4Number"/>
      <w:lvlText w:val="%1."/>
      <w:lvlJc w:val="left"/>
      <w:pPr>
        <w:ind w:left="720" w:hanging="360"/>
      </w:pPr>
      <w:rPr>
        <w:rFonts w:ascii="Times New Roman" w:hAnsi="Times New Roman" w:hint="default"/>
        <w:b/>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157AC8"/>
    <w:multiLevelType w:val="hybridMultilevel"/>
    <w:tmpl w:val="4A782B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0712F4"/>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A0D7AA5"/>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A31541C"/>
    <w:multiLevelType w:val="hybridMultilevel"/>
    <w:tmpl w:val="5A9ED49E"/>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2BA6493C"/>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0F27FB4"/>
    <w:multiLevelType w:val="hybridMultilevel"/>
    <w:tmpl w:val="D9E24FCA"/>
    <w:lvl w:ilvl="0" w:tplc="3EDC0C96">
      <w:numFmt w:val="bullet"/>
      <w:lvlText w:val="-"/>
      <w:lvlJc w:val="left"/>
      <w:pPr>
        <w:ind w:left="360" w:hanging="360"/>
      </w:pPr>
      <w:rPr>
        <w:rFonts w:ascii="Times New Roman" w:eastAsia="Times New Roman" w:hAnsi="Times New Roman" w:cs="Times New Roman"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1235465"/>
    <w:multiLevelType w:val="hybridMultilevel"/>
    <w:tmpl w:val="02D281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31B5D46"/>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35C188F"/>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6454520"/>
    <w:multiLevelType w:val="hybridMultilevel"/>
    <w:tmpl w:val="210ABFC0"/>
    <w:lvl w:ilvl="0" w:tplc="5F5CDC0A">
      <w:start w:val="4"/>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3A115DBC"/>
    <w:multiLevelType w:val="hybridMultilevel"/>
    <w:tmpl w:val="A394D25E"/>
    <w:lvl w:ilvl="0" w:tplc="B4EA037A">
      <w:start w:val="1"/>
      <w:numFmt w:val="bullet"/>
      <w:pStyle w:val="TableBase2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B03382"/>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FF842C3"/>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28E059B"/>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6D102D0"/>
    <w:multiLevelType w:val="hybridMultilevel"/>
    <w:tmpl w:val="BB344DCE"/>
    <w:lvl w:ilvl="0" w:tplc="0409000F">
      <w:start w:val="1"/>
      <w:numFmt w:val="decimal"/>
      <w:lvlText w:val="%1."/>
      <w:lvlJc w:val="left"/>
      <w:pPr>
        <w:ind w:left="432" w:hanging="360"/>
      </w:pPr>
      <w:rPr>
        <w:rFonts w:hint="default"/>
        <w:i w:val="0"/>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nsid w:val="47FB3437"/>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96A29DC"/>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9AF0E42"/>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2">
    <w:nsid w:val="4BCD3F86"/>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840C4B"/>
    <w:multiLevelType w:val="hybridMultilevel"/>
    <w:tmpl w:val="B26E9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E140A3E"/>
    <w:multiLevelType w:val="hybridMultilevel"/>
    <w:tmpl w:val="372AB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1D643BC"/>
    <w:multiLevelType w:val="hybridMultilevel"/>
    <w:tmpl w:val="9F6C87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1F977CA"/>
    <w:multiLevelType w:val="hybridMultilevel"/>
    <w:tmpl w:val="A1663B20"/>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6670429"/>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70A61C6"/>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7EE1720"/>
    <w:multiLevelType w:val="hybridMultilevel"/>
    <w:tmpl w:val="4A782B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84C23D5"/>
    <w:multiLevelType w:val="hybridMultilevel"/>
    <w:tmpl w:val="C2A02418"/>
    <w:lvl w:ilvl="0" w:tplc="283CE2FE">
      <w:start w:val="1"/>
      <w:numFmt w:val="upperLetter"/>
      <w:pStyle w:val="H3Alpha"/>
      <w:lvlText w:val="%1."/>
      <w:lvlJc w:val="left"/>
      <w:pPr>
        <w:ind w:left="261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nsid w:val="58B6081B"/>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D734A6E"/>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FB60C57"/>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6">
    <w:nsid w:val="692A2C2F"/>
    <w:multiLevelType w:val="hybridMultilevel"/>
    <w:tmpl w:val="7EC4C08E"/>
    <w:lvl w:ilvl="0" w:tplc="6C927938">
      <w:start w:val="1"/>
      <w:numFmt w:val="bullet"/>
      <w:pStyle w:val="Table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E64E5E"/>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2862E8"/>
    <w:multiLevelType w:val="hybridMultilevel"/>
    <w:tmpl w:val="3E70ACEE"/>
    <w:lvl w:ilvl="0" w:tplc="3EDC0C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42924E3"/>
    <w:multiLevelType w:val="hybridMultilevel"/>
    <w:tmpl w:val="63F08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4453CBF"/>
    <w:multiLevelType w:val="hybridMultilevel"/>
    <w:tmpl w:val="63F08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E476A9"/>
    <w:multiLevelType w:val="hybridMultilevel"/>
    <w:tmpl w:val="A0C66B6A"/>
    <w:lvl w:ilvl="0" w:tplc="EC203CD8">
      <w:start w:val="1"/>
      <w:numFmt w:val="decimal"/>
      <w:pStyle w:val="H2Chapter"/>
      <w:lvlText w:val="%1)"/>
      <w:lvlJc w:val="left"/>
      <w:pPr>
        <w:ind w:left="720" w:hanging="360"/>
      </w:pPr>
      <w:rPr>
        <w:rFonts w:ascii="Arial Black" w:hAnsi="Arial Black" w:hint="default"/>
        <w:b w:val="0"/>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B5F4210"/>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D015A14"/>
    <w:multiLevelType w:val="hybridMultilevel"/>
    <w:tmpl w:val="B26E9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F6B0710"/>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8"/>
  </w:num>
  <w:num w:numId="2">
    <w:abstractNumId w:val="43"/>
  </w:num>
  <w:num w:numId="3">
    <w:abstractNumId w:val="63"/>
  </w:num>
  <w:num w:numId="4">
    <w:abstractNumId w:val="12"/>
  </w:num>
  <w:num w:numId="5">
    <w:abstractNumId w:val="59"/>
  </w:num>
  <w:num w:numId="6">
    <w:abstractNumId w:val="55"/>
  </w:num>
  <w:num w:numId="7">
    <w:abstractNumId w:val="41"/>
  </w:num>
  <w:num w:numId="8">
    <w:abstractNumId w:val="26"/>
  </w:num>
  <w:num w:numId="9">
    <w:abstractNumId w:val="64"/>
  </w:num>
  <w:num w:numId="10">
    <w:abstractNumId w:val="56"/>
  </w:num>
  <w:num w:numId="11">
    <w:abstractNumId w:val="7"/>
  </w:num>
  <w:num w:numId="12">
    <w:abstractNumId w:val="51"/>
  </w:num>
  <w:num w:numId="13">
    <w:abstractNumId w:val="21"/>
  </w:num>
  <w:num w:numId="14">
    <w:abstractNumId w:val="33"/>
  </w:num>
  <w:num w:numId="15">
    <w:abstractNumId w:val="37"/>
  </w:num>
  <w:num w:numId="16">
    <w:abstractNumId w:val="29"/>
  </w:num>
  <w:num w:numId="17">
    <w:abstractNumId w:val="45"/>
  </w:num>
  <w:num w:numId="18">
    <w:abstractNumId w:val="6"/>
  </w:num>
  <w:num w:numId="19">
    <w:abstractNumId w:val="11"/>
  </w:num>
  <w:num w:numId="20">
    <w:abstractNumId w:val="47"/>
  </w:num>
  <w:num w:numId="21">
    <w:abstractNumId w:val="1"/>
  </w:num>
  <w:num w:numId="22">
    <w:abstractNumId w:val="60"/>
  </w:num>
  <w:num w:numId="23">
    <w:abstractNumId w:val="14"/>
  </w:num>
  <w:num w:numId="24">
    <w:abstractNumId w:val="28"/>
  </w:num>
  <w:num w:numId="25">
    <w:abstractNumId w:val="46"/>
  </w:num>
  <w:num w:numId="26">
    <w:abstractNumId w:val="3"/>
  </w:num>
  <w:num w:numId="27">
    <w:abstractNumId w:val="50"/>
  </w:num>
  <w:num w:numId="28">
    <w:abstractNumId w:val="22"/>
  </w:num>
  <w:num w:numId="29">
    <w:abstractNumId w:val="32"/>
  </w:num>
  <w:num w:numId="30">
    <w:abstractNumId w:val="25"/>
  </w:num>
  <w:num w:numId="31">
    <w:abstractNumId w:val="2"/>
  </w:num>
  <w:num w:numId="32">
    <w:abstractNumId w:val="17"/>
  </w:num>
  <w:num w:numId="33">
    <w:abstractNumId w:val="23"/>
  </w:num>
  <w:num w:numId="34">
    <w:abstractNumId w:val="53"/>
  </w:num>
  <w:num w:numId="35">
    <w:abstractNumId w:val="10"/>
  </w:num>
  <w:num w:numId="36">
    <w:abstractNumId w:val="57"/>
  </w:num>
  <w:num w:numId="37">
    <w:abstractNumId w:val="20"/>
  </w:num>
  <w:num w:numId="38">
    <w:abstractNumId w:val="67"/>
  </w:num>
  <w:num w:numId="39">
    <w:abstractNumId w:val="18"/>
  </w:num>
  <w:num w:numId="40">
    <w:abstractNumId w:val="24"/>
  </w:num>
  <w:num w:numId="41">
    <w:abstractNumId w:val="48"/>
  </w:num>
  <w:num w:numId="42">
    <w:abstractNumId w:val="38"/>
  </w:num>
  <w:num w:numId="43">
    <w:abstractNumId w:val="54"/>
  </w:num>
  <w:num w:numId="44">
    <w:abstractNumId w:val="4"/>
  </w:num>
  <w:num w:numId="45">
    <w:abstractNumId w:val="40"/>
  </w:num>
  <w:num w:numId="46">
    <w:abstractNumId w:val="8"/>
  </w:num>
  <w:num w:numId="47">
    <w:abstractNumId w:val="61"/>
  </w:num>
  <w:num w:numId="48">
    <w:abstractNumId w:val="65"/>
  </w:num>
  <w:num w:numId="49">
    <w:abstractNumId w:val="13"/>
  </w:num>
  <w:num w:numId="50">
    <w:abstractNumId w:val="42"/>
  </w:num>
  <w:num w:numId="51">
    <w:abstractNumId w:val="15"/>
  </w:num>
  <w:num w:numId="52">
    <w:abstractNumId w:val="44"/>
  </w:num>
  <w:num w:numId="53">
    <w:abstractNumId w:val="19"/>
  </w:num>
  <w:num w:numId="54">
    <w:abstractNumId w:val="31"/>
  </w:num>
  <w:num w:numId="55">
    <w:abstractNumId w:val="49"/>
  </w:num>
  <w:num w:numId="56">
    <w:abstractNumId w:val="27"/>
  </w:num>
  <w:num w:numId="57">
    <w:abstractNumId w:val="36"/>
  </w:num>
  <w:num w:numId="58">
    <w:abstractNumId w:val="5"/>
  </w:num>
  <w:num w:numId="59">
    <w:abstractNumId w:val="35"/>
  </w:num>
  <w:num w:numId="60">
    <w:abstractNumId w:val="34"/>
  </w:num>
  <w:num w:numId="61">
    <w:abstractNumId w:val="39"/>
  </w:num>
  <w:num w:numId="62">
    <w:abstractNumId w:val="9"/>
  </w:num>
  <w:num w:numId="63">
    <w:abstractNumId w:val="52"/>
  </w:num>
  <w:num w:numId="64">
    <w:abstractNumId w:val="16"/>
  </w:num>
  <w:num w:numId="65">
    <w:abstractNumId w:val="66"/>
  </w:num>
  <w:num w:numId="66">
    <w:abstractNumId w:val="30"/>
  </w:num>
  <w:num w:numId="67">
    <w:abstractNumId w:val="0"/>
  </w:num>
  <w:num w:numId="68">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02"/>
    <w:rsid w:val="000030B1"/>
    <w:rsid w:val="00010CEE"/>
    <w:rsid w:val="00011375"/>
    <w:rsid w:val="00014414"/>
    <w:rsid w:val="00014E11"/>
    <w:rsid w:val="0001587F"/>
    <w:rsid w:val="00016D34"/>
    <w:rsid w:val="0001794F"/>
    <w:rsid w:val="000212FC"/>
    <w:rsid w:val="00022A0A"/>
    <w:rsid w:val="0002322B"/>
    <w:rsid w:val="0002754E"/>
    <w:rsid w:val="00032104"/>
    <w:rsid w:val="0003265D"/>
    <w:rsid w:val="00032E30"/>
    <w:rsid w:val="00032E4E"/>
    <w:rsid w:val="00034667"/>
    <w:rsid w:val="00036E7F"/>
    <w:rsid w:val="00040B2C"/>
    <w:rsid w:val="0004121D"/>
    <w:rsid w:val="000423BE"/>
    <w:rsid w:val="00042419"/>
    <w:rsid w:val="000427CE"/>
    <w:rsid w:val="00042FA8"/>
    <w:rsid w:val="00043329"/>
    <w:rsid w:val="00043B27"/>
    <w:rsid w:val="00044069"/>
    <w:rsid w:val="00047BDD"/>
    <w:rsid w:val="00055931"/>
    <w:rsid w:val="00056BC1"/>
    <w:rsid w:val="000575D5"/>
    <w:rsid w:val="000578BB"/>
    <w:rsid w:val="00060579"/>
    <w:rsid w:val="00061296"/>
    <w:rsid w:val="000633AA"/>
    <w:rsid w:val="0007041A"/>
    <w:rsid w:val="000777DB"/>
    <w:rsid w:val="000855BD"/>
    <w:rsid w:val="00086066"/>
    <w:rsid w:val="0009143A"/>
    <w:rsid w:val="00095543"/>
    <w:rsid w:val="000972E1"/>
    <w:rsid w:val="000A2181"/>
    <w:rsid w:val="000A2330"/>
    <w:rsid w:val="000A3914"/>
    <w:rsid w:val="000A5A8D"/>
    <w:rsid w:val="000A6591"/>
    <w:rsid w:val="000A7604"/>
    <w:rsid w:val="000A7FB4"/>
    <w:rsid w:val="000B521D"/>
    <w:rsid w:val="000B555A"/>
    <w:rsid w:val="000B764C"/>
    <w:rsid w:val="000C2E3B"/>
    <w:rsid w:val="000C413E"/>
    <w:rsid w:val="000C7D4D"/>
    <w:rsid w:val="000C7EF0"/>
    <w:rsid w:val="000D12FC"/>
    <w:rsid w:val="000D20F8"/>
    <w:rsid w:val="000D3A1D"/>
    <w:rsid w:val="000D47AA"/>
    <w:rsid w:val="000D5B34"/>
    <w:rsid w:val="000D6D88"/>
    <w:rsid w:val="000D751A"/>
    <w:rsid w:val="000D797A"/>
    <w:rsid w:val="000E0694"/>
    <w:rsid w:val="000E1C2B"/>
    <w:rsid w:val="000E2169"/>
    <w:rsid w:val="000E4C3F"/>
    <w:rsid w:val="000F582F"/>
    <w:rsid w:val="000F677B"/>
    <w:rsid w:val="000F6D49"/>
    <w:rsid w:val="001004A7"/>
    <w:rsid w:val="001119F8"/>
    <w:rsid w:val="00112A5E"/>
    <w:rsid w:val="00113CC8"/>
    <w:rsid w:val="00116D1D"/>
    <w:rsid w:val="00122C2C"/>
    <w:rsid w:val="00122C76"/>
    <w:rsid w:val="00130C03"/>
    <w:rsid w:val="001311F7"/>
    <w:rsid w:val="0013184F"/>
    <w:rsid w:val="00131D22"/>
    <w:rsid w:val="00131F00"/>
    <w:rsid w:val="0013346F"/>
    <w:rsid w:val="0013430E"/>
    <w:rsid w:val="00135EB7"/>
    <w:rsid w:val="0013709C"/>
    <w:rsid w:val="00137D51"/>
    <w:rsid w:val="00145C6B"/>
    <w:rsid w:val="00146CE3"/>
    <w:rsid w:val="00147515"/>
    <w:rsid w:val="00147A74"/>
    <w:rsid w:val="00154159"/>
    <w:rsid w:val="00154DF1"/>
    <w:rsid w:val="00155D06"/>
    <w:rsid w:val="00157CA2"/>
    <w:rsid w:val="00161A23"/>
    <w:rsid w:val="001649D5"/>
    <w:rsid w:val="00164BC2"/>
    <w:rsid w:val="00165A46"/>
    <w:rsid w:val="001668D3"/>
    <w:rsid w:val="0017079C"/>
    <w:rsid w:val="001739F1"/>
    <w:rsid w:val="00180737"/>
    <w:rsid w:val="00181AC8"/>
    <w:rsid w:val="00184421"/>
    <w:rsid w:val="00185CEF"/>
    <w:rsid w:val="001915B5"/>
    <w:rsid w:val="001921A4"/>
    <w:rsid w:val="00194A0E"/>
    <w:rsid w:val="001969F1"/>
    <w:rsid w:val="00196E5A"/>
    <w:rsid w:val="00197503"/>
    <w:rsid w:val="001A1CF9"/>
    <w:rsid w:val="001A3781"/>
    <w:rsid w:val="001A4E94"/>
    <w:rsid w:val="001B107D"/>
    <w:rsid w:val="001B4842"/>
    <w:rsid w:val="001B6C89"/>
    <w:rsid w:val="001C5EB8"/>
    <w:rsid w:val="001C7FBE"/>
    <w:rsid w:val="001D3544"/>
    <w:rsid w:val="001D39AA"/>
    <w:rsid w:val="001D39EC"/>
    <w:rsid w:val="001D418D"/>
    <w:rsid w:val="001D48CD"/>
    <w:rsid w:val="001D5470"/>
    <w:rsid w:val="001D661F"/>
    <w:rsid w:val="001D7B65"/>
    <w:rsid w:val="001E36D6"/>
    <w:rsid w:val="001E6006"/>
    <w:rsid w:val="001E6A60"/>
    <w:rsid w:val="001E6E5A"/>
    <w:rsid w:val="00201E7E"/>
    <w:rsid w:val="002036D2"/>
    <w:rsid w:val="00203E3B"/>
    <w:rsid w:val="0020403E"/>
    <w:rsid w:val="00204AB9"/>
    <w:rsid w:val="00204B23"/>
    <w:rsid w:val="002050B7"/>
    <w:rsid w:val="00214E0B"/>
    <w:rsid w:val="00214EF5"/>
    <w:rsid w:val="00215C5A"/>
    <w:rsid w:val="00215E4D"/>
    <w:rsid w:val="002166BC"/>
    <w:rsid w:val="00217FA0"/>
    <w:rsid w:val="00221D12"/>
    <w:rsid w:val="00225954"/>
    <w:rsid w:val="0022714B"/>
    <w:rsid w:val="002272CB"/>
    <w:rsid w:val="002278E7"/>
    <w:rsid w:val="00231607"/>
    <w:rsid w:val="002357EF"/>
    <w:rsid w:val="0023638D"/>
    <w:rsid w:val="002363A7"/>
    <w:rsid w:val="0024175A"/>
    <w:rsid w:val="002460F7"/>
    <w:rsid w:val="00247945"/>
    <w:rsid w:val="00250469"/>
    <w:rsid w:val="00254C89"/>
    <w:rsid w:val="00254E2D"/>
    <w:rsid w:val="00256D04"/>
    <w:rsid w:val="0026025C"/>
    <w:rsid w:val="00262031"/>
    <w:rsid w:val="00266E9B"/>
    <w:rsid w:val="0026713B"/>
    <w:rsid w:val="00271C83"/>
    <w:rsid w:val="0027245E"/>
    <w:rsid w:val="00272B66"/>
    <w:rsid w:val="002733A4"/>
    <w:rsid w:val="00277171"/>
    <w:rsid w:val="002817A6"/>
    <w:rsid w:val="00283304"/>
    <w:rsid w:val="0028360E"/>
    <w:rsid w:val="002869EF"/>
    <w:rsid w:val="0029011D"/>
    <w:rsid w:val="0029042C"/>
    <w:rsid w:val="00290D1B"/>
    <w:rsid w:val="00292A7F"/>
    <w:rsid w:val="00294B21"/>
    <w:rsid w:val="00296E7E"/>
    <w:rsid w:val="00297266"/>
    <w:rsid w:val="002A00E4"/>
    <w:rsid w:val="002A03C1"/>
    <w:rsid w:val="002A2808"/>
    <w:rsid w:val="002A3D5D"/>
    <w:rsid w:val="002A4F27"/>
    <w:rsid w:val="002A64F9"/>
    <w:rsid w:val="002A6552"/>
    <w:rsid w:val="002B0E82"/>
    <w:rsid w:val="002B25CD"/>
    <w:rsid w:val="002B3FB6"/>
    <w:rsid w:val="002B546A"/>
    <w:rsid w:val="002B71CD"/>
    <w:rsid w:val="002B72E0"/>
    <w:rsid w:val="002B76AB"/>
    <w:rsid w:val="002B7C37"/>
    <w:rsid w:val="002C1507"/>
    <w:rsid w:val="002C3CA5"/>
    <w:rsid w:val="002C40A9"/>
    <w:rsid w:val="002C5054"/>
    <w:rsid w:val="002C598D"/>
    <w:rsid w:val="002C71CA"/>
    <w:rsid w:val="002C7C85"/>
    <w:rsid w:val="002D0AF9"/>
    <w:rsid w:val="002D0F3E"/>
    <w:rsid w:val="002D262A"/>
    <w:rsid w:val="002D56AA"/>
    <w:rsid w:val="002D6763"/>
    <w:rsid w:val="002D68F4"/>
    <w:rsid w:val="002D7B94"/>
    <w:rsid w:val="002E06F1"/>
    <w:rsid w:val="002E0877"/>
    <w:rsid w:val="002E226E"/>
    <w:rsid w:val="002E3E35"/>
    <w:rsid w:val="002E52A8"/>
    <w:rsid w:val="002F05EF"/>
    <w:rsid w:val="002F2602"/>
    <w:rsid w:val="002F297B"/>
    <w:rsid w:val="002F5E10"/>
    <w:rsid w:val="002F6CE5"/>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5504"/>
    <w:rsid w:val="00337B07"/>
    <w:rsid w:val="00337BB2"/>
    <w:rsid w:val="00341682"/>
    <w:rsid w:val="003426BF"/>
    <w:rsid w:val="00345556"/>
    <w:rsid w:val="00346E5F"/>
    <w:rsid w:val="00350D02"/>
    <w:rsid w:val="0035526C"/>
    <w:rsid w:val="00357B5C"/>
    <w:rsid w:val="00363410"/>
    <w:rsid w:val="00363A19"/>
    <w:rsid w:val="003656C4"/>
    <w:rsid w:val="00366F93"/>
    <w:rsid w:val="00370490"/>
    <w:rsid w:val="00370BC5"/>
    <w:rsid w:val="00370D5B"/>
    <w:rsid w:val="003743AD"/>
    <w:rsid w:val="00374510"/>
    <w:rsid w:val="00384A00"/>
    <w:rsid w:val="00384E5E"/>
    <w:rsid w:val="003879F9"/>
    <w:rsid w:val="00387C3D"/>
    <w:rsid w:val="003921CA"/>
    <w:rsid w:val="00392614"/>
    <w:rsid w:val="0039426A"/>
    <w:rsid w:val="00394544"/>
    <w:rsid w:val="00394DAA"/>
    <w:rsid w:val="003969F2"/>
    <w:rsid w:val="00396FD7"/>
    <w:rsid w:val="003975FE"/>
    <w:rsid w:val="003A0C7A"/>
    <w:rsid w:val="003A16DA"/>
    <w:rsid w:val="003A26BD"/>
    <w:rsid w:val="003A35C5"/>
    <w:rsid w:val="003A3ADA"/>
    <w:rsid w:val="003A501E"/>
    <w:rsid w:val="003A63C1"/>
    <w:rsid w:val="003B3D13"/>
    <w:rsid w:val="003C3464"/>
    <w:rsid w:val="003C38EC"/>
    <w:rsid w:val="003C3D79"/>
    <w:rsid w:val="003E1520"/>
    <w:rsid w:val="003E21DB"/>
    <w:rsid w:val="003E34F6"/>
    <w:rsid w:val="003E3505"/>
    <w:rsid w:val="003E418E"/>
    <w:rsid w:val="003E7979"/>
    <w:rsid w:val="003F4ADD"/>
    <w:rsid w:val="003F7027"/>
    <w:rsid w:val="003F7D6D"/>
    <w:rsid w:val="00406760"/>
    <w:rsid w:val="0040770A"/>
    <w:rsid w:val="00413779"/>
    <w:rsid w:val="00417C67"/>
    <w:rsid w:val="0042385D"/>
    <w:rsid w:val="00430A83"/>
    <w:rsid w:val="00431084"/>
    <w:rsid w:val="00435539"/>
    <w:rsid w:val="00436B58"/>
    <w:rsid w:val="00436BEA"/>
    <w:rsid w:val="00437868"/>
    <w:rsid w:val="004406E3"/>
    <w:rsid w:val="00442AFB"/>
    <w:rsid w:val="0044335E"/>
    <w:rsid w:val="004467C0"/>
    <w:rsid w:val="00446C1B"/>
    <w:rsid w:val="00452011"/>
    <w:rsid w:val="004533DB"/>
    <w:rsid w:val="00455D47"/>
    <w:rsid w:val="00455DF5"/>
    <w:rsid w:val="00457754"/>
    <w:rsid w:val="004620FF"/>
    <w:rsid w:val="00462212"/>
    <w:rsid w:val="00464B7F"/>
    <w:rsid w:val="004655C1"/>
    <w:rsid w:val="00465789"/>
    <w:rsid w:val="004662C5"/>
    <w:rsid w:val="00470E40"/>
    <w:rsid w:val="00480779"/>
    <w:rsid w:val="00480C15"/>
    <w:rsid w:val="004867C2"/>
    <w:rsid w:val="0049195D"/>
    <w:rsid w:val="00491AB9"/>
    <w:rsid w:val="004934BE"/>
    <w:rsid w:val="00495DE3"/>
    <w:rsid w:val="004A4935"/>
    <w:rsid w:val="004A69B4"/>
    <w:rsid w:val="004B47D3"/>
    <w:rsid w:val="004B4D9C"/>
    <w:rsid w:val="004C498B"/>
    <w:rsid w:val="004C67B1"/>
    <w:rsid w:val="004D0DD2"/>
    <w:rsid w:val="004D1EAA"/>
    <w:rsid w:val="004D2C35"/>
    <w:rsid w:val="004D6B97"/>
    <w:rsid w:val="004D7B94"/>
    <w:rsid w:val="004E049B"/>
    <w:rsid w:val="004E2561"/>
    <w:rsid w:val="004E69F7"/>
    <w:rsid w:val="004E7409"/>
    <w:rsid w:val="004E74D1"/>
    <w:rsid w:val="004F21ED"/>
    <w:rsid w:val="004F2BAC"/>
    <w:rsid w:val="004F36C4"/>
    <w:rsid w:val="004F6A13"/>
    <w:rsid w:val="00500104"/>
    <w:rsid w:val="0050038C"/>
    <w:rsid w:val="00505804"/>
    <w:rsid w:val="00506F79"/>
    <w:rsid w:val="00510BD3"/>
    <w:rsid w:val="00511258"/>
    <w:rsid w:val="00511D22"/>
    <w:rsid w:val="00523D7E"/>
    <w:rsid w:val="005257EC"/>
    <w:rsid w:val="00526576"/>
    <w:rsid w:val="00526D08"/>
    <w:rsid w:val="00530BF7"/>
    <w:rsid w:val="0053203B"/>
    <w:rsid w:val="00535221"/>
    <w:rsid w:val="0053540D"/>
    <w:rsid w:val="00537E01"/>
    <w:rsid w:val="005400FC"/>
    <w:rsid w:val="00540352"/>
    <w:rsid w:val="005403E8"/>
    <w:rsid w:val="00542512"/>
    <w:rsid w:val="00543B3F"/>
    <w:rsid w:val="00551D48"/>
    <w:rsid w:val="005547CA"/>
    <w:rsid w:val="00555F68"/>
    <w:rsid w:val="005576F8"/>
    <w:rsid w:val="00560D9D"/>
    <w:rsid w:val="00561604"/>
    <w:rsid w:val="00565416"/>
    <w:rsid w:val="005720EB"/>
    <w:rsid w:val="005733C1"/>
    <w:rsid w:val="00576FFB"/>
    <w:rsid w:val="00580A6C"/>
    <w:rsid w:val="00582294"/>
    <w:rsid w:val="00582520"/>
    <w:rsid w:val="005835A7"/>
    <w:rsid w:val="005837E2"/>
    <w:rsid w:val="00585F60"/>
    <w:rsid w:val="005860D2"/>
    <w:rsid w:val="005903AC"/>
    <w:rsid w:val="00592720"/>
    <w:rsid w:val="00592FEB"/>
    <w:rsid w:val="00596F80"/>
    <w:rsid w:val="005975FE"/>
    <w:rsid w:val="005A0205"/>
    <w:rsid w:val="005A151B"/>
    <w:rsid w:val="005A3ADE"/>
    <w:rsid w:val="005A7F69"/>
    <w:rsid w:val="005B3BFB"/>
    <w:rsid w:val="005C2E96"/>
    <w:rsid w:val="005C40D5"/>
    <w:rsid w:val="005C40E0"/>
    <w:rsid w:val="005C7130"/>
    <w:rsid w:val="005D1DEB"/>
    <w:rsid w:val="005D51C5"/>
    <w:rsid w:val="005D5D21"/>
    <w:rsid w:val="005D6DC4"/>
    <w:rsid w:val="005E2B24"/>
    <w:rsid w:val="005E454D"/>
    <w:rsid w:val="005E758B"/>
    <w:rsid w:val="005F16CD"/>
    <w:rsid w:val="005F28ED"/>
    <w:rsid w:val="005F5DC1"/>
    <w:rsid w:val="005F6F8C"/>
    <w:rsid w:val="005F7ADD"/>
    <w:rsid w:val="005F7FEA"/>
    <w:rsid w:val="00606E50"/>
    <w:rsid w:val="006075CC"/>
    <w:rsid w:val="006103B5"/>
    <w:rsid w:val="00615050"/>
    <w:rsid w:val="00616DE6"/>
    <w:rsid w:val="00617C5E"/>
    <w:rsid w:val="006206A1"/>
    <w:rsid w:val="00622372"/>
    <w:rsid w:val="00623E13"/>
    <w:rsid w:val="0062464C"/>
    <w:rsid w:val="0062545D"/>
    <w:rsid w:val="00627A23"/>
    <w:rsid w:val="00633E77"/>
    <w:rsid w:val="00634EF4"/>
    <w:rsid w:val="0063644E"/>
    <w:rsid w:val="00636D6D"/>
    <w:rsid w:val="006371A1"/>
    <w:rsid w:val="006404FF"/>
    <w:rsid w:val="0066062F"/>
    <w:rsid w:val="0066273C"/>
    <w:rsid w:val="00671099"/>
    <w:rsid w:val="0067358F"/>
    <w:rsid w:val="0067395C"/>
    <w:rsid w:val="00674C99"/>
    <w:rsid w:val="00676A56"/>
    <w:rsid w:val="0068215C"/>
    <w:rsid w:val="0068230E"/>
    <w:rsid w:val="00696242"/>
    <w:rsid w:val="0069799C"/>
    <w:rsid w:val="00697E5B"/>
    <w:rsid w:val="006A0CF1"/>
    <w:rsid w:val="006A465C"/>
    <w:rsid w:val="006A4FFC"/>
    <w:rsid w:val="006A6D7D"/>
    <w:rsid w:val="006A73F8"/>
    <w:rsid w:val="006B1180"/>
    <w:rsid w:val="006B2425"/>
    <w:rsid w:val="006B2483"/>
    <w:rsid w:val="006B4E3F"/>
    <w:rsid w:val="006B6D4A"/>
    <w:rsid w:val="006B7503"/>
    <w:rsid w:val="006C2620"/>
    <w:rsid w:val="006C3304"/>
    <w:rsid w:val="006C7956"/>
    <w:rsid w:val="006D03BB"/>
    <w:rsid w:val="006D21FF"/>
    <w:rsid w:val="006D56D6"/>
    <w:rsid w:val="006D680C"/>
    <w:rsid w:val="006E0252"/>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0046"/>
    <w:rsid w:val="00711B96"/>
    <w:rsid w:val="00716DB7"/>
    <w:rsid w:val="007222A0"/>
    <w:rsid w:val="00735339"/>
    <w:rsid w:val="00737235"/>
    <w:rsid w:val="00752292"/>
    <w:rsid w:val="0075488B"/>
    <w:rsid w:val="00756044"/>
    <w:rsid w:val="007568AA"/>
    <w:rsid w:val="00756E06"/>
    <w:rsid w:val="007614D4"/>
    <w:rsid w:val="00761C9D"/>
    <w:rsid w:val="00761DA6"/>
    <w:rsid w:val="00764A19"/>
    <w:rsid w:val="007700B1"/>
    <w:rsid w:val="00780B38"/>
    <w:rsid w:val="00781F52"/>
    <w:rsid w:val="007825D9"/>
    <w:rsid w:val="00784C62"/>
    <w:rsid w:val="00786F9B"/>
    <w:rsid w:val="00787CE7"/>
    <w:rsid w:val="0079384A"/>
    <w:rsid w:val="007956C4"/>
    <w:rsid w:val="007963EB"/>
    <w:rsid w:val="007A1493"/>
    <w:rsid w:val="007A2D95"/>
    <w:rsid w:val="007A2E39"/>
    <w:rsid w:val="007A4FD7"/>
    <w:rsid w:val="007A637A"/>
    <w:rsid w:val="007B1192"/>
    <w:rsid w:val="007B1305"/>
    <w:rsid w:val="007B1E87"/>
    <w:rsid w:val="007B65E3"/>
    <w:rsid w:val="007C3D4C"/>
    <w:rsid w:val="007C6B92"/>
    <w:rsid w:val="007C7719"/>
    <w:rsid w:val="007D2AD5"/>
    <w:rsid w:val="007D6AE7"/>
    <w:rsid w:val="007D6CFB"/>
    <w:rsid w:val="007E1607"/>
    <w:rsid w:val="007E3505"/>
    <w:rsid w:val="007E574B"/>
    <w:rsid w:val="007E5750"/>
    <w:rsid w:val="007E6923"/>
    <w:rsid w:val="0080264C"/>
    <w:rsid w:val="008059AC"/>
    <w:rsid w:val="008065F4"/>
    <w:rsid w:val="00811638"/>
    <w:rsid w:val="00814AE7"/>
    <w:rsid w:val="00815382"/>
    <w:rsid w:val="00815FAB"/>
    <w:rsid w:val="00821341"/>
    <w:rsid w:val="00822073"/>
    <w:rsid w:val="00830296"/>
    <w:rsid w:val="0083085E"/>
    <w:rsid w:val="0083169F"/>
    <w:rsid w:val="008321D0"/>
    <w:rsid w:val="00833B51"/>
    <w:rsid w:val="008403EE"/>
    <w:rsid w:val="008405D8"/>
    <w:rsid w:val="00841251"/>
    <w:rsid w:val="00841793"/>
    <w:rsid w:val="00842570"/>
    <w:rsid w:val="00843697"/>
    <w:rsid w:val="008453D2"/>
    <w:rsid w:val="0085028F"/>
    <w:rsid w:val="00850F24"/>
    <w:rsid w:val="00852D7A"/>
    <w:rsid w:val="008540D9"/>
    <w:rsid w:val="00854CC7"/>
    <w:rsid w:val="00854FD1"/>
    <w:rsid w:val="00855D2D"/>
    <w:rsid w:val="00865AD4"/>
    <w:rsid w:val="00865E7D"/>
    <w:rsid w:val="00870DBA"/>
    <w:rsid w:val="00872A9C"/>
    <w:rsid w:val="00877B02"/>
    <w:rsid w:val="00877DAF"/>
    <w:rsid w:val="008813AB"/>
    <w:rsid w:val="0088174A"/>
    <w:rsid w:val="00882E5C"/>
    <w:rsid w:val="00895804"/>
    <w:rsid w:val="0089611E"/>
    <w:rsid w:val="00897391"/>
    <w:rsid w:val="008A0A70"/>
    <w:rsid w:val="008A1353"/>
    <w:rsid w:val="008A180A"/>
    <w:rsid w:val="008A705A"/>
    <w:rsid w:val="008B07B5"/>
    <w:rsid w:val="008B09D6"/>
    <w:rsid w:val="008B2BAC"/>
    <w:rsid w:val="008B4482"/>
    <w:rsid w:val="008B4E7B"/>
    <w:rsid w:val="008B5ADA"/>
    <w:rsid w:val="008C0044"/>
    <w:rsid w:val="008C0789"/>
    <w:rsid w:val="008C16FA"/>
    <w:rsid w:val="008C39E1"/>
    <w:rsid w:val="008C42DA"/>
    <w:rsid w:val="008C5D23"/>
    <w:rsid w:val="008C792F"/>
    <w:rsid w:val="008C7DAC"/>
    <w:rsid w:val="008D19C5"/>
    <w:rsid w:val="008D563B"/>
    <w:rsid w:val="008D680C"/>
    <w:rsid w:val="008D6AB9"/>
    <w:rsid w:val="008E0151"/>
    <w:rsid w:val="008E2336"/>
    <w:rsid w:val="008E54C3"/>
    <w:rsid w:val="008E725C"/>
    <w:rsid w:val="008F2984"/>
    <w:rsid w:val="008F7DA8"/>
    <w:rsid w:val="00900ECE"/>
    <w:rsid w:val="00901CA4"/>
    <w:rsid w:val="009059B9"/>
    <w:rsid w:val="009068BF"/>
    <w:rsid w:val="00910B00"/>
    <w:rsid w:val="0091313F"/>
    <w:rsid w:val="00913694"/>
    <w:rsid w:val="00914549"/>
    <w:rsid w:val="009147A0"/>
    <w:rsid w:val="009150FC"/>
    <w:rsid w:val="009157C5"/>
    <w:rsid w:val="00916365"/>
    <w:rsid w:val="0091711A"/>
    <w:rsid w:val="00917F77"/>
    <w:rsid w:val="00921870"/>
    <w:rsid w:val="0092292E"/>
    <w:rsid w:val="009250ED"/>
    <w:rsid w:val="009259C2"/>
    <w:rsid w:val="00931483"/>
    <w:rsid w:val="009315B2"/>
    <w:rsid w:val="0093204A"/>
    <w:rsid w:val="00932372"/>
    <w:rsid w:val="00932E4E"/>
    <w:rsid w:val="00935598"/>
    <w:rsid w:val="00936672"/>
    <w:rsid w:val="009376B6"/>
    <w:rsid w:val="00940BA2"/>
    <w:rsid w:val="00944C5E"/>
    <w:rsid w:val="00947F5A"/>
    <w:rsid w:val="00952FE5"/>
    <w:rsid w:val="009555B9"/>
    <w:rsid w:val="0095642D"/>
    <w:rsid w:val="009570BB"/>
    <w:rsid w:val="00962492"/>
    <w:rsid w:val="009625E7"/>
    <w:rsid w:val="00964824"/>
    <w:rsid w:val="00964B48"/>
    <w:rsid w:val="00970A65"/>
    <w:rsid w:val="00972C11"/>
    <w:rsid w:val="0097389D"/>
    <w:rsid w:val="009766F4"/>
    <w:rsid w:val="00976B0A"/>
    <w:rsid w:val="00976BF5"/>
    <w:rsid w:val="00981FE2"/>
    <w:rsid w:val="00982052"/>
    <w:rsid w:val="009820AE"/>
    <w:rsid w:val="00982410"/>
    <w:rsid w:val="00992B46"/>
    <w:rsid w:val="00995D54"/>
    <w:rsid w:val="009A5344"/>
    <w:rsid w:val="009A5B76"/>
    <w:rsid w:val="009B11C3"/>
    <w:rsid w:val="009B69E2"/>
    <w:rsid w:val="009B6CDF"/>
    <w:rsid w:val="009B6D8C"/>
    <w:rsid w:val="009B76DA"/>
    <w:rsid w:val="009C13E5"/>
    <w:rsid w:val="009C17F5"/>
    <w:rsid w:val="009C4062"/>
    <w:rsid w:val="009C40AE"/>
    <w:rsid w:val="009C5AC5"/>
    <w:rsid w:val="009C73FF"/>
    <w:rsid w:val="009D212D"/>
    <w:rsid w:val="009D3FEF"/>
    <w:rsid w:val="009D523A"/>
    <w:rsid w:val="009D58E7"/>
    <w:rsid w:val="009E2852"/>
    <w:rsid w:val="009E69BF"/>
    <w:rsid w:val="009E6C29"/>
    <w:rsid w:val="009E715C"/>
    <w:rsid w:val="009E756D"/>
    <w:rsid w:val="009E7C89"/>
    <w:rsid w:val="009F11EC"/>
    <w:rsid w:val="009F33C2"/>
    <w:rsid w:val="009F45A2"/>
    <w:rsid w:val="00A01047"/>
    <w:rsid w:val="00A037D4"/>
    <w:rsid w:val="00A0618D"/>
    <w:rsid w:val="00A064A6"/>
    <w:rsid w:val="00A1298F"/>
    <w:rsid w:val="00A1525C"/>
    <w:rsid w:val="00A20789"/>
    <w:rsid w:val="00A219A4"/>
    <w:rsid w:val="00A23043"/>
    <w:rsid w:val="00A25844"/>
    <w:rsid w:val="00A26E0C"/>
    <w:rsid w:val="00A270F8"/>
    <w:rsid w:val="00A27E46"/>
    <w:rsid w:val="00A30C7E"/>
    <w:rsid w:val="00A311C2"/>
    <w:rsid w:val="00A343A5"/>
    <w:rsid w:val="00A3715B"/>
    <w:rsid w:val="00A40FBE"/>
    <w:rsid w:val="00A469D3"/>
    <w:rsid w:val="00A479B8"/>
    <w:rsid w:val="00A5385B"/>
    <w:rsid w:val="00A60379"/>
    <w:rsid w:val="00A606CF"/>
    <w:rsid w:val="00A66515"/>
    <w:rsid w:val="00A66A4E"/>
    <w:rsid w:val="00A70EF5"/>
    <w:rsid w:val="00A74AFC"/>
    <w:rsid w:val="00A81E86"/>
    <w:rsid w:val="00A83164"/>
    <w:rsid w:val="00A8684E"/>
    <w:rsid w:val="00A90096"/>
    <w:rsid w:val="00A900BC"/>
    <w:rsid w:val="00A9146A"/>
    <w:rsid w:val="00A92089"/>
    <w:rsid w:val="00A93A53"/>
    <w:rsid w:val="00A960CD"/>
    <w:rsid w:val="00A96CD2"/>
    <w:rsid w:val="00A974D1"/>
    <w:rsid w:val="00AA1231"/>
    <w:rsid w:val="00AA174B"/>
    <w:rsid w:val="00AA795E"/>
    <w:rsid w:val="00AB496C"/>
    <w:rsid w:val="00AB7AB9"/>
    <w:rsid w:val="00AB7DAD"/>
    <w:rsid w:val="00AC603E"/>
    <w:rsid w:val="00AC750C"/>
    <w:rsid w:val="00AD0988"/>
    <w:rsid w:val="00AD2206"/>
    <w:rsid w:val="00AD24F3"/>
    <w:rsid w:val="00AD2E6C"/>
    <w:rsid w:val="00AE3883"/>
    <w:rsid w:val="00AE3DBB"/>
    <w:rsid w:val="00AE67AA"/>
    <w:rsid w:val="00AE7B7D"/>
    <w:rsid w:val="00AF0545"/>
    <w:rsid w:val="00AF12AD"/>
    <w:rsid w:val="00AF48D4"/>
    <w:rsid w:val="00AF5703"/>
    <w:rsid w:val="00B000BE"/>
    <w:rsid w:val="00B01117"/>
    <w:rsid w:val="00B01CB5"/>
    <w:rsid w:val="00B023D9"/>
    <w:rsid w:val="00B02C9E"/>
    <w:rsid w:val="00B04DDB"/>
    <w:rsid w:val="00B11994"/>
    <w:rsid w:val="00B11C13"/>
    <w:rsid w:val="00B11F80"/>
    <w:rsid w:val="00B1449A"/>
    <w:rsid w:val="00B176FD"/>
    <w:rsid w:val="00B22C08"/>
    <w:rsid w:val="00B30F06"/>
    <w:rsid w:val="00B31EAF"/>
    <w:rsid w:val="00B331F4"/>
    <w:rsid w:val="00B33BD4"/>
    <w:rsid w:val="00B42423"/>
    <w:rsid w:val="00B45465"/>
    <w:rsid w:val="00B45B86"/>
    <w:rsid w:val="00B518EB"/>
    <w:rsid w:val="00B57DCF"/>
    <w:rsid w:val="00B57E81"/>
    <w:rsid w:val="00B6037C"/>
    <w:rsid w:val="00B72C2C"/>
    <w:rsid w:val="00B73D4C"/>
    <w:rsid w:val="00B80400"/>
    <w:rsid w:val="00B81025"/>
    <w:rsid w:val="00B8206E"/>
    <w:rsid w:val="00B83B64"/>
    <w:rsid w:val="00B83C17"/>
    <w:rsid w:val="00B86797"/>
    <w:rsid w:val="00B86E7E"/>
    <w:rsid w:val="00B9069A"/>
    <w:rsid w:val="00B90E1D"/>
    <w:rsid w:val="00B949A7"/>
    <w:rsid w:val="00B973C9"/>
    <w:rsid w:val="00BA0343"/>
    <w:rsid w:val="00BA31C1"/>
    <w:rsid w:val="00BA36B1"/>
    <w:rsid w:val="00BA6437"/>
    <w:rsid w:val="00BA79D9"/>
    <w:rsid w:val="00BB000E"/>
    <w:rsid w:val="00BB076D"/>
    <w:rsid w:val="00BB4F8E"/>
    <w:rsid w:val="00BB5573"/>
    <w:rsid w:val="00BB5649"/>
    <w:rsid w:val="00BB6BBC"/>
    <w:rsid w:val="00BB74AC"/>
    <w:rsid w:val="00BB75B4"/>
    <w:rsid w:val="00BC2562"/>
    <w:rsid w:val="00BC2D1F"/>
    <w:rsid w:val="00BC3468"/>
    <w:rsid w:val="00BE18A5"/>
    <w:rsid w:val="00BE266D"/>
    <w:rsid w:val="00BE2776"/>
    <w:rsid w:val="00BE33C8"/>
    <w:rsid w:val="00BE6894"/>
    <w:rsid w:val="00BF1CE7"/>
    <w:rsid w:val="00BF34CA"/>
    <w:rsid w:val="00BF39D4"/>
    <w:rsid w:val="00BF3F82"/>
    <w:rsid w:val="00BF5B09"/>
    <w:rsid w:val="00BF5BBD"/>
    <w:rsid w:val="00BF7326"/>
    <w:rsid w:val="00C01B00"/>
    <w:rsid w:val="00C03960"/>
    <w:rsid w:val="00C100FF"/>
    <w:rsid w:val="00C138B9"/>
    <w:rsid w:val="00C13F97"/>
    <w:rsid w:val="00C14871"/>
    <w:rsid w:val="00C22C89"/>
    <w:rsid w:val="00C247F2"/>
    <w:rsid w:val="00C2798C"/>
    <w:rsid w:val="00C31B62"/>
    <w:rsid w:val="00C35750"/>
    <w:rsid w:val="00C4142C"/>
    <w:rsid w:val="00C44D41"/>
    <w:rsid w:val="00C45A45"/>
    <w:rsid w:val="00C45D90"/>
    <w:rsid w:val="00C46DC5"/>
    <w:rsid w:val="00C47A9D"/>
    <w:rsid w:val="00C50508"/>
    <w:rsid w:val="00C51094"/>
    <w:rsid w:val="00C525BA"/>
    <w:rsid w:val="00C536C6"/>
    <w:rsid w:val="00C551B6"/>
    <w:rsid w:val="00C55CBA"/>
    <w:rsid w:val="00C5662D"/>
    <w:rsid w:val="00C622A4"/>
    <w:rsid w:val="00C62485"/>
    <w:rsid w:val="00C62705"/>
    <w:rsid w:val="00C634BC"/>
    <w:rsid w:val="00C6450B"/>
    <w:rsid w:val="00C66050"/>
    <w:rsid w:val="00C66EA7"/>
    <w:rsid w:val="00C7488A"/>
    <w:rsid w:val="00C749D7"/>
    <w:rsid w:val="00C758E7"/>
    <w:rsid w:val="00C81C15"/>
    <w:rsid w:val="00C81CE4"/>
    <w:rsid w:val="00C83353"/>
    <w:rsid w:val="00C90FA2"/>
    <w:rsid w:val="00C933BB"/>
    <w:rsid w:val="00C94B60"/>
    <w:rsid w:val="00C95148"/>
    <w:rsid w:val="00C971DE"/>
    <w:rsid w:val="00CA1328"/>
    <w:rsid w:val="00CA1FFC"/>
    <w:rsid w:val="00CA6471"/>
    <w:rsid w:val="00CA73BC"/>
    <w:rsid w:val="00CA7F45"/>
    <w:rsid w:val="00CB1CB6"/>
    <w:rsid w:val="00CB3552"/>
    <w:rsid w:val="00CB4AFD"/>
    <w:rsid w:val="00CB5665"/>
    <w:rsid w:val="00CB77C1"/>
    <w:rsid w:val="00CC1B89"/>
    <w:rsid w:val="00CC2851"/>
    <w:rsid w:val="00CC2B56"/>
    <w:rsid w:val="00CC65DE"/>
    <w:rsid w:val="00CC6673"/>
    <w:rsid w:val="00CD0D49"/>
    <w:rsid w:val="00CD148B"/>
    <w:rsid w:val="00CD30C4"/>
    <w:rsid w:val="00CD3139"/>
    <w:rsid w:val="00CE347E"/>
    <w:rsid w:val="00CE55BF"/>
    <w:rsid w:val="00CE614C"/>
    <w:rsid w:val="00CE6C63"/>
    <w:rsid w:val="00CF429F"/>
    <w:rsid w:val="00CF6142"/>
    <w:rsid w:val="00CF6E72"/>
    <w:rsid w:val="00CF773F"/>
    <w:rsid w:val="00CF7C68"/>
    <w:rsid w:val="00D02C2F"/>
    <w:rsid w:val="00D02EA4"/>
    <w:rsid w:val="00D04B5A"/>
    <w:rsid w:val="00D05BD4"/>
    <w:rsid w:val="00D1072B"/>
    <w:rsid w:val="00D13A18"/>
    <w:rsid w:val="00D154AE"/>
    <w:rsid w:val="00D15E8A"/>
    <w:rsid w:val="00D170E4"/>
    <w:rsid w:val="00D17BAD"/>
    <w:rsid w:val="00D206F1"/>
    <w:rsid w:val="00D2104A"/>
    <w:rsid w:val="00D3011C"/>
    <w:rsid w:val="00D3206B"/>
    <w:rsid w:val="00D32D01"/>
    <w:rsid w:val="00D3411D"/>
    <w:rsid w:val="00D36A2A"/>
    <w:rsid w:val="00D426AD"/>
    <w:rsid w:val="00D44594"/>
    <w:rsid w:val="00D44A26"/>
    <w:rsid w:val="00D46CC5"/>
    <w:rsid w:val="00D50DC3"/>
    <w:rsid w:val="00D52F11"/>
    <w:rsid w:val="00D541E7"/>
    <w:rsid w:val="00D54CE7"/>
    <w:rsid w:val="00D55E98"/>
    <w:rsid w:val="00D60FA7"/>
    <w:rsid w:val="00D62753"/>
    <w:rsid w:val="00D63907"/>
    <w:rsid w:val="00D71B98"/>
    <w:rsid w:val="00D849EE"/>
    <w:rsid w:val="00D854D7"/>
    <w:rsid w:val="00D864BC"/>
    <w:rsid w:val="00D8659F"/>
    <w:rsid w:val="00D90DD4"/>
    <w:rsid w:val="00D925B2"/>
    <w:rsid w:val="00D9439C"/>
    <w:rsid w:val="00D96892"/>
    <w:rsid w:val="00DA37FA"/>
    <w:rsid w:val="00DA4E74"/>
    <w:rsid w:val="00DB0CFD"/>
    <w:rsid w:val="00DB17B4"/>
    <w:rsid w:val="00DB2324"/>
    <w:rsid w:val="00DC02C5"/>
    <w:rsid w:val="00DC0518"/>
    <w:rsid w:val="00DC1F96"/>
    <w:rsid w:val="00DC2044"/>
    <w:rsid w:val="00DC2E67"/>
    <w:rsid w:val="00DC57DB"/>
    <w:rsid w:val="00DD2ADB"/>
    <w:rsid w:val="00DE061D"/>
    <w:rsid w:val="00DE222B"/>
    <w:rsid w:val="00DE4BDB"/>
    <w:rsid w:val="00DE4FC5"/>
    <w:rsid w:val="00DF1177"/>
    <w:rsid w:val="00DF3111"/>
    <w:rsid w:val="00DF4330"/>
    <w:rsid w:val="00DF4F75"/>
    <w:rsid w:val="00DF683E"/>
    <w:rsid w:val="00DF7006"/>
    <w:rsid w:val="00E03DB4"/>
    <w:rsid w:val="00E141D5"/>
    <w:rsid w:val="00E15AD4"/>
    <w:rsid w:val="00E15ED3"/>
    <w:rsid w:val="00E16443"/>
    <w:rsid w:val="00E202FA"/>
    <w:rsid w:val="00E218CA"/>
    <w:rsid w:val="00E23370"/>
    <w:rsid w:val="00E2458E"/>
    <w:rsid w:val="00E253D5"/>
    <w:rsid w:val="00E25645"/>
    <w:rsid w:val="00E27A97"/>
    <w:rsid w:val="00E4054A"/>
    <w:rsid w:val="00E4096D"/>
    <w:rsid w:val="00E41FF2"/>
    <w:rsid w:val="00E42570"/>
    <w:rsid w:val="00E4482D"/>
    <w:rsid w:val="00E44BA4"/>
    <w:rsid w:val="00E463A9"/>
    <w:rsid w:val="00E50C9B"/>
    <w:rsid w:val="00E51BC3"/>
    <w:rsid w:val="00E55240"/>
    <w:rsid w:val="00E56206"/>
    <w:rsid w:val="00E57389"/>
    <w:rsid w:val="00E57585"/>
    <w:rsid w:val="00E57A14"/>
    <w:rsid w:val="00E6189E"/>
    <w:rsid w:val="00E6337E"/>
    <w:rsid w:val="00E64671"/>
    <w:rsid w:val="00E655FB"/>
    <w:rsid w:val="00E668E3"/>
    <w:rsid w:val="00E67AF9"/>
    <w:rsid w:val="00E71EDC"/>
    <w:rsid w:val="00E742E4"/>
    <w:rsid w:val="00E76875"/>
    <w:rsid w:val="00E77099"/>
    <w:rsid w:val="00E77EEF"/>
    <w:rsid w:val="00E81DAA"/>
    <w:rsid w:val="00E85F06"/>
    <w:rsid w:val="00E877DB"/>
    <w:rsid w:val="00E97688"/>
    <w:rsid w:val="00EA2383"/>
    <w:rsid w:val="00EA2F43"/>
    <w:rsid w:val="00EA7592"/>
    <w:rsid w:val="00EB175C"/>
    <w:rsid w:val="00EB442C"/>
    <w:rsid w:val="00EB7A57"/>
    <w:rsid w:val="00EB7B14"/>
    <w:rsid w:val="00EC1999"/>
    <w:rsid w:val="00EC4A25"/>
    <w:rsid w:val="00EC57B5"/>
    <w:rsid w:val="00EC6664"/>
    <w:rsid w:val="00ED6926"/>
    <w:rsid w:val="00EE11F8"/>
    <w:rsid w:val="00EE3C1D"/>
    <w:rsid w:val="00EF14AC"/>
    <w:rsid w:val="00EF2082"/>
    <w:rsid w:val="00EF6B9D"/>
    <w:rsid w:val="00F04524"/>
    <w:rsid w:val="00F0490D"/>
    <w:rsid w:val="00F07599"/>
    <w:rsid w:val="00F1029B"/>
    <w:rsid w:val="00F11724"/>
    <w:rsid w:val="00F12333"/>
    <w:rsid w:val="00F12A92"/>
    <w:rsid w:val="00F14FDC"/>
    <w:rsid w:val="00F2084E"/>
    <w:rsid w:val="00F220AC"/>
    <w:rsid w:val="00F2315C"/>
    <w:rsid w:val="00F318F6"/>
    <w:rsid w:val="00F326A0"/>
    <w:rsid w:val="00F32ABD"/>
    <w:rsid w:val="00F40C5C"/>
    <w:rsid w:val="00F43593"/>
    <w:rsid w:val="00F44272"/>
    <w:rsid w:val="00F553C3"/>
    <w:rsid w:val="00F567E2"/>
    <w:rsid w:val="00F6063A"/>
    <w:rsid w:val="00F60738"/>
    <w:rsid w:val="00F61242"/>
    <w:rsid w:val="00F6274E"/>
    <w:rsid w:val="00F70118"/>
    <w:rsid w:val="00F756FE"/>
    <w:rsid w:val="00F770B2"/>
    <w:rsid w:val="00F771D9"/>
    <w:rsid w:val="00F80A85"/>
    <w:rsid w:val="00F81C42"/>
    <w:rsid w:val="00F85145"/>
    <w:rsid w:val="00F85583"/>
    <w:rsid w:val="00F878AA"/>
    <w:rsid w:val="00F92064"/>
    <w:rsid w:val="00F9218C"/>
    <w:rsid w:val="00F92DDB"/>
    <w:rsid w:val="00F93A13"/>
    <w:rsid w:val="00F957AF"/>
    <w:rsid w:val="00F97372"/>
    <w:rsid w:val="00FA03B3"/>
    <w:rsid w:val="00FA73CD"/>
    <w:rsid w:val="00FB0194"/>
    <w:rsid w:val="00FB0524"/>
    <w:rsid w:val="00FB78C0"/>
    <w:rsid w:val="00FC0037"/>
    <w:rsid w:val="00FC22BF"/>
    <w:rsid w:val="00FC50A5"/>
    <w:rsid w:val="00FC6324"/>
    <w:rsid w:val="00FC7F31"/>
    <w:rsid w:val="00FD31A6"/>
    <w:rsid w:val="00FD327B"/>
    <w:rsid w:val="00FD70FD"/>
    <w:rsid w:val="00FE1900"/>
    <w:rsid w:val="00FE3270"/>
    <w:rsid w:val="00FE5257"/>
    <w:rsid w:val="00FE7DA9"/>
    <w:rsid w:val="00FF0540"/>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D9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1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9"/>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12"/>
      </w:numPr>
      <w:spacing w:after="120"/>
      <w:ind w:left="36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1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11"/>
      </w:numPr>
    </w:pPr>
  </w:style>
  <w:style w:type="paragraph" w:customStyle="1" w:styleId="Tablebullet">
    <w:name w:val="Table bullet"/>
    <w:basedOn w:val="NormalSS"/>
    <w:qFormat/>
    <w:rsid w:val="00CC2851"/>
    <w:pPr>
      <w:numPr>
        <w:numId w:val="10"/>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1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2F2602"/>
    <w:rPr>
      <w:sz w:val="16"/>
      <w:szCs w:val="16"/>
    </w:rPr>
  </w:style>
  <w:style w:type="paragraph" w:styleId="CommentText">
    <w:name w:val="annotation text"/>
    <w:basedOn w:val="Normal"/>
    <w:link w:val="CommentTextChar"/>
    <w:uiPriority w:val="99"/>
    <w:unhideWhenUsed/>
    <w:rsid w:val="002F2602"/>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2F2602"/>
    <w:rPr>
      <w:rFonts w:ascii="Garamond" w:eastAsia="Times New Roman" w:hAnsi="Garamond" w:cs="Times New Roman"/>
      <w:sz w:val="20"/>
      <w:szCs w:val="20"/>
    </w:rPr>
  </w:style>
  <w:style w:type="character" w:styleId="Emphasis">
    <w:name w:val="Emphasis"/>
    <w:basedOn w:val="DefaultParagraphFont"/>
    <w:uiPriority w:val="20"/>
    <w:qFormat/>
    <w:rsid w:val="00913694"/>
    <w:rPr>
      <w:i/>
      <w:iCs/>
    </w:rPr>
  </w:style>
  <w:style w:type="paragraph" w:styleId="CommentSubject">
    <w:name w:val="annotation subject"/>
    <w:basedOn w:val="CommentText"/>
    <w:next w:val="CommentText"/>
    <w:link w:val="CommentSubjectChar"/>
    <w:uiPriority w:val="99"/>
    <w:semiHidden/>
    <w:unhideWhenUsed/>
    <w:rsid w:val="000D797A"/>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0D797A"/>
    <w:rPr>
      <w:rFonts w:ascii="Garamond" w:eastAsia="Times New Roman" w:hAnsi="Garamond" w:cs="Times New Roman"/>
      <w:b/>
      <w:bCs/>
      <w:sz w:val="20"/>
      <w:szCs w:val="20"/>
    </w:rPr>
  </w:style>
  <w:style w:type="paragraph" w:styleId="Revision">
    <w:name w:val="Revision"/>
    <w:hidden/>
    <w:uiPriority w:val="99"/>
    <w:semiHidden/>
    <w:rsid w:val="002C7C85"/>
    <w:pPr>
      <w:spacing w:after="0"/>
    </w:pPr>
    <w:rPr>
      <w:rFonts w:eastAsia="Times New Roman" w:cs="Times New Roman"/>
      <w:szCs w:val="20"/>
    </w:rPr>
  </w:style>
  <w:style w:type="character" w:customStyle="1" w:styleId="NormalSSChar">
    <w:name w:val="NormalSS Char"/>
    <w:link w:val="NormalSS"/>
    <w:locked/>
    <w:rsid w:val="00606E50"/>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1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9"/>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12"/>
      </w:numPr>
      <w:spacing w:after="120"/>
      <w:ind w:left="36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1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11"/>
      </w:numPr>
    </w:pPr>
  </w:style>
  <w:style w:type="paragraph" w:customStyle="1" w:styleId="Tablebullet">
    <w:name w:val="Table bullet"/>
    <w:basedOn w:val="NormalSS"/>
    <w:qFormat/>
    <w:rsid w:val="00CC2851"/>
    <w:pPr>
      <w:numPr>
        <w:numId w:val="10"/>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1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2F2602"/>
    <w:rPr>
      <w:sz w:val="16"/>
      <w:szCs w:val="16"/>
    </w:rPr>
  </w:style>
  <w:style w:type="paragraph" w:styleId="CommentText">
    <w:name w:val="annotation text"/>
    <w:basedOn w:val="Normal"/>
    <w:link w:val="CommentTextChar"/>
    <w:uiPriority w:val="99"/>
    <w:unhideWhenUsed/>
    <w:rsid w:val="002F2602"/>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2F2602"/>
    <w:rPr>
      <w:rFonts w:ascii="Garamond" w:eastAsia="Times New Roman" w:hAnsi="Garamond" w:cs="Times New Roman"/>
      <w:sz w:val="20"/>
      <w:szCs w:val="20"/>
    </w:rPr>
  </w:style>
  <w:style w:type="character" w:styleId="Emphasis">
    <w:name w:val="Emphasis"/>
    <w:basedOn w:val="DefaultParagraphFont"/>
    <w:uiPriority w:val="20"/>
    <w:qFormat/>
    <w:rsid w:val="00913694"/>
    <w:rPr>
      <w:i/>
      <w:iCs/>
    </w:rPr>
  </w:style>
  <w:style w:type="paragraph" w:styleId="CommentSubject">
    <w:name w:val="annotation subject"/>
    <w:basedOn w:val="CommentText"/>
    <w:next w:val="CommentText"/>
    <w:link w:val="CommentSubjectChar"/>
    <w:uiPriority w:val="99"/>
    <w:semiHidden/>
    <w:unhideWhenUsed/>
    <w:rsid w:val="000D797A"/>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0D797A"/>
    <w:rPr>
      <w:rFonts w:ascii="Garamond" w:eastAsia="Times New Roman" w:hAnsi="Garamond" w:cs="Times New Roman"/>
      <w:b/>
      <w:bCs/>
      <w:sz w:val="20"/>
      <w:szCs w:val="20"/>
    </w:rPr>
  </w:style>
  <w:style w:type="paragraph" w:styleId="Revision">
    <w:name w:val="Revision"/>
    <w:hidden/>
    <w:uiPriority w:val="99"/>
    <w:semiHidden/>
    <w:rsid w:val="002C7C85"/>
    <w:pPr>
      <w:spacing w:after="0"/>
    </w:pPr>
    <w:rPr>
      <w:rFonts w:eastAsia="Times New Roman" w:cs="Times New Roman"/>
      <w:szCs w:val="20"/>
    </w:rPr>
  </w:style>
  <w:style w:type="character" w:customStyle="1" w:styleId="NormalSSChar">
    <w:name w:val="NormalSS Char"/>
    <w:link w:val="NormalSS"/>
    <w:locked/>
    <w:rsid w:val="00606E5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orrison\Documents\Custom%20Office%20Templates\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6BA7F-F340-40C4-AB47-726B56D0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0</TotalTime>
  <Pages>3</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Morrison</dc:creator>
  <cp:lastModifiedBy>SYSTEM</cp:lastModifiedBy>
  <cp:revision>2</cp:revision>
  <cp:lastPrinted>2019-02-13T14:32:00Z</cp:lastPrinted>
  <dcterms:created xsi:type="dcterms:W3CDTF">2019-10-10T13:00:00Z</dcterms:created>
  <dcterms:modified xsi:type="dcterms:W3CDTF">2019-10-10T13:00:00Z</dcterms:modified>
</cp:coreProperties>
</file>