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A33" w:rsidRDefault="0040162B">
      <w:pPr>
        <w:jc w:val="center"/>
        <w:rPr>
          <w:rFonts w:ascii="Courier New" w:eastAsia="Courier New" w:hAnsi="Courier New" w:cs="Courier New"/>
          <w:b/>
        </w:rPr>
      </w:pPr>
      <w:bookmarkStart w:id="0" w:name="_GoBack"/>
      <w:bookmarkEnd w:id="0"/>
      <w:r>
        <w:rPr>
          <w:rFonts w:ascii="Courier New" w:eastAsia="Courier New" w:hAnsi="Courier New" w:cs="Courier New"/>
          <w:b/>
        </w:rPr>
        <w:t>SUPPORTING STATEMENT</w:t>
      </w:r>
    </w:p>
    <w:p w:rsidR="00874A33" w:rsidRDefault="0040162B">
      <w:pPr>
        <w:jc w:val="center"/>
        <w:rPr>
          <w:rFonts w:ascii="Courier New" w:eastAsia="Courier New" w:hAnsi="Courier New" w:cs="Courier New"/>
          <w:b/>
        </w:rPr>
      </w:pPr>
      <w:r>
        <w:rPr>
          <w:rFonts w:ascii="Courier New" w:eastAsia="Courier New" w:hAnsi="Courier New" w:cs="Courier New"/>
          <w:b/>
        </w:rPr>
        <w:t>INFORMATION COLLECTION; OMB Control No.9000-0077</w:t>
      </w:r>
    </w:p>
    <w:p w:rsidR="00874A33" w:rsidRDefault="0040162B">
      <w:pPr>
        <w:jc w:val="center"/>
        <w:rPr>
          <w:rFonts w:ascii="Courier New" w:eastAsia="Courier New" w:hAnsi="Courier New" w:cs="Courier New"/>
          <w:b/>
        </w:rPr>
      </w:pPr>
      <w:r>
        <w:rPr>
          <w:rFonts w:ascii="Courier New" w:eastAsia="Courier New" w:hAnsi="Courier New" w:cs="Courier New"/>
          <w:b/>
        </w:rPr>
        <w:t>QUALITY ASSURANCE REQUIREMENTS</w:t>
      </w:r>
    </w:p>
    <w:p w:rsidR="00874A33" w:rsidRDefault="00874A33">
      <w:pPr>
        <w:jc w:val="center"/>
        <w:rPr>
          <w:rFonts w:ascii="Courier New" w:eastAsia="Courier New" w:hAnsi="Courier New" w:cs="Courier New"/>
          <w:b/>
        </w:rPr>
      </w:pPr>
    </w:p>
    <w:p w:rsidR="00874A33" w:rsidRDefault="0040162B">
      <w:pPr>
        <w:rPr>
          <w:rFonts w:ascii="Courier New" w:eastAsia="Courier New" w:hAnsi="Courier New" w:cs="Courier New"/>
          <w:b/>
        </w:rPr>
      </w:pPr>
      <w:bookmarkStart w:id="1" w:name="_gjdgxs" w:colFirst="0" w:colLast="0"/>
      <w:bookmarkEnd w:id="1"/>
      <w:r>
        <w:rPr>
          <w:rFonts w:ascii="Courier New" w:eastAsia="Courier New" w:hAnsi="Courier New" w:cs="Courier New"/>
          <w:b/>
        </w:rPr>
        <w:t>FAR Section Affected: 52.246-2 thru 52.426-8, 52.246-12, and 52.246-15</w:t>
      </w:r>
    </w:p>
    <w:p w:rsidR="00874A33" w:rsidRDefault="00874A33">
      <w:pPr>
        <w:rPr>
          <w:rFonts w:ascii="Courier New" w:eastAsia="Courier New" w:hAnsi="Courier New" w:cs="Courier New"/>
          <w:b/>
        </w:rPr>
      </w:pPr>
    </w:p>
    <w:p w:rsidR="00874A33" w:rsidRDefault="0040162B">
      <w:pPr>
        <w:rPr>
          <w:rFonts w:ascii="Courier New" w:eastAsia="Courier New" w:hAnsi="Courier New" w:cs="Courier New"/>
          <w:b/>
        </w:rPr>
      </w:pPr>
      <w:r>
        <w:rPr>
          <w:rFonts w:ascii="Courier New" w:eastAsia="Courier New" w:hAnsi="Courier New" w:cs="Courier New"/>
          <w:b/>
        </w:rPr>
        <w:t>A.  Justification.</w:t>
      </w:r>
    </w:p>
    <w:p w:rsidR="00874A33" w:rsidRDefault="00874A33">
      <w:pPr>
        <w:rPr>
          <w:rFonts w:ascii="Courier New" w:eastAsia="Courier New" w:hAnsi="Courier New" w:cs="Courier New"/>
          <w:b/>
        </w:rPr>
      </w:pPr>
    </w:p>
    <w:p w:rsidR="00874A33" w:rsidRDefault="0040162B">
      <w:p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1.  </w:t>
      </w:r>
      <w:r>
        <w:rPr>
          <w:rFonts w:ascii="Courier New" w:eastAsia="Courier New" w:hAnsi="Courier New" w:cs="Courier New"/>
          <w:b/>
          <w:color w:val="000000"/>
        </w:rPr>
        <w:t>Administrative requirements</w:t>
      </w:r>
      <w:r>
        <w:rPr>
          <w:rFonts w:ascii="Courier New" w:eastAsia="Courier New" w:hAnsi="Courier New" w:cs="Courier New"/>
          <w:color w:val="000000"/>
        </w:rPr>
        <w:t>.  This clearance covers the information that contractors may be required to submit to comply with the Federal Acquisition Regulation (FAR) requirements under the following clauses:</w:t>
      </w:r>
    </w:p>
    <w:p w:rsidR="00874A33" w:rsidRDefault="00874A33">
      <w:pPr>
        <w:pBdr>
          <w:top w:val="nil"/>
          <w:left w:val="nil"/>
          <w:bottom w:val="nil"/>
          <w:right w:val="nil"/>
          <w:between w:val="nil"/>
        </w:pBdr>
        <w:rPr>
          <w:rFonts w:ascii="Courier New" w:eastAsia="Courier New" w:hAnsi="Courier New" w:cs="Courier New"/>
          <w:color w:val="000000"/>
        </w:rPr>
      </w:pPr>
    </w:p>
    <w:p w:rsidR="00874A33" w:rsidRDefault="0040162B">
      <w:pPr>
        <w:numPr>
          <w:ilvl w:val="0"/>
          <w:numId w:val="1"/>
        </w:numPr>
      </w:pPr>
      <w:r>
        <w:rPr>
          <w:rFonts w:ascii="Courier New" w:eastAsia="Courier New" w:hAnsi="Courier New" w:cs="Courier New"/>
        </w:rPr>
        <w:t xml:space="preserve">52.246-2 Inspection of Supplies—Fixed-Price; </w:t>
      </w:r>
    </w:p>
    <w:p w:rsidR="00874A33" w:rsidRDefault="0040162B">
      <w:pPr>
        <w:numPr>
          <w:ilvl w:val="0"/>
          <w:numId w:val="1"/>
        </w:numPr>
      </w:pPr>
      <w:r>
        <w:rPr>
          <w:rFonts w:ascii="Courier New" w:eastAsia="Courier New" w:hAnsi="Courier New" w:cs="Courier New"/>
        </w:rPr>
        <w:t>52.246-3 Inspection of Supplies—Cost-Reimbursement;</w:t>
      </w:r>
    </w:p>
    <w:p w:rsidR="00874A33" w:rsidRDefault="0040162B">
      <w:pPr>
        <w:numPr>
          <w:ilvl w:val="0"/>
          <w:numId w:val="1"/>
        </w:numPr>
      </w:pPr>
      <w:r>
        <w:rPr>
          <w:rFonts w:ascii="Courier New" w:eastAsia="Courier New" w:hAnsi="Courier New" w:cs="Courier New"/>
        </w:rPr>
        <w:t xml:space="preserve">52.246-4 Inspection of Services—Fixed Price; </w:t>
      </w:r>
    </w:p>
    <w:p w:rsidR="00874A33" w:rsidRDefault="0040162B">
      <w:pPr>
        <w:numPr>
          <w:ilvl w:val="0"/>
          <w:numId w:val="1"/>
        </w:numPr>
      </w:pPr>
      <w:r>
        <w:rPr>
          <w:rFonts w:ascii="Courier New" w:eastAsia="Courier New" w:hAnsi="Courier New" w:cs="Courier New"/>
        </w:rPr>
        <w:t>52.246-5 Inspection of Services—Cost-Reimbursement;</w:t>
      </w:r>
    </w:p>
    <w:p w:rsidR="00874A33" w:rsidRDefault="0040162B">
      <w:pPr>
        <w:numPr>
          <w:ilvl w:val="0"/>
          <w:numId w:val="1"/>
        </w:numPr>
      </w:pPr>
      <w:r>
        <w:rPr>
          <w:rFonts w:ascii="Courier New" w:eastAsia="Courier New" w:hAnsi="Courier New" w:cs="Courier New"/>
        </w:rPr>
        <w:t xml:space="preserve">52.246-6 Inspection—Time-and-Material and Labor-Hour; </w:t>
      </w:r>
    </w:p>
    <w:p w:rsidR="00874A33" w:rsidRDefault="0040162B">
      <w:pPr>
        <w:numPr>
          <w:ilvl w:val="0"/>
          <w:numId w:val="1"/>
        </w:numPr>
      </w:pPr>
      <w:r>
        <w:rPr>
          <w:rFonts w:ascii="Courier New" w:eastAsia="Courier New" w:hAnsi="Courier New" w:cs="Courier New"/>
        </w:rPr>
        <w:t xml:space="preserve">52.246-7 Inspection of Research and Development—Fixed-Price; </w:t>
      </w:r>
    </w:p>
    <w:p w:rsidR="00874A33" w:rsidRDefault="0040162B">
      <w:pPr>
        <w:numPr>
          <w:ilvl w:val="0"/>
          <w:numId w:val="1"/>
        </w:numPr>
      </w:pPr>
      <w:r>
        <w:rPr>
          <w:rFonts w:ascii="Courier New" w:eastAsia="Courier New" w:hAnsi="Courier New" w:cs="Courier New"/>
        </w:rPr>
        <w:t xml:space="preserve">52.246-8 Inspection of Research and Development—Cost-Reimbursement; </w:t>
      </w:r>
    </w:p>
    <w:p w:rsidR="00874A33" w:rsidRDefault="0040162B">
      <w:pPr>
        <w:numPr>
          <w:ilvl w:val="0"/>
          <w:numId w:val="1"/>
        </w:numPr>
      </w:pPr>
      <w:r>
        <w:rPr>
          <w:rFonts w:ascii="Courier New" w:eastAsia="Courier New" w:hAnsi="Courier New" w:cs="Courier New"/>
        </w:rPr>
        <w:t>52.246-12 Inspection of Construction; and</w:t>
      </w:r>
    </w:p>
    <w:p w:rsidR="00874A33" w:rsidRDefault="0040162B">
      <w:pPr>
        <w:numPr>
          <w:ilvl w:val="0"/>
          <w:numId w:val="1"/>
        </w:numPr>
      </w:pPr>
      <w:r>
        <w:rPr>
          <w:rFonts w:ascii="Courier New" w:eastAsia="Courier New" w:hAnsi="Courier New" w:cs="Courier New"/>
          <w:color w:val="222222"/>
        </w:rPr>
        <w:t>52.246-15 Certificate of Conformance</w:t>
      </w:r>
    </w:p>
    <w:p w:rsidR="00874A33" w:rsidRDefault="00874A33">
      <w:pPr>
        <w:ind w:left="1440"/>
        <w:rPr>
          <w:rFonts w:ascii="Courier New" w:eastAsia="Courier New" w:hAnsi="Courier New" w:cs="Courier New"/>
          <w:strike/>
          <w:color w:val="222222"/>
        </w:rPr>
      </w:pPr>
    </w:p>
    <w:p w:rsidR="00874A33" w:rsidRDefault="0040162B">
      <w:p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With the exception of </w:t>
      </w:r>
      <w:r>
        <w:rPr>
          <w:rFonts w:ascii="Courier New" w:eastAsia="Courier New" w:hAnsi="Courier New" w:cs="Courier New"/>
          <w:color w:val="222222"/>
        </w:rPr>
        <w:t>52.246-15</w:t>
      </w:r>
      <w:r w:rsidR="00BA1CC6">
        <w:rPr>
          <w:rFonts w:ascii="Courier New" w:eastAsia="Courier New" w:hAnsi="Courier New" w:cs="Courier New"/>
          <w:color w:val="222222"/>
        </w:rPr>
        <w:t>,</w:t>
      </w:r>
      <w:r>
        <w:rPr>
          <w:rFonts w:ascii="Courier New" w:eastAsia="Courier New" w:hAnsi="Courier New" w:cs="Courier New"/>
          <w:color w:val="222222"/>
        </w:rPr>
        <w:t xml:space="preserve"> Certificate of Conformance, these </w:t>
      </w:r>
      <w:r>
        <w:rPr>
          <w:rFonts w:ascii="Courier New" w:eastAsia="Courier New" w:hAnsi="Courier New" w:cs="Courier New"/>
          <w:color w:val="000000"/>
        </w:rPr>
        <w:t>“inspection clauses:”</w:t>
      </w:r>
    </w:p>
    <w:p w:rsidR="00874A33" w:rsidRDefault="00874A33">
      <w:pPr>
        <w:rPr>
          <w:rFonts w:ascii="Courier New" w:eastAsia="Courier New" w:hAnsi="Courier New" w:cs="Courier New"/>
        </w:rPr>
      </w:pPr>
    </w:p>
    <w:p w:rsidR="00874A33" w:rsidRDefault="0040162B">
      <w:pPr>
        <w:numPr>
          <w:ilvl w:val="0"/>
          <w:numId w:val="2"/>
        </w:numPr>
        <w:rPr>
          <w:rFonts w:ascii="Courier New" w:eastAsia="Courier New" w:hAnsi="Courier New" w:cs="Courier New"/>
        </w:rPr>
      </w:pPr>
      <w:r>
        <w:rPr>
          <w:rFonts w:ascii="Courier New" w:eastAsia="Courier New" w:hAnsi="Courier New" w:cs="Courier New"/>
        </w:rPr>
        <w:t xml:space="preserve">Require the contractor to provide and maintain an inspection system that is acceptable to the Government; </w:t>
      </w:r>
    </w:p>
    <w:p w:rsidR="00874A33" w:rsidRDefault="0040162B">
      <w:pPr>
        <w:numPr>
          <w:ilvl w:val="0"/>
          <w:numId w:val="2"/>
        </w:numPr>
        <w:rPr>
          <w:rFonts w:ascii="Courier New" w:eastAsia="Courier New" w:hAnsi="Courier New" w:cs="Courier New"/>
        </w:rPr>
      </w:pPr>
      <w:r>
        <w:rPr>
          <w:rFonts w:ascii="Courier New" w:eastAsia="Courier New" w:hAnsi="Courier New" w:cs="Courier New"/>
        </w:rPr>
        <w:t xml:space="preserve">Give the Government the right to inspect and test all work; and </w:t>
      </w:r>
    </w:p>
    <w:p w:rsidR="00874A33" w:rsidRDefault="0040162B">
      <w:pPr>
        <w:numPr>
          <w:ilvl w:val="0"/>
          <w:numId w:val="2"/>
        </w:numPr>
        <w:rPr>
          <w:rFonts w:ascii="Courier New" w:eastAsia="Courier New" w:hAnsi="Courier New" w:cs="Courier New"/>
        </w:rPr>
      </w:pPr>
      <w:r>
        <w:rPr>
          <w:rFonts w:ascii="Courier New" w:eastAsia="Courier New" w:hAnsi="Courier New" w:cs="Courier New"/>
        </w:rPr>
        <w:t>Require the contractor to keep complete records of all inspection work performed by the Contractor and made available to the Government.</w:t>
      </w:r>
    </w:p>
    <w:p w:rsidR="00874A33" w:rsidRDefault="00874A33">
      <w:pPr>
        <w:ind w:left="1440"/>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Records required under these clauses are kept as a part of a contractor’s normal business operations.  To ensure they provide a quality product or service, every business must have standards and methods for reviewing or inspecting the quality of their product or service.  These standards will </w:t>
      </w:r>
      <w:r>
        <w:rPr>
          <w:rFonts w:ascii="Courier New" w:eastAsia="Courier New" w:hAnsi="Courier New" w:cs="Courier New"/>
        </w:rPr>
        <w:lastRenderedPageBreak/>
        <w:t xml:space="preserve">differ by industry and the complexity of the product or service provided.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Per FAR 46.202-1, for contracts for commercial items the Government relies on a contractor's existing quality assurance system.  Likewise, when the contract amount is expected to be less than the simplified acquisition threshold (currently $250,000), these clauses do not apply.</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color w:val="222222"/>
        </w:rPr>
      </w:pPr>
      <w:r>
        <w:rPr>
          <w:rFonts w:ascii="Courier New" w:eastAsia="Courier New" w:hAnsi="Courier New" w:cs="Courier New"/>
        </w:rPr>
        <w:t>The FAR “inspection clauses” are used for quality assurance depending on the type of contract, or the product or service being provided.  T</w:t>
      </w:r>
      <w:r>
        <w:rPr>
          <w:rFonts w:ascii="Courier New" w:eastAsia="Courier New" w:hAnsi="Courier New" w:cs="Courier New"/>
          <w:color w:val="222222"/>
        </w:rPr>
        <w:t xml:space="preserve">he corresponding quality/inspection systems the contractors are required to implement have requirements for record keeping and in some cases documenting the quality or inspection system.  These clauses do not require the transmittal or sending of documentation to the Government.  Instead, the Government may review these records to confirm the contract quality requirements are being met.  This review is risk-based and may or may not include the review of all quality assurance records.  Generally, the records are more likely to be reviewed when the contractor is not meeting quality standards or as part of Government Contract quality assurance surveillance for complex requirements. Subject matter experts estimate these records are requested from 10% or fewer of contractors.  </w:t>
      </w:r>
    </w:p>
    <w:p w:rsidR="00874A33" w:rsidRDefault="00874A33">
      <w:pPr>
        <w:rPr>
          <w:rFonts w:ascii="Courier New" w:eastAsia="Courier New" w:hAnsi="Courier New" w:cs="Courier New"/>
          <w:color w:val="222222"/>
        </w:rPr>
      </w:pPr>
    </w:p>
    <w:p w:rsidR="00874A33" w:rsidRDefault="0040162B">
      <w:pPr>
        <w:rPr>
          <w:rFonts w:ascii="Courier New" w:eastAsia="Courier New" w:hAnsi="Courier New" w:cs="Courier New"/>
        </w:rPr>
      </w:pPr>
      <w:r>
        <w:rPr>
          <w:rFonts w:ascii="Courier New" w:eastAsia="Courier New" w:hAnsi="Courier New" w:cs="Courier New"/>
          <w:color w:val="222222"/>
        </w:rPr>
        <w:t>FAR clause 52.246-15,</w:t>
      </w:r>
      <w:r>
        <w:rPr>
          <w:rFonts w:ascii="Courier New" w:eastAsia="Courier New" w:hAnsi="Courier New" w:cs="Courier New"/>
        </w:rPr>
        <w:t xml:space="preserve"> Certificate of Conformance, is different from the inspection clauses.  When authorized for use by the Contract Administration Office, it requires the contractor to complete and sign a certificate of conformance (CoC). This clause is used in solicitations and contracts for supplies or services at the discretion of the contracting officer when it is in the Government's interest, small losses would be incurred in the event of a defect; or because of the contractor's reputation or past performance, or when it is likely that the supplies or services furnished will be acceptable and any defective work would be replaced, corrected, or repaired without contest.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2.  </w:t>
      </w:r>
      <w:r>
        <w:rPr>
          <w:rFonts w:ascii="Courier New" w:eastAsia="Courier New" w:hAnsi="Courier New" w:cs="Courier New"/>
          <w:b/>
        </w:rPr>
        <w:t>Uses of information</w:t>
      </w:r>
      <w:r>
        <w:rPr>
          <w:rFonts w:ascii="Courier New" w:eastAsia="Courier New" w:hAnsi="Courier New" w:cs="Courier New"/>
        </w:rPr>
        <w:t>.  The information is used to assure that supplies and services provided under Government contracts conform to contract requirements.</w:t>
      </w:r>
    </w:p>
    <w:p w:rsidR="00874A33" w:rsidRDefault="00874A33">
      <w:pPr>
        <w:rPr>
          <w:rFonts w:ascii="Courier New" w:eastAsia="Courier New" w:hAnsi="Courier New" w:cs="Courier New"/>
        </w:rPr>
      </w:pPr>
    </w:p>
    <w:p w:rsidR="00874A33" w:rsidRDefault="0040162B">
      <w:pPr>
        <w:tabs>
          <w:tab w:val="left" w:pos="90"/>
        </w:tabs>
        <w:rPr>
          <w:rFonts w:ascii="Courier New" w:eastAsia="Courier New" w:hAnsi="Courier New" w:cs="Courier New"/>
        </w:rPr>
      </w:pPr>
      <w:r>
        <w:rPr>
          <w:rFonts w:ascii="Courier New" w:eastAsia="Courier New" w:hAnsi="Courier New" w:cs="Courier New"/>
        </w:rPr>
        <w:t xml:space="preserve">3.  </w:t>
      </w:r>
      <w:r>
        <w:rPr>
          <w:rFonts w:ascii="Courier New" w:eastAsia="Courier New" w:hAnsi="Courier New" w:cs="Courier New"/>
          <w:b/>
        </w:rPr>
        <w:t>Consideration of information technology</w:t>
      </w:r>
      <w:r>
        <w:rPr>
          <w:rFonts w:ascii="Courier New" w:eastAsia="Courier New" w:hAnsi="Courier New" w:cs="Courier New"/>
        </w:rPr>
        <w:t xml:space="preserve">. Information technology is used to the maximum extent practicable.  </w:t>
      </w:r>
      <w:r>
        <w:rPr>
          <w:rFonts w:ascii="Courier New" w:eastAsia="Courier New" w:hAnsi="Courier New" w:cs="Courier New"/>
        </w:rPr>
        <w:lastRenderedPageBreak/>
        <w:t>Where both the Government agency and contractors are capable of electronic interchange, the contractors may submit this information collection requirement electronically.  For FAR clause 52.246-15, Department of Defense contractors no longer provide a Certificate.  Instead, through the Procurement Integrated Enterprise Environment (PIEE) formerly known as Wide Area WorkFlow System (WAWF) the contractor simply indicates shipment with CoC by selecting a radial button.</w:t>
      </w:r>
    </w:p>
    <w:p w:rsidR="00874A33" w:rsidRDefault="0040162B">
      <w:pPr>
        <w:rPr>
          <w:rFonts w:ascii="Courier New" w:eastAsia="Courier New" w:hAnsi="Courier New" w:cs="Courier New"/>
          <w:color w:val="222222"/>
        </w:rPr>
      </w:pPr>
      <w:r>
        <w:rPr>
          <w:rFonts w:ascii="Courier New" w:eastAsia="Courier New" w:hAnsi="Courier New" w:cs="Courier New"/>
          <w:color w:val="222222"/>
        </w:rPr>
        <w:t> </w:t>
      </w:r>
    </w:p>
    <w:p w:rsidR="00874A33" w:rsidRDefault="0040162B">
      <w:pPr>
        <w:rPr>
          <w:rFonts w:ascii="Courier New" w:eastAsia="Courier New" w:hAnsi="Courier New" w:cs="Courier New"/>
        </w:rPr>
      </w:pPr>
      <w:r>
        <w:rPr>
          <w:rFonts w:ascii="Courier New" w:eastAsia="Courier New" w:hAnsi="Courier New" w:cs="Courier New"/>
        </w:rPr>
        <w:t xml:space="preserve">4.  </w:t>
      </w:r>
      <w:r>
        <w:rPr>
          <w:rFonts w:ascii="Courier New" w:eastAsia="Courier New" w:hAnsi="Courier New" w:cs="Courier New"/>
          <w:b/>
        </w:rPr>
        <w:t>Efforts to identify duplication</w:t>
      </w:r>
      <w:r>
        <w:rPr>
          <w:rFonts w:ascii="Courier New" w:eastAsia="Courier New" w:hAnsi="Courier New" w:cs="Courier New"/>
        </w:rPr>
        <w:t>.  This requirement is being issued under the Federal Acquisition Regulation (FAR) which has been developed to standardize Federal procurement practices and eliminate unnecessary duplication.</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5.  </w:t>
      </w:r>
      <w:r>
        <w:rPr>
          <w:rFonts w:ascii="Courier New" w:eastAsia="Courier New" w:hAnsi="Courier New" w:cs="Courier New"/>
          <w:b/>
        </w:rPr>
        <w:t xml:space="preserve">If the collection of information impacts small businesses or other entities, describe methods used to minimize burden.  </w:t>
      </w:r>
      <w:r>
        <w:rPr>
          <w:rFonts w:ascii="Courier New" w:eastAsia="Courier New" w:hAnsi="Courier New" w:cs="Courier New"/>
        </w:rPr>
        <w:t>The burden applied to small businesses is the minimum consistent with applicable laws, Executive orders, regulations, and prudent business practices.</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6.  </w:t>
      </w:r>
      <w:r>
        <w:rPr>
          <w:rFonts w:ascii="Courier New" w:eastAsia="Courier New" w:hAnsi="Courier New" w:cs="Courier New"/>
          <w:b/>
        </w:rPr>
        <w:t xml:space="preserve">Describe consequence to Federal program or policy activities if the collection is not conducted or is conducted less frequently.   </w:t>
      </w:r>
      <w:r>
        <w:rPr>
          <w:rFonts w:ascii="Courier New" w:eastAsia="Courier New" w:hAnsi="Courier New" w:cs="Courier New"/>
        </w:rPr>
        <w:t>Collection of information on a basis other than solicitation-by-solicitation or contract-by-contract is not practical.</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7. </w:t>
      </w:r>
      <w:r>
        <w:rPr>
          <w:rFonts w:ascii="Courier New" w:eastAsia="Courier New" w:hAnsi="Courier New" w:cs="Courier New"/>
          <w:b/>
        </w:rPr>
        <w:t xml:space="preserve">Special circumstances for collection.   </w:t>
      </w:r>
      <w:r>
        <w:rPr>
          <w:rFonts w:ascii="Courier New" w:eastAsia="Courier New" w:hAnsi="Courier New" w:cs="Courier New"/>
        </w:rPr>
        <w:t>Collection is consistent with guidelines in 5 CFR 1320.6.</w:t>
      </w:r>
    </w:p>
    <w:p w:rsidR="00F20623" w:rsidRDefault="00F20623">
      <w:pPr>
        <w:rPr>
          <w:rFonts w:ascii="Courier New" w:eastAsia="Courier New" w:hAnsi="Courier New" w:cs="Courier New"/>
        </w:rPr>
      </w:pPr>
    </w:p>
    <w:p w:rsidR="00F20623" w:rsidRDefault="00F20623" w:rsidP="00F20623">
      <w:pPr>
        <w:pStyle w:val="NormalWeb"/>
        <w:spacing w:before="0" w:beforeAutospacing="0" w:after="0" w:afterAutospacing="0"/>
      </w:pPr>
      <w:r>
        <w:rPr>
          <w:rFonts w:ascii="Courier New" w:hAnsi="Courier New" w:cs="Courier New"/>
          <w:b/>
          <w:bCs/>
          <w:color w:val="000000"/>
        </w:rPr>
        <w:t>8.</w:t>
      </w:r>
      <w:r>
        <w:rPr>
          <w:rFonts w:ascii="Courier New" w:hAnsi="Courier New" w:cs="Courier New"/>
          <w:color w:val="000000"/>
        </w:rPr>
        <w:t xml:space="preserve">  </w:t>
      </w:r>
      <w:r>
        <w:rPr>
          <w:rFonts w:ascii="Courier New" w:hAnsi="Courier New" w:cs="Courier New"/>
          <w:b/>
          <w:bCs/>
          <w:color w:val="000000"/>
        </w:rPr>
        <w:t>Efforts to consult with persons outside the agency</w:t>
      </w:r>
      <w:r>
        <w:rPr>
          <w:rFonts w:ascii="Courier New" w:hAnsi="Courier New" w:cs="Courier New"/>
          <w:color w:val="000000"/>
        </w:rPr>
        <w:t>.  </w:t>
      </w:r>
    </w:p>
    <w:p w:rsidR="00F20623" w:rsidRDefault="00F20623" w:rsidP="00F20623">
      <w:pPr>
        <w:pStyle w:val="NormalWeb"/>
        <w:numPr>
          <w:ilvl w:val="0"/>
          <w:numId w:val="6"/>
        </w:numPr>
        <w:spacing w:before="0" w:beforeAutospacing="0" w:after="0" w:afterAutospacing="0"/>
        <w:ind w:firstLine="720"/>
        <w:textAlignment w:val="baseline"/>
        <w:rPr>
          <w:rFonts w:ascii="Courier New" w:hAnsi="Courier New" w:cs="Courier New"/>
          <w:color w:val="000000"/>
        </w:rPr>
      </w:pPr>
      <w:r>
        <w:rPr>
          <w:rFonts w:ascii="Courier New" w:hAnsi="Courier New" w:cs="Courier New"/>
          <w:color w:val="000000"/>
        </w:rPr>
        <w:t xml:space="preserve">A 60-day notice was published in the </w:t>
      </w:r>
      <w:r>
        <w:rPr>
          <w:rFonts w:ascii="Courier New" w:hAnsi="Courier New" w:cs="Courier New"/>
          <w:i/>
          <w:iCs/>
          <w:color w:val="000000"/>
        </w:rPr>
        <w:t>Federal Register</w:t>
      </w:r>
      <w:r>
        <w:rPr>
          <w:rFonts w:ascii="Courier New" w:hAnsi="Courier New" w:cs="Courier New"/>
          <w:color w:val="000000"/>
        </w:rPr>
        <w:t xml:space="preserve"> </w:t>
      </w:r>
      <w:r w:rsidRPr="00E8591C">
        <w:rPr>
          <w:rFonts w:ascii="Courier New" w:hAnsi="Courier New" w:cs="Courier New"/>
        </w:rPr>
        <w:t xml:space="preserve">at </w:t>
      </w:r>
      <w:r w:rsidR="00E8591C" w:rsidRPr="00E8591C">
        <w:rPr>
          <w:rFonts w:ascii="Courier New" w:hAnsi="Courier New" w:cs="Courier New"/>
        </w:rPr>
        <w:t xml:space="preserve">84 </w:t>
      </w:r>
      <w:r w:rsidRPr="00E8591C">
        <w:rPr>
          <w:rFonts w:ascii="Courier New" w:hAnsi="Courier New" w:cs="Courier New"/>
        </w:rPr>
        <w:t xml:space="preserve">FR </w:t>
      </w:r>
      <w:r w:rsidR="00E8591C" w:rsidRPr="00E8591C">
        <w:rPr>
          <w:rFonts w:ascii="Courier New" w:hAnsi="Courier New" w:cs="Courier New"/>
        </w:rPr>
        <w:t>28813</w:t>
      </w:r>
      <w:r w:rsidRPr="00E8591C">
        <w:rPr>
          <w:rFonts w:ascii="Courier New" w:hAnsi="Courier New" w:cs="Courier New"/>
        </w:rPr>
        <w:t xml:space="preserve">, on </w:t>
      </w:r>
      <w:r w:rsidR="00E8591C" w:rsidRPr="00E8591C">
        <w:rPr>
          <w:rFonts w:ascii="Courier New" w:hAnsi="Courier New" w:cs="Courier New"/>
        </w:rPr>
        <w:t>June 20, 2019</w:t>
      </w:r>
      <w:r w:rsidRPr="00E8591C">
        <w:rPr>
          <w:rFonts w:ascii="Courier New" w:hAnsi="Courier New" w:cs="Courier New"/>
        </w:rPr>
        <w:t xml:space="preserve">. </w:t>
      </w:r>
      <w:r w:rsidR="00E8591C">
        <w:rPr>
          <w:rFonts w:ascii="Courier New" w:hAnsi="Courier New" w:cs="Courier New"/>
          <w:color w:val="000000"/>
        </w:rPr>
        <w:t xml:space="preserve">No comments were received. </w:t>
      </w:r>
    </w:p>
    <w:p w:rsidR="00874A33" w:rsidRDefault="00874A33">
      <w:pPr>
        <w:rPr>
          <w:rFonts w:ascii="Courier New" w:eastAsia="Courier New" w:hAnsi="Courier New" w:cs="Courier New"/>
        </w:rPr>
      </w:pPr>
    </w:p>
    <w:p w:rsidR="00B31B92" w:rsidRDefault="007B6A96" w:rsidP="00B31B92">
      <w:pPr>
        <w:pStyle w:val="ListParagraph"/>
        <w:numPr>
          <w:ilvl w:val="0"/>
          <w:numId w:val="6"/>
        </w:numPr>
        <w:rPr>
          <w:rFonts w:ascii="Courier New" w:eastAsia="Courier New" w:hAnsi="Courier New" w:cs="Courier New"/>
        </w:rPr>
      </w:pPr>
      <w:r w:rsidRPr="00B31B92">
        <w:rPr>
          <w:rFonts w:ascii="Courier New" w:eastAsia="Courier New" w:hAnsi="Courier New" w:cs="Courier New"/>
        </w:rPr>
        <w:t xml:space="preserve">A 30-day notice published in the </w:t>
      </w:r>
      <w:r w:rsidRPr="00B31B92">
        <w:rPr>
          <w:rFonts w:ascii="Courier New" w:eastAsia="Courier New" w:hAnsi="Courier New" w:cs="Courier New"/>
          <w:i/>
        </w:rPr>
        <w:t>Federal Register</w:t>
      </w:r>
      <w:r w:rsidRPr="00B31B92">
        <w:rPr>
          <w:rFonts w:ascii="Courier New" w:eastAsia="Courier New" w:hAnsi="Courier New" w:cs="Courier New"/>
        </w:rPr>
        <w:t xml:space="preserve"> </w:t>
      </w:r>
    </w:p>
    <w:p w:rsidR="007B6A96" w:rsidRPr="00B31B92" w:rsidRDefault="007B6A96" w:rsidP="00B31B92">
      <w:pPr>
        <w:rPr>
          <w:rFonts w:ascii="Courier New" w:eastAsia="Courier New" w:hAnsi="Courier New" w:cs="Courier New"/>
        </w:rPr>
      </w:pPr>
      <w:r w:rsidRPr="00B31B92">
        <w:rPr>
          <w:rFonts w:ascii="Courier New" w:eastAsia="Courier New" w:hAnsi="Courier New" w:cs="Courier New"/>
        </w:rPr>
        <w:t>at 84 FR 46012 on September 3, 2019.</w:t>
      </w:r>
    </w:p>
    <w:p w:rsidR="007B6A96" w:rsidRDefault="007B6A96">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9.  </w:t>
      </w:r>
      <w:r>
        <w:rPr>
          <w:rFonts w:ascii="Courier New" w:eastAsia="Courier New" w:hAnsi="Courier New" w:cs="Courier New"/>
          <w:b/>
        </w:rPr>
        <w:t xml:space="preserve">Explanation of any decision to provide any payment or gift to respondents, other than remuneration of contractors or grantees.  </w:t>
      </w:r>
      <w:r>
        <w:rPr>
          <w:rFonts w:ascii="Courier New" w:eastAsia="Courier New" w:hAnsi="Courier New" w:cs="Courier New"/>
        </w:rPr>
        <w:t>Not applicable.</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10.  </w:t>
      </w:r>
      <w:r>
        <w:rPr>
          <w:rFonts w:ascii="Courier New" w:eastAsia="Courier New" w:hAnsi="Courier New" w:cs="Courier New"/>
          <w:b/>
        </w:rPr>
        <w:t>Describe assurance of confidentiality provided to respondents.</w:t>
      </w:r>
      <w:r>
        <w:rPr>
          <w:rFonts w:ascii="Courier New" w:eastAsia="Courier New" w:hAnsi="Courier New" w:cs="Courier New"/>
        </w:rPr>
        <w:t xml:space="preserve">  This information is disclosed only to the extent consistent with prudent business practices and current regulations.</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11.  </w:t>
      </w:r>
      <w:r>
        <w:rPr>
          <w:rFonts w:ascii="Courier New" w:eastAsia="Courier New" w:hAnsi="Courier New" w:cs="Courier New"/>
          <w:b/>
        </w:rPr>
        <w:t>Additional justification for questions of a sensitive nature.</w:t>
      </w:r>
      <w:r>
        <w:rPr>
          <w:rFonts w:ascii="Courier New" w:eastAsia="Courier New" w:hAnsi="Courier New" w:cs="Courier New"/>
        </w:rPr>
        <w:t xml:space="preserve">  No sensitive questions are involved.</w:t>
      </w:r>
    </w:p>
    <w:p w:rsidR="00874A33" w:rsidRDefault="00874A33">
      <w:pPr>
        <w:rPr>
          <w:rFonts w:ascii="Courier New" w:eastAsia="Courier New" w:hAnsi="Courier New" w:cs="Courier New"/>
        </w:rPr>
      </w:pPr>
    </w:p>
    <w:p w:rsidR="00874A33" w:rsidRDefault="0040162B">
      <w:pPr>
        <w:tabs>
          <w:tab w:val="left" w:pos="6930"/>
          <w:tab w:val="left" w:pos="7830"/>
        </w:tabs>
        <w:rPr>
          <w:rFonts w:ascii="Courier New" w:eastAsia="Courier New" w:hAnsi="Courier New" w:cs="Courier New"/>
        </w:rPr>
      </w:pPr>
      <w:r>
        <w:rPr>
          <w:rFonts w:ascii="Courier New" w:eastAsia="Courier New" w:hAnsi="Courier New" w:cs="Courier New"/>
        </w:rPr>
        <w:t xml:space="preserve">12 &amp; 13. </w:t>
      </w:r>
      <w:r>
        <w:rPr>
          <w:rFonts w:ascii="Courier New" w:eastAsia="Courier New" w:hAnsi="Courier New" w:cs="Courier New"/>
          <w:b/>
        </w:rPr>
        <w:t>Estimated total annual public hour and cost burden</w:t>
      </w:r>
      <w:r>
        <w:rPr>
          <w:rFonts w:ascii="Courier New" w:eastAsia="Courier New" w:hAnsi="Courier New" w:cs="Courier New"/>
        </w:rPr>
        <w:t xml:space="preserve">.  </w:t>
      </w:r>
    </w:p>
    <w:p w:rsidR="00874A33" w:rsidRDefault="00874A33">
      <w:pPr>
        <w:tabs>
          <w:tab w:val="left" w:pos="6930"/>
          <w:tab w:val="left" w:pos="7830"/>
        </w:tabs>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ab/>
        <w:t xml:space="preserve">(a)  </w:t>
      </w:r>
      <w:r>
        <w:rPr>
          <w:rFonts w:ascii="Courier New" w:eastAsia="Courier New" w:hAnsi="Courier New" w:cs="Courier New"/>
          <w:u w:val="single"/>
        </w:rPr>
        <w:t>FAR 52.246-2:</w:t>
      </w:r>
      <w:r>
        <w:rPr>
          <w:rFonts w:ascii="Courier New" w:eastAsia="Courier New" w:hAnsi="Courier New" w:cs="Courier New"/>
        </w:rPr>
        <w:t xml:space="preserve">  There is no centralized database that maintains statistics on the number of contractors that provide and maintain an inspection system acceptable to the Government covering supplies under fixed-price contracts.  For fiscal years 2016-2018, an average of 7,132 unique vendors were awarded a fixed price contract.  Approximately 1,361 contractors are awarded fixed-price contracts each year for supplies, (</w:t>
      </w:r>
      <w:r w:rsidR="00292B6A">
        <w:rPr>
          <w:rFonts w:ascii="Courier New" w:eastAsia="Courier New" w:hAnsi="Courier New" w:cs="Courier New"/>
        </w:rPr>
        <w:t>The Federal Procurement Data System (</w:t>
      </w:r>
      <w:r>
        <w:rPr>
          <w:rFonts w:ascii="Courier New" w:eastAsia="Courier New" w:hAnsi="Courier New" w:cs="Courier New"/>
        </w:rPr>
        <w:t>FPDS</w:t>
      </w:r>
      <w:r w:rsidR="00292B6A">
        <w:rPr>
          <w:rFonts w:ascii="Courier New" w:eastAsia="Courier New" w:hAnsi="Courier New" w:cs="Courier New"/>
        </w:rPr>
        <w:t>)</w:t>
      </w:r>
      <w:r>
        <w:rPr>
          <w:rFonts w:ascii="Courier New" w:eastAsia="Courier New" w:hAnsi="Courier New" w:cs="Courier New"/>
        </w:rPr>
        <w:t xml:space="preserve"> shows approximately 19% of all contract actions are for products/supplies).  Approximately 136 of these entities will need to submit these records in a given year (1,361*10%).  On average, it takes one hour for contractors to retrieve, prepare, and submit the information.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A.</w:t>
      </w:r>
      <w:r>
        <w:rPr>
          <w:rFonts w:ascii="Courier New" w:eastAsia="Courier New" w:hAnsi="Courier New" w:cs="Courier New"/>
        </w:rPr>
        <w:tab/>
        <w:t>Number of respondents</w:t>
      </w:r>
      <w:r>
        <w:rPr>
          <w:rFonts w:ascii="Courier New" w:eastAsia="Courier New" w:hAnsi="Courier New" w:cs="Courier New"/>
        </w:rPr>
        <w:tab/>
        <w:t xml:space="preserve">    </w:t>
      </w:r>
      <w:r>
        <w:rPr>
          <w:rFonts w:ascii="Courier New" w:eastAsia="Courier New" w:hAnsi="Courier New" w:cs="Courier New"/>
        </w:rPr>
        <w:tab/>
        <w:t>136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Responses per respondents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 xml:space="preserve">Total annual responses       </w:t>
      </w:r>
      <w:r>
        <w:rPr>
          <w:rFonts w:ascii="Courier New" w:eastAsia="Courier New" w:hAnsi="Courier New" w:cs="Courier New"/>
        </w:rPr>
        <w:tab/>
        <w:t>136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rPr>
        <w:tab/>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rPr>
        <w:tab/>
        <w:t>136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 xml:space="preserve">  $5,091.84</w:t>
      </w:r>
    </w:p>
    <w:p w:rsidR="00874A33" w:rsidRDefault="0040162B">
      <w:pPr>
        <w:ind w:left="1440" w:firstLine="720"/>
        <w:rPr>
          <w:rFonts w:ascii="Courier New" w:eastAsia="Courier New" w:hAnsi="Courier New" w:cs="Courier New"/>
        </w:rPr>
      </w:pPr>
      <w:r>
        <w:rPr>
          <w:rFonts w:ascii="Courier New" w:eastAsia="Courier New" w:hAnsi="Courier New" w:cs="Courier New"/>
        </w:rPr>
        <w:t xml:space="preserve">to respondents   </w:t>
      </w:r>
    </w:p>
    <w:p w:rsidR="00874A33" w:rsidRDefault="00874A33">
      <w:pPr>
        <w:rPr>
          <w:rFonts w:ascii="Courier New" w:eastAsia="Courier New" w:hAnsi="Courier New" w:cs="Courier New"/>
        </w:rPr>
      </w:pPr>
    </w:p>
    <w:p w:rsidR="00874A33" w:rsidRDefault="0040162B">
      <w:pPr>
        <w:ind w:firstLine="420"/>
        <w:rPr>
          <w:rFonts w:ascii="Courier New" w:eastAsia="Courier New" w:hAnsi="Courier New" w:cs="Courier New"/>
        </w:rPr>
      </w:pPr>
      <w:r>
        <w:rPr>
          <w:rFonts w:ascii="Courier New" w:eastAsia="Courier New" w:hAnsi="Courier New" w:cs="Courier New"/>
        </w:rPr>
        <w:tab/>
        <w:t xml:space="preserve">*Based on GS-9, Step 5, with an hourly rate of $27.48 from the Office of Personnel Management (OPM) 2019 General Schedule for the rest of the U.S. locality pay, plus a fringe factor of 1.3625 for a total of $37.44.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ab/>
        <w:t xml:space="preserve">(b)  </w:t>
      </w:r>
      <w:r>
        <w:rPr>
          <w:rFonts w:ascii="Courier New" w:eastAsia="Courier New" w:hAnsi="Courier New" w:cs="Courier New"/>
          <w:u w:val="single"/>
        </w:rPr>
        <w:t>FAR 52.246-3:</w:t>
      </w:r>
      <w:r>
        <w:rPr>
          <w:rFonts w:ascii="Courier New" w:eastAsia="Courier New" w:hAnsi="Courier New" w:cs="Courier New"/>
        </w:rPr>
        <w:t xml:space="preserve">  There is no centralized database that maintains statistics on the number of contractors that provide and maintain an inspection system acceptable to the Government covering supplies under cost-reimbursement contracts.  For fiscal years 2016-2018, an average of 6,043 unique vendors were awarded a cost</w:t>
      </w:r>
      <w:r w:rsidR="00292B6A">
        <w:rPr>
          <w:rFonts w:ascii="Courier New" w:eastAsia="Courier New" w:hAnsi="Courier New" w:cs="Courier New"/>
        </w:rPr>
        <w:t>-</w:t>
      </w:r>
      <w:r>
        <w:rPr>
          <w:rFonts w:ascii="Courier New" w:eastAsia="Courier New" w:hAnsi="Courier New" w:cs="Courier New"/>
        </w:rPr>
        <w:t xml:space="preserve">reimbursement contract. Approximately 1,148 contractors are awarded cost-reimbursement contracts each year for supplies, (FPDS shows approximately 19% of all contract actions are for products/supplies) Approximately 115 of these entities will need to submit these records in a given year (1,148*10%).  We estimate that it takes approximately </w:t>
      </w:r>
      <w:r w:rsidR="00292B6A">
        <w:rPr>
          <w:rFonts w:ascii="Courier New" w:eastAsia="Courier New" w:hAnsi="Courier New" w:cs="Courier New"/>
        </w:rPr>
        <w:t xml:space="preserve">one </w:t>
      </w:r>
      <w:r>
        <w:rPr>
          <w:rFonts w:ascii="Courier New" w:eastAsia="Courier New" w:hAnsi="Courier New" w:cs="Courier New"/>
        </w:rPr>
        <w:t xml:space="preserve">hour for each contractor to retrieve, prepare, and submit the necessary information.  </w:t>
      </w:r>
    </w:p>
    <w:p w:rsidR="00874A33" w:rsidRDefault="00874A33">
      <w:pPr>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Number of respondents</w:t>
      </w:r>
      <w:r>
        <w:rPr>
          <w:rFonts w:ascii="Courier New" w:eastAsia="Courier New" w:hAnsi="Courier New" w:cs="Courier New"/>
        </w:rPr>
        <w:tab/>
        <w:t xml:space="preserve">    </w:t>
      </w:r>
      <w:r w:rsidR="00FC4CEF">
        <w:rPr>
          <w:rFonts w:ascii="Courier New" w:eastAsia="Courier New" w:hAnsi="Courier New" w:cs="Courier New"/>
        </w:rPr>
        <w:t xml:space="preserve"> </w:t>
      </w:r>
      <w:r>
        <w:rPr>
          <w:rFonts w:ascii="Courier New" w:eastAsia="Courier New" w:hAnsi="Courier New" w:cs="Courier New"/>
        </w:rPr>
        <w:t>115</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Responses per respondents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annual responses</w:t>
      </w:r>
      <w:r>
        <w:rPr>
          <w:rFonts w:ascii="Courier New" w:eastAsia="Courier New" w:hAnsi="Courier New" w:cs="Courier New"/>
        </w:rPr>
        <w:tab/>
        <w:t xml:space="preserve">    </w:t>
      </w:r>
      <w:r>
        <w:rPr>
          <w:rFonts w:ascii="Courier New" w:eastAsia="Courier New" w:hAnsi="Courier New" w:cs="Courier New"/>
        </w:rPr>
        <w:tab/>
        <w:t>115</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rPr>
        <w:tab/>
        <w:t>115</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$4,305.60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to respondents </w:t>
      </w:r>
    </w:p>
    <w:p w:rsidR="00874A33" w:rsidRDefault="00874A33">
      <w:pPr>
        <w:rPr>
          <w:rFonts w:ascii="Courier New" w:eastAsia="Courier New" w:hAnsi="Courier New" w:cs="Courier New"/>
        </w:rPr>
      </w:pPr>
    </w:p>
    <w:p w:rsidR="00874A33" w:rsidRDefault="0040162B">
      <w:pPr>
        <w:ind w:firstLine="420"/>
        <w:rPr>
          <w:rFonts w:ascii="Courier New" w:eastAsia="Courier New" w:hAnsi="Courier New" w:cs="Courier New"/>
        </w:rPr>
      </w:pPr>
      <w:r>
        <w:rPr>
          <w:rFonts w:ascii="Courier New" w:eastAsia="Courier New" w:hAnsi="Courier New" w:cs="Courier New"/>
        </w:rPr>
        <w:tab/>
        <w:t xml:space="preserve">*Based on GS-9, Step 5, with an hourly rate of $27.48 from the Office of Personnel Management (OPM) 2019 General Schedule for the rest of the U.S. locality pay, plus a fringe factor of 1.3625 for a total of $37.44.  </w:t>
      </w:r>
    </w:p>
    <w:p w:rsidR="00874A33" w:rsidRDefault="00874A33">
      <w:pPr>
        <w:rPr>
          <w:rFonts w:ascii="Courier New" w:eastAsia="Courier New" w:hAnsi="Courier New" w:cs="Courier New"/>
        </w:rPr>
      </w:pPr>
    </w:p>
    <w:p w:rsidR="00874A33" w:rsidRDefault="0040162B">
      <w:pPr>
        <w:ind w:firstLine="720"/>
        <w:rPr>
          <w:rFonts w:ascii="Courier New" w:eastAsia="Courier New" w:hAnsi="Courier New" w:cs="Courier New"/>
        </w:rPr>
      </w:pPr>
      <w:r>
        <w:rPr>
          <w:rFonts w:ascii="Courier New" w:eastAsia="Courier New" w:hAnsi="Courier New" w:cs="Courier New"/>
        </w:rPr>
        <w:t xml:space="preserve">(c)  </w:t>
      </w:r>
      <w:r>
        <w:rPr>
          <w:rFonts w:ascii="Courier New" w:eastAsia="Courier New" w:hAnsi="Courier New" w:cs="Courier New"/>
          <w:u w:val="single"/>
        </w:rPr>
        <w:t>FAR 52.246-4:</w:t>
      </w:r>
      <w:r>
        <w:rPr>
          <w:rFonts w:ascii="Courier New" w:eastAsia="Courier New" w:hAnsi="Courier New" w:cs="Courier New"/>
        </w:rPr>
        <w:t xml:space="preserve">  There is no centralized database that maintains statistics on the number of contractors that provide and maintain an inspection system acceptable to the Government covering services under a fixed-price contract. For fiscal years 2016-2018, an average of 7,132 unique vendors were awarded a fixed price contract.  Approximately 5,706 contractors are awarded fixed-price contracts each year for services (FPDS shows approximately 80% of all</w:t>
      </w:r>
      <w:r>
        <w:rPr>
          <w:rFonts w:ascii="Courier New" w:eastAsia="Courier New" w:hAnsi="Courier New" w:cs="Courier New"/>
          <w:highlight w:val="yellow"/>
        </w:rPr>
        <w:t xml:space="preserve"> </w:t>
      </w:r>
      <w:r>
        <w:rPr>
          <w:rFonts w:ascii="Courier New" w:eastAsia="Courier New" w:hAnsi="Courier New" w:cs="Courier New"/>
        </w:rPr>
        <w:t xml:space="preserve">contract actions are for services).  Approximately 571 of these entities will need to submit these records in a given year (5,706*10%).  It takes approximately </w:t>
      </w:r>
      <w:r w:rsidR="00292B6A">
        <w:rPr>
          <w:rFonts w:ascii="Courier New" w:eastAsia="Courier New" w:hAnsi="Courier New" w:cs="Courier New"/>
        </w:rPr>
        <w:t xml:space="preserve">one </w:t>
      </w:r>
      <w:r>
        <w:rPr>
          <w:rFonts w:ascii="Courier New" w:eastAsia="Courier New" w:hAnsi="Courier New" w:cs="Courier New"/>
        </w:rPr>
        <w:t xml:space="preserve">hour for each contractor to retrieve, prepare, and submit the necessary information.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Number of respondents</w:t>
      </w:r>
      <w:r>
        <w:rPr>
          <w:rFonts w:ascii="Courier New" w:eastAsia="Courier New" w:hAnsi="Courier New" w:cs="Courier New"/>
        </w:rPr>
        <w:tab/>
        <w:t xml:space="preserve">    </w:t>
      </w:r>
      <w:r>
        <w:rPr>
          <w:rFonts w:ascii="Courier New" w:eastAsia="Courier New" w:hAnsi="Courier New" w:cs="Courier New"/>
        </w:rPr>
        <w:tab/>
        <w:t>571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Responses per respondents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annual responses</w:t>
      </w:r>
      <w:r>
        <w:rPr>
          <w:rFonts w:ascii="Courier New" w:eastAsia="Courier New" w:hAnsi="Courier New" w:cs="Courier New"/>
        </w:rPr>
        <w:tab/>
        <w:t xml:space="preserve">    </w:t>
      </w:r>
      <w:r>
        <w:rPr>
          <w:rFonts w:ascii="Courier New" w:eastAsia="Courier New" w:hAnsi="Courier New" w:cs="Courier New"/>
        </w:rPr>
        <w:tab/>
        <w:t>571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t xml:space="preserv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rPr>
        <w:tab/>
        <w:t>571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$21,378.24</w:t>
      </w:r>
    </w:p>
    <w:p w:rsidR="00874A33" w:rsidRDefault="0040162B">
      <w:pPr>
        <w:ind w:left="1440" w:firstLine="720"/>
        <w:rPr>
          <w:rFonts w:ascii="Courier New" w:eastAsia="Courier New" w:hAnsi="Courier New" w:cs="Courier New"/>
        </w:rPr>
      </w:pPr>
      <w:r>
        <w:rPr>
          <w:rFonts w:ascii="Courier New" w:eastAsia="Courier New" w:hAnsi="Courier New" w:cs="Courier New"/>
        </w:rPr>
        <w:t xml:space="preserve">to respondents </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p>
    <w:p w:rsidR="00874A33" w:rsidRDefault="0040162B">
      <w:pPr>
        <w:ind w:firstLine="420"/>
        <w:rPr>
          <w:rFonts w:ascii="Courier New" w:eastAsia="Courier New" w:hAnsi="Courier New" w:cs="Courier New"/>
        </w:rPr>
      </w:pPr>
      <w:r>
        <w:rPr>
          <w:rFonts w:ascii="Courier New" w:eastAsia="Courier New" w:hAnsi="Courier New" w:cs="Courier New"/>
        </w:rPr>
        <w:tab/>
        <w:t xml:space="preserve">*Based on GS-9, Step 5, with an hourly rate of $27.48 from the Office of Personnel Management (OPM) 2019 General Schedule for the rest of the U.S. locality pay, plus a fringe factor of 1.3625 for a total of $37.44.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ab/>
        <w:t xml:space="preserve">(d)  </w:t>
      </w:r>
      <w:r>
        <w:rPr>
          <w:rFonts w:ascii="Courier New" w:eastAsia="Courier New" w:hAnsi="Courier New" w:cs="Courier New"/>
          <w:u w:val="single"/>
        </w:rPr>
        <w:t>FAR 52.246-5:</w:t>
      </w:r>
      <w:r>
        <w:rPr>
          <w:rFonts w:ascii="Courier New" w:eastAsia="Courier New" w:hAnsi="Courier New" w:cs="Courier New"/>
        </w:rPr>
        <w:t xml:space="preserve">  There is no centralized database that maintains statistics on the number of contractors that provide and maintain an inspection system acceptable to the Government covering services under a cost-reimbursement contract.  For fiscal years 2016-2018, an average of 6,043 unique vendors were awarded a cost</w:t>
      </w:r>
      <w:r w:rsidR="00292B6A">
        <w:rPr>
          <w:rFonts w:ascii="Courier New" w:eastAsia="Courier New" w:hAnsi="Courier New" w:cs="Courier New"/>
        </w:rPr>
        <w:t>-</w:t>
      </w:r>
      <w:r>
        <w:rPr>
          <w:rFonts w:ascii="Courier New" w:eastAsia="Courier New" w:hAnsi="Courier New" w:cs="Courier New"/>
        </w:rPr>
        <w:t xml:space="preserve">reimbursement contract. Approximately 4,834 contractors are awarded cost-reimbursement contracts each year for supplies, (FPDS shows approximately 80% of all contract actions are for services) Approximately 483 of these entities will need to submit these records in a given year (483*10%).  We estimate that it takes approximately </w:t>
      </w:r>
      <w:r w:rsidR="00292B6A">
        <w:rPr>
          <w:rFonts w:ascii="Courier New" w:eastAsia="Courier New" w:hAnsi="Courier New" w:cs="Courier New"/>
        </w:rPr>
        <w:t xml:space="preserve">one </w:t>
      </w:r>
      <w:r>
        <w:rPr>
          <w:rFonts w:ascii="Courier New" w:eastAsia="Courier New" w:hAnsi="Courier New" w:cs="Courier New"/>
        </w:rPr>
        <w:t xml:space="preserve">hour for each contractor to retrieve, prepare, and submit the necessary information.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          A.</w:t>
      </w:r>
      <w:r>
        <w:rPr>
          <w:rFonts w:ascii="Courier New" w:eastAsia="Courier New" w:hAnsi="Courier New" w:cs="Courier New"/>
        </w:rPr>
        <w:tab/>
        <w:t>Number of respondents</w:t>
      </w:r>
      <w:r>
        <w:rPr>
          <w:rFonts w:ascii="Courier New" w:eastAsia="Courier New" w:hAnsi="Courier New" w:cs="Courier New"/>
        </w:rPr>
        <w:tab/>
      </w:r>
      <w:r>
        <w:rPr>
          <w:rFonts w:ascii="Courier New" w:eastAsia="Courier New" w:hAnsi="Courier New" w:cs="Courier New"/>
        </w:rPr>
        <w:tab/>
        <w:t>483</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Responses per respondents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annual responses</w:t>
      </w:r>
      <w:r>
        <w:rPr>
          <w:rFonts w:ascii="Courier New" w:eastAsia="Courier New" w:hAnsi="Courier New" w:cs="Courier New"/>
        </w:rPr>
        <w:tab/>
        <w:t xml:space="preserve">     483</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483</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$18,083.52</w:t>
      </w:r>
    </w:p>
    <w:p w:rsidR="00874A33" w:rsidRDefault="0040162B">
      <w:pPr>
        <w:ind w:left="1440" w:firstLine="720"/>
        <w:rPr>
          <w:rFonts w:ascii="Courier New" w:eastAsia="Courier New" w:hAnsi="Courier New" w:cs="Courier New"/>
        </w:rPr>
      </w:pPr>
      <w:r>
        <w:rPr>
          <w:rFonts w:ascii="Courier New" w:eastAsia="Courier New" w:hAnsi="Courier New" w:cs="Courier New"/>
        </w:rPr>
        <w:t xml:space="preserve">to respondents                                                  </w:t>
      </w:r>
    </w:p>
    <w:p w:rsidR="00874A33" w:rsidRDefault="00874A33">
      <w:pPr>
        <w:rPr>
          <w:rFonts w:ascii="Courier New" w:eastAsia="Courier New" w:hAnsi="Courier New" w:cs="Courier New"/>
        </w:rPr>
      </w:pPr>
    </w:p>
    <w:p w:rsidR="00874A33" w:rsidRDefault="0040162B">
      <w:pPr>
        <w:ind w:firstLine="420"/>
        <w:rPr>
          <w:rFonts w:ascii="Courier New" w:eastAsia="Courier New" w:hAnsi="Courier New" w:cs="Courier New"/>
        </w:rPr>
      </w:pPr>
      <w:r>
        <w:rPr>
          <w:rFonts w:ascii="Courier New" w:eastAsia="Courier New" w:hAnsi="Courier New" w:cs="Courier New"/>
        </w:rPr>
        <w:tab/>
        <w:t xml:space="preserve">*Based on GS-9, Step 5, with an hourly rate of $27.48 from the Office of Personnel Management (OPM) 2019 General Schedule for the rest of the U.S. locality pay, plus a fringe factor of 1.3625 for a total of $37.44.  </w:t>
      </w:r>
    </w:p>
    <w:p w:rsidR="00874A33" w:rsidRDefault="00874A33">
      <w:pPr>
        <w:rPr>
          <w:rFonts w:ascii="Courier New" w:eastAsia="Courier New" w:hAnsi="Courier New" w:cs="Courier New"/>
        </w:rPr>
      </w:pPr>
    </w:p>
    <w:p w:rsidR="00874A33" w:rsidRDefault="0040162B">
      <w:pPr>
        <w:ind w:firstLine="720"/>
        <w:rPr>
          <w:rFonts w:ascii="Courier New" w:eastAsia="Courier New" w:hAnsi="Courier New" w:cs="Courier New"/>
        </w:rPr>
      </w:pPr>
      <w:r>
        <w:rPr>
          <w:rFonts w:ascii="Courier New" w:eastAsia="Courier New" w:hAnsi="Courier New" w:cs="Courier New"/>
        </w:rPr>
        <w:t xml:space="preserve"> (e)  </w:t>
      </w:r>
      <w:r>
        <w:rPr>
          <w:rFonts w:ascii="Courier New" w:eastAsia="Courier New" w:hAnsi="Courier New" w:cs="Courier New"/>
          <w:u w:val="single"/>
        </w:rPr>
        <w:t>FAR 52.246-6:</w:t>
      </w:r>
      <w:r>
        <w:rPr>
          <w:rFonts w:ascii="Courier New" w:eastAsia="Courier New" w:hAnsi="Courier New" w:cs="Courier New"/>
        </w:rPr>
        <w:t xml:space="preserve">  There is no centralized database that maintains statistics on the number of contractors that provide and maintain an inspection system acceptable to the Government covering time–and-material and labor-hour contracts.  For fiscal years 2016-2018, an average of 38 unique vendors were awarded a time–and-material or labor-hour contract. Approximately 38 will need to submit these records in a given year (377*10%). On average, it takes </w:t>
      </w:r>
      <w:r w:rsidR="00B242B1">
        <w:rPr>
          <w:rFonts w:ascii="Courier New" w:eastAsia="Courier New" w:hAnsi="Courier New" w:cs="Courier New"/>
        </w:rPr>
        <w:t xml:space="preserve">one </w:t>
      </w:r>
      <w:r>
        <w:rPr>
          <w:rFonts w:ascii="Courier New" w:eastAsia="Courier New" w:hAnsi="Courier New" w:cs="Courier New"/>
        </w:rPr>
        <w:t xml:space="preserve">hour for contractors to retrieve, prepare, and submit the information.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Number of respondents</w:t>
      </w:r>
      <w:r>
        <w:rPr>
          <w:rFonts w:ascii="Courier New" w:eastAsia="Courier New" w:hAnsi="Courier New" w:cs="Courier New"/>
        </w:rPr>
        <w:tab/>
        <w:t xml:space="preserve">     38</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Responses per respondents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annual responses</w:t>
      </w:r>
      <w:r>
        <w:rPr>
          <w:rFonts w:ascii="Courier New" w:eastAsia="Courier New" w:hAnsi="Courier New" w:cs="Courier New"/>
        </w:rPr>
        <w:tab/>
        <w:t xml:space="preserve">     38</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38</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$1,422.72</w:t>
      </w:r>
    </w:p>
    <w:p w:rsidR="00874A33" w:rsidRDefault="0040162B">
      <w:pPr>
        <w:ind w:left="1440" w:firstLine="720"/>
        <w:rPr>
          <w:rFonts w:ascii="Courier New" w:eastAsia="Courier New" w:hAnsi="Courier New" w:cs="Courier New"/>
        </w:rPr>
      </w:pPr>
      <w:r>
        <w:rPr>
          <w:rFonts w:ascii="Courier New" w:eastAsia="Courier New" w:hAnsi="Courier New" w:cs="Courier New"/>
        </w:rPr>
        <w:t xml:space="preserve">to respondents </w:t>
      </w:r>
    </w:p>
    <w:p w:rsidR="00874A33" w:rsidRDefault="0040162B">
      <w:pPr>
        <w:rPr>
          <w:rFonts w:ascii="Courier New" w:eastAsia="Courier New" w:hAnsi="Courier New" w:cs="Courier New"/>
        </w:rPr>
      </w:pPr>
      <w:r>
        <w:rPr>
          <w:rFonts w:ascii="Courier New" w:eastAsia="Courier New" w:hAnsi="Courier New" w:cs="Courier New"/>
        </w:rPr>
        <w:t xml:space="preserve">                                                 </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rsidR="00874A33" w:rsidRDefault="0040162B">
      <w:pPr>
        <w:ind w:firstLine="420"/>
        <w:rPr>
          <w:rFonts w:ascii="Courier New" w:eastAsia="Courier New" w:hAnsi="Courier New" w:cs="Courier New"/>
        </w:rPr>
      </w:pPr>
      <w:r>
        <w:rPr>
          <w:rFonts w:ascii="Courier New" w:eastAsia="Courier New" w:hAnsi="Courier New" w:cs="Courier New"/>
        </w:rPr>
        <w:tab/>
        <w:t xml:space="preserve">*Based on GS-9, Step 5, with an hourly rate of $27.48 from the Office of Personnel Management (OPM) 2019 General Schedule for the rest of the U.S. locality pay, plus a fringe factor of 1.3625 for a total of $37.44.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(f)  </w:t>
      </w:r>
      <w:r>
        <w:rPr>
          <w:rFonts w:ascii="Courier New" w:eastAsia="Courier New" w:hAnsi="Courier New" w:cs="Courier New"/>
          <w:u w:val="single"/>
        </w:rPr>
        <w:t>FAR 52.246-7:</w:t>
      </w:r>
      <w:r>
        <w:rPr>
          <w:rFonts w:ascii="Courier New" w:eastAsia="Courier New" w:hAnsi="Courier New" w:cs="Courier New"/>
        </w:rPr>
        <w:t xml:space="preserve">  There is no centralized database that maintains statistics on the number of contractors that provide and maintain an inspection system acceptable to the Government covering fixed-price research and development contracts.  For fiscal years 2016-2018, an average of 7,132 unique vendors were awarded a fixed price contract.  An average of 71 unique vendors were awarded a fixed price research and development contract (FPDS shows less than 1% of all contract actions are for research and development).  Approximately </w:t>
      </w:r>
      <w:r w:rsidR="00602860">
        <w:rPr>
          <w:rFonts w:ascii="Courier New" w:eastAsia="Courier New" w:hAnsi="Courier New" w:cs="Courier New"/>
        </w:rPr>
        <w:t xml:space="preserve">seven </w:t>
      </w:r>
      <w:r>
        <w:rPr>
          <w:rFonts w:ascii="Courier New" w:eastAsia="Courier New" w:hAnsi="Courier New" w:cs="Courier New"/>
        </w:rPr>
        <w:t xml:space="preserve">of these entities will need to submit these records in a given year (71*10%).  On average, it takes one hour for contractors to retrieve, prepare, and submit the information.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Number of respondents</w:t>
      </w:r>
      <w:r>
        <w:rPr>
          <w:rFonts w:ascii="Courier New" w:eastAsia="Courier New" w:hAnsi="Courier New" w:cs="Courier New"/>
        </w:rPr>
        <w:tab/>
      </w:r>
      <w:r>
        <w:rPr>
          <w:rFonts w:ascii="Courier New" w:eastAsia="Courier New" w:hAnsi="Courier New" w:cs="Courier New"/>
        </w:rPr>
        <w:tab/>
        <w:t xml:space="preserve"> 7</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Responses per respondents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annual responses</w:t>
      </w:r>
      <w:r>
        <w:rPr>
          <w:rFonts w:ascii="Courier New" w:eastAsia="Courier New" w:hAnsi="Courier New" w:cs="Courier New"/>
        </w:rPr>
        <w:tab/>
        <w:t xml:space="preserve">      7</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7</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 xml:space="preserve">   $265.82</w:t>
      </w:r>
    </w:p>
    <w:p w:rsidR="00874A33" w:rsidRDefault="0040162B">
      <w:pPr>
        <w:ind w:left="1440" w:firstLine="720"/>
        <w:rPr>
          <w:rFonts w:ascii="Courier New" w:eastAsia="Courier New" w:hAnsi="Courier New" w:cs="Courier New"/>
        </w:rPr>
      </w:pPr>
      <w:r>
        <w:rPr>
          <w:rFonts w:ascii="Courier New" w:eastAsia="Courier New" w:hAnsi="Courier New" w:cs="Courier New"/>
        </w:rPr>
        <w:t xml:space="preserve">to respondents </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rsidR="00874A33" w:rsidRDefault="0040162B">
      <w:pPr>
        <w:ind w:firstLine="420"/>
        <w:rPr>
          <w:rFonts w:ascii="Courier New" w:eastAsia="Courier New" w:hAnsi="Courier New" w:cs="Courier New"/>
        </w:rPr>
      </w:pPr>
      <w:r>
        <w:rPr>
          <w:rFonts w:ascii="Courier New" w:eastAsia="Courier New" w:hAnsi="Courier New" w:cs="Courier New"/>
        </w:rPr>
        <w:tab/>
        <w:t xml:space="preserve">*Based on GS-9, Step 5, with an hourly rate of $27.48 from the Office of Personnel Management (OPM) 2019 General Schedule for the rest of the U.S. locality pay, plus a fringe factor of 1.3625 for a total of $37.44.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(g)  </w:t>
      </w:r>
      <w:r>
        <w:rPr>
          <w:rFonts w:ascii="Courier New" w:eastAsia="Courier New" w:hAnsi="Courier New" w:cs="Courier New"/>
          <w:u w:val="single"/>
        </w:rPr>
        <w:t>FAR 52.246-8:</w:t>
      </w:r>
      <w:r>
        <w:rPr>
          <w:rFonts w:ascii="Courier New" w:eastAsia="Courier New" w:hAnsi="Courier New" w:cs="Courier New"/>
        </w:rPr>
        <w:t xml:space="preserve">  There is no centralized database that maintains statistics on the number of contractors that provide and maintain an inspection system acceptable to the Government covering research and development, cost-reimbursement contracts.  For fiscal years 2016-2018, an average of 6,043 unique vendors were awarded a cost</w:t>
      </w:r>
      <w:r w:rsidR="00C137FF">
        <w:rPr>
          <w:rFonts w:ascii="Courier New" w:eastAsia="Courier New" w:hAnsi="Courier New" w:cs="Courier New"/>
        </w:rPr>
        <w:t>-</w:t>
      </w:r>
      <w:r>
        <w:rPr>
          <w:rFonts w:ascii="Courier New" w:eastAsia="Courier New" w:hAnsi="Courier New" w:cs="Courier New"/>
        </w:rPr>
        <w:t xml:space="preserve">reimbursement contract. An average of 60 unique vendors were awarded a cost-reimbursement research and development contract (FPDS shows less than 1% of all contract actions are for research and development).  Approximately </w:t>
      </w:r>
      <w:r w:rsidR="00760802">
        <w:rPr>
          <w:rFonts w:ascii="Courier New" w:eastAsia="Courier New" w:hAnsi="Courier New" w:cs="Courier New"/>
        </w:rPr>
        <w:t xml:space="preserve">six </w:t>
      </w:r>
      <w:r>
        <w:rPr>
          <w:rFonts w:ascii="Courier New" w:eastAsia="Courier New" w:hAnsi="Courier New" w:cs="Courier New"/>
        </w:rPr>
        <w:t xml:space="preserve">of these entities will need to submit these records in a given year (60*10%).  On average, it takes one hour for contractors to retrieve, prepare, and submit the information.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Number of respondents</w:t>
      </w:r>
      <w:r>
        <w:rPr>
          <w:rFonts w:ascii="Courier New" w:eastAsia="Courier New" w:hAnsi="Courier New" w:cs="Courier New"/>
        </w:rPr>
        <w:tab/>
      </w:r>
      <w:r>
        <w:rPr>
          <w:rFonts w:ascii="Courier New" w:eastAsia="Courier New" w:hAnsi="Courier New" w:cs="Courier New"/>
        </w:rPr>
        <w:tab/>
        <w:t xml:space="preserve"> 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Responses per respondents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annual responses</w:t>
      </w:r>
      <w:r>
        <w:rPr>
          <w:rFonts w:ascii="Courier New" w:eastAsia="Courier New" w:hAnsi="Courier New" w:cs="Courier New"/>
        </w:rPr>
        <w:tab/>
        <w:t xml:space="preserve">      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 xml:space="preserve">  224.64</w:t>
      </w:r>
    </w:p>
    <w:p w:rsidR="00874A33" w:rsidRDefault="0040162B">
      <w:pPr>
        <w:ind w:left="1440" w:firstLine="720"/>
        <w:rPr>
          <w:rFonts w:ascii="Courier New" w:eastAsia="Courier New" w:hAnsi="Courier New" w:cs="Courier New"/>
        </w:rPr>
      </w:pPr>
      <w:r>
        <w:rPr>
          <w:rFonts w:ascii="Courier New" w:eastAsia="Courier New" w:hAnsi="Courier New" w:cs="Courier New"/>
        </w:rPr>
        <w:t xml:space="preserve">to respondents                                                     </w:t>
      </w:r>
    </w:p>
    <w:p w:rsidR="00874A33" w:rsidRDefault="00874A33">
      <w:pPr>
        <w:rPr>
          <w:rFonts w:ascii="Courier New" w:eastAsia="Courier New" w:hAnsi="Courier New" w:cs="Courier New"/>
        </w:rPr>
      </w:pPr>
    </w:p>
    <w:p w:rsidR="00874A33" w:rsidRDefault="0040162B">
      <w:pPr>
        <w:ind w:firstLine="420"/>
        <w:rPr>
          <w:rFonts w:ascii="Courier New" w:eastAsia="Courier New" w:hAnsi="Courier New" w:cs="Courier New"/>
        </w:rPr>
      </w:pPr>
      <w:r>
        <w:rPr>
          <w:rFonts w:ascii="Courier New" w:eastAsia="Courier New" w:hAnsi="Courier New" w:cs="Courier New"/>
        </w:rPr>
        <w:tab/>
        <w:t xml:space="preserve">*Based on GS-9, Step 5, with an hourly rate of $27.48 from the Office of Personnel Management (OPM) 2019 General Schedule for the rest of the U.S. locality pay, plus a fringe factor of 1.3625 for a total of $37.44.  </w:t>
      </w:r>
    </w:p>
    <w:p w:rsidR="00874A33" w:rsidRDefault="00874A33">
      <w:pPr>
        <w:tabs>
          <w:tab w:val="left" w:pos="6930"/>
          <w:tab w:val="left" w:pos="7830"/>
        </w:tabs>
        <w:rPr>
          <w:rFonts w:ascii="Courier New" w:eastAsia="Courier New" w:hAnsi="Courier New" w:cs="Courier New"/>
        </w:rPr>
      </w:pPr>
    </w:p>
    <w:p w:rsidR="00874A33" w:rsidRDefault="0040162B">
      <w:pPr>
        <w:ind w:firstLine="720"/>
        <w:rPr>
          <w:rFonts w:ascii="Courier New" w:eastAsia="Courier New" w:hAnsi="Courier New" w:cs="Courier New"/>
        </w:rPr>
      </w:pPr>
      <w:r>
        <w:rPr>
          <w:rFonts w:ascii="Courier New" w:eastAsia="Courier New" w:hAnsi="Courier New" w:cs="Courier New"/>
        </w:rPr>
        <w:t xml:space="preserve">(h)  </w:t>
      </w:r>
      <w:r>
        <w:rPr>
          <w:rFonts w:ascii="Courier New" w:eastAsia="Courier New" w:hAnsi="Courier New" w:cs="Courier New"/>
          <w:u w:val="single"/>
        </w:rPr>
        <w:t>FAR 52.246-12:</w:t>
      </w:r>
      <w:r>
        <w:rPr>
          <w:rFonts w:ascii="Courier New" w:eastAsia="Courier New" w:hAnsi="Courier New" w:cs="Courier New"/>
        </w:rPr>
        <w:t xml:space="preserve">  There is no centralized </w:t>
      </w:r>
      <w:r w:rsidR="00F20623">
        <w:rPr>
          <w:rFonts w:ascii="Courier New" w:eastAsia="Courier New" w:hAnsi="Courier New" w:cs="Courier New"/>
        </w:rPr>
        <w:t>database that</w:t>
      </w:r>
      <w:r>
        <w:rPr>
          <w:rFonts w:ascii="Courier New" w:eastAsia="Courier New" w:hAnsi="Courier New" w:cs="Courier New"/>
        </w:rPr>
        <w:t xml:space="preserve"> maintains statistics on the number of contractors that provide and maintain an inspection system acceptable to the Government when a fixed-price contract for construction is contemplated and the contract amount is expected to exceed the simplified acquisition threshold.  For fiscal years 2016-2018, an average of 2,340 unique vendors were awarded a construction contract.  Approximately 234 of these entities will need to submit these records in a given year (2,340*10%).  On average, it takes one hour for contractors to retrieve, prepare, and submit the information.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Number of respondents          234</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Responses per respondents</w:t>
      </w:r>
      <w:r>
        <w:rPr>
          <w:rFonts w:ascii="Courier New" w:eastAsia="Courier New" w:hAnsi="Courier New" w:cs="Courier New"/>
        </w:rPr>
        <w:tab/>
        <w:t xml:space="preserv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annual responses</w:t>
      </w:r>
      <w:r>
        <w:rPr>
          <w:rFonts w:ascii="Courier New" w:eastAsia="Courier New" w:hAnsi="Courier New" w:cs="Courier New"/>
        </w:rPr>
        <w:tab/>
        <w:t xml:space="preserve">      234</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234</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 xml:space="preserve">   $8,760.96</w:t>
      </w:r>
    </w:p>
    <w:p w:rsidR="00874A33" w:rsidRDefault="0040162B">
      <w:pPr>
        <w:ind w:left="1440" w:firstLine="720"/>
        <w:rPr>
          <w:rFonts w:ascii="Courier New" w:eastAsia="Courier New" w:hAnsi="Courier New" w:cs="Courier New"/>
        </w:rPr>
      </w:pPr>
      <w:r>
        <w:rPr>
          <w:rFonts w:ascii="Courier New" w:eastAsia="Courier New" w:hAnsi="Courier New" w:cs="Courier New"/>
        </w:rPr>
        <w:t xml:space="preserve">to respondents   </w:t>
      </w:r>
    </w:p>
    <w:p w:rsidR="00874A33" w:rsidRDefault="0040162B">
      <w:pPr>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*Based on GS-9, Step 5, with an hourly rate of $27.48 from the Office of Personnel Management (OPM) 2019 General Schedule for the rest of the U.S. locality pay, plus a fringe factor of 1.3625 for a total of $37.44.  </w:t>
      </w:r>
    </w:p>
    <w:p w:rsidR="00874A33" w:rsidRDefault="00874A33">
      <w:pPr>
        <w:tabs>
          <w:tab w:val="left" w:pos="6930"/>
          <w:tab w:val="left" w:pos="7830"/>
        </w:tabs>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(i)  </w:t>
      </w:r>
      <w:r>
        <w:rPr>
          <w:rFonts w:ascii="Courier New" w:eastAsia="Courier New" w:hAnsi="Courier New" w:cs="Courier New"/>
          <w:u w:val="single"/>
        </w:rPr>
        <w:t>FAR 52.246-15:</w:t>
      </w:r>
      <w:r>
        <w:rPr>
          <w:rFonts w:ascii="Courier New" w:eastAsia="Courier New" w:hAnsi="Courier New" w:cs="Courier New"/>
        </w:rPr>
        <w:t xml:space="preserve">  There is no centralized database that maintains statistics on the number of contractors that provide CoCs to the Government for supplies or services as allowed in certain instances instead of source inspection.  FPDS data shows for FY 2016 through 2018 there was an average of 21,315 new contracts awarded which could be subject to FAR clause 52.246-15.  </w:t>
      </w:r>
    </w:p>
    <w:p w:rsidR="00874A33" w:rsidRDefault="00874A33">
      <w:pPr>
        <w:ind w:firstLine="720"/>
        <w:rPr>
          <w:rFonts w:ascii="Courier New" w:eastAsia="Courier New" w:hAnsi="Courier New" w:cs="Courier New"/>
        </w:rPr>
      </w:pPr>
    </w:p>
    <w:p w:rsidR="00874A33" w:rsidRDefault="0040162B">
      <w:pPr>
        <w:tabs>
          <w:tab w:val="left" w:pos="6930"/>
          <w:tab w:val="left" w:pos="7830"/>
        </w:tabs>
      </w:pPr>
      <w:r>
        <w:rPr>
          <w:rFonts w:ascii="Courier New" w:eastAsia="Courier New" w:hAnsi="Courier New" w:cs="Courier New"/>
        </w:rPr>
        <w:t xml:space="preserve">Based on subject matter expertise, the CoC is less often authorized in the contract and by the Contract Administration Office, in lieu of source inspection. To account for the few that are requested, it is estimated that 3% of the 21,315 contracts (21,315 contracts * 3% = 639) might require a CoC and it takes approximately 30 minutes for each respondent to prepare and submit the CoC.  </w:t>
      </w:r>
    </w:p>
    <w:p w:rsidR="00874A33" w:rsidRDefault="0040162B">
      <w:r>
        <w:rPr>
          <w:rFonts w:ascii="Courier New" w:eastAsia="Courier New" w:hAnsi="Courier New" w:cs="Courier New"/>
        </w:rPr>
        <w:tab/>
      </w: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Number of respondents</w:t>
      </w:r>
      <w:r>
        <w:rPr>
          <w:rFonts w:ascii="Courier New" w:eastAsia="Courier New" w:hAnsi="Courier New" w:cs="Courier New"/>
        </w:rPr>
        <w:tab/>
        <w:t xml:space="preserve">    639</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Responses per respondents</w:t>
      </w:r>
      <w:r>
        <w:rPr>
          <w:rFonts w:ascii="Courier New" w:eastAsia="Courier New" w:hAnsi="Courier New" w:cs="Courier New"/>
        </w:rPr>
        <w:tab/>
      </w:r>
      <w:r>
        <w:rPr>
          <w:rFonts w:ascii="Courier New" w:eastAsia="Courier New" w:hAnsi="Courier New" w:cs="Courier New"/>
          <w:u w:val="single"/>
        </w:rPr>
        <w:t>x1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annual responses</w:t>
      </w:r>
      <w:r>
        <w:rPr>
          <w:rFonts w:ascii="Courier New" w:eastAsia="Courier New" w:hAnsi="Courier New" w:cs="Courier New"/>
        </w:rPr>
        <w:tab/>
        <w:t xml:space="preserve">    639</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Hours per response</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.50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320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F.</w:t>
      </w:r>
      <w:r>
        <w:rPr>
          <w:rFonts w:ascii="Courier New" w:eastAsia="Courier New" w:hAnsi="Courier New" w:cs="Courier New"/>
        </w:rPr>
        <w:tab/>
        <w:t>Cost per hour</w:t>
      </w:r>
      <w:r>
        <w:rPr>
          <w:rFonts w:ascii="Courier New" w:eastAsia="Courier New" w:hAnsi="Courier New" w:cs="Courier New"/>
        </w:rPr>
        <w:tab/>
        <w:t xml:space="preserve">            </w:t>
      </w:r>
      <w:r>
        <w:rPr>
          <w:rFonts w:ascii="Courier New" w:eastAsia="Courier New" w:hAnsi="Courier New" w:cs="Courier New"/>
          <w:u w:val="single"/>
        </w:rPr>
        <w:t>x $37.44</w:t>
      </w:r>
      <w:r>
        <w:rPr>
          <w:rFonts w:ascii="Courier New" w:eastAsia="Courier New" w:hAnsi="Courier New" w:cs="Courier New"/>
        </w:rPr>
        <w:t>*</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G.</w:t>
      </w:r>
      <w:r>
        <w:rPr>
          <w:rFonts w:ascii="Courier New" w:eastAsia="Courier New" w:hAnsi="Courier New" w:cs="Courier New"/>
        </w:rPr>
        <w:tab/>
        <w:t xml:space="preserve">Total annual cost </w:t>
      </w:r>
      <w:r>
        <w:rPr>
          <w:rFonts w:ascii="Courier New" w:eastAsia="Courier New" w:hAnsi="Courier New" w:cs="Courier New"/>
        </w:rPr>
        <w:tab/>
      </w:r>
      <w:r>
        <w:rPr>
          <w:rFonts w:ascii="Courier New" w:eastAsia="Courier New" w:hAnsi="Courier New" w:cs="Courier New"/>
        </w:rPr>
        <w:tab/>
        <w:t>$11,980.80</w:t>
      </w:r>
    </w:p>
    <w:p w:rsidR="00874A33" w:rsidRDefault="0040162B">
      <w:pPr>
        <w:ind w:left="1440" w:firstLine="720"/>
        <w:rPr>
          <w:rFonts w:ascii="Courier New" w:eastAsia="Courier New" w:hAnsi="Courier New" w:cs="Courier New"/>
        </w:rPr>
      </w:pPr>
      <w:r>
        <w:rPr>
          <w:rFonts w:ascii="Courier New" w:eastAsia="Courier New" w:hAnsi="Courier New" w:cs="Courier New"/>
        </w:rPr>
        <w:t xml:space="preserve">to respondents   </w:t>
      </w:r>
    </w:p>
    <w:p w:rsidR="00874A33" w:rsidRDefault="0040162B">
      <w:pPr>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rsidR="00874A33" w:rsidRDefault="0040162B">
      <w:pPr>
        <w:rPr>
          <w:rFonts w:ascii="Courier New" w:eastAsia="Courier New" w:hAnsi="Courier New" w:cs="Courier New"/>
        </w:rPr>
      </w:pPr>
      <w:r>
        <w:rPr>
          <w:rFonts w:ascii="Courier New" w:eastAsia="Courier New" w:hAnsi="Courier New" w:cs="Courier New"/>
        </w:rPr>
        <w:t xml:space="preserve">     *Based on GS-9, Step 5, with an hourly rate of $27.48 from the Office of Personnel Management (OPM) 2019 General Schedule for the rest of the U.S. locality pay, plus a fringe factor of 1.3625 for a total of $37.44.  </w:t>
      </w:r>
    </w:p>
    <w:p w:rsidR="00874A33" w:rsidRDefault="00874A33">
      <w:pPr>
        <w:tabs>
          <w:tab w:val="left" w:pos="6930"/>
          <w:tab w:val="left" w:pos="7830"/>
        </w:tabs>
        <w:rPr>
          <w:rFonts w:ascii="Courier New" w:eastAsia="Courier New" w:hAnsi="Courier New" w:cs="Courier New"/>
        </w:rPr>
      </w:pPr>
    </w:p>
    <w:p w:rsidR="00874A33" w:rsidRDefault="0040162B">
      <w:pPr>
        <w:tabs>
          <w:tab w:val="left" w:pos="6930"/>
          <w:tab w:val="left" w:pos="7830"/>
        </w:tabs>
        <w:rPr>
          <w:rFonts w:ascii="Courier New" w:eastAsia="Courier New" w:hAnsi="Courier New" w:cs="Courier New"/>
        </w:rPr>
      </w:pPr>
      <w:r>
        <w:rPr>
          <w:rFonts w:ascii="Courier New" w:eastAsia="Courier New" w:hAnsi="Courier New" w:cs="Courier New"/>
        </w:rPr>
        <w:t xml:space="preserve">       (j)  </w:t>
      </w:r>
      <w:r>
        <w:rPr>
          <w:rFonts w:ascii="Courier New" w:eastAsia="Courier New" w:hAnsi="Courier New" w:cs="Courier New"/>
          <w:u w:val="single"/>
        </w:rPr>
        <w:t>Estimated annual total burden to the public</w:t>
      </w:r>
    </w:p>
    <w:p w:rsidR="00874A33" w:rsidRDefault="0040162B">
      <w:pPr>
        <w:rPr>
          <w:rFonts w:ascii="Courier New" w:eastAsia="Courier New" w:hAnsi="Courier New" w:cs="Courier New"/>
          <w:strike/>
          <w:u w:val="single"/>
        </w:rPr>
      </w:pPr>
      <w:r>
        <w:rPr>
          <w:rFonts w:ascii="Courier New" w:eastAsia="Courier New" w:hAnsi="Courier New" w:cs="Courier New"/>
          <w:strike/>
          <w:u w:val="single"/>
        </w:rPr>
        <w:t xml:space="preserve">    </w:t>
      </w:r>
    </w:p>
    <w:tbl>
      <w:tblPr>
        <w:tblStyle w:val="a"/>
        <w:tblW w:w="8115" w:type="dxa"/>
        <w:tblInd w:w="93" w:type="dxa"/>
        <w:tblLayout w:type="fixed"/>
        <w:tblLook w:val="0400" w:firstRow="0" w:lastRow="0" w:firstColumn="0" w:lastColumn="0" w:noHBand="0" w:noVBand="1"/>
      </w:tblPr>
      <w:tblGrid>
        <w:gridCol w:w="1102"/>
        <w:gridCol w:w="713"/>
        <w:gridCol w:w="630"/>
        <w:gridCol w:w="990"/>
        <w:gridCol w:w="900"/>
        <w:gridCol w:w="990"/>
        <w:gridCol w:w="1080"/>
        <w:gridCol w:w="1710"/>
      </w:tblGrid>
      <w:tr w:rsidR="00874A33">
        <w:trPr>
          <w:trHeight w:val="440"/>
        </w:trPr>
        <w:tc>
          <w:tcPr>
            <w:tcW w:w="8115" w:type="dxa"/>
            <w:gridSpan w:val="8"/>
            <w:tcBorders>
              <w:top w:val="single" w:sz="4" w:space="0" w:color="000000"/>
              <w:left w:val="single" w:sz="4" w:space="0" w:color="000000"/>
              <w:bottom w:val="single" w:sz="4" w:space="0" w:color="000000"/>
              <w:right w:val="single" w:sz="4" w:space="0" w:color="000000"/>
            </w:tcBorders>
            <w:vAlign w:val="bottom"/>
          </w:tcPr>
          <w:p w:rsidR="00874A33" w:rsidRDefault="0040162B">
            <w:pPr>
              <w:jc w:val="center"/>
              <w:rPr>
                <w:rFonts w:ascii="Courier New" w:eastAsia="Courier New" w:hAnsi="Courier New" w:cs="Courier New"/>
                <w:color w:val="000000"/>
                <w:sz w:val="20"/>
                <w:szCs w:val="20"/>
              </w:rPr>
            </w:pPr>
            <w:r>
              <w:rPr>
                <w:rFonts w:ascii="Courier New" w:eastAsia="Courier New" w:hAnsi="Courier New" w:cs="Courier New"/>
                <w:color w:val="000000"/>
                <w:sz w:val="20"/>
                <w:szCs w:val="20"/>
              </w:rPr>
              <w:t>Estimated Annual Total Burden to the Public</w:t>
            </w:r>
          </w:p>
        </w:tc>
      </w:tr>
      <w:tr w:rsidR="00874A33" w:rsidTr="00FC4CEF">
        <w:trPr>
          <w:trHeight w:val="52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Clause</w:t>
            </w:r>
          </w:p>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52.246</w:t>
            </w:r>
          </w:p>
        </w:tc>
        <w:tc>
          <w:tcPr>
            <w:tcW w:w="713"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Respondents</w:t>
            </w:r>
          </w:p>
        </w:tc>
        <w:tc>
          <w:tcPr>
            <w:tcW w:w="63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Responses</w:t>
            </w:r>
          </w:p>
        </w:tc>
        <w:tc>
          <w:tcPr>
            <w:tcW w:w="99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Total Annual Responses</w:t>
            </w:r>
          </w:p>
        </w:tc>
        <w:tc>
          <w:tcPr>
            <w:tcW w:w="90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Hours per Res- pond-ent</w:t>
            </w:r>
          </w:p>
        </w:tc>
        <w:tc>
          <w:tcPr>
            <w:tcW w:w="99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Total Annual Hours</w:t>
            </w:r>
          </w:p>
        </w:tc>
        <w:tc>
          <w:tcPr>
            <w:tcW w:w="108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Rate</w:t>
            </w:r>
          </w:p>
        </w:tc>
        <w:tc>
          <w:tcPr>
            <w:tcW w:w="171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Total Annual Cost to Public</w:t>
            </w:r>
          </w:p>
        </w:tc>
      </w:tr>
      <w:tr w:rsidR="00874A33" w:rsidTr="00FC4CEF">
        <w:trPr>
          <w:trHeight w:val="32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-2</w:t>
            </w:r>
          </w:p>
        </w:tc>
        <w:tc>
          <w:tcPr>
            <w:tcW w:w="713"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136</w:t>
            </w:r>
          </w:p>
        </w:tc>
        <w:tc>
          <w:tcPr>
            <w:tcW w:w="63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136</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136</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$5,091.84</w:t>
            </w:r>
          </w:p>
        </w:tc>
      </w:tr>
      <w:tr w:rsidR="00874A33" w:rsidTr="00FC4CEF">
        <w:trPr>
          <w:trHeight w:val="26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-3</w:t>
            </w:r>
          </w:p>
        </w:tc>
        <w:tc>
          <w:tcPr>
            <w:tcW w:w="713"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115</w:t>
            </w:r>
          </w:p>
        </w:tc>
        <w:tc>
          <w:tcPr>
            <w:tcW w:w="63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115</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115</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$4,305.60</w:t>
            </w:r>
          </w:p>
        </w:tc>
      </w:tr>
      <w:tr w:rsidR="00874A33" w:rsidTr="00FC4CEF">
        <w:trPr>
          <w:trHeight w:val="34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-4</w:t>
            </w:r>
          </w:p>
        </w:tc>
        <w:tc>
          <w:tcPr>
            <w:tcW w:w="713"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571</w:t>
            </w:r>
          </w:p>
        </w:tc>
        <w:tc>
          <w:tcPr>
            <w:tcW w:w="63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571</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571</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$21,378.24</w:t>
            </w:r>
          </w:p>
        </w:tc>
      </w:tr>
      <w:tr w:rsidR="00874A33" w:rsidTr="00FC4CEF">
        <w:trPr>
          <w:trHeight w:val="34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-5</w:t>
            </w:r>
          </w:p>
        </w:tc>
        <w:tc>
          <w:tcPr>
            <w:tcW w:w="713"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483</w:t>
            </w:r>
          </w:p>
        </w:tc>
        <w:tc>
          <w:tcPr>
            <w:tcW w:w="63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483</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483</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$18,083.52</w:t>
            </w:r>
          </w:p>
        </w:tc>
      </w:tr>
      <w:tr w:rsidR="00874A33" w:rsidTr="00FC4CEF">
        <w:trPr>
          <w:trHeight w:val="34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-6</w:t>
            </w:r>
          </w:p>
        </w:tc>
        <w:tc>
          <w:tcPr>
            <w:tcW w:w="713"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w:t>
            </w:r>
            <w:r>
              <w:rPr>
                <w:rFonts w:ascii="Courier New" w:eastAsia="Courier New" w:hAnsi="Courier New" w:cs="Courier New"/>
                <w:sz w:val="20"/>
                <w:szCs w:val="20"/>
              </w:rPr>
              <w:t>8</w:t>
            </w:r>
          </w:p>
        </w:tc>
        <w:tc>
          <w:tcPr>
            <w:tcW w:w="63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w:t>
            </w:r>
            <w:r>
              <w:rPr>
                <w:rFonts w:ascii="Courier New" w:eastAsia="Courier New" w:hAnsi="Courier New" w:cs="Courier New"/>
                <w:sz w:val="20"/>
                <w:szCs w:val="20"/>
              </w:rPr>
              <w:t>8</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w:t>
            </w:r>
            <w:r>
              <w:rPr>
                <w:rFonts w:ascii="Courier New" w:eastAsia="Courier New" w:hAnsi="Courier New" w:cs="Courier New"/>
                <w:sz w:val="20"/>
                <w:szCs w:val="20"/>
              </w:rPr>
              <w:t>8</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$1,422.72</w:t>
            </w:r>
          </w:p>
        </w:tc>
      </w:tr>
      <w:tr w:rsidR="00874A33" w:rsidTr="00FC4CEF">
        <w:trPr>
          <w:trHeight w:val="34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-7</w:t>
            </w:r>
          </w:p>
        </w:tc>
        <w:tc>
          <w:tcPr>
            <w:tcW w:w="713"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7</w:t>
            </w:r>
          </w:p>
        </w:tc>
        <w:tc>
          <w:tcPr>
            <w:tcW w:w="63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7</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7</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$265.82</w:t>
            </w:r>
          </w:p>
        </w:tc>
      </w:tr>
      <w:tr w:rsidR="00874A33" w:rsidTr="00FC4CEF">
        <w:trPr>
          <w:trHeight w:val="34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-8</w:t>
            </w:r>
          </w:p>
        </w:tc>
        <w:tc>
          <w:tcPr>
            <w:tcW w:w="713"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6</w:t>
            </w:r>
          </w:p>
        </w:tc>
        <w:tc>
          <w:tcPr>
            <w:tcW w:w="63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6</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6</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$224.64</w:t>
            </w:r>
          </w:p>
        </w:tc>
      </w:tr>
      <w:tr w:rsidR="00874A33" w:rsidTr="00FC4CEF">
        <w:trPr>
          <w:trHeight w:val="340"/>
        </w:trPr>
        <w:tc>
          <w:tcPr>
            <w:tcW w:w="1102"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-12</w:t>
            </w:r>
          </w:p>
        </w:tc>
        <w:tc>
          <w:tcPr>
            <w:tcW w:w="713"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234</w:t>
            </w:r>
          </w:p>
        </w:tc>
        <w:tc>
          <w:tcPr>
            <w:tcW w:w="63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234</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234</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$8,760.96</w:t>
            </w:r>
          </w:p>
        </w:tc>
      </w:tr>
      <w:tr w:rsidR="00874A33" w:rsidTr="00FC4CEF">
        <w:trPr>
          <w:trHeight w:val="340"/>
        </w:trPr>
        <w:tc>
          <w:tcPr>
            <w:tcW w:w="1102" w:type="dxa"/>
            <w:tcBorders>
              <w:top w:val="single" w:sz="4" w:space="0" w:color="000000"/>
              <w:left w:val="single" w:sz="4" w:space="0" w:color="000000"/>
              <w:bottom w:val="single" w:sz="4" w:space="0" w:color="auto"/>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-15</w:t>
            </w:r>
          </w:p>
        </w:tc>
        <w:tc>
          <w:tcPr>
            <w:tcW w:w="713" w:type="dxa"/>
            <w:tcBorders>
              <w:top w:val="single" w:sz="4" w:space="0" w:color="000000"/>
              <w:left w:val="nil"/>
              <w:bottom w:val="single" w:sz="4" w:space="0" w:color="auto"/>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639</w:t>
            </w:r>
          </w:p>
        </w:tc>
        <w:tc>
          <w:tcPr>
            <w:tcW w:w="630" w:type="dxa"/>
            <w:tcBorders>
              <w:top w:val="single" w:sz="4" w:space="0" w:color="000000"/>
              <w:left w:val="nil"/>
              <w:bottom w:val="single" w:sz="4" w:space="0" w:color="auto"/>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single" w:sz="4" w:space="0" w:color="000000"/>
              <w:left w:val="nil"/>
              <w:bottom w:val="single" w:sz="4" w:space="0" w:color="auto"/>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639</w:t>
            </w:r>
          </w:p>
        </w:tc>
        <w:tc>
          <w:tcPr>
            <w:tcW w:w="900" w:type="dxa"/>
            <w:tcBorders>
              <w:top w:val="single" w:sz="4" w:space="0" w:color="000000"/>
              <w:left w:val="nil"/>
              <w:bottom w:val="single" w:sz="4" w:space="0" w:color="auto"/>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w:t>
            </w:r>
          </w:p>
        </w:tc>
        <w:tc>
          <w:tcPr>
            <w:tcW w:w="990" w:type="dxa"/>
            <w:tcBorders>
              <w:top w:val="single" w:sz="4" w:space="0" w:color="000000"/>
              <w:left w:val="nil"/>
              <w:bottom w:val="single" w:sz="4" w:space="0" w:color="auto"/>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320</w:t>
            </w:r>
          </w:p>
        </w:tc>
        <w:tc>
          <w:tcPr>
            <w:tcW w:w="1080" w:type="dxa"/>
            <w:tcBorders>
              <w:top w:val="single" w:sz="4" w:space="0" w:color="000000"/>
              <w:left w:val="nil"/>
              <w:bottom w:val="single" w:sz="4" w:space="0" w:color="auto"/>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$37.44</w:t>
            </w:r>
          </w:p>
        </w:tc>
        <w:tc>
          <w:tcPr>
            <w:tcW w:w="1710" w:type="dxa"/>
            <w:tcBorders>
              <w:top w:val="single" w:sz="4" w:space="0" w:color="000000"/>
              <w:left w:val="nil"/>
              <w:bottom w:val="single" w:sz="4" w:space="0" w:color="auto"/>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$11,980.80</w:t>
            </w:r>
          </w:p>
        </w:tc>
      </w:tr>
      <w:tr w:rsidR="00874A33" w:rsidTr="00FC4CEF">
        <w:trPr>
          <w:trHeight w:val="400"/>
        </w:trPr>
        <w:tc>
          <w:tcPr>
            <w:tcW w:w="1102" w:type="dxa"/>
            <w:tcBorders>
              <w:top w:val="single" w:sz="4" w:space="0" w:color="auto"/>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TOTAL</w:t>
            </w:r>
          </w:p>
        </w:tc>
        <w:tc>
          <w:tcPr>
            <w:tcW w:w="713" w:type="dxa"/>
            <w:tcBorders>
              <w:top w:val="single" w:sz="4" w:space="0" w:color="auto"/>
              <w:left w:val="nil"/>
              <w:bottom w:val="single" w:sz="4" w:space="0" w:color="000000"/>
              <w:right w:val="single" w:sz="4" w:space="0" w:color="000000"/>
            </w:tcBorders>
            <w:vAlign w:val="bottom"/>
          </w:tcPr>
          <w:p w:rsidR="00874A33" w:rsidRDefault="00FC4CEF">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 xml:space="preserve"> =SUM(ABOVE) </w:instrText>
            </w:r>
            <w:r>
              <w:rPr>
                <w:rFonts w:ascii="Courier New" w:eastAsia="Courier New" w:hAnsi="Courier New" w:cs="Courier New"/>
                <w:color w:val="000000"/>
                <w:sz w:val="20"/>
                <w:szCs w:val="20"/>
              </w:rPr>
              <w:fldChar w:fldCharType="separate"/>
            </w:r>
            <w:r>
              <w:rPr>
                <w:rFonts w:ascii="Courier New" w:eastAsia="Courier New" w:hAnsi="Courier New" w:cs="Courier New"/>
                <w:noProof/>
                <w:color w:val="000000"/>
                <w:sz w:val="20"/>
                <w:szCs w:val="20"/>
              </w:rPr>
              <w:t>2229</w:t>
            </w:r>
            <w:r>
              <w:rPr>
                <w:rFonts w:ascii="Courier New" w:eastAsia="Courier New" w:hAnsi="Courier New" w:cs="Courier New"/>
                <w:color w:val="000000"/>
                <w:sz w:val="20"/>
                <w:szCs w:val="20"/>
              </w:rPr>
              <w:fldChar w:fldCharType="end"/>
            </w:r>
          </w:p>
        </w:tc>
        <w:tc>
          <w:tcPr>
            <w:tcW w:w="630" w:type="dxa"/>
            <w:tcBorders>
              <w:top w:val="single" w:sz="4" w:space="0" w:color="auto"/>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9</w:t>
            </w:r>
          </w:p>
        </w:tc>
        <w:tc>
          <w:tcPr>
            <w:tcW w:w="990" w:type="dxa"/>
            <w:tcBorders>
              <w:top w:val="single" w:sz="4" w:space="0" w:color="auto"/>
              <w:left w:val="nil"/>
              <w:bottom w:val="single" w:sz="4" w:space="0" w:color="000000"/>
              <w:right w:val="single" w:sz="4" w:space="0" w:color="000000"/>
            </w:tcBorders>
            <w:vAlign w:val="bottom"/>
          </w:tcPr>
          <w:p w:rsidR="00874A33" w:rsidRDefault="00FC4CEF">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 xml:space="preserve"> =SUM(ABOVE) </w:instrText>
            </w:r>
            <w:r>
              <w:rPr>
                <w:rFonts w:ascii="Courier New" w:eastAsia="Courier New" w:hAnsi="Courier New" w:cs="Courier New"/>
                <w:color w:val="000000"/>
                <w:sz w:val="20"/>
                <w:szCs w:val="20"/>
              </w:rPr>
              <w:fldChar w:fldCharType="separate"/>
            </w:r>
            <w:r>
              <w:rPr>
                <w:rFonts w:ascii="Courier New" w:eastAsia="Courier New" w:hAnsi="Courier New" w:cs="Courier New"/>
                <w:noProof/>
                <w:color w:val="000000"/>
                <w:sz w:val="20"/>
                <w:szCs w:val="20"/>
              </w:rPr>
              <w:t>2229</w:t>
            </w:r>
            <w:r>
              <w:rPr>
                <w:rFonts w:ascii="Courier New" w:eastAsia="Courier New" w:hAnsi="Courier New" w:cs="Courier New"/>
                <w:color w:val="000000"/>
                <w:sz w:val="20"/>
                <w:szCs w:val="20"/>
              </w:rPr>
              <w:fldChar w:fldCharType="end"/>
            </w:r>
          </w:p>
        </w:tc>
        <w:tc>
          <w:tcPr>
            <w:tcW w:w="900" w:type="dxa"/>
            <w:tcBorders>
              <w:top w:val="single" w:sz="4" w:space="0" w:color="auto"/>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9.5</w:t>
            </w:r>
          </w:p>
        </w:tc>
        <w:tc>
          <w:tcPr>
            <w:tcW w:w="990" w:type="dxa"/>
            <w:tcBorders>
              <w:top w:val="single" w:sz="4" w:space="0" w:color="auto"/>
              <w:left w:val="nil"/>
              <w:bottom w:val="single" w:sz="4" w:space="0" w:color="000000"/>
              <w:right w:val="single" w:sz="4" w:space="0" w:color="000000"/>
            </w:tcBorders>
            <w:vAlign w:val="bottom"/>
          </w:tcPr>
          <w:p w:rsidR="00874A33" w:rsidRDefault="00FC4CEF">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 xml:space="preserve"> =SUM(ABOVE) </w:instrText>
            </w:r>
            <w:r>
              <w:rPr>
                <w:rFonts w:ascii="Courier New" w:eastAsia="Courier New" w:hAnsi="Courier New" w:cs="Courier New"/>
                <w:color w:val="000000"/>
                <w:sz w:val="20"/>
                <w:szCs w:val="20"/>
              </w:rPr>
              <w:fldChar w:fldCharType="separate"/>
            </w:r>
            <w:r>
              <w:rPr>
                <w:rFonts w:ascii="Courier New" w:eastAsia="Courier New" w:hAnsi="Courier New" w:cs="Courier New"/>
                <w:noProof/>
                <w:color w:val="000000"/>
                <w:sz w:val="20"/>
                <w:szCs w:val="20"/>
              </w:rPr>
              <w:t>1910</w:t>
            </w:r>
            <w:r>
              <w:rPr>
                <w:rFonts w:ascii="Courier New" w:eastAsia="Courier New" w:hAnsi="Courier New" w:cs="Courier New"/>
                <w:color w:val="000000"/>
                <w:sz w:val="20"/>
                <w:szCs w:val="20"/>
              </w:rPr>
              <w:fldChar w:fldCharType="end"/>
            </w:r>
          </w:p>
        </w:tc>
        <w:tc>
          <w:tcPr>
            <w:tcW w:w="1080" w:type="dxa"/>
            <w:tcBorders>
              <w:top w:val="single" w:sz="4" w:space="0" w:color="auto"/>
              <w:left w:val="nil"/>
              <w:bottom w:val="single" w:sz="4" w:space="0" w:color="000000"/>
              <w:right w:val="single" w:sz="4" w:space="0" w:color="000000"/>
            </w:tcBorders>
            <w:vAlign w:val="bottom"/>
          </w:tcPr>
          <w:p w:rsidR="00874A33" w:rsidRDefault="00FC4CEF">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w:t>
            </w:r>
            <w:r w:rsidR="0040162B">
              <w:rPr>
                <w:rFonts w:ascii="Courier New" w:eastAsia="Courier New" w:hAnsi="Courier New" w:cs="Courier New"/>
                <w:color w:val="000000"/>
                <w:sz w:val="20"/>
                <w:szCs w:val="20"/>
              </w:rPr>
              <w:t>37.44</w:t>
            </w:r>
          </w:p>
        </w:tc>
        <w:tc>
          <w:tcPr>
            <w:tcW w:w="1710" w:type="dxa"/>
            <w:tcBorders>
              <w:top w:val="single" w:sz="4" w:space="0" w:color="auto"/>
              <w:left w:val="nil"/>
              <w:bottom w:val="single" w:sz="4" w:space="0" w:color="000000"/>
              <w:right w:val="single" w:sz="4" w:space="0" w:color="000000"/>
            </w:tcBorders>
            <w:vAlign w:val="bottom"/>
          </w:tcPr>
          <w:p w:rsidR="00874A33" w:rsidRDefault="00FC4CEF">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 xml:space="preserve"> =SUM(ABOVE) </w:instrText>
            </w:r>
            <w:r>
              <w:rPr>
                <w:rFonts w:ascii="Courier New" w:eastAsia="Courier New" w:hAnsi="Courier New" w:cs="Courier New"/>
                <w:color w:val="000000"/>
                <w:sz w:val="20"/>
                <w:szCs w:val="20"/>
              </w:rPr>
              <w:fldChar w:fldCharType="separate"/>
            </w:r>
            <w:r>
              <w:rPr>
                <w:rFonts w:ascii="Courier New" w:eastAsia="Courier New" w:hAnsi="Courier New" w:cs="Courier New"/>
                <w:noProof/>
                <w:color w:val="000000"/>
                <w:sz w:val="20"/>
                <w:szCs w:val="20"/>
              </w:rPr>
              <w:t>$71,514.14</w:t>
            </w:r>
            <w:r>
              <w:rPr>
                <w:rFonts w:ascii="Courier New" w:eastAsia="Courier New" w:hAnsi="Courier New" w:cs="Courier New"/>
                <w:color w:val="000000"/>
                <w:sz w:val="20"/>
                <w:szCs w:val="20"/>
              </w:rPr>
              <w:fldChar w:fldCharType="end"/>
            </w:r>
          </w:p>
        </w:tc>
      </w:tr>
    </w:tbl>
    <w:p w:rsidR="00874A33" w:rsidRDefault="0040162B">
      <w:pPr>
        <w:rPr>
          <w:rFonts w:ascii="Courier New" w:eastAsia="Courier New" w:hAnsi="Courier New" w:cs="Courier New"/>
          <w:strike/>
          <w:sz w:val="20"/>
          <w:szCs w:val="20"/>
        </w:rPr>
      </w:pPr>
      <w:r>
        <w:rPr>
          <w:rFonts w:ascii="Courier New" w:eastAsia="Courier New" w:hAnsi="Courier New" w:cs="Courier New"/>
          <w:strike/>
          <w:sz w:val="20"/>
          <w:szCs w:val="20"/>
        </w:rPr>
        <w:t xml:space="preserve">       </w:t>
      </w:r>
    </w:p>
    <w:p w:rsidR="00874A33" w:rsidRDefault="00874A33">
      <w:pPr>
        <w:tabs>
          <w:tab w:val="left" w:pos="6930"/>
          <w:tab w:val="left" w:pos="7830"/>
        </w:tabs>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14.  </w:t>
      </w:r>
      <w:r>
        <w:rPr>
          <w:rFonts w:ascii="Courier New" w:eastAsia="Courier New" w:hAnsi="Courier New" w:cs="Courier New"/>
          <w:b/>
        </w:rPr>
        <w:t xml:space="preserve">Estimated annual cost to the Government.  </w:t>
      </w:r>
      <w:r>
        <w:rPr>
          <w:rFonts w:ascii="Courier New" w:eastAsia="Courier New" w:hAnsi="Courier New" w:cs="Courier New"/>
        </w:rPr>
        <w:t xml:space="preserve">The time elements are based on receiving, reviewing, and analyzing the information submitted by the contractor.  The hourly rate of $39.85 is based on a GS-12, step 5 salary from the Office of Personnel Management (OPM) 2019 General Schedule for the rest of the U.S. locality pay, plus a fringe factor of 1.3625 for a total of $54.30.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    (a)  </w:t>
      </w:r>
      <w:r>
        <w:rPr>
          <w:rFonts w:ascii="Courier New" w:eastAsia="Courier New" w:hAnsi="Courier New" w:cs="Courier New"/>
          <w:u w:val="single"/>
        </w:rPr>
        <w:t>FAR 52.246-2:</w:t>
      </w:r>
      <w:r>
        <w:rPr>
          <w:rFonts w:ascii="Courier New" w:eastAsia="Courier New" w:hAnsi="Courier New" w:cs="Courier New"/>
        </w:rPr>
        <w:t xml:space="preserve">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A.</w:t>
      </w:r>
      <w:r>
        <w:rPr>
          <w:rFonts w:ascii="Courier New" w:eastAsia="Courier New" w:hAnsi="Courier New" w:cs="Courier New"/>
        </w:rPr>
        <w:tab/>
        <w:t>Total annual responses</w:t>
      </w:r>
      <w:r>
        <w:rPr>
          <w:rFonts w:ascii="Courier New" w:eastAsia="Courier New" w:hAnsi="Courier New" w:cs="Courier New"/>
        </w:rPr>
        <w:tab/>
        <w:t xml:space="preserve">    136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Review time per response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 xml:space="preserve">Total burden hours  </w:t>
      </w:r>
      <w:r>
        <w:rPr>
          <w:rFonts w:ascii="Courier New" w:eastAsia="Courier New" w:hAnsi="Courier New" w:cs="Courier New"/>
        </w:rPr>
        <w:tab/>
        <w:t xml:space="preserve">    136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 xml:space="preserve">Average cost per hour     </w:t>
      </w:r>
      <w:r>
        <w:rPr>
          <w:rFonts w:ascii="Courier New" w:eastAsia="Courier New" w:hAnsi="Courier New" w:cs="Courier New"/>
          <w:u w:val="single"/>
        </w:rPr>
        <w:t>x $54.30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Government cost    $</w:t>
      </w:r>
      <w:r>
        <w:rPr>
          <w:rFonts w:ascii="Courier New" w:eastAsia="Courier New" w:hAnsi="Courier New" w:cs="Courier New"/>
          <w:color w:val="000000"/>
        </w:rPr>
        <w:t>7,384.80</w:t>
      </w:r>
    </w:p>
    <w:p w:rsidR="00874A33" w:rsidRDefault="0040162B">
      <w:pPr>
        <w:rPr>
          <w:rFonts w:ascii="Courier New" w:eastAsia="Courier New" w:hAnsi="Courier New" w:cs="Courier New"/>
        </w:rPr>
      </w:pPr>
      <w:r>
        <w:rPr>
          <w:rFonts w:ascii="Courier New" w:eastAsia="Courier New" w:hAnsi="Courier New" w:cs="Courier New"/>
        </w:rPr>
        <w:tab/>
      </w:r>
    </w:p>
    <w:p w:rsidR="00874A33" w:rsidRDefault="0040162B">
      <w:pPr>
        <w:rPr>
          <w:rFonts w:ascii="Courier New" w:eastAsia="Courier New" w:hAnsi="Courier New" w:cs="Courier New"/>
        </w:rPr>
      </w:pPr>
      <w:r>
        <w:rPr>
          <w:rFonts w:ascii="Courier New" w:eastAsia="Courier New" w:hAnsi="Courier New" w:cs="Courier New"/>
        </w:rPr>
        <w:tab/>
        <w:t xml:space="preserve">(b)  </w:t>
      </w:r>
      <w:r>
        <w:rPr>
          <w:rFonts w:ascii="Courier New" w:eastAsia="Courier New" w:hAnsi="Courier New" w:cs="Courier New"/>
          <w:u w:val="single"/>
        </w:rPr>
        <w:t>FAR 52.246-3:</w:t>
      </w:r>
      <w:r>
        <w:rPr>
          <w:rFonts w:ascii="Courier New" w:eastAsia="Courier New" w:hAnsi="Courier New" w:cs="Courier New"/>
        </w:rPr>
        <w:t xml:space="preserve">  </w:t>
      </w:r>
    </w:p>
    <w:p w:rsidR="00874A33" w:rsidRDefault="00874A33">
      <w:pPr>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Total annual responses</w:t>
      </w:r>
      <w:r>
        <w:rPr>
          <w:rFonts w:ascii="Courier New" w:eastAsia="Courier New" w:hAnsi="Courier New" w:cs="Courier New"/>
        </w:rPr>
        <w:tab/>
      </w:r>
      <w:r>
        <w:rPr>
          <w:rFonts w:ascii="Courier New" w:eastAsia="Courier New" w:hAnsi="Courier New" w:cs="Courier New"/>
        </w:rPr>
        <w:tab/>
        <w:t xml:space="preserve"> 115</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Review time per response </w:t>
      </w:r>
      <w:r>
        <w:rPr>
          <w:rFonts w:ascii="Courier New" w:eastAsia="Courier New" w:hAnsi="Courier New" w:cs="Courier New"/>
        </w:rPr>
        <w:tab/>
        <w:t xml:space="preserv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burden hours</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rPr>
        <w:tab/>
        <w:t xml:space="preserve"> 115</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 xml:space="preserve">Average cost per hour       </w:t>
      </w:r>
      <w:r>
        <w:rPr>
          <w:rFonts w:ascii="Courier New" w:eastAsia="Courier New" w:hAnsi="Courier New" w:cs="Courier New"/>
          <w:u w:val="single"/>
        </w:rPr>
        <w:t>x $54.30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Government cost      $6,244.50</w:t>
      </w:r>
    </w:p>
    <w:p w:rsidR="00874A33" w:rsidRDefault="0040162B">
      <w:pPr>
        <w:rPr>
          <w:rFonts w:ascii="Courier New" w:eastAsia="Courier New" w:hAnsi="Courier New" w:cs="Courier New"/>
        </w:rPr>
      </w:pPr>
      <w:r>
        <w:rPr>
          <w:rFonts w:ascii="Courier New" w:eastAsia="Courier New" w:hAnsi="Courier New" w:cs="Courier New"/>
        </w:rPr>
        <w:t xml:space="preserve"> </w:t>
      </w:r>
    </w:p>
    <w:p w:rsidR="00874A33" w:rsidRDefault="0040162B">
      <w:pPr>
        <w:ind w:firstLine="720"/>
        <w:rPr>
          <w:rFonts w:ascii="Courier New" w:eastAsia="Courier New" w:hAnsi="Courier New" w:cs="Courier New"/>
        </w:rPr>
      </w:pPr>
      <w:r>
        <w:rPr>
          <w:rFonts w:ascii="Courier New" w:eastAsia="Courier New" w:hAnsi="Courier New" w:cs="Courier New"/>
        </w:rPr>
        <w:t xml:space="preserve">(c)  </w:t>
      </w:r>
      <w:r>
        <w:rPr>
          <w:rFonts w:ascii="Courier New" w:eastAsia="Courier New" w:hAnsi="Courier New" w:cs="Courier New"/>
          <w:u w:val="single"/>
        </w:rPr>
        <w:t>FAR 52.246-4:</w:t>
      </w:r>
      <w:r>
        <w:rPr>
          <w:rFonts w:ascii="Courier New" w:eastAsia="Courier New" w:hAnsi="Courier New" w:cs="Courier New"/>
        </w:rPr>
        <w:t xml:space="preserve">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Total annual responses        571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Review time per response </w:t>
      </w:r>
      <w:r>
        <w:rPr>
          <w:rFonts w:ascii="Courier New" w:eastAsia="Courier New" w:hAnsi="Courier New" w:cs="Courier New"/>
        </w:rPr>
        <w:tab/>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 xml:space="preserve">Total burden hours  </w:t>
      </w:r>
      <w:r>
        <w:rPr>
          <w:rFonts w:ascii="Courier New" w:eastAsia="Courier New" w:hAnsi="Courier New" w:cs="Courier New"/>
        </w:rPr>
        <w:tab/>
        <w:t xml:space="preserve">     571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 xml:space="preserve">Average cost per hour       </w:t>
      </w:r>
      <w:r>
        <w:rPr>
          <w:rFonts w:ascii="Courier New" w:eastAsia="Courier New" w:hAnsi="Courier New" w:cs="Courier New"/>
          <w:u w:val="single"/>
        </w:rPr>
        <w:t>x $54.30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Government cost     $31,005.30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p>
    <w:p w:rsidR="00874A33" w:rsidRDefault="0040162B">
      <w:pPr>
        <w:rPr>
          <w:rFonts w:ascii="Courier New" w:eastAsia="Courier New" w:hAnsi="Courier New" w:cs="Courier New"/>
          <w:u w:val="single"/>
        </w:rPr>
      </w:pPr>
      <w:r>
        <w:rPr>
          <w:rFonts w:ascii="Courier New" w:eastAsia="Courier New" w:hAnsi="Courier New" w:cs="Courier New"/>
        </w:rPr>
        <w:tab/>
        <w:t xml:space="preserve">(d)  </w:t>
      </w:r>
      <w:r>
        <w:rPr>
          <w:rFonts w:ascii="Courier New" w:eastAsia="Courier New" w:hAnsi="Courier New" w:cs="Courier New"/>
          <w:u w:val="single"/>
        </w:rPr>
        <w:t>FAR 52.246-5:</w:t>
      </w:r>
    </w:p>
    <w:p w:rsidR="00874A33" w:rsidRDefault="0040162B">
      <w:pPr>
        <w:rPr>
          <w:rFonts w:ascii="Courier New" w:eastAsia="Courier New" w:hAnsi="Courier New" w:cs="Courier New"/>
        </w:rPr>
      </w:pPr>
      <w:r>
        <w:rPr>
          <w:rFonts w:ascii="Courier New" w:eastAsia="Courier New" w:hAnsi="Courier New" w:cs="Courier New"/>
        </w:rPr>
        <w:t xml:space="preserve">  </w:t>
      </w:r>
    </w:p>
    <w:p w:rsidR="00874A33" w:rsidRDefault="0040162B">
      <w:pPr>
        <w:rPr>
          <w:rFonts w:ascii="Courier New" w:eastAsia="Courier New" w:hAnsi="Courier New" w:cs="Courier New"/>
        </w:rPr>
      </w:pPr>
      <w:r>
        <w:rPr>
          <w:rFonts w:ascii="Courier New" w:eastAsia="Courier New" w:hAnsi="Courier New" w:cs="Courier New"/>
        </w:rPr>
        <w:t xml:space="preserve">          A.</w:t>
      </w:r>
      <w:r>
        <w:rPr>
          <w:rFonts w:ascii="Courier New" w:eastAsia="Courier New" w:hAnsi="Courier New" w:cs="Courier New"/>
        </w:rPr>
        <w:tab/>
        <w:t>Total annual responses</w:t>
      </w:r>
      <w:r>
        <w:rPr>
          <w:rFonts w:ascii="Courier New" w:eastAsia="Courier New" w:hAnsi="Courier New" w:cs="Courier New"/>
        </w:rPr>
        <w:tab/>
      </w:r>
      <w:r>
        <w:rPr>
          <w:rFonts w:ascii="Courier New" w:eastAsia="Courier New" w:hAnsi="Courier New" w:cs="Courier New"/>
        </w:rPr>
        <w:tab/>
        <w:t xml:space="preserve"> 483</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Review time per response </w:t>
      </w:r>
      <w:r>
        <w:rPr>
          <w:rFonts w:ascii="Courier New" w:eastAsia="Courier New" w:hAnsi="Courier New" w:cs="Courier New"/>
        </w:rPr>
        <w:tab/>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 xml:space="preserve">Total burden hours  </w:t>
      </w:r>
      <w:r>
        <w:rPr>
          <w:rFonts w:ascii="Courier New" w:eastAsia="Courier New" w:hAnsi="Courier New" w:cs="Courier New"/>
        </w:rPr>
        <w:tab/>
      </w:r>
      <w:r>
        <w:rPr>
          <w:rFonts w:ascii="Courier New" w:eastAsia="Courier New" w:hAnsi="Courier New" w:cs="Courier New"/>
        </w:rPr>
        <w:tab/>
      </w:r>
      <w:r w:rsidR="00FC4CEF">
        <w:rPr>
          <w:rFonts w:ascii="Courier New" w:eastAsia="Courier New" w:hAnsi="Courier New" w:cs="Courier New"/>
        </w:rPr>
        <w:t xml:space="preserve"> </w:t>
      </w:r>
      <w:r>
        <w:rPr>
          <w:rFonts w:ascii="Courier New" w:eastAsia="Courier New" w:hAnsi="Courier New" w:cs="Courier New"/>
        </w:rPr>
        <w:t>483</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 xml:space="preserve">Average cost per hour  </w:t>
      </w:r>
      <w:r>
        <w:rPr>
          <w:rFonts w:ascii="Courier New" w:eastAsia="Courier New" w:hAnsi="Courier New" w:cs="Courier New"/>
        </w:rPr>
        <w:tab/>
        <w:t xml:space="preserve">   </w:t>
      </w:r>
      <w:r>
        <w:rPr>
          <w:rFonts w:ascii="Courier New" w:eastAsia="Courier New" w:hAnsi="Courier New" w:cs="Courier New"/>
          <w:u w:val="single"/>
        </w:rPr>
        <w:t xml:space="preserve">x $54.30 </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hours</w:t>
      </w:r>
      <w:r>
        <w:rPr>
          <w:rFonts w:ascii="Courier New" w:eastAsia="Courier New" w:hAnsi="Courier New" w:cs="Courier New"/>
        </w:rPr>
        <w:tab/>
        <w:t xml:space="preserve">           $26,226.90</w:t>
      </w:r>
    </w:p>
    <w:p w:rsidR="00874A33" w:rsidRDefault="00874A33">
      <w:pPr>
        <w:rPr>
          <w:rFonts w:ascii="Courier New" w:eastAsia="Courier New" w:hAnsi="Courier New" w:cs="Courier New"/>
        </w:rPr>
      </w:pPr>
    </w:p>
    <w:p w:rsidR="00874A33" w:rsidRDefault="0040162B">
      <w:pPr>
        <w:ind w:firstLine="720"/>
        <w:rPr>
          <w:rFonts w:ascii="Courier New" w:eastAsia="Courier New" w:hAnsi="Courier New" w:cs="Courier New"/>
        </w:rPr>
      </w:pPr>
      <w:r>
        <w:rPr>
          <w:rFonts w:ascii="Courier New" w:eastAsia="Courier New" w:hAnsi="Courier New" w:cs="Courier New"/>
        </w:rPr>
        <w:t xml:space="preserve"> (e)  </w:t>
      </w:r>
      <w:r>
        <w:rPr>
          <w:rFonts w:ascii="Courier New" w:eastAsia="Courier New" w:hAnsi="Courier New" w:cs="Courier New"/>
          <w:u w:val="single"/>
        </w:rPr>
        <w:t>FAR 52.246-6:</w:t>
      </w:r>
      <w:r>
        <w:rPr>
          <w:rFonts w:ascii="Courier New" w:eastAsia="Courier New" w:hAnsi="Courier New" w:cs="Courier New"/>
        </w:rPr>
        <w:t xml:space="preserve">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Total annual responses</w:t>
      </w:r>
      <w:r>
        <w:rPr>
          <w:rFonts w:ascii="Courier New" w:eastAsia="Courier New" w:hAnsi="Courier New" w:cs="Courier New"/>
        </w:rPr>
        <w:tab/>
        <w:t xml:space="preserve">     </w:t>
      </w:r>
      <w:r w:rsidR="00FC4CEF">
        <w:rPr>
          <w:rFonts w:ascii="Courier New" w:eastAsia="Courier New" w:hAnsi="Courier New" w:cs="Courier New"/>
        </w:rPr>
        <w:t xml:space="preserve"> </w:t>
      </w:r>
      <w:r>
        <w:rPr>
          <w:rFonts w:ascii="Courier New" w:eastAsia="Courier New" w:hAnsi="Courier New" w:cs="Courier New"/>
        </w:rPr>
        <w:t>3</w:t>
      </w:r>
      <w:r w:rsidR="00FC4CEF">
        <w:rPr>
          <w:rFonts w:ascii="Courier New" w:eastAsia="Courier New" w:hAnsi="Courier New" w:cs="Courier New"/>
        </w:rPr>
        <w:t>8</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Review time per response </w:t>
      </w:r>
      <w:r>
        <w:rPr>
          <w:rFonts w:ascii="Courier New" w:eastAsia="Courier New" w:hAnsi="Courier New" w:cs="Courier New"/>
        </w:rPr>
        <w:tab/>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 xml:space="preserve">Total burden hours </w:t>
      </w:r>
      <w:r>
        <w:rPr>
          <w:rFonts w:ascii="Courier New" w:eastAsia="Courier New" w:hAnsi="Courier New" w:cs="Courier New"/>
        </w:rPr>
        <w:tab/>
      </w:r>
      <w:r>
        <w:rPr>
          <w:rFonts w:ascii="Courier New" w:eastAsia="Courier New" w:hAnsi="Courier New" w:cs="Courier New"/>
        </w:rPr>
        <w:tab/>
        <w:t xml:space="preserve">     </w:t>
      </w:r>
      <w:r w:rsidR="00FC4CEF">
        <w:rPr>
          <w:rFonts w:ascii="Courier New" w:eastAsia="Courier New" w:hAnsi="Courier New" w:cs="Courier New"/>
        </w:rPr>
        <w:t xml:space="preserve"> 38</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 xml:space="preserve">Average cost per hour       </w:t>
      </w:r>
      <w:r>
        <w:rPr>
          <w:rFonts w:ascii="Courier New" w:eastAsia="Courier New" w:hAnsi="Courier New" w:cs="Courier New"/>
          <w:u w:val="single"/>
        </w:rPr>
        <w:t>x $54.30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 xml:space="preserve">Total Government cost     </w:t>
      </w:r>
      <w:r w:rsidR="00AE6A9B">
        <w:rPr>
          <w:rFonts w:ascii="Courier New" w:eastAsia="Courier New" w:hAnsi="Courier New" w:cs="Courier New"/>
        </w:rPr>
        <w:t xml:space="preserve"> </w:t>
      </w:r>
      <w:r w:rsidR="00FC4CEF">
        <w:rPr>
          <w:rFonts w:ascii="Courier New" w:eastAsia="Courier New" w:hAnsi="Courier New" w:cs="Courier New"/>
        </w:rPr>
        <w:t>$2,063.40</w:t>
      </w:r>
      <w:r>
        <w:rPr>
          <w:rFonts w:ascii="Courier New" w:eastAsia="Courier New" w:hAnsi="Courier New" w:cs="Courier New"/>
        </w:rPr>
        <w:tab/>
      </w:r>
      <w:r>
        <w:rPr>
          <w:rFonts w:ascii="Courier New" w:eastAsia="Courier New" w:hAnsi="Courier New" w:cs="Courier New"/>
        </w:rPr>
        <w:tab/>
      </w:r>
    </w:p>
    <w:p w:rsidR="00874A33" w:rsidRDefault="00874A33">
      <w:pPr>
        <w:ind w:firstLine="720"/>
        <w:rPr>
          <w:rFonts w:ascii="Courier New" w:eastAsia="Courier New" w:hAnsi="Courier New" w:cs="Courier New"/>
        </w:rPr>
      </w:pPr>
    </w:p>
    <w:p w:rsidR="00874A33" w:rsidRDefault="0040162B">
      <w:pPr>
        <w:ind w:firstLine="720"/>
        <w:rPr>
          <w:rFonts w:ascii="Courier New" w:eastAsia="Courier New" w:hAnsi="Courier New" w:cs="Courier New"/>
        </w:rPr>
      </w:pPr>
      <w:r>
        <w:rPr>
          <w:rFonts w:ascii="Courier New" w:eastAsia="Courier New" w:hAnsi="Courier New" w:cs="Courier New"/>
        </w:rPr>
        <w:t xml:space="preserve"> (f)  </w:t>
      </w:r>
      <w:r>
        <w:rPr>
          <w:rFonts w:ascii="Courier New" w:eastAsia="Courier New" w:hAnsi="Courier New" w:cs="Courier New"/>
          <w:u w:val="single"/>
        </w:rPr>
        <w:t>FAR 52.246-7:</w:t>
      </w:r>
      <w:r>
        <w:rPr>
          <w:rFonts w:ascii="Courier New" w:eastAsia="Courier New" w:hAnsi="Courier New" w:cs="Courier New"/>
        </w:rPr>
        <w:t xml:space="preserve">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Total annual responses</w:t>
      </w:r>
      <w:r>
        <w:rPr>
          <w:rFonts w:ascii="Courier New" w:eastAsia="Courier New" w:hAnsi="Courier New" w:cs="Courier New"/>
        </w:rPr>
        <w:tab/>
      </w:r>
      <w:r>
        <w:rPr>
          <w:rFonts w:ascii="Courier New" w:eastAsia="Courier New" w:hAnsi="Courier New" w:cs="Courier New"/>
        </w:rPr>
        <w:tab/>
        <w:t xml:space="preserve"> </w:t>
      </w:r>
      <w:r w:rsidR="00AE6A9B">
        <w:rPr>
          <w:rFonts w:ascii="Courier New" w:eastAsia="Courier New" w:hAnsi="Courier New" w:cs="Courier New"/>
        </w:rPr>
        <w:t xml:space="preserve"> </w:t>
      </w:r>
      <w:r>
        <w:rPr>
          <w:rFonts w:ascii="Courier New" w:eastAsia="Courier New" w:hAnsi="Courier New" w:cs="Courier New"/>
        </w:rPr>
        <w:t>7</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Review time per response </w:t>
      </w:r>
      <w:r>
        <w:rPr>
          <w:rFonts w:ascii="Courier New" w:eastAsia="Courier New" w:hAnsi="Courier New" w:cs="Courier New"/>
        </w:rPr>
        <w:tab/>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 xml:space="preserve">Total burden hours </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w:t>
      </w:r>
      <w:r w:rsidR="00AE6A9B">
        <w:rPr>
          <w:rFonts w:ascii="Courier New" w:eastAsia="Courier New" w:hAnsi="Courier New" w:cs="Courier New"/>
        </w:rPr>
        <w:t xml:space="preserve"> 7</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Average cost per hour</w:t>
      </w:r>
      <w:r>
        <w:rPr>
          <w:rFonts w:ascii="Courier New" w:eastAsia="Courier New" w:hAnsi="Courier New" w:cs="Courier New"/>
        </w:rPr>
        <w:tab/>
        <w:t xml:space="preserve">   </w:t>
      </w:r>
      <w:r>
        <w:rPr>
          <w:rFonts w:ascii="Courier New" w:eastAsia="Courier New" w:hAnsi="Courier New" w:cs="Courier New"/>
          <w:u w:val="single"/>
        </w:rPr>
        <w:t>x $54.30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 xml:space="preserve">Total Government cost      </w:t>
      </w:r>
      <w:r w:rsidR="00AE6A9B">
        <w:rPr>
          <w:rFonts w:ascii="Courier New" w:eastAsia="Courier New" w:hAnsi="Courier New" w:cs="Courier New"/>
        </w:rPr>
        <w:t xml:space="preserve">  </w:t>
      </w:r>
      <w:r>
        <w:rPr>
          <w:rFonts w:ascii="Courier New" w:eastAsia="Courier New" w:hAnsi="Courier New" w:cs="Courier New"/>
        </w:rPr>
        <w:t>$38</w:t>
      </w:r>
      <w:r w:rsidR="00AE6A9B">
        <w:rPr>
          <w:rFonts w:ascii="Courier New" w:eastAsia="Courier New" w:hAnsi="Courier New" w:cs="Courier New"/>
        </w:rPr>
        <w:t>0.10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rsidR="00874A33" w:rsidRDefault="0040162B">
      <w:pPr>
        <w:ind w:firstLine="720"/>
        <w:rPr>
          <w:rFonts w:ascii="Courier New" w:eastAsia="Courier New" w:hAnsi="Courier New" w:cs="Courier New"/>
        </w:rPr>
      </w:pPr>
      <w:r>
        <w:rPr>
          <w:rFonts w:ascii="Courier New" w:eastAsia="Courier New" w:hAnsi="Courier New" w:cs="Courier New"/>
        </w:rPr>
        <w:t xml:space="preserve"> (g)  </w:t>
      </w:r>
      <w:r>
        <w:rPr>
          <w:rFonts w:ascii="Courier New" w:eastAsia="Courier New" w:hAnsi="Courier New" w:cs="Courier New"/>
          <w:u w:val="single"/>
        </w:rPr>
        <w:t>FAR 52.246-8:</w:t>
      </w:r>
      <w:r>
        <w:rPr>
          <w:rFonts w:ascii="Courier New" w:eastAsia="Courier New" w:hAnsi="Courier New" w:cs="Courier New"/>
        </w:rPr>
        <w:t xml:space="preserve">  </w:t>
      </w:r>
    </w:p>
    <w:p w:rsidR="00874A33" w:rsidRDefault="0040162B">
      <w:pPr>
        <w:ind w:firstLine="720"/>
        <w:rPr>
          <w:rFonts w:ascii="Courier New" w:eastAsia="Courier New" w:hAnsi="Courier New" w:cs="Courier New"/>
        </w:rPr>
      </w:pPr>
      <w:r>
        <w:rPr>
          <w:rFonts w:ascii="Courier New" w:eastAsia="Courier New" w:hAnsi="Courier New" w:cs="Courier New"/>
        </w:rPr>
        <w:t xml:space="preserve"> </w:t>
      </w: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Total annual responses</w:t>
      </w:r>
      <w:r>
        <w:rPr>
          <w:rFonts w:ascii="Courier New" w:eastAsia="Courier New" w:hAnsi="Courier New" w:cs="Courier New"/>
        </w:rPr>
        <w:tab/>
        <w:t xml:space="preserve">      </w:t>
      </w:r>
      <w:r w:rsidR="00AE6A9B">
        <w:rPr>
          <w:rFonts w:ascii="Courier New" w:eastAsia="Courier New" w:hAnsi="Courier New" w:cs="Courier New"/>
        </w:rPr>
        <w:t xml:space="preserve"> </w:t>
      </w:r>
      <w:r>
        <w:rPr>
          <w:rFonts w:ascii="Courier New" w:eastAsia="Courier New" w:hAnsi="Courier New" w:cs="Courier New"/>
        </w:rPr>
        <w:t>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Review time per response    </w:t>
      </w:r>
      <w:r>
        <w:rPr>
          <w:rFonts w:ascii="Courier New" w:eastAsia="Courier New" w:hAnsi="Courier New" w:cs="Courier New"/>
        </w:rPr>
        <w:tab/>
      </w:r>
      <w:r>
        <w:rPr>
          <w:rFonts w:ascii="Courier New" w:eastAsia="Courier New" w:hAnsi="Courier New" w:cs="Courier New"/>
          <w:u w:val="single"/>
        </w:rPr>
        <w:t>x 1</w:t>
      </w:r>
    </w:p>
    <w:p w:rsidR="00AE6A9B"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 xml:space="preserve">Total burden hours </w:t>
      </w:r>
      <w:r>
        <w:rPr>
          <w:rFonts w:ascii="Courier New" w:eastAsia="Courier New" w:hAnsi="Courier New" w:cs="Courier New"/>
        </w:rPr>
        <w:tab/>
      </w:r>
      <w:r>
        <w:rPr>
          <w:rFonts w:ascii="Courier New" w:eastAsia="Courier New" w:hAnsi="Courier New" w:cs="Courier New"/>
        </w:rPr>
        <w:tab/>
        <w:t xml:space="preserve">      </w:t>
      </w:r>
      <w:r w:rsidR="00A1426E">
        <w:rPr>
          <w:rFonts w:ascii="Courier New" w:eastAsia="Courier New" w:hAnsi="Courier New" w:cs="Courier New"/>
        </w:rPr>
        <w:t xml:space="preserve"> </w:t>
      </w:r>
      <w:r w:rsidR="00AE6A9B">
        <w:rPr>
          <w:rFonts w:ascii="Courier New" w:eastAsia="Courier New" w:hAnsi="Courier New" w:cs="Courier New"/>
        </w:rPr>
        <w:t>6</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 xml:space="preserve">Average cost per hour       </w:t>
      </w:r>
      <w:r>
        <w:rPr>
          <w:rFonts w:ascii="Courier New" w:eastAsia="Courier New" w:hAnsi="Courier New" w:cs="Courier New"/>
          <w:u w:val="single"/>
        </w:rPr>
        <w:t>x $54.30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 xml:space="preserve">Total Government cost      </w:t>
      </w:r>
      <w:r w:rsidR="00A1426E">
        <w:rPr>
          <w:rFonts w:ascii="Courier New" w:eastAsia="Courier New" w:hAnsi="Courier New" w:cs="Courier New"/>
        </w:rPr>
        <w:t xml:space="preserve">  $3</w:t>
      </w:r>
      <w:r>
        <w:rPr>
          <w:rFonts w:ascii="Courier New" w:eastAsia="Courier New" w:hAnsi="Courier New" w:cs="Courier New"/>
        </w:rPr>
        <w:t>25</w:t>
      </w:r>
      <w:r w:rsidR="00A1426E">
        <w:rPr>
          <w:rFonts w:ascii="Courier New" w:eastAsia="Courier New" w:hAnsi="Courier New" w:cs="Courier New"/>
        </w:rPr>
        <w:t>.</w:t>
      </w:r>
      <w:r>
        <w:rPr>
          <w:rFonts w:ascii="Courier New" w:eastAsia="Courier New" w:hAnsi="Courier New" w:cs="Courier New"/>
        </w:rPr>
        <w:t>80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p>
    <w:p w:rsidR="00874A33" w:rsidRDefault="0040162B">
      <w:pPr>
        <w:ind w:firstLine="720"/>
        <w:rPr>
          <w:rFonts w:ascii="Courier New" w:eastAsia="Courier New" w:hAnsi="Courier New" w:cs="Courier New"/>
          <w:u w:val="single"/>
        </w:rPr>
      </w:pPr>
      <w:r>
        <w:rPr>
          <w:rFonts w:ascii="Courier New" w:eastAsia="Courier New" w:hAnsi="Courier New" w:cs="Courier New"/>
        </w:rPr>
        <w:t xml:space="preserve"> (h)  </w:t>
      </w:r>
      <w:r>
        <w:rPr>
          <w:rFonts w:ascii="Courier New" w:eastAsia="Courier New" w:hAnsi="Courier New" w:cs="Courier New"/>
          <w:u w:val="single"/>
        </w:rPr>
        <w:t>FAR 52.246-12:</w:t>
      </w:r>
    </w:p>
    <w:p w:rsidR="00874A33" w:rsidRDefault="0040162B">
      <w:pPr>
        <w:ind w:firstLine="720"/>
        <w:rPr>
          <w:rFonts w:ascii="Courier New" w:eastAsia="Courier New" w:hAnsi="Courier New" w:cs="Courier New"/>
        </w:rPr>
      </w:pPr>
      <w:r>
        <w:rPr>
          <w:rFonts w:ascii="Courier New" w:eastAsia="Courier New" w:hAnsi="Courier New" w:cs="Courier New"/>
        </w:rPr>
        <w:t xml:space="preserve">  </w:t>
      </w: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Total annual responses</w:t>
      </w:r>
      <w:r>
        <w:rPr>
          <w:rFonts w:ascii="Courier New" w:eastAsia="Courier New" w:hAnsi="Courier New" w:cs="Courier New"/>
        </w:rPr>
        <w:tab/>
        <w:t xml:space="preserve">      234</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 xml:space="preserve">Review time per response      </w:t>
      </w:r>
      <w:r>
        <w:rPr>
          <w:rFonts w:ascii="Courier New" w:eastAsia="Courier New" w:hAnsi="Courier New" w:cs="Courier New"/>
          <w:u w:val="single"/>
        </w:rPr>
        <w:t>x  1</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 xml:space="preserve">Total burden hours  </w:t>
      </w:r>
      <w:r>
        <w:rPr>
          <w:rFonts w:ascii="Courier New" w:eastAsia="Courier New" w:hAnsi="Courier New" w:cs="Courier New"/>
        </w:rPr>
        <w:tab/>
        <w:t xml:space="preserve">      234</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 xml:space="preserve">Average cost per hour       </w:t>
      </w:r>
      <w:r>
        <w:rPr>
          <w:rFonts w:ascii="Courier New" w:eastAsia="Courier New" w:hAnsi="Courier New" w:cs="Courier New"/>
          <w:u w:val="single"/>
        </w:rPr>
        <w:t>x $54.30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 xml:space="preserve">Total Government cost  </w:t>
      </w:r>
      <w:r>
        <w:rPr>
          <w:rFonts w:ascii="Courier New" w:eastAsia="Courier New" w:hAnsi="Courier New" w:cs="Courier New"/>
        </w:rPr>
        <w:tab/>
        <w:t xml:space="preserve"> $12,706.20</w:t>
      </w:r>
    </w:p>
    <w:p w:rsidR="00874A33" w:rsidRDefault="00874A33">
      <w:pPr>
        <w:rPr>
          <w:rFonts w:ascii="Courier New" w:eastAsia="Courier New" w:hAnsi="Courier New" w:cs="Courier New"/>
        </w:rPr>
      </w:pPr>
    </w:p>
    <w:p w:rsidR="00874A33" w:rsidRDefault="0040162B">
      <w:pPr>
        <w:ind w:firstLine="720"/>
        <w:rPr>
          <w:rFonts w:ascii="Courier New" w:eastAsia="Courier New" w:hAnsi="Courier New" w:cs="Courier New"/>
        </w:rPr>
      </w:pPr>
      <w:r>
        <w:rPr>
          <w:rFonts w:ascii="Courier New" w:eastAsia="Courier New" w:hAnsi="Courier New" w:cs="Courier New"/>
        </w:rPr>
        <w:t xml:space="preserve">(i)  </w:t>
      </w:r>
      <w:r>
        <w:rPr>
          <w:rFonts w:ascii="Courier New" w:eastAsia="Courier New" w:hAnsi="Courier New" w:cs="Courier New"/>
          <w:u w:val="single"/>
        </w:rPr>
        <w:t>FAR 52.246-15:</w:t>
      </w:r>
      <w:r>
        <w:rPr>
          <w:rFonts w:ascii="Courier New" w:eastAsia="Courier New" w:hAnsi="Courier New" w:cs="Courier New"/>
        </w:rPr>
        <w:t xml:space="preserve">  </w:t>
      </w:r>
    </w:p>
    <w:p w:rsidR="00874A33" w:rsidRDefault="00874A33">
      <w:pPr>
        <w:ind w:firstLine="720"/>
        <w:rPr>
          <w:rFonts w:ascii="Courier New" w:eastAsia="Courier New" w:hAnsi="Courier New" w:cs="Courier New"/>
        </w:rPr>
      </w:pPr>
    </w:p>
    <w:p w:rsidR="00874A33" w:rsidRDefault="0040162B">
      <w:pPr>
        <w:ind w:left="720" w:firstLine="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Total annual responses</w:t>
      </w:r>
      <w:r>
        <w:rPr>
          <w:rFonts w:ascii="Courier New" w:eastAsia="Courier New" w:hAnsi="Courier New" w:cs="Courier New"/>
        </w:rPr>
        <w:tab/>
        <w:t xml:space="preserve">     639</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B.</w:t>
      </w:r>
      <w:r>
        <w:rPr>
          <w:rFonts w:ascii="Courier New" w:eastAsia="Courier New" w:hAnsi="Courier New" w:cs="Courier New"/>
        </w:rPr>
        <w:tab/>
        <w:t>Review time per response</w:t>
      </w:r>
      <w:r>
        <w:rPr>
          <w:rFonts w:ascii="Courier New" w:eastAsia="Courier New" w:hAnsi="Courier New" w:cs="Courier New"/>
        </w:rPr>
        <w:tab/>
        <w:t xml:space="preserve">     </w:t>
      </w:r>
      <w:r>
        <w:rPr>
          <w:rFonts w:ascii="Courier New" w:eastAsia="Courier New" w:hAnsi="Courier New" w:cs="Courier New"/>
          <w:u w:val="single"/>
        </w:rPr>
        <w:t>x .25</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C.</w:t>
      </w:r>
      <w:r>
        <w:rPr>
          <w:rFonts w:ascii="Courier New" w:eastAsia="Courier New" w:hAnsi="Courier New" w:cs="Courier New"/>
        </w:rPr>
        <w:tab/>
        <w:t>Total burden hours</w:t>
      </w:r>
      <w:r>
        <w:rPr>
          <w:rFonts w:ascii="Courier New" w:eastAsia="Courier New" w:hAnsi="Courier New" w:cs="Courier New"/>
        </w:rPr>
        <w:tab/>
      </w:r>
      <w:r>
        <w:rPr>
          <w:rFonts w:ascii="Courier New" w:eastAsia="Courier New" w:hAnsi="Courier New" w:cs="Courier New"/>
        </w:rPr>
        <w:tab/>
        <w:t xml:space="preserve">     160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w:t>
      </w:r>
      <w:r>
        <w:rPr>
          <w:rFonts w:ascii="Courier New" w:eastAsia="Courier New" w:hAnsi="Courier New" w:cs="Courier New"/>
        </w:rPr>
        <w:tab/>
        <w:t xml:space="preserve">Average cost per hour       </w:t>
      </w:r>
      <w:r>
        <w:rPr>
          <w:rFonts w:ascii="Courier New" w:eastAsia="Courier New" w:hAnsi="Courier New" w:cs="Courier New"/>
          <w:u w:val="single"/>
        </w:rPr>
        <w:t>x $54.30</w:t>
      </w:r>
    </w:p>
    <w:p w:rsidR="00874A33" w:rsidRDefault="0040162B">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E.</w:t>
      </w:r>
      <w:r>
        <w:rPr>
          <w:rFonts w:ascii="Courier New" w:eastAsia="Courier New" w:hAnsi="Courier New" w:cs="Courier New"/>
        </w:rPr>
        <w:tab/>
        <w:t>Total Government cost      $8,688.00</w:t>
      </w:r>
    </w:p>
    <w:p w:rsidR="00874A33" w:rsidRDefault="00874A33">
      <w:pPr>
        <w:rPr>
          <w:rFonts w:ascii="Courier New" w:eastAsia="Courier New" w:hAnsi="Courier New" w:cs="Courier New"/>
        </w:rPr>
      </w:pPr>
    </w:p>
    <w:p w:rsidR="00874A33" w:rsidRDefault="0040162B">
      <w:pPr>
        <w:tabs>
          <w:tab w:val="left" w:pos="6930"/>
          <w:tab w:val="left" w:pos="7830"/>
        </w:tabs>
        <w:rPr>
          <w:rFonts w:ascii="Courier New" w:eastAsia="Courier New" w:hAnsi="Courier New" w:cs="Courier New"/>
        </w:rPr>
      </w:pPr>
      <w:r>
        <w:rPr>
          <w:rFonts w:ascii="Courier New" w:eastAsia="Courier New" w:hAnsi="Courier New" w:cs="Courier New"/>
        </w:rPr>
        <w:t xml:space="preserve">      (j)  </w:t>
      </w:r>
      <w:r>
        <w:rPr>
          <w:rFonts w:ascii="Courier New" w:eastAsia="Courier New" w:hAnsi="Courier New" w:cs="Courier New"/>
          <w:u w:val="single"/>
        </w:rPr>
        <w:t>Estimated annual total burden to the Government</w:t>
      </w:r>
    </w:p>
    <w:p w:rsidR="00874A33" w:rsidRDefault="0040162B">
      <w:pPr>
        <w:rPr>
          <w:rFonts w:ascii="Courier New" w:eastAsia="Courier New" w:hAnsi="Courier New" w:cs="Courier New"/>
        </w:rPr>
      </w:pPr>
      <w:r>
        <w:rPr>
          <w:rFonts w:ascii="Courier New" w:eastAsia="Courier New" w:hAnsi="Courier New" w:cs="Courier New"/>
        </w:rPr>
        <w:t xml:space="preserve"> </w:t>
      </w:r>
    </w:p>
    <w:tbl>
      <w:tblPr>
        <w:tblStyle w:val="a0"/>
        <w:tblW w:w="6610" w:type="dxa"/>
        <w:tblInd w:w="1513" w:type="dxa"/>
        <w:tblLayout w:type="fixed"/>
        <w:tblLook w:val="0400" w:firstRow="0" w:lastRow="0" w:firstColumn="0" w:lastColumn="0" w:noHBand="0" w:noVBand="1"/>
      </w:tblPr>
      <w:tblGrid>
        <w:gridCol w:w="940"/>
        <w:gridCol w:w="990"/>
        <w:gridCol w:w="900"/>
        <w:gridCol w:w="990"/>
        <w:gridCol w:w="1080"/>
        <w:gridCol w:w="1685"/>
        <w:gridCol w:w="25"/>
      </w:tblGrid>
      <w:tr w:rsidR="00874A33">
        <w:trPr>
          <w:gridAfter w:val="1"/>
          <w:wAfter w:w="25" w:type="dxa"/>
          <w:trHeight w:val="440"/>
        </w:trPr>
        <w:tc>
          <w:tcPr>
            <w:tcW w:w="6585" w:type="dxa"/>
            <w:gridSpan w:val="6"/>
            <w:tcBorders>
              <w:top w:val="single" w:sz="4" w:space="0" w:color="000000"/>
              <w:left w:val="single" w:sz="4" w:space="0" w:color="000000"/>
              <w:bottom w:val="single" w:sz="4" w:space="0" w:color="000000"/>
              <w:right w:val="single" w:sz="4" w:space="0" w:color="000000"/>
            </w:tcBorders>
            <w:vAlign w:val="bottom"/>
          </w:tcPr>
          <w:p w:rsidR="00874A33" w:rsidRDefault="0040162B">
            <w:pPr>
              <w:jc w:val="center"/>
              <w:rPr>
                <w:rFonts w:ascii="Courier New" w:eastAsia="Courier New" w:hAnsi="Courier New" w:cs="Courier New"/>
                <w:color w:val="000000"/>
                <w:sz w:val="20"/>
                <w:szCs w:val="20"/>
              </w:rPr>
            </w:pPr>
            <w:r>
              <w:rPr>
                <w:rFonts w:ascii="Courier New" w:eastAsia="Courier New" w:hAnsi="Courier New" w:cs="Courier New"/>
                <w:color w:val="000000"/>
                <w:sz w:val="20"/>
                <w:szCs w:val="20"/>
              </w:rPr>
              <w:t>Estimated Annual Total Burden to the Government</w:t>
            </w:r>
          </w:p>
        </w:tc>
      </w:tr>
      <w:tr w:rsidR="00874A33">
        <w:trPr>
          <w:trHeight w:val="52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Clause</w:t>
            </w:r>
          </w:p>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52.246</w:t>
            </w:r>
          </w:p>
        </w:tc>
        <w:tc>
          <w:tcPr>
            <w:tcW w:w="99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Total Annual Responses</w:t>
            </w:r>
          </w:p>
        </w:tc>
        <w:tc>
          <w:tcPr>
            <w:tcW w:w="90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Hours per Res- pond-ent</w:t>
            </w:r>
          </w:p>
        </w:tc>
        <w:tc>
          <w:tcPr>
            <w:tcW w:w="99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Total Annual Hours</w:t>
            </w:r>
          </w:p>
        </w:tc>
        <w:tc>
          <w:tcPr>
            <w:tcW w:w="1080" w:type="dxa"/>
            <w:tcBorders>
              <w:top w:val="nil"/>
              <w:left w:val="nil"/>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Rate</w:t>
            </w:r>
          </w:p>
        </w:tc>
        <w:tc>
          <w:tcPr>
            <w:tcW w:w="1710" w:type="dxa"/>
            <w:gridSpan w:val="2"/>
            <w:tcBorders>
              <w:top w:val="nil"/>
              <w:left w:val="nil"/>
              <w:bottom w:val="single" w:sz="4" w:space="0" w:color="000000"/>
              <w:right w:val="single" w:sz="4" w:space="0" w:color="000000"/>
            </w:tcBorders>
            <w:vAlign w:val="bottom"/>
          </w:tcPr>
          <w:p w:rsidR="00874A33" w:rsidRDefault="0040162B" w:rsidP="00B31B92">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Total Annual Cost to </w:t>
            </w:r>
            <w:r w:rsidR="00B31B92">
              <w:rPr>
                <w:rFonts w:ascii="Courier New" w:eastAsia="Courier New" w:hAnsi="Courier New" w:cs="Courier New"/>
                <w:color w:val="000000"/>
                <w:sz w:val="20"/>
                <w:szCs w:val="20"/>
              </w:rPr>
              <w:t>Gov.</w:t>
            </w:r>
          </w:p>
        </w:tc>
      </w:tr>
      <w:tr w:rsidR="00874A33">
        <w:trPr>
          <w:trHeight w:val="32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-2</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136</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136</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$7,384.80</w:t>
            </w:r>
          </w:p>
        </w:tc>
      </w:tr>
      <w:tr w:rsidR="00874A33">
        <w:trPr>
          <w:trHeight w:val="26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-3</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115</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115</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Default="00A1426E">
            <w:pPr>
              <w:jc w:val="right"/>
              <w:rPr>
                <w:rFonts w:ascii="Courier New" w:eastAsia="Courier New" w:hAnsi="Courier New" w:cs="Courier New"/>
                <w:color w:val="000000"/>
                <w:sz w:val="20"/>
                <w:szCs w:val="20"/>
              </w:rPr>
            </w:pPr>
            <w:r>
              <w:rPr>
                <w:rFonts w:ascii="Courier New" w:eastAsia="Courier New" w:hAnsi="Courier New" w:cs="Courier New"/>
                <w:sz w:val="20"/>
                <w:szCs w:val="20"/>
              </w:rPr>
              <w:t>$</w:t>
            </w:r>
            <w:r w:rsidR="0040162B">
              <w:rPr>
                <w:rFonts w:ascii="Courier New" w:eastAsia="Courier New" w:hAnsi="Courier New" w:cs="Courier New"/>
                <w:sz w:val="20"/>
                <w:szCs w:val="20"/>
              </w:rPr>
              <w:t>6,244.50</w:t>
            </w:r>
          </w:p>
        </w:tc>
      </w:tr>
      <w:tr w:rsidR="00874A33">
        <w:trPr>
          <w:trHeight w:val="34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-4</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571</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571</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Default="00A1426E">
            <w:pPr>
              <w:jc w:val="right"/>
              <w:rPr>
                <w:rFonts w:ascii="Courier New" w:eastAsia="Courier New" w:hAnsi="Courier New" w:cs="Courier New"/>
                <w:color w:val="000000"/>
                <w:sz w:val="20"/>
                <w:szCs w:val="20"/>
              </w:rPr>
            </w:pPr>
            <w:r>
              <w:rPr>
                <w:rFonts w:ascii="Courier New" w:eastAsia="Courier New" w:hAnsi="Courier New" w:cs="Courier New"/>
                <w:sz w:val="20"/>
                <w:szCs w:val="20"/>
              </w:rPr>
              <w:t>$</w:t>
            </w:r>
            <w:r w:rsidR="0040162B">
              <w:rPr>
                <w:rFonts w:ascii="Courier New" w:eastAsia="Courier New" w:hAnsi="Courier New" w:cs="Courier New"/>
                <w:sz w:val="20"/>
                <w:szCs w:val="20"/>
              </w:rPr>
              <w:t>31,005.30</w:t>
            </w:r>
          </w:p>
        </w:tc>
      </w:tr>
      <w:tr w:rsidR="00874A33">
        <w:trPr>
          <w:trHeight w:val="34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-5</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483</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483</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w:t>
            </w:r>
            <w:r>
              <w:rPr>
                <w:rFonts w:ascii="Courier New" w:eastAsia="Courier New" w:hAnsi="Courier New" w:cs="Courier New"/>
                <w:sz w:val="20"/>
                <w:szCs w:val="20"/>
              </w:rPr>
              <w:t>26,226.90</w:t>
            </w:r>
          </w:p>
        </w:tc>
      </w:tr>
      <w:tr w:rsidR="00874A33">
        <w:trPr>
          <w:trHeight w:val="34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-6</w:t>
            </w:r>
          </w:p>
        </w:tc>
        <w:tc>
          <w:tcPr>
            <w:tcW w:w="990" w:type="dxa"/>
            <w:tcBorders>
              <w:top w:val="nil"/>
              <w:left w:val="nil"/>
              <w:bottom w:val="single" w:sz="4" w:space="0" w:color="000000"/>
              <w:right w:val="single" w:sz="4" w:space="0" w:color="000000"/>
            </w:tcBorders>
            <w:vAlign w:val="bottom"/>
          </w:tcPr>
          <w:p w:rsidR="00874A33" w:rsidRDefault="00A1426E">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38</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A1426E">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38</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Pr="00CF2125" w:rsidRDefault="00A1426E">
            <w:pPr>
              <w:jc w:val="right"/>
              <w:rPr>
                <w:rFonts w:ascii="Courier New" w:eastAsia="Courier New" w:hAnsi="Courier New" w:cs="Courier New"/>
                <w:color w:val="000000"/>
                <w:sz w:val="20"/>
                <w:szCs w:val="20"/>
              </w:rPr>
            </w:pPr>
            <w:r w:rsidRPr="00CF2125">
              <w:rPr>
                <w:rFonts w:ascii="Courier New" w:eastAsia="Courier New" w:hAnsi="Courier New" w:cs="Courier New"/>
                <w:sz w:val="20"/>
                <w:szCs w:val="20"/>
              </w:rPr>
              <w:t>$2,063.40</w:t>
            </w:r>
          </w:p>
        </w:tc>
      </w:tr>
      <w:tr w:rsidR="00874A33">
        <w:trPr>
          <w:trHeight w:val="34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-7</w:t>
            </w:r>
          </w:p>
        </w:tc>
        <w:tc>
          <w:tcPr>
            <w:tcW w:w="990" w:type="dxa"/>
            <w:tcBorders>
              <w:top w:val="nil"/>
              <w:left w:val="nil"/>
              <w:bottom w:val="single" w:sz="4" w:space="0" w:color="000000"/>
              <w:right w:val="single" w:sz="4" w:space="0" w:color="000000"/>
            </w:tcBorders>
            <w:vAlign w:val="bottom"/>
          </w:tcPr>
          <w:p w:rsidR="00874A33" w:rsidRDefault="0040162B" w:rsidP="00A1426E">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7</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A1426E">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7</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Pr="00CF2125" w:rsidRDefault="00A1426E">
            <w:pPr>
              <w:jc w:val="right"/>
              <w:rPr>
                <w:rFonts w:ascii="Courier New" w:eastAsia="Courier New" w:hAnsi="Courier New" w:cs="Courier New"/>
                <w:color w:val="000000"/>
                <w:sz w:val="20"/>
                <w:szCs w:val="20"/>
              </w:rPr>
            </w:pPr>
            <w:r w:rsidRPr="00CF2125">
              <w:rPr>
                <w:rFonts w:ascii="Courier New" w:eastAsia="Courier New" w:hAnsi="Courier New" w:cs="Courier New"/>
                <w:sz w:val="20"/>
                <w:szCs w:val="20"/>
              </w:rPr>
              <w:t>$380.10</w:t>
            </w:r>
          </w:p>
        </w:tc>
      </w:tr>
      <w:tr w:rsidR="00874A33">
        <w:trPr>
          <w:trHeight w:val="34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-8</w:t>
            </w:r>
          </w:p>
        </w:tc>
        <w:tc>
          <w:tcPr>
            <w:tcW w:w="990" w:type="dxa"/>
            <w:tcBorders>
              <w:top w:val="nil"/>
              <w:left w:val="nil"/>
              <w:bottom w:val="single" w:sz="4" w:space="0" w:color="000000"/>
              <w:right w:val="single" w:sz="4" w:space="0" w:color="000000"/>
            </w:tcBorders>
            <w:vAlign w:val="bottom"/>
          </w:tcPr>
          <w:p w:rsidR="00874A33" w:rsidRDefault="0040162B" w:rsidP="00A1426E">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6</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A1426E">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6</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Pr="00CF2125" w:rsidRDefault="00A1426E">
            <w:pPr>
              <w:jc w:val="right"/>
              <w:rPr>
                <w:rFonts w:ascii="Courier New" w:eastAsia="Courier New" w:hAnsi="Courier New" w:cs="Courier New"/>
                <w:color w:val="000000"/>
                <w:sz w:val="20"/>
                <w:szCs w:val="20"/>
              </w:rPr>
            </w:pPr>
            <w:r w:rsidRPr="00CF2125">
              <w:rPr>
                <w:rFonts w:ascii="Courier New" w:eastAsia="Courier New" w:hAnsi="Courier New" w:cs="Courier New"/>
                <w:sz w:val="20"/>
                <w:szCs w:val="20"/>
              </w:rPr>
              <w:t>$325.80</w:t>
            </w:r>
          </w:p>
        </w:tc>
      </w:tr>
      <w:tr w:rsidR="00874A33">
        <w:trPr>
          <w:trHeight w:val="34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-12</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234</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234</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Pr="00CF2125" w:rsidRDefault="00CF2125">
            <w:pPr>
              <w:jc w:val="right"/>
              <w:rPr>
                <w:rFonts w:ascii="Courier New" w:eastAsia="Courier New" w:hAnsi="Courier New" w:cs="Courier New"/>
                <w:color w:val="000000"/>
                <w:sz w:val="20"/>
                <w:szCs w:val="20"/>
              </w:rPr>
            </w:pPr>
            <w:r w:rsidRPr="00CF2125">
              <w:rPr>
                <w:rFonts w:ascii="Courier New" w:eastAsia="Courier New" w:hAnsi="Courier New" w:cs="Courier New"/>
                <w:sz w:val="20"/>
                <w:szCs w:val="20"/>
              </w:rPr>
              <w:t>$12,706.20</w:t>
            </w:r>
          </w:p>
        </w:tc>
      </w:tr>
      <w:tr w:rsidR="00874A33">
        <w:trPr>
          <w:trHeight w:val="34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-15</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639</w:t>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.25</w:t>
            </w:r>
          </w:p>
        </w:tc>
        <w:tc>
          <w:tcPr>
            <w:tcW w:w="99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160</w:t>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Pr="00CF2125" w:rsidRDefault="00CF2125">
            <w:pPr>
              <w:jc w:val="right"/>
              <w:rPr>
                <w:rFonts w:ascii="Courier New" w:eastAsia="Courier New" w:hAnsi="Courier New" w:cs="Courier New"/>
                <w:color w:val="000000"/>
                <w:sz w:val="20"/>
                <w:szCs w:val="20"/>
              </w:rPr>
            </w:pPr>
            <w:r w:rsidRPr="00CF2125">
              <w:rPr>
                <w:rFonts w:ascii="Courier New" w:eastAsia="Courier New" w:hAnsi="Courier New" w:cs="Courier New"/>
                <w:sz w:val="20"/>
                <w:szCs w:val="20"/>
              </w:rPr>
              <w:t>$8,688.00</w:t>
            </w:r>
          </w:p>
        </w:tc>
      </w:tr>
      <w:tr w:rsidR="00874A33">
        <w:trPr>
          <w:trHeight w:val="400"/>
        </w:trPr>
        <w:tc>
          <w:tcPr>
            <w:tcW w:w="940" w:type="dxa"/>
            <w:tcBorders>
              <w:top w:val="nil"/>
              <w:left w:val="single" w:sz="4" w:space="0" w:color="000000"/>
              <w:bottom w:val="single" w:sz="4" w:space="0" w:color="000000"/>
              <w:right w:val="single" w:sz="4" w:space="0" w:color="000000"/>
            </w:tcBorders>
            <w:vAlign w:val="bottom"/>
          </w:tcPr>
          <w:p w:rsidR="00874A33" w:rsidRDefault="0040162B">
            <w:pPr>
              <w:rPr>
                <w:rFonts w:ascii="Courier New" w:eastAsia="Courier New" w:hAnsi="Courier New" w:cs="Courier New"/>
                <w:color w:val="000000"/>
                <w:sz w:val="20"/>
                <w:szCs w:val="20"/>
              </w:rPr>
            </w:pPr>
            <w:r>
              <w:rPr>
                <w:rFonts w:ascii="Courier New" w:eastAsia="Courier New" w:hAnsi="Courier New" w:cs="Courier New"/>
                <w:color w:val="000000"/>
                <w:sz w:val="20"/>
                <w:szCs w:val="20"/>
              </w:rPr>
              <w:t>TOTAL</w:t>
            </w:r>
          </w:p>
        </w:tc>
        <w:tc>
          <w:tcPr>
            <w:tcW w:w="990" w:type="dxa"/>
            <w:tcBorders>
              <w:top w:val="nil"/>
              <w:left w:val="nil"/>
              <w:bottom w:val="single" w:sz="4" w:space="0" w:color="000000"/>
              <w:right w:val="single" w:sz="4" w:space="0" w:color="000000"/>
            </w:tcBorders>
            <w:vAlign w:val="bottom"/>
          </w:tcPr>
          <w:p w:rsidR="00874A33" w:rsidRDefault="00A1426E">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 xml:space="preserve"> =SUM(ABOVE) </w:instrText>
            </w:r>
            <w:r>
              <w:rPr>
                <w:rFonts w:ascii="Courier New" w:eastAsia="Courier New" w:hAnsi="Courier New" w:cs="Courier New"/>
                <w:color w:val="000000"/>
                <w:sz w:val="20"/>
                <w:szCs w:val="20"/>
              </w:rPr>
              <w:fldChar w:fldCharType="separate"/>
            </w:r>
            <w:r>
              <w:rPr>
                <w:rFonts w:ascii="Courier New" w:eastAsia="Courier New" w:hAnsi="Courier New" w:cs="Courier New"/>
                <w:noProof/>
                <w:color w:val="000000"/>
                <w:sz w:val="20"/>
                <w:szCs w:val="20"/>
              </w:rPr>
              <w:t>2229</w:t>
            </w:r>
            <w:r>
              <w:rPr>
                <w:rFonts w:ascii="Courier New" w:eastAsia="Courier New" w:hAnsi="Courier New" w:cs="Courier New"/>
                <w:color w:val="000000"/>
                <w:sz w:val="20"/>
                <w:szCs w:val="20"/>
              </w:rPr>
              <w:fldChar w:fldCharType="end"/>
            </w:r>
          </w:p>
        </w:tc>
        <w:tc>
          <w:tcPr>
            <w:tcW w:w="90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9.25</w:t>
            </w:r>
          </w:p>
        </w:tc>
        <w:tc>
          <w:tcPr>
            <w:tcW w:w="990" w:type="dxa"/>
            <w:tcBorders>
              <w:top w:val="nil"/>
              <w:left w:val="nil"/>
              <w:bottom w:val="single" w:sz="4" w:space="0" w:color="000000"/>
              <w:right w:val="single" w:sz="4" w:space="0" w:color="000000"/>
            </w:tcBorders>
            <w:vAlign w:val="bottom"/>
          </w:tcPr>
          <w:p w:rsidR="00874A33" w:rsidRDefault="00A1426E">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 xml:space="preserve"> =SUM(ABOVE) </w:instrText>
            </w:r>
            <w:r>
              <w:rPr>
                <w:rFonts w:ascii="Courier New" w:eastAsia="Courier New" w:hAnsi="Courier New" w:cs="Courier New"/>
                <w:color w:val="000000"/>
                <w:sz w:val="20"/>
                <w:szCs w:val="20"/>
              </w:rPr>
              <w:fldChar w:fldCharType="separate"/>
            </w:r>
            <w:r>
              <w:rPr>
                <w:rFonts w:ascii="Courier New" w:eastAsia="Courier New" w:hAnsi="Courier New" w:cs="Courier New"/>
                <w:noProof/>
                <w:color w:val="000000"/>
                <w:sz w:val="20"/>
                <w:szCs w:val="20"/>
              </w:rPr>
              <w:t>1750</w:t>
            </w:r>
            <w:r>
              <w:rPr>
                <w:rFonts w:ascii="Courier New" w:eastAsia="Courier New" w:hAnsi="Courier New" w:cs="Courier New"/>
                <w:color w:val="000000"/>
                <w:sz w:val="20"/>
                <w:szCs w:val="20"/>
              </w:rPr>
              <w:fldChar w:fldCharType="end"/>
            </w:r>
          </w:p>
        </w:tc>
        <w:tc>
          <w:tcPr>
            <w:tcW w:w="1080" w:type="dxa"/>
            <w:tcBorders>
              <w:top w:val="nil"/>
              <w:left w:val="nil"/>
              <w:bottom w:val="single" w:sz="4" w:space="0" w:color="000000"/>
              <w:right w:val="single" w:sz="4" w:space="0" w:color="000000"/>
            </w:tcBorders>
            <w:vAlign w:val="bottom"/>
          </w:tcPr>
          <w:p w:rsidR="00874A33" w:rsidRDefault="0040162B">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t>54.30</w:t>
            </w:r>
          </w:p>
        </w:tc>
        <w:tc>
          <w:tcPr>
            <w:tcW w:w="1710" w:type="dxa"/>
            <w:gridSpan w:val="2"/>
            <w:tcBorders>
              <w:top w:val="nil"/>
              <w:left w:val="nil"/>
              <w:bottom w:val="single" w:sz="4" w:space="0" w:color="000000"/>
              <w:right w:val="single" w:sz="4" w:space="0" w:color="000000"/>
            </w:tcBorders>
            <w:vAlign w:val="bottom"/>
          </w:tcPr>
          <w:p w:rsidR="00874A33" w:rsidRDefault="00CF2125">
            <w:pPr>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 xml:space="preserve"> =SUM(ABOVE) </w:instrText>
            </w:r>
            <w:r>
              <w:rPr>
                <w:rFonts w:ascii="Courier New" w:eastAsia="Courier New" w:hAnsi="Courier New" w:cs="Courier New"/>
                <w:color w:val="000000"/>
                <w:sz w:val="20"/>
                <w:szCs w:val="20"/>
              </w:rPr>
              <w:fldChar w:fldCharType="separate"/>
            </w:r>
            <w:r>
              <w:rPr>
                <w:rFonts w:ascii="Courier New" w:eastAsia="Courier New" w:hAnsi="Courier New" w:cs="Courier New"/>
                <w:noProof/>
                <w:color w:val="000000"/>
                <w:sz w:val="20"/>
                <w:szCs w:val="20"/>
              </w:rPr>
              <w:t>$95,025.00</w:t>
            </w:r>
            <w:r>
              <w:rPr>
                <w:rFonts w:ascii="Courier New" w:eastAsia="Courier New" w:hAnsi="Courier New" w:cs="Courier New"/>
                <w:color w:val="000000"/>
                <w:sz w:val="20"/>
                <w:szCs w:val="20"/>
              </w:rPr>
              <w:fldChar w:fldCharType="end"/>
            </w:r>
          </w:p>
        </w:tc>
      </w:tr>
    </w:tbl>
    <w:p w:rsidR="00874A33" w:rsidRDefault="0040162B">
      <w:pPr>
        <w:ind w:left="720" w:firstLine="720"/>
        <w:rPr>
          <w:rFonts w:ascii="Courier New" w:eastAsia="Courier New" w:hAnsi="Courier New" w:cs="Courier New"/>
          <w:b/>
        </w:rPr>
      </w:pPr>
      <w:r>
        <w:rPr>
          <w:rFonts w:ascii="Courier New" w:eastAsia="Courier New" w:hAnsi="Courier New" w:cs="Courier New"/>
        </w:rPr>
        <w:t xml:space="preserve">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15.  </w:t>
      </w:r>
      <w:r>
        <w:rPr>
          <w:rFonts w:ascii="Courier New" w:eastAsia="Courier New" w:hAnsi="Courier New" w:cs="Courier New"/>
          <w:b/>
        </w:rPr>
        <w:t>Explain reasons for program changes or adjustments reported in Item 13 or 14</w:t>
      </w:r>
      <w:r>
        <w:rPr>
          <w:rFonts w:ascii="Courier New" w:eastAsia="Courier New" w:hAnsi="Courier New" w:cs="Courier New"/>
        </w:rPr>
        <w:t xml:space="preserve">.  The FAR quality assurance clause requirements have not changed.  The information collection burden has decreased from </w:t>
      </w:r>
      <w:r w:rsidRPr="00CF2125">
        <w:rPr>
          <w:rFonts w:ascii="Courier New" w:eastAsia="Courier New" w:hAnsi="Courier New" w:cs="Courier New"/>
        </w:rPr>
        <w:t>119,214</w:t>
      </w:r>
      <w:r>
        <w:rPr>
          <w:rFonts w:ascii="Courier New" w:eastAsia="Courier New" w:hAnsi="Courier New" w:cs="Courier New"/>
        </w:rPr>
        <w:t xml:space="preserve"> hours to </w:t>
      </w:r>
      <w:r w:rsidR="00CF2125">
        <w:rPr>
          <w:rFonts w:ascii="Courier New" w:eastAsia="Courier New" w:hAnsi="Courier New" w:cs="Courier New"/>
        </w:rPr>
        <w:t>2,229</w:t>
      </w:r>
      <w:r>
        <w:rPr>
          <w:rFonts w:ascii="Courier New" w:eastAsia="Courier New" w:hAnsi="Courier New" w:cs="Courier New"/>
        </w:rPr>
        <w:t xml:space="preserve"> hours due to a new set of assumptions made based on input from quality assurance subject matter experts.  They confirmed </w:t>
      </w:r>
      <w:r w:rsidR="00C137FF">
        <w:rPr>
          <w:rFonts w:ascii="Courier New" w:eastAsia="Courier New" w:hAnsi="Courier New" w:cs="Courier New"/>
        </w:rPr>
        <w:t xml:space="preserve">observations </w:t>
      </w:r>
      <w:r>
        <w:rPr>
          <w:rFonts w:ascii="Courier New" w:eastAsia="Courier New" w:hAnsi="Courier New" w:cs="Courier New"/>
        </w:rPr>
        <w:t xml:space="preserve">that contractors do not routinely submit records under the inspection clauses as previously assumed.  </w:t>
      </w:r>
      <w:r w:rsidR="00CF2125">
        <w:rPr>
          <w:rFonts w:ascii="Courier New" w:eastAsia="Courier New" w:hAnsi="Courier New" w:cs="Courier New"/>
        </w:rPr>
        <w:t>This information</w:t>
      </w:r>
      <w:r>
        <w:rPr>
          <w:rFonts w:ascii="Courier New" w:eastAsia="Courier New" w:hAnsi="Courier New" w:cs="Courier New"/>
        </w:rPr>
        <w:t xml:space="preserve"> </w:t>
      </w:r>
      <w:r w:rsidR="00B31B92">
        <w:rPr>
          <w:rFonts w:ascii="Courier New" w:eastAsia="Courier New" w:hAnsi="Courier New" w:cs="Courier New"/>
        </w:rPr>
        <w:t xml:space="preserve">is </w:t>
      </w:r>
      <w:r>
        <w:rPr>
          <w:rFonts w:ascii="Courier New" w:eastAsia="Courier New" w:hAnsi="Courier New" w:cs="Courier New"/>
        </w:rPr>
        <w:t>collected infrequently on an as needed basis.  Records referred to under the inspection clauses are part of a contractor’s normal business operations</w:t>
      </w:r>
      <w:r w:rsidR="00C137FF">
        <w:rPr>
          <w:rFonts w:ascii="Courier New" w:eastAsia="Courier New" w:hAnsi="Courier New" w:cs="Courier New"/>
        </w:rPr>
        <w:t xml:space="preserve"> and standard industry practice</w:t>
      </w:r>
      <w:r>
        <w:rPr>
          <w:rFonts w:ascii="Courier New" w:eastAsia="Courier New" w:hAnsi="Courier New" w:cs="Courier New"/>
        </w:rPr>
        <w:t xml:space="preserve">. It is projected that only a small number of contractors, approximately 10%, will be asked to provide records to the Government.  Additionally, for all the inspection clauses, it </w:t>
      </w:r>
      <w:r w:rsidR="00CF2125">
        <w:rPr>
          <w:rFonts w:ascii="Courier New" w:eastAsia="Courier New" w:hAnsi="Courier New" w:cs="Courier New"/>
        </w:rPr>
        <w:t>is estimated</w:t>
      </w:r>
      <w:r>
        <w:rPr>
          <w:rFonts w:ascii="Courier New" w:eastAsia="Courier New" w:hAnsi="Courier New" w:cs="Courier New"/>
        </w:rPr>
        <w:t xml:space="preserve"> the amount of time to respond will be one-hour regardless of the contract</w:t>
      </w:r>
      <w:r w:rsidR="00C137FF">
        <w:rPr>
          <w:rFonts w:ascii="Courier New" w:eastAsia="Courier New" w:hAnsi="Courier New" w:cs="Courier New"/>
        </w:rPr>
        <w:t xml:space="preserve"> type</w:t>
      </w:r>
      <w:r>
        <w:rPr>
          <w:rFonts w:ascii="Courier New" w:eastAsia="Courier New" w:hAnsi="Courier New" w:cs="Courier New"/>
        </w:rPr>
        <w:t xml:space="preserve">.  For clause 52.246-15, subject matter experts estimate the CoC is rarely used.  Estimates on its collection were greatly reduced. </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rPr>
      </w:pPr>
      <w:r>
        <w:rPr>
          <w:rFonts w:ascii="Courier New" w:eastAsia="Courier New" w:hAnsi="Courier New" w:cs="Courier New"/>
        </w:rPr>
        <w:t xml:space="preserve">16. </w:t>
      </w:r>
      <w:r>
        <w:rPr>
          <w:rFonts w:ascii="Courier New" w:eastAsia="Courier New" w:hAnsi="Courier New" w:cs="Courier New"/>
          <w:b/>
        </w:rPr>
        <w:t>Outline plans for published results of information collections.</w:t>
      </w:r>
      <w:r>
        <w:rPr>
          <w:rFonts w:ascii="Courier New" w:eastAsia="Courier New" w:hAnsi="Courier New" w:cs="Courier New"/>
        </w:rPr>
        <w:t xml:space="preserve">  Results will not be tabulated or published.</w:t>
      </w:r>
    </w:p>
    <w:p w:rsidR="00874A33" w:rsidRDefault="00874A33">
      <w:pPr>
        <w:rPr>
          <w:rFonts w:ascii="Courier New" w:eastAsia="Courier New" w:hAnsi="Courier New" w:cs="Courier New"/>
        </w:rPr>
      </w:pPr>
    </w:p>
    <w:p w:rsidR="00874A33" w:rsidRDefault="0040162B">
      <w:pPr>
        <w:numPr>
          <w:ilvl w:val="0"/>
          <w:numId w:val="3"/>
        </w:numPr>
        <w:rPr>
          <w:rFonts w:ascii="Courier New" w:eastAsia="Courier New" w:hAnsi="Courier New" w:cs="Courier New"/>
        </w:rPr>
      </w:pPr>
      <w:r>
        <w:rPr>
          <w:rFonts w:ascii="Courier New" w:eastAsia="Courier New" w:hAnsi="Courier New" w:cs="Courier New"/>
          <w:b/>
        </w:rPr>
        <w:t xml:space="preserve">Approval not to display expiration date.  </w:t>
      </w:r>
      <w:r>
        <w:rPr>
          <w:rFonts w:ascii="Courier New" w:eastAsia="Courier New" w:hAnsi="Courier New" w:cs="Courier New"/>
        </w:rPr>
        <w:t>Not applicable.</w:t>
      </w:r>
    </w:p>
    <w:p w:rsidR="00874A33" w:rsidRDefault="00874A33">
      <w:pPr>
        <w:rPr>
          <w:rFonts w:ascii="Courier New" w:eastAsia="Courier New" w:hAnsi="Courier New" w:cs="Courier New"/>
          <w:b/>
        </w:rPr>
      </w:pPr>
    </w:p>
    <w:p w:rsidR="00874A33" w:rsidRDefault="0040162B">
      <w:pPr>
        <w:numPr>
          <w:ilvl w:val="0"/>
          <w:numId w:val="3"/>
        </w:numPr>
        <w:ind w:left="0" w:firstLine="0"/>
        <w:rPr>
          <w:rFonts w:ascii="Courier New" w:eastAsia="Courier New" w:hAnsi="Courier New" w:cs="Courier New"/>
        </w:rPr>
      </w:pPr>
      <w:r>
        <w:rPr>
          <w:rFonts w:ascii="Courier New" w:eastAsia="Courier New" w:hAnsi="Courier New" w:cs="Courier New"/>
          <w:b/>
        </w:rPr>
        <w:t xml:space="preserve"> Explanation of exception to certification statement.</w:t>
      </w:r>
      <w:r>
        <w:rPr>
          <w:rFonts w:ascii="Courier New" w:eastAsia="Courier New" w:hAnsi="Courier New" w:cs="Courier New"/>
        </w:rPr>
        <w:t xml:space="preserve">  Not applicable.</w:t>
      </w:r>
    </w:p>
    <w:p w:rsidR="00874A33" w:rsidRDefault="00874A33">
      <w:pPr>
        <w:rPr>
          <w:rFonts w:ascii="Courier New" w:eastAsia="Courier New" w:hAnsi="Courier New" w:cs="Courier New"/>
        </w:rPr>
      </w:pPr>
    </w:p>
    <w:p w:rsidR="00874A33" w:rsidRDefault="0040162B">
      <w:pPr>
        <w:rPr>
          <w:rFonts w:ascii="Courier New" w:eastAsia="Courier New" w:hAnsi="Courier New" w:cs="Courier New"/>
          <w:b/>
        </w:rPr>
      </w:pPr>
      <w:r>
        <w:rPr>
          <w:rFonts w:ascii="Courier New" w:eastAsia="Courier New" w:hAnsi="Courier New" w:cs="Courier New"/>
          <w:b/>
        </w:rPr>
        <w:t>B.</w:t>
      </w:r>
      <w:r>
        <w:rPr>
          <w:rFonts w:ascii="Courier New" w:eastAsia="Courier New" w:hAnsi="Courier New" w:cs="Courier New"/>
        </w:rPr>
        <w:t xml:space="preserve">   </w:t>
      </w:r>
      <w:r>
        <w:rPr>
          <w:rFonts w:ascii="Courier New" w:eastAsia="Courier New" w:hAnsi="Courier New" w:cs="Courier New"/>
          <w:b/>
        </w:rPr>
        <w:t xml:space="preserve">Collections of Information Employing Statistical       </w:t>
      </w:r>
      <w:r>
        <w:rPr>
          <w:rFonts w:ascii="Courier New" w:eastAsia="Courier New" w:hAnsi="Courier New" w:cs="Courier New"/>
          <w:b/>
        </w:rPr>
        <w:tab/>
        <w:t>Methods.</w:t>
      </w:r>
    </w:p>
    <w:p w:rsidR="00874A33" w:rsidRDefault="0040162B">
      <w:pPr>
        <w:rPr>
          <w:rFonts w:ascii="Courier New" w:eastAsia="Courier New" w:hAnsi="Courier New" w:cs="Courier New"/>
        </w:rPr>
      </w:pPr>
      <w:r>
        <w:rPr>
          <w:rFonts w:ascii="Courier New" w:eastAsia="Courier New" w:hAnsi="Courier New" w:cs="Courier New"/>
        </w:rPr>
        <w:t>Statistical methods are not used in this information collection.</w:t>
      </w:r>
    </w:p>
    <w:sectPr w:rsidR="00874A3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A7" w:rsidRDefault="00162BA7">
      <w:r>
        <w:separator/>
      </w:r>
    </w:p>
  </w:endnote>
  <w:endnote w:type="continuationSeparator" w:id="0">
    <w:p w:rsidR="00162BA7" w:rsidRDefault="0016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33" w:rsidRDefault="0040162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874A33" w:rsidRDefault="00874A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33" w:rsidRDefault="0040162B">
    <w:pPr>
      <w:pBdr>
        <w:top w:val="nil"/>
        <w:left w:val="nil"/>
        <w:bottom w:val="nil"/>
        <w:right w:val="nil"/>
        <w:between w:val="nil"/>
      </w:pBdr>
      <w:tabs>
        <w:tab w:val="center" w:pos="4320"/>
        <w:tab w:val="right" w:pos="8640"/>
      </w:tabs>
      <w:jc w:val="center"/>
      <w:rPr>
        <w:rFonts w:ascii="Courier New" w:eastAsia="Courier New" w:hAnsi="Courier New" w:cs="Courier New"/>
        <w:color w:val="000000"/>
      </w:rPr>
    </w:pPr>
    <w:r>
      <w:rPr>
        <w:color w:val="000000"/>
      </w:rPr>
      <w:fldChar w:fldCharType="begin"/>
    </w:r>
    <w:r>
      <w:rPr>
        <w:color w:val="000000"/>
      </w:rPr>
      <w:instrText>PAGE</w:instrText>
    </w:r>
    <w:r>
      <w:rPr>
        <w:color w:val="000000"/>
      </w:rPr>
      <w:fldChar w:fldCharType="separate"/>
    </w:r>
    <w:r w:rsidR="00FA0A16">
      <w:rPr>
        <w:noProof/>
        <w:color w:val="000000"/>
      </w:rPr>
      <w:t>2</w:t>
    </w:r>
    <w:r>
      <w:rPr>
        <w:color w:val="000000"/>
      </w:rPr>
      <w:fldChar w:fldCharType="end"/>
    </w:r>
  </w:p>
  <w:p w:rsidR="00874A33" w:rsidRDefault="00874A33">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F8" w:rsidRDefault="00ED3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A7" w:rsidRDefault="00162BA7">
      <w:r>
        <w:separator/>
      </w:r>
    </w:p>
  </w:footnote>
  <w:footnote w:type="continuationSeparator" w:id="0">
    <w:p w:rsidR="00162BA7" w:rsidRDefault="00162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F8" w:rsidRDefault="00ED39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F8" w:rsidRDefault="00ED39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F8" w:rsidRDefault="00ED39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C297C"/>
    <w:multiLevelType w:val="multilevel"/>
    <w:tmpl w:val="7AA226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26803C3C"/>
    <w:multiLevelType w:val="multilevel"/>
    <w:tmpl w:val="FA868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F02BF"/>
    <w:multiLevelType w:val="multilevel"/>
    <w:tmpl w:val="005E55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12731C"/>
    <w:multiLevelType w:val="multilevel"/>
    <w:tmpl w:val="751E805E"/>
    <w:lvl w:ilvl="0">
      <w:start w:val="17"/>
      <w:numFmt w:val="decimal"/>
      <w:lvlText w:val="%1."/>
      <w:lvlJc w:val="left"/>
      <w:pPr>
        <w:ind w:left="735" w:hanging="7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57425144"/>
    <w:multiLevelType w:val="multilevel"/>
    <w:tmpl w:val="A7445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lvlOverride w:ilvl="0">
      <w:lvl w:ilvl="0">
        <w:numFmt w:val="upperLetter"/>
        <w:lvlText w:val="%1."/>
        <w:lvlJc w:val="left"/>
      </w:lvl>
    </w:lvlOverride>
  </w:num>
  <w:num w:numId="5">
    <w:abstractNumId w:val="4"/>
    <w:lvlOverride w:ilvl="0">
      <w:lvl w:ilvl="0">
        <w:numFmt w:val="upperLetter"/>
        <w:lvlText w:val="%1."/>
        <w:lvlJc w:val="left"/>
      </w:lvl>
    </w:lvlOverride>
    <w:lvlOverride w:ilvl="1">
      <w:lvl w:ilvl="1">
        <w:numFmt w:val="lowerLetter"/>
        <w:lvlText w:val="%2."/>
        <w:lvlJc w:val="left"/>
      </w:lvl>
    </w:lvlOverride>
  </w:num>
  <w:num w:numId="6">
    <w:abstractNumId w:val="1"/>
    <w:lvlOverride w:ilvl="0">
      <w:lvl w:ilvl="0">
        <w:numFmt w:val="upperLetter"/>
        <w:lvlText w:val="%1."/>
        <w:lvlJc w:val="left"/>
      </w:lvl>
    </w:lvlOverride>
  </w:num>
  <w:num w:numId="7">
    <w:abstractNumId w:val="1"/>
    <w:lvlOverride w:ilvl="0">
      <w:lvl w:ilvl="0">
        <w:numFmt w:val="upperLetter"/>
        <w:lvlText w:val="%1."/>
        <w:lvlJc w:val="left"/>
      </w:lvl>
    </w:lvlOverride>
    <w:lvlOverride w:ilvl="1">
      <w:lvl w:ilvl="1">
        <w:numFmt w:val="lowerLetter"/>
        <w:lvlText w:val="%2."/>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s, Kimberly R CIV OSD OUSD A-S (US)">
    <w15:presenceInfo w15:providerId="AD" w15:userId="S-1-5-21-412667653-668731278-4213794525-568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33"/>
    <w:rsid w:val="00162BA7"/>
    <w:rsid w:val="00292B6A"/>
    <w:rsid w:val="0040162B"/>
    <w:rsid w:val="00602860"/>
    <w:rsid w:val="00760802"/>
    <w:rsid w:val="007B6A96"/>
    <w:rsid w:val="00874A33"/>
    <w:rsid w:val="00A1426E"/>
    <w:rsid w:val="00A6731A"/>
    <w:rsid w:val="00AE6A9B"/>
    <w:rsid w:val="00B242B1"/>
    <w:rsid w:val="00B31B92"/>
    <w:rsid w:val="00BA1CC6"/>
    <w:rsid w:val="00BA7750"/>
    <w:rsid w:val="00BF3715"/>
    <w:rsid w:val="00C137FF"/>
    <w:rsid w:val="00CF2125"/>
    <w:rsid w:val="00E8591C"/>
    <w:rsid w:val="00ED39F8"/>
    <w:rsid w:val="00F12FE4"/>
    <w:rsid w:val="00F20623"/>
    <w:rsid w:val="00FA0A16"/>
    <w:rsid w:val="00FC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left" w:pos="6930"/>
        <w:tab w:val="left" w:pos="7830"/>
      </w:tabs>
      <w:jc w:val="center"/>
      <w:outlineLvl w:val="0"/>
    </w:pPr>
    <w:rPr>
      <w:rFonts w:ascii="Courier" w:eastAsia="Courier" w:hAnsi="Courier" w:cs="Courier"/>
      <w:u w:val="single"/>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F20623"/>
    <w:pPr>
      <w:spacing w:before="100" w:beforeAutospacing="1" w:after="100" w:afterAutospacing="1"/>
    </w:pPr>
  </w:style>
  <w:style w:type="paragraph" w:styleId="BalloonText">
    <w:name w:val="Balloon Text"/>
    <w:basedOn w:val="Normal"/>
    <w:link w:val="BalloonTextChar"/>
    <w:uiPriority w:val="99"/>
    <w:semiHidden/>
    <w:unhideWhenUsed/>
    <w:rsid w:val="00FC4CEF"/>
    <w:rPr>
      <w:rFonts w:ascii="Tahoma" w:hAnsi="Tahoma" w:cs="Tahoma"/>
      <w:sz w:val="16"/>
      <w:szCs w:val="16"/>
    </w:rPr>
  </w:style>
  <w:style w:type="character" w:customStyle="1" w:styleId="BalloonTextChar">
    <w:name w:val="Balloon Text Char"/>
    <w:basedOn w:val="DefaultParagraphFont"/>
    <w:link w:val="BalloonText"/>
    <w:uiPriority w:val="99"/>
    <w:semiHidden/>
    <w:rsid w:val="00FC4CEF"/>
    <w:rPr>
      <w:rFonts w:ascii="Tahoma" w:hAnsi="Tahoma" w:cs="Tahoma"/>
      <w:sz w:val="16"/>
      <w:szCs w:val="16"/>
    </w:rPr>
  </w:style>
  <w:style w:type="paragraph" w:styleId="Header">
    <w:name w:val="header"/>
    <w:basedOn w:val="Normal"/>
    <w:link w:val="HeaderChar"/>
    <w:uiPriority w:val="99"/>
    <w:unhideWhenUsed/>
    <w:rsid w:val="00ED39F8"/>
    <w:pPr>
      <w:tabs>
        <w:tab w:val="center" w:pos="4680"/>
        <w:tab w:val="right" w:pos="9360"/>
      </w:tabs>
    </w:pPr>
  </w:style>
  <w:style w:type="character" w:customStyle="1" w:styleId="HeaderChar">
    <w:name w:val="Header Char"/>
    <w:basedOn w:val="DefaultParagraphFont"/>
    <w:link w:val="Header"/>
    <w:uiPriority w:val="99"/>
    <w:rsid w:val="00ED39F8"/>
  </w:style>
  <w:style w:type="paragraph" w:styleId="Footer">
    <w:name w:val="footer"/>
    <w:basedOn w:val="Normal"/>
    <w:link w:val="FooterChar"/>
    <w:uiPriority w:val="99"/>
    <w:unhideWhenUsed/>
    <w:rsid w:val="00ED39F8"/>
    <w:pPr>
      <w:tabs>
        <w:tab w:val="center" w:pos="4680"/>
        <w:tab w:val="right" w:pos="9360"/>
      </w:tabs>
    </w:pPr>
  </w:style>
  <w:style w:type="character" w:customStyle="1" w:styleId="FooterChar">
    <w:name w:val="Footer Char"/>
    <w:basedOn w:val="DefaultParagraphFont"/>
    <w:link w:val="Footer"/>
    <w:uiPriority w:val="99"/>
    <w:rsid w:val="00ED39F8"/>
  </w:style>
  <w:style w:type="paragraph" w:styleId="ListParagraph">
    <w:name w:val="List Paragraph"/>
    <w:basedOn w:val="Normal"/>
    <w:uiPriority w:val="34"/>
    <w:qFormat/>
    <w:rsid w:val="00B31B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left" w:pos="6930"/>
        <w:tab w:val="left" w:pos="7830"/>
      </w:tabs>
      <w:jc w:val="center"/>
      <w:outlineLvl w:val="0"/>
    </w:pPr>
    <w:rPr>
      <w:rFonts w:ascii="Courier" w:eastAsia="Courier" w:hAnsi="Courier" w:cs="Courier"/>
      <w:u w:val="single"/>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F20623"/>
    <w:pPr>
      <w:spacing w:before="100" w:beforeAutospacing="1" w:after="100" w:afterAutospacing="1"/>
    </w:pPr>
  </w:style>
  <w:style w:type="paragraph" w:styleId="BalloonText">
    <w:name w:val="Balloon Text"/>
    <w:basedOn w:val="Normal"/>
    <w:link w:val="BalloonTextChar"/>
    <w:uiPriority w:val="99"/>
    <w:semiHidden/>
    <w:unhideWhenUsed/>
    <w:rsid w:val="00FC4CEF"/>
    <w:rPr>
      <w:rFonts w:ascii="Tahoma" w:hAnsi="Tahoma" w:cs="Tahoma"/>
      <w:sz w:val="16"/>
      <w:szCs w:val="16"/>
    </w:rPr>
  </w:style>
  <w:style w:type="character" w:customStyle="1" w:styleId="BalloonTextChar">
    <w:name w:val="Balloon Text Char"/>
    <w:basedOn w:val="DefaultParagraphFont"/>
    <w:link w:val="BalloonText"/>
    <w:uiPriority w:val="99"/>
    <w:semiHidden/>
    <w:rsid w:val="00FC4CEF"/>
    <w:rPr>
      <w:rFonts w:ascii="Tahoma" w:hAnsi="Tahoma" w:cs="Tahoma"/>
      <w:sz w:val="16"/>
      <w:szCs w:val="16"/>
    </w:rPr>
  </w:style>
  <w:style w:type="paragraph" w:styleId="Header">
    <w:name w:val="header"/>
    <w:basedOn w:val="Normal"/>
    <w:link w:val="HeaderChar"/>
    <w:uiPriority w:val="99"/>
    <w:unhideWhenUsed/>
    <w:rsid w:val="00ED39F8"/>
    <w:pPr>
      <w:tabs>
        <w:tab w:val="center" w:pos="4680"/>
        <w:tab w:val="right" w:pos="9360"/>
      </w:tabs>
    </w:pPr>
  </w:style>
  <w:style w:type="character" w:customStyle="1" w:styleId="HeaderChar">
    <w:name w:val="Header Char"/>
    <w:basedOn w:val="DefaultParagraphFont"/>
    <w:link w:val="Header"/>
    <w:uiPriority w:val="99"/>
    <w:rsid w:val="00ED39F8"/>
  </w:style>
  <w:style w:type="paragraph" w:styleId="Footer">
    <w:name w:val="footer"/>
    <w:basedOn w:val="Normal"/>
    <w:link w:val="FooterChar"/>
    <w:uiPriority w:val="99"/>
    <w:unhideWhenUsed/>
    <w:rsid w:val="00ED39F8"/>
    <w:pPr>
      <w:tabs>
        <w:tab w:val="center" w:pos="4680"/>
        <w:tab w:val="right" w:pos="9360"/>
      </w:tabs>
    </w:pPr>
  </w:style>
  <w:style w:type="character" w:customStyle="1" w:styleId="FooterChar">
    <w:name w:val="Footer Char"/>
    <w:basedOn w:val="DefaultParagraphFont"/>
    <w:link w:val="Footer"/>
    <w:uiPriority w:val="99"/>
    <w:rsid w:val="00ED39F8"/>
  </w:style>
  <w:style w:type="paragraph" w:styleId="ListParagraph">
    <w:name w:val="List Paragraph"/>
    <w:basedOn w:val="Normal"/>
    <w:uiPriority w:val="34"/>
    <w:qFormat/>
    <w:rsid w:val="00B31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87582">
      <w:bodyDiv w:val="1"/>
      <w:marLeft w:val="0"/>
      <w:marRight w:val="0"/>
      <w:marTop w:val="0"/>
      <w:marBottom w:val="0"/>
      <w:divBdr>
        <w:top w:val="none" w:sz="0" w:space="0" w:color="auto"/>
        <w:left w:val="none" w:sz="0" w:space="0" w:color="auto"/>
        <w:bottom w:val="none" w:sz="0" w:space="0" w:color="auto"/>
        <w:right w:val="none" w:sz="0" w:space="0" w:color="auto"/>
      </w:divBdr>
    </w:div>
    <w:div w:id="194426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3265</Words>
  <Characters>18612</Characters>
  <Application>Microsoft Office Word</Application>
  <DocSecurity>0</DocSecurity>
  <Lines>155</Lines>
  <Paragraphs>43</Paragraphs>
  <ScaleCrop>false</ScaleCrop>
  <LinksUpToDate>false</LinksUpToDate>
  <CharactersWithSpaces>21834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2019-09-04T13:03:00Z</dcterms:created>
  <dcterms:modified xsi:type="dcterms:W3CDTF">2019-09-04T13:03:00Z</dcterms:modified>
</cp:coreProperties>
</file>