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2F62" w:rsidRDefault="000219E7" w14:paraId="44C3F61C" w14:textId="65DEED4F">
      <w:r>
        <w:rPr>
          <w:noProof/>
        </w:rPr>
        <w:drawing>
          <wp:inline distT="0" distB="0" distL="0" distR="0" wp14:anchorId="2CC57BB2" wp14:editId="2F27283E">
            <wp:extent cx="6428528" cy="361604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52475" cy="3629517"/>
                    </a:xfrm>
                    <a:prstGeom prst="rect">
                      <a:avLst/>
                    </a:prstGeom>
                  </pic:spPr>
                </pic:pic>
              </a:graphicData>
            </a:graphic>
          </wp:inline>
        </w:drawing>
      </w:r>
    </w:p>
    <w:p w:rsidR="003C1752" w:rsidRDefault="003C1752" w14:paraId="3442D2C1" w14:textId="029C14E7"/>
    <w:p w:rsidR="003C1752" w:rsidRDefault="003C1752" w14:paraId="38DA8CC7" w14:textId="1496A3A2">
      <w:r>
        <w:t>NOTE:</w:t>
      </w:r>
    </w:p>
    <w:p w:rsidR="003C1752" w:rsidRDefault="003C1752" w14:paraId="4E572B26" w14:textId="741D388A">
      <w:r>
        <w:t xml:space="preserve">Upon ICR approval, along with updating the expiration date, the program will adjust the posted </w:t>
      </w:r>
      <w:r w:rsidR="002149B8">
        <w:t xml:space="preserve">burden </w:t>
      </w:r>
      <w:r>
        <w:t>statement to EPA’s latest template.</w:t>
      </w:r>
      <w:r w:rsidR="002149B8">
        <w:t xml:space="preserve"> More specifically: </w:t>
      </w:r>
    </w:p>
    <w:p w:rsidR="003C1752" w:rsidRDefault="003C1752" w14:paraId="264BCFBE" w14:textId="2B428DC4">
      <w:r w:rsidRPr="00F05634">
        <w:rPr>
          <w:sz w:val="24"/>
          <w:szCs w:val="24"/>
        </w:rPr>
        <w:t>This collection of information is approved by OMB under the Paperwork Reduction Act, 44 U.S.C. 3501 et seq. (</w:t>
      </w:r>
      <w:r w:rsidRPr="00C024CF">
        <w:rPr>
          <w:sz w:val="24"/>
          <w:szCs w:val="24"/>
        </w:rPr>
        <w:t xml:space="preserve">OMB Control No. </w:t>
      </w:r>
      <w:r>
        <w:rPr>
          <w:sz w:val="24"/>
          <w:szCs w:val="24"/>
        </w:rPr>
        <w:t>2</w:t>
      </w:r>
      <w:r>
        <w:rPr>
          <w:sz w:val="24"/>
          <w:szCs w:val="24"/>
        </w:rPr>
        <w:t>060-0629</w:t>
      </w:r>
      <w:r w:rsidR="002149B8">
        <w:rPr>
          <w:sz w:val="24"/>
          <w:szCs w:val="24"/>
        </w:rPr>
        <w:t xml:space="preserve">, Expiring </w:t>
      </w:r>
      <w:r w:rsidRPr="002149B8" w:rsidR="002149B8">
        <w:rPr>
          <w:i/>
          <w:iCs/>
          <w:sz w:val="24"/>
          <w:szCs w:val="24"/>
        </w:rPr>
        <w:t>MM/DD/YYYY</w:t>
      </w:r>
      <w:r>
        <w:rPr>
          <w:sz w:val="24"/>
          <w:szCs w:val="24"/>
        </w:rPr>
        <w:t xml:space="preserve"> &amp; 2025-0003</w:t>
      </w:r>
      <w:r w:rsidR="002149B8">
        <w:rPr>
          <w:sz w:val="24"/>
          <w:szCs w:val="24"/>
        </w:rPr>
        <w:t>, Expiring 08/31/2021</w:t>
      </w:r>
      <w:r w:rsidRPr="00F05634">
        <w:rPr>
          <w:sz w:val="24"/>
          <w:szCs w:val="24"/>
        </w:rPr>
        <w:t xml:space="preserve">). Responses to this collection of information are </w:t>
      </w:r>
      <w:r w:rsidRPr="002149B8">
        <w:rPr>
          <w:sz w:val="24"/>
          <w:szCs w:val="24"/>
        </w:rPr>
        <w:t>mandatory (40 CFR 86,</w:t>
      </w:r>
      <w:r w:rsidR="002149B8">
        <w:rPr>
          <w:sz w:val="24"/>
          <w:szCs w:val="24"/>
        </w:rPr>
        <w:t xml:space="preserve"> </w:t>
      </w:r>
      <w:r w:rsidRPr="002149B8">
        <w:rPr>
          <w:sz w:val="24"/>
          <w:szCs w:val="24"/>
        </w:rPr>
        <w:t>89,</w:t>
      </w:r>
      <w:r w:rsidR="002149B8">
        <w:rPr>
          <w:sz w:val="24"/>
          <w:szCs w:val="24"/>
        </w:rPr>
        <w:t xml:space="preserve"> </w:t>
      </w:r>
      <w:r w:rsidRPr="002149B8">
        <w:rPr>
          <w:sz w:val="24"/>
          <w:szCs w:val="24"/>
        </w:rPr>
        <w:t>90,</w:t>
      </w:r>
      <w:r w:rsidR="002149B8">
        <w:rPr>
          <w:sz w:val="24"/>
          <w:szCs w:val="24"/>
        </w:rPr>
        <w:t xml:space="preserve"> </w:t>
      </w:r>
      <w:r w:rsidRPr="002149B8">
        <w:rPr>
          <w:sz w:val="24"/>
          <w:szCs w:val="24"/>
        </w:rPr>
        <w:t>94,</w:t>
      </w:r>
      <w:r w:rsidR="002149B8">
        <w:rPr>
          <w:sz w:val="24"/>
          <w:szCs w:val="24"/>
        </w:rPr>
        <w:t xml:space="preserve"> </w:t>
      </w:r>
      <w:r w:rsidRPr="002149B8">
        <w:rPr>
          <w:sz w:val="24"/>
          <w:szCs w:val="24"/>
        </w:rPr>
        <w:t>98</w:t>
      </w:r>
      <w:r w:rsidRPr="002149B8">
        <w:rPr>
          <w:sz w:val="24"/>
          <w:szCs w:val="24"/>
        </w:rPr>
        <w:t xml:space="preserve">, </w:t>
      </w:r>
      <w:r w:rsidRPr="002149B8">
        <w:rPr>
          <w:sz w:val="24"/>
          <w:szCs w:val="24"/>
        </w:rPr>
        <w:t>033,</w:t>
      </w:r>
      <w:r w:rsidR="002149B8">
        <w:rPr>
          <w:sz w:val="24"/>
          <w:szCs w:val="24"/>
        </w:rPr>
        <w:t xml:space="preserve"> 600, </w:t>
      </w:r>
      <w:r w:rsidRPr="002149B8">
        <w:rPr>
          <w:sz w:val="24"/>
          <w:szCs w:val="24"/>
        </w:rPr>
        <w:t>1039,</w:t>
      </w:r>
      <w:r w:rsidR="002149B8">
        <w:rPr>
          <w:sz w:val="24"/>
          <w:szCs w:val="24"/>
        </w:rPr>
        <w:t xml:space="preserve"> </w:t>
      </w:r>
      <w:r w:rsidRPr="002149B8">
        <w:rPr>
          <w:sz w:val="24"/>
          <w:szCs w:val="24"/>
        </w:rPr>
        <w:t>1042,</w:t>
      </w:r>
      <w:r w:rsidR="002149B8">
        <w:rPr>
          <w:sz w:val="24"/>
          <w:szCs w:val="24"/>
        </w:rPr>
        <w:t xml:space="preserve"> </w:t>
      </w:r>
      <w:r w:rsidRPr="002149B8">
        <w:rPr>
          <w:sz w:val="24"/>
          <w:szCs w:val="24"/>
        </w:rPr>
        <w:t>1045,</w:t>
      </w:r>
      <w:r w:rsidR="002149B8">
        <w:rPr>
          <w:sz w:val="24"/>
          <w:szCs w:val="24"/>
        </w:rPr>
        <w:t xml:space="preserve"> </w:t>
      </w:r>
      <w:r w:rsidRPr="002149B8">
        <w:rPr>
          <w:sz w:val="24"/>
          <w:szCs w:val="24"/>
        </w:rPr>
        <w:t>1048</w:t>
      </w:r>
      <w:r w:rsidRPr="002149B8">
        <w:rPr>
          <w:sz w:val="24"/>
          <w:szCs w:val="24"/>
        </w:rPr>
        <w:t xml:space="preserve">, </w:t>
      </w:r>
      <w:r w:rsidRPr="002149B8">
        <w:rPr>
          <w:sz w:val="24"/>
          <w:szCs w:val="24"/>
        </w:rPr>
        <w:t>1051,1054,</w:t>
      </w:r>
      <w:r w:rsidR="002149B8">
        <w:rPr>
          <w:sz w:val="24"/>
          <w:szCs w:val="24"/>
        </w:rPr>
        <w:t xml:space="preserve"> &amp; </w:t>
      </w:r>
      <w:r w:rsidRPr="002149B8">
        <w:rPr>
          <w:sz w:val="24"/>
          <w:szCs w:val="24"/>
        </w:rPr>
        <w:t>1065</w:t>
      </w:r>
      <w:r w:rsidRPr="002149B8">
        <w:rPr>
          <w:sz w:val="24"/>
          <w:szCs w:val="24"/>
        </w:rPr>
        <w:t>)</w:t>
      </w:r>
      <w:r w:rsidRPr="00F05634">
        <w:rPr>
          <w:sz w:val="24"/>
          <w:szCs w:val="24"/>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Pr>
          <w:sz w:val="24"/>
          <w:szCs w:val="24"/>
        </w:rPr>
        <w:t>be .08 hours</w:t>
      </w:r>
      <w:r w:rsidRPr="00F05634">
        <w:rPr>
          <w:sz w:val="24"/>
          <w:szCs w:val="24"/>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003C1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E7"/>
    <w:rsid w:val="000219E7"/>
    <w:rsid w:val="00032F62"/>
    <w:rsid w:val="002149B8"/>
    <w:rsid w:val="003C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9B3B"/>
  <w15:chartTrackingRefBased/>
  <w15:docId w15:val="{25EBD9F5-44E2-4AA2-8239-11B3CDE0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17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2021-02-02T22:27:07+00:00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3E5E342C163A44EB1D3BF90DD2615EF" ma:contentTypeVersion="34" ma:contentTypeDescription="Create a new document." ma:contentTypeScope="" ma:versionID="19e637d112dba79f1dca78a63406fb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9469cc22-ed26-4e9c-b34a-43faed61e598" targetNamespace="http://schemas.microsoft.com/office/2006/metadata/properties" ma:root="true" ma:fieldsID="5674a47144f881eed501e5ab71141841"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9469cc22-ed26-4e9c-b34a-43faed61e598"/>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7:MediaServiceMetadata" minOccurs="0"/>
                <xsd:element ref="ns7:MediaServiceFastMetadata" minOccurs="0"/>
                <xsd:element ref="ns7:MediaServiceDateTaken" minOccurs="0"/>
                <xsd:element ref="ns7:MediaServiceAutoTags" minOccurs="0"/>
                <xsd:element ref="ns7:MediaServiceOCR" minOccurs="0"/>
                <xsd:element ref="ns7:MediaServiceLocation" minOccurs="0"/>
                <xsd:element ref="ns7:MediaServiceGenerationTime" minOccurs="0"/>
                <xsd:element ref="ns7:MediaServiceEventHashCod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2d3076d-ff9f-4bfe-b2f0-bcf96840a8e1}"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2d3076d-ff9f-4bfe-b2f0-bcf96840a8e1}"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69cc22-ed26-4e9c-b34a-43faed61e598"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MediaServiceAutoTags" ma:internalName="MediaServiceAutoTags"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Location" ma:index="35" nillable="true" ma:displayName="MediaServiceLocation" ma:internalName="MediaServiceLocatio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E89F1-98B3-4352-9533-F044A476E23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customXml/itemProps2.xml><?xml version="1.0" encoding="utf-8"?>
<ds:datastoreItem xmlns:ds="http://schemas.openxmlformats.org/officeDocument/2006/customXml" ds:itemID="{534AA160-B15C-4520-9882-A58897822201}">
  <ds:schemaRefs>
    <ds:schemaRef ds:uri="http://schemas.microsoft.com/sharepoint/v3/contenttype/forms"/>
  </ds:schemaRefs>
</ds:datastoreItem>
</file>

<file path=customXml/itemProps3.xml><?xml version="1.0" encoding="utf-8"?>
<ds:datastoreItem xmlns:ds="http://schemas.openxmlformats.org/officeDocument/2006/customXml" ds:itemID="{F6926D9D-DA1E-4AD8-8CF1-B7A200551368}">
  <ds:schemaRefs>
    <ds:schemaRef ds:uri="Microsoft.SharePoint.Taxonomy.ContentTypeSync"/>
  </ds:schemaRefs>
</ds:datastoreItem>
</file>

<file path=customXml/itemProps4.xml><?xml version="1.0" encoding="utf-8"?>
<ds:datastoreItem xmlns:ds="http://schemas.openxmlformats.org/officeDocument/2006/customXml" ds:itemID="{0F8E4B59-B2B4-4860-9A4A-2B6A7668F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9469cc22-ed26-4e9c-b34a-43faed61e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Schmeltz</dc:creator>
  <cp:keywords/>
  <dc:description/>
  <cp:lastModifiedBy>Schultz, Eric</cp:lastModifiedBy>
  <cp:revision>2</cp:revision>
  <dcterms:created xsi:type="dcterms:W3CDTF">2021-03-11T21:33:00Z</dcterms:created>
  <dcterms:modified xsi:type="dcterms:W3CDTF">2021-03-11T21:33:00Z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0x01010033E5E342C163A44EB1D3BF90DD2615EF</vt:lpwstr>
  </property>
</Properties>
</file>