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080A18">
      <w:pPr>
        <w:pStyle w:val="BodyText3"/>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080A18">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080A18">
      <w:pPr>
        <w:pStyle w:val="Heading8"/>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0D740B">
      <w:pPr>
        <w:spacing w:line="276" w:lineRule="auto"/>
        <w:rPr>
          <w:sz w:val="20"/>
          <w:szCs w:val="20"/>
        </w:rPr>
      </w:pPr>
    </w:p>
    <w:p w14:paraId="1A11FA14" w14:textId="09B96195" w:rsidR="00D90962" w:rsidRPr="002B7CBC" w:rsidRDefault="00C2153D" w:rsidP="000D740B">
      <w:pPr>
        <w:spacing w:line="276" w:lineRule="auto"/>
      </w:pPr>
      <w:r w:rsidRPr="002B7CBC">
        <w:t>DATE:</w:t>
      </w:r>
      <w:r w:rsidRPr="002B7CBC">
        <w:tab/>
      </w:r>
      <w:r w:rsidR="00A14445" w:rsidRPr="002B7CBC">
        <w:tab/>
      </w:r>
      <w:r w:rsidR="00003171">
        <w:t xml:space="preserve">September </w:t>
      </w:r>
      <w:r w:rsidR="008F12AA">
        <w:t>16</w:t>
      </w:r>
      <w:r w:rsidR="00D86B30">
        <w:t>, 201</w:t>
      </w:r>
      <w:r w:rsidR="00302A69">
        <w:t>9</w:t>
      </w:r>
    </w:p>
    <w:p w14:paraId="3EB39440" w14:textId="77777777" w:rsidR="00C2153D" w:rsidRPr="002B7CBC" w:rsidRDefault="00C2153D" w:rsidP="009B4A44">
      <w:pPr>
        <w:rPr>
          <w:sz w:val="20"/>
          <w:szCs w:val="20"/>
        </w:rPr>
      </w:pPr>
    </w:p>
    <w:p w14:paraId="0A4B43EE" w14:textId="77777777" w:rsidR="00D018C6" w:rsidRPr="002B7CBC" w:rsidRDefault="00026D24" w:rsidP="000D740B">
      <w:pPr>
        <w:spacing w:line="276" w:lineRule="auto"/>
      </w:pPr>
      <w:r w:rsidRPr="002B7CBC">
        <w:t>TO:</w:t>
      </w:r>
      <w:r w:rsidRPr="002B7CBC">
        <w:tab/>
      </w:r>
      <w:r w:rsidRPr="002B7CBC">
        <w:tab/>
      </w:r>
      <w:r w:rsidR="00D018C6" w:rsidRPr="002B7CBC">
        <w:t>Robert Sivinski, OMB</w:t>
      </w:r>
    </w:p>
    <w:p w14:paraId="0479AB6D" w14:textId="77777777" w:rsidR="009B4A44" w:rsidRPr="002B7CBC" w:rsidRDefault="009B4A44" w:rsidP="009B4A44">
      <w:pPr>
        <w:rPr>
          <w:sz w:val="20"/>
          <w:szCs w:val="20"/>
        </w:rPr>
      </w:pPr>
    </w:p>
    <w:p w14:paraId="4AB21D49" w14:textId="77777777" w:rsidR="00C2153D" w:rsidRPr="002B7CBC" w:rsidRDefault="00026D24" w:rsidP="000D740B">
      <w:pPr>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9B4A44">
      <w:pPr>
        <w:rPr>
          <w:sz w:val="20"/>
          <w:szCs w:val="20"/>
        </w:rPr>
      </w:pPr>
    </w:p>
    <w:p w14:paraId="40DD7A89" w14:textId="77777777" w:rsidR="00092D40" w:rsidRPr="002B7CBC" w:rsidRDefault="00C2153D" w:rsidP="007D6DCD">
      <w:pPr>
        <w:spacing w:line="276" w:lineRule="auto"/>
      </w:pPr>
      <w:r w:rsidRPr="002B7CBC">
        <w:t>FROM:</w:t>
      </w:r>
      <w:r w:rsidRPr="002B7CBC">
        <w:tab/>
      </w:r>
      <w:r w:rsidR="007D6DCD" w:rsidRPr="002B7CBC">
        <w:t>Tracy Hunt-White</w:t>
      </w:r>
      <w:r w:rsidR="007D64A0" w:rsidRPr="002B7CBC">
        <w:t xml:space="preserve">, </w:t>
      </w:r>
      <w:r w:rsidR="00092D40" w:rsidRPr="002B7CBC">
        <w:t>Team Lead, Postsecondary Longitudinal and Sample Surveys, NCES</w:t>
      </w:r>
    </w:p>
    <w:p w14:paraId="634D8613" w14:textId="77777777" w:rsidR="009B4A44" w:rsidRPr="002B7CBC" w:rsidRDefault="009B4A44" w:rsidP="009B4A44">
      <w:pPr>
        <w:rPr>
          <w:sz w:val="20"/>
          <w:szCs w:val="20"/>
        </w:rPr>
      </w:pPr>
    </w:p>
    <w:p w14:paraId="301D6011" w14:textId="6D9116C2" w:rsidR="007D6DCD" w:rsidRPr="002B7CBC" w:rsidRDefault="00C2153D" w:rsidP="005C5977">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F93E2B" w:rsidRPr="00F93E2B">
        <w:rPr>
          <w:rFonts w:ascii="Times New Roman" w:hAnsi="Times New Roman"/>
          <w:sz w:val="24"/>
          <w:szCs w:val="24"/>
        </w:rPr>
        <w:t xml:space="preserve">2019–20 National Postsecondary Student Aid Study (NPSAS:20) Institution Collection </w:t>
      </w:r>
      <w:r w:rsidR="00F93E2B">
        <w:rPr>
          <w:rFonts w:ascii="Times New Roman" w:hAnsi="Times New Roman"/>
          <w:sz w:val="24"/>
          <w:szCs w:val="24"/>
        </w:rPr>
        <w:t xml:space="preserve">Change Request </w:t>
      </w:r>
      <w:r w:rsidR="00302A69">
        <w:rPr>
          <w:rFonts w:ascii="Times New Roman" w:hAnsi="Times New Roman"/>
          <w:sz w:val="24"/>
          <w:szCs w:val="24"/>
        </w:rPr>
        <w:t>(OMB# 1850-0666 v.2</w:t>
      </w:r>
      <w:r w:rsidR="00C77D05">
        <w:rPr>
          <w:rFonts w:ascii="Times New Roman" w:hAnsi="Times New Roman"/>
          <w:sz w:val="24"/>
          <w:szCs w:val="24"/>
        </w:rPr>
        <w:t>4</w:t>
      </w:r>
      <w:r w:rsidR="00302A69">
        <w:rPr>
          <w:rFonts w:ascii="Times New Roman" w:hAnsi="Times New Roman"/>
          <w:sz w:val="24"/>
          <w:szCs w:val="24"/>
        </w:rPr>
        <w:t>)</w:t>
      </w:r>
    </w:p>
    <w:p w14:paraId="7D98CA63" w14:textId="46B98F95" w:rsidR="0037710B" w:rsidRDefault="0037710B" w:rsidP="00E03D63">
      <w:r w:rsidRPr="0037710B">
        <w:t>The National Postsecondary Student Aid Study (NPSAS), conducted by the National Center for Education Statistics (NCES), part of the U.S. Department of Education, examines how students and their families pay for education after high school. 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 These results are presented in multiple publications. NPSAS was first implemented during the 1986–87 academic year and has been fielded every 2 to 4 years since. The 11</w:t>
      </w:r>
      <w:r w:rsidRPr="0037710B">
        <w:rPr>
          <w:vertAlign w:val="superscript"/>
        </w:rPr>
        <w:t>th</w:t>
      </w:r>
      <w:r>
        <w:t xml:space="preserve"> </w:t>
      </w:r>
      <w:r w:rsidRPr="0037710B">
        <w:t>cycle in the NPSAS series, NPSAS:20, will be conducted during the 2019–20 academic year and will be both nationally- and state-representative. NPSAS:20 also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nationally-representative sample of undergraduate and graduate students, and a nationally-representative sample of first-time beginning students (FTBs). Subsets of questions in the student interview focus on describing aspects of the experience of beginning students in their first year of postsecondary education, including student debt and education experiences.</w:t>
      </w:r>
    </w:p>
    <w:p w14:paraId="327D6471" w14:textId="77777777" w:rsidR="0037710B" w:rsidRDefault="0037710B" w:rsidP="00E03D63"/>
    <w:p w14:paraId="7FB976B3" w14:textId="6E57D76C" w:rsidR="00E03D63" w:rsidRDefault="0037710B" w:rsidP="00E03D63">
      <w:r w:rsidRPr="0037710B">
        <w:t xml:space="preserve">The institution sampling, institution contacting, enrollment list collection, and matching to administrative data files that are the first part of the NPSAS:20 data collection were approved in July 2019 (OMB# 1850-0666 v.23). In August 2019, NCES began a clearance process for </w:t>
      </w:r>
      <w:r w:rsidR="00925899">
        <w:t xml:space="preserve">all aspects of </w:t>
      </w:r>
      <w:r w:rsidRPr="0037710B">
        <w:t>the NPSAS:20 data collection, including student record data abstraction and student interviews (OMB# 1850-0666 v.2</w:t>
      </w:r>
      <w:r w:rsidR="007749D9">
        <w:t>5</w:t>
      </w:r>
      <w:r w:rsidRPr="0037710B">
        <w:t>). The NPSAS:20 materials and procedures are based on those developed for previous institution-based data collections, including NPSAS:16, BPS:12 student record collection, and the 2018 NPSAS Administrative Collection (NPSAS:18-AC). The NPSAS:20 enrollment list collection from institutions will take place from October 2019 through July 2020, the student records collection will take place from February through November 2020, and the student survey data collection will take place from January through November 2020</w:t>
      </w:r>
      <w:r w:rsidR="00E03D63">
        <w:t>.</w:t>
      </w:r>
    </w:p>
    <w:p w14:paraId="1749F611" w14:textId="2F9A0093" w:rsidR="00E03D63" w:rsidRDefault="00E03D63" w:rsidP="00E03D63"/>
    <w:p w14:paraId="4214DA7F" w14:textId="33C9B9A0" w:rsidR="00E03D63" w:rsidRDefault="00EC0440" w:rsidP="008F6F3D">
      <w:pPr>
        <w:widowControl w:val="0"/>
      </w:pPr>
      <w:r>
        <w:t xml:space="preserve">This request is to provide </w:t>
      </w:r>
      <w:r w:rsidRPr="00EC0440">
        <w:t xml:space="preserve">the final institution contacting materials and content of the Postsecondary Data Portal website, </w:t>
      </w:r>
      <w:r>
        <w:t>as well as</w:t>
      </w:r>
      <w:r w:rsidRPr="00EC0440">
        <w:t xml:space="preserve"> Spanish language translations of materials to be used to facilitate participation of institutions in Puerto Rico</w:t>
      </w:r>
      <w:r>
        <w:t xml:space="preserve">. </w:t>
      </w:r>
      <w:r w:rsidR="00F52679" w:rsidRPr="00AE65F0">
        <w:t xml:space="preserve">It includes the addition of a Spanish </w:t>
      </w:r>
      <w:r w:rsidR="006B1E9E" w:rsidRPr="00AE65F0">
        <w:t>language Handbook</w:t>
      </w:r>
      <w:r w:rsidR="006B1E9E">
        <w:t xml:space="preserve"> </w:t>
      </w:r>
      <w:r w:rsidR="00EC555D">
        <w:t>for how</w:t>
      </w:r>
      <w:r w:rsidR="00AE65F0">
        <w:t xml:space="preserve"> to </w:t>
      </w:r>
      <w:r w:rsidR="00EC555D">
        <w:t>use</w:t>
      </w:r>
      <w:r w:rsidR="00AE65F0">
        <w:t xml:space="preserve"> the Postsecondary Data Portal (PDP), which </w:t>
      </w:r>
      <w:r w:rsidR="00EC555D">
        <w:t>is available in English</w:t>
      </w:r>
      <w:r w:rsidR="00AE65F0">
        <w:t xml:space="preserve"> language </w:t>
      </w:r>
      <w:r w:rsidR="00EC555D">
        <w:t>only</w:t>
      </w:r>
      <w:r w:rsidR="00AE65F0">
        <w:t>.</w:t>
      </w:r>
      <w:r w:rsidR="00F52679">
        <w:t xml:space="preserve"> </w:t>
      </w:r>
      <w:r w:rsidR="00E03D63">
        <w:t xml:space="preserve">This request does not </w:t>
      </w:r>
      <w:r w:rsidR="00E03D63">
        <w:lastRenderedPageBreak/>
        <w:t xml:space="preserve">introduce changes to the estimated respondent burden or the costs to the federal government. Revisions were made to </w:t>
      </w:r>
      <w:r w:rsidR="0083232D">
        <w:t>Part</w:t>
      </w:r>
      <w:r w:rsidR="000227D8">
        <w:t>s A and</w:t>
      </w:r>
      <w:r w:rsidR="0083232D">
        <w:t xml:space="preserve"> B</w:t>
      </w:r>
      <w:r w:rsidR="000E20DB">
        <w:t xml:space="preserve"> and </w:t>
      </w:r>
      <w:r w:rsidR="0083232D">
        <w:t xml:space="preserve">Appendix </w:t>
      </w:r>
      <w:r w:rsidR="00E56742">
        <w:t>D (Institution Contacting Materials)</w:t>
      </w:r>
      <w:r w:rsidR="006F0BAD">
        <w:t xml:space="preserve"> and </w:t>
      </w:r>
      <w:r w:rsidR="00E56742">
        <w:t>are summarized below.</w:t>
      </w:r>
    </w:p>
    <w:p w14:paraId="63B6FF9F" w14:textId="7E7952EC" w:rsidR="00602A8A" w:rsidRDefault="00602A8A" w:rsidP="008F6F3D">
      <w:pPr>
        <w:widowControl w:val="0"/>
      </w:pPr>
    </w:p>
    <w:p w14:paraId="70E5C37D" w14:textId="3F885AD6" w:rsidR="000227D8" w:rsidRDefault="000227D8" w:rsidP="000227D8">
      <w:pPr>
        <w:widowControl w:val="0"/>
      </w:pPr>
      <w:r>
        <w:t xml:space="preserve">The following edits were made in section A.10 of </w:t>
      </w:r>
      <w:r w:rsidRPr="00615A8F">
        <w:rPr>
          <w:u w:val="single"/>
        </w:rPr>
        <w:t xml:space="preserve">Part </w:t>
      </w:r>
      <w:r>
        <w:rPr>
          <w:u w:val="single"/>
        </w:rPr>
        <w:t>A</w:t>
      </w:r>
      <w:r w:rsidRPr="000227D8">
        <w:t xml:space="preserve"> (p.10, see text in red font below)</w:t>
      </w:r>
      <w:r>
        <w:t>:</w:t>
      </w:r>
    </w:p>
    <w:p w14:paraId="398975B1" w14:textId="77777777" w:rsidR="000227D8" w:rsidRDefault="000227D8" w:rsidP="000227D8">
      <w:pPr>
        <w:widowControl w:val="0"/>
      </w:pPr>
    </w:p>
    <w:p w14:paraId="353715E1" w14:textId="2CEC42C7" w:rsidR="00602A8A" w:rsidRDefault="00602A8A" w:rsidP="00602A8A">
      <w:pPr>
        <w:pStyle w:val="bulletround"/>
        <w:widowControl w:val="0"/>
        <w:ind w:left="446" w:firstLine="0"/>
      </w:pPr>
      <w:r>
        <w:t>NCES is authorized to conduct the 2019–20 National Postsecondary Student Aid Study (NPSAS:20) by the Education Sciences Reform Act of 2002 (ESRA 2002, 20 U.S.C. §9543) and the Higher Education Opportunity Act of 2008 (HEOA 2008, 20 U.S.C. §1015).</w:t>
      </w:r>
      <w:r w:rsidRPr="00602A8A">
        <w:rPr>
          <w:color w:val="FF0000"/>
        </w:rPr>
        <w:t xml:space="preserve"> The data are being collected for NCES by RTI International, a U.S.-based nonprofit research organization. </w:t>
      </w:r>
      <w:r>
        <w:t xml:space="preserve">All of the information </w:t>
      </w:r>
      <w:r w:rsidRPr="00602A8A">
        <w:rPr>
          <w:strike/>
          <w:color w:val="FF0000"/>
        </w:rPr>
        <w:t>[</w:t>
      </w:r>
      <w:r>
        <w:t>you provide</w:t>
      </w:r>
      <w:r w:rsidRPr="00602A8A">
        <w:rPr>
          <w:strike/>
          <w:color w:val="FF0000"/>
        </w:rPr>
        <w:t>/provided by individuals or institutions]</w:t>
      </w:r>
      <w:r>
        <w:t xml:space="preserve"> may be used only for statistical purposes and may not be disclosed, or used, in identifiable form for any other purpose except as required by law (20 U.S.C. §9573 and 6 U.S.C. §151).</w:t>
      </w:r>
    </w:p>
    <w:p w14:paraId="1D4F2372" w14:textId="3F850F96" w:rsidR="00602A8A" w:rsidRDefault="00602A8A" w:rsidP="00602A8A">
      <w:pPr>
        <w:pStyle w:val="bulletround"/>
        <w:widowControl w:val="0"/>
        <w:ind w:left="446" w:firstLine="0"/>
      </w:pPr>
      <w:r>
        <w:t>The Family Educational Rights and Privacy Act of 1974 (FERPA, 20 U.S.C. §1232g) allows for the release of institution record information to the Secretary of Education or her agent without prior consent of survey members (34 CFR §§ 99.31(a)(3)</w:t>
      </w:r>
      <w:r w:rsidRPr="00602A8A">
        <w:rPr>
          <w:color w:val="FF0000"/>
        </w:rPr>
        <w:t>(iii)</w:t>
      </w:r>
      <w:r>
        <w:t xml:space="preserve"> and 99.35).</w:t>
      </w:r>
    </w:p>
    <w:p w14:paraId="000F8391" w14:textId="51EB4FB3" w:rsidR="00602A8A" w:rsidRDefault="00602A8A" w:rsidP="00602A8A">
      <w:pPr>
        <w:pStyle w:val="bulletround"/>
        <w:widowControl w:val="0"/>
        <w:ind w:left="446" w:firstLine="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w:t>
      </w:r>
      <w:r w:rsidRPr="00602A8A">
        <w:rPr>
          <w:strike/>
          <w:color w:val="FF0000"/>
        </w:rPr>
        <w:t xml:space="preserve">approximately </w:t>
      </w:r>
      <w:r w:rsidRPr="000227D8">
        <w:rPr>
          <w:strike/>
          <w:color w:val="FF0000"/>
        </w:rPr>
        <w:t>5</w:t>
      </w:r>
      <w:r>
        <w:rPr>
          <w:color w:val="FF0000"/>
        </w:rPr>
        <w:t xml:space="preserve"> </w:t>
      </w:r>
      <w:r w:rsidRPr="00602A8A">
        <w:rPr>
          <w:color w:val="FF0000"/>
        </w:rPr>
        <w:t xml:space="preserve">the number of </w:t>
      </w:r>
      <w:r>
        <w:t xml:space="preserve">hours </w:t>
      </w:r>
      <w:r w:rsidRPr="000227D8">
        <w:rPr>
          <w:color w:val="FF0000"/>
        </w:rPr>
        <w:t xml:space="preserve">listed below </w:t>
      </w:r>
      <w:r>
        <w:t xml:space="preserve">per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Postsecondary Data Portal studies, </w:t>
      </w:r>
      <w:r w:rsidRPr="000227D8">
        <w:rPr>
          <w:strike/>
          <w:color w:val="FF0000"/>
        </w:rPr>
        <w:t>ATTN: [NCES PDP Project Officer Name],</w:t>
      </w:r>
      <w:r w:rsidRPr="000227D8">
        <w:rPr>
          <w:color w:val="FF0000"/>
        </w:rPr>
        <w:t xml:space="preserve"> </w:t>
      </w:r>
      <w:r>
        <w:t xml:space="preserve">National Center for Education Statistics, PCP, 550 12th St., SW, </w:t>
      </w:r>
      <w:r w:rsidRPr="000227D8">
        <w:rPr>
          <w:strike/>
          <w:color w:val="FF0000"/>
        </w:rPr>
        <w:t>4th floor</w:t>
      </w:r>
      <w:r w:rsidR="000227D8" w:rsidRPr="000227D8">
        <w:rPr>
          <w:color w:val="FF0000"/>
        </w:rPr>
        <w:t xml:space="preserve"> </w:t>
      </w:r>
      <w:r w:rsidRPr="000227D8">
        <w:rPr>
          <w:color w:val="FF0000"/>
        </w:rPr>
        <w:t>Room 4007</w:t>
      </w:r>
      <w:r>
        <w:t>, Washington, DC 20202.</w:t>
      </w:r>
    </w:p>
    <w:p w14:paraId="22B2B4C4" w14:textId="6D65F22C" w:rsidR="00602A8A" w:rsidRDefault="000227D8" w:rsidP="008F6F3D">
      <w:pPr>
        <w:widowControl w:val="0"/>
        <w:rPr>
          <w:color w:val="FF0000"/>
        </w:rPr>
      </w:pPr>
      <w:r w:rsidRPr="000227D8">
        <w:rPr>
          <w:color w:val="FF0000"/>
        </w:rPr>
        <w:t>NPSAS:20 OMB Clearance No: 1850-0666 Expiration Date: xx/xx/xxxx</w:t>
      </w:r>
    </w:p>
    <w:p w14:paraId="7B0878D1" w14:textId="251481DB" w:rsidR="000227D8" w:rsidRPr="000227D8" w:rsidRDefault="000227D8" w:rsidP="008F6F3D">
      <w:pPr>
        <w:widowControl w:val="0"/>
        <w:rPr>
          <w:color w:val="FF0000"/>
        </w:rPr>
      </w:pPr>
      <w:r w:rsidRPr="000227D8">
        <w:rPr>
          <w:color w:val="FF0000"/>
        </w:rPr>
        <w:t>NPSAS:20 List Collection: 5 hours</w:t>
      </w:r>
    </w:p>
    <w:p w14:paraId="5D6E3C6D" w14:textId="77777777" w:rsidR="000227D8" w:rsidRDefault="000227D8" w:rsidP="008F6F3D">
      <w:pPr>
        <w:widowControl w:val="0"/>
      </w:pPr>
    </w:p>
    <w:p w14:paraId="6DA8FCC3" w14:textId="2C403DBA" w:rsidR="00615A8F" w:rsidRDefault="00615A8F" w:rsidP="008F6F3D">
      <w:pPr>
        <w:widowControl w:val="0"/>
      </w:pPr>
      <w:r>
        <w:t xml:space="preserve">The following edits were made in </w:t>
      </w:r>
      <w:r w:rsidRPr="00615A8F">
        <w:rPr>
          <w:u w:val="single"/>
        </w:rPr>
        <w:t>Part B</w:t>
      </w:r>
      <w:r>
        <w:t>:</w:t>
      </w:r>
    </w:p>
    <w:p w14:paraId="378CD825" w14:textId="77777777" w:rsidR="00615A8F" w:rsidRDefault="00615A8F" w:rsidP="008F6F3D">
      <w:pPr>
        <w:widowControl w:val="0"/>
      </w:pPr>
    </w:p>
    <w:p w14:paraId="6BBEF456" w14:textId="62D5B86A" w:rsidR="00567BA2" w:rsidRDefault="00567BA2" w:rsidP="00567BA2">
      <w:pPr>
        <w:pStyle w:val="ListParagraph"/>
        <w:widowControl w:val="0"/>
        <w:numPr>
          <w:ilvl w:val="0"/>
          <w:numId w:val="33"/>
        </w:numPr>
        <w:rPr>
          <w:rFonts w:ascii="Times New Roman" w:hAnsi="Times New Roman"/>
          <w:sz w:val="24"/>
          <w:szCs w:val="24"/>
        </w:rPr>
      </w:pPr>
      <w:r>
        <w:rPr>
          <w:rFonts w:ascii="Times New Roman" w:hAnsi="Times New Roman"/>
          <w:sz w:val="24"/>
          <w:szCs w:val="24"/>
        </w:rPr>
        <w:t>DELETED</w:t>
      </w:r>
      <w:r w:rsidRPr="00615A8F">
        <w:rPr>
          <w:rFonts w:ascii="Times New Roman" w:hAnsi="Times New Roman"/>
          <w:sz w:val="24"/>
          <w:szCs w:val="24"/>
        </w:rPr>
        <w:t xml:space="preserve"> – The following footnote was deleted on p.5 because the final sampling plan </w:t>
      </w:r>
      <w:r>
        <w:rPr>
          <w:rFonts w:ascii="Times New Roman" w:hAnsi="Times New Roman"/>
          <w:sz w:val="24"/>
          <w:szCs w:val="24"/>
        </w:rPr>
        <w:t>i</w:t>
      </w:r>
      <w:r w:rsidRPr="00615A8F">
        <w:rPr>
          <w:rFonts w:ascii="Times New Roman" w:hAnsi="Times New Roman"/>
          <w:sz w:val="24"/>
          <w:szCs w:val="24"/>
        </w:rPr>
        <w:t xml:space="preserve">s </w:t>
      </w:r>
      <w:r>
        <w:rPr>
          <w:rFonts w:ascii="Times New Roman" w:hAnsi="Times New Roman"/>
          <w:sz w:val="24"/>
          <w:szCs w:val="24"/>
        </w:rPr>
        <w:t xml:space="preserve">provided in the </w:t>
      </w:r>
      <w:r w:rsidRPr="00567BA2">
        <w:rPr>
          <w:rFonts w:ascii="Times New Roman" w:hAnsi="Times New Roman"/>
          <w:sz w:val="24"/>
          <w:szCs w:val="24"/>
        </w:rPr>
        <w:t xml:space="preserve">NPSAS:20 </w:t>
      </w:r>
      <w:r>
        <w:rPr>
          <w:rFonts w:ascii="Times New Roman" w:hAnsi="Times New Roman"/>
          <w:sz w:val="24"/>
          <w:szCs w:val="24"/>
        </w:rPr>
        <w:t>submission that is currently in the 60-day public comment period (</w:t>
      </w:r>
      <w:r w:rsidRPr="00615A8F">
        <w:rPr>
          <w:rFonts w:ascii="Times New Roman" w:hAnsi="Times New Roman"/>
          <w:sz w:val="24"/>
          <w:szCs w:val="24"/>
        </w:rPr>
        <w:t>OMB# 1850-0666 v.25</w:t>
      </w:r>
      <w:r>
        <w:rPr>
          <w:rFonts w:ascii="Times New Roman" w:hAnsi="Times New Roman"/>
          <w:sz w:val="24"/>
          <w:szCs w:val="24"/>
        </w:rPr>
        <w:t>)</w:t>
      </w:r>
      <w:r w:rsidRPr="00615A8F">
        <w:rPr>
          <w:rFonts w:ascii="Times New Roman" w:hAnsi="Times New Roman"/>
          <w:sz w:val="24"/>
          <w:szCs w:val="24"/>
        </w:rPr>
        <w:t>:</w:t>
      </w:r>
    </w:p>
    <w:p w14:paraId="17B078E9" w14:textId="4C7C8FF9" w:rsidR="00567BA2" w:rsidRPr="00615A8F" w:rsidRDefault="00567BA2" w:rsidP="00567BA2">
      <w:pPr>
        <w:widowControl w:val="0"/>
        <w:ind w:left="720"/>
      </w:pPr>
      <w:r>
        <w:t>“</w:t>
      </w:r>
      <w:r w:rsidRPr="00615A8F">
        <w:t>If a decision is made to oversample any subgroup of FTBs for BPS, then that subgroup would be a separate stratum. The final sampling plan will be provided in the student data collection submission in the summer of 2019.</w:t>
      </w:r>
      <w:r>
        <w:t>”</w:t>
      </w:r>
    </w:p>
    <w:p w14:paraId="681B4B3F" w14:textId="77777777" w:rsidR="00567BA2" w:rsidRDefault="00567BA2" w:rsidP="00567BA2">
      <w:pPr>
        <w:widowControl w:val="0"/>
      </w:pPr>
    </w:p>
    <w:p w14:paraId="314CD989" w14:textId="77500E8D" w:rsidR="00615A8F" w:rsidRPr="00615A8F" w:rsidRDefault="00615A8F" w:rsidP="00615A8F">
      <w:pPr>
        <w:pStyle w:val="ListParagraph"/>
        <w:widowControl w:val="0"/>
        <w:numPr>
          <w:ilvl w:val="0"/>
          <w:numId w:val="33"/>
        </w:numPr>
        <w:rPr>
          <w:rFonts w:ascii="Times New Roman" w:hAnsi="Times New Roman"/>
          <w:sz w:val="24"/>
          <w:szCs w:val="24"/>
        </w:rPr>
      </w:pPr>
      <w:r w:rsidRPr="00615A8F">
        <w:rPr>
          <w:rFonts w:ascii="Times New Roman" w:hAnsi="Times New Roman"/>
          <w:sz w:val="24"/>
          <w:szCs w:val="24"/>
        </w:rPr>
        <w:t>REVISED – The following edit (see red font) was made on p.15 to clarify which materials would be translated into Spanish:</w:t>
      </w:r>
    </w:p>
    <w:p w14:paraId="646526A6" w14:textId="67B84A5B" w:rsidR="00615A8F" w:rsidRPr="00615A8F" w:rsidRDefault="00FA167F" w:rsidP="00615A8F">
      <w:pPr>
        <w:pStyle w:val="ListParagraph"/>
        <w:widowControl w:val="0"/>
        <w:rPr>
          <w:rFonts w:ascii="Times New Roman" w:hAnsi="Times New Roman"/>
          <w:sz w:val="24"/>
          <w:szCs w:val="24"/>
        </w:rPr>
      </w:pPr>
      <w:r>
        <w:rPr>
          <w:rFonts w:ascii="Times New Roman" w:hAnsi="Times New Roman"/>
          <w:sz w:val="24"/>
          <w:szCs w:val="24"/>
        </w:rPr>
        <w:t>“</w:t>
      </w:r>
      <w:r w:rsidR="00615A8F" w:rsidRPr="00615A8F">
        <w:rPr>
          <w:rFonts w:ascii="Times New Roman" w:hAnsi="Times New Roman"/>
          <w:sz w:val="24"/>
          <w:szCs w:val="24"/>
        </w:rPr>
        <w:t>Select contact materials have been translated into Spanish and will be sent to institution staff at institutions in Puerto Rico</w:t>
      </w:r>
      <w:r w:rsidR="00567BA2">
        <w:rPr>
          <w:rFonts w:ascii="Times New Roman" w:hAnsi="Times New Roman"/>
          <w:color w:val="FF0000"/>
          <w:sz w:val="24"/>
          <w:szCs w:val="24"/>
        </w:rPr>
        <w:t>, including</w:t>
      </w:r>
      <w:r w:rsidR="00615A8F" w:rsidRPr="00615A8F">
        <w:rPr>
          <w:rFonts w:ascii="Times New Roman" w:hAnsi="Times New Roman"/>
          <w:sz w:val="24"/>
          <w:szCs w:val="24"/>
        </w:rPr>
        <w:t xml:space="preserve"> </w:t>
      </w:r>
      <w:r w:rsidR="00615A8F" w:rsidRPr="00567BA2">
        <w:rPr>
          <w:rFonts w:ascii="Times New Roman" w:hAnsi="Times New Roman"/>
          <w:strike/>
          <w:color w:val="FF0000"/>
          <w:sz w:val="24"/>
          <w:szCs w:val="24"/>
        </w:rPr>
        <w:t>The contact materials include</w:t>
      </w:r>
      <w:r w:rsidR="00615A8F" w:rsidRPr="00615A8F">
        <w:rPr>
          <w:rFonts w:ascii="Times New Roman" w:hAnsi="Times New Roman"/>
          <w:sz w:val="24"/>
          <w:szCs w:val="24"/>
        </w:rPr>
        <w:t xml:space="preserve"> the letters sent to the chief administrator and coordinator</w:t>
      </w:r>
      <w:r w:rsidR="00615A8F" w:rsidRPr="00615A8F">
        <w:rPr>
          <w:rFonts w:ascii="Times New Roman" w:hAnsi="Times New Roman"/>
          <w:color w:val="FF0000"/>
          <w:sz w:val="24"/>
          <w:szCs w:val="24"/>
        </w:rPr>
        <w:t xml:space="preserve">, the Handbook - Volume I, enrollment list preparation instructions, </w:t>
      </w:r>
      <w:r w:rsidR="00615A8F" w:rsidRPr="00567BA2">
        <w:rPr>
          <w:rFonts w:ascii="Times New Roman" w:hAnsi="Times New Roman"/>
          <w:strike/>
          <w:color w:val="FF0000"/>
          <w:sz w:val="24"/>
          <w:szCs w:val="24"/>
        </w:rPr>
        <w:t>as well as</w:t>
      </w:r>
      <w:r w:rsidR="00615A8F" w:rsidRPr="00567BA2">
        <w:rPr>
          <w:rFonts w:ascii="Times New Roman" w:hAnsi="Times New Roman"/>
          <w:color w:val="FF0000"/>
          <w:sz w:val="24"/>
          <w:szCs w:val="24"/>
        </w:rPr>
        <w:t xml:space="preserve"> </w:t>
      </w:r>
      <w:r w:rsidR="00615A8F" w:rsidRPr="00615A8F">
        <w:rPr>
          <w:rFonts w:ascii="Times New Roman" w:hAnsi="Times New Roman"/>
          <w:sz w:val="24"/>
          <w:szCs w:val="24"/>
        </w:rPr>
        <w:t>the study brochure</w:t>
      </w:r>
      <w:r w:rsidR="00567BA2">
        <w:rPr>
          <w:rFonts w:ascii="Times New Roman" w:hAnsi="Times New Roman"/>
          <w:color w:val="FF0000"/>
          <w:sz w:val="24"/>
          <w:szCs w:val="24"/>
        </w:rPr>
        <w:t>,</w:t>
      </w:r>
      <w:r w:rsidR="00615A8F" w:rsidRPr="00615A8F">
        <w:rPr>
          <w:rFonts w:ascii="Times New Roman" w:hAnsi="Times New Roman"/>
          <w:sz w:val="24"/>
          <w:szCs w:val="24"/>
        </w:rPr>
        <w:t xml:space="preserve"> and the Quick Guide to NPSAS:20 (see appendix D).</w:t>
      </w:r>
      <w:r>
        <w:rPr>
          <w:rFonts w:ascii="Times New Roman" w:hAnsi="Times New Roman"/>
          <w:sz w:val="24"/>
          <w:szCs w:val="24"/>
        </w:rPr>
        <w:t>”</w:t>
      </w:r>
    </w:p>
    <w:p w14:paraId="5D1AC5B0" w14:textId="77777777" w:rsidR="00615A8F" w:rsidRPr="00615A8F" w:rsidRDefault="00615A8F" w:rsidP="00615A8F">
      <w:pPr>
        <w:pStyle w:val="ListParagraph"/>
        <w:widowControl w:val="0"/>
        <w:rPr>
          <w:rFonts w:ascii="Times New Roman" w:hAnsi="Times New Roman"/>
          <w:sz w:val="24"/>
          <w:szCs w:val="24"/>
        </w:rPr>
      </w:pPr>
    </w:p>
    <w:p w14:paraId="14DC1CBC" w14:textId="3B09AB1A" w:rsidR="00615A8F" w:rsidRPr="00615A8F" w:rsidRDefault="00615A8F" w:rsidP="00615A8F">
      <w:pPr>
        <w:pStyle w:val="ListParagraph"/>
        <w:widowControl w:val="0"/>
        <w:numPr>
          <w:ilvl w:val="0"/>
          <w:numId w:val="33"/>
        </w:numPr>
        <w:rPr>
          <w:rFonts w:ascii="Times New Roman" w:hAnsi="Times New Roman"/>
          <w:sz w:val="24"/>
          <w:szCs w:val="24"/>
        </w:rPr>
      </w:pPr>
      <w:r w:rsidRPr="00615A8F">
        <w:rPr>
          <w:rFonts w:ascii="Times New Roman" w:hAnsi="Times New Roman"/>
          <w:sz w:val="24"/>
          <w:szCs w:val="24"/>
        </w:rPr>
        <w:t xml:space="preserve">REVISED – One clause was deleted (see struck-through red font) from footnote </w:t>
      </w:r>
      <w:r w:rsidR="00567BA2">
        <w:rPr>
          <w:rFonts w:ascii="Times New Roman" w:hAnsi="Times New Roman"/>
          <w:sz w:val="24"/>
          <w:szCs w:val="24"/>
        </w:rPr>
        <w:t>19</w:t>
      </w:r>
      <w:r w:rsidRPr="00615A8F">
        <w:rPr>
          <w:rFonts w:ascii="Times New Roman" w:hAnsi="Times New Roman"/>
          <w:sz w:val="24"/>
          <w:szCs w:val="24"/>
        </w:rPr>
        <w:t xml:space="preserve"> on p.15 because the </w:t>
      </w:r>
      <w:r w:rsidR="00567BA2">
        <w:rPr>
          <w:rFonts w:ascii="Times New Roman" w:hAnsi="Times New Roman"/>
          <w:sz w:val="24"/>
          <w:szCs w:val="24"/>
        </w:rPr>
        <w:t>NSC and VBA</w:t>
      </w:r>
      <w:r w:rsidRPr="00615A8F">
        <w:rPr>
          <w:rFonts w:ascii="Times New Roman" w:hAnsi="Times New Roman"/>
          <w:sz w:val="24"/>
          <w:szCs w:val="24"/>
        </w:rPr>
        <w:t xml:space="preserve"> data agreements have been secured.</w:t>
      </w:r>
      <w:r w:rsidRPr="00615A8F">
        <w:rPr>
          <w:rFonts w:ascii="Times New Roman" w:hAnsi="Times New Roman"/>
          <w:sz w:val="24"/>
          <w:szCs w:val="24"/>
        </w:rPr>
        <w:br/>
      </w:r>
      <w:r w:rsidR="00FA167F" w:rsidRPr="00FA167F">
        <w:rPr>
          <w:rFonts w:ascii="Times New Roman" w:hAnsi="Times New Roman"/>
          <w:sz w:val="24"/>
          <w:szCs w:val="24"/>
        </w:rPr>
        <w:t>“</w:t>
      </w:r>
      <w:r w:rsidRPr="00FA167F">
        <w:rPr>
          <w:rFonts w:ascii="Times New Roman" w:hAnsi="Times New Roman"/>
          <w:strike/>
          <w:color w:val="FF0000"/>
          <w:sz w:val="24"/>
          <w:szCs w:val="24"/>
        </w:rPr>
        <w:t>Data from the NSC</w:t>
      </w:r>
      <w:r w:rsidRPr="00615A8F">
        <w:rPr>
          <w:rFonts w:ascii="Times New Roman" w:hAnsi="Times New Roman"/>
          <w:strike/>
          <w:color w:val="FF0000"/>
          <w:sz w:val="24"/>
          <w:szCs w:val="24"/>
        </w:rPr>
        <w:t>, VBA,</w:t>
      </w:r>
      <w:r w:rsidRPr="00615A8F">
        <w:rPr>
          <w:rFonts w:ascii="Times New Roman" w:hAnsi="Times New Roman"/>
          <w:color w:val="FF0000"/>
          <w:sz w:val="24"/>
          <w:szCs w:val="24"/>
        </w:rPr>
        <w:t xml:space="preserve"> </w:t>
      </w:r>
      <w:r w:rsidRPr="00615A8F">
        <w:rPr>
          <w:rFonts w:ascii="Times New Roman" w:hAnsi="Times New Roman"/>
          <w:sz w:val="24"/>
          <w:szCs w:val="24"/>
        </w:rPr>
        <w:t>ACT</w:t>
      </w:r>
      <w:r w:rsidRPr="00615A8F">
        <w:rPr>
          <w:rFonts w:ascii="Times New Roman" w:hAnsi="Times New Roman"/>
          <w:strike/>
          <w:color w:val="FF0000"/>
          <w:sz w:val="24"/>
          <w:szCs w:val="24"/>
        </w:rPr>
        <w:t>,</w:t>
      </w:r>
      <w:r w:rsidRPr="00615A8F">
        <w:rPr>
          <w:rFonts w:ascii="Times New Roman" w:hAnsi="Times New Roman"/>
          <w:sz w:val="24"/>
          <w:szCs w:val="24"/>
        </w:rPr>
        <w:t xml:space="preserve"> and SAT </w:t>
      </w:r>
      <w:r w:rsidR="00567BA2" w:rsidRPr="00567BA2">
        <w:rPr>
          <w:rFonts w:ascii="Times New Roman" w:hAnsi="Times New Roman"/>
          <w:color w:val="FF0000"/>
          <w:sz w:val="24"/>
          <w:szCs w:val="24"/>
        </w:rPr>
        <w:t xml:space="preserve">data </w:t>
      </w:r>
      <w:r w:rsidRPr="00567BA2">
        <w:rPr>
          <w:rFonts w:ascii="Times New Roman" w:hAnsi="Times New Roman"/>
          <w:strike/>
          <w:color w:val="FF0000"/>
          <w:sz w:val="24"/>
          <w:szCs w:val="24"/>
        </w:rPr>
        <w:t>scores</w:t>
      </w:r>
      <w:r w:rsidRPr="00567BA2">
        <w:rPr>
          <w:rFonts w:ascii="Times New Roman" w:hAnsi="Times New Roman"/>
          <w:color w:val="FF0000"/>
          <w:sz w:val="24"/>
          <w:szCs w:val="24"/>
        </w:rPr>
        <w:t xml:space="preserve"> </w:t>
      </w:r>
      <w:r w:rsidRPr="00615A8F">
        <w:rPr>
          <w:rFonts w:ascii="Times New Roman" w:hAnsi="Times New Roman"/>
          <w:sz w:val="24"/>
          <w:szCs w:val="24"/>
        </w:rPr>
        <w:t>are pending contracts or agreements with th</w:t>
      </w:r>
      <w:r w:rsidRPr="00FA167F">
        <w:rPr>
          <w:rFonts w:ascii="Times New Roman" w:hAnsi="Times New Roman"/>
          <w:strike/>
          <w:color w:val="FF0000"/>
          <w:sz w:val="24"/>
          <w:szCs w:val="24"/>
        </w:rPr>
        <w:t>os</w:t>
      </w:r>
      <w:r w:rsidRPr="00615A8F">
        <w:rPr>
          <w:rFonts w:ascii="Times New Roman" w:hAnsi="Times New Roman"/>
          <w:sz w:val="24"/>
          <w:szCs w:val="24"/>
        </w:rPr>
        <w:t xml:space="preserve">e </w:t>
      </w:r>
      <w:r w:rsidR="00FA167F" w:rsidRPr="00FA167F">
        <w:rPr>
          <w:rFonts w:ascii="Times New Roman" w:hAnsi="Times New Roman"/>
          <w:color w:val="FF0000"/>
          <w:sz w:val="24"/>
          <w:szCs w:val="24"/>
        </w:rPr>
        <w:t xml:space="preserve">testing </w:t>
      </w:r>
      <w:r w:rsidRPr="00615A8F">
        <w:rPr>
          <w:rFonts w:ascii="Times New Roman" w:hAnsi="Times New Roman"/>
          <w:sz w:val="24"/>
          <w:szCs w:val="24"/>
        </w:rPr>
        <w:t xml:space="preserve">organizations. If NCES is unable to secure an agreement with </w:t>
      </w:r>
      <w:r w:rsidRPr="00FA167F">
        <w:rPr>
          <w:rFonts w:ascii="Times New Roman" w:hAnsi="Times New Roman"/>
          <w:strike/>
          <w:color w:val="FF0000"/>
          <w:sz w:val="24"/>
          <w:szCs w:val="24"/>
        </w:rPr>
        <w:t>any of</w:t>
      </w:r>
      <w:r w:rsidRPr="00FA167F">
        <w:rPr>
          <w:rFonts w:ascii="Times New Roman" w:hAnsi="Times New Roman"/>
          <w:color w:val="FF0000"/>
          <w:sz w:val="24"/>
          <w:szCs w:val="24"/>
        </w:rPr>
        <w:t xml:space="preserve"> </w:t>
      </w:r>
      <w:r w:rsidRPr="00615A8F">
        <w:rPr>
          <w:rFonts w:ascii="Times New Roman" w:hAnsi="Times New Roman"/>
          <w:sz w:val="24"/>
          <w:szCs w:val="24"/>
        </w:rPr>
        <w:t xml:space="preserve">these organizations, a change memo will be submitted </w:t>
      </w:r>
      <w:r w:rsidR="00FA167F">
        <w:rPr>
          <w:rFonts w:ascii="Times New Roman" w:hAnsi="Times New Roman"/>
          <w:color w:val="FF0000"/>
          <w:sz w:val="24"/>
          <w:szCs w:val="24"/>
        </w:rPr>
        <w:t xml:space="preserve">to OMB </w:t>
      </w:r>
      <w:r w:rsidRPr="00615A8F">
        <w:rPr>
          <w:rFonts w:ascii="Times New Roman" w:hAnsi="Times New Roman"/>
          <w:sz w:val="24"/>
          <w:szCs w:val="24"/>
        </w:rPr>
        <w:t xml:space="preserve">by </w:t>
      </w:r>
      <w:r w:rsidRPr="007C12E9">
        <w:rPr>
          <w:rFonts w:ascii="Times New Roman" w:hAnsi="Times New Roman"/>
          <w:strike/>
          <w:color w:val="FF0000"/>
          <w:sz w:val="24"/>
          <w:szCs w:val="24"/>
        </w:rPr>
        <w:t>September 2019 for NSC or VBA, and</w:t>
      </w:r>
      <w:r w:rsidRPr="007C12E9">
        <w:rPr>
          <w:rFonts w:ascii="Times New Roman" w:hAnsi="Times New Roman"/>
          <w:color w:val="FF0000"/>
          <w:sz w:val="24"/>
          <w:szCs w:val="24"/>
        </w:rPr>
        <w:t xml:space="preserve"> </w:t>
      </w:r>
      <w:r w:rsidRPr="00615A8F">
        <w:rPr>
          <w:rFonts w:ascii="Times New Roman" w:hAnsi="Times New Roman"/>
          <w:sz w:val="24"/>
          <w:szCs w:val="24"/>
        </w:rPr>
        <w:t xml:space="preserve">by October 2020 </w:t>
      </w:r>
      <w:r w:rsidRPr="007C12E9">
        <w:rPr>
          <w:rFonts w:ascii="Times New Roman" w:hAnsi="Times New Roman"/>
          <w:strike/>
          <w:color w:val="FF0000"/>
          <w:sz w:val="24"/>
          <w:szCs w:val="24"/>
        </w:rPr>
        <w:t>for ACT and SAT</w:t>
      </w:r>
      <w:r w:rsidRPr="00615A8F">
        <w:rPr>
          <w:rFonts w:ascii="Times New Roman" w:hAnsi="Times New Roman"/>
          <w:sz w:val="24"/>
          <w:szCs w:val="24"/>
        </w:rPr>
        <w:t>.</w:t>
      </w:r>
      <w:r w:rsidR="00FA167F">
        <w:rPr>
          <w:rFonts w:ascii="Times New Roman" w:hAnsi="Times New Roman"/>
          <w:sz w:val="24"/>
          <w:szCs w:val="24"/>
        </w:rPr>
        <w:t>”</w:t>
      </w:r>
    </w:p>
    <w:p w14:paraId="367F45E3" w14:textId="77777777" w:rsidR="00615A8F" w:rsidRPr="00615A8F" w:rsidRDefault="00615A8F" w:rsidP="00615A8F">
      <w:pPr>
        <w:pStyle w:val="ListParagraph"/>
        <w:widowControl w:val="0"/>
        <w:rPr>
          <w:rFonts w:ascii="Times New Roman" w:hAnsi="Times New Roman"/>
          <w:sz w:val="24"/>
          <w:szCs w:val="24"/>
        </w:rPr>
      </w:pPr>
    </w:p>
    <w:p w14:paraId="0F3B7F7C" w14:textId="079D8547" w:rsidR="006D499B" w:rsidRDefault="007150F3" w:rsidP="007150F3">
      <w:pPr>
        <w:pStyle w:val="Cov-Address"/>
        <w:spacing w:after="120"/>
        <w:jc w:val="left"/>
        <w:rPr>
          <w:rFonts w:ascii="Times New Roman" w:hAnsi="Times New Roman"/>
        </w:rPr>
      </w:pPr>
      <w:r w:rsidRPr="00CC0EE1">
        <w:rPr>
          <w:rFonts w:ascii="Times New Roman" w:hAnsi="Times New Roman"/>
        </w:rPr>
        <w:t>The following</w:t>
      </w:r>
      <w:r w:rsidR="00CC0EE1" w:rsidRPr="00CC0EE1">
        <w:rPr>
          <w:rFonts w:ascii="Times New Roman" w:hAnsi="Times New Roman"/>
        </w:rPr>
        <w:t xml:space="preserve"> </w:t>
      </w:r>
      <w:r w:rsidR="006D499B" w:rsidRPr="00CC0EE1">
        <w:rPr>
          <w:rFonts w:ascii="Times New Roman" w:hAnsi="Times New Roman"/>
        </w:rPr>
        <w:t xml:space="preserve">edits </w:t>
      </w:r>
      <w:r w:rsidRPr="00CC0EE1">
        <w:rPr>
          <w:rFonts w:ascii="Times New Roman" w:hAnsi="Times New Roman"/>
        </w:rPr>
        <w:t xml:space="preserve">were made in </w:t>
      </w:r>
      <w:r w:rsidRPr="00CC0EE1">
        <w:rPr>
          <w:rFonts w:ascii="Times New Roman" w:hAnsi="Times New Roman"/>
          <w:u w:val="single"/>
        </w:rPr>
        <w:t xml:space="preserve">Appendix </w:t>
      </w:r>
      <w:r w:rsidR="00CC0EE1" w:rsidRPr="00CC0EE1">
        <w:rPr>
          <w:rFonts w:ascii="Times New Roman" w:hAnsi="Times New Roman"/>
          <w:u w:val="single"/>
        </w:rPr>
        <w:t>D</w:t>
      </w:r>
      <w:r w:rsidRPr="00CC0EE1">
        <w:rPr>
          <w:rFonts w:ascii="Times New Roman" w:hAnsi="Times New Roman"/>
        </w:rPr>
        <w:t>:</w:t>
      </w:r>
    </w:p>
    <w:p w14:paraId="6A4331C5" w14:textId="77777777" w:rsidR="00622B19" w:rsidRDefault="00622B19" w:rsidP="00622B19">
      <w:pPr>
        <w:spacing w:after="120"/>
        <w:rPr>
          <w:b/>
          <w:bCs/>
        </w:rPr>
      </w:pPr>
      <w:r w:rsidRPr="000E462B">
        <w:rPr>
          <w:b/>
          <w:bCs/>
        </w:rPr>
        <w:t>Contacting Materials</w:t>
      </w:r>
    </w:p>
    <w:p w14:paraId="7759C043" w14:textId="10ACE997" w:rsidR="006B1E9E" w:rsidRPr="006B1E9E" w:rsidRDefault="006B1E9E" w:rsidP="006B1E9E">
      <w:pPr>
        <w:numPr>
          <w:ilvl w:val="0"/>
          <w:numId w:val="26"/>
        </w:numPr>
        <w:textAlignment w:val="center"/>
      </w:pPr>
      <w:bookmarkStart w:id="1" w:name="_Hlk17891702"/>
      <w:bookmarkStart w:id="2" w:name="_Hlk18159934"/>
      <w:r w:rsidRPr="006B1E9E">
        <w:t>REVISED - FERPA citation (p. D-2)</w:t>
      </w:r>
    </w:p>
    <w:p w14:paraId="4931AEE5" w14:textId="15D591C7" w:rsidR="006B1E9E" w:rsidRDefault="006B1E9E" w:rsidP="006B1E9E">
      <w:pPr>
        <w:ind w:left="540"/>
        <w:textAlignment w:val="center"/>
      </w:pPr>
      <w:r w:rsidRPr="006B1E9E">
        <w:t xml:space="preserve">The Federal Educational Rights and Privacy Act (FERPA) citation per which NCES can collect students’ education records </w:t>
      </w:r>
      <w:r w:rsidR="00FA167F">
        <w:t>for NPSAS:20</w:t>
      </w:r>
      <w:r w:rsidRPr="006B1E9E">
        <w:t xml:space="preserve"> was added to the block of legal language that will appear on all</w:t>
      </w:r>
      <w:r>
        <w:t xml:space="preserve"> letters</w:t>
      </w:r>
      <w:r w:rsidR="00FA167F">
        <w:t xml:space="preserve">, thereby </w:t>
      </w:r>
      <w:r>
        <w:t>align</w:t>
      </w:r>
      <w:r w:rsidR="00FA167F">
        <w:t>ing</w:t>
      </w:r>
      <w:r>
        <w:t xml:space="preserve"> </w:t>
      </w:r>
      <w:r w:rsidR="00FA167F">
        <w:t>this block with what is stated in section A.10 of the approved</w:t>
      </w:r>
      <w:r>
        <w:t xml:space="preserve"> Part A.</w:t>
      </w:r>
    </w:p>
    <w:p w14:paraId="5EB8EC9A" w14:textId="77777777" w:rsidR="006B1E9E" w:rsidRDefault="006B1E9E" w:rsidP="006B1E9E">
      <w:pPr>
        <w:ind w:left="540"/>
        <w:textAlignment w:val="center"/>
        <w:rPr>
          <w:highlight w:val="yellow"/>
        </w:rPr>
      </w:pPr>
    </w:p>
    <w:p w14:paraId="5E71EEDA" w14:textId="5AE1F813" w:rsidR="00A04CC6" w:rsidRPr="006B1E9E" w:rsidRDefault="000C14F8" w:rsidP="00A04CC6">
      <w:pPr>
        <w:numPr>
          <w:ilvl w:val="0"/>
          <w:numId w:val="26"/>
        </w:numPr>
        <w:textAlignment w:val="center"/>
      </w:pPr>
      <w:r w:rsidRPr="006B1E9E">
        <w:t>REVISED</w:t>
      </w:r>
      <w:r w:rsidR="00352E80" w:rsidRPr="006B1E9E">
        <w:t xml:space="preserve"> - </w:t>
      </w:r>
      <w:r w:rsidR="00A04CC6" w:rsidRPr="006B1E9E">
        <w:t>FERPA citation</w:t>
      </w:r>
      <w:r w:rsidR="00622B19" w:rsidRPr="006B1E9E">
        <w:t xml:space="preserve"> (</w:t>
      </w:r>
      <w:r w:rsidR="00860F0F" w:rsidRPr="006B1E9E">
        <w:t xml:space="preserve">global – </w:t>
      </w:r>
      <w:r w:rsidR="00622B19" w:rsidRPr="006B1E9E">
        <w:t>multiple pages</w:t>
      </w:r>
      <w:r w:rsidR="00F25A8D">
        <w:t>, see red font</w:t>
      </w:r>
      <w:r w:rsidR="00622B19" w:rsidRPr="006B1E9E">
        <w:t>)</w:t>
      </w:r>
    </w:p>
    <w:p w14:paraId="07E82E2B" w14:textId="78975FA0" w:rsidR="00925899" w:rsidRDefault="006B1E9E" w:rsidP="00A04CC6">
      <w:pPr>
        <w:ind w:left="540"/>
        <w:textAlignment w:val="center"/>
      </w:pPr>
      <w:r>
        <w:t>The FERPA</w:t>
      </w:r>
      <w:r w:rsidR="007749D9" w:rsidRPr="006B1E9E">
        <w:t xml:space="preserve"> citation </w:t>
      </w:r>
      <w:r w:rsidR="00A04CC6" w:rsidRPr="006B1E9E">
        <w:t xml:space="preserve">was revised to </w:t>
      </w:r>
      <w:r w:rsidR="007749D9" w:rsidRPr="006B1E9E">
        <w:t>better specify the relevant</w:t>
      </w:r>
      <w:r w:rsidRPr="006B1E9E">
        <w:t xml:space="preserve"> clause</w:t>
      </w:r>
      <w:r w:rsidR="007749D9" w:rsidRPr="006B1E9E">
        <w:t>:</w:t>
      </w:r>
      <w:r w:rsidR="00A04CC6" w:rsidRPr="006B1E9E">
        <w:t xml:space="preserve"> </w:t>
      </w:r>
      <w:r w:rsidR="00FB1B43" w:rsidRPr="006B1E9E">
        <w:t>“</w:t>
      </w:r>
      <w:r w:rsidR="00A04CC6" w:rsidRPr="006B1E9E">
        <w:t>34 CFR §§ 99.31(a)(3)</w:t>
      </w:r>
      <w:r w:rsidR="00A04CC6" w:rsidRPr="006B1E9E">
        <w:rPr>
          <w:color w:val="FF0000"/>
        </w:rPr>
        <w:t>(iii</w:t>
      </w:r>
      <w:r w:rsidR="00FB1B43" w:rsidRPr="006B1E9E">
        <w:rPr>
          <w:color w:val="FF0000"/>
        </w:rPr>
        <w:t>)</w:t>
      </w:r>
      <w:r w:rsidR="00FB1B43" w:rsidRPr="006B1E9E">
        <w:t>”</w:t>
      </w:r>
      <w:r w:rsidR="00A04CC6" w:rsidRPr="006B1E9E">
        <w:t xml:space="preserve"> instead of “34 CFR §§ 99.31(a)(3).”</w:t>
      </w:r>
      <w:r w:rsidR="00622B19" w:rsidRPr="006B1E9E">
        <w:t xml:space="preserve"> This </w:t>
      </w:r>
      <w:r w:rsidR="00FB1B43" w:rsidRPr="006B1E9E">
        <w:t xml:space="preserve">revision was made </w:t>
      </w:r>
      <w:r w:rsidR="007749D9" w:rsidRPr="006B1E9E">
        <w:t xml:space="preserve">in </w:t>
      </w:r>
      <w:r w:rsidR="00FB1B43" w:rsidRPr="006B1E9E">
        <w:t xml:space="preserve">multiple places throughout the appendix and </w:t>
      </w:r>
      <w:r w:rsidR="00622B19" w:rsidRPr="006B1E9E">
        <w:t xml:space="preserve">is consistent </w:t>
      </w:r>
      <w:r w:rsidR="00925899" w:rsidRPr="006B1E9E">
        <w:t>with</w:t>
      </w:r>
      <w:r w:rsidR="00622B19" w:rsidRPr="006B1E9E">
        <w:t xml:space="preserve"> all references to FERPA that </w:t>
      </w:r>
      <w:r w:rsidR="007749D9" w:rsidRPr="006B1E9E">
        <w:t>have been provided</w:t>
      </w:r>
      <w:r w:rsidR="00622B19" w:rsidRPr="006B1E9E">
        <w:t xml:space="preserve"> </w:t>
      </w:r>
      <w:r w:rsidR="00925899" w:rsidRPr="006B1E9E">
        <w:t>in the recently begun clearance request for all aspects of the NPSAS:20 data collection, including student record data abstraction and student interviews (OMB# 1850-0666 v.25).</w:t>
      </w:r>
    </w:p>
    <w:p w14:paraId="589E9F18" w14:textId="77777777" w:rsidR="00F969A9" w:rsidRDefault="00F969A9" w:rsidP="00A04CC6">
      <w:pPr>
        <w:ind w:left="540"/>
        <w:textAlignment w:val="center"/>
      </w:pPr>
    </w:p>
    <w:p w14:paraId="1B299874" w14:textId="2BC214F7" w:rsidR="00976243" w:rsidRDefault="00352E80" w:rsidP="00A04CC6">
      <w:pPr>
        <w:numPr>
          <w:ilvl w:val="0"/>
          <w:numId w:val="26"/>
        </w:numPr>
        <w:textAlignment w:val="center"/>
      </w:pPr>
      <w:bookmarkStart w:id="3" w:name="_Hlk19196587"/>
      <w:r>
        <w:t xml:space="preserve">REVISED - </w:t>
      </w:r>
      <w:r w:rsidR="001A7109">
        <w:t>Chief Administrator Letters</w:t>
      </w:r>
      <w:r w:rsidR="00860F0F">
        <w:t xml:space="preserve"> </w:t>
      </w:r>
      <w:r w:rsidR="00DD0B01">
        <w:t xml:space="preserve">and emails </w:t>
      </w:r>
      <w:r w:rsidR="00860F0F">
        <w:t>(pp. D-</w:t>
      </w:r>
      <w:r w:rsidR="000E4457">
        <w:t>5 to D-10</w:t>
      </w:r>
      <w:r w:rsidR="00860F0F">
        <w:t>)</w:t>
      </w:r>
      <w:bookmarkEnd w:id="3"/>
      <w:r w:rsidR="001A7109">
        <w:t xml:space="preserve"> </w:t>
      </w:r>
      <w:r w:rsidR="00976243">
        <w:t>–</w:t>
      </w:r>
      <w:r w:rsidR="001A7109">
        <w:t xml:space="preserve"> </w:t>
      </w:r>
      <w:r w:rsidR="00976243">
        <w:t xml:space="preserve">The following text was added </w:t>
      </w:r>
      <w:r w:rsidR="001A7109" w:rsidRPr="007D7D03">
        <w:t>to the Chief Administrator letters in Appendix D</w:t>
      </w:r>
      <w:r w:rsidR="00976243">
        <w:t>:</w:t>
      </w:r>
    </w:p>
    <w:p w14:paraId="2A50F81A" w14:textId="7531DD30" w:rsidR="002D01E2" w:rsidRDefault="00976243" w:rsidP="002D01E2">
      <w:pPr>
        <w:ind w:left="540"/>
        <w:textAlignment w:val="center"/>
      </w:pPr>
      <w:r w:rsidRPr="00976243">
        <w:t>“Data from NPSAS collections are used to inform a wide range of critical education policies. For the study to be successful and to be representative of institutions like yours, we need your help and participation.”</w:t>
      </w:r>
    </w:p>
    <w:p w14:paraId="14FF7A58" w14:textId="0019A292" w:rsidR="002D01E2" w:rsidRDefault="002D01E2" w:rsidP="00E34120">
      <w:pPr>
        <w:pStyle w:val="ListParagraph"/>
        <w:ind w:left="540"/>
        <w:textAlignment w:val="center"/>
      </w:pPr>
    </w:p>
    <w:p w14:paraId="67273CC6" w14:textId="1B422B28" w:rsidR="002D01E2" w:rsidRPr="00E34120" w:rsidRDefault="002D01E2" w:rsidP="00E34120">
      <w:pPr>
        <w:pStyle w:val="ListParagraph"/>
        <w:numPr>
          <w:ilvl w:val="0"/>
          <w:numId w:val="26"/>
        </w:numPr>
        <w:textAlignment w:val="center"/>
        <w:rPr>
          <w:rFonts w:ascii="Times New Roman" w:hAnsi="Times New Roman"/>
          <w:sz w:val="24"/>
          <w:szCs w:val="24"/>
        </w:rPr>
      </w:pPr>
      <w:r w:rsidRPr="00E34120">
        <w:rPr>
          <w:rFonts w:ascii="Times New Roman" w:hAnsi="Times New Roman"/>
          <w:sz w:val="24"/>
          <w:szCs w:val="24"/>
        </w:rPr>
        <w:t xml:space="preserve">REVISED </w:t>
      </w:r>
      <w:r>
        <w:rPr>
          <w:rFonts w:ascii="Times New Roman" w:hAnsi="Times New Roman"/>
          <w:sz w:val="24"/>
          <w:szCs w:val="24"/>
        </w:rPr>
        <w:t>–</w:t>
      </w:r>
      <w:r w:rsidRPr="00E34120">
        <w:rPr>
          <w:rFonts w:ascii="Times New Roman" w:hAnsi="Times New Roman"/>
          <w:sz w:val="24"/>
          <w:szCs w:val="24"/>
        </w:rPr>
        <w:t xml:space="preserve"> </w:t>
      </w:r>
      <w:r>
        <w:rPr>
          <w:rFonts w:ascii="Times New Roman" w:hAnsi="Times New Roman"/>
          <w:sz w:val="24"/>
          <w:szCs w:val="24"/>
        </w:rPr>
        <w:t>Quick Guide to NPSAS:20</w:t>
      </w:r>
      <w:r w:rsidRPr="00E34120">
        <w:rPr>
          <w:rFonts w:ascii="Times New Roman" w:hAnsi="Times New Roman"/>
          <w:sz w:val="24"/>
          <w:szCs w:val="24"/>
        </w:rPr>
        <w:t xml:space="preserve"> (pp. D-</w:t>
      </w:r>
      <w:r>
        <w:rPr>
          <w:rFonts w:ascii="Times New Roman" w:hAnsi="Times New Roman"/>
          <w:sz w:val="24"/>
          <w:szCs w:val="24"/>
        </w:rPr>
        <w:t>18</w:t>
      </w:r>
      <w:r w:rsidRPr="00E34120">
        <w:rPr>
          <w:rFonts w:ascii="Times New Roman" w:hAnsi="Times New Roman"/>
          <w:sz w:val="24"/>
          <w:szCs w:val="24"/>
        </w:rPr>
        <w:t>)</w:t>
      </w:r>
    </w:p>
    <w:p w14:paraId="40C2CD63" w14:textId="77777777" w:rsidR="00F969A9" w:rsidRDefault="00F969A9">
      <w:pPr>
        <w:ind w:left="540"/>
        <w:textAlignment w:val="center"/>
      </w:pPr>
    </w:p>
    <w:p w14:paraId="58BE2350" w14:textId="2A552965" w:rsidR="002D01E2" w:rsidRPr="002D01E2" w:rsidRDefault="002D01E2" w:rsidP="00E34120">
      <w:pPr>
        <w:ind w:firstLine="540"/>
        <w:textAlignment w:val="center"/>
        <w:rPr>
          <w:rFonts w:asciiTheme="majorBidi" w:hAnsiTheme="majorBidi" w:cstheme="majorBidi"/>
        </w:rPr>
      </w:pPr>
      <w:r w:rsidRPr="002D01E2">
        <w:rPr>
          <w:rFonts w:asciiTheme="majorBidi" w:hAnsiTheme="majorBidi" w:cstheme="majorBidi"/>
        </w:rPr>
        <w:t xml:space="preserve">The Quick Guide was revised to include this </w:t>
      </w:r>
      <w:r>
        <w:rPr>
          <w:rFonts w:asciiTheme="majorBidi" w:hAnsiTheme="majorBidi" w:cstheme="majorBidi"/>
        </w:rPr>
        <w:t xml:space="preserve">sign out feature </w:t>
      </w:r>
      <w:r w:rsidRPr="002D01E2">
        <w:rPr>
          <w:rFonts w:asciiTheme="majorBidi" w:hAnsiTheme="majorBidi" w:cstheme="majorBidi"/>
        </w:rPr>
        <w:t>information and image example:</w:t>
      </w:r>
    </w:p>
    <w:p w14:paraId="115D9F83" w14:textId="77777777" w:rsidR="002D01E2" w:rsidRDefault="002D01E2" w:rsidP="00E34120">
      <w:pPr>
        <w:pStyle w:val="BodyText"/>
        <w:ind w:left="720"/>
        <w:jc w:val="center"/>
      </w:pPr>
      <w:bookmarkStart w:id="4" w:name="_Hlk19025184"/>
      <w:r>
        <w:t>Please note that for security purposes, your session will end and you will be logged out of the PDP if you remain idle for 30 or more minutes.</w:t>
      </w:r>
      <w:bookmarkEnd w:id="4"/>
    </w:p>
    <w:p w14:paraId="4FBD2A33" w14:textId="77777777" w:rsidR="002D01E2" w:rsidRDefault="002D01E2" w:rsidP="002D01E2">
      <w:pPr>
        <w:pStyle w:val="BodyText"/>
        <w:jc w:val="center"/>
      </w:pPr>
      <w:r>
        <w:rPr>
          <w:noProof/>
        </w:rPr>
        <w:drawing>
          <wp:inline distT="0" distB="0" distL="0" distR="0" wp14:anchorId="145018C4" wp14:editId="5FD2CD00">
            <wp:extent cx="3902075" cy="1562735"/>
            <wp:effectExtent l="0" t="0" r="3175" b="0"/>
            <wp:docPr id="1889402817" name="Picture 188940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902075" cy="1562735"/>
                    </a:xfrm>
                    <a:prstGeom prst="rect">
                      <a:avLst/>
                    </a:prstGeom>
                    <a:noFill/>
                    <a:ln>
                      <a:noFill/>
                    </a:ln>
                  </pic:spPr>
                </pic:pic>
              </a:graphicData>
            </a:graphic>
          </wp:inline>
        </w:drawing>
      </w:r>
    </w:p>
    <w:p w14:paraId="2708B68D" w14:textId="77777777" w:rsidR="002D01E2" w:rsidRDefault="002D01E2" w:rsidP="002D01E2">
      <w:pPr>
        <w:pStyle w:val="BodyText"/>
        <w:ind w:left="720"/>
        <w:jc w:val="center"/>
        <w:rPr>
          <w:szCs w:val="20"/>
        </w:rPr>
      </w:pPr>
      <w:r w:rsidRPr="00D65EF5">
        <w:rPr>
          <w:i/>
          <w:iCs/>
          <w:sz w:val="22"/>
          <w:szCs w:val="18"/>
        </w:rPr>
        <w:t>This image is provided as an example. The PDP website is still being developed</w:t>
      </w:r>
      <w:r>
        <w:rPr>
          <w:i/>
          <w:iCs/>
          <w:sz w:val="22"/>
          <w:szCs w:val="18"/>
        </w:rPr>
        <w:t xml:space="preserve"> and</w:t>
      </w:r>
      <w:r w:rsidRPr="00D65EF5">
        <w:rPr>
          <w:i/>
          <w:iCs/>
          <w:sz w:val="22"/>
          <w:szCs w:val="18"/>
        </w:rPr>
        <w:t xml:space="preserve"> the final image may include aesthetic changes that do not impact the cont</w:t>
      </w:r>
      <w:r>
        <w:rPr>
          <w:i/>
          <w:iCs/>
          <w:sz w:val="22"/>
          <w:szCs w:val="18"/>
        </w:rPr>
        <w:t>ent</w:t>
      </w:r>
      <w:r w:rsidRPr="00D65EF5">
        <w:rPr>
          <w:i/>
          <w:iCs/>
          <w:sz w:val="22"/>
          <w:szCs w:val="18"/>
        </w:rPr>
        <w:t xml:space="preserve"> of the </w:t>
      </w:r>
      <w:r>
        <w:rPr>
          <w:i/>
          <w:iCs/>
          <w:sz w:val="22"/>
          <w:szCs w:val="18"/>
        </w:rPr>
        <w:t>page.</w:t>
      </w:r>
    </w:p>
    <w:p w14:paraId="20581FE9" w14:textId="77777777" w:rsidR="002D01E2" w:rsidRDefault="002D01E2" w:rsidP="00E34120">
      <w:pPr>
        <w:ind w:left="540"/>
        <w:textAlignment w:val="center"/>
      </w:pPr>
    </w:p>
    <w:p w14:paraId="40323CB0" w14:textId="6A56D5E2" w:rsidR="00F969A9" w:rsidRDefault="00F969A9" w:rsidP="00F969A9">
      <w:pPr>
        <w:numPr>
          <w:ilvl w:val="0"/>
          <w:numId w:val="26"/>
        </w:numPr>
        <w:textAlignment w:val="center"/>
      </w:pPr>
      <w:r>
        <w:t>REVISED – Spanish Chief Administrator Letters (pp. D-</w:t>
      </w:r>
      <w:r w:rsidR="000E4457">
        <w:t>60 to D-64</w:t>
      </w:r>
      <w:r>
        <w:t xml:space="preserve">) – The following text was added </w:t>
      </w:r>
      <w:r w:rsidRPr="007D7D03">
        <w:t xml:space="preserve">to the </w:t>
      </w:r>
      <w:r>
        <w:t xml:space="preserve">Spanish </w:t>
      </w:r>
      <w:r w:rsidRPr="007D7D03">
        <w:t>Chief Administrator letters</w:t>
      </w:r>
      <w:r>
        <w:t>:</w:t>
      </w:r>
    </w:p>
    <w:p w14:paraId="624EF9A3" w14:textId="77777777" w:rsidR="00F969A9" w:rsidRPr="007D7D03" w:rsidRDefault="00F969A9" w:rsidP="00F969A9">
      <w:pPr>
        <w:ind w:left="540"/>
        <w:textAlignment w:val="center"/>
      </w:pPr>
      <w:r w:rsidRPr="00976243">
        <w:t>“</w:t>
      </w:r>
      <w:r w:rsidRPr="00E47923">
        <w:t>Los datos de recoleciónes de NPSAS se usan para informar una amplia variedad de políticas críticas de educación. Para que el estudio sea exitoso y representativo de instituciones como la suya, nececitamos su apoyo y participación</w:t>
      </w:r>
      <w:r w:rsidRPr="00976243">
        <w:t>.”</w:t>
      </w:r>
    </w:p>
    <w:p w14:paraId="7489ADE4" w14:textId="77777777" w:rsidR="001A7109" w:rsidRDefault="001A7109" w:rsidP="008F6F3D">
      <w:pPr>
        <w:textAlignment w:val="center"/>
      </w:pPr>
    </w:p>
    <w:p w14:paraId="77EF272C" w14:textId="0E806FE7" w:rsidR="00A04CC6" w:rsidRDefault="00DF4BB5" w:rsidP="00A04CC6">
      <w:pPr>
        <w:numPr>
          <w:ilvl w:val="0"/>
          <w:numId w:val="26"/>
        </w:numPr>
        <w:textAlignment w:val="center"/>
      </w:pPr>
      <w:r>
        <w:t>NEW</w:t>
      </w:r>
      <w:r w:rsidR="00352E80">
        <w:t xml:space="preserve"> - </w:t>
      </w:r>
      <w:r w:rsidR="00FB1B43">
        <w:t>Coordinator letter to introduce the data collection manager</w:t>
      </w:r>
      <w:r w:rsidR="00B73BD6">
        <w:t xml:space="preserve"> </w:t>
      </w:r>
      <w:r w:rsidR="00622B19">
        <w:t>(p</w:t>
      </w:r>
      <w:r w:rsidR="00B73BD6">
        <w:t>p</w:t>
      </w:r>
      <w:r w:rsidR="00622B19">
        <w:t>. D-</w:t>
      </w:r>
      <w:r w:rsidR="000E4457">
        <w:t xml:space="preserve">26 </w:t>
      </w:r>
      <w:r w:rsidR="00B73BD6">
        <w:t>and D-</w:t>
      </w:r>
      <w:r w:rsidR="000E4457">
        <w:t>74</w:t>
      </w:r>
      <w:r w:rsidR="00622B19">
        <w:t>)</w:t>
      </w:r>
    </w:p>
    <w:p w14:paraId="7325EB15" w14:textId="6F1B0E2E" w:rsidR="00FB1B43" w:rsidRDefault="00FB1B43" w:rsidP="00622B19">
      <w:pPr>
        <w:ind w:left="540"/>
        <w:textAlignment w:val="center"/>
      </w:pPr>
      <w:bookmarkStart w:id="5" w:name="_Hlk17975210"/>
      <w:r>
        <w:t>This letter was added</w:t>
      </w:r>
      <w:r w:rsidR="00B73BD6">
        <w:t xml:space="preserve"> </w:t>
      </w:r>
      <w:r w:rsidR="00860F0F">
        <w:t xml:space="preserve">in </w:t>
      </w:r>
      <w:r w:rsidR="00926FD3">
        <w:t xml:space="preserve">both </w:t>
      </w:r>
      <w:r w:rsidR="00860F0F">
        <w:t xml:space="preserve">English and Spanish </w:t>
      </w:r>
      <w:r w:rsidR="00B73BD6">
        <w:t>to introduce institution staff to the data collection manager assigned to their institution and provide them with a specific person they can contact (in addition to the NPSAS Help Desk)</w:t>
      </w:r>
      <w:r>
        <w:t>:</w:t>
      </w:r>
    </w:p>
    <w:bookmarkEnd w:id="5"/>
    <w:p w14:paraId="1DE047C4" w14:textId="77777777" w:rsidR="00FB1B43" w:rsidRDefault="00FB1B43" w:rsidP="00622B19">
      <w:pPr>
        <w:pStyle w:val="BodyText"/>
        <w:ind w:left="540"/>
        <w:rPr>
          <w:rFonts w:ascii="Garamond" w:hAnsi="Garamond"/>
          <w:b w:val="0"/>
          <w:bCs w:val="0"/>
          <w:sz w:val="23"/>
          <w:szCs w:val="23"/>
        </w:rPr>
      </w:pPr>
    </w:p>
    <w:p w14:paraId="39709374" w14:textId="4D8C63DF" w:rsidR="00622B19" w:rsidRPr="00622B19" w:rsidRDefault="00622B19" w:rsidP="00DD0B01">
      <w:pPr>
        <w:pStyle w:val="BodyText"/>
        <w:keepNext/>
        <w:ind w:left="1080" w:right="1152"/>
        <w:rPr>
          <w:rFonts w:ascii="Garamond" w:hAnsi="Garamond"/>
          <w:b w:val="0"/>
          <w:bCs w:val="0"/>
          <w:sz w:val="23"/>
          <w:szCs w:val="23"/>
        </w:rPr>
      </w:pPr>
      <w:r w:rsidRPr="00622B19">
        <w:rPr>
          <w:rFonts w:ascii="Garamond" w:hAnsi="Garamond"/>
          <w:b w:val="0"/>
          <w:bCs w:val="0"/>
          <w:sz w:val="23"/>
          <w:szCs w:val="23"/>
        </w:rPr>
        <w:t>Dear [Salutation] [LastName]:</w:t>
      </w:r>
    </w:p>
    <w:p w14:paraId="722E1B7A" w14:textId="77777777" w:rsidR="00DD0B01" w:rsidRDefault="00622B19" w:rsidP="00FB1B43">
      <w:pPr>
        <w:pStyle w:val="BodyText"/>
        <w:ind w:left="1080" w:right="1152"/>
        <w:rPr>
          <w:rFonts w:ascii="Garamond" w:hAnsi="Garamond"/>
          <w:b w:val="0"/>
          <w:bCs w:val="0"/>
          <w:sz w:val="23"/>
          <w:szCs w:val="23"/>
        </w:rPr>
      </w:pPr>
      <w:r w:rsidRPr="00622B19">
        <w:rPr>
          <w:rFonts w:ascii="Garamond" w:hAnsi="Garamond"/>
          <w:b w:val="0"/>
          <w:bCs w:val="0"/>
          <w:color w:val="000000" w:themeColor="text1"/>
          <w:sz w:val="23"/>
          <w:szCs w:val="23"/>
        </w:rPr>
        <w:t>We recently contacted you</w:t>
      </w:r>
      <w:r w:rsidRPr="00622B19">
        <w:rPr>
          <w:rFonts w:ascii="Garamond" w:hAnsi="Garamond"/>
          <w:b w:val="0"/>
          <w:bCs w:val="0"/>
          <w:sz w:val="23"/>
          <w:szCs w:val="23"/>
        </w:rPr>
        <w:t xml:space="preserve"> about the start of the next cycle of the National Postsecondary Student Aid Study (NPSAS) </w:t>
      </w:r>
      <w:r w:rsidR="00D841C7">
        <w:rPr>
          <w:rFonts w:ascii="Garamond" w:hAnsi="Garamond"/>
          <w:b w:val="0"/>
          <w:bCs w:val="0"/>
          <w:sz w:val="23"/>
          <w:szCs w:val="23"/>
        </w:rPr>
        <w:t>conducted</w:t>
      </w:r>
      <w:r w:rsidRPr="00622B19">
        <w:rPr>
          <w:rFonts w:ascii="Garamond" w:hAnsi="Garamond"/>
          <w:b w:val="0"/>
          <w:bCs w:val="0"/>
          <w:sz w:val="23"/>
          <w:szCs w:val="23"/>
        </w:rPr>
        <w:t xml:space="preserve"> by the U.S. Department of Education’s National Center for Education Statistics (NCES), a congressionally mandated study of how students and their families pay for college. Your institution has been selected to participate in NPSAS:20, and I am writing to introduce myself and my team.</w:t>
      </w:r>
    </w:p>
    <w:p w14:paraId="6DF47126" w14:textId="77777777" w:rsidR="00DD0B01" w:rsidRDefault="00622B19" w:rsidP="00FB1B43">
      <w:pPr>
        <w:pStyle w:val="BodyText"/>
        <w:ind w:left="1080" w:right="1152"/>
        <w:rPr>
          <w:rFonts w:ascii="Garamond" w:hAnsi="Garamond"/>
          <w:b w:val="0"/>
          <w:bCs w:val="0"/>
          <w:sz w:val="23"/>
          <w:szCs w:val="23"/>
        </w:rPr>
      </w:pPr>
      <w:r w:rsidRPr="00622B19">
        <w:rPr>
          <w:rFonts w:ascii="Garamond" w:hAnsi="Garamond"/>
          <w:b w:val="0"/>
          <w:bCs w:val="0"/>
          <w:sz w:val="23"/>
          <w:szCs w:val="23"/>
        </w:rPr>
        <w:t>As the Data Collection Manager for sampled institutions in your region, I am here to ensure that your NPSAS:20 experience is a positive one and that you receive timely and professional assistance as you respond to the request for information.</w:t>
      </w:r>
    </w:p>
    <w:p w14:paraId="54EB98BC" w14:textId="6DE10E74" w:rsidR="00622B19" w:rsidRPr="00622B19" w:rsidRDefault="00622B19" w:rsidP="00FB1B43">
      <w:pPr>
        <w:pStyle w:val="BodyText"/>
        <w:ind w:left="1080" w:right="1152"/>
        <w:rPr>
          <w:rFonts w:ascii="Garamond" w:hAnsi="Garamond"/>
          <w:b w:val="0"/>
          <w:bCs w:val="0"/>
          <w:sz w:val="23"/>
          <w:szCs w:val="23"/>
        </w:rPr>
      </w:pPr>
      <w:r w:rsidRPr="00622B19">
        <w:rPr>
          <w:rFonts w:ascii="Garamond" w:hAnsi="Garamond"/>
          <w:b w:val="0"/>
          <w:bCs w:val="0"/>
          <w:color w:val="000000" w:themeColor="text1"/>
          <w:sz w:val="23"/>
          <w:szCs w:val="23"/>
        </w:rPr>
        <w:t>Examples of assistance we can provide include</w:t>
      </w:r>
    </w:p>
    <w:p w14:paraId="6D4F3CDC" w14:textId="77777777" w:rsidR="00622B19" w:rsidRPr="00622B19" w:rsidRDefault="00622B19" w:rsidP="001155FD">
      <w:pPr>
        <w:pStyle w:val="BodyText"/>
        <w:numPr>
          <w:ilvl w:val="0"/>
          <w:numId w:val="31"/>
        </w:numPr>
        <w:spacing w:before="40" w:after="40"/>
        <w:ind w:left="1620" w:right="1152" w:hanging="180"/>
        <w:jc w:val="left"/>
        <w:rPr>
          <w:rFonts w:ascii="Garamond" w:hAnsi="Garamond"/>
          <w:b w:val="0"/>
          <w:bCs w:val="0"/>
          <w:color w:val="000000" w:themeColor="text1"/>
          <w:sz w:val="23"/>
          <w:szCs w:val="23"/>
        </w:rPr>
      </w:pPr>
      <w:r w:rsidRPr="00622B19">
        <w:rPr>
          <w:rFonts w:ascii="Garamond" w:hAnsi="Garamond"/>
          <w:b w:val="0"/>
          <w:bCs w:val="0"/>
          <w:color w:val="000000" w:themeColor="text1"/>
          <w:sz w:val="23"/>
          <w:szCs w:val="23"/>
        </w:rPr>
        <w:t>helping you complete the registration page;</w:t>
      </w:r>
    </w:p>
    <w:p w14:paraId="13DEB897" w14:textId="77777777" w:rsidR="00622B19" w:rsidRPr="00622B19" w:rsidRDefault="00622B19" w:rsidP="001155FD">
      <w:pPr>
        <w:pStyle w:val="BodyText"/>
        <w:numPr>
          <w:ilvl w:val="0"/>
          <w:numId w:val="31"/>
        </w:numPr>
        <w:spacing w:before="40" w:after="40"/>
        <w:ind w:left="1620" w:right="1152" w:hanging="180"/>
        <w:jc w:val="left"/>
        <w:rPr>
          <w:rFonts w:ascii="Garamond" w:hAnsi="Garamond"/>
          <w:b w:val="0"/>
          <w:bCs w:val="0"/>
          <w:color w:val="000000" w:themeColor="text1"/>
          <w:sz w:val="23"/>
          <w:szCs w:val="23"/>
        </w:rPr>
      </w:pPr>
      <w:r w:rsidRPr="00622B19">
        <w:rPr>
          <w:rFonts w:ascii="Garamond" w:hAnsi="Garamond"/>
          <w:b w:val="0"/>
          <w:bCs w:val="0"/>
          <w:color w:val="000000" w:themeColor="text1"/>
          <w:sz w:val="23"/>
          <w:szCs w:val="23"/>
        </w:rPr>
        <w:t>providing guidance on the data requested on the enrollment list; and</w:t>
      </w:r>
    </w:p>
    <w:p w14:paraId="625C2549" w14:textId="77777777" w:rsidR="00622B19" w:rsidRPr="00622B19" w:rsidRDefault="00622B19" w:rsidP="001155FD">
      <w:pPr>
        <w:pStyle w:val="BodyText"/>
        <w:numPr>
          <w:ilvl w:val="0"/>
          <w:numId w:val="31"/>
        </w:numPr>
        <w:spacing w:before="40" w:after="40"/>
        <w:ind w:left="1620" w:right="1152" w:hanging="180"/>
        <w:jc w:val="left"/>
        <w:rPr>
          <w:rFonts w:ascii="Garamond" w:hAnsi="Garamond"/>
          <w:b w:val="0"/>
          <w:bCs w:val="0"/>
          <w:color w:val="000000" w:themeColor="text1"/>
          <w:sz w:val="23"/>
          <w:szCs w:val="23"/>
        </w:rPr>
      </w:pPr>
      <w:r w:rsidRPr="00622B19">
        <w:rPr>
          <w:rFonts w:ascii="Garamond" w:hAnsi="Garamond"/>
          <w:b w:val="0"/>
          <w:bCs w:val="0"/>
          <w:color w:val="000000" w:themeColor="text1"/>
          <w:sz w:val="23"/>
          <w:szCs w:val="23"/>
        </w:rPr>
        <w:t>assisting with technical issues such as difficulty accessing the website or uploading a file.</w:t>
      </w:r>
    </w:p>
    <w:p w14:paraId="040F56B6" w14:textId="77777777" w:rsidR="00622B19" w:rsidRPr="00622B19" w:rsidRDefault="00622B19" w:rsidP="00FB1B43">
      <w:pPr>
        <w:pStyle w:val="BodyText"/>
        <w:ind w:left="1080" w:right="1152"/>
        <w:rPr>
          <w:rFonts w:ascii="Garamond" w:hAnsi="Garamond"/>
          <w:b w:val="0"/>
          <w:bCs w:val="0"/>
          <w:sz w:val="23"/>
          <w:szCs w:val="23"/>
        </w:rPr>
      </w:pPr>
      <w:r w:rsidRPr="00622B19">
        <w:rPr>
          <w:rFonts w:ascii="Garamond" w:hAnsi="Garamond"/>
          <w:b w:val="0"/>
          <w:bCs w:val="0"/>
          <w:sz w:val="23"/>
          <w:szCs w:val="23"/>
        </w:rPr>
        <w:t>You can reach me or a member of my team Monday to Friday, 9AM to 5PM [fill time zone], or by appointment, at:</w:t>
      </w:r>
    </w:p>
    <w:p w14:paraId="5B7E3AE3" w14:textId="77777777" w:rsidR="00622B19" w:rsidRPr="00622B19" w:rsidRDefault="00622B19" w:rsidP="00FB1B43">
      <w:pPr>
        <w:pStyle w:val="BodyText"/>
        <w:ind w:left="1080" w:right="1152"/>
        <w:jc w:val="center"/>
        <w:rPr>
          <w:rFonts w:ascii="Garamond" w:hAnsi="Garamond"/>
          <w:b w:val="0"/>
          <w:bCs w:val="0"/>
          <w:sz w:val="23"/>
          <w:szCs w:val="23"/>
        </w:rPr>
      </w:pPr>
      <w:r w:rsidRPr="00622B19">
        <w:rPr>
          <w:rFonts w:ascii="Garamond" w:hAnsi="Garamond"/>
          <w:b w:val="0"/>
          <w:bCs w:val="0"/>
          <w:sz w:val="23"/>
          <w:szCs w:val="23"/>
        </w:rPr>
        <w:t>xxxx@rti.org</w:t>
      </w:r>
    </w:p>
    <w:p w14:paraId="14A60E34" w14:textId="77777777" w:rsidR="00622B19" w:rsidRPr="00622B19" w:rsidRDefault="00622B19" w:rsidP="00FB1B43">
      <w:pPr>
        <w:pStyle w:val="BodyText"/>
        <w:ind w:left="1080" w:right="1152"/>
        <w:jc w:val="center"/>
        <w:rPr>
          <w:rFonts w:ascii="Garamond" w:hAnsi="Garamond"/>
          <w:b w:val="0"/>
          <w:bCs w:val="0"/>
          <w:sz w:val="23"/>
          <w:szCs w:val="23"/>
        </w:rPr>
      </w:pPr>
      <w:r w:rsidRPr="00622B19">
        <w:rPr>
          <w:rFonts w:ascii="Garamond" w:hAnsi="Garamond"/>
          <w:b w:val="0"/>
          <w:bCs w:val="0"/>
          <w:sz w:val="23"/>
          <w:szCs w:val="23"/>
        </w:rPr>
        <w:t>[HelpDeskNumber]</w:t>
      </w:r>
    </w:p>
    <w:p w14:paraId="243B8741" w14:textId="77777777" w:rsidR="001155FD" w:rsidRDefault="001155FD" w:rsidP="00FB1B43">
      <w:pPr>
        <w:pStyle w:val="BodyText"/>
        <w:ind w:left="1080" w:right="1152"/>
        <w:rPr>
          <w:rFonts w:ascii="Garamond" w:hAnsi="Garamond"/>
          <w:b w:val="0"/>
          <w:bCs w:val="0"/>
          <w:sz w:val="23"/>
          <w:szCs w:val="23"/>
        </w:rPr>
      </w:pPr>
    </w:p>
    <w:p w14:paraId="417B9E68" w14:textId="177CA7BC" w:rsidR="00622B19" w:rsidRPr="00622B19" w:rsidRDefault="00622B19" w:rsidP="00FB1B43">
      <w:pPr>
        <w:pStyle w:val="BodyText"/>
        <w:ind w:left="1080" w:right="1152"/>
        <w:rPr>
          <w:rFonts w:ascii="Garamond" w:hAnsi="Garamond"/>
          <w:b w:val="0"/>
          <w:bCs w:val="0"/>
          <w:sz w:val="23"/>
          <w:szCs w:val="23"/>
        </w:rPr>
      </w:pPr>
      <w:r w:rsidRPr="00622B19">
        <w:rPr>
          <w:rFonts w:ascii="Garamond" w:hAnsi="Garamond"/>
          <w:b w:val="0"/>
          <w:bCs w:val="0"/>
          <w:sz w:val="23"/>
          <w:szCs w:val="23"/>
        </w:rPr>
        <w:t>To help us serve you more quickly, please have your institution’s ID number, [SchoolID] handy when contacting us. Including this number in the subject line of emails or entering it when prompted on calls to us will ensure that your inquiry is routed directly to my team.</w:t>
      </w:r>
    </w:p>
    <w:p w14:paraId="4EE32C69" w14:textId="77777777" w:rsidR="00DD0B01" w:rsidRDefault="00622B19" w:rsidP="00FB1B43">
      <w:pPr>
        <w:pStyle w:val="BodyText"/>
        <w:ind w:left="1080" w:right="1152"/>
        <w:rPr>
          <w:rFonts w:ascii="Garamond" w:hAnsi="Garamond"/>
          <w:b w:val="0"/>
          <w:bCs w:val="0"/>
          <w:sz w:val="23"/>
          <w:szCs w:val="23"/>
        </w:rPr>
      </w:pPr>
      <w:r w:rsidRPr="00622B19">
        <w:rPr>
          <w:rFonts w:ascii="Garamond" w:hAnsi="Garamond"/>
          <w:b w:val="0"/>
          <w:bCs w:val="0"/>
          <w:sz w:val="23"/>
          <w:szCs w:val="23"/>
        </w:rPr>
        <w:t>We’re looking forward to working with you on NPSAS!  To get started, please log in to the NCES Postsecondary Data Portal (PDP) and complete the Registration Page.</w:t>
      </w:r>
    </w:p>
    <w:p w14:paraId="3D62DE07" w14:textId="55A5A621" w:rsidR="00622B19" w:rsidRPr="00622B19" w:rsidRDefault="00622B19" w:rsidP="00FB1B43">
      <w:pPr>
        <w:pStyle w:val="BodyText"/>
        <w:ind w:left="1080" w:right="1152"/>
        <w:rPr>
          <w:rFonts w:ascii="Garamond" w:hAnsi="Garamond"/>
          <w:b w:val="0"/>
          <w:bCs w:val="0"/>
          <w:sz w:val="23"/>
          <w:szCs w:val="23"/>
        </w:rPr>
      </w:pPr>
    </w:p>
    <w:tbl>
      <w:tblPr>
        <w:tblStyle w:val="TableGrid1"/>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58"/>
      </w:tblGrid>
      <w:tr w:rsidR="00622B19" w:rsidRPr="00622B19" w14:paraId="59245D7D" w14:textId="77777777" w:rsidTr="0045480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945" w:type="dxa"/>
          </w:tcPr>
          <w:p w14:paraId="14EC8C9C" w14:textId="77777777" w:rsidR="00622B19" w:rsidRPr="00622B19" w:rsidRDefault="00622B19" w:rsidP="00FB1B43">
            <w:pPr>
              <w:pStyle w:val="BodyText"/>
              <w:ind w:left="1080" w:right="1152"/>
              <w:jc w:val="center"/>
              <w:rPr>
                <w:rFonts w:ascii="Garamond" w:hAnsi="Garamond"/>
                <w:b w:val="0"/>
                <w:bCs w:val="0"/>
                <w:sz w:val="23"/>
                <w:szCs w:val="23"/>
              </w:rPr>
            </w:pPr>
            <w:r w:rsidRPr="00622B19">
              <w:rPr>
                <w:rFonts w:ascii="Garamond" w:hAnsi="Garamond"/>
                <w:b w:val="0"/>
                <w:bCs w:val="0"/>
                <w:sz w:val="23"/>
                <w:szCs w:val="23"/>
                <w:u w:val="single"/>
              </w:rPr>
              <w:t>https://</w:t>
            </w:r>
            <w:hyperlink r:id="rId11" w:history="1">
              <w:r w:rsidRPr="00622B19">
                <w:rPr>
                  <w:rStyle w:val="Hyperlink"/>
                  <w:rFonts w:ascii="Garamond" w:hAnsi="Garamond"/>
                  <w:b w:val="0"/>
                  <w:bCs w:val="0"/>
                  <w:sz w:val="23"/>
                  <w:szCs w:val="23"/>
                </w:rPr>
                <w:t>surveys.nces.ed.gov/xxxx</w:t>
              </w:r>
            </w:hyperlink>
          </w:p>
          <w:p w14:paraId="51DAFCE2" w14:textId="77777777" w:rsidR="00622B19" w:rsidRPr="00622B19" w:rsidRDefault="00622B19" w:rsidP="00FB1B43">
            <w:pPr>
              <w:pStyle w:val="BodyText"/>
              <w:ind w:left="1080" w:right="1152"/>
              <w:jc w:val="center"/>
              <w:rPr>
                <w:rFonts w:ascii="Garamond" w:hAnsi="Garamond"/>
                <w:b w:val="0"/>
                <w:bCs w:val="0"/>
                <w:sz w:val="23"/>
                <w:szCs w:val="23"/>
              </w:rPr>
            </w:pPr>
            <w:r w:rsidRPr="00622B19">
              <w:rPr>
                <w:rFonts w:ascii="Garamond" w:hAnsi="Garamond"/>
                <w:b w:val="0"/>
                <w:bCs w:val="0"/>
                <w:sz w:val="23"/>
                <w:szCs w:val="23"/>
              </w:rPr>
              <w:t>Your user ID: (UserID)</w:t>
            </w:r>
          </w:p>
        </w:tc>
      </w:tr>
    </w:tbl>
    <w:p w14:paraId="63237A1F" w14:textId="77777777" w:rsidR="00622B19" w:rsidRPr="00622B19" w:rsidRDefault="00622B19" w:rsidP="00FB1B43">
      <w:pPr>
        <w:pStyle w:val="BodyText"/>
        <w:keepNext/>
        <w:ind w:left="1080" w:right="1152"/>
        <w:rPr>
          <w:rFonts w:ascii="Garamond" w:hAnsi="Garamond"/>
          <w:b w:val="0"/>
          <w:bCs w:val="0"/>
          <w:sz w:val="23"/>
          <w:szCs w:val="23"/>
        </w:rPr>
      </w:pPr>
    </w:p>
    <w:p w14:paraId="6310DED0" w14:textId="77777777" w:rsidR="00622B19" w:rsidRPr="00622B19" w:rsidRDefault="00622B19" w:rsidP="00FB1B43">
      <w:pPr>
        <w:pStyle w:val="BodyText"/>
        <w:keepNext/>
        <w:ind w:left="1080" w:right="1152"/>
        <w:rPr>
          <w:rFonts w:ascii="Garamond" w:hAnsi="Garamond"/>
          <w:b w:val="0"/>
          <w:bCs w:val="0"/>
          <w:sz w:val="23"/>
          <w:szCs w:val="23"/>
        </w:rPr>
      </w:pPr>
      <w:r w:rsidRPr="00622B19">
        <w:rPr>
          <w:rFonts w:ascii="Garamond" w:hAnsi="Garamond"/>
          <w:b w:val="0"/>
          <w:bCs w:val="0"/>
          <w:sz w:val="23"/>
          <w:szCs w:val="23"/>
        </w:rPr>
        <w:t>Sincerely,</w:t>
      </w:r>
    </w:p>
    <w:p w14:paraId="1940AC74" w14:textId="77777777" w:rsidR="00622B19" w:rsidRPr="00622B19" w:rsidRDefault="00622B19" w:rsidP="00FB1B43">
      <w:pPr>
        <w:pStyle w:val="BodyTextnospace"/>
        <w:ind w:left="1080" w:right="1152"/>
        <w:rPr>
          <w:sz w:val="23"/>
          <w:szCs w:val="23"/>
        </w:rPr>
      </w:pPr>
      <w:r w:rsidRPr="00622B19">
        <w:rPr>
          <w:sz w:val="23"/>
          <w:szCs w:val="23"/>
        </w:rPr>
        <w:t>[DCM name]</w:t>
      </w:r>
    </w:p>
    <w:p w14:paraId="61249E47" w14:textId="77777777" w:rsidR="00622B19" w:rsidRPr="00622B19" w:rsidRDefault="00622B19" w:rsidP="00FB1B43">
      <w:pPr>
        <w:pStyle w:val="BodyTextnospace"/>
        <w:ind w:left="1080" w:right="1152"/>
        <w:rPr>
          <w:sz w:val="23"/>
          <w:szCs w:val="23"/>
        </w:rPr>
      </w:pPr>
      <w:r w:rsidRPr="00622B19">
        <w:rPr>
          <w:sz w:val="23"/>
          <w:szCs w:val="23"/>
        </w:rPr>
        <w:t>Data Collection Manager, NPSAS:20</w:t>
      </w:r>
    </w:p>
    <w:p w14:paraId="54D8F637" w14:textId="77777777" w:rsidR="00622B19" w:rsidRPr="00622B19" w:rsidRDefault="00622B19" w:rsidP="00FB1B43">
      <w:pPr>
        <w:pStyle w:val="BodyTextnospace"/>
        <w:ind w:left="1080" w:right="1152"/>
        <w:rPr>
          <w:sz w:val="23"/>
          <w:szCs w:val="23"/>
        </w:rPr>
      </w:pPr>
      <w:r w:rsidRPr="00622B19">
        <w:rPr>
          <w:sz w:val="23"/>
          <w:szCs w:val="23"/>
        </w:rPr>
        <w:t>RTI International</w:t>
      </w:r>
    </w:p>
    <w:p w14:paraId="14875F07" w14:textId="77777777" w:rsidR="00622B19" w:rsidRDefault="00622B19" w:rsidP="00622B19">
      <w:pPr>
        <w:ind w:left="540"/>
        <w:textAlignment w:val="center"/>
      </w:pPr>
    </w:p>
    <w:p w14:paraId="067F8C00" w14:textId="200BC688" w:rsidR="00A04CC6" w:rsidRDefault="003804A2" w:rsidP="00A04CC6">
      <w:pPr>
        <w:numPr>
          <w:ilvl w:val="0"/>
          <w:numId w:val="26"/>
        </w:numPr>
        <w:textAlignment w:val="center"/>
      </w:pPr>
      <w:r>
        <w:t>NEW</w:t>
      </w:r>
      <w:r w:rsidR="00DC13A2">
        <w:t xml:space="preserve"> - </w:t>
      </w:r>
      <w:r w:rsidR="00A04CC6">
        <w:t>New Year’s</w:t>
      </w:r>
      <w:r w:rsidR="00A04CC6" w:rsidRPr="00CC0EE1">
        <w:t xml:space="preserve"> card</w:t>
      </w:r>
      <w:r w:rsidR="00622B19">
        <w:t xml:space="preserve"> (p</w:t>
      </w:r>
      <w:r w:rsidR="005F693A">
        <w:t>p</w:t>
      </w:r>
      <w:r w:rsidR="00622B19">
        <w:t>. D-</w:t>
      </w:r>
      <w:r w:rsidR="000E4457">
        <w:t>40</w:t>
      </w:r>
      <w:r w:rsidR="00622B19">
        <w:t>)</w:t>
      </w:r>
    </w:p>
    <w:p w14:paraId="4F475699" w14:textId="5E7054D8" w:rsidR="001A7109" w:rsidRDefault="00B73BD6" w:rsidP="001A7109">
      <w:pPr>
        <w:rPr>
          <w:sz w:val="22"/>
          <w:szCs w:val="22"/>
        </w:rPr>
      </w:pPr>
      <w:r>
        <w:t xml:space="preserve">This holiday greeting was added to the list of contact materials that will be </w:t>
      </w:r>
      <w:r w:rsidR="001A7109">
        <w:t xml:space="preserve">sent </w:t>
      </w:r>
      <w:r>
        <w:t xml:space="preserve">to the institution </w:t>
      </w:r>
      <w:r w:rsidR="001A7109">
        <w:t>coordinator from the region’s data collection manager. The purpose of the card is to remind the coordinator about the study and maintain goodwill.</w:t>
      </w:r>
    </w:p>
    <w:p w14:paraId="4B7B5F63" w14:textId="5466A7D2" w:rsidR="00B73BD6" w:rsidRDefault="00B73BD6" w:rsidP="00A04CC6">
      <w:pPr>
        <w:ind w:left="540"/>
        <w:textAlignment w:val="center"/>
      </w:pPr>
      <w:r>
        <w:t>The text of the postcard will read as follows:</w:t>
      </w:r>
    </w:p>
    <w:p w14:paraId="0221671C" w14:textId="77777777" w:rsidR="00DA7C7B" w:rsidRPr="00B73BD6" w:rsidRDefault="00DA7C7B" w:rsidP="00DA7C7B">
      <w:pPr>
        <w:pStyle w:val="BodyText"/>
        <w:ind w:left="720"/>
        <w:rPr>
          <w:rFonts w:asciiTheme="majorBidi" w:hAnsiTheme="majorBidi" w:cstheme="majorBidi"/>
          <w:b w:val="0"/>
          <w:bCs w:val="0"/>
          <w:sz w:val="22"/>
          <w:u w:val="single"/>
        </w:rPr>
      </w:pPr>
      <w:r w:rsidRPr="00B73BD6">
        <w:rPr>
          <w:rFonts w:asciiTheme="majorBidi" w:hAnsiTheme="majorBidi" w:cstheme="majorBidi"/>
          <w:b w:val="0"/>
          <w:bCs w:val="0"/>
          <w:u w:val="single"/>
        </w:rPr>
        <w:t>Outside</w:t>
      </w:r>
    </w:p>
    <w:p w14:paraId="567D50A6" w14:textId="6D687A3E" w:rsidR="00DA7C7B" w:rsidRDefault="00DA7C7B" w:rsidP="00DA7C7B">
      <w:pPr>
        <w:pStyle w:val="BodyText"/>
        <w:ind w:left="720"/>
        <w:rPr>
          <w:rFonts w:asciiTheme="majorBidi" w:hAnsiTheme="majorBidi" w:cstheme="majorBidi"/>
          <w:b w:val="0"/>
          <w:bCs w:val="0"/>
        </w:rPr>
      </w:pPr>
      <w:r w:rsidRPr="00DA7C7B">
        <w:rPr>
          <w:rFonts w:asciiTheme="majorBidi" w:hAnsiTheme="majorBidi" w:cstheme="majorBidi"/>
          <w:b w:val="0"/>
          <w:bCs w:val="0"/>
        </w:rPr>
        <w:t>Happy New Year</w:t>
      </w:r>
      <w:r w:rsidR="0065349B">
        <w:rPr>
          <w:rFonts w:asciiTheme="majorBidi" w:hAnsiTheme="majorBidi" w:cstheme="majorBidi"/>
          <w:b w:val="0"/>
          <w:bCs w:val="0"/>
        </w:rPr>
        <w:t xml:space="preserve"> from NPSAS:20</w:t>
      </w:r>
    </w:p>
    <w:p w14:paraId="5C269575" w14:textId="5B7FAD38" w:rsidR="0065349B" w:rsidRPr="00DA7C7B" w:rsidRDefault="0065349B" w:rsidP="00DA7C7B">
      <w:pPr>
        <w:pStyle w:val="BodyText"/>
        <w:ind w:left="720"/>
        <w:rPr>
          <w:rFonts w:asciiTheme="majorBidi" w:hAnsiTheme="majorBidi" w:cstheme="majorBidi"/>
          <w:b w:val="0"/>
          <w:bCs w:val="0"/>
        </w:rPr>
      </w:pPr>
      <w:r>
        <w:rPr>
          <w:rFonts w:asciiTheme="majorBidi" w:hAnsiTheme="majorBidi" w:cstheme="majorBidi"/>
          <w:b w:val="0"/>
          <w:bCs w:val="0"/>
        </w:rPr>
        <w:t>[NPSAS logo]</w:t>
      </w:r>
    </w:p>
    <w:p w14:paraId="208BC1FB" w14:textId="77777777" w:rsidR="00DA7C7B" w:rsidRPr="00B73BD6" w:rsidRDefault="00DA7C7B" w:rsidP="00DA7C7B">
      <w:pPr>
        <w:pStyle w:val="BodyText"/>
        <w:ind w:left="720"/>
        <w:rPr>
          <w:rFonts w:asciiTheme="majorBidi" w:hAnsiTheme="majorBidi" w:cstheme="majorBidi"/>
          <w:b w:val="0"/>
          <w:bCs w:val="0"/>
          <w:u w:val="single"/>
        </w:rPr>
      </w:pPr>
      <w:r w:rsidRPr="00B73BD6">
        <w:rPr>
          <w:rFonts w:asciiTheme="majorBidi" w:hAnsiTheme="majorBidi" w:cstheme="majorBidi"/>
          <w:b w:val="0"/>
          <w:bCs w:val="0"/>
          <w:u w:val="single"/>
        </w:rPr>
        <w:t>Inside</w:t>
      </w:r>
    </w:p>
    <w:p w14:paraId="03E23AD8" w14:textId="3E54E7B7" w:rsidR="0065349B" w:rsidRDefault="00DA7C7B" w:rsidP="0065349B">
      <w:pPr>
        <w:ind w:left="720"/>
        <w:rPr>
          <w:rFonts w:asciiTheme="majorBidi" w:hAnsiTheme="majorBidi" w:cstheme="majorBidi"/>
        </w:rPr>
      </w:pPr>
      <w:r w:rsidRPr="00DA7C7B">
        <w:rPr>
          <w:rFonts w:asciiTheme="majorBidi" w:hAnsiTheme="majorBidi" w:cstheme="majorBidi"/>
        </w:rPr>
        <w:t>Best wishes for a wonderful year ahead</w:t>
      </w:r>
      <w:r w:rsidR="0065349B">
        <w:rPr>
          <w:rFonts w:asciiTheme="majorBidi" w:hAnsiTheme="majorBidi" w:cstheme="majorBidi"/>
        </w:rPr>
        <w:t>.</w:t>
      </w:r>
    </w:p>
    <w:p w14:paraId="5A4A222F" w14:textId="1FD31F14" w:rsidR="0065349B" w:rsidRPr="00DA7C7B" w:rsidRDefault="0065349B" w:rsidP="0065349B">
      <w:pPr>
        <w:ind w:left="720"/>
        <w:rPr>
          <w:rFonts w:asciiTheme="majorBidi" w:hAnsiTheme="majorBidi" w:cstheme="majorBidi"/>
        </w:rPr>
      </w:pPr>
      <w:r>
        <w:rPr>
          <w:rFonts w:asciiTheme="majorBidi" w:hAnsiTheme="majorBidi" w:cstheme="majorBidi"/>
        </w:rPr>
        <w:t>[staff signature]</w:t>
      </w:r>
    </w:p>
    <w:p w14:paraId="7E0F9691" w14:textId="19BE712C" w:rsidR="00DA7C7B" w:rsidRDefault="00DA7C7B" w:rsidP="00A04CC6">
      <w:pPr>
        <w:ind w:left="540"/>
        <w:textAlignment w:val="center"/>
      </w:pPr>
    </w:p>
    <w:p w14:paraId="4715F5EC" w14:textId="13BB866C" w:rsidR="009668A2" w:rsidRPr="008F12AA" w:rsidRDefault="009668A2" w:rsidP="005A2EFA">
      <w:pPr>
        <w:numPr>
          <w:ilvl w:val="0"/>
          <w:numId w:val="26"/>
        </w:numPr>
        <w:textAlignment w:val="center"/>
      </w:pPr>
      <w:r w:rsidRPr="008F12AA">
        <w:t xml:space="preserve">NEW – </w:t>
      </w:r>
      <w:r w:rsidR="008F12AA" w:rsidRPr="008F12AA">
        <w:t>Spanish translation</w:t>
      </w:r>
      <w:r w:rsidR="008F12AA">
        <w:t>s</w:t>
      </w:r>
      <w:r w:rsidR="008F12AA" w:rsidRPr="008F12AA">
        <w:t xml:space="preserve"> of the NCES authorization statements, the confidentiality and FERPA statements, and the PRA statement for this project, along with guidelines for the use of this language, </w:t>
      </w:r>
      <w:r w:rsidR="008F12AA">
        <w:t>were</w:t>
      </w:r>
      <w:r w:rsidR="008F12AA" w:rsidRPr="008F12AA">
        <w:t xml:space="preserve"> added on p. D-59. The </w:t>
      </w:r>
      <w:r w:rsidR="008F12AA">
        <w:t>following text was a</w:t>
      </w:r>
      <w:r w:rsidR="008F12AA" w:rsidRPr="008F12AA">
        <w:t>dded:</w:t>
      </w:r>
    </w:p>
    <w:p w14:paraId="4CC6231B" w14:textId="77777777" w:rsidR="008F12AA" w:rsidRDefault="008F12AA" w:rsidP="008F12AA">
      <w:pPr>
        <w:ind w:left="540"/>
        <w:textAlignment w:val="center"/>
        <w:rPr>
          <w:highlight w:val="yellow"/>
        </w:rPr>
      </w:pPr>
    </w:p>
    <w:p w14:paraId="549790C8" w14:textId="77777777" w:rsidR="008F12AA" w:rsidRPr="008F12AA" w:rsidRDefault="008F12AA" w:rsidP="008F12AA">
      <w:pPr>
        <w:pStyle w:val="ListParagraph"/>
        <w:ind w:left="540"/>
        <w:rPr>
          <w:rFonts w:ascii="Times New Roman" w:hAnsi="Times New Roman"/>
          <w:sz w:val="24"/>
          <w:szCs w:val="24"/>
        </w:rPr>
      </w:pPr>
      <w:r w:rsidRPr="008F12AA">
        <w:rPr>
          <w:rFonts w:ascii="Times New Roman" w:hAnsi="Times New Roman"/>
          <w:sz w:val="24"/>
          <w:szCs w:val="24"/>
        </w:rPr>
        <w:t>For the sake of space, text stating OMB authorization and the control number has not been included in each letter and e-mail in this document.  However, unless otherwise indicated, all letters will include the following text:</w:t>
      </w:r>
    </w:p>
    <w:p w14:paraId="559A239E" w14:textId="50739C2F" w:rsidR="008F12AA" w:rsidRDefault="008F12AA" w:rsidP="008F12AA">
      <w:pPr>
        <w:pStyle w:val="ListParagraph"/>
        <w:ind w:left="540"/>
      </w:pPr>
    </w:p>
    <w:p w14:paraId="155551DF" w14:textId="77777777" w:rsidR="008F12AA" w:rsidRPr="008F12AA" w:rsidRDefault="008F12AA" w:rsidP="008F12AA">
      <w:pPr>
        <w:pStyle w:val="ListParagraph"/>
        <w:spacing w:after="60"/>
        <w:ind w:left="540"/>
        <w:rPr>
          <w:rFonts w:ascii="Times New Roman" w:hAnsi="Times New Roman"/>
          <w:sz w:val="20"/>
          <w:szCs w:val="18"/>
          <w:lang w:val="es-MX"/>
        </w:rPr>
      </w:pPr>
      <w:r w:rsidRPr="008F12AA">
        <w:rPr>
          <w:rFonts w:ascii="Times New Roman" w:hAnsi="Times New Roman"/>
          <w:spacing w:val="-4"/>
          <w:sz w:val="20"/>
          <w:szCs w:val="18"/>
          <w:lang w:val="es-MX"/>
        </w:rPr>
        <w:t xml:space="preserve">NCES está autorizado a hacer el </w:t>
      </w:r>
      <w:r w:rsidRPr="008F12AA">
        <w:rPr>
          <w:rFonts w:ascii="Times New Roman" w:hAnsi="Times New Roman"/>
          <w:sz w:val="20"/>
          <w:szCs w:val="18"/>
          <w:lang w:val="es-PR"/>
        </w:rPr>
        <w:t xml:space="preserve">Estudio Nacional de Ayuda Económica a Estudiantes de Postsecundaria de 2019-20 (NPSAS:20) </w:t>
      </w:r>
      <w:r w:rsidRPr="008F12AA">
        <w:rPr>
          <w:rFonts w:ascii="Times New Roman" w:hAnsi="Times New Roman"/>
          <w:spacing w:val="-4"/>
          <w:sz w:val="20"/>
          <w:szCs w:val="18"/>
          <w:lang w:val="es-MX"/>
        </w:rPr>
        <w:t xml:space="preserve">por el Acta de Reforma de las Ciencias de la Educación de 2002 (ESRA 2002, 20 U.S.C. § 9543) y </w:t>
      </w:r>
      <w:r w:rsidRPr="008F12AA">
        <w:rPr>
          <w:rFonts w:ascii="Times New Roman" w:hAnsi="Times New Roman"/>
          <w:sz w:val="20"/>
          <w:szCs w:val="18"/>
          <w:lang w:val="es-ES"/>
        </w:rPr>
        <w:t xml:space="preserve">el Acta de Oportunidad para Educación Superior de 2008 (HEOA 2008, 20 U.S.C. §1015). </w:t>
      </w:r>
      <w:r w:rsidRPr="008F12AA">
        <w:rPr>
          <w:rFonts w:ascii="Times New Roman" w:hAnsi="Times New Roman"/>
          <w:spacing w:val="-4"/>
          <w:sz w:val="20"/>
          <w:szCs w:val="18"/>
          <w:lang w:val="es-MX"/>
        </w:rPr>
        <w:t>RTI International, una organización sin fines de lucro que realiza estudios y está basada en los Estados Unidos, está recopilando los datos para NCES. Toda la información que usted proporcione podrá usarse solamente para propósitos estadísticos y no podrá divulgarse ni usarse de manera que permita identificar a los participantes para ningún otro propósito, salvo que lo requiera la ley (20 U.S.C. § 9573 y 6 U.S.C. §151).</w:t>
      </w:r>
    </w:p>
    <w:p w14:paraId="053299F4" w14:textId="77777777" w:rsidR="008F12AA" w:rsidRPr="008F12AA" w:rsidRDefault="008F12AA" w:rsidP="008F12AA">
      <w:pPr>
        <w:pStyle w:val="AppH3"/>
        <w:ind w:left="540"/>
        <w:rPr>
          <w:rFonts w:ascii="Times New Roman" w:hAnsi="Times New Roman" w:cs="Times New Roman"/>
          <w:b w:val="0"/>
          <w:bCs w:val="0"/>
          <w:spacing w:val="-4"/>
          <w:sz w:val="20"/>
          <w:szCs w:val="18"/>
          <w:lang w:val="es-MX"/>
        </w:rPr>
      </w:pPr>
      <w:r w:rsidRPr="008F12AA">
        <w:rPr>
          <w:rFonts w:ascii="Times New Roman" w:hAnsi="Times New Roman" w:cs="Times New Roman"/>
          <w:b w:val="0"/>
          <w:bCs w:val="0"/>
          <w:sz w:val="20"/>
          <w:szCs w:val="18"/>
          <w:lang w:val="es-MX"/>
        </w:rPr>
        <w:t>La Ley de Derechos Educativos y Privacidad Familiar de 1974</w:t>
      </w:r>
      <w:r w:rsidRPr="008F12AA">
        <w:rPr>
          <w:rFonts w:ascii="Times New Roman" w:hAnsi="Times New Roman" w:cs="Times New Roman"/>
          <w:b w:val="0"/>
          <w:bCs w:val="0"/>
          <w:spacing w:val="-4"/>
          <w:sz w:val="20"/>
          <w:szCs w:val="18"/>
          <w:lang w:val="es-MX"/>
        </w:rPr>
        <w:t xml:space="preserve"> (FERPA, 20 U.S.C. §1232g) permite la entrega de récords institucionales al Secretario de Educación o su agente sin consentimiento previo de los miembros de la encuesta (34 CFR§§ 99.31 (a)(3)(iii) y 99.35).</w:t>
      </w:r>
    </w:p>
    <w:p w14:paraId="0148D320" w14:textId="77777777" w:rsidR="008F12AA" w:rsidRPr="008F12AA" w:rsidRDefault="008F12AA" w:rsidP="008F12AA">
      <w:pPr>
        <w:pStyle w:val="ListParagraph"/>
        <w:spacing w:after="60"/>
        <w:ind w:left="540"/>
        <w:rPr>
          <w:rFonts w:ascii="Times New Roman" w:hAnsi="Times New Roman"/>
          <w:sz w:val="20"/>
          <w:szCs w:val="18"/>
          <w:lang w:val="es-ES"/>
        </w:rPr>
      </w:pPr>
      <w:r w:rsidRPr="008F12AA">
        <w:rPr>
          <w:rFonts w:ascii="Times New Roman" w:hAnsi="Times New Roman"/>
          <w:spacing w:val="-4"/>
          <w:sz w:val="20"/>
          <w:szCs w:val="18"/>
          <w:lang w:val="es-MX"/>
        </w:rPr>
        <w:t xml:space="preserve">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la cantidad de minutos aproximadamente por participante que se menciona abajo, incluyendo el tiempo que lleva revisar las instrucciones, buscar fuentes de datos existentes, juntar los datos necesarios, y completar y revisar la información que se solicita. Si usted tiene algún comentario con respecto a la precisión del cálculo de tiempo, sugerencias para mejorar esta encuesta, o cualquier comentario o inquietud acerca del estatus del envío de su encuesta individual, por favor escriba directamente </w:t>
      </w:r>
      <w:r w:rsidRPr="008F12AA">
        <w:rPr>
          <w:rFonts w:ascii="Times New Roman" w:hAnsi="Times New Roman"/>
          <w:sz w:val="20"/>
          <w:szCs w:val="18"/>
          <w:lang w:val="es-MX"/>
        </w:rPr>
        <w:t>a:</w:t>
      </w:r>
      <w:r w:rsidRPr="008F12AA">
        <w:rPr>
          <w:rFonts w:ascii="Times New Roman" w:hAnsi="Times New Roman"/>
          <w:sz w:val="20"/>
          <w:szCs w:val="18"/>
          <w:lang w:val="es-ES"/>
        </w:rPr>
        <w:t xml:space="preserve"> Postsecondary Data Portal studies, National Center for Education Statistics, PCP, 550 12th St., SW, Room 4007, Washington, DC 20202.</w:t>
      </w:r>
    </w:p>
    <w:p w14:paraId="61D82FEA" w14:textId="77777777" w:rsidR="008F12AA" w:rsidRPr="008F12AA" w:rsidRDefault="008F12AA" w:rsidP="008F12AA">
      <w:pPr>
        <w:pStyle w:val="ListParagraph"/>
        <w:spacing w:after="60"/>
        <w:ind w:left="540"/>
        <w:rPr>
          <w:rFonts w:ascii="Times New Roman" w:hAnsi="Times New Roman"/>
          <w:sz w:val="20"/>
          <w:szCs w:val="18"/>
          <w:lang w:val="es-MX"/>
        </w:rPr>
      </w:pPr>
    </w:p>
    <w:p w14:paraId="2D97ED36" w14:textId="77777777" w:rsidR="00DD0B01" w:rsidRDefault="008F12AA" w:rsidP="008F12AA">
      <w:pPr>
        <w:pStyle w:val="ListParagraph"/>
        <w:ind w:left="540"/>
        <w:rPr>
          <w:rFonts w:ascii="Times New Roman" w:hAnsi="Times New Roman"/>
          <w:sz w:val="20"/>
          <w:szCs w:val="18"/>
        </w:rPr>
      </w:pPr>
      <w:r w:rsidRPr="008F12AA">
        <w:rPr>
          <w:rFonts w:ascii="Times New Roman" w:hAnsi="Times New Roman"/>
          <w:spacing w:val="-4"/>
          <w:sz w:val="20"/>
          <w:szCs w:val="18"/>
          <w:lang w:val="es-MX"/>
        </w:rPr>
        <w:t>Número de control de OMB</w:t>
      </w:r>
      <w:r w:rsidRPr="008F12AA">
        <w:rPr>
          <w:rFonts w:ascii="Times New Roman" w:hAnsi="Times New Roman"/>
          <w:sz w:val="20"/>
          <w:szCs w:val="18"/>
        </w:rPr>
        <w:t xml:space="preserve"> para NPSAS:20: 1850-0666</w:t>
      </w:r>
    </w:p>
    <w:p w14:paraId="1A19E46E" w14:textId="7C2B8B9C" w:rsidR="008F12AA" w:rsidRPr="008F12AA" w:rsidRDefault="008F12AA" w:rsidP="008F12AA">
      <w:pPr>
        <w:pStyle w:val="ListParagraph"/>
        <w:ind w:left="540"/>
        <w:rPr>
          <w:rFonts w:ascii="Times New Roman" w:hAnsi="Times New Roman"/>
          <w:sz w:val="20"/>
          <w:szCs w:val="18"/>
        </w:rPr>
      </w:pPr>
      <w:r w:rsidRPr="008F12AA">
        <w:rPr>
          <w:rFonts w:ascii="Times New Roman" w:hAnsi="Times New Roman"/>
          <w:spacing w:val="-4"/>
          <w:sz w:val="20"/>
          <w:szCs w:val="18"/>
          <w:lang w:val="es-MX"/>
        </w:rPr>
        <w:t xml:space="preserve">Fecha de Vencimiento: </w:t>
      </w:r>
      <w:r w:rsidRPr="008F12AA">
        <w:rPr>
          <w:rFonts w:ascii="Times New Roman" w:hAnsi="Times New Roman"/>
          <w:sz w:val="20"/>
          <w:szCs w:val="18"/>
        </w:rPr>
        <w:t>xx/xx/xxxx</w:t>
      </w:r>
    </w:p>
    <w:p w14:paraId="57743428" w14:textId="77777777" w:rsidR="00DD0B01" w:rsidRDefault="008F12AA" w:rsidP="008F12AA">
      <w:pPr>
        <w:pStyle w:val="BodyText"/>
        <w:ind w:left="540"/>
        <w:rPr>
          <w:sz w:val="20"/>
          <w:szCs w:val="18"/>
        </w:rPr>
      </w:pPr>
      <w:r w:rsidRPr="008F12AA">
        <w:rPr>
          <w:sz w:val="20"/>
          <w:szCs w:val="18"/>
        </w:rPr>
        <w:t>Colecci</w:t>
      </w:r>
      <w:r w:rsidRPr="008F12AA">
        <w:rPr>
          <w:spacing w:val="-4"/>
          <w:sz w:val="20"/>
          <w:szCs w:val="18"/>
          <w:lang w:val="es-MX"/>
        </w:rPr>
        <w:t>ó</w:t>
      </w:r>
      <w:r w:rsidRPr="008F12AA">
        <w:rPr>
          <w:sz w:val="20"/>
          <w:szCs w:val="18"/>
        </w:rPr>
        <w:t>n de listas: 5 horas</w:t>
      </w:r>
    </w:p>
    <w:p w14:paraId="6FD2078D" w14:textId="38740F1A" w:rsidR="008F12AA" w:rsidRPr="008F12AA" w:rsidRDefault="008F12AA" w:rsidP="008F12AA">
      <w:pPr>
        <w:pStyle w:val="BodyText"/>
        <w:ind w:left="540"/>
        <w:rPr>
          <w:sz w:val="22"/>
          <w:szCs w:val="16"/>
          <w:lang w:val="es-MX"/>
        </w:rPr>
      </w:pPr>
      <w:r w:rsidRPr="008F12AA">
        <w:rPr>
          <w:sz w:val="20"/>
          <w:szCs w:val="18"/>
        </w:rPr>
        <w:t>Colecci</w:t>
      </w:r>
      <w:r w:rsidRPr="008F12AA">
        <w:rPr>
          <w:spacing w:val="-4"/>
          <w:sz w:val="20"/>
          <w:szCs w:val="18"/>
          <w:lang w:val="es-MX"/>
        </w:rPr>
        <w:t>ó</w:t>
      </w:r>
      <w:r w:rsidRPr="008F12AA">
        <w:rPr>
          <w:sz w:val="20"/>
          <w:szCs w:val="18"/>
        </w:rPr>
        <w:t>n de los récords estudiantiles: X horas</w:t>
      </w:r>
    </w:p>
    <w:p w14:paraId="136DAC57" w14:textId="77777777" w:rsidR="004D25EC" w:rsidRPr="00F87496" w:rsidRDefault="004D25EC" w:rsidP="004D25EC">
      <w:pPr>
        <w:ind w:left="540"/>
        <w:textAlignment w:val="center"/>
        <w:rPr>
          <w:highlight w:val="yellow"/>
        </w:rPr>
      </w:pPr>
    </w:p>
    <w:p w14:paraId="70C5AF8A" w14:textId="30884370" w:rsidR="005A2EFA" w:rsidRPr="006E35A7" w:rsidRDefault="005A2EFA" w:rsidP="005A2EFA">
      <w:pPr>
        <w:numPr>
          <w:ilvl w:val="0"/>
          <w:numId w:val="26"/>
        </w:numPr>
        <w:textAlignment w:val="center"/>
      </w:pPr>
      <w:r w:rsidRPr="00FF3B6F">
        <w:t>REVISED – Spanish Letters</w:t>
      </w:r>
      <w:r w:rsidRPr="006E35A7">
        <w:t>, brochure, and quick guide (starting on p</w:t>
      </w:r>
      <w:r w:rsidR="005F693A">
        <w:t>p</w:t>
      </w:r>
      <w:r w:rsidRPr="006E35A7">
        <w:t>. D-</w:t>
      </w:r>
      <w:r w:rsidR="005F693A">
        <w:t>60</w:t>
      </w:r>
      <w:r w:rsidRPr="006E35A7">
        <w:t>) – The following text was revised:</w:t>
      </w:r>
    </w:p>
    <w:p w14:paraId="6AEC3EDC" w14:textId="77777777" w:rsidR="005A2EFA" w:rsidRPr="006E35A7" w:rsidRDefault="005A2EFA" w:rsidP="005A2EFA">
      <w:pPr>
        <w:pStyle w:val="ListParagraph"/>
        <w:ind w:left="540"/>
        <w:textAlignment w:val="center"/>
        <w:rPr>
          <w:rFonts w:ascii="Times New Roman" w:hAnsi="Times New Roman"/>
          <w:sz w:val="24"/>
          <w:szCs w:val="24"/>
        </w:rPr>
      </w:pPr>
      <w:r w:rsidRPr="006E35A7">
        <w:rPr>
          <w:rFonts w:ascii="Times New Roman" w:hAnsi="Times New Roman"/>
          <w:sz w:val="24"/>
          <w:szCs w:val="24"/>
        </w:rPr>
        <w:t>“El Centro Nacional de Estadísticas de la Educación” to “</w:t>
      </w:r>
      <w:r w:rsidRPr="006E35A7">
        <w:rPr>
          <w:rFonts w:ascii="Times New Roman" w:hAnsi="Times New Roman"/>
          <w:sz w:val="24"/>
          <w:szCs w:val="24"/>
          <w:lang w:val="es-MX"/>
        </w:rPr>
        <w:t>El Centro Nacional para Estadísticas de Educación</w:t>
      </w:r>
      <w:r w:rsidRPr="006E35A7">
        <w:rPr>
          <w:rStyle w:val="CommentReference"/>
          <w:rFonts w:ascii="Times New Roman" w:hAnsi="Times New Roman"/>
          <w:sz w:val="24"/>
          <w:szCs w:val="24"/>
        </w:rPr>
        <w:t>”</w:t>
      </w:r>
    </w:p>
    <w:p w14:paraId="04347656" w14:textId="77777777" w:rsidR="005A2EFA" w:rsidRDefault="005A2EFA" w:rsidP="005A2EFA">
      <w:pPr>
        <w:pStyle w:val="ListParagraph"/>
        <w:ind w:left="540"/>
        <w:textAlignment w:val="center"/>
        <w:rPr>
          <w:rFonts w:ascii="Times New Roman" w:hAnsi="Times New Roman"/>
          <w:sz w:val="24"/>
          <w:szCs w:val="24"/>
        </w:rPr>
      </w:pPr>
      <w:r w:rsidRPr="006E35A7">
        <w:rPr>
          <w:rFonts w:ascii="Times New Roman" w:hAnsi="Times New Roman"/>
          <w:sz w:val="24"/>
          <w:szCs w:val="24"/>
        </w:rPr>
        <w:t>“</w:t>
      </w:r>
      <w:r w:rsidRPr="00FF3B6F">
        <w:rPr>
          <w:rFonts w:ascii="Times New Roman" w:hAnsi="Times New Roman"/>
          <w:sz w:val="24"/>
          <w:szCs w:val="24"/>
        </w:rPr>
        <w:t>Instituto de Ciencias de la Educación</w:t>
      </w:r>
      <w:r w:rsidRPr="006E35A7">
        <w:rPr>
          <w:rFonts w:ascii="Times New Roman" w:hAnsi="Times New Roman"/>
          <w:sz w:val="24"/>
          <w:szCs w:val="24"/>
        </w:rPr>
        <w:t>” to “</w:t>
      </w:r>
      <w:r w:rsidRPr="00FF3B6F">
        <w:rPr>
          <w:rFonts w:ascii="Times New Roman" w:hAnsi="Times New Roman"/>
          <w:sz w:val="24"/>
          <w:szCs w:val="24"/>
        </w:rPr>
        <w:t>Instituto de Ciencias de Educación</w:t>
      </w:r>
      <w:r w:rsidRPr="006E35A7">
        <w:rPr>
          <w:rFonts w:ascii="Times New Roman" w:hAnsi="Times New Roman"/>
          <w:sz w:val="24"/>
          <w:szCs w:val="24"/>
        </w:rPr>
        <w:t>”</w:t>
      </w:r>
    </w:p>
    <w:p w14:paraId="3A087037" w14:textId="77777777" w:rsidR="005A2EFA" w:rsidRPr="00CC0EE1" w:rsidRDefault="005A2EFA" w:rsidP="00A04CC6">
      <w:pPr>
        <w:ind w:left="540"/>
        <w:textAlignment w:val="center"/>
      </w:pPr>
    </w:p>
    <w:p w14:paraId="6C0DCAF0" w14:textId="1AE925C5" w:rsidR="004E5378" w:rsidRDefault="004E5378" w:rsidP="004E5378">
      <w:pPr>
        <w:numPr>
          <w:ilvl w:val="0"/>
          <w:numId w:val="26"/>
        </w:numPr>
        <w:textAlignment w:val="center"/>
      </w:pPr>
      <w:r>
        <w:t>REVISED – Spanish Letters and brochure (</w:t>
      </w:r>
      <w:r w:rsidR="0075066E">
        <w:t xml:space="preserve">starting on </w:t>
      </w:r>
      <w:r>
        <w:t>p</w:t>
      </w:r>
      <w:r w:rsidR="005F693A">
        <w:t>p</w:t>
      </w:r>
      <w:r>
        <w:t>. D-</w:t>
      </w:r>
      <w:r w:rsidR="005F693A">
        <w:t>60</w:t>
      </w:r>
      <w:r>
        <w:t>) – The following text was revised in the Spanish letters and brochure:</w:t>
      </w:r>
    </w:p>
    <w:p w14:paraId="13A36346" w14:textId="4FF8FDBB" w:rsidR="008B0EA2" w:rsidRDefault="008B0EA2" w:rsidP="008B0EA2">
      <w:pPr>
        <w:pStyle w:val="ListParagraph"/>
        <w:ind w:left="540"/>
        <w:textAlignment w:val="center"/>
        <w:rPr>
          <w:rFonts w:ascii="Times New Roman" w:hAnsi="Times New Roman"/>
          <w:sz w:val="24"/>
          <w:szCs w:val="24"/>
        </w:rPr>
      </w:pPr>
      <w:r>
        <w:rPr>
          <w:rFonts w:ascii="Times New Roman" w:hAnsi="Times New Roman"/>
          <w:sz w:val="24"/>
          <w:szCs w:val="24"/>
        </w:rPr>
        <w:t>Added salutation fill options “[Sr./Sra./Dr./Dra.]” (all letters)</w:t>
      </w:r>
    </w:p>
    <w:p w14:paraId="682F44B5" w14:textId="4CB6F9F8" w:rsidR="004E5378" w:rsidRPr="00034E2A" w:rsidRDefault="004E5378" w:rsidP="008B0EA2">
      <w:pPr>
        <w:pStyle w:val="ListParagraph"/>
        <w:ind w:left="540"/>
        <w:textAlignment w:val="center"/>
        <w:rPr>
          <w:rFonts w:ascii="Times New Roman" w:hAnsi="Times New Roman"/>
          <w:sz w:val="24"/>
          <w:szCs w:val="24"/>
        </w:rPr>
      </w:pPr>
      <w:r>
        <w:rPr>
          <w:rFonts w:ascii="Times New Roman" w:hAnsi="Times New Roman"/>
          <w:sz w:val="24"/>
          <w:szCs w:val="24"/>
        </w:rPr>
        <w:t>“</w:t>
      </w:r>
      <w:r w:rsidRPr="00034E2A">
        <w:rPr>
          <w:rFonts w:ascii="Times New Roman" w:hAnsi="Times New Roman"/>
          <w:sz w:val="24"/>
          <w:szCs w:val="24"/>
        </w:rPr>
        <w:t>ayuda financiera</w:t>
      </w:r>
      <w:r>
        <w:rPr>
          <w:rFonts w:ascii="Times New Roman" w:hAnsi="Times New Roman"/>
          <w:sz w:val="24"/>
          <w:szCs w:val="24"/>
        </w:rPr>
        <w:t>”</w:t>
      </w:r>
      <w:r w:rsidRPr="00034E2A">
        <w:rPr>
          <w:rFonts w:ascii="Times New Roman" w:hAnsi="Times New Roman"/>
          <w:sz w:val="24"/>
          <w:szCs w:val="24"/>
        </w:rPr>
        <w:t xml:space="preserve"> to </w:t>
      </w:r>
      <w:r>
        <w:rPr>
          <w:rFonts w:ascii="Times New Roman" w:hAnsi="Times New Roman"/>
          <w:sz w:val="24"/>
          <w:szCs w:val="24"/>
        </w:rPr>
        <w:t>“</w:t>
      </w:r>
      <w:r w:rsidRPr="00034E2A">
        <w:rPr>
          <w:rFonts w:ascii="Times New Roman" w:hAnsi="Times New Roman"/>
          <w:sz w:val="24"/>
          <w:szCs w:val="24"/>
        </w:rPr>
        <w:t>ayuda económica</w:t>
      </w:r>
      <w:r>
        <w:rPr>
          <w:rFonts w:ascii="Times New Roman" w:hAnsi="Times New Roman"/>
          <w:sz w:val="24"/>
          <w:szCs w:val="24"/>
        </w:rPr>
        <w:t>”</w:t>
      </w:r>
      <w:r w:rsidRPr="00034E2A">
        <w:rPr>
          <w:rFonts w:ascii="Times New Roman" w:hAnsi="Times New Roman"/>
          <w:sz w:val="24"/>
          <w:szCs w:val="24"/>
        </w:rPr>
        <w:t xml:space="preserve"> (all letters, brochure)</w:t>
      </w:r>
    </w:p>
    <w:p w14:paraId="786BC6C4" w14:textId="77777777" w:rsidR="004E5378" w:rsidRDefault="004E5378" w:rsidP="004E5378">
      <w:pPr>
        <w:pStyle w:val="ListParagraph"/>
        <w:ind w:left="540"/>
        <w:textAlignment w:val="center"/>
        <w:rPr>
          <w:rFonts w:ascii="Times New Roman" w:hAnsi="Times New Roman"/>
          <w:sz w:val="24"/>
          <w:szCs w:val="24"/>
        </w:rPr>
      </w:pPr>
      <w:r>
        <w:rPr>
          <w:rFonts w:ascii="Times New Roman" w:hAnsi="Times New Roman"/>
          <w:sz w:val="24"/>
          <w:szCs w:val="24"/>
        </w:rPr>
        <w:t>“</w:t>
      </w:r>
      <w:r w:rsidRPr="00034E2A">
        <w:rPr>
          <w:rFonts w:ascii="Times New Roman" w:hAnsi="Times New Roman"/>
          <w:sz w:val="24"/>
          <w:szCs w:val="24"/>
        </w:rPr>
        <w:t>estimados</w:t>
      </w:r>
      <w:r>
        <w:rPr>
          <w:rFonts w:ascii="Times New Roman" w:hAnsi="Times New Roman"/>
          <w:sz w:val="24"/>
          <w:szCs w:val="24"/>
        </w:rPr>
        <w:t>”</w:t>
      </w:r>
      <w:r w:rsidRPr="00034E2A">
        <w:rPr>
          <w:rFonts w:ascii="Times New Roman" w:hAnsi="Times New Roman"/>
          <w:sz w:val="24"/>
          <w:szCs w:val="24"/>
        </w:rPr>
        <w:t xml:space="preserve"> to </w:t>
      </w:r>
      <w:r>
        <w:rPr>
          <w:rFonts w:ascii="Times New Roman" w:hAnsi="Times New Roman"/>
          <w:sz w:val="24"/>
          <w:szCs w:val="24"/>
        </w:rPr>
        <w:t>“</w:t>
      </w:r>
      <w:r w:rsidRPr="00034E2A">
        <w:rPr>
          <w:rFonts w:ascii="Times New Roman" w:hAnsi="Times New Roman"/>
          <w:sz w:val="24"/>
          <w:szCs w:val="24"/>
        </w:rPr>
        <w:t>estimaciónes</w:t>
      </w:r>
      <w:r>
        <w:rPr>
          <w:rFonts w:ascii="Times New Roman" w:hAnsi="Times New Roman"/>
          <w:sz w:val="24"/>
          <w:szCs w:val="24"/>
        </w:rPr>
        <w:t>”</w:t>
      </w:r>
      <w:r w:rsidRPr="00034E2A">
        <w:rPr>
          <w:rFonts w:ascii="Times New Roman" w:hAnsi="Times New Roman"/>
          <w:sz w:val="24"/>
          <w:szCs w:val="24"/>
        </w:rPr>
        <w:t xml:space="preserve"> (C</w:t>
      </w:r>
      <w:r>
        <w:rPr>
          <w:rFonts w:ascii="Times New Roman" w:hAnsi="Times New Roman"/>
          <w:sz w:val="24"/>
          <w:szCs w:val="24"/>
        </w:rPr>
        <w:t xml:space="preserve">hief </w:t>
      </w:r>
      <w:r w:rsidRPr="00034E2A">
        <w:rPr>
          <w:rFonts w:ascii="Times New Roman" w:hAnsi="Times New Roman"/>
          <w:sz w:val="24"/>
          <w:szCs w:val="24"/>
        </w:rPr>
        <w:t>A</w:t>
      </w:r>
      <w:r>
        <w:rPr>
          <w:rFonts w:ascii="Times New Roman" w:hAnsi="Times New Roman"/>
          <w:sz w:val="24"/>
          <w:szCs w:val="24"/>
        </w:rPr>
        <w:t>dministrator</w:t>
      </w:r>
      <w:r w:rsidRPr="00034E2A">
        <w:rPr>
          <w:rFonts w:ascii="Times New Roman" w:hAnsi="Times New Roman"/>
          <w:sz w:val="24"/>
          <w:szCs w:val="24"/>
        </w:rPr>
        <w:t xml:space="preserve"> letters</w:t>
      </w:r>
      <w:r>
        <w:rPr>
          <w:rFonts w:ascii="Times New Roman" w:hAnsi="Times New Roman"/>
          <w:sz w:val="24"/>
          <w:szCs w:val="24"/>
        </w:rPr>
        <w:t>,</w:t>
      </w:r>
      <w:r w:rsidRPr="00034E2A">
        <w:rPr>
          <w:rFonts w:ascii="Times New Roman" w:hAnsi="Times New Roman"/>
          <w:sz w:val="24"/>
          <w:szCs w:val="24"/>
        </w:rPr>
        <w:t xml:space="preserve"> brochure)</w:t>
      </w:r>
    </w:p>
    <w:p w14:paraId="59B54670" w14:textId="77088F85" w:rsidR="004E5378" w:rsidRDefault="004E5378" w:rsidP="004E5378">
      <w:pPr>
        <w:pStyle w:val="ListParagraph"/>
        <w:ind w:left="540"/>
        <w:textAlignment w:val="center"/>
      </w:pPr>
    </w:p>
    <w:p w14:paraId="4F049C1A" w14:textId="57C2F83E" w:rsidR="0060478B" w:rsidRPr="00A86C9E" w:rsidRDefault="0060478B" w:rsidP="0060478B">
      <w:pPr>
        <w:pStyle w:val="ListParagraph"/>
        <w:numPr>
          <w:ilvl w:val="0"/>
          <w:numId w:val="26"/>
        </w:numPr>
        <w:textAlignment w:val="center"/>
      </w:pPr>
      <w:r w:rsidRPr="00034E2A">
        <w:rPr>
          <w:rFonts w:ascii="Times New Roman" w:hAnsi="Times New Roman"/>
          <w:sz w:val="24"/>
          <w:szCs w:val="24"/>
        </w:rPr>
        <w:t xml:space="preserve">REVISED – Spanish </w:t>
      </w:r>
      <w:r>
        <w:rPr>
          <w:rFonts w:ascii="Times New Roman" w:hAnsi="Times New Roman"/>
          <w:sz w:val="24"/>
          <w:szCs w:val="24"/>
        </w:rPr>
        <w:t>letters</w:t>
      </w:r>
      <w:r w:rsidRPr="00034E2A">
        <w:rPr>
          <w:rFonts w:ascii="Times New Roman" w:hAnsi="Times New Roman"/>
          <w:sz w:val="24"/>
          <w:szCs w:val="24"/>
        </w:rPr>
        <w:t xml:space="preserve"> (</w:t>
      </w:r>
      <w:r>
        <w:rPr>
          <w:rFonts w:ascii="Times New Roman" w:hAnsi="Times New Roman"/>
          <w:sz w:val="24"/>
          <w:szCs w:val="24"/>
        </w:rPr>
        <w:t xml:space="preserve">starting on </w:t>
      </w:r>
      <w:r w:rsidRPr="00034E2A">
        <w:rPr>
          <w:rFonts w:ascii="Times New Roman" w:hAnsi="Times New Roman"/>
          <w:sz w:val="24"/>
          <w:szCs w:val="24"/>
        </w:rPr>
        <w:t>p</w:t>
      </w:r>
      <w:r w:rsidR="005F693A">
        <w:rPr>
          <w:rFonts w:ascii="Times New Roman" w:hAnsi="Times New Roman"/>
          <w:sz w:val="24"/>
          <w:szCs w:val="24"/>
        </w:rPr>
        <w:t>p</w:t>
      </w:r>
      <w:r w:rsidRPr="00034E2A">
        <w:rPr>
          <w:rFonts w:ascii="Times New Roman" w:hAnsi="Times New Roman"/>
          <w:sz w:val="24"/>
          <w:szCs w:val="24"/>
        </w:rPr>
        <w:t>. D-</w:t>
      </w:r>
      <w:r w:rsidR="005F693A">
        <w:rPr>
          <w:rFonts w:ascii="Times New Roman" w:hAnsi="Times New Roman"/>
          <w:sz w:val="24"/>
          <w:szCs w:val="24"/>
        </w:rPr>
        <w:t>60</w:t>
      </w:r>
      <w:r w:rsidRPr="00034E2A">
        <w:rPr>
          <w:rFonts w:ascii="Times New Roman" w:hAnsi="Times New Roman"/>
          <w:sz w:val="24"/>
          <w:szCs w:val="24"/>
        </w:rPr>
        <w:t>) – The following text was revised:</w:t>
      </w:r>
    </w:p>
    <w:p w14:paraId="0D40EECD" w14:textId="2A36F443" w:rsidR="0060478B" w:rsidRPr="0060478B" w:rsidRDefault="0060478B" w:rsidP="00E34120">
      <w:pPr>
        <w:pStyle w:val="ListParagraph"/>
        <w:ind w:left="540"/>
        <w:textAlignment w:val="center"/>
        <w:rPr>
          <w:rFonts w:ascii="Times New Roman" w:eastAsia="Times New Roman" w:hAnsi="Times New Roman"/>
          <w:sz w:val="24"/>
          <w:szCs w:val="24"/>
        </w:rPr>
      </w:pPr>
      <w:r w:rsidRPr="0060478B">
        <w:rPr>
          <w:rFonts w:ascii="Times New Roman" w:eastAsia="Times New Roman" w:hAnsi="Times New Roman"/>
          <w:sz w:val="24"/>
          <w:szCs w:val="24"/>
        </w:rPr>
        <w:t>Deleted “se trata de”</w:t>
      </w:r>
      <w:r>
        <w:rPr>
          <w:rFonts w:ascii="Times New Roman" w:eastAsia="Times New Roman" w:hAnsi="Times New Roman"/>
          <w:sz w:val="24"/>
          <w:szCs w:val="24"/>
        </w:rPr>
        <w:t xml:space="preserve"> (chief administrator and registration letters)</w:t>
      </w:r>
    </w:p>
    <w:p w14:paraId="1883C10B" w14:textId="54259FF2" w:rsidR="0060478B" w:rsidRDefault="0060478B" w:rsidP="0060478B">
      <w:pPr>
        <w:pStyle w:val="ListParagraph"/>
        <w:ind w:left="540"/>
        <w:textAlignment w:val="center"/>
        <w:rPr>
          <w:rFonts w:ascii="Times New Roman" w:eastAsia="Times New Roman" w:hAnsi="Times New Roman"/>
          <w:sz w:val="24"/>
          <w:szCs w:val="24"/>
        </w:rPr>
      </w:pPr>
      <w:r>
        <w:rPr>
          <w:rFonts w:ascii="Times New Roman" w:eastAsia="Times New Roman" w:hAnsi="Times New Roman"/>
          <w:sz w:val="24"/>
          <w:szCs w:val="24"/>
        </w:rPr>
        <w:t>Chief Administrator letters</w:t>
      </w:r>
    </w:p>
    <w:p w14:paraId="0DE28161" w14:textId="1945741A" w:rsidR="0060478B" w:rsidRPr="0060478B" w:rsidRDefault="0060478B" w:rsidP="00E34120">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Changed “Seleccionada” to “seleccionado”</w:t>
      </w:r>
    </w:p>
    <w:p w14:paraId="6050D8E6" w14:textId="516DF1BB" w:rsidR="0060478B" w:rsidRPr="0060478B" w:rsidRDefault="0060478B" w:rsidP="00E34120">
      <w:pPr>
        <w:pStyle w:val="ListParagraph"/>
        <w:textAlignment w:val="center"/>
        <w:rPr>
          <w:rFonts w:ascii="Times New Roman" w:eastAsia="Times New Roman" w:hAnsi="Times New Roman"/>
          <w:sz w:val="24"/>
          <w:szCs w:val="24"/>
        </w:rPr>
      </w:pPr>
      <w:r w:rsidRPr="0047088D">
        <w:rPr>
          <w:rFonts w:ascii="Times New Roman" w:eastAsia="Times New Roman" w:hAnsi="Times New Roman"/>
          <w:sz w:val="24"/>
          <w:szCs w:val="24"/>
        </w:rPr>
        <w:t xml:space="preserve">Added </w:t>
      </w:r>
      <w:r w:rsidR="0047088D" w:rsidRPr="0047088D">
        <w:rPr>
          <w:rFonts w:ascii="Times New Roman" w:eastAsia="Times New Roman" w:hAnsi="Times New Roman"/>
          <w:sz w:val="24"/>
          <w:szCs w:val="24"/>
        </w:rPr>
        <w:t>“y también”</w:t>
      </w:r>
    </w:p>
    <w:p w14:paraId="189DD05D" w14:textId="77777777" w:rsidR="0060478B" w:rsidRPr="0060478B" w:rsidRDefault="0060478B" w:rsidP="00E34120">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Added a fill option “al Coordinador o a la Coordinadora”</w:t>
      </w:r>
    </w:p>
    <w:p w14:paraId="7256B601" w14:textId="77777777" w:rsidR="0060478B" w:rsidRPr="0060478B" w:rsidRDefault="0060478B" w:rsidP="00E34120">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Changed “del sector y los niveles nacionales” to “por sector y a nivel nacional”</w:t>
      </w:r>
    </w:p>
    <w:p w14:paraId="03913595" w14:textId="447C9C87" w:rsidR="0060478B" w:rsidRPr="0060478B" w:rsidRDefault="0060478B" w:rsidP="00E34120">
      <w:pPr>
        <w:pStyle w:val="ListParagraph"/>
        <w:textAlignment w:val="center"/>
        <w:rPr>
          <w:rFonts w:ascii="Times New Roman" w:eastAsia="Times New Roman" w:hAnsi="Times New Roman"/>
          <w:sz w:val="24"/>
          <w:szCs w:val="24"/>
        </w:rPr>
      </w:pPr>
      <w:r w:rsidRPr="0047088D">
        <w:rPr>
          <w:rFonts w:ascii="Times New Roman" w:eastAsia="Times New Roman" w:hAnsi="Times New Roman"/>
          <w:sz w:val="24"/>
          <w:szCs w:val="24"/>
        </w:rPr>
        <w:t>Changed “nuevo” to “</w:t>
      </w:r>
      <w:r w:rsidR="003F22CC">
        <w:rPr>
          <w:rFonts w:ascii="Times New Roman" w:eastAsia="Times New Roman" w:hAnsi="Times New Roman"/>
          <w:sz w:val="24"/>
          <w:szCs w:val="24"/>
        </w:rPr>
        <w:t>alternativo</w:t>
      </w:r>
      <w:r w:rsidR="0047088D" w:rsidRPr="00E34120">
        <w:rPr>
          <w:rFonts w:ascii="Times New Roman" w:eastAsia="Times New Roman" w:hAnsi="Times New Roman"/>
          <w:sz w:val="24"/>
          <w:szCs w:val="24"/>
        </w:rPr>
        <w:t>(a)</w:t>
      </w:r>
      <w:r w:rsidRPr="0047088D">
        <w:rPr>
          <w:rFonts w:ascii="Times New Roman" w:eastAsia="Times New Roman" w:hAnsi="Times New Roman"/>
          <w:sz w:val="24"/>
          <w:szCs w:val="24"/>
        </w:rPr>
        <w:t>”</w:t>
      </w:r>
    </w:p>
    <w:p w14:paraId="5E9AE292" w14:textId="7D5AB5CD" w:rsidR="0060478B" w:rsidRDefault="0060478B" w:rsidP="00E34120">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Changed “el sistema de recolección de datos para NPSAS:20” to “el sistema para recolectar datos para NPSAS:20”</w:t>
      </w:r>
    </w:p>
    <w:p w14:paraId="6A68BE5F" w14:textId="6E041718" w:rsidR="0060478B" w:rsidRDefault="0060478B" w:rsidP="0060478B">
      <w:pPr>
        <w:pStyle w:val="ListParagraph"/>
        <w:ind w:left="540"/>
        <w:textAlignment w:val="center"/>
        <w:rPr>
          <w:rFonts w:ascii="Times New Roman" w:eastAsia="Times New Roman" w:hAnsi="Times New Roman"/>
          <w:sz w:val="24"/>
          <w:szCs w:val="24"/>
        </w:rPr>
      </w:pPr>
      <w:r>
        <w:rPr>
          <w:rFonts w:ascii="Times New Roman" w:eastAsia="Times New Roman" w:hAnsi="Times New Roman"/>
          <w:sz w:val="24"/>
          <w:szCs w:val="24"/>
        </w:rPr>
        <w:t>Registration letters</w:t>
      </w:r>
    </w:p>
    <w:p w14:paraId="7F874474" w14:textId="77777777" w:rsidR="00DD0B01" w:rsidRDefault="0060478B" w:rsidP="00E34120">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Removed text “NPSAS cuenta con el apoyo de [fill name of organization most closely tied to institution.] Me complace informarle que [Institution] ha sido seleccionada para participar en este nuevo ciclo, NPSAS:20, el cual se enfocará en los estudiantes matriculados durante el año académico 2019-20. A continuación presentamos un calendario general de las actividades del estudio.</w:t>
      </w:r>
      <w:r>
        <w:rPr>
          <w:rFonts w:ascii="Times New Roman" w:eastAsia="Times New Roman" w:hAnsi="Times New Roman"/>
          <w:sz w:val="24"/>
          <w:szCs w:val="24"/>
        </w:rPr>
        <w:t>”</w:t>
      </w:r>
    </w:p>
    <w:p w14:paraId="6F03699C" w14:textId="2001C8F6" w:rsidR="0060478B" w:rsidRPr="0060478B" w:rsidRDefault="0060478B" w:rsidP="00E34120">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 xml:space="preserve">Changed </w:t>
      </w:r>
      <w:r>
        <w:rPr>
          <w:rFonts w:ascii="Times New Roman" w:eastAsia="Times New Roman" w:hAnsi="Times New Roman"/>
          <w:sz w:val="24"/>
          <w:szCs w:val="24"/>
        </w:rPr>
        <w:t>“presenter”</w:t>
      </w:r>
      <w:r w:rsidRPr="0060478B">
        <w:rPr>
          <w:rFonts w:ascii="Times New Roman" w:eastAsia="Times New Roman" w:hAnsi="Times New Roman"/>
          <w:sz w:val="24"/>
          <w:szCs w:val="24"/>
        </w:rPr>
        <w:t xml:space="preserve"> to </w:t>
      </w:r>
      <w:r>
        <w:rPr>
          <w:rFonts w:ascii="Times New Roman" w:eastAsia="Times New Roman" w:hAnsi="Times New Roman"/>
          <w:sz w:val="24"/>
          <w:szCs w:val="24"/>
        </w:rPr>
        <w:t>“</w:t>
      </w:r>
      <w:r w:rsidRPr="0060478B">
        <w:rPr>
          <w:rFonts w:ascii="Times New Roman" w:eastAsia="Times New Roman" w:hAnsi="Times New Roman"/>
          <w:sz w:val="24"/>
          <w:szCs w:val="24"/>
        </w:rPr>
        <w:t>proporcionar</w:t>
      </w:r>
      <w:r>
        <w:rPr>
          <w:rFonts w:ascii="Times New Roman" w:eastAsia="Times New Roman" w:hAnsi="Times New Roman"/>
          <w:sz w:val="24"/>
          <w:szCs w:val="24"/>
        </w:rPr>
        <w:t>”</w:t>
      </w:r>
    </w:p>
    <w:p w14:paraId="2DF6EB75" w14:textId="394484A6" w:rsidR="0060478B" w:rsidRDefault="0060478B" w:rsidP="0060478B">
      <w:pPr>
        <w:pStyle w:val="ListParagraph"/>
        <w:textAlignment w:val="center"/>
        <w:rPr>
          <w:rFonts w:ascii="Times New Roman" w:eastAsia="Times New Roman" w:hAnsi="Times New Roman"/>
          <w:sz w:val="24"/>
          <w:szCs w:val="24"/>
        </w:rPr>
      </w:pPr>
      <w:r w:rsidRPr="0060478B">
        <w:rPr>
          <w:rFonts w:ascii="Times New Roman" w:eastAsia="Times New Roman" w:hAnsi="Times New Roman"/>
          <w:sz w:val="24"/>
          <w:szCs w:val="24"/>
        </w:rPr>
        <w:t xml:space="preserve">Changed </w:t>
      </w:r>
      <w:r>
        <w:rPr>
          <w:rFonts w:ascii="Times New Roman" w:eastAsia="Times New Roman" w:hAnsi="Times New Roman"/>
          <w:sz w:val="24"/>
          <w:szCs w:val="24"/>
        </w:rPr>
        <w:t>“</w:t>
      </w:r>
      <w:r w:rsidRPr="0060478B">
        <w:rPr>
          <w:rFonts w:ascii="Times New Roman" w:eastAsia="Times New Roman" w:hAnsi="Times New Roman"/>
          <w:sz w:val="24"/>
          <w:szCs w:val="24"/>
        </w:rPr>
        <w:t>estamos pidiendo</w:t>
      </w:r>
      <w:r>
        <w:rPr>
          <w:rFonts w:ascii="Times New Roman" w:eastAsia="Times New Roman" w:hAnsi="Times New Roman"/>
          <w:sz w:val="24"/>
          <w:szCs w:val="24"/>
        </w:rPr>
        <w:t>”</w:t>
      </w:r>
      <w:r w:rsidRPr="0060478B">
        <w:rPr>
          <w:rFonts w:ascii="Times New Roman" w:eastAsia="Times New Roman" w:hAnsi="Times New Roman"/>
          <w:sz w:val="24"/>
          <w:szCs w:val="24"/>
        </w:rPr>
        <w:t xml:space="preserve"> to </w:t>
      </w:r>
      <w:r>
        <w:rPr>
          <w:rFonts w:ascii="Times New Roman" w:eastAsia="Times New Roman" w:hAnsi="Times New Roman"/>
          <w:sz w:val="24"/>
          <w:szCs w:val="24"/>
        </w:rPr>
        <w:t>“</w:t>
      </w:r>
      <w:r w:rsidRPr="0060478B">
        <w:rPr>
          <w:rFonts w:ascii="Times New Roman" w:eastAsia="Times New Roman" w:hAnsi="Times New Roman"/>
          <w:sz w:val="24"/>
          <w:szCs w:val="24"/>
        </w:rPr>
        <w:t>pedimos</w:t>
      </w:r>
      <w:r>
        <w:rPr>
          <w:rFonts w:ascii="Times New Roman" w:eastAsia="Times New Roman" w:hAnsi="Times New Roman"/>
          <w:sz w:val="24"/>
          <w:szCs w:val="24"/>
        </w:rPr>
        <w:t>”</w:t>
      </w:r>
    </w:p>
    <w:p w14:paraId="14A1AC93" w14:textId="47317CCF" w:rsidR="0060478B" w:rsidRDefault="0060478B" w:rsidP="0060478B">
      <w:pPr>
        <w:ind w:firstLine="540"/>
        <w:textAlignment w:val="center"/>
      </w:pPr>
      <w:r w:rsidRPr="0060478B">
        <w:t>List Request letters</w:t>
      </w:r>
    </w:p>
    <w:p w14:paraId="22278CAB" w14:textId="575E355E" w:rsidR="0060478B" w:rsidRDefault="0060478B" w:rsidP="00E34120">
      <w:pPr>
        <w:ind w:left="720"/>
        <w:textAlignment w:val="center"/>
      </w:pPr>
      <w:r w:rsidRPr="0060478B">
        <w:t xml:space="preserve">Changed </w:t>
      </w:r>
      <w:r>
        <w:t>“va a participar” to “participara”</w:t>
      </w:r>
    </w:p>
    <w:p w14:paraId="624C42DA" w14:textId="24B27814" w:rsidR="0060478B" w:rsidRDefault="0060478B" w:rsidP="00E34120">
      <w:pPr>
        <w:ind w:left="720"/>
        <w:textAlignment w:val="center"/>
      </w:pPr>
      <w:r w:rsidRPr="0060478B">
        <w:t xml:space="preserve">Changed </w:t>
      </w:r>
      <w:r>
        <w:t>“de Otoño” to “para Otoño”</w:t>
      </w:r>
    </w:p>
    <w:p w14:paraId="22AD9105" w14:textId="77777777" w:rsidR="0060478B" w:rsidRDefault="0060478B" w:rsidP="00E34120">
      <w:pPr>
        <w:ind w:left="720"/>
        <w:textAlignment w:val="center"/>
      </w:pPr>
      <w:r>
        <w:t>Added “Postsecondary Data Portal”</w:t>
      </w:r>
    </w:p>
    <w:p w14:paraId="6FF2A81F" w14:textId="77777777" w:rsidR="00DD0B01" w:rsidRDefault="0060478B" w:rsidP="00E34120">
      <w:pPr>
        <w:ind w:left="720"/>
        <w:textAlignment w:val="center"/>
      </w:pPr>
      <w:r w:rsidRPr="0060478B">
        <w:t xml:space="preserve">Changed </w:t>
      </w:r>
      <w:r>
        <w:t>“Muchas gracias por sus actividades” to “Gracias por sus esfuerzos”</w:t>
      </w:r>
    </w:p>
    <w:p w14:paraId="508DEA4A" w14:textId="63C3F749" w:rsidR="0060478B" w:rsidRPr="00573FEB" w:rsidRDefault="0060478B" w:rsidP="00E34120">
      <w:pPr>
        <w:ind w:left="720"/>
        <w:textAlignment w:val="center"/>
      </w:pPr>
      <w:r>
        <w:t>Added “alguna”</w:t>
      </w:r>
    </w:p>
    <w:p w14:paraId="74EFEC53" w14:textId="77777777" w:rsidR="0060478B" w:rsidRDefault="0060478B">
      <w:pPr>
        <w:pStyle w:val="ListParagraph"/>
        <w:ind w:left="540"/>
        <w:textAlignment w:val="center"/>
        <w:rPr>
          <w:rFonts w:ascii="Times New Roman" w:eastAsia="Times New Roman" w:hAnsi="Times New Roman"/>
          <w:sz w:val="24"/>
          <w:szCs w:val="24"/>
        </w:rPr>
      </w:pPr>
    </w:p>
    <w:p w14:paraId="1A5C0CA2" w14:textId="082F9808" w:rsidR="004E5378" w:rsidRPr="00A86C9E" w:rsidRDefault="004E5378" w:rsidP="004E5378">
      <w:pPr>
        <w:pStyle w:val="ListParagraph"/>
        <w:numPr>
          <w:ilvl w:val="0"/>
          <w:numId w:val="26"/>
        </w:numPr>
        <w:textAlignment w:val="center"/>
      </w:pPr>
      <w:r w:rsidRPr="00034E2A">
        <w:rPr>
          <w:rFonts w:ascii="Times New Roman" w:hAnsi="Times New Roman"/>
          <w:sz w:val="24"/>
          <w:szCs w:val="24"/>
        </w:rPr>
        <w:t>REVISED – Spanish brochure (pp. D-</w:t>
      </w:r>
      <w:r w:rsidR="0075066E">
        <w:rPr>
          <w:rFonts w:ascii="Times New Roman" w:hAnsi="Times New Roman"/>
          <w:sz w:val="24"/>
          <w:szCs w:val="24"/>
        </w:rPr>
        <w:t>66</w:t>
      </w:r>
      <w:r w:rsidRPr="00034E2A">
        <w:rPr>
          <w:rFonts w:ascii="Times New Roman" w:hAnsi="Times New Roman"/>
          <w:sz w:val="24"/>
          <w:szCs w:val="24"/>
        </w:rPr>
        <w:t>) – The following text was revised only in the Spanish brochure:</w:t>
      </w:r>
    </w:p>
    <w:p w14:paraId="585D6370" w14:textId="41EDB3A9" w:rsidR="004E5378" w:rsidRDefault="00120855" w:rsidP="004E5378">
      <w:pPr>
        <w:ind w:left="540"/>
        <w:textAlignment w:val="center"/>
      </w:pPr>
      <w:r>
        <w:rPr>
          <w:lang w:val="es-MX"/>
        </w:rPr>
        <w:t xml:space="preserve">Changed </w:t>
      </w:r>
      <w:r w:rsidR="004E5378" w:rsidRPr="004E4026">
        <w:t xml:space="preserve">“escuela superior” to </w:t>
      </w:r>
      <w:r w:rsidR="004E5378" w:rsidRPr="007D5FF4">
        <w:t>“escuela secundaria</w:t>
      </w:r>
      <w:r w:rsidR="004E5378" w:rsidRPr="00E47923">
        <w:t>”</w:t>
      </w:r>
    </w:p>
    <w:p w14:paraId="2F6F907D" w14:textId="287D172C" w:rsidR="0060478B" w:rsidRPr="00120855" w:rsidRDefault="00120855" w:rsidP="0060478B">
      <w:pPr>
        <w:ind w:left="540"/>
        <w:textAlignment w:val="center"/>
      </w:pPr>
      <w:r w:rsidRPr="00120855">
        <w:rPr>
          <w:lang w:val="es-MX"/>
        </w:rPr>
        <w:t xml:space="preserve">Changed </w:t>
      </w:r>
      <w:r w:rsidR="0060478B" w:rsidRPr="00120855">
        <w:t>“Promueven</w:t>
      </w:r>
      <w:r w:rsidR="0047088D" w:rsidRPr="00120855">
        <w:t xml:space="preserve">” to </w:t>
      </w:r>
      <w:r w:rsidRPr="00120855">
        <w:t>“</w:t>
      </w:r>
      <w:r w:rsidR="0047088D" w:rsidRPr="00E34120">
        <w:rPr>
          <w:lang w:val="es-MX"/>
        </w:rPr>
        <w:t>propugnen</w:t>
      </w:r>
      <w:r w:rsidRPr="00E34120">
        <w:rPr>
          <w:lang w:val="es-MX"/>
        </w:rPr>
        <w:t>”</w:t>
      </w:r>
    </w:p>
    <w:p w14:paraId="6606CF5E" w14:textId="40818983" w:rsidR="0060478B" w:rsidRPr="00120855" w:rsidRDefault="00120855" w:rsidP="0060478B">
      <w:pPr>
        <w:ind w:left="540"/>
        <w:textAlignment w:val="center"/>
      </w:pPr>
      <w:r w:rsidRPr="00120855">
        <w:rPr>
          <w:lang w:val="es-MX"/>
        </w:rPr>
        <w:t xml:space="preserve">Changed </w:t>
      </w:r>
      <w:r w:rsidR="0060478B" w:rsidRPr="00120855">
        <w:t>“M</w:t>
      </w:r>
      <w:r w:rsidR="0047088D" w:rsidRPr="00120855">
        <w:rPr>
          <w:lang w:val="es-MX"/>
        </w:rPr>
        <w:t>á</w:t>
      </w:r>
      <w:r w:rsidR="0060478B" w:rsidRPr="00120855">
        <w:t>s importante</w:t>
      </w:r>
      <w:r w:rsidR="0047088D" w:rsidRPr="00120855">
        <w:t xml:space="preserve">” to </w:t>
      </w:r>
      <w:r w:rsidRPr="00120855">
        <w:t>“</w:t>
      </w:r>
      <w:r w:rsidR="0047088D" w:rsidRPr="00120855">
        <w:rPr>
          <w:rFonts w:eastAsia="Calibri"/>
          <w:lang w:val="es-MX"/>
        </w:rPr>
        <w:t>principal</w:t>
      </w:r>
      <w:r w:rsidRPr="00120855">
        <w:rPr>
          <w:rFonts w:eastAsia="Calibri"/>
          <w:lang w:val="es-MX"/>
        </w:rPr>
        <w:t>”</w:t>
      </w:r>
    </w:p>
    <w:p w14:paraId="2E4E3FB0" w14:textId="5349233F" w:rsidR="0060478B" w:rsidRPr="00120855" w:rsidRDefault="00120855" w:rsidP="0060478B">
      <w:pPr>
        <w:ind w:left="540"/>
        <w:textAlignment w:val="center"/>
      </w:pPr>
      <w:r w:rsidRPr="00120855">
        <w:rPr>
          <w:lang w:val="es-MX"/>
        </w:rPr>
        <w:t xml:space="preserve">Changed </w:t>
      </w:r>
      <w:r w:rsidR="0060478B" w:rsidRPr="00120855">
        <w:t>“Completar</w:t>
      </w:r>
      <w:r w:rsidR="0047088D" w:rsidRPr="00120855">
        <w:t xml:space="preserve">” to </w:t>
      </w:r>
      <w:r w:rsidRPr="00120855">
        <w:t>“</w:t>
      </w:r>
      <w:r w:rsidR="0047088D" w:rsidRPr="00120855">
        <w:rPr>
          <w:rFonts w:eastAsia="Calibri"/>
          <w:lang w:val="es-MX"/>
        </w:rPr>
        <w:t>presenter</w:t>
      </w:r>
      <w:r w:rsidRPr="00120855">
        <w:rPr>
          <w:rFonts w:eastAsia="Calibri"/>
          <w:lang w:val="es-MX"/>
        </w:rPr>
        <w:t>”</w:t>
      </w:r>
    </w:p>
    <w:p w14:paraId="681E3AA4" w14:textId="39B10264" w:rsidR="0060478B" w:rsidRPr="00120855" w:rsidRDefault="00120855" w:rsidP="0060478B">
      <w:pPr>
        <w:ind w:left="540"/>
        <w:textAlignment w:val="center"/>
      </w:pPr>
      <w:r w:rsidRPr="00120855">
        <w:rPr>
          <w:lang w:val="es-MX"/>
        </w:rPr>
        <w:t xml:space="preserve">Changed </w:t>
      </w:r>
      <w:r w:rsidR="0060478B" w:rsidRPr="00120855">
        <w:t>“Visibles</w:t>
      </w:r>
      <w:r w:rsidR="0047088D" w:rsidRPr="00120855">
        <w:t xml:space="preserve">” to </w:t>
      </w:r>
      <w:r w:rsidRPr="00120855">
        <w:t>“</w:t>
      </w:r>
      <w:r w:rsidR="0047088D" w:rsidRPr="00120855">
        <w:t>prominentes</w:t>
      </w:r>
      <w:r w:rsidRPr="00120855">
        <w:t>”</w:t>
      </w:r>
    </w:p>
    <w:p w14:paraId="6ABC9033" w14:textId="1128A873" w:rsidR="0060478B" w:rsidRPr="00120855" w:rsidRDefault="00120855" w:rsidP="0060478B">
      <w:pPr>
        <w:ind w:left="540"/>
        <w:textAlignment w:val="center"/>
      </w:pPr>
      <w:r w:rsidRPr="00120855">
        <w:rPr>
          <w:lang w:val="es-MX"/>
        </w:rPr>
        <w:t xml:space="preserve">Changed </w:t>
      </w:r>
      <w:r w:rsidR="0060478B" w:rsidRPr="00120855">
        <w:t>“de ustedes</w:t>
      </w:r>
      <w:r w:rsidRPr="00120855">
        <w:t>”</w:t>
      </w:r>
      <w:r w:rsidR="0060478B" w:rsidRPr="00120855">
        <w:t xml:space="preserve"> to </w:t>
      </w:r>
      <w:r w:rsidRPr="00120855">
        <w:t>“</w:t>
      </w:r>
      <w:r w:rsidR="0060478B" w:rsidRPr="00120855">
        <w:t>su institución</w:t>
      </w:r>
      <w:r w:rsidRPr="00120855">
        <w:t>”</w:t>
      </w:r>
    </w:p>
    <w:p w14:paraId="3CDE4E16" w14:textId="3BB7EEAA" w:rsidR="00926A83" w:rsidRPr="00E34120" w:rsidRDefault="00120855" w:rsidP="0060478B">
      <w:pPr>
        <w:ind w:left="540"/>
        <w:textAlignment w:val="center"/>
      </w:pPr>
      <w:r w:rsidRPr="00120855">
        <w:rPr>
          <w:lang w:val="es-MX"/>
        </w:rPr>
        <w:t>Changed “</w:t>
      </w:r>
      <w:r w:rsidR="0047088D" w:rsidRPr="00E34120">
        <w:t>Adecuadamente</w:t>
      </w:r>
      <w:r w:rsidRPr="00E34120">
        <w:t>”</w:t>
      </w:r>
      <w:r w:rsidR="0047088D" w:rsidRPr="00E34120">
        <w:t xml:space="preserve"> to </w:t>
      </w:r>
      <w:r w:rsidRPr="00E34120">
        <w:t>“</w:t>
      </w:r>
      <w:r w:rsidR="0047088D" w:rsidRPr="00E34120">
        <w:t>certeramente</w:t>
      </w:r>
      <w:r w:rsidRPr="00E34120">
        <w:t>”</w:t>
      </w:r>
    </w:p>
    <w:p w14:paraId="5EF4E093" w14:textId="5E1D3E33" w:rsidR="0060478B" w:rsidRPr="00120855" w:rsidRDefault="00926A83" w:rsidP="0060478B">
      <w:pPr>
        <w:ind w:left="540"/>
        <w:textAlignment w:val="center"/>
      </w:pPr>
      <w:r w:rsidRPr="00120855">
        <w:t>A</w:t>
      </w:r>
      <w:r w:rsidR="0060478B" w:rsidRPr="00120855">
        <w:t xml:space="preserve">dded </w:t>
      </w:r>
      <w:r w:rsidRPr="00120855">
        <w:t>“</w:t>
      </w:r>
      <w:r w:rsidR="0060478B" w:rsidRPr="00120855">
        <w:t>por sus siglas en ingl</w:t>
      </w:r>
      <w:r w:rsidR="00FB5FCD" w:rsidRPr="00B05ED0">
        <w:rPr>
          <w:lang w:val="es-MX"/>
        </w:rPr>
        <w:t>é</w:t>
      </w:r>
      <w:r w:rsidR="0060478B" w:rsidRPr="00120855">
        <w:t>s</w:t>
      </w:r>
      <w:r w:rsidRPr="00120855">
        <w:t>”</w:t>
      </w:r>
    </w:p>
    <w:p w14:paraId="73583E64" w14:textId="05B2194C" w:rsidR="0060478B" w:rsidRPr="00120855" w:rsidRDefault="00120855" w:rsidP="0060478B">
      <w:pPr>
        <w:ind w:left="540"/>
        <w:textAlignment w:val="center"/>
      </w:pPr>
      <w:r w:rsidRPr="00120855">
        <w:rPr>
          <w:lang w:val="es-MX"/>
        </w:rPr>
        <w:t xml:space="preserve">Changed </w:t>
      </w:r>
      <w:r w:rsidR="0060478B" w:rsidRPr="00120855">
        <w:t>“estudiantes nuevos</w:t>
      </w:r>
      <w:r w:rsidR="00926A83" w:rsidRPr="00120855">
        <w:t>”</w:t>
      </w:r>
      <w:r w:rsidR="0060478B" w:rsidRPr="00120855">
        <w:t xml:space="preserve"> to </w:t>
      </w:r>
      <w:r w:rsidRPr="00120855">
        <w:t>“</w:t>
      </w:r>
      <w:r w:rsidR="0047088D" w:rsidRPr="00120855">
        <w:rPr>
          <w:lang w:val="es-MX"/>
        </w:rPr>
        <w:t>estudiantes</w:t>
      </w:r>
      <w:r w:rsidR="0047088D" w:rsidRPr="00E34120">
        <w:t xml:space="preserve"> universitarios de primera ves</w:t>
      </w:r>
      <w:r w:rsidRPr="00E34120">
        <w:t>”</w:t>
      </w:r>
    </w:p>
    <w:p w14:paraId="1B5E7E1D" w14:textId="4239AF30" w:rsidR="0060478B" w:rsidRPr="00120855" w:rsidRDefault="00926A83" w:rsidP="0060478B">
      <w:pPr>
        <w:ind w:left="540"/>
        <w:textAlignment w:val="center"/>
      </w:pPr>
      <w:r w:rsidRPr="00120855">
        <w:rPr>
          <w:lang w:val="es-MX"/>
        </w:rPr>
        <w:t>Changed “BPS permite examinar factores que</w:t>
      </w:r>
      <w:r w:rsidRPr="00120855">
        <w:t xml:space="preserve"> afectan </w:t>
      </w:r>
      <w:r w:rsidR="0060478B" w:rsidRPr="00120855">
        <w:t>cómo los estudiantes persisten en programas de estudios postsecundarios y los completan, cómo hacen “la transición a empleos</w:t>
      </w:r>
      <w:r w:rsidR="00120855" w:rsidRPr="00120855">
        <w:t>”</w:t>
      </w:r>
      <w:r w:rsidR="0060478B" w:rsidRPr="00120855">
        <w:t xml:space="preserve"> to </w:t>
      </w:r>
      <w:r w:rsidRPr="00120855">
        <w:t>“</w:t>
      </w:r>
      <w:r w:rsidRPr="00120855">
        <w:rPr>
          <w:lang w:val="es-MX"/>
        </w:rPr>
        <w:t xml:space="preserve">BPS permite examinar factores que </w:t>
      </w:r>
      <w:r w:rsidRPr="00E34120">
        <w:t>afecta la persistencia y finalización de programas de estudios postsecundarios para los estudiantes, sus transiciones al empleo, y los cambios a lo largo del tiempo en sus metas, su estado civil, sus ingresos y deudas”</w:t>
      </w:r>
    </w:p>
    <w:p w14:paraId="1318D4B6" w14:textId="18F2B363" w:rsidR="0060478B" w:rsidRPr="00120855" w:rsidRDefault="00120855" w:rsidP="0060478B">
      <w:pPr>
        <w:ind w:left="540"/>
        <w:textAlignment w:val="center"/>
      </w:pPr>
      <w:r w:rsidRPr="00120855">
        <w:rPr>
          <w:lang w:val="es-MX"/>
        </w:rPr>
        <w:t xml:space="preserve">Changed </w:t>
      </w:r>
      <w:r w:rsidR="0060478B" w:rsidRPr="00120855">
        <w:t>“viene obteniendo</w:t>
      </w:r>
      <w:r w:rsidRPr="00120855">
        <w:t>”</w:t>
      </w:r>
      <w:r w:rsidR="0060478B" w:rsidRPr="00120855">
        <w:t xml:space="preserve"> </w:t>
      </w:r>
      <w:r w:rsidR="00926A83" w:rsidRPr="00120855">
        <w:t xml:space="preserve">to </w:t>
      </w:r>
      <w:r w:rsidRPr="00120855">
        <w:t>“</w:t>
      </w:r>
      <w:r w:rsidR="00926A83" w:rsidRPr="00E34120">
        <w:t>ha recolectado</w:t>
      </w:r>
      <w:r w:rsidRPr="00E34120">
        <w:t>”</w:t>
      </w:r>
    </w:p>
    <w:p w14:paraId="3AA50A1B" w14:textId="00438E84" w:rsidR="0060478B" w:rsidRPr="00120855" w:rsidRDefault="00120855" w:rsidP="0060478B">
      <w:pPr>
        <w:ind w:left="540"/>
        <w:textAlignment w:val="center"/>
      </w:pPr>
      <w:r w:rsidRPr="00120855">
        <w:rPr>
          <w:lang w:val="es-MX"/>
        </w:rPr>
        <w:t xml:space="preserve">Changed </w:t>
      </w:r>
      <w:r w:rsidR="0060478B" w:rsidRPr="00120855">
        <w:t>“puede</w:t>
      </w:r>
      <w:r w:rsidRPr="00120855">
        <w:t>”</w:t>
      </w:r>
      <w:r w:rsidR="0060478B" w:rsidRPr="00120855">
        <w:t xml:space="preserve"> to </w:t>
      </w:r>
      <w:r w:rsidRPr="00120855">
        <w:t>“</w:t>
      </w:r>
      <w:r w:rsidR="0060478B" w:rsidRPr="00120855">
        <w:t>podr</w:t>
      </w:r>
      <w:r w:rsidR="003855C2">
        <w:t>á</w:t>
      </w:r>
      <w:r w:rsidRPr="00120855">
        <w:t>”</w:t>
      </w:r>
    </w:p>
    <w:p w14:paraId="68818C4B" w14:textId="1BEC5E56" w:rsidR="0060478B" w:rsidRDefault="00120855" w:rsidP="0060478B">
      <w:pPr>
        <w:ind w:left="540"/>
        <w:textAlignment w:val="center"/>
      </w:pPr>
      <w:r>
        <w:rPr>
          <w:lang w:val="es-MX"/>
        </w:rPr>
        <w:t xml:space="preserve">Changed </w:t>
      </w:r>
      <w:r w:rsidR="0060478B">
        <w:t>“a menos que lo exija alguna ley</w:t>
      </w:r>
      <w:r>
        <w:t>”</w:t>
      </w:r>
      <w:r w:rsidR="0060478B">
        <w:t xml:space="preserve"> to </w:t>
      </w:r>
      <w:r>
        <w:t>“</w:t>
      </w:r>
      <w:r w:rsidR="0060478B">
        <w:t>salvo que lo requiera la</w:t>
      </w:r>
      <w:r>
        <w:t>”</w:t>
      </w:r>
    </w:p>
    <w:p w14:paraId="4CEFF4F5" w14:textId="640CCD49" w:rsidR="0060478B" w:rsidRDefault="00120855" w:rsidP="0060478B">
      <w:pPr>
        <w:ind w:left="540"/>
        <w:textAlignment w:val="center"/>
      </w:pPr>
      <w:r>
        <w:rPr>
          <w:lang w:val="es-MX"/>
        </w:rPr>
        <w:t xml:space="preserve">Changed </w:t>
      </w:r>
      <w:r w:rsidR="0060478B">
        <w:t>“pude</w:t>
      </w:r>
      <w:r>
        <w:t>”</w:t>
      </w:r>
      <w:r w:rsidR="0060478B">
        <w:t xml:space="preserve"> to </w:t>
      </w:r>
      <w:r>
        <w:t>“</w:t>
      </w:r>
      <w:r w:rsidR="0060478B">
        <w:t>puede</w:t>
      </w:r>
      <w:r>
        <w:t>”</w:t>
      </w:r>
    </w:p>
    <w:p w14:paraId="261D6735" w14:textId="33B2EE05" w:rsidR="0060478B" w:rsidRPr="00E47923" w:rsidRDefault="00120855" w:rsidP="0060478B">
      <w:pPr>
        <w:ind w:left="540"/>
        <w:textAlignment w:val="center"/>
      </w:pPr>
      <w:r>
        <w:rPr>
          <w:lang w:val="es-MX"/>
        </w:rPr>
        <w:t xml:space="preserve">Changed </w:t>
      </w:r>
      <w:r w:rsidR="0060478B">
        <w:t>“Para más información sobre nuestros procedimientos de confidencialidad at</w:t>
      </w:r>
      <w:r w:rsidR="00926A83">
        <w:t>:”</w:t>
      </w:r>
      <w:r w:rsidR="0060478B">
        <w:t xml:space="preserve"> to</w:t>
      </w:r>
      <w:r w:rsidR="00926A83">
        <w:t xml:space="preserve"> “</w:t>
      </w:r>
      <w:r w:rsidR="00926A83" w:rsidRPr="00B05ED0">
        <w:rPr>
          <w:lang w:val="es-MX"/>
        </w:rPr>
        <w:t>Para más información sobre nuestros procedimientos de confidencialidad</w:t>
      </w:r>
      <w:r w:rsidR="00926A83">
        <w:t>, visite a:”</w:t>
      </w:r>
    </w:p>
    <w:p w14:paraId="11BCAF8F" w14:textId="77777777" w:rsidR="004E5378" w:rsidRDefault="004E5378" w:rsidP="004E5378">
      <w:pPr>
        <w:ind w:left="540"/>
        <w:textAlignment w:val="center"/>
      </w:pPr>
    </w:p>
    <w:p w14:paraId="3682BCD8" w14:textId="7ECC1C0E" w:rsidR="00A04CC6" w:rsidRDefault="003804A2" w:rsidP="00A04CC6">
      <w:pPr>
        <w:numPr>
          <w:ilvl w:val="0"/>
          <w:numId w:val="26"/>
        </w:numPr>
        <w:textAlignment w:val="center"/>
      </w:pPr>
      <w:r>
        <w:t>NEW</w:t>
      </w:r>
      <w:r w:rsidR="001869AE">
        <w:t xml:space="preserve"> - </w:t>
      </w:r>
      <w:r w:rsidR="00CC0EE1">
        <w:t xml:space="preserve">Spanish </w:t>
      </w:r>
      <w:r w:rsidR="00436125">
        <w:t xml:space="preserve">translation of </w:t>
      </w:r>
      <w:r w:rsidR="00CC0EE1">
        <w:t>handbook volume I</w:t>
      </w:r>
      <w:r w:rsidR="00622B19">
        <w:t xml:space="preserve"> (p</w:t>
      </w:r>
      <w:r w:rsidR="005F693A">
        <w:t>p</w:t>
      </w:r>
      <w:r w:rsidR="00622B19">
        <w:t>. D-</w:t>
      </w:r>
      <w:r w:rsidR="0075066E">
        <w:t>75</w:t>
      </w:r>
      <w:r w:rsidR="00622B19">
        <w:t>)</w:t>
      </w:r>
    </w:p>
    <w:p w14:paraId="0D111BC6" w14:textId="4782BAD7" w:rsidR="00AE65F0" w:rsidRDefault="00A04CC6" w:rsidP="00A04CC6">
      <w:pPr>
        <w:ind w:left="540"/>
        <w:textAlignment w:val="center"/>
      </w:pPr>
      <w:r>
        <w:t xml:space="preserve">A </w:t>
      </w:r>
      <w:r w:rsidR="00AE65F0" w:rsidRPr="00AE65F0">
        <w:t>new Spanish-language handbook was added for sampled institutions located in Puerto Rico. The handbook provides institution staff who may have limited English proficiency with an overview of the Postsecondary Data Portal, which has not been translated into Spanish, and guides them through registering for NPSAS:20 and providing their student enrollment list(s). It is a supplemental guide for staff working in the PDP, but for whom Spanish translations of the English instructions and videos would be helpful. A second volume of the Spanish handbook will be included in the clearance package for student records and survey collection (1850-0666 v.25).</w:t>
      </w:r>
    </w:p>
    <w:p w14:paraId="40399975" w14:textId="77777777" w:rsidR="00A04CC6" w:rsidRDefault="00A04CC6" w:rsidP="00A04CC6">
      <w:pPr>
        <w:ind w:left="540"/>
        <w:textAlignment w:val="center"/>
      </w:pPr>
    </w:p>
    <w:p w14:paraId="4A8D477E" w14:textId="59FD025B" w:rsidR="00CC0EE1" w:rsidRDefault="003804A2" w:rsidP="00CC0EE1">
      <w:pPr>
        <w:numPr>
          <w:ilvl w:val="0"/>
          <w:numId w:val="26"/>
        </w:numPr>
        <w:textAlignment w:val="center"/>
      </w:pPr>
      <w:r>
        <w:t>NEW</w:t>
      </w:r>
      <w:r w:rsidR="00E2448C">
        <w:t xml:space="preserve"> - </w:t>
      </w:r>
      <w:r w:rsidR="00CC0EE1" w:rsidRPr="00CC0EE1">
        <w:t>Spanish</w:t>
      </w:r>
      <w:r w:rsidR="00A04CC6">
        <w:t xml:space="preserve"> enrollment</w:t>
      </w:r>
      <w:r w:rsidR="00CC0EE1" w:rsidRPr="00CC0EE1">
        <w:t xml:space="preserve"> list </w:t>
      </w:r>
      <w:r w:rsidR="00A04CC6">
        <w:t xml:space="preserve">preparation </w:t>
      </w:r>
      <w:r w:rsidR="00CC0EE1" w:rsidRPr="00CC0EE1">
        <w:t>instructions</w:t>
      </w:r>
      <w:r w:rsidR="008C52C8">
        <w:t xml:space="preserve"> (p</w:t>
      </w:r>
      <w:r w:rsidR="005F693A">
        <w:t>p</w:t>
      </w:r>
      <w:r w:rsidR="008C52C8">
        <w:t>. D-</w:t>
      </w:r>
      <w:r w:rsidR="0075066E">
        <w:t>87</w:t>
      </w:r>
      <w:r w:rsidR="008C52C8">
        <w:t>)</w:t>
      </w:r>
    </w:p>
    <w:p w14:paraId="641248A2" w14:textId="6643E4F7" w:rsidR="00622B19" w:rsidRDefault="00622B19" w:rsidP="00622B19">
      <w:pPr>
        <w:ind w:left="540"/>
        <w:textAlignment w:val="center"/>
      </w:pPr>
      <w:r>
        <w:t xml:space="preserve">The existing student enrollment list preparation instructions approved as part of the </w:t>
      </w:r>
      <w:r w:rsidR="00A30DB4" w:rsidRPr="00A30DB4">
        <w:t>NPSAS:20 Institution Collection</w:t>
      </w:r>
      <w:r>
        <w:t xml:space="preserve"> clearance package (1850-0666 v.23) </w:t>
      </w:r>
      <w:r w:rsidR="00A30DB4">
        <w:t>have been</w:t>
      </w:r>
      <w:r>
        <w:t xml:space="preserve"> translated into Spanish for sampled institutions located in Puerto Rico.</w:t>
      </w:r>
    </w:p>
    <w:p w14:paraId="55B3CDE4" w14:textId="77777777" w:rsidR="0060478B" w:rsidRPr="00CC0EE1" w:rsidRDefault="0060478B" w:rsidP="00622B19">
      <w:pPr>
        <w:ind w:left="540"/>
        <w:textAlignment w:val="center"/>
      </w:pPr>
    </w:p>
    <w:bookmarkEnd w:id="1"/>
    <w:p w14:paraId="0C319C3F" w14:textId="7C61711A" w:rsidR="0060478B" w:rsidRPr="00E34120" w:rsidRDefault="0060478B" w:rsidP="0060478B">
      <w:pPr>
        <w:pStyle w:val="ListParagraph"/>
        <w:numPr>
          <w:ilvl w:val="0"/>
          <w:numId w:val="26"/>
        </w:numPr>
        <w:textAlignment w:val="center"/>
      </w:pPr>
      <w:r w:rsidRPr="00034E2A">
        <w:rPr>
          <w:rFonts w:ascii="Times New Roman" w:hAnsi="Times New Roman"/>
          <w:sz w:val="24"/>
          <w:szCs w:val="24"/>
        </w:rPr>
        <w:t xml:space="preserve">REVISED – </w:t>
      </w:r>
      <w:r>
        <w:rPr>
          <w:rFonts w:ascii="Times New Roman" w:hAnsi="Times New Roman"/>
          <w:sz w:val="24"/>
          <w:szCs w:val="24"/>
        </w:rPr>
        <w:t>Spanish Timeline</w:t>
      </w:r>
      <w:r w:rsidRPr="00034E2A">
        <w:rPr>
          <w:rFonts w:ascii="Times New Roman" w:hAnsi="Times New Roman"/>
          <w:sz w:val="24"/>
          <w:szCs w:val="24"/>
        </w:rPr>
        <w:t xml:space="preserve"> (pp. D-</w:t>
      </w:r>
      <w:r w:rsidR="005F693A">
        <w:rPr>
          <w:rFonts w:ascii="Times New Roman" w:hAnsi="Times New Roman"/>
          <w:sz w:val="24"/>
          <w:szCs w:val="24"/>
        </w:rPr>
        <w:t>100</w:t>
      </w:r>
      <w:r w:rsidRPr="00034E2A">
        <w:rPr>
          <w:rFonts w:ascii="Times New Roman" w:hAnsi="Times New Roman"/>
          <w:sz w:val="24"/>
          <w:szCs w:val="24"/>
        </w:rPr>
        <w:t xml:space="preserve">) – The following </w:t>
      </w:r>
      <w:r>
        <w:rPr>
          <w:rFonts w:ascii="Times New Roman" w:hAnsi="Times New Roman"/>
          <w:sz w:val="24"/>
          <w:szCs w:val="24"/>
        </w:rPr>
        <w:t>changes were made</w:t>
      </w:r>
      <w:r w:rsidRPr="00034E2A">
        <w:rPr>
          <w:rFonts w:ascii="Times New Roman" w:hAnsi="Times New Roman"/>
          <w:sz w:val="24"/>
          <w:szCs w:val="24"/>
        </w:rPr>
        <w:t>:</w:t>
      </w:r>
    </w:p>
    <w:p w14:paraId="6D38BD56" w14:textId="692978C9" w:rsidR="00BF354A" w:rsidRPr="00E34120" w:rsidRDefault="00BF354A" w:rsidP="00BF354A">
      <w:pPr>
        <w:pStyle w:val="ListParagraph"/>
        <w:ind w:left="540"/>
        <w:textAlignment w:val="center"/>
        <w:rPr>
          <w:rFonts w:ascii="Times New Roman" w:hAnsi="Times New Roman"/>
          <w:sz w:val="24"/>
          <w:szCs w:val="24"/>
        </w:rPr>
      </w:pPr>
      <w:r w:rsidRPr="00E34120">
        <w:rPr>
          <w:rFonts w:ascii="Times New Roman" w:hAnsi="Times New Roman"/>
          <w:sz w:val="24"/>
          <w:szCs w:val="24"/>
        </w:rPr>
        <w:t xml:space="preserve">Added </w:t>
      </w:r>
      <w:r>
        <w:rPr>
          <w:rFonts w:ascii="Times New Roman" w:hAnsi="Times New Roman"/>
          <w:sz w:val="24"/>
          <w:szCs w:val="24"/>
        </w:rPr>
        <w:t>“</w:t>
      </w:r>
      <w:r w:rsidRPr="00E34120">
        <w:rPr>
          <w:rFonts w:ascii="Times New Roman" w:hAnsi="Times New Roman"/>
          <w:sz w:val="24"/>
          <w:szCs w:val="24"/>
        </w:rPr>
        <w:t>estudiantes</w:t>
      </w:r>
      <w:r>
        <w:rPr>
          <w:rFonts w:ascii="Times New Roman" w:hAnsi="Times New Roman"/>
          <w:sz w:val="24"/>
          <w:szCs w:val="24"/>
        </w:rPr>
        <w:t>”</w:t>
      </w:r>
    </w:p>
    <w:p w14:paraId="34C4778A" w14:textId="3D593741" w:rsidR="00BF354A" w:rsidRPr="00E34120" w:rsidRDefault="00BF354A" w:rsidP="00BF354A">
      <w:pPr>
        <w:pStyle w:val="ListParagraph"/>
        <w:ind w:left="540"/>
        <w:textAlignment w:val="center"/>
        <w:rPr>
          <w:rFonts w:ascii="Times New Roman" w:hAnsi="Times New Roman"/>
          <w:sz w:val="24"/>
          <w:szCs w:val="24"/>
        </w:rPr>
      </w:pPr>
      <w:r>
        <w:rPr>
          <w:rFonts w:ascii="Times New Roman" w:hAnsi="Times New Roman"/>
          <w:sz w:val="24"/>
          <w:szCs w:val="24"/>
        </w:rPr>
        <w:t>Changed “</w:t>
      </w:r>
      <w:r w:rsidR="00507C55">
        <w:rPr>
          <w:rFonts w:ascii="Times New Roman" w:hAnsi="Times New Roman"/>
          <w:sz w:val="24"/>
          <w:szCs w:val="24"/>
        </w:rPr>
        <w:t>e</w:t>
      </w:r>
      <w:r w:rsidRPr="00E34120">
        <w:rPr>
          <w:rFonts w:ascii="Times New Roman" w:hAnsi="Times New Roman"/>
          <w:sz w:val="24"/>
          <w:szCs w:val="24"/>
        </w:rPr>
        <w:t>n Otoño</w:t>
      </w:r>
      <w:r>
        <w:rPr>
          <w:rFonts w:ascii="Times New Roman" w:hAnsi="Times New Roman"/>
          <w:sz w:val="24"/>
          <w:szCs w:val="24"/>
        </w:rPr>
        <w:t>”</w:t>
      </w:r>
      <w:r w:rsidRPr="00E34120">
        <w:rPr>
          <w:rFonts w:ascii="Times New Roman" w:hAnsi="Times New Roman"/>
          <w:sz w:val="24"/>
          <w:szCs w:val="24"/>
        </w:rPr>
        <w:t xml:space="preserve"> to </w:t>
      </w:r>
      <w:r>
        <w:rPr>
          <w:rFonts w:ascii="Times New Roman" w:hAnsi="Times New Roman"/>
          <w:sz w:val="24"/>
          <w:szCs w:val="24"/>
        </w:rPr>
        <w:t>“</w:t>
      </w:r>
      <w:r w:rsidRPr="00E34120">
        <w:rPr>
          <w:rFonts w:ascii="Times New Roman" w:hAnsi="Times New Roman"/>
          <w:sz w:val="24"/>
          <w:szCs w:val="24"/>
        </w:rPr>
        <w:t>de Otoño</w:t>
      </w:r>
      <w:r>
        <w:rPr>
          <w:rFonts w:ascii="Times New Roman" w:hAnsi="Times New Roman"/>
          <w:sz w:val="24"/>
          <w:szCs w:val="24"/>
        </w:rPr>
        <w:t>”</w:t>
      </w:r>
    </w:p>
    <w:p w14:paraId="702AC72A" w14:textId="77777777" w:rsidR="00BF354A" w:rsidRPr="00E34120" w:rsidRDefault="00BF354A" w:rsidP="00BF354A">
      <w:pPr>
        <w:pStyle w:val="ListParagraph"/>
        <w:ind w:left="540"/>
        <w:textAlignment w:val="center"/>
        <w:rPr>
          <w:rFonts w:ascii="Times New Roman" w:hAnsi="Times New Roman"/>
          <w:sz w:val="24"/>
          <w:szCs w:val="24"/>
        </w:rPr>
      </w:pPr>
      <w:r w:rsidRPr="00E34120">
        <w:rPr>
          <w:rFonts w:ascii="Times New Roman" w:hAnsi="Times New Roman"/>
          <w:sz w:val="24"/>
          <w:szCs w:val="24"/>
        </w:rPr>
        <w:t>Added additional timeline and its translation</w:t>
      </w:r>
    </w:p>
    <w:p w14:paraId="761064AC" w14:textId="51B6C69D" w:rsidR="00CC0EE1" w:rsidRPr="00CC0EE1" w:rsidRDefault="00CC0EE1" w:rsidP="00CC0EE1">
      <w:pPr>
        <w:spacing w:after="120"/>
        <w:textAlignment w:val="center"/>
        <w:rPr>
          <w:szCs w:val="20"/>
        </w:rPr>
      </w:pPr>
    </w:p>
    <w:p w14:paraId="6BEE5611" w14:textId="11F30728" w:rsidR="00CC0EE1" w:rsidRPr="00CC0EE1" w:rsidRDefault="00622B19" w:rsidP="00622B19">
      <w:pPr>
        <w:spacing w:after="120"/>
        <w:textAlignment w:val="center"/>
        <w:rPr>
          <w:b/>
          <w:bCs/>
          <w:szCs w:val="20"/>
        </w:rPr>
      </w:pPr>
      <w:r>
        <w:rPr>
          <w:b/>
          <w:bCs/>
          <w:szCs w:val="20"/>
        </w:rPr>
        <w:t>Postsecondary Data Portal (PDP) Text</w:t>
      </w:r>
    </w:p>
    <w:p w14:paraId="0B3E1208" w14:textId="1EEF8576" w:rsidR="0007293E" w:rsidRDefault="008C6967" w:rsidP="00CC0EE1">
      <w:pPr>
        <w:numPr>
          <w:ilvl w:val="0"/>
          <w:numId w:val="26"/>
        </w:numPr>
        <w:textAlignment w:val="center"/>
      </w:pPr>
      <w:r>
        <w:t xml:space="preserve">Frequently Asked Questions </w:t>
      </w:r>
      <w:r w:rsidR="0007293E">
        <w:t>(p. D-</w:t>
      </w:r>
      <w:r w:rsidR="0075066E">
        <w:t xml:space="preserve">104 </w:t>
      </w:r>
      <w:r w:rsidR="0007293E">
        <w:t>and D-</w:t>
      </w:r>
      <w:r w:rsidR="0075066E">
        <w:t>117</w:t>
      </w:r>
      <w:r w:rsidR="0007293E">
        <w:t>)</w:t>
      </w:r>
    </w:p>
    <w:p w14:paraId="50E2ACE5" w14:textId="076B9A17" w:rsidR="0007293E" w:rsidRDefault="00142213" w:rsidP="00CA7BD4">
      <w:pPr>
        <w:ind w:left="540"/>
        <w:textAlignment w:val="center"/>
      </w:pPr>
      <w:r>
        <w:t xml:space="preserve">REVISED - </w:t>
      </w:r>
      <w:r w:rsidR="00B23522">
        <w:t>The final sentence in t</w:t>
      </w:r>
      <w:r w:rsidR="00CA7BD4">
        <w:t xml:space="preserve">he </w:t>
      </w:r>
      <w:r w:rsidR="00B23522">
        <w:t xml:space="preserve">response </w:t>
      </w:r>
      <w:r w:rsidR="00CA7BD4">
        <w:t>to</w:t>
      </w:r>
      <w:r w:rsidR="00A30DB4">
        <w:t>:</w:t>
      </w:r>
      <w:r w:rsidR="00CA7BD4">
        <w:t xml:space="preserve"> “</w:t>
      </w:r>
      <w:r w:rsidR="0007293E">
        <w:t>What assistance is available from RTI staff?</w:t>
      </w:r>
      <w:r w:rsidR="00CA7BD4">
        <w:t xml:space="preserve">” was revised from </w:t>
      </w:r>
      <w:r w:rsidR="0007293E">
        <w:t>“Help Desk staff are available from 9 AM to 9 PM Eastern time, Monday – Friday” to “Help Desk staff are available Monday to Friday from 9 AM to 5 PM in Eastern, Central, Mountain, and Pacific time.”</w:t>
      </w:r>
    </w:p>
    <w:p w14:paraId="037C84B2" w14:textId="77777777" w:rsidR="008C6967" w:rsidRDefault="008C6967" w:rsidP="008C6967">
      <w:pPr>
        <w:ind w:left="540"/>
        <w:textAlignment w:val="center"/>
      </w:pPr>
    </w:p>
    <w:p w14:paraId="6B04B034" w14:textId="04BCABFE" w:rsidR="008C6967" w:rsidRDefault="003804A2" w:rsidP="008C6967">
      <w:pPr>
        <w:ind w:left="540"/>
        <w:textAlignment w:val="center"/>
      </w:pPr>
      <w:r>
        <w:t>NEW</w:t>
      </w:r>
      <w:r w:rsidR="006541F5">
        <w:t xml:space="preserve"> - </w:t>
      </w:r>
      <w:r w:rsidR="008C6967">
        <w:t>The following FAQ was added:</w:t>
      </w:r>
    </w:p>
    <w:p w14:paraId="2DE8ADAF" w14:textId="77777777" w:rsidR="008C6967" w:rsidRDefault="008C6967" w:rsidP="008C6967">
      <w:pPr>
        <w:ind w:left="540"/>
        <w:textAlignment w:val="center"/>
      </w:pPr>
      <w:r>
        <w:t>“What should I do if I cannot provide students’ first names, middle initials, last names, and name suffixes as four separate fields?</w:t>
      </w:r>
    </w:p>
    <w:p w14:paraId="525BD08A" w14:textId="77777777" w:rsidR="008C6967" w:rsidRPr="00CC0EE1" w:rsidRDefault="008C6967" w:rsidP="008C6967">
      <w:pPr>
        <w:ind w:left="540"/>
        <w:textAlignment w:val="center"/>
      </w:pPr>
      <w:r>
        <w:t>When uploading your file on the website, let us know how your file is constructed by providing comments in the text box located on the upload page or in an e-mail to [E-MAIL ADDRESS].”</w:t>
      </w:r>
    </w:p>
    <w:p w14:paraId="0C7C72D0" w14:textId="77777777" w:rsidR="0007293E" w:rsidRDefault="0007293E" w:rsidP="0007293E">
      <w:pPr>
        <w:ind w:left="540"/>
        <w:textAlignment w:val="center"/>
      </w:pPr>
    </w:p>
    <w:p w14:paraId="5D52BB30" w14:textId="65DFC2A0" w:rsidR="0007293E" w:rsidRDefault="0098515B" w:rsidP="008F6F3D">
      <w:pPr>
        <w:keepNext/>
        <w:numPr>
          <w:ilvl w:val="0"/>
          <w:numId w:val="26"/>
        </w:numPr>
        <w:ind w:left="547"/>
        <w:textAlignment w:val="center"/>
      </w:pPr>
      <w:r>
        <w:t xml:space="preserve">REVISED - </w:t>
      </w:r>
      <w:r w:rsidR="0007293E">
        <w:t>Welcome Page</w:t>
      </w:r>
      <w:r w:rsidR="003A1B30">
        <w:t xml:space="preserve"> (p. D-</w:t>
      </w:r>
      <w:r w:rsidR="0075066E">
        <w:t>107</w:t>
      </w:r>
      <w:r w:rsidR="003A1B30">
        <w:t>)</w:t>
      </w:r>
    </w:p>
    <w:p w14:paraId="4785D368" w14:textId="54D04D98" w:rsidR="003A1B30" w:rsidRDefault="003A1B30" w:rsidP="00B23522">
      <w:pPr>
        <w:ind w:left="540"/>
        <w:textAlignment w:val="center"/>
      </w:pPr>
      <w:r>
        <w:t xml:space="preserve">The following text was added </w:t>
      </w:r>
      <w:r w:rsidR="00B23522">
        <w:t>to introduce the page</w:t>
      </w:r>
      <w:r>
        <w:t xml:space="preserve"> and the </w:t>
      </w:r>
      <w:r w:rsidR="00B23522">
        <w:t xml:space="preserve">accompanying </w:t>
      </w:r>
      <w:r>
        <w:t>instructional video:</w:t>
      </w:r>
    </w:p>
    <w:p w14:paraId="22BF1B17" w14:textId="2A7AE3E7" w:rsidR="0007293E" w:rsidRDefault="0007293E" w:rsidP="0007293E">
      <w:pPr>
        <w:ind w:left="540"/>
        <w:textAlignment w:val="center"/>
      </w:pPr>
      <w:r>
        <w:t>“This page provides an overview of what to expect during NPSAS:20. [You can view this page any time by clicking What to Expect in the Help Menu at right.]”</w:t>
      </w:r>
    </w:p>
    <w:p w14:paraId="767676EE" w14:textId="1631A380" w:rsidR="0007293E" w:rsidRDefault="0007293E" w:rsidP="0007293E">
      <w:pPr>
        <w:ind w:left="540"/>
        <w:textAlignment w:val="center"/>
      </w:pPr>
      <w:r>
        <w:t>“</w:t>
      </w:r>
      <w:r w:rsidRPr="0007293E">
        <w:t xml:space="preserve">The Introduction to NPSAS:20 Video (right) </w:t>
      </w:r>
      <w:r w:rsidR="00E66C91">
        <w:t>summarizes</w:t>
      </w:r>
      <w:r w:rsidRPr="0007293E">
        <w:t xml:space="preserve"> what to expect during NPSAS:20 and the resources available to you on the Postsecondary Data Portal website.</w:t>
      </w:r>
      <w:r>
        <w:t>”</w:t>
      </w:r>
    </w:p>
    <w:p w14:paraId="3218B791" w14:textId="79471295" w:rsidR="0007293E" w:rsidRDefault="0007293E" w:rsidP="0007293E">
      <w:pPr>
        <w:ind w:left="540"/>
        <w:textAlignment w:val="center"/>
      </w:pPr>
    </w:p>
    <w:p w14:paraId="604A6077" w14:textId="479B481F" w:rsidR="003A1B30" w:rsidRDefault="003A1B30" w:rsidP="0007293E">
      <w:pPr>
        <w:ind w:left="540"/>
        <w:textAlignment w:val="center"/>
      </w:pPr>
      <w:r>
        <w:t xml:space="preserve">The text describing step 2 in the NPSAS:20 data collection timeline was revised to include conditional text for institutions selected for the calibration </w:t>
      </w:r>
      <w:r w:rsidR="00BB2548">
        <w:t xml:space="preserve">sample </w:t>
      </w:r>
      <w:r>
        <w:t>fall enrollment list collection:</w:t>
      </w:r>
    </w:p>
    <w:p w14:paraId="72BC0F36" w14:textId="4201F615" w:rsidR="0007293E" w:rsidRDefault="0007293E" w:rsidP="0007293E">
      <w:pPr>
        <w:ind w:left="540"/>
        <w:textAlignment w:val="center"/>
      </w:pPr>
      <w:r>
        <w:t>“2a. Provide Your FALL Student Enrollment List – starting [date] [For calibration institutions]</w:t>
      </w:r>
    </w:p>
    <w:p w14:paraId="33A0904A" w14:textId="77777777" w:rsidR="0007293E" w:rsidRDefault="0007293E" w:rsidP="0007293E">
      <w:pPr>
        <w:ind w:left="540"/>
        <w:textAlignment w:val="center"/>
      </w:pPr>
      <w:r>
        <w:t>Submit a list of all students enrolled at your institution between July 1, 2019 and October 31, 2019. The due date for providing your list will vary based on your institution’s term structure.</w:t>
      </w:r>
    </w:p>
    <w:p w14:paraId="31CC4285" w14:textId="77777777" w:rsidR="0007293E" w:rsidRDefault="0007293E" w:rsidP="0007293E">
      <w:pPr>
        <w:ind w:left="540"/>
        <w:textAlignment w:val="center"/>
      </w:pPr>
      <w:r>
        <w:t>2b. Provide Your SPRING Student Enrollment List – starting [date] [For calibration institutions]</w:t>
      </w:r>
    </w:p>
    <w:p w14:paraId="36A0E753" w14:textId="7EA2C9BC" w:rsidR="0007293E" w:rsidRDefault="0007293E" w:rsidP="0007293E">
      <w:pPr>
        <w:ind w:left="540"/>
        <w:textAlignment w:val="center"/>
      </w:pPr>
      <w:r>
        <w:t>Submit a list of all students enrolled at your institution between July 1, 2019 and [date]. The due date for providing your list will vary based on your institution’s term structure.”</w:t>
      </w:r>
    </w:p>
    <w:p w14:paraId="3A20F249" w14:textId="77777777" w:rsidR="0007293E" w:rsidRDefault="0007293E" w:rsidP="0007293E">
      <w:pPr>
        <w:ind w:left="540"/>
        <w:textAlignment w:val="center"/>
      </w:pPr>
    </w:p>
    <w:p w14:paraId="1B466B77" w14:textId="543A6E42" w:rsidR="00DE742C" w:rsidRDefault="0098515B" w:rsidP="003A1B30">
      <w:pPr>
        <w:numPr>
          <w:ilvl w:val="0"/>
          <w:numId w:val="26"/>
        </w:numPr>
        <w:textAlignment w:val="center"/>
      </w:pPr>
      <w:r>
        <w:t xml:space="preserve">REVISED - </w:t>
      </w:r>
      <w:r w:rsidR="008C6967">
        <w:t xml:space="preserve">Registration Page, </w:t>
      </w:r>
      <w:r w:rsidR="0007293E">
        <w:t>REGINS</w:t>
      </w:r>
      <w:r w:rsidR="00DE742C">
        <w:t>T</w:t>
      </w:r>
      <w:r w:rsidR="0007293E">
        <w:t xml:space="preserve"> form</w:t>
      </w:r>
      <w:r w:rsidR="003A1B30">
        <w:t xml:space="preserve"> (p. D-</w:t>
      </w:r>
      <w:r w:rsidR="0075066E">
        <w:t>109</w:t>
      </w:r>
      <w:r w:rsidR="003A1B30">
        <w:t>)</w:t>
      </w:r>
    </w:p>
    <w:p w14:paraId="37BCDF01" w14:textId="77777777" w:rsidR="00DD0B01" w:rsidRDefault="003A1B30" w:rsidP="003A1B30">
      <w:pPr>
        <w:ind w:left="540"/>
        <w:textAlignment w:val="center"/>
      </w:pPr>
      <w:r>
        <w:t xml:space="preserve">The text introducing the REGINST form on the Registration Page was revised from </w:t>
      </w:r>
      <w:r w:rsidR="0007293E">
        <w:t>“You have already designated your PDP users. Next, you will register your institution to participate in NPSAS:2</w:t>
      </w:r>
      <w:r>
        <w:t>0</w:t>
      </w:r>
      <w:r w:rsidR="0007293E">
        <w:t>”</w:t>
      </w:r>
      <w:r>
        <w:t xml:space="preserve"> to</w:t>
      </w:r>
    </w:p>
    <w:p w14:paraId="7734E220" w14:textId="32A32485" w:rsidR="0007293E" w:rsidRDefault="0007293E" w:rsidP="003A1B30">
      <w:pPr>
        <w:ind w:left="540"/>
        <w:textAlignment w:val="center"/>
      </w:pPr>
      <w:r>
        <w:t>“Next you will designate your PDP users and register your institution to participate in NPSAS:20</w:t>
      </w:r>
      <w:r w:rsidR="003A1B30">
        <w:t>.</w:t>
      </w:r>
      <w:r>
        <w:t>”</w:t>
      </w:r>
    </w:p>
    <w:p w14:paraId="0690DFAD" w14:textId="77777777" w:rsidR="0007293E" w:rsidRDefault="0007293E" w:rsidP="0007293E">
      <w:pPr>
        <w:textAlignment w:val="center"/>
      </w:pPr>
    </w:p>
    <w:p w14:paraId="1519B29A" w14:textId="60A4B6A9" w:rsidR="00CC0EE1" w:rsidRDefault="0098515B" w:rsidP="00CC0EE1">
      <w:pPr>
        <w:numPr>
          <w:ilvl w:val="0"/>
          <w:numId w:val="26"/>
        </w:numPr>
        <w:textAlignment w:val="center"/>
      </w:pPr>
      <w:r>
        <w:t xml:space="preserve">REVISED - </w:t>
      </w:r>
      <w:r w:rsidR="008C6967">
        <w:t xml:space="preserve">Registration Page, </w:t>
      </w:r>
      <w:r w:rsidR="00CC0EE1" w:rsidRPr="00CC0EE1">
        <w:t>LISTDATE form</w:t>
      </w:r>
      <w:r w:rsidR="003A1B30">
        <w:t xml:space="preserve"> (p. D-</w:t>
      </w:r>
      <w:r w:rsidR="0075066E">
        <w:t>113</w:t>
      </w:r>
      <w:r w:rsidR="003A1B30">
        <w:t>)</w:t>
      </w:r>
    </w:p>
    <w:p w14:paraId="501238F0" w14:textId="69B03568" w:rsidR="0007293E" w:rsidRDefault="003A1B30" w:rsidP="0007293E">
      <w:pPr>
        <w:ind w:left="540"/>
        <w:textAlignment w:val="center"/>
      </w:pPr>
      <w:r>
        <w:t>The conditional text that describes the due date for providing the fall enrollment list was changed to reflect the fact that the due date will no longer by set on this form. Instead, a member of the project team will contact each institution to set a due date for the fall list.</w:t>
      </w:r>
    </w:p>
    <w:p w14:paraId="567E0BCE" w14:textId="760C6303" w:rsidR="0007293E" w:rsidRDefault="003A1B30" w:rsidP="003A1B30">
      <w:pPr>
        <w:ind w:left="540"/>
        <w:textAlignment w:val="center"/>
      </w:pPr>
      <w:r>
        <w:t xml:space="preserve">The following text was added: </w:t>
      </w:r>
      <w:r w:rsidR="0007293E">
        <w:t>“</w:t>
      </w:r>
      <w:r w:rsidR="0007293E" w:rsidRPr="0007293E">
        <w:t>A member of our team will contact you to discuss a due date for this list.</w:t>
      </w:r>
      <w:r w:rsidR="0007293E">
        <w:t>”</w:t>
      </w:r>
    </w:p>
    <w:p w14:paraId="65129E1A" w14:textId="7DC267E2" w:rsidR="0007293E" w:rsidRDefault="003A1B30" w:rsidP="0007293E">
      <w:pPr>
        <w:ind w:left="540"/>
        <w:textAlignment w:val="center"/>
      </w:pPr>
      <w:r>
        <w:t>The following text was removed:</w:t>
      </w:r>
    </w:p>
    <w:p w14:paraId="120CD86A" w14:textId="0C2E25DD" w:rsidR="0007293E" w:rsidRPr="0007293E" w:rsidRDefault="0007293E" w:rsidP="0007293E">
      <w:pPr>
        <w:ind w:left="540"/>
        <w:textAlignment w:val="center"/>
      </w:pPr>
      <w:r>
        <w:t>“</w:t>
      </w:r>
      <w:r w:rsidRPr="0007293E">
        <w:t xml:space="preserve">Based on your institution’s term structure, the suggested due date for your </w:t>
      </w:r>
      <w:r w:rsidRPr="0007293E">
        <w:rPr>
          <w:b/>
        </w:rPr>
        <w:t>first list</w:t>
      </w:r>
      <w:r w:rsidRPr="0007293E">
        <w:t xml:space="preserve"> (students enrolled from July 1, 2019 through October 31, 2019) is [date]. Can you provide the first enrollment list by this date?</w:t>
      </w:r>
    </w:p>
    <w:p w14:paraId="11D71C4C" w14:textId="77777777" w:rsidR="0007293E" w:rsidRPr="0007293E" w:rsidRDefault="0007293E" w:rsidP="0007293E">
      <w:pPr>
        <w:ind w:left="540"/>
        <w:textAlignment w:val="center"/>
      </w:pPr>
      <w:r w:rsidRPr="0007293E">
        <w:t>1 = Yes, we will provide the first list by [date].</w:t>
      </w:r>
    </w:p>
    <w:p w14:paraId="04655585" w14:textId="16B2B399" w:rsidR="0007293E" w:rsidRPr="0007293E" w:rsidRDefault="0007293E" w:rsidP="0007293E">
      <w:pPr>
        <w:ind w:left="540"/>
        <w:textAlignment w:val="center"/>
      </w:pPr>
      <w:r w:rsidRPr="0007293E">
        <w:t>0 = No, please contact me to discuss a due date.</w:t>
      </w:r>
      <w:r>
        <w:t>”</w:t>
      </w:r>
    </w:p>
    <w:p w14:paraId="6B96F2FD" w14:textId="77777777" w:rsidR="0007293E" w:rsidRPr="00CC0EE1" w:rsidRDefault="0007293E" w:rsidP="0007293E">
      <w:pPr>
        <w:ind w:left="540"/>
        <w:textAlignment w:val="center"/>
      </w:pPr>
    </w:p>
    <w:p w14:paraId="217185A9" w14:textId="2A0065AF" w:rsidR="0007293E" w:rsidRDefault="004B5457" w:rsidP="00CC0EE1">
      <w:pPr>
        <w:numPr>
          <w:ilvl w:val="0"/>
          <w:numId w:val="26"/>
        </w:numPr>
        <w:textAlignment w:val="center"/>
      </w:pPr>
      <w:r>
        <w:t xml:space="preserve">REVISED - </w:t>
      </w:r>
      <w:r w:rsidR="008C6967">
        <w:t xml:space="preserve">Registration Page, </w:t>
      </w:r>
      <w:r w:rsidR="0007293E">
        <w:t>OBSTACLE form</w:t>
      </w:r>
      <w:r w:rsidR="003A1B30">
        <w:t xml:space="preserve"> (p. D-</w:t>
      </w:r>
      <w:r w:rsidR="0075066E">
        <w:t>114</w:t>
      </w:r>
      <w:r w:rsidR="003A1B30">
        <w:t>)</w:t>
      </w:r>
    </w:p>
    <w:p w14:paraId="1C2A3FE0" w14:textId="2A6E42C8" w:rsidR="0007293E" w:rsidRDefault="003A1B30" w:rsidP="003A1B30">
      <w:pPr>
        <w:ind w:left="540"/>
        <w:textAlignment w:val="center"/>
      </w:pPr>
      <w:r>
        <w:t xml:space="preserve">The following text was added to the OBSTACLE form on the Registration Page to instruct institutions how to proceed if they have no obstacles to report: </w:t>
      </w:r>
      <w:r w:rsidR="0007293E">
        <w:t>“If you have no obstacles to report, click Next to continue.”</w:t>
      </w:r>
    </w:p>
    <w:p w14:paraId="1472C757" w14:textId="77777777" w:rsidR="0007293E" w:rsidRDefault="0007293E" w:rsidP="0007293E">
      <w:pPr>
        <w:ind w:left="540"/>
        <w:textAlignment w:val="center"/>
      </w:pPr>
    </w:p>
    <w:p w14:paraId="0DA58F95" w14:textId="6C49C0D0" w:rsidR="0007293E" w:rsidRDefault="004B5457" w:rsidP="00CC0EE1">
      <w:pPr>
        <w:numPr>
          <w:ilvl w:val="0"/>
          <w:numId w:val="26"/>
        </w:numPr>
        <w:textAlignment w:val="center"/>
      </w:pPr>
      <w:r>
        <w:t xml:space="preserve">REVISED - </w:t>
      </w:r>
      <w:r w:rsidR="0007293E">
        <w:t>Enrollment List Page</w:t>
      </w:r>
      <w:r w:rsidR="003A1B30">
        <w:t xml:space="preserve"> (p. D-</w:t>
      </w:r>
      <w:r w:rsidR="0075066E">
        <w:t>115</w:t>
      </w:r>
      <w:r w:rsidR="003A1B30">
        <w:t>)</w:t>
      </w:r>
    </w:p>
    <w:p w14:paraId="2DA14267" w14:textId="7E355FDE" w:rsidR="003A1B30" w:rsidRPr="003A1B30" w:rsidRDefault="003A1B30" w:rsidP="0007293E">
      <w:pPr>
        <w:ind w:left="540"/>
        <w:textAlignment w:val="center"/>
        <w:rPr>
          <w:rFonts w:asciiTheme="majorBidi" w:hAnsiTheme="majorBidi" w:cstheme="majorBidi"/>
        </w:rPr>
      </w:pPr>
      <w:r>
        <w:t xml:space="preserve">The Enrollment List Page was revised to more clearly organize the instructions into numbered steps. </w:t>
      </w:r>
      <w:r w:rsidRPr="003A1B30">
        <w:rPr>
          <w:rFonts w:asciiTheme="majorBidi" w:hAnsiTheme="majorBidi" w:cstheme="majorBidi"/>
        </w:rPr>
        <w:t>The following changes were made</w:t>
      </w:r>
      <w:r w:rsidR="0013234E">
        <w:rPr>
          <w:rFonts w:asciiTheme="majorBidi" w:hAnsiTheme="majorBidi" w:cstheme="majorBidi"/>
        </w:rPr>
        <w:t xml:space="preserve"> to the text</w:t>
      </w:r>
      <w:r w:rsidRPr="003A1B30">
        <w:rPr>
          <w:rFonts w:asciiTheme="majorBidi" w:hAnsiTheme="majorBidi" w:cstheme="majorBidi"/>
        </w:rPr>
        <w:t>:</w:t>
      </w:r>
    </w:p>
    <w:p w14:paraId="4BDE20FA" w14:textId="482B5477" w:rsidR="0007293E" w:rsidRDefault="003A1B30" w:rsidP="003A1B30">
      <w:pPr>
        <w:pStyle w:val="ListParagraph"/>
        <w:numPr>
          <w:ilvl w:val="1"/>
          <w:numId w:val="26"/>
        </w:numPr>
        <w:textAlignment w:val="center"/>
        <w:rPr>
          <w:rFonts w:asciiTheme="majorBidi" w:hAnsiTheme="majorBidi" w:cstheme="majorBidi"/>
          <w:sz w:val="24"/>
          <w:szCs w:val="24"/>
        </w:rPr>
      </w:pPr>
      <w:r>
        <w:rPr>
          <w:rFonts w:asciiTheme="majorBidi" w:hAnsiTheme="majorBidi" w:cstheme="majorBidi"/>
          <w:sz w:val="24"/>
          <w:szCs w:val="24"/>
        </w:rPr>
        <w:t xml:space="preserve">Step 1: </w:t>
      </w:r>
      <w:r w:rsidR="0007293E" w:rsidRPr="003A1B30">
        <w:rPr>
          <w:rFonts w:asciiTheme="majorBidi" w:hAnsiTheme="majorBidi" w:cstheme="majorBidi"/>
          <w:sz w:val="24"/>
          <w:szCs w:val="24"/>
        </w:rPr>
        <w:t xml:space="preserve">Added a </w:t>
      </w:r>
      <w:r>
        <w:rPr>
          <w:rFonts w:asciiTheme="majorBidi" w:hAnsiTheme="majorBidi" w:cstheme="majorBidi"/>
          <w:sz w:val="24"/>
          <w:szCs w:val="24"/>
        </w:rPr>
        <w:t>new heading</w:t>
      </w:r>
      <w:r w:rsidRPr="003A1B30">
        <w:rPr>
          <w:rFonts w:asciiTheme="majorBidi" w:hAnsiTheme="majorBidi" w:cstheme="majorBidi"/>
          <w:sz w:val="24"/>
          <w:szCs w:val="24"/>
        </w:rPr>
        <w:t xml:space="preserve"> entitled</w:t>
      </w:r>
      <w:r>
        <w:rPr>
          <w:rFonts w:asciiTheme="majorBidi" w:hAnsiTheme="majorBidi" w:cstheme="majorBidi"/>
          <w:sz w:val="24"/>
          <w:szCs w:val="24"/>
        </w:rPr>
        <w:t>,</w:t>
      </w:r>
      <w:r w:rsidR="0007293E" w:rsidRPr="003A1B30">
        <w:rPr>
          <w:rFonts w:asciiTheme="majorBidi" w:hAnsiTheme="majorBidi" w:cstheme="majorBidi"/>
          <w:sz w:val="24"/>
          <w:szCs w:val="24"/>
        </w:rPr>
        <w:t xml:space="preserve"> “Review Instructions and Prepare Your List</w:t>
      </w:r>
      <w:r>
        <w:rPr>
          <w:rFonts w:asciiTheme="majorBidi" w:hAnsiTheme="majorBidi" w:cstheme="majorBidi"/>
          <w:sz w:val="24"/>
          <w:szCs w:val="24"/>
        </w:rPr>
        <w:t>;</w:t>
      </w:r>
      <w:r w:rsidR="0007293E" w:rsidRPr="003A1B30">
        <w:rPr>
          <w:rFonts w:asciiTheme="majorBidi" w:hAnsiTheme="majorBidi" w:cstheme="majorBidi"/>
          <w:sz w:val="24"/>
          <w:szCs w:val="24"/>
        </w:rPr>
        <w:t>”</w:t>
      </w:r>
      <w:r>
        <w:rPr>
          <w:rFonts w:asciiTheme="majorBidi" w:hAnsiTheme="majorBidi" w:cstheme="majorBidi"/>
          <w:sz w:val="24"/>
          <w:szCs w:val="24"/>
        </w:rPr>
        <w:t xml:space="preserve"> renumbered subsequent sections.</w:t>
      </w:r>
    </w:p>
    <w:p w14:paraId="7A7505AB" w14:textId="2201E5C2" w:rsidR="0007293E" w:rsidRDefault="003A1B30" w:rsidP="0013234E">
      <w:pPr>
        <w:pStyle w:val="ListParagraph"/>
        <w:numPr>
          <w:ilvl w:val="1"/>
          <w:numId w:val="26"/>
        </w:numPr>
        <w:textAlignment w:val="center"/>
        <w:rPr>
          <w:rFonts w:asciiTheme="majorBidi" w:hAnsiTheme="majorBidi" w:cstheme="majorBidi"/>
          <w:sz w:val="24"/>
          <w:szCs w:val="24"/>
        </w:rPr>
      </w:pPr>
      <w:r w:rsidRPr="0013234E">
        <w:rPr>
          <w:rFonts w:asciiTheme="majorBidi" w:hAnsiTheme="majorBidi" w:cstheme="majorBidi"/>
          <w:sz w:val="24"/>
          <w:szCs w:val="24"/>
        </w:rPr>
        <w:t>Under Check for Errors</w:t>
      </w:r>
      <w:r w:rsidR="0013234E" w:rsidRPr="0013234E">
        <w:rPr>
          <w:rFonts w:asciiTheme="majorBidi" w:hAnsiTheme="majorBidi" w:cstheme="majorBidi"/>
          <w:sz w:val="24"/>
          <w:szCs w:val="24"/>
        </w:rPr>
        <w:t xml:space="preserve"> (step 2)</w:t>
      </w:r>
      <w:r w:rsidRPr="0013234E">
        <w:rPr>
          <w:rFonts w:asciiTheme="majorBidi" w:hAnsiTheme="majorBidi" w:cstheme="majorBidi"/>
          <w:sz w:val="24"/>
          <w:szCs w:val="24"/>
        </w:rPr>
        <w:t xml:space="preserve">, </w:t>
      </w:r>
      <w:r w:rsidR="0013234E" w:rsidRPr="0013234E">
        <w:rPr>
          <w:rFonts w:asciiTheme="majorBidi" w:hAnsiTheme="majorBidi" w:cstheme="majorBidi"/>
          <w:sz w:val="24"/>
          <w:szCs w:val="24"/>
        </w:rPr>
        <w:t>added an example to the second bullet. The text now reads “</w:t>
      </w:r>
      <w:r w:rsidR="0007293E" w:rsidRPr="0013234E">
        <w:rPr>
          <w:rFonts w:asciiTheme="majorBidi" w:hAnsiTheme="majorBidi" w:cstheme="majorBidi"/>
          <w:sz w:val="24"/>
          <w:szCs w:val="24"/>
        </w:rPr>
        <w:t>Critical data elements are missing (e.g., Item 43: First-time Beginning Student)</w:t>
      </w:r>
      <w:r w:rsidR="0013234E" w:rsidRPr="0013234E">
        <w:rPr>
          <w:rFonts w:asciiTheme="majorBidi" w:hAnsiTheme="majorBidi" w:cstheme="majorBidi"/>
          <w:sz w:val="24"/>
          <w:szCs w:val="24"/>
        </w:rPr>
        <w:t>.”</w:t>
      </w:r>
    </w:p>
    <w:p w14:paraId="6E7ABC23" w14:textId="77777777" w:rsidR="0013234E" w:rsidRPr="0013234E" w:rsidRDefault="0013234E" w:rsidP="00DF75FE">
      <w:pPr>
        <w:pStyle w:val="ListParagraph"/>
        <w:numPr>
          <w:ilvl w:val="0"/>
          <w:numId w:val="32"/>
        </w:numPr>
        <w:ind w:left="1260"/>
        <w:textAlignment w:val="center"/>
      </w:pPr>
      <w:r w:rsidRPr="0013234E">
        <w:rPr>
          <w:rFonts w:asciiTheme="majorBidi" w:hAnsiTheme="majorBidi" w:cstheme="majorBidi"/>
          <w:sz w:val="24"/>
          <w:szCs w:val="24"/>
        </w:rPr>
        <w:t>Under Check for Errors (step 2), added the following as a fourth bullet: “</w:t>
      </w:r>
      <w:r w:rsidR="0007293E" w:rsidRPr="0013234E">
        <w:rPr>
          <w:rFonts w:asciiTheme="majorBidi" w:hAnsiTheme="majorBidi" w:cstheme="majorBidi"/>
          <w:sz w:val="24"/>
          <w:szCs w:val="24"/>
        </w:rPr>
        <w:t>List omits dually-enrolled high school students who otherwise meet the NPSAS eligibility criteria.</w:t>
      </w:r>
      <w:r w:rsidRPr="0013234E">
        <w:rPr>
          <w:rFonts w:asciiTheme="majorBidi" w:hAnsiTheme="majorBidi" w:cstheme="majorBidi"/>
          <w:sz w:val="24"/>
          <w:szCs w:val="24"/>
        </w:rPr>
        <w:t>”</w:t>
      </w:r>
    </w:p>
    <w:p w14:paraId="49BBCE1F" w14:textId="77777777" w:rsidR="0013234E" w:rsidRPr="0013234E" w:rsidRDefault="0013234E" w:rsidP="0013234E">
      <w:pPr>
        <w:pStyle w:val="ListParagraph"/>
        <w:numPr>
          <w:ilvl w:val="0"/>
          <w:numId w:val="32"/>
        </w:numPr>
        <w:ind w:left="1260"/>
        <w:textAlignment w:val="center"/>
        <w:rPr>
          <w:rFonts w:asciiTheme="majorBidi" w:hAnsiTheme="majorBidi" w:cstheme="majorBidi"/>
          <w:sz w:val="24"/>
          <w:szCs w:val="24"/>
        </w:rPr>
      </w:pPr>
      <w:r w:rsidRPr="0013234E">
        <w:rPr>
          <w:rFonts w:asciiTheme="majorBidi" w:hAnsiTheme="majorBidi" w:cstheme="majorBidi"/>
          <w:sz w:val="24"/>
          <w:szCs w:val="24"/>
        </w:rPr>
        <w:t>Under “</w:t>
      </w:r>
      <w:r w:rsidR="0007293E" w:rsidRPr="0013234E">
        <w:rPr>
          <w:rFonts w:asciiTheme="majorBidi" w:hAnsiTheme="majorBidi" w:cstheme="majorBidi"/>
          <w:sz w:val="24"/>
          <w:szCs w:val="24"/>
        </w:rPr>
        <w:t>Staff who prepared the list</w:t>
      </w:r>
      <w:r w:rsidRPr="0013234E">
        <w:rPr>
          <w:rFonts w:asciiTheme="majorBidi" w:hAnsiTheme="majorBidi" w:cstheme="majorBidi"/>
          <w:sz w:val="24"/>
          <w:szCs w:val="24"/>
        </w:rPr>
        <w:t>,” the following text was added</w:t>
      </w:r>
      <w:r w:rsidR="0007293E" w:rsidRPr="0013234E">
        <w:rPr>
          <w:rFonts w:asciiTheme="majorBidi" w:hAnsiTheme="majorBidi" w:cstheme="majorBidi"/>
          <w:sz w:val="24"/>
          <w:szCs w:val="24"/>
        </w:rPr>
        <w:t>: Select the person(s) we should contact for questions about your institution’s student enrollment list.</w:t>
      </w:r>
    </w:p>
    <w:p w14:paraId="6F5FDC87" w14:textId="2592F11B" w:rsidR="0007293E" w:rsidRDefault="0007293E" w:rsidP="0013234E">
      <w:pPr>
        <w:pStyle w:val="ListParagraph"/>
        <w:numPr>
          <w:ilvl w:val="0"/>
          <w:numId w:val="32"/>
        </w:numPr>
        <w:ind w:left="1260"/>
        <w:textAlignment w:val="center"/>
        <w:rPr>
          <w:rFonts w:asciiTheme="majorBidi" w:hAnsiTheme="majorBidi" w:cstheme="majorBidi"/>
          <w:sz w:val="24"/>
          <w:szCs w:val="24"/>
        </w:rPr>
      </w:pPr>
      <w:r w:rsidRPr="0013234E">
        <w:rPr>
          <w:rFonts w:asciiTheme="majorBidi" w:hAnsiTheme="majorBidi" w:cstheme="majorBidi"/>
          <w:sz w:val="24"/>
          <w:szCs w:val="24"/>
        </w:rPr>
        <w:t>Step 5</w:t>
      </w:r>
      <w:r w:rsidR="0013234E" w:rsidRPr="0013234E">
        <w:rPr>
          <w:rFonts w:asciiTheme="majorBidi" w:hAnsiTheme="majorBidi" w:cstheme="majorBidi"/>
          <w:sz w:val="24"/>
          <w:szCs w:val="24"/>
        </w:rPr>
        <w:t>: Added a new heading entitled, “</w:t>
      </w:r>
      <w:r w:rsidRPr="0013234E">
        <w:rPr>
          <w:rFonts w:asciiTheme="majorBidi" w:hAnsiTheme="majorBidi" w:cstheme="majorBidi"/>
          <w:sz w:val="24"/>
          <w:szCs w:val="24"/>
        </w:rPr>
        <w:t>Finalize</w:t>
      </w:r>
      <w:r w:rsidR="0013234E" w:rsidRPr="0013234E">
        <w:rPr>
          <w:rFonts w:asciiTheme="majorBidi" w:hAnsiTheme="majorBidi" w:cstheme="majorBidi"/>
          <w:sz w:val="24"/>
          <w:szCs w:val="24"/>
        </w:rPr>
        <w:t>”</w:t>
      </w:r>
    </w:p>
    <w:p w14:paraId="11385B7F" w14:textId="77777777" w:rsidR="002D01E2" w:rsidRDefault="002D01E2" w:rsidP="00E34120">
      <w:pPr>
        <w:pStyle w:val="ListParagraph"/>
        <w:ind w:left="1260"/>
        <w:textAlignment w:val="center"/>
        <w:rPr>
          <w:rFonts w:asciiTheme="majorBidi" w:hAnsiTheme="majorBidi" w:cstheme="majorBidi"/>
          <w:sz w:val="24"/>
          <w:szCs w:val="24"/>
        </w:rPr>
      </w:pPr>
    </w:p>
    <w:bookmarkEnd w:id="2"/>
    <w:p w14:paraId="09927BF3" w14:textId="2CEE3D8D" w:rsidR="008B70F5" w:rsidRPr="008B70F5" w:rsidRDefault="004D099B" w:rsidP="00B13A59">
      <w:pPr>
        <w:spacing w:before="240" w:after="120"/>
        <w:textAlignment w:val="center"/>
        <w:rPr>
          <w:szCs w:val="20"/>
        </w:rPr>
      </w:pPr>
      <w:r>
        <w:rPr>
          <w:szCs w:val="20"/>
        </w:rPr>
        <w:t>T</w:t>
      </w:r>
      <w:r w:rsidR="00A30DB4">
        <w:rPr>
          <w:szCs w:val="20"/>
        </w:rPr>
        <w:t>he table</w:t>
      </w:r>
      <w:r w:rsidR="008B70F5">
        <w:rPr>
          <w:szCs w:val="20"/>
        </w:rPr>
        <w:t xml:space="preserve"> below </w:t>
      </w:r>
      <w:r>
        <w:rPr>
          <w:szCs w:val="20"/>
        </w:rPr>
        <w:t>provides</w:t>
      </w:r>
      <w:r w:rsidR="008B70F5">
        <w:rPr>
          <w:szCs w:val="20"/>
        </w:rPr>
        <w:t xml:space="preserve"> a </w:t>
      </w:r>
      <w:r w:rsidR="00A30DB4">
        <w:rPr>
          <w:szCs w:val="20"/>
        </w:rPr>
        <w:t>summary</w:t>
      </w:r>
      <w:r w:rsidR="007604AE">
        <w:rPr>
          <w:szCs w:val="20"/>
        </w:rPr>
        <w:t xml:space="preserve"> </w:t>
      </w:r>
      <w:r w:rsidR="008B70F5">
        <w:rPr>
          <w:szCs w:val="20"/>
        </w:rPr>
        <w:t xml:space="preserve">of </w:t>
      </w:r>
      <w:r w:rsidR="007604AE">
        <w:rPr>
          <w:szCs w:val="20"/>
        </w:rPr>
        <w:t xml:space="preserve">the above </w:t>
      </w:r>
      <w:r>
        <w:rPr>
          <w:szCs w:val="20"/>
        </w:rPr>
        <w:t>detailed</w:t>
      </w:r>
      <w:r w:rsidR="007604AE">
        <w:rPr>
          <w:szCs w:val="20"/>
        </w:rPr>
        <w:t xml:space="preserve"> </w:t>
      </w:r>
      <w:r w:rsidR="008B70F5">
        <w:rPr>
          <w:szCs w:val="20"/>
        </w:rPr>
        <w:t xml:space="preserve">changes to the </w:t>
      </w:r>
      <w:r>
        <w:rPr>
          <w:szCs w:val="20"/>
        </w:rPr>
        <w:t>Appendix D contacting materials</w:t>
      </w:r>
      <w:r w:rsidR="008B70F5">
        <w:rPr>
          <w:szCs w:val="20"/>
        </w:rPr>
        <w:t>.</w:t>
      </w:r>
    </w:p>
    <w:p w14:paraId="3C72032D" w14:textId="386557A2" w:rsidR="00666402" w:rsidRPr="00172488" w:rsidRDefault="00142F21" w:rsidP="00B459D6">
      <w:pPr>
        <w:keepNext/>
        <w:spacing w:after="120"/>
        <w:rPr>
          <w:b/>
          <w:sz w:val="28"/>
          <w:szCs w:val="28"/>
        </w:rPr>
      </w:pPr>
      <w:bookmarkStart w:id="6" w:name="_Hlk17889141"/>
      <w:r w:rsidRPr="00172488">
        <w:rPr>
          <w:b/>
        </w:rPr>
        <w:t xml:space="preserve">Changes to </w:t>
      </w:r>
      <w:r w:rsidR="00CC0EE1">
        <w:rPr>
          <w:b/>
        </w:rPr>
        <w:t xml:space="preserve">institution </w:t>
      </w:r>
      <w:r w:rsidRPr="00172488">
        <w:rPr>
          <w:b/>
        </w:rPr>
        <w:t>contacting materials</w:t>
      </w:r>
    </w:p>
    <w:tbl>
      <w:tblPr>
        <w:tblW w:w="0" w:type="auto"/>
        <w:tblLook w:val="04A0" w:firstRow="1" w:lastRow="0" w:firstColumn="1" w:lastColumn="0" w:noHBand="0" w:noVBand="1"/>
      </w:tblPr>
      <w:tblGrid>
        <w:gridCol w:w="1998"/>
        <w:gridCol w:w="1011"/>
        <w:gridCol w:w="844"/>
        <w:gridCol w:w="2845"/>
        <w:gridCol w:w="4030"/>
      </w:tblGrid>
      <w:tr w:rsidR="00360B25" w:rsidRPr="00B84E3B" w14:paraId="0221A1E0" w14:textId="77777777" w:rsidTr="00926FD3">
        <w:trPr>
          <w:cantSplit/>
          <w:trHeight w:val="144"/>
          <w:tblHeader/>
        </w:trPr>
        <w:tc>
          <w:tcPr>
            <w:tcW w:w="0" w:type="auto"/>
            <w:tcBorders>
              <w:top w:val="single" w:sz="4" w:space="0" w:color="auto"/>
              <w:left w:val="single" w:sz="4" w:space="0" w:color="auto"/>
              <w:bottom w:val="single" w:sz="4" w:space="0" w:color="auto"/>
              <w:right w:val="single" w:sz="4" w:space="0" w:color="auto"/>
            </w:tcBorders>
            <w:vAlign w:val="center"/>
          </w:tcPr>
          <w:p w14:paraId="634A1DD3" w14:textId="0FA06FFF" w:rsidR="00A04CC6" w:rsidRPr="00F75F9A" w:rsidRDefault="00A04CC6" w:rsidP="00851DE2">
            <w:pPr>
              <w:rPr>
                <w:b/>
                <w:bCs/>
                <w:color w:val="000000"/>
                <w:sz w:val="18"/>
                <w:szCs w:val="18"/>
              </w:rPr>
            </w:pPr>
            <w:r w:rsidRPr="00F75F9A">
              <w:rPr>
                <w:b/>
                <w:bCs/>
                <w:color w:val="000000"/>
                <w:sz w:val="18"/>
                <w:szCs w:val="18"/>
              </w:rPr>
              <w:t>Contact Material</w:t>
            </w:r>
          </w:p>
        </w:tc>
        <w:tc>
          <w:tcPr>
            <w:tcW w:w="0" w:type="auto"/>
            <w:tcBorders>
              <w:top w:val="single" w:sz="4" w:space="0" w:color="auto"/>
              <w:left w:val="single" w:sz="4" w:space="0" w:color="auto"/>
              <w:bottom w:val="single" w:sz="4" w:space="0" w:color="auto"/>
              <w:right w:val="single" w:sz="4" w:space="0" w:color="auto"/>
            </w:tcBorders>
            <w:vAlign w:val="center"/>
          </w:tcPr>
          <w:p w14:paraId="25D63BDF" w14:textId="38F0BDC4" w:rsidR="00A04CC6" w:rsidRPr="00F75F9A" w:rsidRDefault="00A04CC6" w:rsidP="00851DE2">
            <w:pPr>
              <w:rPr>
                <w:b/>
                <w:bCs/>
                <w:color w:val="000000"/>
                <w:sz w:val="18"/>
                <w:szCs w:val="18"/>
              </w:rPr>
            </w:pPr>
            <w:r w:rsidRPr="00F75F9A">
              <w:rPr>
                <w:b/>
                <w:bCs/>
                <w:color w:val="000000"/>
                <w:sz w:val="18"/>
                <w:szCs w:val="18"/>
              </w:rPr>
              <w:t xml:space="preserve">Page in </w:t>
            </w:r>
            <w:r>
              <w:rPr>
                <w:b/>
                <w:bCs/>
                <w:color w:val="000000"/>
                <w:sz w:val="18"/>
                <w:szCs w:val="18"/>
              </w:rPr>
              <w:t xml:space="preserve">v.23 </w:t>
            </w:r>
            <w:r w:rsidRPr="00F75F9A">
              <w:rPr>
                <w:b/>
                <w:bCs/>
                <w:color w:val="000000"/>
                <w:sz w:val="18"/>
                <w:szCs w:val="18"/>
              </w:rPr>
              <w:t>package</w:t>
            </w:r>
          </w:p>
        </w:tc>
        <w:tc>
          <w:tcPr>
            <w:tcW w:w="0" w:type="auto"/>
            <w:tcBorders>
              <w:top w:val="single" w:sz="4" w:space="0" w:color="auto"/>
              <w:left w:val="single" w:sz="4" w:space="0" w:color="auto"/>
              <w:bottom w:val="single" w:sz="4" w:space="0" w:color="auto"/>
              <w:right w:val="single" w:sz="4" w:space="0" w:color="auto"/>
            </w:tcBorders>
            <w:vAlign w:val="center"/>
          </w:tcPr>
          <w:p w14:paraId="335E881F" w14:textId="1ACC989C" w:rsidR="00A04CC6" w:rsidRPr="00F75F9A" w:rsidRDefault="00A04CC6" w:rsidP="00851DE2">
            <w:pPr>
              <w:rPr>
                <w:b/>
                <w:bCs/>
                <w:color w:val="000000"/>
                <w:sz w:val="18"/>
                <w:szCs w:val="18"/>
              </w:rPr>
            </w:pPr>
            <w:r>
              <w:rPr>
                <w:b/>
                <w:bCs/>
                <w:color w:val="000000"/>
                <w:sz w:val="18"/>
                <w:szCs w:val="18"/>
              </w:rPr>
              <w:t>New page in v.24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247BD2" w14:textId="01584BBF" w:rsidR="00A04CC6" w:rsidRPr="00F75F9A" w:rsidRDefault="00A04CC6" w:rsidP="00851DE2">
            <w:pPr>
              <w:rPr>
                <w:b/>
                <w:bCs/>
                <w:color w:val="000000"/>
                <w:sz w:val="18"/>
                <w:szCs w:val="18"/>
              </w:rPr>
            </w:pPr>
            <w:r w:rsidRPr="00F75F9A">
              <w:rPr>
                <w:b/>
                <w:bCs/>
                <w:color w:val="000000"/>
                <w:sz w:val="18"/>
                <w:szCs w:val="18"/>
              </w:rPr>
              <w:t>Change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043F91" w14:textId="77777777" w:rsidR="00A04CC6" w:rsidRPr="00F75F9A" w:rsidRDefault="00A04CC6" w:rsidP="00851DE2">
            <w:pPr>
              <w:rPr>
                <w:b/>
                <w:bCs/>
                <w:color w:val="000000"/>
                <w:sz w:val="18"/>
                <w:szCs w:val="18"/>
              </w:rPr>
            </w:pPr>
            <w:r w:rsidRPr="00F75F9A">
              <w:rPr>
                <w:b/>
                <w:bCs/>
                <w:color w:val="000000"/>
                <w:sz w:val="18"/>
                <w:szCs w:val="18"/>
              </w:rPr>
              <w:t>Reason for change</w:t>
            </w:r>
          </w:p>
        </w:tc>
      </w:tr>
      <w:tr w:rsidR="00360B25" w:rsidRPr="00B84E3B" w14:paraId="5F3744DE"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03C2B7CC" w14:textId="402DC2F3" w:rsidR="00A04CC6" w:rsidRDefault="00A04CC6" w:rsidP="004E607B">
            <w:pPr>
              <w:rPr>
                <w:color w:val="000000"/>
                <w:sz w:val="18"/>
                <w:szCs w:val="18"/>
              </w:rPr>
            </w:pPr>
            <w:r>
              <w:rPr>
                <w:color w:val="000000"/>
                <w:sz w:val="18"/>
                <w:szCs w:val="18"/>
              </w:rPr>
              <w:t>Letters and PDP text</w:t>
            </w:r>
          </w:p>
        </w:tc>
        <w:tc>
          <w:tcPr>
            <w:tcW w:w="0" w:type="auto"/>
            <w:tcBorders>
              <w:top w:val="nil"/>
              <w:left w:val="single" w:sz="4" w:space="0" w:color="auto"/>
              <w:bottom w:val="single" w:sz="4" w:space="0" w:color="auto"/>
              <w:right w:val="single" w:sz="4" w:space="0" w:color="auto"/>
            </w:tcBorders>
            <w:vAlign w:val="center"/>
          </w:tcPr>
          <w:p w14:paraId="6011C42E" w14:textId="22DFBE64" w:rsidR="00A04CC6" w:rsidRDefault="00EC0440" w:rsidP="00666402">
            <w:pPr>
              <w:rPr>
                <w:color w:val="000000"/>
                <w:sz w:val="18"/>
                <w:szCs w:val="18"/>
              </w:rPr>
            </w:pPr>
            <w:r>
              <w:rPr>
                <w:color w:val="000000"/>
                <w:sz w:val="18"/>
                <w:szCs w:val="18"/>
              </w:rPr>
              <w:t>Global</w:t>
            </w:r>
          </w:p>
        </w:tc>
        <w:tc>
          <w:tcPr>
            <w:tcW w:w="0" w:type="auto"/>
            <w:tcBorders>
              <w:top w:val="nil"/>
              <w:left w:val="single" w:sz="4" w:space="0" w:color="auto"/>
              <w:bottom w:val="single" w:sz="4" w:space="0" w:color="auto"/>
              <w:right w:val="single" w:sz="4" w:space="0" w:color="auto"/>
            </w:tcBorders>
            <w:vAlign w:val="center"/>
          </w:tcPr>
          <w:p w14:paraId="24A005F5" w14:textId="14488665" w:rsidR="00A04CC6" w:rsidRDefault="00EC0440" w:rsidP="00666402">
            <w:pPr>
              <w:rPr>
                <w:color w:val="000000"/>
                <w:sz w:val="18"/>
                <w:szCs w:val="18"/>
              </w:rPr>
            </w:pPr>
            <w:r>
              <w:rPr>
                <w:color w:val="000000"/>
                <w:sz w:val="18"/>
                <w:szCs w:val="18"/>
              </w:rPr>
              <w:t>Global</w:t>
            </w:r>
          </w:p>
        </w:tc>
        <w:tc>
          <w:tcPr>
            <w:tcW w:w="0" w:type="auto"/>
            <w:tcBorders>
              <w:top w:val="nil"/>
              <w:left w:val="single" w:sz="4" w:space="0" w:color="auto"/>
              <w:bottom w:val="single" w:sz="4" w:space="0" w:color="auto"/>
              <w:right w:val="single" w:sz="4" w:space="0" w:color="auto"/>
            </w:tcBorders>
            <w:shd w:val="clear" w:color="auto" w:fill="auto"/>
            <w:vAlign w:val="center"/>
          </w:tcPr>
          <w:p w14:paraId="2A115B67" w14:textId="29DF0588" w:rsidR="00A04CC6" w:rsidRDefault="00A04CC6" w:rsidP="00666402">
            <w:pPr>
              <w:rPr>
                <w:color w:val="000000"/>
                <w:sz w:val="18"/>
                <w:szCs w:val="18"/>
              </w:rPr>
            </w:pPr>
            <w:r>
              <w:rPr>
                <w:color w:val="000000"/>
                <w:sz w:val="18"/>
                <w:szCs w:val="18"/>
              </w:rPr>
              <w:t>Revised</w:t>
            </w:r>
            <w:r w:rsidR="00367DE5">
              <w:rPr>
                <w:color w:val="000000"/>
                <w:sz w:val="18"/>
                <w:szCs w:val="18"/>
              </w:rPr>
              <w:t xml:space="preserve"> - </w:t>
            </w:r>
            <w:r>
              <w:rPr>
                <w:color w:val="000000"/>
                <w:sz w:val="18"/>
                <w:szCs w:val="18"/>
              </w:rPr>
              <w:t>FERPA citation</w:t>
            </w:r>
            <w:r w:rsidR="007878D5">
              <w:rPr>
                <w:color w:val="000000"/>
                <w:sz w:val="18"/>
                <w:szCs w:val="18"/>
              </w:rPr>
              <w:t xml:space="preserve"> updated</w:t>
            </w:r>
          </w:p>
        </w:tc>
        <w:tc>
          <w:tcPr>
            <w:tcW w:w="0" w:type="auto"/>
            <w:tcBorders>
              <w:top w:val="nil"/>
              <w:left w:val="nil"/>
              <w:bottom w:val="single" w:sz="4" w:space="0" w:color="auto"/>
              <w:right w:val="single" w:sz="4" w:space="0" w:color="auto"/>
            </w:tcBorders>
            <w:shd w:val="clear" w:color="auto" w:fill="auto"/>
            <w:vAlign w:val="center"/>
          </w:tcPr>
          <w:p w14:paraId="76EC3842" w14:textId="569151F2" w:rsidR="00A04CC6" w:rsidRDefault="00926FD3" w:rsidP="00C869A9">
            <w:pPr>
              <w:rPr>
                <w:color w:val="000000"/>
                <w:sz w:val="18"/>
                <w:szCs w:val="18"/>
              </w:rPr>
            </w:pPr>
            <w:r>
              <w:rPr>
                <w:color w:val="000000"/>
                <w:sz w:val="18"/>
                <w:szCs w:val="18"/>
              </w:rPr>
              <w:t>To better specify the applicable subsection</w:t>
            </w:r>
            <w:r w:rsidR="00A04CC6">
              <w:rPr>
                <w:color w:val="000000"/>
                <w:sz w:val="18"/>
                <w:szCs w:val="18"/>
              </w:rPr>
              <w:t>.</w:t>
            </w:r>
          </w:p>
        </w:tc>
      </w:tr>
      <w:tr w:rsidR="00360B25" w:rsidRPr="00B84E3B" w14:paraId="5E6FD854"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77C900C8" w14:textId="634DA8E6" w:rsidR="00A04CC6" w:rsidRDefault="00A04CC6" w:rsidP="004E607B">
            <w:pPr>
              <w:rPr>
                <w:color w:val="000000"/>
                <w:sz w:val="18"/>
                <w:szCs w:val="18"/>
              </w:rPr>
            </w:pPr>
            <w:r>
              <w:rPr>
                <w:color w:val="000000"/>
                <w:sz w:val="18"/>
                <w:szCs w:val="18"/>
              </w:rPr>
              <w:t>Chief Administrator Letters</w:t>
            </w:r>
          </w:p>
        </w:tc>
        <w:tc>
          <w:tcPr>
            <w:tcW w:w="0" w:type="auto"/>
            <w:tcBorders>
              <w:top w:val="nil"/>
              <w:left w:val="single" w:sz="4" w:space="0" w:color="auto"/>
              <w:bottom w:val="single" w:sz="4" w:space="0" w:color="auto"/>
              <w:right w:val="single" w:sz="4" w:space="0" w:color="auto"/>
            </w:tcBorders>
            <w:vAlign w:val="center"/>
          </w:tcPr>
          <w:p w14:paraId="752FF569" w14:textId="130FC889" w:rsidR="00A04CC6" w:rsidRDefault="00A04CC6" w:rsidP="00666402">
            <w:pPr>
              <w:rPr>
                <w:color w:val="000000"/>
                <w:sz w:val="18"/>
                <w:szCs w:val="18"/>
              </w:rPr>
            </w:pPr>
            <w:r>
              <w:rPr>
                <w:color w:val="000000"/>
                <w:sz w:val="18"/>
                <w:szCs w:val="18"/>
              </w:rPr>
              <w:t>D-6 to D-10</w:t>
            </w:r>
          </w:p>
        </w:tc>
        <w:tc>
          <w:tcPr>
            <w:tcW w:w="0" w:type="auto"/>
            <w:tcBorders>
              <w:top w:val="nil"/>
              <w:left w:val="single" w:sz="4" w:space="0" w:color="auto"/>
              <w:bottom w:val="single" w:sz="4" w:space="0" w:color="auto"/>
              <w:right w:val="single" w:sz="4" w:space="0" w:color="auto"/>
            </w:tcBorders>
            <w:vAlign w:val="center"/>
          </w:tcPr>
          <w:p w14:paraId="2943472C" w14:textId="1B2431C9" w:rsidR="00AA2076" w:rsidRDefault="00AA2076" w:rsidP="00666402">
            <w:pPr>
              <w:rPr>
                <w:color w:val="000000"/>
                <w:sz w:val="18"/>
                <w:szCs w:val="18"/>
              </w:rPr>
            </w:pPr>
            <w:r>
              <w:rPr>
                <w:color w:val="000000"/>
                <w:sz w:val="18"/>
                <w:szCs w:val="18"/>
              </w:rPr>
              <w:t>D-</w:t>
            </w:r>
            <w:r w:rsidR="00F5650A">
              <w:rPr>
                <w:color w:val="000000"/>
                <w:sz w:val="18"/>
                <w:szCs w:val="18"/>
              </w:rPr>
              <w:t xml:space="preserve">6 </w:t>
            </w:r>
            <w:r>
              <w:rPr>
                <w:color w:val="000000"/>
                <w:sz w:val="18"/>
                <w:szCs w:val="18"/>
              </w:rPr>
              <w:t>to</w:t>
            </w:r>
          </w:p>
          <w:p w14:paraId="21E6821C" w14:textId="150E1C9B" w:rsidR="00A04CC6" w:rsidRDefault="00AA2076" w:rsidP="00666402">
            <w:pPr>
              <w:rPr>
                <w:color w:val="000000"/>
                <w:sz w:val="18"/>
                <w:szCs w:val="18"/>
              </w:rPr>
            </w:pPr>
            <w:r>
              <w:rPr>
                <w:color w:val="000000"/>
                <w:sz w:val="18"/>
                <w:szCs w:val="18"/>
              </w:rPr>
              <w:t>D-10</w:t>
            </w:r>
          </w:p>
        </w:tc>
        <w:tc>
          <w:tcPr>
            <w:tcW w:w="0" w:type="auto"/>
            <w:tcBorders>
              <w:top w:val="nil"/>
              <w:left w:val="single" w:sz="4" w:space="0" w:color="auto"/>
              <w:bottom w:val="single" w:sz="4" w:space="0" w:color="auto"/>
              <w:right w:val="single" w:sz="4" w:space="0" w:color="auto"/>
            </w:tcBorders>
            <w:shd w:val="clear" w:color="auto" w:fill="auto"/>
            <w:vAlign w:val="center"/>
          </w:tcPr>
          <w:p w14:paraId="4BE6A79E" w14:textId="5D71ED24" w:rsidR="00A04CC6" w:rsidRDefault="004B5457" w:rsidP="00666402">
            <w:pPr>
              <w:rPr>
                <w:color w:val="000000"/>
                <w:sz w:val="18"/>
                <w:szCs w:val="18"/>
              </w:rPr>
            </w:pPr>
            <w:r>
              <w:rPr>
                <w:color w:val="000000"/>
                <w:sz w:val="18"/>
                <w:szCs w:val="18"/>
              </w:rPr>
              <w:t>Revised</w:t>
            </w:r>
            <w:r w:rsidR="003804A2">
              <w:rPr>
                <w:color w:val="000000"/>
                <w:sz w:val="18"/>
                <w:szCs w:val="18"/>
              </w:rPr>
              <w:t xml:space="preserve"> - </w:t>
            </w:r>
            <w:r w:rsidR="00A04CC6">
              <w:rPr>
                <w:color w:val="000000"/>
                <w:sz w:val="18"/>
                <w:szCs w:val="18"/>
              </w:rPr>
              <w:t>Added text</w:t>
            </w:r>
          </w:p>
        </w:tc>
        <w:tc>
          <w:tcPr>
            <w:tcW w:w="0" w:type="auto"/>
            <w:tcBorders>
              <w:top w:val="nil"/>
              <w:left w:val="nil"/>
              <w:bottom w:val="single" w:sz="4" w:space="0" w:color="auto"/>
              <w:right w:val="single" w:sz="4" w:space="0" w:color="auto"/>
            </w:tcBorders>
            <w:shd w:val="clear" w:color="auto" w:fill="auto"/>
            <w:vAlign w:val="center"/>
          </w:tcPr>
          <w:p w14:paraId="6AB93695" w14:textId="793FDCBC" w:rsidR="00A04CC6" w:rsidRPr="00F75F9A" w:rsidRDefault="00976243" w:rsidP="00C869A9">
            <w:pPr>
              <w:rPr>
                <w:color w:val="000000"/>
                <w:sz w:val="18"/>
                <w:szCs w:val="18"/>
              </w:rPr>
            </w:pPr>
            <w:r>
              <w:rPr>
                <w:color w:val="000000"/>
                <w:sz w:val="18"/>
                <w:szCs w:val="18"/>
              </w:rPr>
              <w:t>To convey the importance of the study and participating in it.</w:t>
            </w:r>
          </w:p>
        </w:tc>
      </w:tr>
      <w:tr w:rsidR="002D01E2" w:rsidRPr="00B84E3B" w14:paraId="5B5B127D"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4961CC80" w14:textId="3F44BF6F" w:rsidR="002D01E2" w:rsidRDefault="002D01E2" w:rsidP="00AA2076">
            <w:pPr>
              <w:rPr>
                <w:color w:val="000000"/>
                <w:sz w:val="18"/>
                <w:szCs w:val="18"/>
              </w:rPr>
            </w:pPr>
            <w:r>
              <w:rPr>
                <w:color w:val="000000"/>
                <w:sz w:val="18"/>
                <w:szCs w:val="18"/>
              </w:rPr>
              <w:t>Quick Guide to NPSAS</w:t>
            </w:r>
          </w:p>
        </w:tc>
        <w:tc>
          <w:tcPr>
            <w:tcW w:w="0" w:type="auto"/>
            <w:tcBorders>
              <w:top w:val="nil"/>
              <w:left w:val="single" w:sz="4" w:space="0" w:color="auto"/>
              <w:bottom w:val="single" w:sz="4" w:space="0" w:color="auto"/>
              <w:right w:val="single" w:sz="4" w:space="0" w:color="auto"/>
            </w:tcBorders>
            <w:vAlign w:val="center"/>
          </w:tcPr>
          <w:p w14:paraId="47EF1714" w14:textId="67671CE2" w:rsidR="002D01E2" w:rsidRDefault="00E34120" w:rsidP="00AA2076">
            <w:pPr>
              <w:rPr>
                <w:color w:val="000000"/>
                <w:sz w:val="18"/>
                <w:szCs w:val="18"/>
              </w:rPr>
            </w:pPr>
            <w:r>
              <w:rPr>
                <w:color w:val="000000"/>
                <w:sz w:val="18"/>
                <w:szCs w:val="18"/>
              </w:rPr>
              <w:t>D-18</w:t>
            </w:r>
          </w:p>
        </w:tc>
        <w:tc>
          <w:tcPr>
            <w:tcW w:w="0" w:type="auto"/>
            <w:tcBorders>
              <w:top w:val="nil"/>
              <w:left w:val="single" w:sz="4" w:space="0" w:color="auto"/>
              <w:bottom w:val="single" w:sz="4" w:space="0" w:color="auto"/>
              <w:right w:val="single" w:sz="4" w:space="0" w:color="auto"/>
            </w:tcBorders>
            <w:vAlign w:val="center"/>
          </w:tcPr>
          <w:p w14:paraId="3A55262B" w14:textId="7008C899" w:rsidR="002D01E2" w:rsidRDefault="002D01E2" w:rsidP="001B27F4">
            <w:pPr>
              <w:rPr>
                <w:color w:val="000000"/>
                <w:sz w:val="18"/>
                <w:szCs w:val="18"/>
              </w:rPr>
            </w:pPr>
            <w:r>
              <w:rPr>
                <w:color w:val="000000"/>
                <w:sz w:val="18"/>
                <w:szCs w:val="18"/>
              </w:rPr>
              <w:t>D-18</w:t>
            </w:r>
          </w:p>
        </w:tc>
        <w:tc>
          <w:tcPr>
            <w:tcW w:w="0" w:type="auto"/>
            <w:tcBorders>
              <w:top w:val="nil"/>
              <w:left w:val="single" w:sz="4" w:space="0" w:color="auto"/>
              <w:bottom w:val="single" w:sz="4" w:space="0" w:color="auto"/>
              <w:right w:val="single" w:sz="4" w:space="0" w:color="auto"/>
            </w:tcBorders>
            <w:shd w:val="clear" w:color="auto" w:fill="auto"/>
            <w:vAlign w:val="center"/>
          </w:tcPr>
          <w:p w14:paraId="6FA61988" w14:textId="0785C417" w:rsidR="002D01E2" w:rsidRDefault="002D01E2" w:rsidP="00AA2076">
            <w:pPr>
              <w:rPr>
                <w:color w:val="000000"/>
                <w:sz w:val="18"/>
                <w:szCs w:val="18"/>
              </w:rPr>
            </w:pPr>
            <w:r>
              <w:rPr>
                <w:color w:val="000000"/>
                <w:sz w:val="18"/>
                <w:szCs w:val="18"/>
              </w:rPr>
              <w:t>Revised – Added text about signout feature</w:t>
            </w:r>
          </w:p>
        </w:tc>
        <w:tc>
          <w:tcPr>
            <w:tcW w:w="0" w:type="auto"/>
            <w:tcBorders>
              <w:top w:val="nil"/>
              <w:left w:val="nil"/>
              <w:bottom w:val="single" w:sz="4" w:space="0" w:color="auto"/>
              <w:right w:val="single" w:sz="4" w:space="0" w:color="auto"/>
            </w:tcBorders>
            <w:shd w:val="clear" w:color="auto" w:fill="auto"/>
            <w:vAlign w:val="center"/>
          </w:tcPr>
          <w:p w14:paraId="522E7569" w14:textId="1D300008" w:rsidR="002D01E2" w:rsidRDefault="00D623AD" w:rsidP="00AA2076">
            <w:pPr>
              <w:rPr>
                <w:color w:val="000000"/>
                <w:sz w:val="18"/>
                <w:szCs w:val="18"/>
              </w:rPr>
            </w:pPr>
            <w:r>
              <w:rPr>
                <w:color w:val="000000"/>
                <w:sz w:val="18"/>
                <w:szCs w:val="18"/>
              </w:rPr>
              <w:t>Provides information to users about signout feature in the PDP introduction text.</w:t>
            </w:r>
          </w:p>
        </w:tc>
      </w:tr>
      <w:tr w:rsidR="00360B25" w:rsidRPr="00B84E3B" w14:paraId="31D21B73"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7F931536" w14:textId="1F117370" w:rsidR="00AA2076" w:rsidRDefault="00AA2076" w:rsidP="00AA2076">
            <w:pPr>
              <w:rPr>
                <w:color w:val="000000"/>
                <w:sz w:val="18"/>
                <w:szCs w:val="18"/>
              </w:rPr>
            </w:pPr>
            <w:r>
              <w:rPr>
                <w:color w:val="000000"/>
                <w:sz w:val="18"/>
                <w:szCs w:val="18"/>
              </w:rPr>
              <w:t>Chief Administrator Letters - Spanish</w:t>
            </w:r>
          </w:p>
        </w:tc>
        <w:tc>
          <w:tcPr>
            <w:tcW w:w="0" w:type="auto"/>
            <w:tcBorders>
              <w:top w:val="nil"/>
              <w:left w:val="single" w:sz="4" w:space="0" w:color="auto"/>
              <w:bottom w:val="single" w:sz="4" w:space="0" w:color="auto"/>
              <w:right w:val="single" w:sz="4" w:space="0" w:color="auto"/>
            </w:tcBorders>
            <w:vAlign w:val="center"/>
          </w:tcPr>
          <w:p w14:paraId="48A1C170" w14:textId="6D0E2E3D" w:rsidR="00AA2076" w:rsidRDefault="001B27F4" w:rsidP="00AA2076">
            <w:pPr>
              <w:rPr>
                <w:color w:val="000000"/>
                <w:sz w:val="18"/>
                <w:szCs w:val="18"/>
              </w:rPr>
            </w:pPr>
            <w:r>
              <w:rPr>
                <w:color w:val="000000"/>
                <w:sz w:val="18"/>
                <w:szCs w:val="18"/>
              </w:rPr>
              <w:t>D-58 to D-63</w:t>
            </w:r>
          </w:p>
        </w:tc>
        <w:tc>
          <w:tcPr>
            <w:tcW w:w="0" w:type="auto"/>
            <w:tcBorders>
              <w:top w:val="nil"/>
              <w:left w:val="single" w:sz="4" w:space="0" w:color="auto"/>
              <w:bottom w:val="single" w:sz="4" w:space="0" w:color="auto"/>
              <w:right w:val="single" w:sz="4" w:space="0" w:color="auto"/>
            </w:tcBorders>
            <w:vAlign w:val="center"/>
          </w:tcPr>
          <w:p w14:paraId="0086B33E" w14:textId="522597AE" w:rsidR="00AA2076" w:rsidRDefault="001B27F4" w:rsidP="001B27F4">
            <w:pPr>
              <w:rPr>
                <w:color w:val="000000"/>
                <w:sz w:val="18"/>
                <w:szCs w:val="18"/>
              </w:rPr>
            </w:pPr>
            <w:r>
              <w:rPr>
                <w:color w:val="000000"/>
                <w:sz w:val="18"/>
                <w:szCs w:val="18"/>
              </w:rPr>
              <w:t>D-</w:t>
            </w:r>
            <w:r w:rsidR="0075066E">
              <w:rPr>
                <w:color w:val="000000"/>
                <w:sz w:val="18"/>
                <w:szCs w:val="18"/>
              </w:rPr>
              <w:t xml:space="preserve">60 </w:t>
            </w:r>
            <w:r>
              <w:rPr>
                <w:color w:val="000000"/>
                <w:sz w:val="18"/>
                <w:szCs w:val="18"/>
              </w:rPr>
              <w:t>to D-</w:t>
            </w:r>
            <w:r w:rsidR="0075066E">
              <w:rPr>
                <w:color w:val="000000"/>
                <w:sz w:val="18"/>
                <w:szCs w:val="18"/>
              </w:rPr>
              <w:t>64</w:t>
            </w:r>
          </w:p>
        </w:tc>
        <w:tc>
          <w:tcPr>
            <w:tcW w:w="0" w:type="auto"/>
            <w:tcBorders>
              <w:top w:val="nil"/>
              <w:left w:val="single" w:sz="4" w:space="0" w:color="auto"/>
              <w:bottom w:val="single" w:sz="4" w:space="0" w:color="auto"/>
              <w:right w:val="single" w:sz="4" w:space="0" w:color="auto"/>
            </w:tcBorders>
            <w:shd w:val="clear" w:color="auto" w:fill="auto"/>
            <w:vAlign w:val="center"/>
          </w:tcPr>
          <w:p w14:paraId="4A9704ED" w14:textId="39F2CEF4" w:rsidR="00AA2076" w:rsidRDefault="00281686" w:rsidP="00AA2076">
            <w:pPr>
              <w:rPr>
                <w:color w:val="000000"/>
                <w:sz w:val="18"/>
                <w:szCs w:val="18"/>
              </w:rPr>
            </w:pPr>
            <w:r>
              <w:rPr>
                <w:color w:val="000000"/>
                <w:sz w:val="18"/>
                <w:szCs w:val="18"/>
              </w:rPr>
              <w:t>Rev</w:t>
            </w:r>
            <w:r w:rsidR="00D70D93">
              <w:rPr>
                <w:color w:val="000000"/>
                <w:sz w:val="18"/>
                <w:szCs w:val="18"/>
              </w:rPr>
              <w:t>ised</w:t>
            </w:r>
            <w:r w:rsidR="00FD1C74">
              <w:rPr>
                <w:color w:val="000000"/>
                <w:sz w:val="18"/>
                <w:szCs w:val="18"/>
              </w:rPr>
              <w:t xml:space="preserve"> </w:t>
            </w:r>
            <w:r w:rsidR="0056575E">
              <w:rPr>
                <w:color w:val="000000"/>
                <w:sz w:val="18"/>
                <w:szCs w:val="18"/>
              </w:rPr>
              <w:t>–</w:t>
            </w:r>
            <w:r w:rsidR="00FD1C74">
              <w:rPr>
                <w:color w:val="000000"/>
                <w:sz w:val="18"/>
                <w:szCs w:val="18"/>
              </w:rPr>
              <w:t xml:space="preserve"> </w:t>
            </w:r>
            <w:r w:rsidR="00D70D93">
              <w:rPr>
                <w:color w:val="000000"/>
                <w:sz w:val="18"/>
                <w:szCs w:val="18"/>
              </w:rPr>
              <w:t xml:space="preserve">Current </w:t>
            </w:r>
            <w:r w:rsidR="0056575E">
              <w:rPr>
                <w:color w:val="000000"/>
                <w:sz w:val="18"/>
                <w:szCs w:val="18"/>
              </w:rPr>
              <w:t>Spanish translation</w:t>
            </w:r>
            <w:r w:rsidR="00D70D93">
              <w:rPr>
                <w:color w:val="000000"/>
                <w:sz w:val="18"/>
                <w:szCs w:val="18"/>
              </w:rPr>
              <w:t xml:space="preserve"> will be updated</w:t>
            </w:r>
          </w:p>
        </w:tc>
        <w:tc>
          <w:tcPr>
            <w:tcW w:w="0" w:type="auto"/>
            <w:tcBorders>
              <w:top w:val="nil"/>
              <w:left w:val="nil"/>
              <w:bottom w:val="single" w:sz="4" w:space="0" w:color="auto"/>
              <w:right w:val="single" w:sz="4" w:space="0" w:color="auto"/>
            </w:tcBorders>
            <w:shd w:val="clear" w:color="auto" w:fill="auto"/>
            <w:vAlign w:val="center"/>
          </w:tcPr>
          <w:p w14:paraId="1EA4C2CE" w14:textId="42862304" w:rsidR="00AA2076" w:rsidRDefault="00976243" w:rsidP="00AA2076">
            <w:pPr>
              <w:rPr>
                <w:sz w:val="18"/>
                <w:szCs w:val="18"/>
              </w:rPr>
            </w:pPr>
            <w:r>
              <w:rPr>
                <w:color w:val="000000"/>
                <w:sz w:val="18"/>
                <w:szCs w:val="18"/>
              </w:rPr>
              <w:t>To convey the importance of the study and participating in it.</w:t>
            </w:r>
          </w:p>
        </w:tc>
      </w:tr>
      <w:tr w:rsidR="00360B25" w:rsidRPr="00B84E3B" w14:paraId="637DBFF0"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286966DE" w14:textId="55E04A47" w:rsidR="00AA2076" w:rsidRDefault="00AA2076" w:rsidP="00AA2076">
            <w:pPr>
              <w:rPr>
                <w:color w:val="000000"/>
                <w:sz w:val="18"/>
                <w:szCs w:val="18"/>
              </w:rPr>
            </w:pPr>
            <w:r>
              <w:rPr>
                <w:color w:val="000000"/>
                <w:sz w:val="18"/>
                <w:szCs w:val="18"/>
              </w:rPr>
              <w:t>Coordinator Letter to Introduce Data Collection Manager and Staff</w:t>
            </w:r>
          </w:p>
        </w:tc>
        <w:tc>
          <w:tcPr>
            <w:tcW w:w="0" w:type="auto"/>
            <w:tcBorders>
              <w:top w:val="nil"/>
              <w:left w:val="single" w:sz="4" w:space="0" w:color="auto"/>
              <w:bottom w:val="single" w:sz="4" w:space="0" w:color="auto"/>
              <w:right w:val="single" w:sz="4" w:space="0" w:color="auto"/>
            </w:tcBorders>
            <w:vAlign w:val="center"/>
          </w:tcPr>
          <w:p w14:paraId="6E9C25D1" w14:textId="4ECE6F55" w:rsidR="00AA2076" w:rsidRDefault="00AA2076" w:rsidP="00AA2076">
            <w:pPr>
              <w:rPr>
                <w:color w:val="000000"/>
                <w:sz w:val="18"/>
                <w:szCs w:val="18"/>
              </w:rPr>
            </w:pPr>
            <w:r>
              <w:rPr>
                <w:color w:val="000000"/>
                <w:sz w:val="18"/>
                <w:szCs w:val="18"/>
              </w:rPr>
              <w:t>n/a</w:t>
            </w:r>
          </w:p>
        </w:tc>
        <w:tc>
          <w:tcPr>
            <w:tcW w:w="0" w:type="auto"/>
            <w:tcBorders>
              <w:top w:val="nil"/>
              <w:left w:val="single" w:sz="4" w:space="0" w:color="auto"/>
              <w:bottom w:val="single" w:sz="4" w:space="0" w:color="auto"/>
              <w:right w:val="single" w:sz="4" w:space="0" w:color="auto"/>
            </w:tcBorders>
            <w:vAlign w:val="center"/>
          </w:tcPr>
          <w:p w14:paraId="40E5DF4E" w14:textId="0738C14F" w:rsidR="00AA2076" w:rsidRDefault="00AA2076" w:rsidP="00AA2076">
            <w:pPr>
              <w:rPr>
                <w:color w:val="000000"/>
                <w:sz w:val="18"/>
                <w:szCs w:val="18"/>
              </w:rPr>
            </w:pPr>
            <w:r>
              <w:rPr>
                <w:color w:val="000000"/>
                <w:sz w:val="18"/>
                <w:szCs w:val="18"/>
              </w:rPr>
              <w:t>D-2</w:t>
            </w:r>
            <w:r w:rsidR="0075066E">
              <w:rPr>
                <w:color w:val="000000"/>
                <w:sz w:val="18"/>
                <w:szCs w:val="18"/>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7763B497" w14:textId="3A3685A3" w:rsidR="00AA2076" w:rsidRDefault="00FD1C74" w:rsidP="00AA2076">
            <w:pPr>
              <w:rPr>
                <w:color w:val="000000"/>
                <w:sz w:val="18"/>
                <w:szCs w:val="18"/>
              </w:rPr>
            </w:pPr>
            <w:r>
              <w:rPr>
                <w:color w:val="000000"/>
                <w:sz w:val="18"/>
                <w:szCs w:val="18"/>
              </w:rPr>
              <w:t xml:space="preserve">New - </w:t>
            </w:r>
            <w:r w:rsidR="00AA2076">
              <w:rPr>
                <w:color w:val="000000"/>
                <w:sz w:val="18"/>
                <w:szCs w:val="18"/>
              </w:rPr>
              <w:t>Added new letter</w:t>
            </w:r>
          </w:p>
        </w:tc>
        <w:tc>
          <w:tcPr>
            <w:tcW w:w="0" w:type="auto"/>
            <w:tcBorders>
              <w:top w:val="nil"/>
              <w:left w:val="nil"/>
              <w:bottom w:val="single" w:sz="4" w:space="0" w:color="auto"/>
              <w:right w:val="single" w:sz="4" w:space="0" w:color="auto"/>
            </w:tcBorders>
            <w:shd w:val="clear" w:color="auto" w:fill="auto"/>
            <w:vAlign w:val="center"/>
          </w:tcPr>
          <w:p w14:paraId="4713F3D3" w14:textId="12760E94" w:rsidR="00AA2076" w:rsidRPr="00F75F9A" w:rsidRDefault="00AA2076" w:rsidP="00AA2076">
            <w:pPr>
              <w:rPr>
                <w:color w:val="000000"/>
                <w:sz w:val="18"/>
                <w:szCs w:val="18"/>
              </w:rPr>
            </w:pPr>
            <w:r>
              <w:rPr>
                <w:sz w:val="18"/>
                <w:szCs w:val="18"/>
              </w:rPr>
              <w:t>Provides the campus coordinator with a specific person to contact instead of only the study-wide help desk.</w:t>
            </w:r>
          </w:p>
        </w:tc>
      </w:tr>
      <w:tr w:rsidR="00360B25" w:rsidRPr="00B84E3B" w14:paraId="25E1A3A6"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1B449D38" w14:textId="181A1AEA" w:rsidR="00AA2076" w:rsidRPr="00F042A7" w:rsidRDefault="00AA2076" w:rsidP="00AA2076">
            <w:pPr>
              <w:rPr>
                <w:color w:val="000000" w:themeColor="text1"/>
                <w:sz w:val="18"/>
                <w:szCs w:val="18"/>
              </w:rPr>
            </w:pPr>
            <w:r w:rsidRPr="00F042A7">
              <w:rPr>
                <w:color w:val="000000" w:themeColor="text1"/>
                <w:sz w:val="18"/>
                <w:szCs w:val="18"/>
              </w:rPr>
              <w:t>Coordinator Letter to Introduce Data Collection Manager and Staff</w:t>
            </w:r>
            <w:r>
              <w:rPr>
                <w:color w:val="000000" w:themeColor="text1"/>
                <w:sz w:val="18"/>
                <w:szCs w:val="18"/>
              </w:rPr>
              <w:t xml:space="preserve"> - Spanish</w:t>
            </w:r>
          </w:p>
        </w:tc>
        <w:tc>
          <w:tcPr>
            <w:tcW w:w="0" w:type="auto"/>
            <w:tcBorders>
              <w:top w:val="nil"/>
              <w:left w:val="single" w:sz="4" w:space="0" w:color="auto"/>
              <w:bottom w:val="single" w:sz="4" w:space="0" w:color="auto"/>
              <w:right w:val="single" w:sz="4" w:space="0" w:color="auto"/>
            </w:tcBorders>
            <w:vAlign w:val="center"/>
          </w:tcPr>
          <w:p w14:paraId="32503FD7" w14:textId="09D11997" w:rsidR="00AA2076" w:rsidRPr="00F042A7" w:rsidRDefault="00AA2076" w:rsidP="00AA2076">
            <w:pPr>
              <w:rPr>
                <w:color w:val="000000" w:themeColor="text1"/>
                <w:sz w:val="18"/>
                <w:szCs w:val="18"/>
              </w:rPr>
            </w:pPr>
            <w:r>
              <w:rPr>
                <w:color w:val="000000" w:themeColor="text1"/>
                <w:sz w:val="18"/>
                <w:szCs w:val="18"/>
              </w:rPr>
              <w:t>n/a</w:t>
            </w:r>
          </w:p>
        </w:tc>
        <w:tc>
          <w:tcPr>
            <w:tcW w:w="0" w:type="auto"/>
            <w:tcBorders>
              <w:top w:val="nil"/>
              <w:left w:val="single" w:sz="4" w:space="0" w:color="auto"/>
              <w:bottom w:val="single" w:sz="4" w:space="0" w:color="auto"/>
              <w:right w:val="single" w:sz="4" w:space="0" w:color="auto"/>
            </w:tcBorders>
            <w:vAlign w:val="center"/>
          </w:tcPr>
          <w:p w14:paraId="24F18DFE" w14:textId="5696B932" w:rsidR="00AA2076" w:rsidRPr="00F042A7" w:rsidRDefault="00B6188B" w:rsidP="00AA2076">
            <w:pPr>
              <w:rPr>
                <w:color w:val="000000" w:themeColor="text1"/>
                <w:sz w:val="18"/>
                <w:szCs w:val="18"/>
              </w:rPr>
            </w:pPr>
            <w:r>
              <w:rPr>
                <w:color w:val="000000"/>
                <w:sz w:val="18"/>
                <w:szCs w:val="18"/>
              </w:rPr>
              <w:t>D-</w:t>
            </w:r>
            <w:r w:rsidR="00F5650A">
              <w:rPr>
                <w:color w:val="000000"/>
                <w:sz w:val="18"/>
                <w:szCs w:val="18"/>
              </w:rPr>
              <w:t>73</w:t>
            </w:r>
          </w:p>
        </w:tc>
        <w:tc>
          <w:tcPr>
            <w:tcW w:w="0" w:type="auto"/>
            <w:tcBorders>
              <w:top w:val="nil"/>
              <w:left w:val="single" w:sz="4" w:space="0" w:color="auto"/>
              <w:bottom w:val="single" w:sz="4" w:space="0" w:color="auto"/>
              <w:right w:val="single" w:sz="4" w:space="0" w:color="auto"/>
            </w:tcBorders>
            <w:shd w:val="clear" w:color="auto" w:fill="auto"/>
            <w:vAlign w:val="center"/>
          </w:tcPr>
          <w:p w14:paraId="4BADF46B" w14:textId="24D51ADD" w:rsidR="00AA2076" w:rsidRPr="00F042A7" w:rsidRDefault="00722ACA" w:rsidP="00AA2076">
            <w:pPr>
              <w:rPr>
                <w:color w:val="000000" w:themeColor="text1"/>
                <w:sz w:val="18"/>
                <w:szCs w:val="18"/>
              </w:rPr>
            </w:pPr>
            <w:r>
              <w:rPr>
                <w:color w:val="000000" w:themeColor="text1"/>
                <w:sz w:val="18"/>
                <w:szCs w:val="18"/>
              </w:rPr>
              <w:t>New –</w:t>
            </w:r>
            <w:r w:rsidR="00AA2076" w:rsidRPr="00F042A7">
              <w:rPr>
                <w:color w:val="000000" w:themeColor="text1"/>
                <w:sz w:val="18"/>
                <w:szCs w:val="18"/>
              </w:rPr>
              <w:t xml:space="preserve"> Spanish translation of new letter</w:t>
            </w:r>
          </w:p>
        </w:tc>
        <w:tc>
          <w:tcPr>
            <w:tcW w:w="0" w:type="auto"/>
            <w:tcBorders>
              <w:top w:val="nil"/>
              <w:left w:val="nil"/>
              <w:bottom w:val="single" w:sz="4" w:space="0" w:color="auto"/>
              <w:right w:val="single" w:sz="4" w:space="0" w:color="auto"/>
            </w:tcBorders>
            <w:shd w:val="clear" w:color="auto" w:fill="auto"/>
            <w:vAlign w:val="center"/>
          </w:tcPr>
          <w:p w14:paraId="6B869A7D" w14:textId="2B73FD21" w:rsidR="00AA2076" w:rsidRPr="00F042A7" w:rsidRDefault="00AA2076" w:rsidP="00AA2076">
            <w:pPr>
              <w:rPr>
                <w:color w:val="000000" w:themeColor="text1"/>
                <w:sz w:val="18"/>
                <w:szCs w:val="18"/>
              </w:rPr>
            </w:pPr>
            <w:r w:rsidRPr="00F042A7">
              <w:rPr>
                <w:color w:val="000000" w:themeColor="text1"/>
                <w:sz w:val="18"/>
                <w:szCs w:val="18"/>
              </w:rPr>
              <w:t>To provide the letter in Spanish for institution staff at institutions in Puerto Rico.</w:t>
            </w:r>
          </w:p>
        </w:tc>
      </w:tr>
      <w:tr w:rsidR="00360B25" w:rsidRPr="00B84E3B" w14:paraId="29164841"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670F98E7" w14:textId="51EAD04D" w:rsidR="00AA2076" w:rsidRDefault="00AA2076" w:rsidP="00AA2076">
            <w:pPr>
              <w:rPr>
                <w:color w:val="000000"/>
                <w:sz w:val="18"/>
                <w:szCs w:val="18"/>
              </w:rPr>
            </w:pPr>
            <w:r>
              <w:rPr>
                <w:color w:val="000000"/>
                <w:sz w:val="18"/>
                <w:szCs w:val="18"/>
              </w:rPr>
              <w:t>New Year’s card</w:t>
            </w:r>
          </w:p>
        </w:tc>
        <w:tc>
          <w:tcPr>
            <w:tcW w:w="0" w:type="auto"/>
            <w:tcBorders>
              <w:top w:val="nil"/>
              <w:left w:val="single" w:sz="4" w:space="0" w:color="auto"/>
              <w:bottom w:val="single" w:sz="4" w:space="0" w:color="auto"/>
              <w:right w:val="single" w:sz="4" w:space="0" w:color="auto"/>
            </w:tcBorders>
            <w:vAlign w:val="center"/>
          </w:tcPr>
          <w:p w14:paraId="5C69B886" w14:textId="3845F60F" w:rsidR="00AA2076" w:rsidRDefault="00AA2076" w:rsidP="00AA2076">
            <w:pPr>
              <w:rPr>
                <w:color w:val="000000"/>
                <w:sz w:val="18"/>
                <w:szCs w:val="18"/>
              </w:rPr>
            </w:pPr>
            <w:r>
              <w:rPr>
                <w:color w:val="000000"/>
                <w:sz w:val="18"/>
                <w:szCs w:val="18"/>
              </w:rPr>
              <w:t>n/a</w:t>
            </w:r>
          </w:p>
        </w:tc>
        <w:tc>
          <w:tcPr>
            <w:tcW w:w="0" w:type="auto"/>
            <w:tcBorders>
              <w:top w:val="nil"/>
              <w:left w:val="single" w:sz="4" w:space="0" w:color="auto"/>
              <w:bottom w:val="single" w:sz="4" w:space="0" w:color="auto"/>
              <w:right w:val="single" w:sz="4" w:space="0" w:color="auto"/>
            </w:tcBorders>
            <w:vAlign w:val="center"/>
          </w:tcPr>
          <w:p w14:paraId="5ED8C804" w14:textId="2B0CFDEC" w:rsidR="00AA2076" w:rsidRDefault="00B6188B" w:rsidP="00AA2076">
            <w:pPr>
              <w:rPr>
                <w:color w:val="000000"/>
                <w:sz w:val="18"/>
                <w:szCs w:val="18"/>
              </w:rPr>
            </w:pPr>
            <w:r>
              <w:rPr>
                <w:color w:val="000000"/>
                <w:sz w:val="18"/>
                <w:szCs w:val="18"/>
              </w:rPr>
              <w:t>D-</w:t>
            </w:r>
            <w:r w:rsidR="0075066E">
              <w:rPr>
                <w:color w:val="000000"/>
                <w:sz w:val="18"/>
                <w:szCs w:val="18"/>
              </w:rPr>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3D7E2B67" w14:textId="20D40CA0" w:rsidR="00AA2076" w:rsidRDefault="007C5BC1" w:rsidP="00AA2076">
            <w:pPr>
              <w:rPr>
                <w:color w:val="000000"/>
                <w:sz w:val="18"/>
                <w:szCs w:val="18"/>
              </w:rPr>
            </w:pPr>
            <w:r>
              <w:rPr>
                <w:color w:val="000000"/>
                <w:sz w:val="18"/>
                <w:szCs w:val="18"/>
              </w:rPr>
              <w:t xml:space="preserve">New - </w:t>
            </w:r>
            <w:r w:rsidR="00AA2076">
              <w:rPr>
                <w:color w:val="000000"/>
                <w:sz w:val="18"/>
                <w:szCs w:val="18"/>
              </w:rPr>
              <w:t>Added card</w:t>
            </w:r>
          </w:p>
        </w:tc>
        <w:tc>
          <w:tcPr>
            <w:tcW w:w="0" w:type="auto"/>
            <w:tcBorders>
              <w:top w:val="nil"/>
              <w:left w:val="nil"/>
              <w:bottom w:val="single" w:sz="4" w:space="0" w:color="auto"/>
              <w:right w:val="single" w:sz="4" w:space="0" w:color="auto"/>
            </w:tcBorders>
            <w:shd w:val="clear" w:color="auto" w:fill="auto"/>
            <w:vAlign w:val="center"/>
          </w:tcPr>
          <w:p w14:paraId="2C53E21D" w14:textId="0E31F3E9" w:rsidR="00AA2076" w:rsidRDefault="00AA2076" w:rsidP="00AA2076">
            <w:pPr>
              <w:rPr>
                <w:color w:val="000000"/>
                <w:sz w:val="18"/>
                <w:szCs w:val="18"/>
              </w:rPr>
            </w:pPr>
            <w:r>
              <w:rPr>
                <w:color w:val="000000"/>
                <w:sz w:val="18"/>
                <w:szCs w:val="18"/>
              </w:rPr>
              <w:t>To remind the coordinator about the study and maintain goodwill between coordinator and data collection manager</w:t>
            </w:r>
          </w:p>
        </w:tc>
      </w:tr>
      <w:tr w:rsidR="00360B25" w:rsidRPr="00E70990" w14:paraId="573DDAB9" w14:textId="77777777" w:rsidTr="0074519C">
        <w:trPr>
          <w:cantSplit/>
          <w:trHeight w:val="144"/>
        </w:trPr>
        <w:tc>
          <w:tcPr>
            <w:tcW w:w="0" w:type="auto"/>
            <w:tcBorders>
              <w:top w:val="nil"/>
              <w:left w:val="single" w:sz="4" w:space="0" w:color="auto"/>
              <w:bottom w:val="single" w:sz="4" w:space="0" w:color="auto"/>
              <w:right w:val="single" w:sz="4" w:space="0" w:color="auto"/>
            </w:tcBorders>
            <w:vAlign w:val="center"/>
          </w:tcPr>
          <w:p w14:paraId="25BB9850" w14:textId="77777777" w:rsidR="0074519C" w:rsidRPr="0074519C" w:rsidRDefault="0074519C" w:rsidP="006E35A7">
            <w:pPr>
              <w:rPr>
                <w:color w:val="000000"/>
                <w:sz w:val="18"/>
                <w:szCs w:val="18"/>
              </w:rPr>
            </w:pPr>
            <w:r w:rsidRPr="0074519C">
              <w:rPr>
                <w:color w:val="000000"/>
                <w:sz w:val="18"/>
                <w:szCs w:val="18"/>
              </w:rPr>
              <w:t>Spanish letters, brochure, quick guide</w:t>
            </w:r>
          </w:p>
        </w:tc>
        <w:tc>
          <w:tcPr>
            <w:tcW w:w="0" w:type="auto"/>
            <w:tcBorders>
              <w:top w:val="nil"/>
              <w:left w:val="single" w:sz="4" w:space="0" w:color="auto"/>
              <w:bottom w:val="single" w:sz="4" w:space="0" w:color="auto"/>
              <w:right w:val="single" w:sz="4" w:space="0" w:color="auto"/>
            </w:tcBorders>
            <w:vAlign w:val="center"/>
          </w:tcPr>
          <w:p w14:paraId="28CEF534" w14:textId="3CE7CDCC" w:rsidR="0074519C" w:rsidRPr="00161954" w:rsidRDefault="0074519C" w:rsidP="006E35A7">
            <w:pPr>
              <w:rPr>
                <w:color w:val="000000"/>
                <w:sz w:val="18"/>
                <w:szCs w:val="18"/>
              </w:rPr>
            </w:pPr>
            <w:r w:rsidRPr="00161954">
              <w:rPr>
                <w:color w:val="000000"/>
                <w:sz w:val="18"/>
                <w:szCs w:val="18"/>
              </w:rPr>
              <w:t>D-58</w:t>
            </w:r>
            <w:r w:rsidR="00F5650A" w:rsidRPr="00E34120">
              <w:rPr>
                <w:color w:val="000000"/>
                <w:sz w:val="18"/>
                <w:szCs w:val="18"/>
              </w:rPr>
              <w:t xml:space="preserve"> to D-</w:t>
            </w:r>
            <w:r w:rsidRPr="00161954">
              <w:rPr>
                <w:color w:val="000000"/>
                <w:sz w:val="18"/>
                <w:szCs w:val="18"/>
              </w:rPr>
              <w:t>7</w:t>
            </w:r>
            <w:r w:rsidR="00F5650A" w:rsidRPr="00161954">
              <w:rPr>
                <w:color w:val="000000"/>
                <w:sz w:val="18"/>
                <w:szCs w:val="18"/>
              </w:rPr>
              <w:t>2</w:t>
            </w:r>
          </w:p>
        </w:tc>
        <w:tc>
          <w:tcPr>
            <w:tcW w:w="0" w:type="auto"/>
            <w:tcBorders>
              <w:top w:val="nil"/>
              <w:left w:val="single" w:sz="4" w:space="0" w:color="auto"/>
              <w:bottom w:val="single" w:sz="4" w:space="0" w:color="auto"/>
              <w:right w:val="single" w:sz="4" w:space="0" w:color="auto"/>
            </w:tcBorders>
            <w:vAlign w:val="center"/>
          </w:tcPr>
          <w:p w14:paraId="26A191F3" w14:textId="60A523E2" w:rsidR="0074519C" w:rsidRPr="0074519C" w:rsidRDefault="00F5650A" w:rsidP="006E35A7">
            <w:pPr>
              <w:rPr>
                <w:color w:val="000000"/>
                <w:sz w:val="18"/>
                <w:szCs w:val="18"/>
              </w:rPr>
            </w:pPr>
            <w:r>
              <w:rPr>
                <w:color w:val="000000"/>
                <w:sz w:val="18"/>
                <w:szCs w:val="18"/>
              </w:rPr>
              <w:t>D-60 to D-99</w:t>
            </w:r>
          </w:p>
        </w:tc>
        <w:tc>
          <w:tcPr>
            <w:tcW w:w="0" w:type="auto"/>
            <w:tcBorders>
              <w:top w:val="nil"/>
              <w:left w:val="single" w:sz="4" w:space="0" w:color="auto"/>
              <w:bottom w:val="single" w:sz="4" w:space="0" w:color="auto"/>
              <w:right w:val="single" w:sz="4" w:space="0" w:color="auto"/>
            </w:tcBorders>
            <w:shd w:val="clear" w:color="auto" w:fill="auto"/>
            <w:vAlign w:val="center"/>
          </w:tcPr>
          <w:p w14:paraId="1F68EAC0" w14:textId="77777777" w:rsidR="0074519C" w:rsidRPr="0074519C" w:rsidRDefault="0074519C" w:rsidP="006E35A7">
            <w:pPr>
              <w:rPr>
                <w:color w:val="000000"/>
                <w:sz w:val="18"/>
                <w:szCs w:val="18"/>
              </w:rPr>
            </w:pPr>
            <w:r w:rsidRPr="0074519C">
              <w:rPr>
                <w:color w:val="000000"/>
                <w:sz w:val="18"/>
                <w:szCs w:val="18"/>
              </w:rPr>
              <w:t>Revised – changed text</w:t>
            </w:r>
          </w:p>
        </w:tc>
        <w:tc>
          <w:tcPr>
            <w:tcW w:w="0" w:type="auto"/>
            <w:tcBorders>
              <w:top w:val="nil"/>
              <w:left w:val="nil"/>
              <w:bottom w:val="single" w:sz="4" w:space="0" w:color="auto"/>
              <w:right w:val="single" w:sz="4" w:space="0" w:color="auto"/>
            </w:tcBorders>
            <w:shd w:val="clear" w:color="auto" w:fill="auto"/>
            <w:vAlign w:val="center"/>
          </w:tcPr>
          <w:p w14:paraId="17028891" w14:textId="77777777" w:rsidR="0074519C" w:rsidRPr="00E34120" w:rsidRDefault="0074519C" w:rsidP="006E35A7">
            <w:pPr>
              <w:rPr>
                <w:sz w:val="18"/>
                <w:szCs w:val="18"/>
              </w:rPr>
            </w:pPr>
            <w:r w:rsidRPr="00E34120">
              <w:rPr>
                <w:sz w:val="18"/>
                <w:szCs w:val="18"/>
              </w:rPr>
              <w:t>To provide an improved translation of NCES and IES.</w:t>
            </w:r>
          </w:p>
        </w:tc>
      </w:tr>
      <w:tr w:rsidR="00360B25" w:rsidRPr="00A86C9E" w14:paraId="6CB68EC7" w14:textId="77777777" w:rsidTr="004E5378">
        <w:trPr>
          <w:cantSplit/>
          <w:trHeight w:val="144"/>
        </w:trPr>
        <w:tc>
          <w:tcPr>
            <w:tcW w:w="0" w:type="auto"/>
            <w:tcBorders>
              <w:top w:val="nil"/>
              <w:left w:val="single" w:sz="4" w:space="0" w:color="auto"/>
              <w:bottom w:val="single" w:sz="4" w:space="0" w:color="auto"/>
              <w:right w:val="single" w:sz="4" w:space="0" w:color="auto"/>
            </w:tcBorders>
            <w:vAlign w:val="center"/>
          </w:tcPr>
          <w:p w14:paraId="190F3BB0" w14:textId="77777777" w:rsidR="004E5378" w:rsidRPr="004E5378" w:rsidRDefault="004E5378" w:rsidP="00034E2A">
            <w:pPr>
              <w:rPr>
                <w:color w:val="000000"/>
                <w:sz w:val="18"/>
                <w:szCs w:val="18"/>
              </w:rPr>
            </w:pPr>
            <w:r w:rsidRPr="004E5378">
              <w:rPr>
                <w:color w:val="000000"/>
                <w:sz w:val="18"/>
                <w:szCs w:val="18"/>
              </w:rPr>
              <w:t>Spanish letters and brochure</w:t>
            </w:r>
          </w:p>
        </w:tc>
        <w:tc>
          <w:tcPr>
            <w:tcW w:w="0" w:type="auto"/>
            <w:tcBorders>
              <w:top w:val="nil"/>
              <w:left w:val="single" w:sz="4" w:space="0" w:color="auto"/>
              <w:bottom w:val="single" w:sz="4" w:space="0" w:color="auto"/>
              <w:right w:val="single" w:sz="4" w:space="0" w:color="auto"/>
            </w:tcBorders>
            <w:vAlign w:val="center"/>
          </w:tcPr>
          <w:p w14:paraId="78719358" w14:textId="6F4B9072" w:rsidR="004E5378" w:rsidRPr="004E5378" w:rsidRDefault="004E5378" w:rsidP="00034E2A">
            <w:pPr>
              <w:rPr>
                <w:color w:val="000000"/>
                <w:sz w:val="18"/>
                <w:szCs w:val="18"/>
              </w:rPr>
            </w:pPr>
            <w:r w:rsidRPr="004E5378">
              <w:rPr>
                <w:color w:val="000000"/>
                <w:sz w:val="18"/>
                <w:szCs w:val="18"/>
              </w:rPr>
              <w:t>D-58 to D-7</w:t>
            </w:r>
            <w:r w:rsidR="00F5650A">
              <w:rPr>
                <w:color w:val="000000"/>
                <w:sz w:val="18"/>
                <w:szCs w:val="18"/>
              </w:rPr>
              <w:t>5</w:t>
            </w:r>
          </w:p>
        </w:tc>
        <w:tc>
          <w:tcPr>
            <w:tcW w:w="0" w:type="auto"/>
            <w:tcBorders>
              <w:top w:val="nil"/>
              <w:left w:val="single" w:sz="4" w:space="0" w:color="auto"/>
              <w:bottom w:val="single" w:sz="4" w:space="0" w:color="auto"/>
              <w:right w:val="single" w:sz="4" w:space="0" w:color="auto"/>
            </w:tcBorders>
            <w:vAlign w:val="center"/>
          </w:tcPr>
          <w:p w14:paraId="382E90F4" w14:textId="40F16B16" w:rsidR="004E5378" w:rsidRPr="004E5378" w:rsidRDefault="004E5378" w:rsidP="00034E2A">
            <w:pPr>
              <w:rPr>
                <w:color w:val="000000"/>
                <w:sz w:val="18"/>
                <w:szCs w:val="18"/>
              </w:rPr>
            </w:pPr>
            <w:r>
              <w:rPr>
                <w:color w:val="000000"/>
                <w:sz w:val="18"/>
                <w:szCs w:val="18"/>
              </w:rPr>
              <w:t>D-</w:t>
            </w:r>
            <w:r w:rsidR="00F5650A">
              <w:rPr>
                <w:color w:val="000000"/>
                <w:sz w:val="18"/>
                <w:szCs w:val="18"/>
              </w:rPr>
              <w:t>60 to D-66</w:t>
            </w:r>
          </w:p>
        </w:tc>
        <w:tc>
          <w:tcPr>
            <w:tcW w:w="0" w:type="auto"/>
            <w:tcBorders>
              <w:top w:val="nil"/>
              <w:left w:val="single" w:sz="4" w:space="0" w:color="auto"/>
              <w:bottom w:val="single" w:sz="4" w:space="0" w:color="auto"/>
              <w:right w:val="single" w:sz="4" w:space="0" w:color="auto"/>
            </w:tcBorders>
            <w:shd w:val="clear" w:color="auto" w:fill="auto"/>
            <w:vAlign w:val="center"/>
          </w:tcPr>
          <w:p w14:paraId="6D7BAF63" w14:textId="77777777" w:rsidR="004E5378" w:rsidRPr="004E5378" w:rsidRDefault="004E5378" w:rsidP="00034E2A">
            <w:pPr>
              <w:rPr>
                <w:color w:val="000000"/>
                <w:sz w:val="18"/>
                <w:szCs w:val="18"/>
              </w:rPr>
            </w:pPr>
            <w:r w:rsidRPr="004E5378">
              <w:rPr>
                <w:color w:val="000000"/>
                <w:sz w:val="18"/>
                <w:szCs w:val="18"/>
              </w:rPr>
              <w:t>Revised – changed text</w:t>
            </w:r>
          </w:p>
        </w:tc>
        <w:tc>
          <w:tcPr>
            <w:tcW w:w="0" w:type="auto"/>
            <w:tcBorders>
              <w:top w:val="nil"/>
              <w:left w:val="nil"/>
              <w:bottom w:val="single" w:sz="4" w:space="0" w:color="auto"/>
              <w:right w:val="single" w:sz="4" w:space="0" w:color="auto"/>
            </w:tcBorders>
            <w:shd w:val="clear" w:color="auto" w:fill="auto"/>
            <w:vAlign w:val="center"/>
          </w:tcPr>
          <w:p w14:paraId="3D04657F" w14:textId="08A606A2" w:rsidR="004E5378" w:rsidRPr="00E34120" w:rsidRDefault="004E5378" w:rsidP="00034E2A">
            <w:pPr>
              <w:rPr>
                <w:sz w:val="18"/>
                <w:szCs w:val="18"/>
              </w:rPr>
            </w:pPr>
            <w:r w:rsidRPr="00E34120">
              <w:rPr>
                <w:sz w:val="18"/>
                <w:szCs w:val="18"/>
              </w:rPr>
              <w:t>To provide an improved translation of financial aid</w:t>
            </w:r>
            <w:r w:rsidR="00360B25" w:rsidRPr="00E34120">
              <w:rPr>
                <w:sz w:val="18"/>
                <w:szCs w:val="18"/>
              </w:rPr>
              <w:t xml:space="preserve">, </w:t>
            </w:r>
            <w:r w:rsidRPr="00E34120">
              <w:rPr>
                <w:sz w:val="18"/>
                <w:szCs w:val="18"/>
              </w:rPr>
              <w:t>estimates</w:t>
            </w:r>
            <w:r w:rsidR="00360B25" w:rsidRPr="00E34120">
              <w:rPr>
                <w:sz w:val="18"/>
                <w:szCs w:val="18"/>
              </w:rPr>
              <w:t>, and several other words</w:t>
            </w:r>
            <w:r w:rsidRPr="00E34120">
              <w:rPr>
                <w:sz w:val="18"/>
                <w:szCs w:val="18"/>
              </w:rPr>
              <w:t>.</w:t>
            </w:r>
          </w:p>
        </w:tc>
      </w:tr>
      <w:tr w:rsidR="00360B25" w:rsidRPr="00A86C9E" w14:paraId="36AC968F" w14:textId="77777777" w:rsidTr="004E5378">
        <w:trPr>
          <w:cantSplit/>
          <w:trHeight w:val="144"/>
        </w:trPr>
        <w:tc>
          <w:tcPr>
            <w:tcW w:w="0" w:type="auto"/>
            <w:tcBorders>
              <w:top w:val="nil"/>
              <w:left w:val="single" w:sz="4" w:space="0" w:color="auto"/>
              <w:bottom w:val="single" w:sz="4" w:space="0" w:color="auto"/>
              <w:right w:val="single" w:sz="4" w:space="0" w:color="auto"/>
            </w:tcBorders>
            <w:vAlign w:val="center"/>
          </w:tcPr>
          <w:p w14:paraId="0E938BB6" w14:textId="460655C8" w:rsidR="00360B25" w:rsidRPr="004E5378" w:rsidRDefault="00360B25" w:rsidP="00360B25">
            <w:pPr>
              <w:rPr>
                <w:color w:val="000000"/>
                <w:sz w:val="18"/>
                <w:szCs w:val="18"/>
              </w:rPr>
            </w:pPr>
            <w:r w:rsidRPr="004E5378">
              <w:rPr>
                <w:color w:val="000000"/>
                <w:sz w:val="18"/>
                <w:szCs w:val="18"/>
              </w:rPr>
              <w:t>Spanish letters</w:t>
            </w:r>
          </w:p>
        </w:tc>
        <w:tc>
          <w:tcPr>
            <w:tcW w:w="0" w:type="auto"/>
            <w:tcBorders>
              <w:top w:val="nil"/>
              <w:left w:val="single" w:sz="4" w:space="0" w:color="auto"/>
              <w:bottom w:val="single" w:sz="4" w:space="0" w:color="auto"/>
              <w:right w:val="single" w:sz="4" w:space="0" w:color="auto"/>
            </w:tcBorders>
            <w:vAlign w:val="center"/>
          </w:tcPr>
          <w:p w14:paraId="4D638661" w14:textId="5189CEDC" w:rsidR="00360B25" w:rsidRPr="004E5378" w:rsidRDefault="00360B25" w:rsidP="00360B25">
            <w:pPr>
              <w:rPr>
                <w:color w:val="000000"/>
                <w:sz w:val="18"/>
                <w:szCs w:val="18"/>
              </w:rPr>
            </w:pPr>
            <w:r w:rsidRPr="004E5378">
              <w:rPr>
                <w:color w:val="000000"/>
                <w:sz w:val="18"/>
                <w:szCs w:val="18"/>
              </w:rPr>
              <w:t>D-58 to D-</w:t>
            </w:r>
            <w:r w:rsidR="00F5650A">
              <w:rPr>
                <w:color w:val="000000"/>
                <w:sz w:val="18"/>
                <w:szCs w:val="18"/>
              </w:rPr>
              <w:t>75</w:t>
            </w:r>
          </w:p>
        </w:tc>
        <w:tc>
          <w:tcPr>
            <w:tcW w:w="0" w:type="auto"/>
            <w:tcBorders>
              <w:top w:val="nil"/>
              <w:left w:val="single" w:sz="4" w:space="0" w:color="auto"/>
              <w:bottom w:val="single" w:sz="4" w:space="0" w:color="auto"/>
              <w:right w:val="single" w:sz="4" w:space="0" w:color="auto"/>
            </w:tcBorders>
            <w:vAlign w:val="center"/>
          </w:tcPr>
          <w:p w14:paraId="7E271917" w14:textId="6443DB1A" w:rsidR="00360B25" w:rsidRDefault="00360B25" w:rsidP="00360B25">
            <w:pPr>
              <w:rPr>
                <w:color w:val="000000"/>
                <w:sz w:val="18"/>
                <w:szCs w:val="18"/>
              </w:rPr>
            </w:pPr>
            <w:r>
              <w:rPr>
                <w:color w:val="000000"/>
                <w:sz w:val="18"/>
                <w:szCs w:val="18"/>
              </w:rPr>
              <w:t>D-</w:t>
            </w:r>
            <w:r w:rsidR="00F5650A">
              <w:rPr>
                <w:color w:val="000000"/>
                <w:sz w:val="18"/>
                <w:szCs w:val="18"/>
              </w:rPr>
              <w:t>60 to D-99</w:t>
            </w:r>
          </w:p>
        </w:tc>
        <w:tc>
          <w:tcPr>
            <w:tcW w:w="0" w:type="auto"/>
            <w:tcBorders>
              <w:top w:val="nil"/>
              <w:left w:val="single" w:sz="4" w:space="0" w:color="auto"/>
              <w:bottom w:val="single" w:sz="4" w:space="0" w:color="auto"/>
              <w:right w:val="single" w:sz="4" w:space="0" w:color="auto"/>
            </w:tcBorders>
            <w:shd w:val="clear" w:color="auto" w:fill="auto"/>
            <w:vAlign w:val="center"/>
          </w:tcPr>
          <w:p w14:paraId="3CFA901A" w14:textId="414FAAB4" w:rsidR="00360B25" w:rsidRPr="004E5378" w:rsidRDefault="00360B25" w:rsidP="00360B25">
            <w:pPr>
              <w:rPr>
                <w:color w:val="000000"/>
                <w:sz w:val="18"/>
                <w:szCs w:val="18"/>
              </w:rPr>
            </w:pPr>
            <w:r w:rsidRPr="004E5378">
              <w:rPr>
                <w:color w:val="000000"/>
                <w:sz w:val="18"/>
                <w:szCs w:val="18"/>
              </w:rPr>
              <w:t>Revised – changed text</w:t>
            </w:r>
          </w:p>
        </w:tc>
        <w:tc>
          <w:tcPr>
            <w:tcW w:w="0" w:type="auto"/>
            <w:tcBorders>
              <w:top w:val="nil"/>
              <w:left w:val="nil"/>
              <w:bottom w:val="single" w:sz="4" w:space="0" w:color="auto"/>
              <w:right w:val="single" w:sz="4" w:space="0" w:color="auto"/>
            </w:tcBorders>
            <w:shd w:val="clear" w:color="auto" w:fill="auto"/>
            <w:vAlign w:val="center"/>
          </w:tcPr>
          <w:p w14:paraId="7376FBF3" w14:textId="286AA826" w:rsidR="00360B25" w:rsidRPr="00E34120" w:rsidRDefault="00360B25" w:rsidP="00360B25">
            <w:pPr>
              <w:rPr>
                <w:sz w:val="18"/>
                <w:szCs w:val="18"/>
              </w:rPr>
            </w:pPr>
            <w:r w:rsidRPr="00E34120">
              <w:rPr>
                <w:sz w:val="18"/>
                <w:szCs w:val="18"/>
              </w:rPr>
              <w:t>To clarify the date and salutation fills and to provide improved translation of several words.</w:t>
            </w:r>
          </w:p>
        </w:tc>
      </w:tr>
      <w:tr w:rsidR="00360B25" w:rsidRPr="00A86C9E" w14:paraId="55AC28BF" w14:textId="77777777" w:rsidTr="004E5378">
        <w:trPr>
          <w:cantSplit/>
          <w:trHeight w:val="144"/>
        </w:trPr>
        <w:tc>
          <w:tcPr>
            <w:tcW w:w="0" w:type="auto"/>
            <w:tcBorders>
              <w:top w:val="nil"/>
              <w:left w:val="single" w:sz="4" w:space="0" w:color="auto"/>
              <w:bottom w:val="single" w:sz="4" w:space="0" w:color="auto"/>
              <w:right w:val="single" w:sz="4" w:space="0" w:color="auto"/>
            </w:tcBorders>
            <w:vAlign w:val="center"/>
          </w:tcPr>
          <w:p w14:paraId="329059BC" w14:textId="77777777" w:rsidR="00360B25" w:rsidRPr="004E5378" w:rsidRDefault="00360B25" w:rsidP="00360B25">
            <w:pPr>
              <w:rPr>
                <w:color w:val="000000"/>
                <w:sz w:val="18"/>
                <w:szCs w:val="18"/>
              </w:rPr>
            </w:pPr>
            <w:r w:rsidRPr="004E5378">
              <w:rPr>
                <w:color w:val="000000"/>
                <w:sz w:val="18"/>
                <w:szCs w:val="18"/>
              </w:rPr>
              <w:t>Spanish brochure</w:t>
            </w:r>
          </w:p>
        </w:tc>
        <w:tc>
          <w:tcPr>
            <w:tcW w:w="0" w:type="auto"/>
            <w:tcBorders>
              <w:top w:val="nil"/>
              <w:left w:val="single" w:sz="4" w:space="0" w:color="auto"/>
              <w:bottom w:val="single" w:sz="4" w:space="0" w:color="auto"/>
              <w:right w:val="single" w:sz="4" w:space="0" w:color="auto"/>
            </w:tcBorders>
            <w:vAlign w:val="center"/>
          </w:tcPr>
          <w:p w14:paraId="66CF5B6F" w14:textId="77777777" w:rsidR="00360B25" w:rsidRPr="004E5378" w:rsidRDefault="00360B25" w:rsidP="00360B25">
            <w:pPr>
              <w:rPr>
                <w:color w:val="000000"/>
                <w:sz w:val="18"/>
                <w:szCs w:val="18"/>
              </w:rPr>
            </w:pPr>
            <w:r w:rsidRPr="004E5378">
              <w:rPr>
                <w:color w:val="000000"/>
                <w:sz w:val="18"/>
                <w:szCs w:val="18"/>
              </w:rPr>
              <w:t>D-64 to D-65</w:t>
            </w:r>
          </w:p>
        </w:tc>
        <w:tc>
          <w:tcPr>
            <w:tcW w:w="0" w:type="auto"/>
            <w:tcBorders>
              <w:top w:val="nil"/>
              <w:left w:val="single" w:sz="4" w:space="0" w:color="auto"/>
              <w:bottom w:val="single" w:sz="4" w:space="0" w:color="auto"/>
              <w:right w:val="single" w:sz="4" w:space="0" w:color="auto"/>
            </w:tcBorders>
            <w:vAlign w:val="center"/>
          </w:tcPr>
          <w:p w14:paraId="3BF39EDF" w14:textId="49C1251A" w:rsidR="00360B25" w:rsidRPr="004E5378" w:rsidRDefault="00360B25" w:rsidP="00360B25">
            <w:pPr>
              <w:rPr>
                <w:color w:val="000000"/>
                <w:sz w:val="18"/>
                <w:szCs w:val="18"/>
              </w:rPr>
            </w:pPr>
            <w:r>
              <w:rPr>
                <w:color w:val="000000"/>
                <w:sz w:val="18"/>
                <w:szCs w:val="18"/>
              </w:rPr>
              <w:t>D-66</w:t>
            </w:r>
          </w:p>
        </w:tc>
        <w:tc>
          <w:tcPr>
            <w:tcW w:w="0" w:type="auto"/>
            <w:tcBorders>
              <w:top w:val="nil"/>
              <w:left w:val="single" w:sz="4" w:space="0" w:color="auto"/>
              <w:bottom w:val="single" w:sz="4" w:space="0" w:color="auto"/>
              <w:right w:val="single" w:sz="4" w:space="0" w:color="auto"/>
            </w:tcBorders>
            <w:shd w:val="clear" w:color="auto" w:fill="auto"/>
            <w:vAlign w:val="center"/>
          </w:tcPr>
          <w:p w14:paraId="0C2299EC" w14:textId="77777777" w:rsidR="00360B25" w:rsidRPr="004E5378" w:rsidRDefault="00360B25" w:rsidP="00360B25">
            <w:pPr>
              <w:rPr>
                <w:color w:val="000000"/>
                <w:sz w:val="18"/>
                <w:szCs w:val="18"/>
              </w:rPr>
            </w:pPr>
            <w:r w:rsidRPr="004E5378">
              <w:rPr>
                <w:color w:val="000000"/>
                <w:sz w:val="18"/>
                <w:szCs w:val="18"/>
              </w:rPr>
              <w:t>Revised – changed text</w:t>
            </w:r>
          </w:p>
        </w:tc>
        <w:tc>
          <w:tcPr>
            <w:tcW w:w="0" w:type="auto"/>
            <w:tcBorders>
              <w:top w:val="nil"/>
              <w:left w:val="nil"/>
              <w:bottom w:val="single" w:sz="4" w:space="0" w:color="auto"/>
              <w:right w:val="single" w:sz="4" w:space="0" w:color="auto"/>
            </w:tcBorders>
            <w:shd w:val="clear" w:color="auto" w:fill="auto"/>
            <w:vAlign w:val="center"/>
          </w:tcPr>
          <w:p w14:paraId="26779C19" w14:textId="64592DF2" w:rsidR="00360B25" w:rsidRPr="00E34120" w:rsidRDefault="00360B25" w:rsidP="00360B25">
            <w:pPr>
              <w:rPr>
                <w:sz w:val="18"/>
                <w:szCs w:val="18"/>
              </w:rPr>
            </w:pPr>
            <w:r w:rsidRPr="00E34120">
              <w:rPr>
                <w:sz w:val="18"/>
                <w:szCs w:val="18"/>
              </w:rPr>
              <w:t>To add the study year and provide an improved translation of high school and several other words.</w:t>
            </w:r>
          </w:p>
        </w:tc>
      </w:tr>
      <w:tr w:rsidR="00360B25" w:rsidRPr="00B84E3B" w14:paraId="0EF1E2F4"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06087700" w14:textId="1A2593AA" w:rsidR="00360B25" w:rsidRPr="00F75F9A" w:rsidRDefault="00360B25" w:rsidP="00360B25">
            <w:pPr>
              <w:rPr>
                <w:color w:val="000000"/>
                <w:sz w:val="18"/>
                <w:szCs w:val="18"/>
              </w:rPr>
            </w:pPr>
            <w:r>
              <w:rPr>
                <w:color w:val="000000"/>
                <w:sz w:val="18"/>
                <w:szCs w:val="18"/>
              </w:rPr>
              <w:t>NPSAS:20 Institution Handbook Volume I (Spanish language)</w:t>
            </w:r>
          </w:p>
        </w:tc>
        <w:tc>
          <w:tcPr>
            <w:tcW w:w="0" w:type="auto"/>
            <w:tcBorders>
              <w:top w:val="nil"/>
              <w:left w:val="single" w:sz="4" w:space="0" w:color="auto"/>
              <w:bottom w:val="single" w:sz="4" w:space="0" w:color="auto"/>
              <w:right w:val="single" w:sz="4" w:space="0" w:color="auto"/>
            </w:tcBorders>
            <w:vAlign w:val="center"/>
          </w:tcPr>
          <w:p w14:paraId="0DC9E82F" w14:textId="3659E7DA" w:rsidR="00360B25" w:rsidRPr="00F75F9A" w:rsidRDefault="00360B25" w:rsidP="00360B25">
            <w:pPr>
              <w:rPr>
                <w:color w:val="000000"/>
                <w:sz w:val="18"/>
                <w:szCs w:val="18"/>
              </w:rPr>
            </w:pPr>
            <w:r>
              <w:rPr>
                <w:color w:val="000000"/>
                <w:sz w:val="18"/>
                <w:szCs w:val="18"/>
              </w:rPr>
              <w:t>n/a</w:t>
            </w:r>
          </w:p>
        </w:tc>
        <w:tc>
          <w:tcPr>
            <w:tcW w:w="0" w:type="auto"/>
            <w:tcBorders>
              <w:top w:val="nil"/>
              <w:left w:val="single" w:sz="4" w:space="0" w:color="auto"/>
              <w:bottom w:val="single" w:sz="4" w:space="0" w:color="auto"/>
              <w:right w:val="single" w:sz="4" w:space="0" w:color="auto"/>
            </w:tcBorders>
            <w:vAlign w:val="center"/>
          </w:tcPr>
          <w:p w14:paraId="12639FDC" w14:textId="4C44867D" w:rsidR="00360B25" w:rsidRDefault="00360B25" w:rsidP="00360B25">
            <w:pPr>
              <w:rPr>
                <w:color w:val="000000"/>
                <w:sz w:val="18"/>
                <w:szCs w:val="18"/>
              </w:rPr>
            </w:pPr>
            <w:r>
              <w:rPr>
                <w:color w:val="000000"/>
                <w:sz w:val="18"/>
                <w:szCs w:val="18"/>
              </w:rPr>
              <w:t>D-7</w:t>
            </w:r>
            <w:r w:rsidR="00F5650A">
              <w:rPr>
                <w:color w:val="000000"/>
                <w:sz w:val="18"/>
                <w:szCs w:val="18"/>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15DD1ADC" w14:textId="725787F5" w:rsidR="00360B25" w:rsidRPr="00F75F9A" w:rsidRDefault="00360B25" w:rsidP="00360B25">
            <w:pPr>
              <w:rPr>
                <w:color w:val="000000"/>
                <w:sz w:val="18"/>
                <w:szCs w:val="18"/>
              </w:rPr>
            </w:pPr>
            <w:r>
              <w:rPr>
                <w:color w:val="000000"/>
                <w:sz w:val="18"/>
                <w:szCs w:val="18"/>
              </w:rPr>
              <w:t xml:space="preserve">New - Spanish translation of handbook </w:t>
            </w:r>
          </w:p>
        </w:tc>
        <w:tc>
          <w:tcPr>
            <w:tcW w:w="0" w:type="auto"/>
            <w:tcBorders>
              <w:top w:val="nil"/>
              <w:left w:val="nil"/>
              <w:bottom w:val="single" w:sz="4" w:space="0" w:color="auto"/>
              <w:right w:val="single" w:sz="4" w:space="0" w:color="auto"/>
            </w:tcBorders>
            <w:shd w:val="clear" w:color="auto" w:fill="auto"/>
            <w:vAlign w:val="center"/>
          </w:tcPr>
          <w:p w14:paraId="5E5C1DD8" w14:textId="58196953" w:rsidR="00360B25" w:rsidRPr="00E34120" w:rsidRDefault="00360B25" w:rsidP="00360B25">
            <w:pPr>
              <w:rPr>
                <w:sz w:val="18"/>
                <w:szCs w:val="18"/>
              </w:rPr>
            </w:pPr>
            <w:r w:rsidRPr="00E34120">
              <w:rPr>
                <w:sz w:val="18"/>
                <w:szCs w:val="18"/>
              </w:rPr>
              <w:t>To provide materials in Spanish for institution staff at institutions in Puerto Rico.</w:t>
            </w:r>
          </w:p>
        </w:tc>
      </w:tr>
      <w:tr w:rsidR="00360B25" w:rsidRPr="00B84E3B" w14:paraId="560D7D8F"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6709A9E7" w14:textId="62AE926D" w:rsidR="00360B25" w:rsidRPr="00F75F9A" w:rsidRDefault="00360B25" w:rsidP="00360B25">
            <w:pPr>
              <w:rPr>
                <w:color w:val="000000"/>
                <w:sz w:val="18"/>
                <w:szCs w:val="18"/>
              </w:rPr>
            </w:pPr>
            <w:r>
              <w:rPr>
                <w:color w:val="000000"/>
                <w:sz w:val="18"/>
                <w:szCs w:val="18"/>
              </w:rPr>
              <w:t>Student Enrollment List Preparation Instructions- Spanish</w:t>
            </w:r>
          </w:p>
        </w:tc>
        <w:tc>
          <w:tcPr>
            <w:tcW w:w="0" w:type="auto"/>
            <w:tcBorders>
              <w:top w:val="nil"/>
              <w:left w:val="single" w:sz="4" w:space="0" w:color="auto"/>
              <w:bottom w:val="single" w:sz="4" w:space="0" w:color="auto"/>
              <w:right w:val="single" w:sz="4" w:space="0" w:color="auto"/>
            </w:tcBorders>
            <w:vAlign w:val="center"/>
          </w:tcPr>
          <w:p w14:paraId="3BD4CF82" w14:textId="38D674D1" w:rsidR="00360B25" w:rsidRPr="00F75F9A" w:rsidRDefault="00360B25" w:rsidP="00360B25">
            <w:pPr>
              <w:rPr>
                <w:color w:val="000000"/>
                <w:sz w:val="18"/>
                <w:szCs w:val="18"/>
              </w:rPr>
            </w:pPr>
            <w:r>
              <w:rPr>
                <w:color w:val="000000"/>
                <w:sz w:val="18"/>
                <w:szCs w:val="18"/>
              </w:rPr>
              <w:t>n/a</w:t>
            </w:r>
          </w:p>
        </w:tc>
        <w:tc>
          <w:tcPr>
            <w:tcW w:w="0" w:type="auto"/>
            <w:tcBorders>
              <w:top w:val="nil"/>
              <w:left w:val="single" w:sz="4" w:space="0" w:color="auto"/>
              <w:bottom w:val="single" w:sz="4" w:space="0" w:color="auto"/>
              <w:right w:val="single" w:sz="4" w:space="0" w:color="auto"/>
            </w:tcBorders>
            <w:vAlign w:val="center"/>
          </w:tcPr>
          <w:p w14:paraId="6242531C" w14:textId="7BE840A0" w:rsidR="00360B25" w:rsidRDefault="00360B25" w:rsidP="00360B25">
            <w:pPr>
              <w:rPr>
                <w:color w:val="000000"/>
                <w:sz w:val="18"/>
                <w:szCs w:val="18"/>
              </w:rPr>
            </w:pPr>
            <w:r>
              <w:rPr>
                <w:color w:val="000000"/>
                <w:sz w:val="18"/>
                <w:szCs w:val="18"/>
              </w:rPr>
              <w:t>D-8</w:t>
            </w:r>
            <w:r w:rsidR="00F5650A">
              <w:rPr>
                <w:color w:val="000000"/>
                <w:sz w:val="18"/>
                <w:szCs w:val="18"/>
              </w:rPr>
              <w:t>6</w:t>
            </w:r>
          </w:p>
        </w:tc>
        <w:tc>
          <w:tcPr>
            <w:tcW w:w="0" w:type="auto"/>
            <w:tcBorders>
              <w:top w:val="nil"/>
              <w:left w:val="single" w:sz="4" w:space="0" w:color="auto"/>
              <w:bottom w:val="single" w:sz="4" w:space="0" w:color="auto"/>
              <w:right w:val="single" w:sz="4" w:space="0" w:color="auto"/>
            </w:tcBorders>
            <w:shd w:val="clear" w:color="auto" w:fill="auto"/>
            <w:vAlign w:val="center"/>
          </w:tcPr>
          <w:p w14:paraId="5F4BD1BC" w14:textId="7CC350C9" w:rsidR="00360B25" w:rsidRPr="00F75F9A" w:rsidRDefault="00360B25" w:rsidP="00360B25">
            <w:pPr>
              <w:rPr>
                <w:color w:val="000000"/>
                <w:sz w:val="18"/>
                <w:szCs w:val="18"/>
              </w:rPr>
            </w:pPr>
            <w:r>
              <w:rPr>
                <w:color w:val="000000"/>
                <w:sz w:val="18"/>
                <w:szCs w:val="18"/>
              </w:rPr>
              <w:t xml:space="preserve">New - Spanish translation of list instructions </w:t>
            </w:r>
          </w:p>
        </w:tc>
        <w:tc>
          <w:tcPr>
            <w:tcW w:w="0" w:type="auto"/>
            <w:tcBorders>
              <w:top w:val="nil"/>
              <w:left w:val="nil"/>
              <w:bottom w:val="single" w:sz="4" w:space="0" w:color="auto"/>
              <w:right w:val="single" w:sz="4" w:space="0" w:color="auto"/>
            </w:tcBorders>
            <w:shd w:val="clear" w:color="auto" w:fill="auto"/>
            <w:vAlign w:val="center"/>
            <w:hideMark/>
          </w:tcPr>
          <w:p w14:paraId="3C0F9E56" w14:textId="388EB808" w:rsidR="00360B25" w:rsidRPr="00F75F9A" w:rsidRDefault="00360B25" w:rsidP="00360B25">
            <w:pPr>
              <w:rPr>
                <w:color w:val="000000"/>
                <w:sz w:val="18"/>
                <w:szCs w:val="18"/>
              </w:rPr>
            </w:pPr>
            <w:r>
              <w:rPr>
                <w:color w:val="000000"/>
                <w:sz w:val="18"/>
                <w:szCs w:val="18"/>
              </w:rPr>
              <w:t>To provide materials in Spanish for institution staff at institutions in Puerto Rico.</w:t>
            </w:r>
          </w:p>
        </w:tc>
      </w:tr>
      <w:tr w:rsidR="00360B25" w:rsidRPr="00B84E3B" w14:paraId="0D9270A6"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469B5676" w14:textId="4A3CDD36" w:rsidR="00360B25" w:rsidRDefault="00360B25" w:rsidP="00360B25">
            <w:pPr>
              <w:rPr>
                <w:color w:val="000000"/>
                <w:sz w:val="18"/>
                <w:szCs w:val="18"/>
              </w:rPr>
            </w:pPr>
            <w:r>
              <w:rPr>
                <w:color w:val="000000"/>
                <w:sz w:val="18"/>
                <w:szCs w:val="18"/>
              </w:rPr>
              <w:t>Spanish Timeline Graphic</w:t>
            </w:r>
          </w:p>
        </w:tc>
        <w:tc>
          <w:tcPr>
            <w:tcW w:w="0" w:type="auto"/>
            <w:tcBorders>
              <w:top w:val="nil"/>
              <w:left w:val="single" w:sz="4" w:space="0" w:color="auto"/>
              <w:bottom w:val="single" w:sz="4" w:space="0" w:color="auto"/>
              <w:right w:val="single" w:sz="4" w:space="0" w:color="auto"/>
            </w:tcBorders>
            <w:vAlign w:val="center"/>
          </w:tcPr>
          <w:p w14:paraId="5050D731" w14:textId="57313E6C" w:rsidR="00360B25" w:rsidRDefault="00360B25" w:rsidP="00360B25">
            <w:pPr>
              <w:rPr>
                <w:color w:val="000000"/>
                <w:sz w:val="18"/>
                <w:szCs w:val="18"/>
              </w:rPr>
            </w:pPr>
            <w:r>
              <w:rPr>
                <w:color w:val="000000"/>
                <w:sz w:val="18"/>
                <w:szCs w:val="18"/>
              </w:rPr>
              <w:t>D-</w:t>
            </w:r>
            <w:r w:rsidR="00F5650A">
              <w:rPr>
                <w:color w:val="000000"/>
                <w:sz w:val="18"/>
                <w:szCs w:val="18"/>
              </w:rPr>
              <w:t>76</w:t>
            </w:r>
          </w:p>
        </w:tc>
        <w:tc>
          <w:tcPr>
            <w:tcW w:w="0" w:type="auto"/>
            <w:tcBorders>
              <w:top w:val="nil"/>
              <w:left w:val="single" w:sz="4" w:space="0" w:color="auto"/>
              <w:bottom w:val="single" w:sz="4" w:space="0" w:color="auto"/>
              <w:right w:val="single" w:sz="4" w:space="0" w:color="auto"/>
            </w:tcBorders>
            <w:vAlign w:val="center"/>
          </w:tcPr>
          <w:p w14:paraId="485C42F9" w14:textId="04B5DC46" w:rsidR="00360B25" w:rsidRDefault="00F5650A" w:rsidP="00360B25">
            <w:pPr>
              <w:rPr>
                <w:color w:val="000000"/>
                <w:sz w:val="18"/>
                <w:szCs w:val="18"/>
              </w:rPr>
            </w:pPr>
            <w:r>
              <w:rPr>
                <w:color w:val="000000"/>
                <w:sz w:val="18"/>
                <w:szCs w:val="18"/>
              </w:rPr>
              <w:t>D-100</w:t>
            </w:r>
          </w:p>
        </w:tc>
        <w:tc>
          <w:tcPr>
            <w:tcW w:w="0" w:type="auto"/>
            <w:tcBorders>
              <w:top w:val="nil"/>
              <w:left w:val="single" w:sz="4" w:space="0" w:color="auto"/>
              <w:bottom w:val="single" w:sz="4" w:space="0" w:color="auto"/>
              <w:right w:val="single" w:sz="4" w:space="0" w:color="auto"/>
            </w:tcBorders>
            <w:shd w:val="clear" w:color="auto" w:fill="auto"/>
            <w:vAlign w:val="center"/>
          </w:tcPr>
          <w:p w14:paraId="168231F0" w14:textId="354B54CB" w:rsidR="00360B25" w:rsidRDefault="00360B25" w:rsidP="00360B25">
            <w:pPr>
              <w:rPr>
                <w:color w:val="000000"/>
                <w:sz w:val="18"/>
                <w:szCs w:val="18"/>
              </w:rPr>
            </w:pPr>
            <w:r w:rsidRPr="004E5378">
              <w:rPr>
                <w:color w:val="000000"/>
                <w:sz w:val="18"/>
                <w:szCs w:val="18"/>
              </w:rPr>
              <w:t>Revised – changed text</w:t>
            </w:r>
          </w:p>
        </w:tc>
        <w:tc>
          <w:tcPr>
            <w:tcW w:w="0" w:type="auto"/>
            <w:tcBorders>
              <w:top w:val="nil"/>
              <w:left w:val="nil"/>
              <w:bottom w:val="single" w:sz="4" w:space="0" w:color="auto"/>
              <w:right w:val="single" w:sz="4" w:space="0" w:color="auto"/>
            </w:tcBorders>
            <w:shd w:val="clear" w:color="auto" w:fill="auto"/>
            <w:vAlign w:val="center"/>
          </w:tcPr>
          <w:p w14:paraId="1BC271BF" w14:textId="549668C2" w:rsidR="00360B25" w:rsidRDefault="00360B25" w:rsidP="00360B25">
            <w:pPr>
              <w:rPr>
                <w:color w:val="000000"/>
                <w:sz w:val="18"/>
                <w:szCs w:val="18"/>
              </w:rPr>
            </w:pPr>
            <w:r>
              <w:rPr>
                <w:color w:val="000000"/>
                <w:sz w:val="18"/>
                <w:szCs w:val="18"/>
              </w:rPr>
              <w:t>To provide improved translation and an additional timeline and its translation.</w:t>
            </w:r>
          </w:p>
        </w:tc>
      </w:tr>
      <w:tr w:rsidR="00360B25" w:rsidRPr="00B84E3B" w14:paraId="20300BC7"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5D187A6D" w14:textId="7EE63506" w:rsidR="00360B25" w:rsidRPr="00F75F9A" w:rsidRDefault="00360B25" w:rsidP="00360B25">
            <w:pPr>
              <w:pStyle w:val="Heading2"/>
              <w:rPr>
                <w:b w:val="0"/>
                <w:sz w:val="18"/>
                <w:szCs w:val="18"/>
              </w:rPr>
            </w:pPr>
            <w:r>
              <w:rPr>
                <w:b w:val="0"/>
                <w:sz w:val="18"/>
                <w:szCs w:val="18"/>
              </w:rPr>
              <w:t>Frequently Asked Questions</w:t>
            </w:r>
          </w:p>
          <w:p w14:paraId="0DDF6AB0" w14:textId="77777777" w:rsidR="00360B25" w:rsidRPr="00F75F9A" w:rsidRDefault="00360B25" w:rsidP="00360B25">
            <w:pPr>
              <w:rPr>
                <w:color w:val="000000"/>
                <w:sz w:val="18"/>
                <w:szCs w:val="18"/>
              </w:rPr>
            </w:pPr>
          </w:p>
        </w:tc>
        <w:tc>
          <w:tcPr>
            <w:tcW w:w="0" w:type="auto"/>
            <w:tcBorders>
              <w:top w:val="nil"/>
              <w:left w:val="single" w:sz="4" w:space="0" w:color="auto"/>
              <w:bottom w:val="single" w:sz="4" w:space="0" w:color="auto"/>
              <w:right w:val="single" w:sz="4" w:space="0" w:color="auto"/>
            </w:tcBorders>
            <w:vAlign w:val="center"/>
          </w:tcPr>
          <w:p w14:paraId="6BDB3925" w14:textId="555B1F4C" w:rsidR="00360B25" w:rsidRPr="00F75F9A" w:rsidRDefault="00360B25" w:rsidP="00360B25">
            <w:pPr>
              <w:rPr>
                <w:color w:val="000000"/>
                <w:sz w:val="18"/>
                <w:szCs w:val="18"/>
              </w:rPr>
            </w:pPr>
            <w:r>
              <w:rPr>
                <w:color w:val="000000"/>
                <w:sz w:val="18"/>
                <w:szCs w:val="18"/>
              </w:rPr>
              <w:t>D-80 and D-92</w:t>
            </w:r>
          </w:p>
        </w:tc>
        <w:tc>
          <w:tcPr>
            <w:tcW w:w="0" w:type="auto"/>
            <w:tcBorders>
              <w:top w:val="nil"/>
              <w:left w:val="single" w:sz="4" w:space="0" w:color="auto"/>
              <w:bottom w:val="single" w:sz="4" w:space="0" w:color="auto"/>
              <w:right w:val="single" w:sz="4" w:space="0" w:color="auto"/>
            </w:tcBorders>
            <w:vAlign w:val="center"/>
          </w:tcPr>
          <w:p w14:paraId="4068652A" w14:textId="18042473" w:rsidR="00360B25" w:rsidRPr="00F75F9A" w:rsidRDefault="00360B25" w:rsidP="00360B25">
            <w:pPr>
              <w:rPr>
                <w:color w:val="000000"/>
                <w:sz w:val="18"/>
                <w:szCs w:val="18"/>
              </w:rPr>
            </w:pPr>
            <w:r>
              <w:rPr>
                <w:color w:val="000000"/>
                <w:sz w:val="18"/>
                <w:szCs w:val="18"/>
              </w:rPr>
              <w:t>D-104 and D-11</w:t>
            </w:r>
            <w:r w:rsidR="00F5650A">
              <w:rPr>
                <w:color w:val="000000"/>
                <w:sz w:val="18"/>
                <w:szCs w:val="18"/>
              </w:rPr>
              <w:t>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9E4C76" w14:textId="72892AE4" w:rsidR="00360B25" w:rsidRPr="00F75F9A" w:rsidRDefault="00360B25" w:rsidP="00360B25">
            <w:pPr>
              <w:rPr>
                <w:color w:val="000000"/>
                <w:sz w:val="18"/>
                <w:szCs w:val="18"/>
              </w:rPr>
            </w:pPr>
            <w:r>
              <w:rPr>
                <w:color w:val="000000"/>
                <w:sz w:val="18"/>
                <w:szCs w:val="18"/>
              </w:rPr>
              <w:t>Revised - Help Desk hours to include specific time zones (instead of Eastern time only).</w:t>
            </w:r>
          </w:p>
        </w:tc>
        <w:tc>
          <w:tcPr>
            <w:tcW w:w="0" w:type="auto"/>
            <w:tcBorders>
              <w:top w:val="nil"/>
              <w:left w:val="nil"/>
              <w:bottom w:val="single" w:sz="4" w:space="0" w:color="auto"/>
              <w:right w:val="single" w:sz="4" w:space="0" w:color="auto"/>
            </w:tcBorders>
            <w:shd w:val="clear" w:color="auto" w:fill="auto"/>
            <w:vAlign w:val="center"/>
            <w:hideMark/>
          </w:tcPr>
          <w:p w14:paraId="0EA4A8DA" w14:textId="6E96B5B8" w:rsidR="00360B25" w:rsidRPr="00F75F9A" w:rsidRDefault="00360B25" w:rsidP="00360B25">
            <w:pPr>
              <w:rPr>
                <w:color w:val="000000"/>
                <w:sz w:val="18"/>
                <w:szCs w:val="18"/>
              </w:rPr>
            </w:pPr>
            <w:r>
              <w:rPr>
                <w:color w:val="000000"/>
                <w:sz w:val="18"/>
                <w:szCs w:val="18"/>
              </w:rPr>
              <w:t xml:space="preserve">To clarify when the Help Desk will be available in each of the four contiguous U.S. time zones. </w:t>
            </w:r>
          </w:p>
        </w:tc>
      </w:tr>
      <w:tr w:rsidR="00360B25" w:rsidRPr="00B84E3B" w14:paraId="7CC98BBB"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6A22B877" w14:textId="77777777" w:rsidR="00360B25" w:rsidRPr="00F75F9A" w:rsidRDefault="00360B25" w:rsidP="00360B25">
            <w:pPr>
              <w:pStyle w:val="Heading2"/>
              <w:rPr>
                <w:b w:val="0"/>
                <w:sz w:val="18"/>
                <w:szCs w:val="18"/>
              </w:rPr>
            </w:pPr>
            <w:r>
              <w:rPr>
                <w:b w:val="0"/>
                <w:sz w:val="18"/>
                <w:szCs w:val="18"/>
              </w:rPr>
              <w:t>Frequently Asked Questions</w:t>
            </w:r>
          </w:p>
          <w:p w14:paraId="3E39F6B1" w14:textId="77777777" w:rsidR="00360B25" w:rsidRDefault="00360B25" w:rsidP="00360B25">
            <w:pPr>
              <w:rPr>
                <w:color w:val="000000"/>
                <w:sz w:val="18"/>
                <w:szCs w:val="18"/>
              </w:rPr>
            </w:pPr>
          </w:p>
        </w:tc>
        <w:tc>
          <w:tcPr>
            <w:tcW w:w="0" w:type="auto"/>
            <w:tcBorders>
              <w:top w:val="nil"/>
              <w:left w:val="single" w:sz="4" w:space="0" w:color="auto"/>
              <w:bottom w:val="single" w:sz="4" w:space="0" w:color="auto"/>
              <w:right w:val="single" w:sz="4" w:space="0" w:color="auto"/>
            </w:tcBorders>
            <w:vAlign w:val="center"/>
          </w:tcPr>
          <w:p w14:paraId="50B9AE41" w14:textId="0C26A593" w:rsidR="00360B25" w:rsidRPr="00F75F9A" w:rsidRDefault="00360B25" w:rsidP="00360B25">
            <w:pPr>
              <w:rPr>
                <w:color w:val="000000"/>
                <w:sz w:val="18"/>
                <w:szCs w:val="18"/>
              </w:rPr>
            </w:pPr>
            <w:r>
              <w:rPr>
                <w:color w:val="000000"/>
                <w:sz w:val="18"/>
                <w:szCs w:val="18"/>
              </w:rPr>
              <w:t>D-94</w:t>
            </w:r>
          </w:p>
        </w:tc>
        <w:tc>
          <w:tcPr>
            <w:tcW w:w="0" w:type="auto"/>
            <w:tcBorders>
              <w:top w:val="nil"/>
              <w:left w:val="single" w:sz="4" w:space="0" w:color="auto"/>
              <w:bottom w:val="single" w:sz="4" w:space="0" w:color="auto"/>
              <w:right w:val="single" w:sz="4" w:space="0" w:color="auto"/>
            </w:tcBorders>
            <w:vAlign w:val="center"/>
          </w:tcPr>
          <w:p w14:paraId="7E5ED82A" w14:textId="379C2179" w:rsidR="00360B25" w:rsidRPr="00F75F9A" w:rsidRDefault="00360B25" w:rsidP="00360B25">
            <w:pPr>
              <w:rPr>
                <w:color w:val="000000"/>
                <w:sz w:val="18"/>
                <w:szCs w:val="18"/>
              </w:rPr>
            </w:pPr>
            <w:r>
              <w:rPr>
                <w:color w:val="000000"/>
                <w:sz w:val="18"/>
                <w:szCs w:val="18"/>
              </w:rPr>
              <w:t>D-1</w:t>
            </w:r>
            <w:r w:rsidR="00F5650A">
              <w:rPr>
                <w:color w:val="000000"/>
                <w:sz w:val="18"/>
                <w:szCs w:val="18"/>
              </w:rPr>
              <w:t>20</w:t>
            </w:r>
          </w:p>
        </w:tc>
        <w:tc>
          <w:tcPr>
            <w:tcW w:w="0" w:type="auto"/>
            <w:tcBorders>
              <w:top w:val="nil"/>
              <w:left w:val="single" w:sz="4" w:space="0" w:color="auto"/>
              <w:bottom w:val="single" w:sz="4" w:space="0" w:color="auto"/>
              <w:right w:val="single" w:sz="4" w:space="0" w:color="auto"/>
            </w:tcBorders>
            <w:shd w:val="clear" w:color="auto" w:fill="auto"/>
            <w:vAlign w:val="center"/>
          </w:tcPr>
          <w:p w14:paraId="1797BA52" w14:textId="3DE7FF9A" w:rsidR="00360B25" w:rsidRDefault="00360B25" w:rsidP="00360B25">
            <w:pPr>
              <w:rPr>
                <w:color w:val="000000"/>
                <w:sz w:val="18"/>
                <w:szCs w:val="18"/>
              </w:rPr>
            </w:pPr>
            <w:r>
              <w:rPr>
                <w:color w:val="000000"/>
                <w:sz w:val="18"/>
                <w:szCs w:val="18"/>
              </w:rPr>
              <w:t>New - Added FAQ for “</w:t>
            </w:r>
            <w:r w:rsidRPr="008C6967">
              <w:rPr>
                <w:color w:val="000000"/>
                <w:sz w:val="18"/>
                <w:szCs w:val="18"/>
              </w:rPr>
              <w:t>What should I do if I cannot provide students’ first names, middle initials, last names, and name suffixes as four separate fields?</w:t>
            </w:r>
            <w:r>
              <w:rPr>
                <w:color w:val="000000"/>
                <w:sz w:val="18"/>
                <w:szCs w:val="18"/>
              </w:rPr>
              <w:t>”</w:t>
            </w:r>
          </w:p>
        </w:tc>
        <w:tc>
          <w:tcPr>
            <w:tcW w:w="0" w:type="auto"/>
            <w:tcBorders>
              <w:top w:val="nil"/>
              <w:left w:val="nil"/>
              <w:bottom w:val="single" w:sz="4" w:space="0" w:color="auto"/>
              <w:right w:val="single" w:sz="4" w:space="0" w:color="auto"/>
            </w:tcBorders>
            <w:shd w:val="clear" w:color="auto" w:fill="auto"/>
            <w:vAlign w:val="center"/>
          </w:tcPr>
          <w:p w14:paraId="32D3A765" w14:textId="7FD03779" w:rsidR="00360B25" w:rsidRPr="00F75F9A" w:rsidRDefault="00360B25" w:rsidP="00360B25">
            <w:pPr>
              <w:rPr>
                <w:color w:val="000000"/>
                <w:sz w:val="18"/>
                <w:szCs w:val="18"/>
              </w:rPr>
            </w:pPr>
            <w:r>
              <w:rPr>
                <w:color w:val="000000"/>
                <w:sz w:val="18"/>
                <w:szCs w:val="18"/>
              </w:rPr>
              <w:t>To correct error; this FAQ was included in the package as part of the student enrollment list instructions but was omitted from the FAQ page.</w:t>
            </w:r>
          </w:p>
        </w:tc>
      </w:tr>
      <w:tr w:rsidR="00360B25" w:rsidRPr="00B84E3B" w14:paraId="176D955B" w14:textId="77777777" w:rsidTr="00926FD3">
        <w:trPr>
          <w:cantSplit/>
          <w:trHeight w:val="144"/>
        </w:trPr>
        <w:tc>
          <w:tcPr>
            <w:tcW w:w="0" w:type="auto"/>
            <w:tcBorders>
              <w:top w:val="nil"/>
              <w:left w:val="single" w:sz="4" w:space="0" w:color="auto"/>
              <w:bottom w:val="single" w:sz="4" w:space="0" w:color="auto"/>
              <w:right w:val="single" w:sz="4" w:space="0" w:color="auto"/>
            </w:tcBorders>
            <w:vAlign w:val="center"/>
          </w:tcPr>
          <w:p w14:paraId="320906F4" w14:textId="49E06325" w:rsidR="00360B25" w:rsidRPr="00F75F9A" w:rsidRDefault="00360B25" w:rsidP="00360B25">
            <w:pPr>
              <w:rPr>
                <w:color w:val="000000"/>
                <w:sz w:val="18"/>
                <w:szCs w:val="18"/>
              </w:rPr>
            </w:pPr>
            <w:r>
              <w:rPr>
                <w:color w:val="000000"/>
                <w:sz w:val="18"/>
                <w:szCs w:val="18"/>
              </w:rPr>
              <w:t>PDP Welcome Page</w:t>
            </w:r>
          </w:p>
        </w:tc>
        <w:tc>
          <w:tcPr>
            <w:tcW w:w="0" w:type="auto"/>
            <w:tcBorders>
              <w:top w:val="nil"/>
              <w:left w:val="single" w:sz="4" w:space="0" w:color="auto"/>
              <w:bottom w:val="single" w:sz="4" w:space="0" w:color="auto"/>
              <w:right w:val="single" w:sz="4" w:space="0" w:color="auto"/>
            </w:tcBorders>
            <w:vAlign w:val="center"/>
          </w:tcPr>
          <w:p w14:paraId="3EADA33A" w14:textId="78F93B61" w:rsidR="00360B25" w:rsidRPr="00F75F9A" w:rsidRDefault="00360B25" w:rsidP="00360B25">
            <w:pPr>
              <w:rPr>
                <w:color w:val="000000"/>
                <w:sz w:val="18"/>
                <w:szCs w:val="18"/>
              </w:rPr>
            </w:pPr>
            <w:r>
              <w:rPr>
                <w:color w:val="000000"/>
                <w:sz w:val="18"/>
                <w:szCs w:val="18"/>
              </w:rPr>
              <w:t>D-82</w:t>
            </w:r>
          </w:p>
        </w:tc>
        <w:tc>
          <w:tcPr>
            <w:tcW w:w="0" w:type="auto"/>
            <w:tcBorders>
              <w:top w:val="nil"/>
              <w:left w:val="single" w:sz="4" w:space="0" w:color="auto"/>
              <w:bottom w:val="single" w:sz="4" w:space="0" w:color="auto"/>
              <w:right w:val="single" w:sz="4" w:space="0" w:color="auto"/>
            </w:tcBorders>
            <w:vAlign w:val="center"/>
          </w:tcPr>
          <w:p w14:paraId="4778B559" w14:textId="159090B7" w:rsidR="00360B25" w:rsidRPr="00F75F9A" w:rsidRDefault="00360B25" w:rsidP="00360B25">
            <w:pPr>
              <w:rPr>
                <w:color w:val="000000"/>
                <w:sz w:val="18"/>
                <w:szCs w:val="18"/>
              </w:rPr>
            </w:pPr>
            <w:r>
              <w:rPr>
                <w:color w:val="000000"/>
                <w:sz w:val="18"/>
                <w:szCs w:val="18"/>
              </w:rPr>
              <w:t>D-107</w:t>
            </w:r>
          </w:p>
        </w:tc>
        <w:tc>
          <w:tcPr>
            <w:tcW w:w="0" w:type="auto"/>
            <w:tcBorders>
              <w:top w:val="nil"/>
              <w:left w:val="single" w:sz="4" w:space="0" w:color="auto"/>
              <w:bottom w:val="single" w:sz="4" w:space="0" w:color="auto"/>
              <w:right w:val="single" w:sz="4" w:space="0" w:color="auto"/>
            </w:tcBorders>
            <w:shd w:val="clear" w:color="auto" w:fill="auto"/>
            <w:vAlign w:val="center"/>
          </w:tcPr>
          <w:p w14:paraId="6E40879D" w14:textId="70DD0474" w:rsidR="00360B25" w:rsidRPr="00F75F9A" w:rsidRDefault="00360B25" w:rsidP="00360B25">
            <w:pPr>
              <w:rPr>
                <w:color w:val="000000"/>
                <w:sz w:val="18"/>
                <w:szCs w:val="18"/>
              </w:rPr>
            </w:pPr>
            <w:r>
              <w:rPr>
                <w:color w:val="000000"/>
                <w:sz w:val="18"/>
                <w:szCs w:val="18"/>
              </w:rPr>
              <w:t xml:space="preserve">Revised - Added introductory text for page and instructional video; revised the timeline description. </w:t>
            </w:r>
          </w:p>
        </w:tc>
        <w:tc>
          <w:tcPr>
            <w:tcW w:w="0" w:type="auto"/>
            <w:tcBorders>
              <w:top w:val="nil"/>
              <w:left w:val="nil"/>
              <w:bottom w:val="single" w:sz="4" w:space="0" w:color="auto"/>
              <w:right w:val="single" w:sz="4" w:space="0" w:color="auto"/>
            </w:tcBorders>
            <w:shd w:val="clear" w:color="auto" w:fill="auto"/>
            <w:vAlign w:val="center"/>
          </w:tcPr>
          <w:p w14:paraId="076BEE8E" w14:textId="6BFF34D7" w:rsidR="00360B25" w:rsidRPr="00F75F9A" w:rsidRDefault="00360B25" w:rsidP="00360B25">
            <w:pPr>
              <w:rPr>
                <w:color w:val="000000"/>
                <w:sz w:val="18"/>
                <w:szCs w:val="18"/>
              </w:rPr>
            </w:pPr>
            <w:r>
              <w:rPr>
                <w:color w:val="000000"/>
                <w:sz w:val="18"/>
                <w:szCs w:val="18"/>
              </w:rPr>
              <w:t xml:space="preserve">Add transitional text to introduce the page content and the embedded instructional video. Added conditional text to more clearly describe the study timeline for institutions selected for the fall enrollment list collection as part of </w:t>
            </w:r>
            <w:r w:rsidRPr="00EC0440">
              <w:rPr>
                <w:color w:val="000000"/>
                <w:sz w:val="18"/>
                <w:szCs w:val="18"/>
              </w:rPr>
              <w:t>the calibration sample</w:t>
            </w:r>
            <w:r>
              <w:rPr>
                <w:color w:val="000000"/>
                <w:sz w:val="18"/>
                <w:szCs w:val="18"/>
              </w:rPr>
              <w:t>.</w:t>
            </w:r>
          </w:p>
        </w:tc>
      </w:tr>
      <w:tr w:rsidR="00360B25" w:rsidRPr="00B84E3B" w14:paraId="231FF6F0" w14:textId="77777777" w:rsidTr="00926FD3">
        <w:trPr>
          <w:cantSplit/>
          <w:trHeight w:val="144"/>
        </w:trPr>
        <w:tc>
          <w:tcPr>
            <w:tcW w:w="0" w:type="auto"/>
            <w:tcBorders>
              <w:top w:val="single" w:sz="4" w:space="0" w:color="auto"/>
              <w:left w:val="single" w:sz="4" w:space="0" w:color="auto"/>
              <w:bottom w:val="single" w:sz="4" w:space="0" w:color="auto"/>
              <w:right w:val="single" w:sz="4" w:space="0" w:color="auto"/>
            </w:tcBorders>
            <w:vAlign w:val="center"/>
          </w:tcPr>
          <w:p w14:paraId="403B60F0" w14:textId="39E58849" w:rsidR="00360B25" w:rsidRDefault="00360B25" w:rsidP="00360B25">
            <w:pPr>
              <w:rPr>
                <w:color w:val="000000"/>
                <w:sz w:val="18"/>
                <w:szCs w:val="18"/>
              </w:rPr>
            </w:pPr>
            <w:r>
              <w:rPr>
                <w:color w:val="000000"/>
                <w:sz w:val="18"/>
                <w:szCs w:val="18"/>
              </w:rPr>
              <w:t>PDP Registration page, REGINST form</w:t>
            </w:r>
          </w:p>
        </w:tc>
        <w:tc>
          <w:tcPr>
            <w:tcW w:w="0" w:type="auto"/>
            <w:tcBorders>
              <w:top w:val="single" w:sz="4" w:space="0" w:color="auto"/>
              <w:left w:val="single" w:sz="4" w:space="0" w:color="auto"/>
              <w:bottom w:val="single" w:sz="4" w:space="0" w:color="auto"/>
              <w:right w:val="single" w:sz="4" w:space="0" w:color="auto"/>
            </w:tcBorders>
            <w:vAlign w:val="center"/>
          </w:tcPr>
          <w:p w14:paraId="4102A2B7" w14:textId="5C53B0FD" w:rsidR="00360B25" w:rsidRPr="00F75F9A" w:rsidRDefault="00360B25" w:rsidP="00360B25">
            <w:pPr>
              <w:rPr>
                <w:color w:val="000000"/>
                <w:sz w:val="18"/>
                <w:szCs w:val="18"/>
              </w:rPr>
            </w:pPr>
            <w:r>
              <w:rPr>
                <w:color w:val="000000"/>
                <w:sz w:val="18"/>
                <w:szCs w:val="18"/>
              </w:rPr>
              <w:t>D-84</w:t>
            </w:r>
          </w:p>
        </w:tc>
        <w:tc>
          <w:tcPr>
            <w:tcW w:w="0" w:type="auto"/>
            <w:tcBorders>
              <w:top w:val="single" w:sz="4" w:space="0" w:color="auto"/>
              <w:left w:val="single" w:sz="4" w:space="0" w:color="auto"/>
              <w:bottom w:val="single" w:sz="4" w:space="0" w:color="auto"/>
              <w:right w:val="single" w:sz="4" w:space="0" w:color="auto"/>
            </w:tcBorders>
            <w:vAlign w:val="center"/>
          </w:tcPr>
          <w:p w14:paraId="1D2923EB" w14:textId="660C6A69" w:rsidR="00360B25" w:rsidRPr="00F75F9A" w:rsidRDefault="00360B25" w:rsidP="00360B25">
            <w:pPr>
              <w:rPr>
                <w:color w:val="000000"/>
                <w:sz w:val="18"/>
                <w:szCs w:val="18"/>
              </w:rPr>
            </w:pPr>
            <w:r>
              <w:rPr>
                <w:color w:val="000000"/>
                <w:sz w:val="18"/>
                <w:szCs w:val="18"/>
              </w:rPr>
              <w:t>D-109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3B541" w14:textId="028F7979" w:rsidR="00360B25" w:rsidRDefault="00360B25" w:rsidP="00360B25">
            <w:pPr>
              <w:rPr>
                <w:color w:val="000000"/>
                <w:sz w:val="18"/>
                <w:szCs w:val="18"/>
              </w:rPr>
            </w:pPr>
            <w:r>
              <w:rPr>
                <w:color w:val="000000"/>
                <w:sz w:val="18"/>
                <w:szCs w:val="18"/>
              </w:rPr>
              <w:t>Revised - Edited introductory text.</w:t>
            </w:r>
          </w:p>
        </w:tc>
        <w:tc>
          <w:tcPr>
            <w:tcW w:w="0" w:type="auto"/>
            <w:tcBorders>
              <w:top w:val="single" w:sz="4" w:space="0" w:color="auto"/>
              <w:left w:val="nil"/>
              <w:bottom w:val="single" w:sz="4" w:space="0" w:color="auto"/>
              <w:right w:val="single" w:sz="4" w:space="0" w:color="auto"/>
            </w:tcBorders>
            <w:shd w:val="clear" w:color="auto" w:fill="auto"/>
            <w:vAlign w:val="center"/>
          </w:tcPr>
          <w:p w14:paraId="7C5D5201" w14:textId="0371AE24" w:rsidR="00360B25" w:rsidRPr="00F75F9A" w:rsidRDefault="00360B25" w:rsidP="00360B25">
            <w:pPr>
              <w:rPr>
                <w:color w:val="000000"/>
                <w:sz w:val="18"/>
                <w:szCs w:val="18"/>
              </w:rPr>
            </w:pPr>
            <w:r>
              <w:rPr>
                <w:color w:val="000000"/>
                <w:sz w:val="18"/>
                <w:szCs w:val="18"/>
              </w:rPr>
              <w:t>Revised text will more accurately match the order in which users will complete steps on the PDP.</w:t>
            </w:r>
          </w:p>
        </w:tc>
      </w:tr>
      <w:tr w:rsidR="00360B25" w:rsidRPr="00B84E3B" w14:paraId="54B1B361" w14:textId="77777777" w:rsidTr="00926FD3">
        <w:trPr>
          <w:cantSplit/>
          <w:trHeight w:val="144"/>
        </w:trPr>
        <w:tc>
          <w:tcPr>
            <w:tcW w:w="0" w:type="auto"/>
            <w:tcBorders>
              <w:top w:val="single" w:sz="4" w:space="0" w:color="auto"/>
              <w:left w:val="single" w:sz="4" w:space="0" w:color="auto"/>
              <w:bottom w:val="single" w:sz="4" w:space="0" w:color="auto"/>
              <w:right w:val="single" w:sz="4" w:space="0" w:color="auto"/>
            </w:tcBorders>
            <w:vAlign w:val="center"/>
          </w:tcPr>
          <w:p w14:paraId="75A0E177" w14:textId="4682409A" w:rsidR="00360B25" w:rsidRDefault="00360B25" w:rsidP="00360B25">
            <w:pPr>
              <w:rPr>
                <w:color w:val="000000"/>
                <w:sz w:val="18"/>
                <w:szCs w:val="18"/>
              </w:rPr>
            </w:pPr>
            <w:r>
              <w:rPr>
                <w:color w:val="000000"/>
                <w:sz w:val="18"/>
                <w:szCs w:val="18"/>
              </w:rPr>
              <w:t xml:space="preserve">PDP </w:t>
            </w:r>
            <w:r w:rsidRPr="008C6967">
              <w:rPr>
                <w:color w:val="000000"/>
                <w:sz w:val="18"/>
                <w:szCs w:val="18"/>
              </w:rPr>
              <w:t>Registration Page, LISTDATE form</w:t>
            </w:r>
          </w:p>
        </w:tc>
        <w:tc>
          <w:tcPr>
            <w:tcW w:w="0" w:type="auto"/>
            <w:tcBorders>
              <w:top w:val="single" w:sz="4" w:space="0" w:color="auto"/>
              <w:left w:val="single" w:sz="4" w:space="0" w:color="auto"/>
              <w:bottom w:val="single" w:sz="4" w:space="0" w:color="auto"/>
              <w:right w:val="single" w:sz="4" w:space="0" w:color="auto"/>
            </w:tcBorders>
            <w:vAlign w:val="center"/>
          </w:tcPr>
          <w:p w14:paraId="37F69941" w14:textId="6B4BD2C1" w:rsidR="00360B25" w:rsidRPr="00F75F9A" w:rsidRDefault="00360B25" w:rsidP="00360B25">
            <w:pPr>
              <w:rPr>
                <w:color w:val="000000"/>
                <w:sz w:val="18"/>
                <w:szCs w:val="18"/>
              </w:rPr>
            </w:pPr>
            <w:r>
              <w:rPr>
                <w:color w:val="000000"/>
                <w:sz w:val="18"/>
                <w:szCs w:val="18"/>
              </w:rPr>
              <w:t>D-88</w:t>
            </w:r>
          </w:p>
        </w:tc>
        <w:tc>
          <w:tcPr>
            <w:tcW w:w="0" w:type="auto"/>
            <w:tcBorders>
              <w:top w:val="single" w:sz="4" w:space="0" w:color="auto"/>
              <w:left w:val="single" w:sz="4" w:space="0" w:color="auto"/>
              <w:bottom w:val="single" w:sz="4" w:space="0" w:color="auto"/>
              <w:right w:val="single" w:sz="4" w:space="0" w:color="auto"/>
            </w:tcBorders>
            <w:vAlign w:val="center"/>
          </w:tcPr>
          <w:p w14:paraId="0A621261" w14:textId="055B2540" w:rsidR="00360B25" w:rsidRPr="00F75F9A" w:rsidRDefault="00360B25" w:rsidP="00360B25">
            <w:pPr>
              <w:rPr>
                <w:color w:val="000000"/>
                <w:sz w:val="18"/>
                <w:szCs w:val="18"/>
              </w:rPr>
            </w:pPr>
            <w:r>
              <w:rPr>
                <w:color w:val="000000"/>
                <w:sz w:val="18"/>
                <w:szCs w:val="18"/>
              </w:rPr>
              <w:t>D-113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67DCD1" w14:textId="344D4B62" w:rsidR="00360B25" w:rsidRDefault="00360B25" w:rsidP="00360B25">
            <w:pPr>
              <w:rPr>
                <w:color w:val="000000"/>
                <w:sz w:val="18"/>
                <w:szCs w:val="18"/>
              </w:rPr>
            </w:pPr>
            <w:r>
              <w:rPr>
                <w:color w:val="000000"/>
                <w:sz w:val="18"/>
                <w:szCs w:val="18"/>
              </w:rPr>
              <w:t>Revised - Edited text to remove the item that asks the institution coordinator to commit to a due date for the fall enrollment list.</w:t>
            </w:r>
          </w:p>
        </w:tc>
        <w:tc>
          <w:tcPr>
            <w:tcW w:w="0" w:type="auto"/>
            <w:tcBorders>
              <w:top w:val="single" w:sz="4" w:space="0" w:color="auto"/>
              <w:left w:val="nil"/>
              <w:bottom w:val="single" w:sz="4" w:space="0" w:color="auto"/>
              <w:right w:val="single" w:sz="4" w:space="0" w:color="auto"/>
            </w:tcBorders>
            <w:shd w:val="clear" w:color="auto" w:fill="auto"/>
            <w:vAlign w:val="center"/>
          </w:tcPr>
          <w:p w14:paraId="7E8F25FF" w14:textId="17A6F800" w:rsidR="00360B25" w:rsidRPr="00F75F9A" w:rsidRDefault="00360B25" w:rsidP="00360B25">
            <w:pPr>
              <w:rPr>
                <w:color w:val="000000"/>
                <w:sz w:val="18"/>
                <w:szCs w:val="18"/>
              </w:rPr>
            </w:pPr>
            <w:r>
              <w:rPr>
                <w:color w:val="000000"/>
                <w:sz w:val="18"/>
                <w:szCs w:val="18"/>
              </w:rPr>
              <w:t>Instead of setting the fall list due date on the PDP, the institution contactor will reach out to the institution coordinator to discuss a due date.</w:t>
            </w:r>
          </w:p>
        </w:tc>
      </w:tr>
      <w:tr w:rsidR="00360B25" w:rsidRPr="00B84E3B" w14:paraId="6BB210F4" w14:textId="77777777" w:rsidTr="00926FD3">
        <w:trPr>
          <w:cantSplit/>
          <w:trHeight w:val="144"/>
        </w:trPr>
        <w:tc>
          <w:tcPr>
            <w:tcW w:w="0" w:type="auto"/>
            <w:tcBorders>
              <w:top w:val="single" w:sz="4" w:space="0" w:color="auto"/>
              <w:left w:val="single" w:sz="4" w:space="0" w:color="auto"/>
              <w:bottom w:val="single" w:sz="4" w:space="0" w:color="auto"/>
              <w:right w:val="single" w:sz="4" w:space="0" w:color="auto"/>
            </w:tcBorders>
            <w:vAlign w:val="center"/>
          </w:tcPr>
          <w:p w14:paraId="2CAE9A8C" w14:textId="58D62046" w:rsidR="00360B25" w:rsidRDefault="00360B25" w:rsidP="00360B25">
            <w:pPr>
              <w:rPr>
                <w:color w:val="000000"/>
                <w:sz w:val="18"/>
                <w:szCs w:val="18"/>
              </w:rPr>
            </w:pPr>
            <w:r>
              <w:rPr>
                <w:color w:val="000000"/>
                <w:sz w:val="18"/>
                <w:szCs w:val="18"/>
              </w:rPr>
              <w:t xml:space="preserve">PDP </w:t>
            </w:r>
            <w:r w:rsidRPr="008C6967">
              <w:rPr>
                <w:color w:val="000000"/>
                <w:sz w:val="18"/>
                <w:szCs w:val="18"/>
              </w:rPr>
              <w:t xml:space="preserve">Registration Page, </w:t>
            </w:r>
            <w:r>
              <w:rPr>
                <w:color w:val="000000"/>
                <w:sz w:val="18"/>
                <w:szCs w:val="18"/>
              </w:rPr>
              <w:t>OBSTACLE</w:t>
            </w:r>
            <w:r w:rsidRPr="008C6967">
              <w:rPr>
                <w:color w:val="000000"/>
                <w:sz w:val="18"/>
                <w:szCs w:val="18"/>
              </w:rPr>
              <w:t xml:space="preserve"> form</w:t>
            </w:r>
          </w:p>
        </w:tc>
        <w:tc>
          <w:tcPr>
            <w:tcW w:w="0" w:type="auto"/>
            <w:tcBorders>
              <w:top w:val="single" w:sz="4" w:space="0" w:color="auto"/>
              <w:left w:val="single" w:sz="4" w:space="0" w:color="auto"/>
              <w:bottom w:val="single" w:sz="4" w:space="0" w:color="auto"/>
              <w:right w:val="single" w:sz="4" w:space="0" w:color="auto"/>
            </w:tcBorders>
            <w:vAlign w:val="center"/>
          </w:tcPr>
          <w:p w14:paraId="416BB40B" w14:textId="023B7EA0" w:rsidR="00360B25" w:rsidRPr="00F75F9A" w:rsidRDefault="00360B25" w:rsidP="00360B25">
            <w:pPr>
              <w:rPr>
                <w:color w:val="000000"/>
                <w:sz w:val="18"/>
                <w:szCs w:val="18"/>
              </w:rPr>
            </w:pPr>
            <w:r>
              <w:rPr>
                <w:color w:val="000000"/>
                <w:sz w:val="18"/>
                <w:szCs w:val="18"/>
              </w:rPr>
              <w:t>D-89</w:t>
            </w:r>
          </w:p>
        </w:tc>
        <w:tc>
          <w:tcPr>
            <w:tcW w:w="0" w:type="auto"/>
            <w:tcBorders>
              <w:top w:val="single" w:sz="4" w:space="0" w:color="auto"/>
              <w:left w:val="single" w:sz="4" w:space="0" w:color="auto"/>
              <w:bottom w:val="single" w:sz="4" w:space="0" w:color="auto"/>
              <w:right w:val="single" w:sz="4" w:space="0" w:color="auto"/>
            </w:tcBorders>
            <w:vAlign w:val="center"/>
          </w:tcPr>
          <w:p w14:paraId="5BE6D2E6" w14:textId="14B0B955" w:rsidR="00360B25" w:rsidRPr="00F75F9A" w:rsidRDefault="00360B25" w:rsidP="00360B25">
            <w:pPr>
              <w:rPr>
                <w:color w:val="000000"/>
                <w:sz w:val="18"/>
                <w:szCs w:val="18"/>
              </w:rPr>
            </w:pPr>
            <w:r>
              <w:rPr>
                <w:color w:val="000000"/>
                <w:sz w:val="18"/>
                <w:szCs w:val="18"/>
              </w:rPr>
              <w:t>D-114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35B7A4" w14:textId="495286A1" w:rsidR="00360B25" w:rsidRDefault="00360B25" w:rsidP="00360B25">
            <w:pPr>
              <w:rPr>
                <w:color w:val="000000"/>
                <w:sz w:val="18"/>
                <w:szCs w:val="18"/>
              </w:rPr>
            </w:pPr>
            <w:r>
              <w:rPr>
                <w:color w:val="000000"/>
                <w:sz w:val="18"/>
                <w:szCs w:val="18"/>
              </w:rPr>
              <w:t>Revised - Added text to instruct institutions how to proceed if they have no obstacles to report.</w:t>
            </w:r>
          </w:p>
        </w:tc>
        <w:tc>
          <w:tcPr>
            <w:tcW w:w="0" w:type="auto"/>
            <w:tcBorders>
              <w:top w:val="single" w:sz="4" w:space="0" w:color="auto"/>
              <w:left w:val="nil"/>
              <w:bottom w:val="single" w:sz="4" w:space="0" w:color="auto"/>
              <w:right w:val="single" w:sz="4" w:space="0" w:color="auto"/>
            </w:tcBorders>
            <w:shd w:val="clear" w:color="auto" w:fill="auto"/>
            <w:vAlign w:val="center"/>
          </w:tcPr>
          <w:p w14:paraId="44D2F29C" w14:textId="3947EE34" w:rsidR="00360B25" w:rsidRPr="00F75F9A" w:rsidRDefault="00360B25" w:rsidP="00360B25">
            <w:pPr>
              <w:rPr>
                <w:color w:val="000000"/>
                <w:sz w:val="18"/>
                <w:szCs w:val="18"/>
              </w:rPr>
            </w:pPr>
            <w:r>
              <w:rPr>
                <w:color w:val="000000"/>
                <w:sz w:val="18"/>
                <w:szCs w:val="18"/>
              </w:rPr>
              <w:t>Added based on feedback from PDP testing.</w:t>
            </w:r>
          </w:p>
        </w:tc>
      </w:tr>
      <w:tr w:rsidR="00360B25" w:rsidRPr="00B84E3B" w14:paraId="546DD80A" w14:textId="77777777" w:rsidTr="00926FD3">
        <w:trPr>
          <w:cantSplit/>
          <w:trHeight w:val="144"/>
        </w:trPr>
        <w:tc>
          <w:tcPr>
            <w:tcW w:w="0" w:type="auto"/>
            <w:tcBorders>
              <w:top w:val="single" w:sz="4" w:space="0" w:color="auto"/>
              <w:left w:val="single" w:sz="4" w:space="0" w:color="auto"/>
              <w:bottom w:val="single" w:sz="4" w:space="0" w:color="auto"/>
              <w:right w:val="single" w:sz="4" w:space="0" w:color="auto"/>
            </w:tcBorders>
            <w:vAlign w:val="center"/>
          </w:tcPr>
          <w:p w14:paraId="29414904" w14:textId="1765122F" w:rsidR="00360B25" w:rsidRDefault="00360B25" w:rsidP="00360B25">
            <w:pPr>
              <w:rPr>
                <w:color w:val="000000"/>
                <w:sz w:val="18"/>
                <w:szCs w:val="18"/>
              </w:rPr>
            </w:pPr>
            <w:r>
              <w:rPr>
                <w:color w:val="000000"/>
                <w:sz w:val="18"/>
                <w:szCs w:val="18"/>
              </w:rPr>
              <w:t>PDP Enrollment List Page</w:t>
            </w:r>
          </w:p>
        </w:tc>
        <w:tc>
          <w:tcPr>
            <w:tcW w:w="0" w:type="auto"/>
            <w:tcBorders>
              <w:top w:val="single" w:sz="4" w:space="0" w:color="auto"/>
              <w:left w:val="single" w:sz="4" w:space="0" w:color="auto"/>
              <w:bottom w:val="single" w:sz="4" w:space="0" w:color="auto"/>
              <w:right w:val="single" w:sz="4" w:space="0" w:color="auto"/>
            </w:tcBorders>
            <w:vAlign w:val="center"/>
          </w:tcPr>
          <w:p w14:paraId="489AF957" w14:textId="560003D9" w:rsidR="00360B25" w:rsidRPr="00F75F9A" w:rsidRDefault="00360B25" w:rsidP="00360B25">
            <w:pPr>
              <w:rPr>
                <w:color w:val="000000"/>
                <w:sz w:val="18"/>
                <w:szCs w:val="18"/>
              </w:rPr>
            </w:pPr>
            <w:r>
              <w:rPr>
                <w:color w:val="000000"/>
                <w:sz w:val="18"/>
                <w:szCs w:val="18"/>
              </w:rPr>
              <w:t>D-90</w:t>
            </w:r>
          </w:p>
        </w:tc>
        <w:tc>
          <w:tcPr>
            <w:tcW w:w="0" w:type="auto"/>
            <w:tcBorders>
              <w:top w:val="single" w:sz="4" w:space="0" w:color="auto"/>
              <w:left w:val="single" w:sz="4" w:space="0" w:color="auto"/>
              <w:bottom w:val="single" w:sz="4" w:space="0" w:color="auto"/>
              <w:right w:val="single" w:sz="4" w:space="0" w:color="auto"/>
            </w:tcBorders>
            <w:vAlign w:val="center"/>
          </w:tcPr>
          <w:p w14:paraId="7C5C651B" w14:textId="73FC0584" w:rsidR="00360B25" w:rsidRPr="00F75F9A" w:rsidRDefault="00360B25" w:rsidP="00360B25">
            <w:pPr>
              <w:rPr>
                <w:color w:val="000000"/>
                <w:sz w:val="18"/>
                <w:szCs w:val="18"/>
              </w:rPr>
            </w:pPr>
            <w:r>
              <w:rPr>
                <w:color w:val="000000"/>
                <w:sz w:val="18"/>
                <w:szCs w:val="18"/>
              </w:rPr>
              <w:t>D-115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9FA93A" w14:textId="178A21B3" w:rsidR="00360B25" w:rsidRDefault="00360B25" w:rsidP="00360B25">
            <w:pPr>
              <w:rPr>
                <w:color w:val="000000"/>
                <w:sz w:val="18"/>
                <w:szCs w:val="18"/>
              </w:rPr>
            </w:pPr>
            <w:r>
              <w:rPr>
                <w:color w:val="000000"/>
                <w:sz w:val="18"/>
                <w:szCs w:val="18"/>
              </w:rPr>
              <w:t>Revised - Updated numbering of steps to be completed on the page; added additional examples to the provided list of errors that users should avoid.</w:t>
            </w:r>
          </w:p>
        </w:tc>
        <w:tc>
          <w:tcPr>
            <w:tcW w:w="0" w:type="auto"/>
            <w:tcBorders>
              <w:top w:val="single" w:sz="4" w:space="0" w:color="auto"/>
              <w:left w:val="nil"/>
              <w:bottom w:val="single" w:sz="4" w:space="0" w:color="auto"/>
              <w:right w:val="single" w:sz="4" w:space="0" w:color="auto"/>
            </w:tcBorders>
            <w:shd w:val="clear" w:color="auto" w:fill="auto"/>
            <w:vAlign w:val="center"/>
          </w:tcPr>
          <w:p w14:paraId="2B2C0FFB" w14:textId="3BF8E09A" w:rsidR="00360B25" w:rsidRPr="00F75F9A" w:rsidRDefault="00360B25" w:rsidP="00360B25">
            <w:pPr>
              <w:rPr>
                <w:color w:val="000000"/>
                <w:sz w:val="18"/>
                <w:szCs w:val="18"/>
              </w:rPr>
            </w:pPr>
            <w:r>
              <w:rPr>
                <w:color w:val="000000"/>
                <w:sz w:val="18"/>
                <w:szCs w:val="18"/>
              </w:rPr>
              <w:t>Added based on feedback from website users during qualitative testing.</w:t>
            </w:r>
          </w:p>
        </w:tc>
      </w:tr>
      <w:tr w:rsidR="00D623AD" w:rsidRPr="00B84E3B" w14:paraId="1C8B40EF" w14:textId="77777777" w:rsidTr="00926FD3">
        <w:trPr>
          <w:cantSplit/>
          <w:trHeight w:val="144"/>
        </w:trPr>
        <w:tc>
          <w:tcPr>
            <w:tcW w:w="0" w:type="auto"/>
            <w:tcBorders>
              <w:top w:val="single" w:sz="4" w:space="0" w:color="auto"/>
              <w:left w:val="single" w:sz="4" w:space="0" w:color="auto"/>
              <w:bottom w:val="single" w:sz="4" w:space="0" w:color="auto"/>
              <w:right w:val="single" w:sz="4" w:space="0" w:color="auto"/>
            </w:tcBorders>
            <w:vAlign w:val="center"/>
          </w:tcPr>
          <w:p w14:paraId="58E7E316" w14:textId="4695192F" w:rsidR="00D623AD" w:rsidRDefault="00D623AD" w:rsidP="00360B25">
            <w:pPr>
              <w:rPr>
                <w:color w:val="000000"/>
                <w:sz w:val="18"/>
                <w:szCs w:val="18"/>
              </w:rPr>
            </w:pPr>
            <w:r>
              <w:rPr>
                <w:color w:val="000000"/>
                <w:sz w:val="18"/>
                <w:szCs w:val="18"/>
              </w:rPr>
              <w:t>Scripts for Instructional Videos</w:t>
            </w:r>
          </w:p>
        </w:tc>
        <w:tc>
          <w:tcPr>
            <w:tcW w:w="0" w:type="auto"/>
            <w:tcBorders>
              <w:top w:val="single" w:sz="4" w:space="0" w:color="auto"/>
              <w:left w:val="single" w:sz="4" w:space="0" w:color="auto"/>
              <w:bottom w:val="single" w:sz="4" w:space="0" w:color="auto"/>
              <w:right w:val="single" w:sz="4" w:space="0" w:color="auto"/>
            </w:tcBorders>
            <w:vAlign w:val="center"/>
          </w:tcPr>
          <w:p w14:paraId="52FFA6A5" w14:textId="458ED888" w:rsidR="00D623AD" w:rsidRDefault="00E34120" w:rsidP="00360B25">
            <w:pPr>
              <w:rPr>
                <w:color w:val="000000"/>
                <w:sz w:val="18"/>
                <w:szCs w:val="18"/>
              </w:rPr>
            </w:pPr>
            <w:r>
              <w:rPr>
                <w:color w:val="000000"/>
                <w:sz w:val="18"/>
                <w:szCs w:val="18"/>
              </w:rPr>
              <w:t>D-108</w:t>
            </w:r>
          </w:p>
        </w:tc>
        <w:tc>
          <w:tcPr>
            <w:tcW w:w="0" w:type="auto"/>
            <w:tcBorders>
              <w:top w:val="single" w:sz="4" w:space="0" w:color="auto"/>
              <w:left w:val="single" w:sz="4" w:space="0" w:color="auto"/>
              <w:bottom w:val="single" w:sz="4" w:space="0" w:color="auto"/>
              <w:right w:val="single" w:sz="4" w:space="0" w:color="auto"/>
            </w:tcBorders>
            <w:vAlign w:val="center"/>
          </w:tcPr>
          <w:p w14:paraId="34A8F81C" w14:textId="55B5AABF" w:rsidR="00D623AD" w:rsidRDefault="00D623AD" w:rsidP="00360B25">
            <w:pPr>
              <w:rPr>
                <w:color w:val="000000"/>
                <w:sz w:val="18"/>
                <w:szCs w:val="18"/>
              </w:rPr>
            </w:pPr>
            <w:r>
              <w:rPr>
                <w:color w:val="000000"/>
                <w:sz w:val="18"/>
                <w:szCs w:val="18"/>
              </w:rPr>
              <w:t>D-139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4320CA" w14:textId="34BD8819" w:rsidR="00D623AD" w:rsidRDefault="00D623AD" w:rsidP="00360B25">
            <w:pPr>
              <w:rPr>
                <w:color w:val="000000"/>
                <w:sz w:val="18"/>
                <w:szCs w:val="18"/>
              </w:rPr>
            </w:pPr>
            <w:r>
              <w:rPr>
                <w:color w:val="000000"/>
                <w:sz w:val="18"/>
                <w:szCs w:val="18"/>
              </w:rPr>
              <w:t>Revised – added a line to the script</w:t>
            </w:r>
          </w:p>
        </w:tc>
        <w:tc>
          <w:tcPr>
            <w:tcW w:w="0" w:type="auto"/>
            <w:tcBorders>
              <w:top w:val="single" w:sz="4" w:space="0" w:color="auto"/>
              <w:left w:val="nil"/>
              <w:bottom w:val="single" w:sz="4" w:space="0" w:color="auto"/>
              <w:right w:val="single" w:sz="4" w:space="0" w:color="auto"/>
            </w:tcBorders>
            <w:shd w:val="clear" w:color="auto" w:fill="auto"/>
            <w:vAlign w:val="center"/>
          </w:tcPr>
          <w:p w14:paraId="174DBE53" w14:textId="11702C27" w:rsidR="00D623AD" w:rsidRDefault="00D623AD" w:rsidP="00360B25">
            <w:pPr>
              <w:rPr>
                <w:color w:val="000000"/>
                <w:sz w:val="18"/>
                <w:szCs w:val="18"/>
              </w:rPr>
            </w:pPr>
            <w:r>
              <w:rPr>
                <w:color w:val="000000"/>
                <w:sz w:val="18"/>
                <w:szCs w:val="18"/>
              </w:rPr>
              <w:t>To clarify that a</w:t>
            </w:r>
            <w:r w:rsidRPr="00D623AD">
              <w:rPr>
                <w:color w:val="000000"/>
                <w:sz w:val="18"/>
                <w:szCs w:val="18"/>
              </w:rPr>
              <w:t xml:space="preserve"> small group of institutions will also be asked to submit an enrollment list in fall 2019</w:t>
            </w:r>
            <w:r>
              <w:rPr>
                <w:color w:val="000000"/>
                <w:sz w:val="18"/>
                <w:szCs w:val="18"/>
              </w:rPr>
              <w:t>.</w:t>
            </w:r>
          </w:p>
        </w:tc>
      </w:tr>
      <w:bookmarkEnd w:id="6"/>
    </w:tbl>
    <w:p w14:paraId="5E48B01A" w14:textId="77777777" w:rsidR="00F042A7" w:rsidRPr="008F6F3D" w:rsidRDefault="00F042A7" w:rsidP="008F6F3D">
      <w:pPr>
        <w:rPr>
          <w:sz w:val="16"/>
        </w:rPr>
      </w:pPr>
    </w:p>
    <w:sectPr w:rsidR="00F042A7" w:rsidRPr="008F6F3D"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CCDEE" w14:textId="77777777" w:rsidR="009F3477" w:rsidRDefault="009F3477">
      <w:r>
        <w:separator/>
      </w:r>
    </w:p>
  </w:endnote>
  <w:endnote w:type="continuationSeparator" w:id="0">
    <w:p w14:paraId="4082CD70" w14:textId="77777777" w:rsidR="009F3477" w:rsidRDefault="009F3477">
      <w:r>
        <w:continuationSeparator/>
      </w:r>
    </w:p>
  </w:endnote>
  <w:endnote w:type="continuationNotice" w:id="1">
    <w:p w14:paraId="07B1C810" w14:textId="77777777" w:rsidR="009F3477" w:rsidRDefault="009F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F37C95">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6F230" w14:textId="77777777" w:rsidR="009F3477" w:rsidRDefault="009F3477">
      <w:r>
        <w:separator/>
      </w:r>
    </w:p>
  </w:footnote>
  <w:footnote w:type="continuationSeparator" w:id="0">
    <w:p w14:paraId="09AAB9E3" w14:textId="77777777" w:rsidR="009F3477" w:rsidRDefault="009F3477">
      <w:r>
        <w:continuationSeparator/>
      </w:r>
    </w:p>
  </w:footnote>
  <w:footnote w:type="continuationNotice" w:id="1">
    <w:p w14:paraId="1460BACD" w14:textId="77777777" w:rsidR="009F3477" w:rsidRDefault="009F3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1">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6"/>
  </w:num>
  <w:num w:numId="4">
    <w:abstractNumId w:val="31"/>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9"/>
  </w:num>
  <w:num w:numId="9">
    <w:abstractNumId w:val="14"/>
  </w:num>
  <w:num w:numId="10">
    <w:abstractNumId w:val="18"/>
  </w:num>
  <w:num w:numId="11">
    <w:abstractNumId w:val="17"/>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19"/>
  </w:num>
  <w:num w:numId="17">
    <w:abstractNumId w:val="3"/>
  </w:num>
  <w:num w:numId="18">
    <w:abstractNumId w:val="1"/>
  </w:num>
  <w:num w:numId="19">
    <w:abstractNumId w:val="15"/>
  </w:num>
  <w:num w:numId="20">
    <w:abstractNumId w:val="21"/>
  </w:num>
  <w:num w:numId="21">
    <w:abstractNumId w:val="26"/>
  </w:num>
  <w:num w:numId="22">
    <w:abstractNumId w:val="23"/>
  </w:num>
  <w:num w:numId="23">
    <w:abstractNumId w:val="0"/>
  </w:num>
  <w:num w:numId="24">
    <w:abstractNumId w:val="20"/>
  </w:num>
  <w:num w:numId="25">
    <w:abstractNumId w:val="16"/>
  </w:num>
  <w:num w:numId="26">
    <w:abstractNumId w:val="10"/>
  </w:num>
  <w:num w:numId="27">
    <w:abstractNumId w:val="29"/>
  </w:num>
  <w:num w:numId="28">
    <w:abstractNumId w:val="5"/>
  </w:num>
  <w:num w:numId="29">
    <w:abstractNumId w:val="28"/>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2"/>
  </w:num>
  <w:num w:numId="32">
    <w:abstractNumId w:val="25"/>
  </w:num>
  <w:num w:numId="33">
    <w:abstractNumId w:val="30"/>
  </w:num>
  <w:num w:numId="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3171"/>
    <w:rsid w:val="00004942"/>
    <w:rsid w:val="000148E5"/>
    <w:rsid w:val="00016E97"/>
    <w:rsid w:val="00016F48"/>
    <w:rsid w:val="00021520"/>
    <w:rsid w:val="000227D8"/>
    <w:rsid w:val="000237B6"/>
    <w:rsid w:val="00026D24"/>
    <w:rsid w:val="00034778"/>
    <w:rsid w:val="00034BCE"/>
    <w:rsid w:val="000360AA"/>
    <w:rsid w:val="00037B40"/>
    <w:rsid w:val="000401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624B"/>
    <w:rsid w:val="000A2BC2"/>
    <w:rsid w:val="000A2EB9"/>
    <w:rsid w:val="000A361F"/>
    <w:rsid w:val="000A3E8C"/>
    <w:rsid w:val="000A64CB"/>
    <w:rsid w:val="000A65A0"/>
    <w:rsid w:val="000B6FFB"/>
    <w:rsid w:val="000C14F8"/>
    <w:rsid w:val="000C6B30"/>
    <w:rsid w:val="000C6FF1"/>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4B62"/>
    <w:rsid w:val="001666EC"/>
    <w:rsid w:val="0017043C"/>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9FE"/>
    <w:rsid w:val="00204DC8"/>
    <w:rsid w:val="00204EC3"/>
    <w:rsid w:val="00207E42"/>
    <w:rsid w:val="002145B9"/>
    <w:rsid w:val="0021494B"/>
    <w:rsid w:val="002151DA"/>
    <w:rsid w:val="00215C30"/>
    <w:rsid w:val="00226AE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81686"/>
    <w:rsid w:val="002855DA"/>
    <w:rsid w:val="00286C7E"/>
    <w:rsid w:val="002872FD"/>
    <w:rsid w:val="0029166E"/>
    <w:rsid w:val="002954B4"/>
    <w:rsid w:val="00296BF9"/>
    <w:rsid w:val="002A0094"/>
    <w:rsid w:val="002A5B7E"/>
    <w:rsid w:val="002B3840"/>
    <w:rsid w:val="002B4BD2"/>
    <w:rsid w:val="002B557E"/>
    <w:rsid w:val="002B642E"/>
    <w:rsid w:val="002B665B"/>
    <w:rsid w:val="002B7CBC"/>
    <w:rsid w:val="002C18AE"/>
    <w:rsid w:val="002C32A6"/>
    <w:rsid w:val="002C3312"/>
    <w:rsid w:val="002C43B0"/>
    <w:rsid w:val="002C750F"/>
    <w:rsid w:val="002D01E2"/>
    <w:rsid w:val="002D7224"/>
    <w:rsid w:val="002E0CB1"/>
    <w:rsid w:val="002E34EA"/>
    <w:rsid w:val="002E5E18"/>
    <w:rsid w:val="002E6593"/>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21D9B"/>
    <w:rsid w:val="00423961"/>
    <w:rsid w:val="00423DAD"/>
    <w:rsid w:val="0042614E"/>
    <w:rsid w:val="004268C9"/>
    <w:rsid w:val="00426EBB"/>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C0DA7"/>
    <w:rsid w:val="004C1457"/>
    <w:rsid w:val="004C4362"/>
    <w:rsid w:val="004C4CBD"/>
    <w:rsid w:val="004C730D"/>
    <w:rsid w:val="004D099B"/>
    <w:rsid w:val="004D1504"/>
    <w:rsid w:val="004D25EC"/>
    <w:rsid w:val="004D2FA4"/>
    <w:rsid w:val="004D4CA9"/>
    <w:rsid w:val="004E0012"/>
    <w:rsid w:val="004E1509"/>
    <w:rsid w:val="004E366D"/>
    <w:rsid w:val="004E5378"/>
    <w:rsid w:val="004E607B"/>
    <w:rsid w:val="004E6EF6"/>
    <w:rsid w:val="004F3308"/>
    <w:rsid w:val="004F373B"/>
    <w:rsid w:val="004F59D8"/>
    <w:rsid w:val="004F6A0B"/>
    <w:rsid w:val="004F7B62"/>
    <w:rsid w:val="005041F1"/>
    <w:rsid w:val="00507C55"/>
    <w:rsid w:val="00510396"/>
    <w:rsid w:val="00510645"/>
    <w:rsid w:val="0051724F"/>
    <w:rsid w:val="00524385"/>
    <w:rsid w:val="00526400"/>
    <w:rsid w:val="00532758"/>
    <w:rsid w:val="00532CD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3FEB"/>
    <w:rsid w:val="005742B4"/>
    <w:rsid w:val="0057666B"/>
    <w:rsid w:val="00576E30"/>
    <w:rsid w:val="0057771D"/>
    <w:rsid w:val="005818C0"/>
    <w:rsid w:val="0058291B"/>
    <w:rsid w:val="00584B04"/>
    <w:rsid w:val="00591368"/>
    <w:rsid w:val="005966E0"/>
    <w:rsid w:val="0059785A"/>
    <w:rsid w:val="005A04EC"/>
    <w:rsid w:val="005A10C0"/>
    <w:rsid w:val="005A13AF"/>
    <w:rsid w:val="005A2EFA"/>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F269B"/>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790F"/>
    <w:rsid w:val="00627E50"/>
    <w:rsid w:val="00633C76"/>
    <w:rsid w:val="00635BDC"/>
    <w:rsid w:val="0063684A"/>
    <w:rsid w:val="00642580"/>
    <w:rsid w:val="00650EE9"/>
    <w:rsid w:val="00651278"/>
    <w:rsid w:val="00652926"/>
    <w:rsid w:val="00652BD3"/>
    <w:rsid w:val="0065349B"/>
    <w:rsid w:val="006541F5"/>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460B"/>
    <w:rsid w:val="006A7AA8"/>
    <w:rsid w:val="006B1269"/>
    <w:rsid w:val="006B1E9E"/>
    <w:rsid w:val="006B787D"/>
    <w:rsid w:val="006C09A8"/>
    <w:rsid w:val="006C0B93"/>
    <w:rsid w:val="006C45CE"/>
    <w:rsid w:val="006C4830"/>
    <w:rsid w:val="006C4B87"/>
    <w:rsid w:val="006C6733"/>
    <w:rsid w:val="006D11C4"/>
    <w:rsid w:val="006D14EA"/>
    <w:rsid w:val="006D2A7B"/>
    <w:rsid w:val="006D499B"/>
    <w:rsid w:val="006D6478"/>
    <w:rsid w:val="006E02B4"/>
    <w:rsid w:val="006E0A9E"/>
    <w:rsid w:val="006E1CC4"/>
    <w:rsid w:val="006E292A"/>
    <w:rsid w:val="006F0BAD"/>
    <w:rsid w:val="006F2603"/>
    <w:rsid w:val="006F26A1"/>
    <w:rsid w:val="006F2AA5"/>
    <w:rsid w:val="006F47B7"/>
    <w:rsid w:val="006F605E"/>
    <w:rsid w:val="007054CC"/>
    <w:rsid w:val="00706349"/>
    <w:rsid w:val="00710BD0"/>
    <w:rsid w:val="00711D1A"/>
    <w:rsid w:val="00713704"/>
    <w:rsid w:val="007150F3"/>
    <w:rsid w:val="00715D8F"/>
    <w:rsid w:val="00717268"/>
    <w:rsid w:val="00717CB9"/>
    <w:rsid w:val="00722ACA"/>
    <w:rsid w:val="00724ADF"/>
    <w:rsid w:val="00726185"/>
    <w:rsid w:val="00734943"/>
    <w:rsid w:val="00735F3E"/>
    <w:rsid w:val="007360FB"/>
    <w:rsid w:val="007368E5"/>
    <w:rsid w:val="00737E2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10B5"/>
    <w:rsid w:val="007A11E1"/>
    <w:rsid w:val="007A2F9B"/>
    <w:rsid w:val="007A4929"/>
    <w:rsid w:val="007A4C3B"/>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F064E"/>
    <w:rsid w:val="007F3139"/>
    <w:rsid w:val="007F569D"/>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90574"/>
    <w:rsid w:val="0089271A"/>
    <w:rsid w:val="008951A9"/>
    <w:rsid w:val="00897DF7"/>
    <w:rsid w:val="008A023A"/>
    <w:rsid w:val="008A339A"/>
    <w:rsid w:val="008A6626"/>
    <w:rsid w:val="008A7CE5"/>
    <w:rsid w:val="008A7F2A"/>
    <w:rsid w:val="008B0EA2"/>
    <w:rsid w:val="008B4772"/>
    <w:rsid w:val="008B51E9"/>
    <w:rsid w:val="008B6705"/>
    <w:rsid w:val="008B70F5"/>
    <w:rsid w:val="008C52C8"/>
    <w:rsid w:val="008C54CD"/>
    <w:rsid w:val="008C558E"/>
    <w:rsid w:val="008C6967"/>
    <w:rsid w:val="008C6C47"/>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515B"/>
    <w:rsid w:val="009861E6"/>
    <w:rsid w:val="00986827"/>
    <w:rsid w:val="00990758"/>
    <w:rsid w:val="00992BEE"/>
    <w:rsid w:val="00994A12"/>
    <w:rsid w:val="00996D30"/>
    <w:rsid w:val="009A1FEF"/>
    <w:rsid w:val="009A5A10"/>
    <w:rsid w:val="009A6F75"/>
    <w:rsid w:val="009B0AEC"/>
    <w:rsid w:val="009B4A44"/>
    <w:rsid w:val="009B4C60"/>
    <w:rsid w:val="009C0894"/>
    <w:rsid w:val="009C4893"/>
    <w:rsid w:val="009C7455"/>
    <w:rsid w:val="009D129A"/>
    <w:rsid w:val="009D23A9"/>
    <w:rsid w:val="009D3170"/>
    <w:rsid w:val="009D5B14"/>
    <w:rsid w:val="009E06C0"/>
    <w:rsid w:val="009E1A10"/>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70D6"/>
    <w:rsid w:val="00A7716F"/>
    <w:rsid w:val="00A77AFB"/>
    <w:rsid w:val="00A8097E"/>
    <w:rsid w:val="00A84E3D"/>
    <w:rsid w:val="00A857B6"/>
    <w:rsid w:val="00A963BC"/>
    <w:rsid w:val="00AA0E80"/>
    <w:rsid w:val="00AA1FB7"/>
    <w:rsid w:val="00AA2076"/>
    <w:rsid w:val="00AB165B"/>
    <w:rsid w:val="00AB3D09"/>
    <w:rsid w:val="00AB72F9"/>
    <w:rsid w:val="00AC1706"/>
    <w:rsid w:val="00AC2A59"/>
    <w:rsid w:val="00AC42BD"/>
    <w:rsid w:val="00AD19B4"/>
    <w:rsid w:val="00AD43BB"/>
    <w:rsid w:val="00AD6427"/>
    <w:rsid w:val="00AD65AE"/>
    <w:rsid w:val="00AD721D"/>
    <w:rsid w:val="00AD785A"/>
    <w:rsid w:val="00AE20C8"/>
    <w:rsid w:val="00AE36AA"/>
    <w:rsid w:val="00AE49EF"/>
    <w:rsid w:val="00AE65F0"/>
    <w:rsid w:val="00AE7E1E"/>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49F7"/>
    <w:rsid w:val="00C7501B"/>
    <w:rsid w:val="00C77691"/>
    <w:rsid w:val="00C77D05"/>
    <w:rsid w:val="00C8430A"/>
    <w:rsid w:val="00C85251"/>
    <w:rsid w:val="00C853E5"/>
    <w:rsid w:val="00C869A9"/>
    <w:rsid w:val="00CA19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65D7"/>
    <w:rsid w:val="00D24D0D"/>
    <w:rsid w:val="00D316F1"/>
    <w:rsid w:val="00D323D0"/>
    <w:rsid w:val="00D324BB"/>
    <w:rsid w:val="00D3301D"/>
    <w:rsid w:val="00D4103C"/>
    <w:rsid w:val="00D43F7F"/>
    <w:rsid w:val="00D46398"/>
    <w:rsid w:val="00D51340"/>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3CD3"/>
    <w:rsid w:val="00DC738C"/>
    <w:rsid w:val="00DC77AA"/>
    <w:rsid w:val="00DD0730"/>
    <w:rsid w:val="00DD0B01"/>
    <w:rsid w:val="00DD2458"/>
    <w:rsid w:val="00DD2654"/>
    <w:rsid w:val="00DD38B8"/>
    <w:rsid w:val="00DD3FFC"/>
    <w:rsid w:val="00DE0DCA"/>
    <w:rsid w:val="00DE0DE5"/>
    <w:rsid w:val="00DE742C"/>
    <w:rsid w:val="00DE7BF1"/>
    <w:rsid w:val="00DF4952"/>
    <w:rsid w:val="00DF4BB5"/>
    <w:rsid w:val="00DF6873"/>
    <w:rsid w:val="00E02F14"/>
    <w:rsid w:val="00E03D63"/>
    <w:rsid w:val="00E03EEB"/>
    <w:rsid w:val="00E04766"/>
    <w:rsid w:val="00E047BE"/>
    <w:rsid w:val="00E047EE"/>
    <w:rsid w:val="00E0501C"/>
    <w:rsid w:val="00E06602"/>
    <w:rsid w:val="00E1424D"/>
    <w:rsid w:val="00E1456F"/>
    <w:rsid w:val="00E237BA"/>
    <w:rsid w:val="00E2391B"/>
    <w:rsid w:val="00E2448C"/>
    <w:rsid w:val="00E261E9"/>
    <w:rsid w:val="00E27E6C"/>
    <w:rsid w:val="00E30B70"/>
    <w:rsid w:val="00E3167D"/>
    <w:rsid w:val="00E3333F"/>
    <w:rsid w:val="00E34120"/>
    <w:rsid w:val="00E54192"/>
    <w:rsid w:val="00E54656"/>
    <w:rsid w:val="00E55F26"/>
    <w:rsid w:val="00E56742"/>
    <w:rsid w:val="00E56FFB"/>
    <w:rsid w:val="00E61EF8"/>
    <w:rsid w:val="00E630C4"/>
    <w:rsid w:val="00E64712"/>
    <w:rsid w:val="00E66258"/>
    <w:rsid w:val="00E66C91"/>
    <w:rsid w:val="00E717DB"/>
    <w:rsid w:val="00E75F26"/>
    <w:rsid w:val="00E77498"/>
    <w:rsid w:val="00E77E05"/>
    <w:rsid w:val="00E8012B"/>
    <w:rsid w:val="00E82733"/>
    <w:rsid w:val="00E852AF"/>
    <w:rsid w:val="00E921E0"/>
    <w:rsid w:val="00E92D07"/>
    <w:rsid w:val="00E95109"/>
    <w:rsid w:val="00E96A7C"/>
    <w:rsid w:val="00E9790B"/>
    <w:rsid w:val="00EA0130"/>
    <w:rsid w:val="00EA0542"/>
    <w:rsid w:val="00EA0C96"/>
    <w:rsid w:val="00EA22BD"/>
    <w:rsid w:val="00EA2422"/>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6F1A"/>
    <w:rsid w:val="00F23426"/>
    <w:rsid w:val="00F25A8D"/>
    <w:rsid w:val="00F31707"/>
    <w:rsid w:val="00F36CBA"/>
    <w:rsid w:val="00F37C95"/>
    <w:rsid w:val="00F41826"/>
    <w:rsid w:val="00F43220"/>
    <w:rsid w:val="00F50D72"/>
    <w:rsid w:val="00F516BD"/>
    <w:rsid w:val="00F52679"/>
    <w:rsid w:val="00F5650A"/>
    <w:rsid w:val="00F601F3"/>
    <w:rsid w:val="00F60558"/>
    <w:rsid w:val="00F6376D"/>
    <w:rsid w:val="00F63E5C"/>
    <w:rsid w:val="00F65C90"/>
    <w:rsid w:val="00F65EBC"/>
    <w:rsid w:val="00F66F35"/>
    <w:rsid w:val="00F75F9A"/>
    <w:rsid w:val="00F83547"/>
    <w:rsid w:val="00F83DE3"/>
    <w:rsid w:val="00F87496"/>
    <w:rsid w:val="00F91716"/>
    <w:rsid w:val="00F91857"/>
    <w:rsid w:val="00F91D72"/>
    <w:rsid w:val="00F92BD5"/>
    <w:rsid w:val="00F93E2B"/>
    <w:rsid w:val="00F95B2F"/>
    <w:rsid w:val="00F969A9"/>
    <w:rsid w:val="00FA02FB"/>
    <w:rsid w:val="00FA0445"/>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port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png@01D5671C.7E54A7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BBA1A9-39F1-4277-A25B-6124437B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4158</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2018-05-02T11:04:00Z</cp:lastPrinted>
  <dcterms:created xsi:type="dcterms:W3CDTF">2019-09-16T19:21:00Z</dcterms:created>
  <dcterms:modified xsi:type="dcterms:W3CDTF">2019-09-16T19:21:00Z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