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4F331" w14:textId="77777777" w:rsidR="00AA202F" w:rsidRPr="002556A8" w:rsidRDefault="0096537B" w:rsidP="00AA20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56A8">
        <w:rPr>
          <w:rFonts w:ascii="Times New Roman" w:hAnsi="Times New Roman" w:cs="Times New Roman"/>
          <w:b/>
          <w:sz w:val="24"/>
          <w:szCs w:val="24"/>
        </w:rPr>
        <w:t xml:space="preserve">OFAC Justification for Non-Substantive Change Request for </w:t>
      </w:r>
    </w:p>
    <w:p w14:paraId="5452982F" w14:textId="77777777" w:rsidR="006047D7" w:rsidRPr="002556A8" w:rsidRDefault="00AA202F" w:rsidP="00AA20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6A8">
        <w:rPr>
          <w:rFonts w:ascii="Times New Roman" w:hAnsi="Times New Roman" w:cs="Times New Roman"/>
          <w:b/>
          <w:sz w:val="24"/>
          <w:szCs w:val="24"/>
        </w:rPr>
        <w:t xml:space="preserve">OMB Control No. </w:t>
      </w:r>
      <w:r w:rsidR="0096537B" w:rsidRPr="002556A8">
        <w:rPr>
          <w:rFonts w:ascii="Times New Roman" w:hAnsi="Times New Roman" w:cs="Times New Roman"/>
          <w:b/>
          <w:sz w:val="24"/>
          <w:szCs w:val="24"/>
        </w:rPr>
        <w:t>1505-0170 Application for Release of Blocked Funds</w:t>
      </w:r>
    </w:p>
    <w:p w14:paraId="7FA526CD" w14:textId="77777777" w:rsidR="0096537B" w:rsidRPr="002556A8" w:rsidRDefault="0096537B">
      <w:pPr>
        <w:rPr>
          <w:rFonts w:ascii="Times New Roman" w:hAnsi="Times New Roman" w:cs="Times New Roman"/>
          <w:sz w:val="24"/>
          <w:szCs w:val="24"/>
        </w:rPr>
      </w:pPr>
    </w:p>
    <w:p w14:paraId="7DCE7D9B" w14:textId="5B2AB88C" w:rsidR="0096537B" w:rsidRPr="0018201A" w:rsidRDefault="0093177D">
      <w:pPr>
        <w:rPr>
          <w:rFonts w:ascii="Times New Roman" w:hAnsi="Times New Roman" w:cs="Times New Roman"/>
          <w:sz w:val="24"/>
          <w:szCs w:val="24"/>
        </w:rPr>
      </w:pPr>
      <w:r w:rsidRPr="0018201A">
        <w:rPr>
          <w:rFonts w:ascii="Times New Roman" w:hAnsi="Times New Roman" w:cs="Times New Roman"/>
          <w:sz w:val="24"/>
          <w:szCs w:val="24"/>
        </w:rPr>
        <w:t>The Office of Foreign Assets Control (</w:t>
      </w:r>
      <w:r w:rsidR="0096537B" w:rsidRPr="0018201A">
        <w:rPr>
          <w:rFonts w:ascii="Times New Roman" w:hAnsi="Times New Roman" w:cs="Times New Roman"/>
          <w:sz w:val="24"/>
          <w:szCs w:val="24"/>
        </w:rPr>
        <w:t>O</w:t>
      </w:r>
      <w:r w:rsidRPr="0018201A">
        <w:rPr>
          <w:rFonts w:ascii="Times New Roman" w:hAnsi="Times New Roman" w:cs="Times New Roman"/>
          <w:sz w:val="24"/>
          <w:szCs w:val="24"/>
        </w:rPr>
        <w:t xml:space="preserve">FAC)’s </w:t>
      </w:r>
      <w:r w:rsidR="0096537B" w:rsidRPr="0018201A">
        <w:rPr>
          <w:rFonts w:ascii="Times New Roman" w:hAnsi="Times New Roman" w:cs="Times New Roman"/>
          <w:sz w:val="24"/>
          <w:szCs w:val="24"/>
        </w:rPr>
        <w:t>Electronic License Ap</w:t>
      </w:r>
      <w:r w:rsidR="00AA202F" w:rsidRPr="0018201A">
        <w:rPr>
          <w:rFonts w:ascii="Times New Roman" w:hAnsi="Times New Roman" w:cs="Times New Roman"/>
          <w:sz w:val="24"/>
          <w:szCs w:val="24"/>
        </w:rPr>
        <w:t xml:space="preserve">plication Form TD-F 90-22.54, </w:t>
      </w:r>
      <w:r w:rsidR="0096537B" w:rsidRPr="0018201A">
        <w:rPr>
          <w:rFonts w:ascii="Times New Roman" w:hAnsi="Times New Roman" w:cs="Times New Roman"/>
          <w:sz w:val="24"/>
          <w:szCs w:val="24"/>
        </w:rPr>
        <w:t xml:space="preserve">referred to as the “OFAC Application for </w:t>
      </w:r>
      <w:r w:rsidR="00AA202F" w:rsidRPr="0018201A">
        <w:rPr>
          <w:rFonts w:ascii="Times New Roman" w:hAnsi="Times New Roman" w:cs="Times New Roman"/>
          <w:sz w:val="24"/>
          <w:szCs w:val="24"/>
        </w:rPr>
        <w:t xml:space="preserve">the Release of Blocked Funds” and approved under </w:t>
      </w:r>
      <w:r w:rsidRPr="0018201A">
        <w:rPr>
          <w:rFonts w:ascii="Times New Roman" w:hAnsi="Times New Roman" w:cs="Times New Roman"/>
          <w:sz w:val="24"/>
          <w:szCs w:val="24"/>
        </w:rPr>
        <w:t>Office of Management and Budget (</w:t>
      </w:r>
      <w:r w:rsidR="00AA202F" w:rsidRPr="0018201A">
        <w:rPr>
          <w:rFonts w:ascii="Times New Roman" w:hAnsi="Times New Roman" w:cs="Times New Roman"/>
          <w:sz w:val="24"/>
          <w:szCs w:val="24"/>
        </w:rPr>
        <w:t>OMB</w:t>
      </w:r>
      <w:r w:rsidRPr="0018201A">
        <w:rPr>
          <w:rFonts w:ascii="Times New Roman" w:hAnsi="Times New Roman" w:cs="Times New Roman"/>
          <w:sz w:val="24"/>
          <w:szCs w:val="24"/>
        </w:rPr>
        <w:t>)</w:t>
      </w:r>
      <w:r w:rsidR="00AA202F" w:rsidRPr="0018201A">
        <w:rPr>
          <w:rFonts w:ascii="Times New Roman" w:hAnsi="Times New Roman" w:cs="Times New Roman"/>
          <w:sz w:val="24"/>
          <w:szCs w:val="24"/>
        </w:rPr>
        <w:t xml:space="preserve"> Control No. 1505-0170, was recently approved for a three-year renewal in July 2019.  The form</w:t>
      </w:r>
      <w:r w:rsidR="0096537B" w:rsidRPr="0018201A">
        <w:rPr>
          <w:rFonts w:ascii="Times New Roman" w:hAnsi="Times New Roman" w:cs="Times New Roman"/>
          <w:sz w:val="24"/>
          <w:szCs w:val="24"/>
        </w:rPr>
        <w:t>, which provides a standardized method of application for all applicants seeking the unblocking of funds, is available in electronic format on OFAC’s web</w:t>
      </w:r>
      <w:r w:rsidR="00AA202F" w:rsidRPr="0018201A">
        <w:rPr>
          <w:rFonts w:ascii="Times New Roman" w:hAnsi="Times New Roman" w:cs="Times New Roman"/>
          <w:sz w:val="24"/>
          <w:szCs w:val="24"/>
        </w:rPr>
        <w:t>site.  OFAC recently made non-substantive edits to the form to include the following:</w:t>
      </w:r>
      <w:r w:rsidR="00507842">
        <w:rPr>
          <w:rFonts w:ascii="Times New Roman" w:hAnsi="Times New Roman" w:cs="Times New Roman"/>
          <w:sz w:val="24"/>
          <w:szCs w:val="24"/>
        </w:rPr>
        <w:t xml:space="preserve"> </w:t>
      </w:r>
      <w:r w:rsidR="00AA202F" w:rsidRPr="0018201A">
        <w:rPr>
          <w:rFonts w:ascii="Times New Roman" w:hAnsi="Times New Roman" w:cs="Times New Roman"/>
          <w:sz w:val="24"/>
          <w:szCs w:val="24"/>
        </w:rPr>
        <w:t xml:space="preserve"> (i) updating the instructions, such as urging respondents to file the form electronically when possible and not to file duplicate app</w:t>
      </w:r>
      <w:r w:rsidRPr="0018201A">
        <w:rPr>
          <w:rFonts w:ascii="Times New Roman" w:hAnsi="Times New Roman" w:cs="Times New Roman"/>
          <w:sz w:val="24"/>
          <w:szCs w:val="24"/>
        </w:rPr>
        <w:t>lications; (ii) updating the Paperwork Reduction Act (PRA)</w:t>
      </w:r>
      <w:r w:rsidR="00AA202F" w:rsidRPr="0018201A">
        <w:rPr>
          <w:rFonts w:ascii="Times New Roman" w:hAnsi="Times New Roman" w:cs="Times New Roman"/>
          <w:sz w:val="24"/>
          <w:szCs w:val="24"/>
        </w:rPr>
        <w:t xml:space="preserve"> and Privacy statement </w:t>
      </w:r>
      <w:r w:rsidRPr="0018201A">
        <w:rPr>
          <w:rFonts w:ascii="Times New Roman" w:hAnsi="Times New Roman" w:cs="Times New Roman"/>
          <w:sz w:val="24"/>
          <w:szCs w:val="24"/>
        </w:rPr>
        <w:t xml:space="preserve">to conform to current PRA and </w:t>
      </w:r>
      <w:r w:rsidR="00AA202F" w:rsidRPr="0018201A">
        <w:rPr>
          <w:rFonts w:ascii="Times New Roman" w:hAnsi="Times New Roman" w:cs="Times New Roman"/>
          <w:sz w:val="24"/>
          <w:szCs w:val="24"/>
        </w:rPr>
        <w:t>Privacy language; (iii) removing the 2D technology barcodes, which were no longer necessary for internal processing purposes; and (iv) updating the OMB authorization expiration date.  An updated version of the form is attached.</w:t>
      </w:r>
      <w:r w:rsidR="0018201A" w:rsidRPr="0018201A">
        <w:rPr>
          <w:rFonts w:ascii="Times New Roman" w:hAnsi="Times New Roman" w:cs="Times New Roman"/>
          <w:sz w:val="24"/>
          <w:szCs w:val="24"/>
        </w:rPr>
        <w:t xml:space="preserve">  These changes do not affect the </w:t>
      </w:r>
      <w:r w:rsidR="00507842">
        <w:rPr>
          <w:rFonts w:ascii="Times New Roman" w:hAnsi="Times New Roman" w:cs="Times New Roman"/>
          <w:sz w:val="24"/>
          <w:szCs w:val="24"/>
        </w:rPr>
        <w:t xml:space="preserve">previously approved </w:t>
      </w:r>
      <w:r w:rsidR="0018201A" w:rsidRPr="0018201A">
        <w:rPr>
          <w:rFonts w:ascii="Times New Roman" w:hAnsi="Times New Roman" w:cs="Times New Roman"/>
          <w:sz w:val="24"/>
          <w:szCs w:val="24"/>
        </w:rPr>
        <w:t>burden or information requirements.</w:t>
      </w:r>
    </w:p>
    <w:sectPr w:rsidR="0096537B" w:rsidRPr="00182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7B"/>
    <w:rsid w:val="0016054E"/>
    <w:rsid w:val="0018201A"/>
    <w:rsid w:val="002556A8"/>
    <w:rsid w:val="00471F61"/>
    <w:rsid w:val="00507842"/>
    <w:rsid w:val="006047D7"/>
    <w:rsid w:val="0093177D"/>
    <w:rsid w:val="0096537B"/>
    <w:rsid w:val="00981E00"/>
    <w:rsid w:val="00AA202F"/>
    <w:rsid w:val="00CF1E16"/>
    <w:rsid w:val="00FC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E0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C4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7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7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7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7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C4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7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7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7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Treasury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Katherine</dc:creator>
  <cp:keywords/>
  <dc:description/>
  <cp:lastModifiedBy>SYSTEM</cp:lastModifiedBy>
  <cp:revision>2</cp:revision>
  <cp:lastPrinted>2019-08-13T14:57:00Z</cp:lastPrinted>
  <dcterms:created xsi:type="dcterms:W3CDTF">2019-09-11T18:32:00Z</dcterms:created>
  <dcterms:modified xsi:type="dcterms:W3CDTF">2019-09-11T18:32:00Z</dcterms:modified>
</cp:coreProperties>
</file>