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B6D85" w14:textId="7EA50A9E" w:rsidR="003E71D4" w:rsidRPr="00AE61DA" w:rsidRDefault="003E71D4" w:rsidP="00A3482B">
      <w:pPr>
        <w:spacing w:after="0"/>
        <w:jc w:val="center"/>
        <w:rPr>
          <w:rFonts w:cs="Times New Roman"/>
        </w:rPr>
      </w:pPr>
      <w:bookmarkStart w:id="0" w:name="_GoBack"/>
      <w:bookmarkEnd w:id="0"/>
      <w:r w:rsidRPr="00F53A55">
        <w:rPr>
          <w:rFonts w:cs="Times New Roman"/>
          <w:sz w:val="36"/>
          <w:szCs w:val="36"/>
        </w:rPr>
        <w:t>ACF Behavioral Interventions to Advance Self-Sufficiency Next Generation (BIAS-NG) Project</w:t>
      </w:r>
    </w:p>
    <w:p w14:paraId="66F540EF" w14:textId="77777777" w:rsidR="003E71D4" w:rsidRDefault="003E71D4" w:rsidP="003E71D4">
      <w:pPr>
        <w:spacing w:after="0"/>
        <w:jc w:val="center"/>
        <w:rPr>
          <w:rFonts w:cs="Times New Roman"/>
          <w:szCs w:val="24"/>
        </w:rPr>
      </w:pPr>
    </w:p>
    <w:p w14:paraId="69C904D0" w14:textId="2DD2CE72" w:rsidR="003E71D4" w:rsidRPr="00F53A55" w:rsidRDefault="003E71D4" w:rsidP="003E71D4">
      <w:pPr>
        <w:spacing w:after="0"/>
        <w:jc w:val="center"/>
        <w:rPr>
          <w:rFonts w:cs="Times New Roman"/>
          <w:sz w:val="32"/>
          <w:szCs w:val="32"/>
        </w:rPr>
      </w:pPr>
      <w:r w:rsidRPr="00F53A55">
        <w:rPr>
          <w:rFonts w:cs="Times New Roman"/>
          <w:sz w:val="32"/>
          <w:szCs w:val="32"/>
        </w:rPr>
        <w:t xml:space="preserve">Generic Information Collection Request </w:t>
      </w:r>
      <w:r w:rsidR="006145A5">
        <w:rPr>
          <w:sz w:val="32"/>
          <w:szCs w:val="32"/>
        </w:rPr>
        <w:t>for Qualitative and Descriptive Quantitative Data Collection for a Child Welfare Site</w:t>
      </w:r>
    </w:p>
    <w:p w14:paraId="5FCA804B" w14:textId="77777777" w:rsidR="003E71D4" w:rsidRDefault="003E71D4" w:rsidP="003E71D4">
      <w:pPr>
        <w:spacing w:after="0"/>
        <w:rPr>
          <w:rFonts w:cs="Times New Roman"/>
          <w:szCs w:val="24"/>
        </w:rPr>
      </w:pPr>
    </w:p>
    <w:p w14:paraId="76A8AA30" w14:textId="77777777" w:rsidR="003E71D4" w:rsidRPr="008B74DC" w:rsidRDefault="003E71D4" w:rsidP="003E71D4">
      <w:pPr>
        <w:spacing w:after="0"/>
        <w:jc w:val="center"/>
        <w:rPr>
          <w:rFonts w:cs="Times New Roman"/>
          <w:szCs w:val="24"/>
        </w:rPr>
      </w:pPr>
    </w:p>
    <w:p w14:paraId="3F95F7B0" w14:textId="07C037EA" w:rsidR="003E71D4" w:rsidRPr="008B74DC" w:rsidRDefault="003E71D4" w:rsidP="003E71D4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0970</w:t>
      </w:r>
      <w:r w:rsidRPr="00BE3063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0502</w:t>
      </w:r>
    </w:p>
    <w:p w14:paraId="7B57C11F" w14:textId="77777777" w:rsidR="001339CF" w:rsidRDefault="001339CF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74D2C1B" w14:textId="667D98B2" w:rsidR="003E71D4" w:rsidRDefault="0007298A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C5475">
        <w:rPr>
          <w:rFonts w:cs="Times New Roman"/>
          <w:b/>
          <w:sz w:val="28"/>
          <w:szCs w:val="28"/>
        </w:rPr>
        <w:t>SUPPORTING STATEMENT</w:t>
      </w:r>
    </w:p>
    <w:p w14:paraId="21AB4296" w14:textId="77777777" w:rsidR="001339CF" w:rsidRDefault="0007298A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C5475">
        <w:rPr>
          <w:rFonts w:cs="Times New Roman"/>
          <w:b/>
          <w:sz w:val="28"/>
          <w:szCs w:val="28"/>
        </w:rPr>
        <w:t>PART B</w:t>
      </w:r>
    </w:p>
    <w:p w14:paraId="2E616636" w14:textId="77777777" w:rsidR="001339CF" w:rsidRDefault="001339CF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007210FA" w14:textId="4B68FE3D" w:rsidR="0007298A" w:rsidRPr="008C5475" w:rsidRDefault="00D62EE9" w:rsidP="00522AB6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June</w:t>
      </w:r>
      <w:r w:rsidR="00703F8C">
        <w:rPr>
          <w:rFonts w:cs="Times New Roman"/>
          <w:szCs w:val="24"/>
        </w:rPr>
        <w:t xml:space="preserve"> 2018</w:t>
      </w:r>
    </w:p>
    <w:p w14:paraId="6FAC731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5C8C0FE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1A09AFA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9664655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3A4F8BA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1AE6ED3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2826EAF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811B27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6DD4A2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627331F4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85051C7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C5E2DF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04161B2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5F1C400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59D1CB8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6079B23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7B7B0D7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Submitted By:</w:t>
      </w:r>
    </w:p>
    <w:p w14:paraId="1D080A6A" w14:textId="0C568705" w:rsidR="008278C2" w:rsidRPr="008C5475" w:rsidRDefault="008278C2" w:rsidP="00522AB6">
      <w:pPr>
        <w:spacing w:after="0" w:line="240" w:lineRule="auto"/>
        <w:jc w:val="center"/>
      </w:pPr>
      <w:r w:rsidRPr="008C5475">
        <w:t>Office of Planning, Research</w:t>
      </w:r>
      <w:r w:rsidR="001339CF">
        <w:t>,</w:t>
      </w:r>
      <w:r w:rsidRPr="008C5475">
        <w:t xml:space="preserve"> and Evaluation</w:t>
      </w:r>
    </w:p>
    <w:p w14:paraId="588443F9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Administration for Children and Families</w:t>
      </w:r>
    </w:p>
    <w:p w14:paraId="65307B86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U.S. Department of Health and Human Services</w:t>
      </w:r>
    </w:p>
    <w:p w14:paraId="0FFFBC3E" w14:textId="77777777" w:rsidR="008278C2" w:rsidRPr="008C5475" w:rsidRDefault="008278C2" w:rsidP="00522AB6">
      <w:pPr>
        <w:spacing w:after="0" w:line="240" w:lineRule="auto"/>
        <w:jc w:val="center"/>
      </w:pPr>
    </w:p>
    <w:p w14:paraId="60E553F7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Mary E. Switzer Building</w:t>
      </w:r>
    </w:p>
    <w:p w14:paraId="58D30278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330 C Street, SW</w:t>
      </w:r>
    </w:p>
    <w:p w14:paraId="3212AA55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Washington, D.C. 20201</w:t>
      </w:r>
    </w:p>
    <w:p w14:paraId="111D5892" w14:textId="77777777" w:rsidR="0007298A" w:rsidRPr="008C5475" w:rsidRDefault="0007298A" w:rsidP="008E27A3">
      <w:pPr>
        <w:spacing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br w:type="page"/>
      </w:r>
    </w:p>
    <w:p w14:paraId="2DDB9CC7" w14:textId="77777777" w:rsidR="0068690D" w:rsidRPr="008C5475" w:rsidRDefault="0068690D" w:rsidP="008E27A3">
      <w:pPr>
        <w:spacing w:line="240" w:lineRule="auto"/>
      </w:pPr>
      <w:bookmarkStart w:id="1" w:name="_Toc328472332"/>
      <w:r w:rsidRPr="008C5475">
        <w:lastRenderedPageBreak/>
        <w:t>B. COLLECTIONS OF INFORMATION EMPLOYING STATISTICAL METHODS</w:t>
      </w:r>
    </w:p>
    <w:p w14:paraId="5D1A398F" w14:textId="77777777" w:rsidR="003100F5" w:rsidRPr="008C5475" w:rsidRDefault="003100F5" w:rsidP="008E27A3">
      <w:pPr>
        <w:pBdr>
          <w:bottom w:val="single" w:sz="4" w:space="1" w:color="660000"/>
        </w:pBd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8C5475">
        <w:rPr>
          <w:b/>
          <w:bCs/>
        </w:rPr>
        <w:t>TABLE OF CONTENTS</w:t>
      </w:r>
    </w:p>
    <w:p w14:paraId="521F16CA" w14:textId="77777777" w:rsidR="0068690D" w:rsidRPr="008C5475" w:rsidRDefault="003100F5" w:rsidP="008E27A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0B17">
        <w:rPr>
          <w:bCs/>
        </w:rPr>
        <w:fldChar w:fldCharType="begin"/>
      </w:r>
      <w:r w:rsidRPr="008C5475">
        <w:rPr>
          <w:bCs/>
        </w:rPr>
        <w:instrText xml:space="preserve"> TOC \o "1-3" \h \z \u </w:instrText>
      </w:r>
      <w:r w:rsidRPr="00350B17">
        <w:rPr>
          <w:bCs/>
        </w:rPr>
        <w:fldChar w:fldCharType="separate"/>
      </w:r>
      <w:hyperlink w:anchor="_Toc462060487" w:history="1">
        <w:r w:rsidR="0068690D" w:rsidRPr="00D757F9">
          <w:rPr>
            <w:rStyle w:val="Hyperlink"/>
            <w:noProof/>
            <w:color w:val="auto"/>
          </w:rPr>
          <w:t>1. Respondent Universe and Sampling Methods</w:t>
        </w:r>
        <w:r w:rsidR="0068690D" w:rsidRPr="008C5475">
          <w:rPr>
            <w:noProof/>
            <w:webHidden/>
          </w:rPr>
          <w:tab/>
        </w:r>
        <w:r w:rsidR="0068690D" w:rsidRPr="00350B17">
          <w:rPr>
            <w:noProof/>
            <w:webHidden/>
          </w:rPr>
          <w:fldChar w:fldCharType="begin"/>
        </w:r>
        <w:r w:rsidR="0068690D" w:rsidRPr="008C5475">
          <w:rPr>
            <w:noProof/>
            <w:webHidden/>
          </w:rPr>
          <w:instrText xml:space="preserve"> PAGEREF _Toc462060487 \h </w:instrText>
        </w:r>
        <w:r w:rsidR="0068690D" w:rsidRPr="00350B17">
          <w:rPr>
            <w:noProof/>
            <w:webHidden/>
          </w:rPr>
        </w:r>
        <w:r w:rsidR="0068690D" w:rsidRPr="00350B17">
          <w:rPr>
            <w:noProof/>
            <w:webHidden/>
          </w:rPr>
          <w:fldChar w:fldCharType="separate"/>
        </w:r>
        <w:r w:rsidR="0068690D" w:rsidRPr="008C5475">
          <w:rPr>
            <w:noProof/>
            <w:webHidden/>
          </w:rPr>
          <w:t>2</w:t>
        </w:r>
        <w:r w:rsidR="0068690D" w:rsidRPr="00350B17">
          <w:rPr>
            <w:noProof/>
            <w:webHidden/>
          </w:rPr>
          <w:fldChar w:fldCharType="end"/>
        </w:r>
      </w:hyperlink>
    </w:p>
    <w:p w14:paraId="0DBA162F" w14:textId="77777777" w:rsidR="0068690D" w:rsidRPr="008C5475" w:rsidRDefault="00D5464B" w:rsidP="008E27A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060488" w:history="1">
        <w:r w:rsidR="0068690D" w:rsidRPr="00D757F9">
          <w:rPr>
            <w:rStyle w:val="Hyperlink"/>
            <w:noProof/>
            <w:color w:val="auto"/>
          </w:rPr>
          <w:t>2. Procedures for the Collection of Information</w:t>
        </w:r>
        <w:r w:rsidR="0068690D" w:rsidRPr="008C5475">
          <w:rPr>
            <w:noProof/>
            <w:webHidden/>
          </w:rPr>
          <w:tab/>
        </w:r>
        <w:r w:rsidR="0068690D" w:rsidRPr="00350B17">
          <w:rPr>
            <w:noProof/>
            <w:webHidden/>
          </w:rPr>
          <w:fldChar w:fldCharType="begin"/>
        </w:r>
        <w:r w:rsidR="0068690D" w:rsidRPr="008C5475">
          <w:rPr>
            <w:noProof/>
            <w:webHidden/>
          </w:rPr>
          <w:instrText xml:space="preserve"> PAGEREF _Toc462060488 \h </w:instrText>
        </w:r>
        <w:r w:rsidR="0068690D" w:rsidRPr="00350B17">
          <w:rPr>
            <w:noProof/>
            <w:webHidden/>
          </w:rPr>
        </w:r>
        <w:r w:rsidR="0068690D" w:rsidRPr="00350B17">
          <w:rPr>
            <w:noProof/>
            <w:webHidden/>
          </w:rPr>
          <w:fldChar w:fldCharType="separate"/>
        </w:r>
        <w:r w:rsidR="0068690D" w:rsidRPr="008C5475">
          <w:rPr>
            <w:noProof/>
            <w:webHidden/>
          </w:rPr>
          <w:t>3</w:t>
        </w:r>
        <w:r w:rsidR="0068690D" w:rsidRPr="00350B17">
          <w:rPr>
            <w:noProof/>
            <w:webHidden/>
          </w:rPr>
          <w:fldChar w:fldCharType="end"/>
        </w:r>
      </w:hyperlink>
    </w:p>
    <w:p w14:paraId="36F1B189" w14:textId="77777777" w:rsidR="0068690D" w:rsidRPr="008C5475" w:rsidRDefault="00D5464B" w:rsidP="008E27A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060489" w:history="1">
        <w:r w:rsidR="0068690D" w:rsidRPr="00D757F9">
          <w:rPr>
            <w:rStyle w:val="Hyperlink"/>
            <w:noProof/>
            <w:color w:val="auto"/>
          </w:rPr>
          <w:t>3. Methods to Maximize Response Rates and Deal with Non-response</w:t>
        </w:r>
        <w:r w:rsidR="0068690D" w:rsidRPr="008C5475">
          <w:rPr>
            <w:noProof/>
            <w:webHidden/>
          </w:rPr>
          <w:tab/>
        </w:r>
        <w:r w:rsidR="0068690D" w:rsidRPr="00350B17">
          <w:rPr>
            <w:noProof/>
            <w:webHidden/>
          </w:rPr>
          <w:fldChar w:fldCharType="begin"/>
        </w:r>
        <w:r w:rsidR="0068690D" w:rsidRPr="008C5475">
          <w:rPr>
            <w:noProof/>
            <w:webHidden/>
          </w:rPr>
          <w:instrText xml:space="preserve"> PAGEREF _Toc462060489 \h </w:instrText>
        </w:r>
        <w:r w:rsidR="0068690D" w:rsidRPr="00350B17">
          <w:rPr>
            <w:noProof/>
            <w:webHidden/>
          </w:rPr>
        </w:r>
        <w:r w:rsidR="0068690D" w:rsidRPr="00350B17">
          <w:rPr>
            <w:noProof/>
            <w:webHidden/>
          </w:rPr>
          <w:fldChar w:fldCharType="separate"/>
        </w:r>
        <w:r w:rsidR="0068690D" w:rsidRPr="008C5475">
          <w:rPr>
            <w:noProof/>
            <w:webHidden/>
          </w:rPr>
          <w:t>5</w:t>
        </w:r>
        <w:r w:rsidR="0068690D" w:rsidRPr="00350B17">
          <w:rPr>
            <w:noProof/>
            <w:webHidden/>
          </w:rPr>
          <w:fldChar w:fldCharType="end"/>
        </w:r>
      </w:hyperlink>
    </w:p>
    <w:p w14:paraId="7134B1E7" w14:textId="77777777" w:rsidR="0068690D" w:rsidRPr="008C5475" w:rsidRDefault="00D5464B" w:rsidP="008E27A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060490" w:history="1">
        <w:r w:rsidR="0068690D" w:rsidRPr="00D757F9">
          <w:rPr>
            <w:rStyle w:val="Hyperlink"/>
            <w:noProof/>
            <w:color w:val="auto"/>
          </w:rPr>
          <w:t>4. Test of Procedures or Methods to be Undertaken</w:t>
        </w:r>
        <w:r w:rsidR="0068690D" w:rsidRPr="008C5475">
          <w:rPr>
            <w:noProof/>
            <w:webHidden/>
          </w:rPr>
          <w:tab/>
        </w:r>
        <w:r w:rsidR="0068690D" w:rsidRPr="00350B17">
          <w:rPr>
            <w:noProof/>
            <w:webHidden/>
          </w:rPr>
          <w:fldChar w:fldCharType="begin"/>
        </w:r>
        <w:r w:rsidR="0068690D" w:rsidRPr="008C5475">
          <w:rPr>
            <w:noProof/>
            <w:webHidden/>
          </w:rPr>
          <w:instrText xml:space="preserve"> PAGEREF _Toc462060490 \h </w:instrText>
        </w:r>
        <w:r w:rsidR="0068690D" w:rsidRPr="00350B17">
          <w:rPr>
            <w:noProof/>
            <w:webHidden/>
          </w:rPr>
        </w:r>
        <w:r w:rsidR="0068690D" w:rsidRPr="00350B17">
          <w:rPr>
            <w:noProof/>
            <w:webHidden/>
          </w:rPr>
          <w:fldChar w:fldCharType="separate"/>
        </w:r>
        <w:r w:rsidR="0068690D" w:rsidRPr="008C5475">
          <w:rPr>
            <w:noProof/>
            <w:webHidden/>
          </w:rPr>
          <w:t>5</w:t>
        </w:r>
        <w:r w:rsidR="0068690D" w:rsidRPr="00350B17">
          <w:rPr>
            <w:noProof/>
            <w:webHidden/>
          </w:rPr>
          <w:fldChar w:fldCharType="end"/>
        </w:r>
      </w:hyperlink>
    </w:p>
    <w:p w14:paraId="0D99E2A8" w14:textId="77777777" w:rsidR="003100F5" w:rsidRPr="008C5475" w:rsidRDefault="003100F5" w:rsidP="008E27A3">
      <w:pPr>
        <w:pStyle w:val="Heading2"/>
        <w:jc w:val="left"/>
      </w:pPr>
      <w:r w:rsidRPr="00350B17">
        <w:rPr>
          <w:bCs/>
        </w:rPr>
        <w:fldChar w:fldCharType="end"/>
      </w:r>
    </w:p>
    <w:p w14:paraId="639904B2" w14:textId="186E5CDD" w:rsidR="000B3CB9" w:rsidRPr="00D757F9" w:rsidRDefault="00703F8C" w:rsidP="008E27A3">
      <w:pPr>
        <w:spacing w:line="240" w:lineRule="auto"/>
      </w:pPr>
      <w:r w:rsidRPr="00AA17E7">
        <w:rPr>
          <w:sz w:val="23"/>
          <w:szCs w:val="23"/>
        </w:rPr>
        <w:t>Behavioral Interventions to Advance Self-Sufficiency-Next Generation</w:t>
      </w:r>
      <w:r w:rsidRPr="008C5475">
        <w:rPr>
          <w:rFonts w:cs="Times New Roman"/>
          <w:szCs w:val="24"/>
        </w:rPr>
        <w:t xml:space="preserve"> (BIAS-NG) </w:t>
      </w:r>
      <w:r w:rsidR="003100F5" w:rsidRPr="00350B17">
        <w:t>consist</w:t>
      </w:r>
      <w:r w:rsidR="000E5649">
        <w:t>s</w:t>
      </w:r>
      <w:r w:rsidR="003100F5" w:rsidRPr="00350B17">
        <w:t xml:space="preserve"> of a series </w:t>
      </w:r>
      <w:r w:rsidR="000B3CB9" w:rsidRPr="00350B17">
        <w:t>of mixed-methods studies to identify, develop</w:t>
      </w:r>
      <w:r w:rsidR="001C0AB7">
        <w:t>,</w:t>
      </w:r>
      <w:r w:rsidR="000B3CB9" w:rsidRPr="00350B17">
        <w:t xml:space="preserve"> and test interventions related to social service and benefit receipt</w:t>
      </w:r>
      <w:r>
        <w:t xml:space="preserve">. This </w:t>
      </w:r>
      <w:r w:rsidR="00522AB6">
        <w:t xml:space="preserve">Generic </w:t>
      </w:r>
      <w:r>
        <w:t xml:space="preserve">Information Collection </w:t>
      </w:r>
      <w:r w:rsidR="00522AB6">
        <w:t>(</w:t>
      </w:r>
      <w:r w:rsidR="00C456D2">
        <w:t>Gen</w:t>
      </w:r>
      <w:r w:rsidR="00522AB6">
        <w:t xml:space="preserve">IC) </w:t>
      </w:r>
      <w:r>
        <w:t>pertains to a site</w:t>
      </w:r>
      <w:r w:rsidR="00E92430">
        <w:t xml:space="preserve"> in the program area</w:t>
      </w:r>
      <w:r>
        <w:t xml:space="preserve"> of </w:t>
      </w:r>
      <w:r w:rsidR="00E92430">
        <w:t>Child Welfare</w:t>
      </w:r>
      <w:r>
        <w:t>,</w:t>
      </w:r>
      <w:r w:rsidR="007A4FA6">
        <w:t xml:space="preserve"> the Allegheny County Department of Human Services. </w:t>
      </w:r>
    </w:p>
    <w:p w14:paraId="00560D50" w14:textId="44514FF5" w:rsidR="0007298A" w:rsidRPr="008C5475" w:rsidRDefault="007C41E0" w:rsidP="008E27A3">
      <w:pPr>
        <w:pStyle w:val="Heading2"/>
        <w:jc w:val="left"/>
      </w:pPr>
      <w:bookmarkStart w:id="2" w:name="_Toc462060487"/>
      <w:r>
        <w:t>B</w:t>
      </w:r>
      <w:r w:rsidR="0007298A" w:rsidRPr="008C5475">
        <w:t>1. Respondent Universe and Sampling Methods</w:t>
      </w:r>
      <w:bookmarkEnd w:id="1"/>
      <w:bookmarkEnd w:id="2"/>
    </w:p>
    <w:p w14:paraId="1D904BB8" w14:textId="77777777" w:rsidR="000B3CB9" w:rsidRPr="008C5475" w:rsidRDefault="000B3CB9" w:rsidP="008E27A3">
      <w:pPr>
        <w:spacing w:after="0" w:line="240" w:lineRule="auto"/>
        <w:rPr>
          <w:rFonts w:cs="Times New Roman"/>
          <w:szCs w:val="24"/>
        </w:rPr>
      </w:pPr>
    </w:p>
    <w:p w14:paraId="43B59963" w14:textId="28C24C46" w:rsidR="003F1E7E" w:rsidRPr="008C5475" w:rsidRDefault="003F1E7E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The target respondents to be included in this </w:t>
      </w:r>
      <w:r w:rsidR="00C456D2">
        <w:rPr>
          <w:rFonts w:cs="Times New Roman"/>
          <w:szCs w:val="24"/>
        </w:rPr>
        <w:t>Gen</w:t>
      </w:r>
      <w:r w:rsidRPr="008C5475">
        <w:rPr>
          <w:rFonts w:cs="Times New Roman"/>
          <w:szCs w:val="24"/>
        </w:rPr>
        <w:t xml:space="preserve">IC include: </w:t>
      </w:r>
    </w:p>
    <w:p w14:paraId="28CA510E" w14:textId="293A614D" w:rsidR="00CB60C9" w:rsidRPr="008C5475" w:rsidRDefault="00CB60C9" w:rsidP="008E27A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Customers or individuals receiving services from </w:t>
      </w:r>
      <w:r w:rsidR="00FE634D" w:rsidRPr="008C5475">
        <w:rPr>
          <w:rFonts w:cs="Times New Roman"/>
          <w:szCs w:val="24"/>
        </w:rPr>
        <w:t xml:space="preserve">state and local </w:t>
      </w:r>
      <w:r w:rsidRPr="008C5475">
        <w:rPr>
          <w:rFonts w:cs="Times New Roman"/>
          <w:szCs w:val="24"/>
        </w:rPr>
        <w:t>ACF programs in the domain</w:t>
      </w:r>
      <w:r w:rsidR="00703F8C">
        <w:rPr>
          <w:rFonts w:cs="Times New Roman"/>
          <w:szCs w:val="24"/>
        </w:rPr>
        <w:t xml:space="preserve"> of </w:t>
      </w:r>
      <w:r w:rsidRPr="008C5475">
        <w:rPr>
          <w:rFonts w:cs="Times New Roman"/>
          <w:szCs w:val="24"/>
        </w:rPr>
        <w:t>Child Welfare</w:t>
      </w:r>
      <w:r w:rsidR="000B3CB9" w:rsidRPr="008C5475">
        <w:rPr>
          <w:rFonts w:cs="Times New Roman"/>
          <w:szCs w:val="24"/>
        </w:rPr>
        <w:t>.</w:t>
      </w:r>
    </w:p>
    <w:p w14:paraId="74945F66" w14:textId="06A687E5" w:rsidR="00CB60C9" w:rsidRPr="008C5475" w:rsidRDefault="00CB60C9" w:rsidP="008E27A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Staff </w:t>
      </w:r>
      <w:r w:rsidR="00ED2BCB" w:rsidRPr="008C5475">
        <w:rPr>
          <w:rFonts w:cs="Times New Roman"/>
          <w:szCs w:val="24"/>
        </w:rPr>
        <w:t xml:space="preserve">working in </w:t>
      </w:r>
      <w:r w:rsidR="00FE634D" w:rsidRPr="008C5475">
        <w:rPr>
          <w:rFonts w:cs="Times New Roman"/>
          <w:szCs w:val="24"/>
        </w:rPr>
        <w:t xml:space="preserve">state and local </w:t>
      </w:r>
      <w:r w:rsidR="00ED2BCB" w:rsidRPr="008C5475">
        <w:rPr>
          <w:rFonts w:cs="Times New Roman"/>
          <w:szCs w:val="24"/>
        </w:rPr>
        <w:t>programs or agencies in the domain</w:t>
      </w:r>
      <w:r w:rsidR="00703F8C">
        <w:rPr>
          <w:rFonts w:cs="Times New Roman"/>
          <w:szCs w:val="24"/>
        </w:rPr>
        <w:t xml:space="preserve"> </w:t>
      </w:r>
      <w:r w:rsidR="00ED2BCB" w:rsidRPr="008C5475">
        <w:rPr>
          <w:rFonts w:cs="Times New Roman"/>
          <w:szCs w:val="24"/>
        </w:rPr>
        <w:t>of Child Welfare</w:t>
      </w:r>
      <w:r w:rsidR="000B3CB9" w:rsidRPr="008C5475">
        <w:rPr>
          <w:rFonts w:cs="Times New Roman"/>
          <w:szCs w:val="24"/>
        </w:rPr>
        <w:t>.</w:t>
      </w:r>
    </w:p>
    <w:p w14:paraId="7B1CB9AC" w14:textId="77777777" w:rsidR="003F1E7E" w:rsidRPr="008C5475" w:rsidRDefault="003F1E7E" w:rsidP="008E27A3">
      <w:pPr>
        <w:spacing w:after="0" w:line="240" w:lineRule="auto"/>
        <w:rPr>
          <w:rFonts w:cs="Times New Roman"/>
          <w:szCs w:val="24"/>
        </w:rPr>
      </w:pPr>
    </w:p>
    <w:p w14:paraId="6C12605D" w14:textId="60F146F3" w:rsidR="0007298A" w:rsidRPr="008C5475" w:rsidRDefault="00703F8C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</w:t>
      </w:r>
      <w:r w:rsidR="00C456D2">
        <w:rPr>
          <w:rFonts w:cs="Times New Roman"/>
          <w:szCs w:val="24"/>
        </w:rPr>
        <w:t>IC</w:t>
      </w:r>
      <w:r>
        <w:rPr>
          <w:rFonts w:cs="Times New Roman"/>
          <w:szCs w:val="24"/>
        </w:rPr>
        <w:t xml:space="preserve"> pertains to</w:t>
      </w:r>
      <w:r w:rsidR="007A4FA6">
        <w:rPr>
          <w:rFonts w:cs="Times New Roman"/>
          <w:szCs w:val="24"/>
        </w:rPr>
        <w:t xml:space="preserve"> </w:t>
      </w:r>
      <w:r w:rsidR="00F709C6">
        <w:rPr>
          <w:rFonts w:cs="Times New Roman"/>
          <w:szCs w:val="24"/>
        </w:rPr>
        <w:t xml:space="preserve">activities that support </w:t>
      </w:r>
      <w:r w:rsidR="007A4FA6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impact evaluation and implementation research.</w:t>
      </w:r>
      <w:r w:rsidR="000B3CB9" w:rsidRPr="008C5475">
        <w:rPr>
          <w:rFonts w:cs="Times New Roman"/>
          <w:szCs w:val="24"/>
        </w:rPr>
        <w:t xml:space="preserve"> </w:t>
      </w:r>
    </w:p>
    <w:p w14:paraId="1807B52A" w14:textId="77777777" w:rsidR="007B2477" w:rsidRPr="008C5475" w:rsidRDefault="007B2477" w:rsidP="008E27A3">
      <w:pPr>
        <w:spacing w:after="0" w:line="240" w:lineRule="auto"/>
        <w:rPr>
          <w:rFonts w:cs="Times New Roman"/>
          <w:szCs w:val="24"/>
        </w:rPr>
      </w:pPr>
    </w:p>
    <w:p w14:paraId="03E734D9" w14:textId="2CDB43A9" w:rsidR="007B2477" w:rsidRDefault="00841AF9" w:rsidP="007C41E0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the implementation stud</w:t>
      </w:r>
      <w:r w:rsidR="00DD7B28">
        <w:rPr>
          <w:rFonts w:cs="Times New Roman"/>
          <w:szCs w:val="24"/>
        </w:rPr>
        <w:t>y</w:t>
      </w:r>
      <w:r>
        <w:rPr>
          <w:rFonts w:cs="Times New Roman"/>
          <w:szCs w:val="24"/>
        </w:rPr>
        <w:t xml:space="preserve">, this data collection </w:t>
      </w:r>
      <w:r w:rsidR="000B3CB9" w:rsidRPr="004C41E9">
        <w:rPr>
          <w:rFonts w:cs="Times New Roman"/>
          <w:szCs w:val="24"/>
        </w:rPr>
        <w:t>will involve formal</w:t>
      </w:r>
      <w:r w:rsidR="00394496" w:rsidRPr="004C41E9">
        <w:rPr>
          <w:rFonts w:cs="Times New Roman"/>
          <w:szCs w:val="24"/>
        </w:rPr>
        <w:t xml:space="preserve"> interviews</w:t>
      </w:r>
      <w:r w:rsidR="00F709C6">
        <w:rPr>
          <w:rFonts w:cs="Times New Roman"/>
          <w:szCs w:val="24"/>
        </w:rPr>
        <w:t xml:space="preserve"> as well as</w:t>
      </w:r>
      <w:r w:rsidR="006864CE">
        <w:rPr>
          <w:rFonts w:cs="Times New Roman"/>
          <w:szCs w:val="24"/>
        </w:rPr>
        <w:t xml:space="preserve"> s</w:t>
      </w:r>
      <w:r w:rsidR="007B2477" w:rsidRPr="004C41E9">
        <w:rPr>
          <w:rFonts w:cs="Times New Roman"/>
          <w:szCs w:val="24"/>
        </w:rPr>
        <w:t>urveys</w:t>
      </w:r>
      <w:r w:rsidR="006864CE">
        <w:rPr>
          <w:rFonts w:cs="Times New Roman"/>
          <w:szCs w:val="24"/>
        </w:rPr>
        <w:t xml:space="preserve">, </w:t>
      </w:r>
      <w:r w:rsidR="00703F8C">
        <w:rPr>
          <w:rFonts w:cs="Times New Roman"/>
          <w:szCs w:val="24"/>
        </w:rPr>
        <w:t>which will be sent to the full universe of staff and clients participating in the study.</w:t>
      </w:r>
      <w:r w:rsidR="00394496" w:rsidRPr="008C5475">
        <w:rPr>
          <w:rFonts w:cs="Times New Roman"/>
          <w:szCs w:val="24"/>
        </w:rPr>
        <w:t xml:space="preserve"> </w:t>
      </w:r>
      <w:r w:rsidR="006864CE">
        <w:rPr>
          <w:rFonts w:cs="Times New Roman"/>
          <w:szCs w:val="24"/>
        </w:rPr>
        <w:t>For the impact study,</w:t>
      </w:r>
      <w:r>
        <w:rPr>
          <w:rFonts w:cs="Times New Roman"/>
          <w:szCs w:val="24"/>
        </w:rPr>
        <w:t xml:space="preserve"> data collection will rely on administrative </w:t>
      </w:r>
      <w:r w:rsidR="00F709C6">
        <w:rPr>
          <w:rFonts w:cs="Times New Roman"/>
          <w:szCs w:val="24"/>
        </w:rPr>
        <w:t xml:space="preserve">records </w:t>
      </w:r>
      <w:r w:rsidR="00922E30">
        <w:rPr>
          <w:rFonts w:cs="Times New Roman"/>
          <w:szCs w:val="24"/>
        </w:rPr>
        <w:t xml:space="preserve">on case outcomes </w:t>
      </w:r>
      <w:r>
        <w:rPr>
          <w:rFonts w:cs="Times New Roman"/>
          <w:szCs w:val="24"/>
        </w:rPr>
        <w:t>and MIS data</w:t>
      </w:r>
      <w:r w:rsidR="00922E30">
        <w:rPr>
          <w:rFonts w:cs="Times New Roman"/>
          <w:szCs w:val="24"/>
        </w:rPr>
        <w:t xml:space="preserve"> on agency processes</w:t>
      </w:r>
      <w:r>
        <w:rPr>
          <w:rFonts w:cs="Times New Roman"/>
          <w:szCs w:val="24"/>
        </w:rPr>
        <w:t>, as described below.</w:t>
      </w:r>
      <w:r w:rsidR="007B2477" w:rsidRPr="008C5475">
        <w:rPr>
          <w:rFonts w:cs="Times New Roman"/>
          <w:szCs w:val="24"/>
        </w:rPr>
        <w:t xml:space="preserve"> </w:t>
      </w:r>
    </w:p>
    <w:p w14:paraId="79940F0B" w14:textId="77777777" w:rsidR="007C41E0" w:rsidRDefault="007C41E0" w:rsidP="007C41E0">
      <w:pPr>
        <w:spacing w:after="0" w:line="240" w:lineRule="auto"/>
        <w:rPr>
          <w:rFonts w:cs="Times New Roman"/>
          <w:szCs w:val="24"/>
        </w:rPr>
      </w:pPr>
    </w:p>
    <w:p w14:paraId="57E3095A" w14:textId="77777777" w:rsidR="001035F2" w:rsidRDefault="001035F2" w:rsidP="008E27A3">
      <w:pPr>
        <w:spacing w:after="0" w:line="240" w:lineRule="auto"/>
        <w:rPr>
          <w:rFonts w:cs="Times New Roman"/>
          <w:szCs w:val="24"/>
        </w:rPr>
      </w:pPr>
    </w:p>
    <w:p w14:paraId="6500154D" w14:textId="36C8D81A" w:rsidR="001035F2" w:rsidRDefault="001035F2" w:rsidP="007459C0">
      <w:pPr>
        <w:spacing w:after="120"/>
      </w:pPr>
      <w:r w:rsidRPr="00AE61DA">
        <w:rPr>
          <w:rFonts w:cs="Times New Roman"/>
          <w:b/>
          <w:bCs/>
          <w:i/>
          <w:iCs/>
        </w:rPr>
        <w:t xml:space="preserve">Universe of </w:t>
      </w:r>
      <w:r w:rsidR="00B17AE6" w:rsidRPr="00AE61DA">
        <w:rPr>
          <w:rFonts w:cs="Times New Roman"/>
          <w:b/>
          <w:bCs/>
          <w:i/>
          <w:iCs/>
        </w:rPr>
        <w:t>Potential Respondents</w:t>
      </w:r>
    </w:p>
    <w:p w14:paraId="5BA19A55" w14:textId="48C55DCC" w:rsidR="009347D1" w:rsidRDefault="5AF9058B" w:rsidP="00DC6D32">
      <w:pPr>
        <w:spacing w:after="120"/>
      </w:pPr>
      <w:r>
        <w:t>The universe of clients for client surveys is any adult client who has a case open during the study period and has an active cell phone. We are randomizing all cases that o</w:t>
      </w:r>
      <w:r w:rsidR="76769D7C">
        <w:t>pen during our 12- to 15-month study period. We expe</w:t>
      </w:r>
      <w:r w:rsidR="605FA47A">
        <w:t xml:space="preserve">ct about 1,500 cases to open during this time. </w:t>
      </w:r>
      <w:r w:rsidR="76769D7C">
        <w:t>We anticipate extending the client text survey</w:t>
      </w:r>
      <w:r w:rsidR="76769D7C" w:rsidRPr="605FA47A">
        <w:t xml:space="preserve"> </w:t>
      </w:r>
      <w:r w:rsidR="76769D7C">
        <w:t>to 1,500 clients</w:t>
      </w:r>
      <w:r w:rsidR="00AE61DA">
        <w:t xml:space="preserve"> – at least one adult per case</w:t>
      </w:r>
      <w:r w:rsidR="76769D7C">
        <w:t>.</w:t>
      </w:r>
      <w:r w:rsidR="009347D1">
        <w:t xml:space="preserve"> Of these, we expect that 600 clients (40 percent) will respond, with a burden estimate of 0.04 hours for four respon</w:t>
      </w:r>
      <w:r w:rsidR="003E3606">
        <w:t>ses</w:t>
      </w:r>
      <w:r w:rsidR="009347D1">
        <w:t xml:space="preserve"> each</w:t>
      </w:r>
      <w:r w:rsidR="00D533BC">
        <w:t xml:space="preserve"> for a total of </w:t>
      </w:r>
      <w:r w:rsidR="00B01DD9">
        <w:t>0.16 burden hours per respondent</w:t>
      </w:r>
      <w:r w:rsidR="009347D1">
        <w:t>.</w:t>
      </w:r>
    </w:p>
    <w:p w14:paraId="20349549" w14:textId="56AC3A44" w:rsidR="5AF9058B" w:rsidRDefault="5AF9058B" w:rsidP="00DC6D32">
      <w:pPr>
        <w:spacing w:after="120"/>
      </w:pPr>
      <w:r>
        <w:t>The universe for client interviews is any adult client who can be reached by the agency during the month of the interview</w:t>
      </w:r>
      <w:r w:rsidR="001339CF">
        <w:t>.</w:t>
      </w:r>
      <w:r w:rsidR="00AE61DA">
        <w:t xml:space="preserve"> </w:t>
      </w:r>
      <w:r w:rsidR="001339CF">
        <w:t>W</w:t>
      </w:r>
      <w:r w:rsidR="000842B3">
        <w:t xml:space="preserve">e estimate about 100 cases open per month, and intend to </w:t>
      </w:r>
      <w:r w:rsidR="001E5AB3">
        <w:t>approach at least three new cases in each of the six regional offices.</w:t>
      </w:r>
      <w:r>
        <w:t xml:space="preserve"> </w:t>
      </w:r>
      <w:r w:rsidR="009347D1">
        <w:t>We expect a maximum of 18 respondents total at 1 hour of burden per respondent.</w:t>
      </w:r>
    </w:p>
    <w:p w14:paraId="16D4471A" w14:textId="5E28753A" w:rsidR="009347D1" w:rsidRDefault="00780EDD" w:rsidP="39927596">
      <w:r>
        <w:lastRenderedPageBreak/>
        <w:t xml:space="preserve">The universe for staff and administrator surveys is any </w:t>
      </w:r>
      <w:r w:rsidR="002F6E60">
        <w:t xml:space="preserve">case-carrying </w:t>
      </w:r>
      <w:r>
        <w:t>caseworker or case supervisor dealing with case openings during the month of the survey</w:t>
      </w:r>
      <w:r w:rsidRPr="39927596">
        <w:t>.</w:t>
      </w:r>
      <w:r w:rsidR="002F6E60">
        <w:t xml:space="preserve"> This does not include adoption caseworkers.</w:t>
      </w:r>
      <w:r w:rsidR="009347D1">
        <w:t xml:space="preserve"> We anticipate there will be 180 individuals receiving the staff survey.</w:t>
      </w:r>
      <w:r w:rsidR="009347D1" w:rsidRPr="39927596">
        <w:t xml:space="preserve">     </w:t>
      </w:r>
      <w:r w:rsidRPr="39927596">
        <w:t xml:space="preserve"> </w:t>
      </w:r>
      <w:r w:rsidR="009347D1">
        <w:t xml:space="preserve">We expect a response rate of about 60 percent (108 respondents) at </w:t>
      </w:r>
      <w:r w:rsidR="006B058D">
        <w:t>0</w:t>
      </w:r>
      <w:r w:rsidR="009347D1">
        <w:t xml:space="preserve">.25 burden hours per respondent. </w:t>
      </w:r>
    </w:p>
    <w:p w14:paraId="198FD4B6" w14:textId="768647BA" w:rsidR="00780EDD" w:rsidRDefault="00780EDD" w:rsidP="39927596">
      <w:r>
        <w:t>The universe for staff interviews is any active caseworker who can be reached by the agency during the month of the interview</w:t>
      </w:r>
      <w:r w:rsidR="00CC264D">
        <w:t xml:space="preserve"> plus some supervisors</w:t>
      </w:r>
      <w:r>
        <w:t>.</w:t>
      </w:r>
      <w:r w:rsidR="002F6E60" w:rsidRPr="39927596">
        <w:t xml:space="preserve"> </w:t>
      </w:r>
      <w:r w:rsidR="009347D1">
        <w:t>We expect a maximum of 18 respondents at 1 burden hour per respondent.</w:t>
      </w:r>
    </w:p>
    <w:p w14:paraId="2F1AD660" w14:textId="7CBFE62B" w:rsidR="00780EDD" w:rsidRPr="00922E30" w:rsidRDefault="00780EDD" w:rsidP="00623E67"/>
    <w:p w14:paraId="52C4006E" w14:textId="77777777" w:rsidR="007C41E0" w:rsidRPr="007C41E0" w:rsidRDefault="007C41E0" w:rsidP="007C41E0">
      <w:pPr>
        <w:spacing w:after="0"/>
        <w:rPr>
          <w:rFonts w:cs="Times New Roman"/>
        </w:rPr>
      </w:pPr>
    </w:p>
    <w:p w14:paraId="3B57DDF7" w14:textId="7E75353A" w:rsidR="0007298A" w:rsidRPr="008C5475" w:rsidRDefault="007C41E0" w:rsidP="007C41E0">
      <w:pPr>
        <w:pStyle w:val="Heading2"/>
        <w:spacing w:before="0"/>
        <w:jc w:val="left"/>
      </w:pPr>
      <w:bookmarkStart w:id="3" w:name="_Toc328472333"/>
      <w:bookmarkStart w:id="4" w:name="_Toc462060488"/>
      <w:r>
        <w:t>B</w:t>
      </w:r>
      <w:r w:rsidR="0007298A" w:rsidRPr="008C5475">
        <w:t>2. Procedures for the Collection of Information</w:t>
      </w:r>
      <w:bookmarkEnd w:id="3"/>
      <w:bookmarkEnd w:id="4"/>
    </w:p>
    <w:p w14:paraId="529B3D3C" w14:textId="3210A10B" w:rsidR="00C11717" w:rsidRPr="008C5475" w:rsidRDefault="00C11717" w:rsidP="00C11717">
      <w:pPr>
        <w:spacing w:after="0" w:line="240" w:lineRule="auto"/>
      </w:pPr>
      <w:r w:rsidRPr="00AE61DA">
        <w:rPr>
          <w:rFonts w:cs="Times New Roman"/>
        </w:rPr>
        <w:t xml:space="preserve">For descriptive or implementation research purposes, the study will field </w:t>
      </w:r>
      <w:r w:rsidR="00262B45" w:rsidRPr="00AE61DA">
        <w:rPr>
          <w:rFonts w:cs="Times New Roman"/>
        </w:rPr>
        <w:t xml:space="preserve">online </w:t>
      </w:r>
      <w:r w:rsidRPr="00AE61DA">
        <w:rPr>
          <w:rFonts w:cs="Times New Roman"/>
        </w:rPr>
        <w:t xml:space="preserve">self-administered </w:t>
      </w:r>
      <w:r w:rsidR="00262B45" w:rsidRPr="005D4907">
        <w:rPr>
          <w:rFonts w:cs="Times New Roman"/>
        </w:rPr>
        <w:t>surveys</w:t>
      </w:r>
      <w:r w:rsidRPr="005D4907">
        <w:rPr>
          <w:rFonts w:cs="Times New Roman"/>
        </w:rPr>
        <w:t xml:space="preserve"> to </w:t>
      </w:r>
      <w:r w:rsidR="00262B45" w:rsidRPr="006A7A47">
        <w:rPr>
          <w:rFonts w:cs="Times New Roman"/>
        </w:rPr>
        <w:t>caseworker and case supervisor</w:t>
      </w:r>
      <w:r w:rsidRPr="007079DE">
        <w:rPr>
          <w:rFonts w:cs="Times New Roman"/>
        </w:rPr>
        <w:t xml:space="preserve"> staff. </w:t>
      </w:r>
      <w:r w:rsidRPr="007079DE">
        <w:t>Staff can refuse to complete the survey, or refuse to answer any of the questions on the survey, and will not be penalized in any way.</w:t>
      </w:r>
      <w:r w:rsidRPr="007079DE">
        <w:rPr>
          <w:rFonts w:cs="Times New Roman"/>
        </w:rPr>
        <w:t xml:space="preserve"> In addition, the study will field text message surveys to study participants (clients). We view the text message surveys as a way to collect data similar to what we</w:t>
      </w:r>
      <w:r w:rsidRPr="00A3482B">
        <w:rPr>
          <w:rFonts w:cs="Times New Roman"/>
        </w:rPr>
        <w:t xml:space="preserve"> might collect from focus groups—we can collect information about experiences and perceptions in brief encounters at multiple time points, for lower overall burden than an in-person visit. </w:t>
      </w:r>
      <w:r>
        <w:t>The</w:t>
      </w:r>
      <w:r w:rsidRPr="008C5475">
        <w:t xml:space="preserve"> instruments are provided in </w:t>
      </w:r>
      <w:r w:rsidR="00021334" w:rsidRPr="008C5475">
        <w:t>Appendi</w:t>
      </w:r>
      <w:r w:rsidR="00021334">
        <w:t>ces</w:t>
      </w:r>
      <w:r w:rsidR="00021334" w:rsidRPr="008C5475">
        <w:t xml:space="preserve"> </w:t>
      </w:r>
      <w:r w:rsidR="00021334">
        <w:t>A-D</w:t>
      </w:r>
      <w:r>
        <w:t>.</w:t>
      </w:r>
    </w:p>
    <w:p w14:paraId="24AA2D20" w14:textId="30679CA8" w:rsidR="00C11717" w:rsidRDefault="00C11717" w:rsidP="008E27A3">
      <w:pPr>
        <w:suppressAutoHyphens/>
        <w:spacing w:after="0" w:line="240" w:lineRule="auto"/>
        <w:rPr>
          <w:szCs w:val="24"/>
        </w:rPr>
      </w:pPr>
    </w:p>
    <w:p w14:paraId="40FD3666" w14:textId="7B4EB024" w:rsidR="005C43C8" w:rsidRPr="008C5475" w:rsidRDefault="00142613" w:rsidP="001035F2">
      <w:pPr>
        <w:tabs>
          <w:tab w:val="left" w:pos="3510"/>
        </w:tabs>
        <w:suppressAutoHyphens/>
        <w:spacing w:after="0" w:line="240" w:lineRule="auto"/>
        <w:rPr>
          <w:rFonts w:cs="Times New Roman"/>
        </w:rPr>
      </w:pPr>
      <w:r>
        <w:rPr>
          <w:szCs w:val="24"/>
        </w:rPr>
        <w:t>To collect qualitative data</w:t>
      </w:r>
      <w:r w:rsidR="00394496" w:rsidRPr="00D757F9">
        <w:rPr>
          <w:szCs w:val="24"/>
        </w:rPr>
        <w:t>, s</w:t>
      </w:r>
      <w:r w:rsidR="00606178" w:rsidRPr="00D757F9">
        <w:rPr>
          <w:szCs w:val="24"/>
        </w:rPr>
        <w:t xml:space="preserve">tudy teams composed of at least two members will make the telephone and in-person meeting contacts. These staff members are experienced in the process of </w:t>
      </w:r>
      <w:r>
        <w:rPr>
          <w:szCs w:val="24"/>
        </w:rPr>
        <w:t>implementation research.</w:t>
      </w:r>
      <w:r w:rsidR="00262B45">
        <w:rPr>
          <w:szCs w:val="24"/>
        </w:rPr>
        <w:t xml:space="preserve"> </w:t>
      </w:r>
      <w:r w:rsidR="005C43C8" w:rsidRPr="008C5475">
        <w:rPr>
          <w:rFonts w:cs="Times New Roman"/>
          <w:szCs w:val="24"/>
        </w:rPr>
        <w:t>Each interview will begin with an introduction</w:t>
      </w:r>
      <w:r w:rsidR="005C43C8" w:rsidRPr="008C5475">
        <w:rPr>
          <w:rFonts w:eastAsia="Times New Roman" w:cs="Times New Roman"/>
          <w:b/>
          <w:bCs/>
          <w:kern w:val="1"/>
          <w:szCs w:val="24"/>
          <w:lang w:eastAsia="ar-SA"/>
        </w:rPr>
        <w:t xml:space="preserve"> </w:t>
      </w:r>
      <w:r w:rsidR="005C43C8" w:rsidRPr="008C5475">
        <w:rPr>
          <w:rFonts w:eastAsia="Times New Roman" w:cs="Times New Roman"/>
          <w:kern w:val="1"/>
          <w:szCs w:val="24"/>
          <w:lang w:eastAsia="ar-SA"/>
        </w:rPr>
        <w:t xml:space="preserve">that explains the purpose and goals of the BIAS-NG project. The facilitator will inform participants that the conversation will be audio-recorded but </w:t>
      </w:r>
      <w:r w:rsidR="00DA13CC" w:rsidRPr="008C5475">
        <w:rPr>
          <w:rFonts w:eastAsia="Times New Roman" w:cs="Times New Roman"/>
          <w:kern w:val="1"/>
          <w:szCs w:val="24"/>
          <w:lang w:eastAsia="ar-SA"/>
        </w:rPr>
        <w:t xml:space="preserve">that </w:t>
      </w:r>
      <w:r w:rsidR="00CB2351">
        <w:rPr>
          <w:rFonts w:eastAsia="Times New Roman" w:cs="Times New Roman"/>
          <w:kern w:val="1"/>
          <w:szCs w:val="24"/>
          <w:lang w:eastAsia="ar-SA"/>
        </w:rPr>
        <w:t>we will stop</w:t>
      </w:r>
      <w:r w:rsidR="005C43C8" w:rsidRPr="008C5475">
        <w:rPr>
          <w:rFonts w:eastAsia="Times New Roman" w:cs="Times New Roman"/>
          <w:kern w:val="1"/>
          <w:szCs w:val="24"/>
          <w:lang w:eastAsia="ar-SA"/>
        </w:rPr>
        <w:t xml:space="preserve"> the recording</w:t>
      </w:r>
      <w:r w:rsidR="00CB2351">
        <w:rPr>
          <w:rFonts w:eastAsia="Times New Roman" w:cs="Times New Roman"/>
          <w:kern w:val="1"/>
          <w:szCs w:val="24"/>
          <w:lang w:eastAsia="ar-SA"/>
        </w:rPr>
        <w:t xml:space="preserve"> at any time they do not feel comfortable being recorded</w:t>
      </w:r>
      <w:r w:rsidR="005C43C8" w:rsidRPr="008C5475">
        <w:rPr>
          <w:rFonts w:cs="Times New Roman"/>
        </w:rPr>
        <w:t>.</w:t>
      </w:r>
      <w:r w:rsidR="00DA13CC" w:rsidRPr="008C5475">
        <w:rPr>
          <w:rFonts w:cs="Times New Roman"/>
        </w:rPr>
        <w:t xml:space="preserve"> For individual </w:t>
      </w:r>
      <w:r w:rsidR="002E6F57" w:rsidRPr="008C5475">
        <w:rPr>
          <w:rFonts w:cs="Times New Roman"/>
        </w:rPr>
        <w:t xml:space="preserve">phone </w:t>
      </w:r>
      <w:r w:rsidR="00DA13CC" w:rsidRPr="008C5475">
        <w:rPr>
          <w:rFonts w:cs="Times New Roman"/>
        </w:rPr>
        <w:t>interviews, the facilitator will simply begin the con</w:t>
      </w:r>
      <w:r w:rsidR="000F5EC1" w:rsidRPr="008C5475">
        <w:rPr>
          <w:rFonts w:cs="Times New Roman"/>
        </w:rPr>
        <w:t>versation with the participant</w:t>
      </w:r>
      <w:r w:rsidR="002E6F57" w:rsidRPr="008C5475">
        <w:rPr>
          <w:rFonts w:cs="Times New Roman"/>
        </w:rPr>
        <w:t xml:space="preserve"> after receiving </w:t>
      </w:r>
      <w:r w:rsidR="002635BC">
        <w:rPr>
          <w:rFonts w:cs="Times New Roman"/>
        </w:rPr>
        <w:t xml:space="preserve">verbal </w:t>
      </w:r>
      <w:r w:rsidR="002E6F57" w:rsidRPr="008C5475">
        <w:rPr>
          <w:rFonts w:cs="Times New Roman"/>
        </w:rPr>
        <w:t>consent</w:t>
      </w:r>
      <w:r w:rsidR="000F5EC1" w:rsidRPr="008C5475">
        <w:rPr>
          <w:rFonts w:cs="Times New Roman"/>
        </w:rPr>
        <w:t>.</w:t>
      </w:r>
      <w:r w:rsidR="00262B45">
        <w:rPr>
          <w:rFonts w:cs="Times New Roman"/>
        </w:rPr>
        <w:t xml:space="preserve"> For in-person interviews, the facilitator will begin after receiving the signed consent form.</w:t>
      </w:r>
      <w:r w:rsidR="003443C7" w:rsidRPr="008C5475">
        <w:rPr>
          <w:rFonts w:cs="Times New Roman"/>
        </w:rPr>
        <w:t xml:space="preserve"> At the end of the interview, </w:t>
      </w:r>
      <w:r w:rsidR="001035F2">
        <w:rPr>
          <w:rFonts w:cs="Times New Roman"/>
        </w:rPr>
        <w:t>participating clients</w:t>
      </w:r>
      <w:r w:rsidR="001035F2" w:rsidRPr="008C5475">
        <w:rPr>
          <w:rFonts w:cs="Times New Roman"/>
        </w:rPr>
        <w:t xml:space="preserve"> </w:t>
      </w:r>
      <w:r w:rsidR="003443C7" w:rsidRPr="008C5475">
        <w:rPr>
          <w:rFonts w:cs="Times New Roman"/>
        </w:rPr>
        <w:t>will receive a gift card worth $</w:t>
      </w:r>
      <w:r w:rsidR="002635BC">
        <w:rPr>
          <w:rFonts w:cs="Times New Roman"/>
        </w:rPr>
        <w:t>20</w:t>
      </w:r>
      <w:r w:rsidR="003443C7" w:rsidRPr="008C5475">
        <w:rPr>
          <w:rFonts w:cs="Times New Roman"/>
        </w:rPr>
        <w:t xml:space="preserve">. </w:t>
      </w:r>
    </w:p>
    <w:p w14:paraId="4D1CB461" w14:textId="77777777" w:rsidR="000F5EC1" w:rsidRPr="008C5475" w:rsidRDefault="000F5EC1" w:rsidP="008E27A3">
      <w:pPr>
        <w:suppressAutoHyphens/>
        <w:spacing w:after="0" w:line="240" w:lineRule="auto"/>
        <w:rPr>
          <w:rFonts w:cs="Times New Roman"/>
        </w:rPr>
      </w:pPr>
    </w:p>
    <w:p w14:paraId="3518DD09" w14:textId="77777777" w:rsidR="000F3152" w:rsidRPr="008C5475" w:rsidRDefault="000F3152" w:rsidP="008E27A3">
      <w:pPr>
        <w:spacing w:after="0" w:line="240" w:lineRule="auto"/>
        <w:rPr>
          <w:rFonts w:cs="Times New Roman"/>
          <w:szCs w:val="24"/>
        </w:rPr>
      </w:pPr>
    </w:p>
    <w:p w14:paraId="15E46449" w14:textId="7188005B" w:rsidR="0007298A" w:rsidRPr="008C5475" w:rsidRDefault="007C41E0" w:rsidP="007C41E0">
      <w:pPr>
        <w:pStyle w:val="Heading2"/>
        <w:spacing w:before="0"/>
        <w:jc w:val="left"/>
      </w:pPr>
      <w:bookmarkStart w:id="5" w:name="_Toc328472334"/>
      <w:bookmarkStart w:id="6" w:name="_Toc462060489"/>
      <w:r>
        <w:t>B</w:t>
      </w:r>
      <w:r w:rsidR="0007298A" w:rsidRPr="008C5475">
        <w:t>3. Methods to Maximize Response Rates and Deal with Non-response</w:t>
      </w:r>
      <w:bookmarkEnd w:id="5"/>
      <w:bookmarkEnd w:id="6"/>
    </w:p>
    <w:p w14:paraId="5F4721A0" w14:textId="60D2327D" w:rsidR="000F3152" w:rsidRPr="008C5475" w:rsidRDefault="00CA453B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7E1A6142" w14:textId="4DA78DE2" w:rsidR="00AC70A6" w:rsidRDefault="00AC70A6" w:rsidP="00CA453B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outcomes data for the impact analysis, we should have very little missing data from the administrative records</w:t>
      </w:r>
      <w:r w:rsidR="00D860FE">
        <w:rPr>
          <w:rFonts w:cs="Times New Roman"/>
          <w:szCs w:val="24"/>
        </w:rPr>
        <w:t xml:space="preserve"> because the county is required to track cases</w:t>
      </w:r>
      <w:r>
        <w:rPr>
          <w:rFonts w:cs="Times New Roman"/>
          <w:szCs w:val="24"/>
        </w:rPr>
        <w:t xml:space="preserve">.  </w:t>
      </w:r>
    </w:p>
    <w:p w14:paraId="279366AD" w14:textId="77777777" w:rsidR="00AC70A6" w:rsidRDefault="00AC70A6" w:rsidP="00CA453B">
      <w:pPr>
        <w:spacing w:after="0" w:line="240" w:lineRule="auto"/>
        <w:rPr>
          <w:rFonts w:cs="Times New Roman"/>
          <w:szCs w:val="24"/>
        </w:rPr>
      </w:pPr>
    </w:p>
    <w:p w14:paraId="31D9F030" w14:textId="7E335413" w:rsidR="00CA453B" w:rsidRDefault="000F3152" w:rsidP="00CA453B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For </w:t>
      </w:r>
      <w:r w:rsidR="00AC70A6">
        <w:rPr>
          <w:rFonts w:cs="Times New Roman"/>
          <w:szCs w:val="24"/>
        </w:rPr>
        <w:t>qualitative</w:t>
      </w:r>
      <w:r w:rsidRPr="008C5475">
        <w:rPr>
          <w:rFonts w:cs="Times New Roman"/>
          <w:szCs w:val="24"/>
        </w:rPr>
        <w:t xml:space="preserve"> </w:t>
      </w:r>
      <w:r w:rsidR="00CA453B">
        <w:rPr>
          <w:rFonts w:cs="Times New Roman"/>
          <w:szCs w:val="24"/>
        </w:rPr>
        <w:t>implementation</w:t>
      </w:r>
      <w:r w:rsidR="00AC70A6">
        <w:rPr>
          <w:rFonts w:cs="Times New Roman"/>
          <w:szCs w:val="24"/>
        </w:rPr>
        <w:t xml:space="preserve"> research</w:t>
      </w:r>
      <w:r w:rsidR="008C5D1C">
        <w:rPr>
          <w:rFonts w:cs="Times New Roman"/>
          <w:szCs w:val="24"/>
        </w:rPr>
        <w:t xml:space="preserve"> data collection</w:t>
      </w:r>
      <w:r w:rsidRPr="008C5475">
        <w:rPr>
          <w:rFonts w:cs="Times New Roman"/>
          <w:szCs w:val="24"/>
        </w:rPr>
        <w:t>, t</w:t>
      </w:r>
      <w:r w:rsidR="0007298A" w:rsidRPr="008C5475">
        <w:rPr>
          <w:rFonts w:cs="Times New Roman"/>
          <w:szCs w:val="24"/>
        </w:rPr>
        <w:t xml:space="preserve">he research team will work </w:t>
      </w:r>
      <w:r w:rsidR="006A42E0" w:rsidRPr="008C5475">
        <w:rPr>
          <w:rFonts w:cs="Times New Roman"/>
          <w:szCs w:val="24"/>
        </w:rPr>
        <w:t xml:space="preserve">closely </w:t>
      </w:r>
      <w:r w:rsidR="0007298A" w:rsidRPr="008C5475">
        <w:rPr>
          <w:rFonts w:cs="Times New Roman"/>
          <w:szCs w:val="24"/>
        </w:rPr>
        <w:t xml:space="preserve">with administrators and staff </w:t>
      </w:r>
      <w:r w:rsidR="006A42E0" w:rsidRPr="008C5475">
        <w:rPr>
          <w:rFonts w:cs="Times New Roman"/>
          <w:szCs w:val="24"/>
        </w:rPr>
        <w:t xml:space="preserve">to </w:t>
      </w:r>
      <w:r w:rsidR="008C5D1C">
        <w:rPr>
          <w:rFonts w:cs="Times New Roman"/>
          <w:szCs w:val="24"/>
        </w:rPr>
        <w:t>recruit families and staff for us to interview. We will</w:t>
      </w:r>
      <w:r w:rsidR="0007298A" w:rsidRPr="008C5475">
        <w:rPr>
          <w:rFonts w:cs="Times New Roman"/>
          <w:szCs w:val="24"/>
        </w:rPr>
        <w:t xml:space="preserve"> </w:t>
      </w:r>
      <w:r w:rsidR="008C5D1C">
        <w:rPr>
          <w:rFonts w:cs="Times New Roman"/>
          <w:szCs w:val="24"/>
        </w:rPr>
        <w:t>aim to</w:t>
      </w:r>
      <w:r w:rsidR="0007298A" w:rsidRPr="008C5475">
        <w:rPr>
          <w:rFonts w:cs="Times New Roman"/>
          <w:szCs w:val="24"/>
        </w:rPr>
        <w:t xml:space="preserve"> gather </w:t>
      </w:r>
      <w:r w:rsidR="008C5D1C">
        <w:rPr>
          <w:rFonts w:cs="Times New Roman"/>
          <w:szCs w:val="24"/>
        </w:rPr>
        <w:t xml:space="preserve">informants from each of the 6 regional offices, and request informants </w:t>
      </w:r>
      <w:r w:rsidR="0007298A" w:rsidRPr="008C5475">
        <w:rPr>
          <w:rFonts w:cs="Times New Roman"/>
          <w:szCs w:val="24"/>
        </w:rPr>
        <w:t xml:space="preserve">that reflect a mix of </w:t>
      </w:r>
      <w:r w:rsidR="008C5D1C">
        <w:rPr>
          <w:rFonts w:cs="Times New Roman"/>
          <w:szCs w:val="24"/>
        </w:rPr>
        <w:t xml:space="preserve">case </w:t>
      </w:r>
      <w:r w:rsidR="0007298A" w:rsidRPr="008C5475">
        <w:rPr>
          <w:rFonts w:cs="Times New Roman"/>
          <w:szCs w:val="24"/>
        </w:rPr>
        <w:t>experiences.</w:t>
      </w:r>
      <w:r w:rsidRPr="008C5475">
        <w:rPr>
          <w:iCs/>
        </w:rPr>
        <w:t xml:space="preserve"> </w:t>
      </w:r>
      <w:r w:rsidR="00CA453B" w:rsidRPr="008C5475">
        <w:rPr>
          <w:rFonts w:cs="Times New Roman"/>
          <w:szCs w:val="24"/>
        </w:rPr>
        <w:t>To further increase the likelihood of participation, we will offer clients participating in interviews</w:t>
      </w:r>
      <w:r w:rsidR="008C5D1C">
        <w:rPr>
          <w:rFonts w:cs="Times New Roman"/>
          <w:szCs w:val="24"/>
        </w:rPr>
        <w:t xml:space="preserve"> gift cards as</w:t>
      </w:r>
      <w:r w:rsidR="00CA453B" w:rsidRPr="008C5475">
        <w:rPr>
          <w:rFonts w:cs="Times New Roman"/>
          <w:szCs w:val="24"/>
        </w:rPr>
        <w:t xml:space="preserve"> </w:t>
      </w:r>
      <w:r w:rsidR="00CA453B">
        <w:rPr>
          <w:rFonts w:cs="Times New Roman"/>
          <w:szCs w:val="24"/>
        </w:rPr>
        <w:t xml:space="preserve">incentives, as discussed in Supporting Statement Part A. </w:t>
      </w:r>
    </w:p>
    <w:p w14:paraId="7B496EF5" w14:textId="77777777" w:rsidR="00CA453B" w:rsidRDefault="00CA453B" w:rsidP="00CA453B">
      <w:pPr>
        <w:spacing w:after="0" w:line="240" w:lineRule="auto"/>
        <w:rPr>
          <w:rFonts w:cs="Times New Roman"/>
          <w:szCs w:val="24"/>
        </w:rPr>
      </w:pPr>
    </w:p>
    <w:p w14:paraId="2006C9A9" w14:textId="28A497D9" w:rsidR="00CA453B" w:rsidRPr="00CA453B" w:rsidRDefault="004D4332" w:rsidP="00CA453B">
      <w:pPr>
        <w:spacing w:after="0" w:line="240" w:lineRule="auto"/>
        <w:rPr>
          <w:iCs/>
        </w:rPr>
      </w:pPr>
      <w:r>
        <w:rPr>
          <w:rFonts w:cs="Times New Roman"/>
          <w:szCs w:val="24"/>
        </w:rPr>
        <w:t>One aspect of</w:t>
      </w:r>
      <w:r w:rsidR="008C5D1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our </w:t>
      </w:r>
      <w:r w:rsidR="008C5D1C">
        <w:rPr>
          <w:rFonts w:cs="Times New Roman"/>
          <w:szCs w:val="24"/>
        </w:rPr>
        <w:t xml:space="preserve">quantitative implementation </w:t>
      </w:r>
      <w:r>
        <w:rPr>
          <w:rFonts w:cs="Times New Roman"/>
          <w:szCs w:val="24"/>
        </w:rPr>
        <w:t>research data collection from clients is</w:t>
      </w:r>
      <w:r w:rsidR="008C5D1C">
        <w:rPr>
          <w:rFonts w:cs="Times New Roman"/>
          <w:szCs w:val="24"/>
        </w:rPr>
        <w:t xml:space="preserve"> text message surveys</w:t>
      </w:r>
      <w:r w:rsidR="00243B84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Response rates for text message surveys are typically 40% or lower.</w:t>
      </w:r>
      <w:r w:rsidR="008C5D1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We do not expect this population’s response rate to be different. As a result, w</w:t>
      </w:r>
      <w:r w:rsidR="00CA453B">
        <w:rPr>
          <w:rFonts w:cs="Times New Roman"/>
          <w:szCs w:val="24"/>
        </w:rPr>
        <w:t>e do not view th</w:t>
      </w:r>
      <w:r w:rsidR="00703F8C">
        <w:rPr>
          <w:rFonts w:cs="Times New Roman"/>
          <w:szCs w:val="24"/>
        </w:rPr>
        <w:t>e text message surveys</w:t>
      </w:r>
      <w:r w:rsidR="00CA453B">
        <w:rPr>
          <w:rFonts w:cs="Times New Roman"/>
          <w:szCs w:val="24"/>
        </w:rPr>
        <w:t xml:space="preserve"> as large-scale data collection</w:t>
      </w:r>
      <w:r w:rsidR="0001038D">
        <w:rPr>
          <w:rFonts w:cs="Times New Roman"/>
          <w:szCs w:val="24"/>
        </w:rPr>
        <w:t xml:space="preserve"> </w:t>
      </w:r>
      <w:r w:rsidR="0001038D" w:rsidRPr="00077513">
        <w:rPr>
          <w:rFonts w:cs="Times New Roman"/>
          <w:szCs w:val="24"/>
        </w:rPr>
        <w:t xml:space="preserve">but rather </w:t>
      </w:r>
      <w:r>
        <w:rPr>
          <w:rFonts w:cs="Times New Roman"/>
          <w:szCs w:val="24"/>
        </w:rPr>
        <w:t>as</w:t>
      </w:r>
      <w:r w:rsidR="0001038D" w:rsidRPr="00077513">
        <w:rPr>
          <w:rFonts w:cs="Times New Roman"/>
          <w:szCs w:val="24"/>
        </w:rPr>
        <w:t xml:space="preserve"> opportunistically gather</w:t>
      </w:r>
      <w:r w:rsidR="00B90550" w:rsidRPr="00077513">
        <w:rPr>
          <w:rFonts w:cs="Times New Roman"/>
          <w:szCs w:val="24"/>
        </w:rPr>
        <w:t>ed</w:t>
      </w:r>
      <w:r w:rsidR="0001038D" w:rsidRPr="00077513">
        <w:rPr>
          <w:rFonts w:cs="Times New Roman"/>
          <w:szCs w:val="24"/>
        </w:rPr>
        <w:t xml:space="preserve"> data to help us understand how the intervention was</w:t>
      </w:r>
      <w:r w:rsidR="00B90550" w:rsidRPr="00077513">
        <w:rPr>
          <w:rFonts w:cs="Times New Roman"/>
          <w:szCs w:val="24"/>
        </w:rPr>
        <w:t xml:space="preserve"> delivered</w:t>
      </w:r>
      <w:r w:rsidR="00CA453B">
        <w:rPr>
          <w:rFonts w:cs="Times New Roman"/>
          <w:szCs w:val="24"/>
        </w:rPr>
        <w:t>. In the Building Bridges and Bonds study funded by HHS, response rates via text message have ranged from 20-30 percent.</w:t>
      </w:r>
      <w:r w:rsidR="00836B94">
        <w:rPr>
          <w:rFonts w:cs="Times New Roman"/>
          <w:szCs w:val="24"/>
        </w:rPr>
        <w:t xml:space="preserve"> Follow-up contact with non-responders does not materially increase </w:t>
      </w:r>
      <w:r w:rsidR="00F709C6">
        <w:rPr>
          <w:rFonts w:cs="Times New Roman"/>
          <w:szCs w:val="24"/>
        </w:rPr>
        <w:t>response rates via text message.</w:t>
      </w:r>
      <w:r w:rsidR="00CA453B">
        <w:rPr>
          <w:rFonts w:cs="Times New Roman"/>
          <w:szCs w:val="24"/>
        </w:rPr>
        <w:t xml:space="preserve"> </w:t>
      </w:r>
      <w:r w:rsidR="00034C54">
        <w:rPr>
          <w:rFonts w:cs="Times New Roman"/>
          <w:szCs w:val="24"/>
        </w:rPr>
        <w:t>We will not send reminders for the client survey.</w:t>
      </w:r>
    </w:p>
    <w:p w14:paraId="63843E16" w14:textId="77777777" w:rsidR="00224E2B" w:rsidRPr="008C5475" w:rsidRDefault="00224E2B" w:rsidP="008E27A3">
      <w:pPr>
        <w:spacing w:after="0" w:line="240" w:lineRule="auto"/>
        <w:rPr>
          <w:rFonts w:cs="Times New Roman"/>
          <w:szCs w:val="24"/>
        </w:rPr>
      </w:pPr>
    </w:p>
    <w:p w14:paraId="634EB891" w14:textId="13BA353E" w:rsidR="008C5475" w:rsidRDefault="000F3152" w:rsidP="008E27A3">
      <w:pPr>
        <w:spacing w:line="240" w:lineRule="auto"/>
        <w:rPr>
          <w:rFonts w:cs="Times New Roman"/>
          <w:szCs w:val="24"/>
        </w:rPr>
      </w:pPr>
      <w:r w:rsidRPr="008C5475">
        <w:t xml:space="preserve">Staff working with the program and control groups </w:t>
      </w:r>
      <w:r w:rsidR="004D4332">
        <w:t>will</w:t>
      </w:r>
      <w:r w:rsidRPr="008C5475">
        <w:t xml:space="preserve"> be asked to complete a</w:t>
      </w:r>
      <w:r w:rsidR="00CA453B">
        <w:t>n online</w:t>
      </w:r>
      <w:r w:rsidRPr="008C5475">
        <w:t xml:space="preserve"> survey several months after the launch</w:t>
      </w:r>
      <w:r w:rsidR="00E92430">
        <w:t xml:space="preserve"> of the intervention</w:t>
      </w:r>
      <w:r w:rsidRPr="008C5475">
        <w:t xml:space="preserve">. Based on the response rates for the staff surveys in the Enhanced Transitional Jobs Demonstration, </w:t>
      </w:r>
      <w:r w:rsidR="004D4332">
        <w:t xml:space="preserve">and responsiveness from caseworkers to </w:t>
      </w:r>
      <w:r w:rsidR="00D860FE">
        <w:t>existing county processes</w:t>
      </w:r>
      <w:r w:rsidR="004D4332">
        <w:t xml:space="preserve">, </w:t>
      </w:r>
      <w:r w:rsidRPr="008C5475">
        <w:t xml:space="preserve">we expect around 85 percent of staff to </w:t>
      </w:r>
      <w:r w:rsidR="004D4332">
        <w:t xml:space="preserve">open the survey but only 60 percent to </w:t>
      </w:r>
      <w:r w:rsidRPr="008C5475">
        <w:t>complete the survey.</w:t>
      </w:r>
      <w:r w:rsidRPr="008C5475">
        <w:rPr>
          <w:rFonts w:cs="Times New Roman"/>
          <w:szCs w:val="24"/>
        </w:rPr>
        <w:t xml:space="preserve"> For </w:t>
      </w:r>
      <w:r w:rsidR="006B058D">
        <w:rPr>
          <w:rFonts w:cs="Times New Roman"/>
          <w:szCs w:val="24"/>
        </w:rPr>
        <w:t xml:space="preserve">the </w:t>
      </w:r>
      <w:r w:rsidR="00244F81">
        <w:rPr>
          <w:rFonts w:cs="Times New Roman"/>
          <w:szCs w:val="24"/>
        </w:rPr>
        <w:t xml:space="preserve">staff </w:t>
      </w:r>
      <w:r w:rsidRPr="008C5475">
        <w:rPr>
          <w:rFonts w:cs="Times New Roman"/>
          <w:szCs w:val="24"/>
        </w:rPr>
        <w:t xml:space="preserve">survey, we will use </w:t>
      </w:r>
      <w:r w:rsidR="00D860FE">
        <w:rPr>
          <w:rFonts w:cs="Times New Roman"/>
          <w:szCs w:val="24"/>
        </w:rPr>
        <w:t xml:space="preserve">common follow-up </w:t>
      </w:r>
      <w:r w:rsidRPr="008C5475">
        <w:rPr>
          <w:rFonts w:cs="Times New Roman"/>
          <w:szCs w:val="24"/>
        </w:rPr>
        <w:t>methods, such as sending reminders, setting completion deadlines, attempting to reach participants by phone after several failed attempts to obtain a response, and working closely with staff to maintain an accurate list of contact information</w:t>
      </w:r>
      <w:r w:rsidR="00244F81">
        <w:rPr>
          <w:rFonts w:cs="Times New Roman"/>
          <w:szCs w:val="24"/>
        </w:rPr>
        <w:t xml:space="preserve"> (see Appendix </w:t>
      </w:r>
      <w:r w:rsidR="00FB4A5E">
        <w:rPr>
          <w:rFonts w:cs="Times New Roman"/>
          <w:szCs w:val="24"/>
        </w:rPr>
        <w:t>C)</w:t>
      </w:r>
      <w:r w:rsidRPr="008C5475">
        <w:rPr>
          <w:rFonts w:cs="Times New Roman"/>
          <w:szCs w:val="24"/>
        </w:rPr>
        <w:t>.</w:t>
      </w:r>
      <w:r w:rsidR="00FB4A5E">
        <w:rPr>
          <w:rFonts w:cs="Times New Roman"/>
          <w:szCs w:val="24"/>
        </w:rPr>
        <w:t xml:space="preserve"> </w:t>
      </w:r>
    </w:p>
    <w:p w14:paraId="24BC9AB0" w14:textId="77777777" w:rsidR="007C41E0" w:rsidRPr="008C5475" w:rsidRDefault="007C41E0" w:rsidP="007C41E0">
      <w:pPr>
        <w:spacing w:after="0" w:line="240" w:lineRule="auto"/>
      </w:pPr>
    </w:p>
    <w:p w14:paraId="0F94C866" w14:textId="546E40E6" w:rsidR="007C41E0" w:rsidRDefault="007C41E0" w:rsidP="007C41E0">
      <w:pPr>
        <w:spacing w:after="120" w:line="240" w:lineRule="auto"/>
        <w:rPr>
          <w:b/>
        </w:rPr>
      </w:pPr>
      <w:r>
        <w:rPr>
          <w:b/>
        </w:rPr>
        <w:t>B4</w:t>
      </w:r>
      <w:r w:rsidRPr="00D757F9">
        <w:rPr>
          <w:b/>
        </w:rPr>
        <w:t xml:space="preserve">. </w:t>
      </w:r>
      <w:r>
        <w:rPr>
          <w:b/>
        </w:rPr>
        <w:t>Tests of Procedures or Methods to be Undertaken</w:t>
      </w:r>
    </w:p>
    <w:p w14:paraId="641C4E15" w14:textId="21A2E1A4" w:rsidR="0048220B" w:rsidRPr="008C5475" w:rsidRDefault="00CA453B" w:rsidP="007C41E0">
      <w:pPr>
        <w:spacing w:line="240" w:lineRule="auto"/>
      </w:pPr>
      <w:r>
        <w:rPr>
          <w:rFonts w:cs="Times New Roman"/>
          <w:szCs w:val="24"/>
        </w:rPr>
        <w:t>F</w:t>
      </w:r>
      <w:r w:rsidR="0048220B" w:rsidRPr="008C5475">
        <w:rPr>
          <w:rFonts w:cs="Times New Roman"/>
          <w:szCs w:val="24"/>
        </w:rPr>
        <w:t xml:space="preserve">ormative </w:t>
      </w:r>
      <w:r w:rsidR="00AA517C" w:rsidRPr="008C5475">
        <w:rPr>
          <w:rFonts w:cs="Times New Roman"/>
          <w:szCs w:val="24"/>
        </w:rPr>
        <w:t xml:space="preserve">focus groups and interviews </w:t>
      </w:r>
      <w:r w:rsidR="00153406">
        <w:rPr>
          <w:rFonts w:cs="Times New Roman"/>
          <w:szCs w:val="24"/>
        </w:rPr>
        <w:t xml:space="preserve">with fewer than 10 people </w:t>
      </w:r>
      <w:r w:rsidR="00AA517C" w:rsidRPr="008C5475">
        <w:rPr>
          <w:rFonts w:cs="Times New Roman"/>
          <w:szCs w:val="24"/>
        </w:rPr>
        <w:t>inform</w:t>
      </w:r>
      <w:r>
        <w:rPr>
          <w:rFonts w:cs="Times New Roman"/>
          <w:szCs w:val="24"/>
        </w:rPr>
        <w:t>ed</w:t>
      </w:r>
      <w:r w:rsidR="00AA517C" w:rsidRPr="008C5475">
        <w:rPr>
          <w:rFonts w:cs="Times New Roman"/>
          <w:szCs w:val="24"/>
        </w:rPr>
        <w:t xml:space="preserve"> the development of</w:t>
      </w:r>
      <w:r w:rsidR="0048220B" w:rsidRPr="008C5475">
        <w:rPr>
          <w:rFonts w:cs="Times New Roman"/>
          <w:szCs w:val="24"/>
        </w:rPr>
        <w:t xml:space="preserve"> interview protocols for data collection and the development of</w:t>
      </w:r>
      <w:r w:rsidR="00AA517C" w:rsidRPr="008C5475">
        <w:rPr>
          <w:rFonts w:cs="Times New Roman"/>
          <w:szCs w:val="24"/>
        </w:rPr>
        <w:t xml:space="preserve"> </w:t>
      </w:r>
      <w:r w:rsidR="00785954" w:rsidRPr="008C5475">
        <w:rPr>
          <w:rFonts w:cs="Times New Roman"/>
          <w:szCs w:val="24"/>
        </w:rPr>
        <w:t>survey instruments</w:t>
      </w:r>
      <w:r w:rsidR="0048220B" w:rsidRPr="008C5475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 </w:t>
      </w:r>
      <w:r w:rsidRPr="00645D54">
        <w:rPr>
          <w:sz w:val="22"/>
        </w:rPr>
        <w:t>The data collection instruments will not be pre-tested</w:t>
      </w:r>
      <w:r>
        <w:rPr>
          <w:sz w:val="22"/>
        </w:rPr>
        <w:t xml:space="preserve"> at scale.</w:t>
      </w:r>
    </w:p>
    <w:p w14:paraId="2CEC7637" w14:textId="77777777" w:rsidR="0048220B" w:rsidRPr="008C5475" w:rsidRDefault="0048220B" w:rsidP="008E27A3">
      <w:pPr>
        <w:spacing w:after="0" w:line="240" w:lineRule="auto"/>
      </w:pPr>
    </w:p>
    <w:p w14:paraId="067FD5C1" w14:textId="506AD509" w:rsidR="0007298A" w:rsidRDefault="007C41E0" w:rsidP="007C41E0">
      <w:pPr>
        <w:spacing w:after="120" w:line="240" w:lineRule="auto"/>
        <w:rPr>
          <w:b/>
        </w:rPr>
      </w:pPr>
      <w:bookmarkStart w:id="7" w:name="_Toc328472336"/>
      <w:r>
        <w:rPr>
          <w:b/>
        </w:rPr>
        <w:t>B</w:t>
      </w:r>
      <w:r w:rsidR="0007298A" w:rsidRPr="00D757F9">
        <w:rPr>
          <w:b/>
        </w:rPr>
        <w:t>5. Individuals Consulted on Statistical Aspects and Individuals Collecting and/or Analyzing Data</w:t>
      </w:r>
      <w:bookmarkEnd w:id="7"/>
    </w:p>
    <w:p w14:paraId="2D7B9323" w14:textId="78C86986" w:rsidR="009B6177" w:rsidRDefault="009B6177" w:rsidP="007C41E0">
      <w:pPr>
        <w:spacing w:after="120" w:line="240" w:lineRule="auto"/>
      </w:pPr>
    </w:p>
    <w:p w14:paraId="70A7A438" w14:textId="12DBE2DC" w:rsidR="009B6177" w:rsidRDefault="009B6177" w:rsidP="007C41E0">
      <w:pPr>
        <w:spacing w:after="120" w:line="240" w:lineRule="auto"/>
      </w:pPr>
      <w:r>
        <w:t xml:space="preserve">Jean Grossman, </w:t>
      </w:r>
      <w:r w:rsidR="00CA453B">
        <w:t xml:space="preserve">MDRC, </w:t>
      </w:r>
      <w:r>
        <w:t>Project Director</w:t>
      </w:r>
    </w:p>
    <w:p w14:paraId="3B852248" w14:textId="6716783D" w:rsidR="009B6177" w:rsidRDefault="009B6177" w:rsidP="007C41E0">
      <w:pPr>
        <w:spacing w:after="120" w:line="240" w:lineRule="auto"/>
      </w:pPr>
      <w:r>
        <w:t>Rekha Balu</w:t>
      </w:r>
      <w:r w:rsidR="00CA453B">
        <w:t>, MDRC, Senior Research Associate</w:t>
      </w:r>
    </w:p>
    <w:p w14:paraId="48515C70" w14:textId="166649A2" w:rsidR="009B6177" w:rsidRPr="00576A03" w:rsidRDefault="009B6177" w:rsidP="007C41E0">
      <w:pPr>
        <w:spacing w:after="120" w:line="240" w:lineRule="auto"/>
      </w:pPr>
    </w:p>
    <w:p w14:paraId="0CBD8F8E" w14:textId="77777777" w:rsidR="0007298A" w:rsidRPr="008C5475" w:rsidRDefault="00F26181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Kim Clum</w:t>
      </w:r>
    </w:p>
    <w:p w14:paraId="5F3901FE" w14:textId="2EF3799D" w:rsidR="0007298A" w:rsidRPr="008C5475" w:rsidRDefault="00317741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Senior </w:t>
      </w:r>
      <w:r w:rsidR="0007298A" w:rsidRPr="008C5475">
        <w:rPr>
          <w:rFonts w:cs="Times New Roman"/>
          <w:szCs w:val="24"/>
        </w:rPr>
        <w:t>Social Science Research Analyst</w:t>
      </w:r>
    </w:p>
    <w:p w14:paraId="290E4B16" w14:textId="77777777" w:rsidR="0007298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Office of Planning, Research, and Evaluation</w:t>
      </w:r>
    </w:p>
    <w:p w14:paraId="24634E5B" w14:textId="77777777" w:rsidR="0007298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Administration for Children and Families </w:t>
      </w:r>
    </w:p>
    <w:p w14:paraId="148D12F6" w14:textId="77777777" w:rsidR="001339CF" w:rsidRPr="00D757F9" w:rsidRDefault="001339CF" w:rsidP="001339CF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U.S. Department of Health and Human Services</w:t>
      </w:r>
    </w:p>
    <w:p w14:paraId="10C1B7DA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330 C St. SW, 4th Floor</w:t>
      </w:r>
    </w:p>
    <w:p w14:paraId="72B6E1E9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Washington, DC 20201</w:t>
      </w:r>
    </w:p>
    <w:p w14:paraId="6D059EEE" w14:textId="14C85F79" w:rsidR="00761FA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(202) </w:t>
      </w:r>
      <w:r w:rsidR="00F26181">
        <w:rPr>
          <w:rFonts w:cs="Times New Roman"/>
          <w:szCs w:val="24"/>
        </w:rPr>
        <w:t>205-4922</w:t>
      </w:r>
    </w:p>
    <w:p w14:paraId="0BAEF0E6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</w:p>
    <w:p w14:paraId="515C5257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Victoria Berk Kabak</w:t>
      </w:r>
    </w:p>
    <w:p w14:paraId="5DCFA294" w14:textId="77777777" w:rsidR="00E92430" w:rsidRPr="008C5475" w:rsidRDefault="00E92430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Social Science Research Analyst</w:t>
      </w:r>
    </w:p>
    <w:p w14:paraId="019CF2D8" w14:textId="284436C5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Office of Planning, Research</w:t>
      </w:r>
      <w:r w:rsidR="00F55110">
        <w:rPr>
          <w:rFonts w:cs="Times New Roman"/>
          <w:szCs w:val="24"/>
        </w:rPr>
        <w:t>, and</w:t>
      </w:r>
      <w:r w:rsidRPr="00D757F9">
        <w:rPr>
          <w:rFonts w:cs="Times New Roman"/>
          <w:szCs w:val="24"/>
        </w:rPr>
        <w:t xml:space="preserve"> Evaluation</w:t>
      </w:r>
    </w:p>
    <w:p w14:paraId="7D1CEB3B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Administration for Children and Families</w:t>
      </w:r>
    </w:p>
    <w:p w14:paraId="5979416D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U.S. Department of Health and Human Services</w:t>
      </w:r>
    </w:p>
    <w:p w14:paraId="1BCFD5E1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330 C St. SW, 4th Floor</w:t>
      </w:r>
    </w:p>
    <w:p w14:paraId="0F4CE611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Washington, DC 20201</w:t>
      </w:r>
    </w:p>
    <w:p w14:paraId="5BC99EE7" w14:textId="42E3BCC4" w:rsidR="00C56505" w:rsidRPr="008C5475" w:rsidRDefault="00761FAA" w:rsidP="008E27A3">
      <w:pPr>
        <w:spacing w:line="240" w:lineRule="auto"/>
      </w:pPr>
      <w:r w:rsidRPr="00D757F9">
        <w:rPr>
          <w:rFonts w:cs="Times New Roman"/>
          <w:szCs w:val="24"/>
        </w:rPr>
        <w:t>(202) 401-5871</w:t>
      </w:r>
    </w:p>
    <w:sectPr w:rsidR="00C56505" w:rsidRPr="008C5475" w:rsidSect="00AE61D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EBE55" w14:textId="77777777" w:rsidR="009E4DDF" w:rsidRDefault="009E4DDF" w:rsidP="001F26AE">
      <w:pPr>
        <w:spacing w:after="0" w:line="240" w:lineRule="auto"/>
      </w:pPr>
      <w:r>
        <w:separator/>
      </w:r>
    </w:p>
  </w:endnote>
  <w:endnote w:type="continuationSeparator" w:id="0">
    <w:p w14:paraId="74B3448B" w14:textId="77777777" w:rsidR="009E4DDF" w:rsidRDefault="009E4DDF" w:rsidP="001F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25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4EEA4" w14:textId="098C5EE2" w:rsidR="00350B17" w:rsidRDefault="00350B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6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3D879" w14:textId="77777777" w:rsidR="00350B17" w:rsidRDefault="00350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0F8FE" w14:textId="77777777" w:rsidR="009E4DDF" w:rsidRDefault="009E4DDF" w:rsidP="001F26AE">
      <w:pPr>
        <w:spacing w:after="0" w:line="240" w:lineRule="auto"/>
      </w:pPr>
      <w:r>
        <w:separator/>
      </w:r>
    </w:p>
  </w:footnote>
  <w:footnote w:type="continuationSeparator" w:id="0">
    <w:p w14:paraId="58139883" w14:textId="77777777" w:rsidR="009E4DDF" w:rsidRDefault="009E4DDF" w:rsidP="001F2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0FD"/>
    <w:multiLevelType w:val="hybridMultilevel"/>
    <w:tmpl w:val="8BDA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5695B"/>
    <w:multiLevelType w:val="hybridMultilevel"/>
    <w:tmpl w:val="1494F6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BCC7B50"/>
    <w:multiLevelType w:val="hybridMultilevel"/>
    <w:tmpl w:val="43020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8A"/>
    <w:rsid w:val="00004B35"/>
    <w:rsid w:val="0001038D"/>
    <w:rsid w:val="00016502"/>
    <w:rsid w:val="00017A11"/>
    <w:rsid w:val="00021334"/>
    <w:rsid w:val="00034C54"/>
    <w:rsid w:val="00047110"/>
    <w:rsid w:val="0005096B"/>
    <w:rsid w:val="00071450"/>
    <w:rsid w:val="0007298A"/>
    <w:rsid w:val="00073B7E"/>
    <w:rsid w:val="00077513"/>
    <w:rsid w:val="000842B3"/>
    <w:rsid w:val="00087C4B"/>
    <w:rsid w:val="0009480D"/>
    <w:rsid w:val="000A2DB4"/>
    <w:rsid w:val="000B0DD7"/>
    <w:rsid w:val="000B0F89"/>
    <w:rsid w:val="000B3CB9"/>
    <w:rsid w:val="000B785F"/>
    <w:rsid w:val="000C5C70"/>
    <w:rsid w:val="000D477D"/>
    <w:rsid w:val="000D6F3F"/>
    <w:rsid w:val="000E4D07"/>
    <w:rsid w:val="000E5649"/>
    <w:rsid w:val="000E5940"/>
    <w:rsid w:val="000F1509"/>
    <w:rsid w:val="000F3152"/>
    <w:rsid w:val="000F5EC1"/>
    <w:rsid w:val="001035F2"/>
    <w:rsid w:val="00107D5B"/>
    <w:rsid w:val="00111934"/>
    <w:rsid w:val="001174FE"/>
    <w:rsid w:val="001339CF"/>
    <w:rsid w:val="001371A1"/>
    <w:rsid w:val="0014248B"/>
    <w:rsid w:val="00142613"/>
    <w:rsid w:val="00150BB3"/>
    <w:rsid w:val="00152121"/>
    <w:rsid w:val="001531D1"/>
    <w:rsid w:val="00153406"/>
    <w:rsid w:val="001613B7"/>
    <w:rsid w:val="00161753"/>
    <w:rsid w:val="00166223"/>
    <w:rsid w:val="00180DDB"/>
    <w:rsid w:val="001841B6"/>
    <w:rsid w:val="001B303D"/>
    <w:rsid w:val="001C0AB7"/>
    <w:rsid w:val="001C473A"/>
    <w:rsid w:val="001D17F9"/>
    <w:rsid w:val="001E2099"/>
    <w:rsid w:val="001E5AB3"/>
    <w:rsid w:val="001F26AE"/>
    <w:rsid w:val="00216252"/>
    <w:rsid w:val="00220AD7"/>
    <w:rsid w:val="002246ED"/>
    <w:rsid w:val="00224E2B"/>
    <w:rsid w:val="002252CD"/>
    <w:rsid w:val="0023259A"/>
    <w:rsid w:val="00243B84"/>
    <w:rsid w:val="00244F81"/>
    <w:rsid w:val="00251484"/>
    <w:rsid w:val="002546E8"/>
    <w:rsid w:val="00256B26"/>
    <w:rsid w:val="00262B45"/>
    <w:rsid w:val="002635BC"/>
    <w:rsid w:val="0027105B"/>
    <w:rsid w:val="0028689E"/>
    <w:rsid w:val="0029271C"/>
    <w:rsid w:val="002A5298"/>
    <w:rsid w:val="002C6C5F"/>
    <w:rsid w:val="002E535C"/>
    <w:rsid w:val="002E6F57"/>
    <w:rsid w:val="002F4EDA"/>
    <w:rsid w:val="002F6E60"/>
    <w:rsid w:val="003038A1"/>
    <w:rsid w:val="003100F5"/>
    <w:rsid w:val="00317741"/>
    <w:rsid w:val="003203AA"/>
    <w:rsid w:val="00332B76"/>
    <w:rsid w:val="003340B6"/>
    <w:rsid w:val="00343A7B"/>
    <w:rsid w:val="003443C7"/>
    <w:rsid w:val="00345E5C"/>
    <w:rsid w:val="00350724"/>
    <w:rsid w:val="00350B17"/>
    <w:rsid w:val="0036734B"/>
    <w:rsid w:val="00375D4F"/>
    <w:rsid w:val="00381E01"/>
    <w:rsid w:val="00394496"/>
    <w:rsid w:val="003B6089"/>
    <w:rsid w:val="003C2DA5"/>
    <w:rsid w:val="003C3A19"/>
    <w:rsid w:val="003E0AA8"/>
    <w:rsid w:val="003E2797"/>
    <w:rsid w:val="003E3606"/>
    <w:rsid w:val="003E71D4"/>
    <w:rsid w:val="003F1E7E"/>
    <w:rsid w:val="003F37AA"/>
    <w:rsid w:val="003F4813"/>
    <w:rsid w:val="003F65A2"/>
    <w:rsid w:val="00414135"/>
    <w:rsid w:val="00416AC7"/>
    <w:rsid w:val="00422FED"/>
    <w:rsid w:val="00427735"/>
    <w:rsid w:val="00447D9E"/>
    <w:rsid w:val="00453A48"/>
    <w:rsid w:val="00453A6E"/>
    <w:rsid w:val="00460532"/>
    <w:rsid w:val="00464CA5"/>
    <w:rsid w:val="00467F86"/>
    <w:rsid w:val="0048220B"/>
    <w:rsid w:val="004A3AA0"/>
    <w:rsid w:val="004A5759"/>
    <w:rsid w:val="004A706D"/>
    <w:rsid w:val="004C41E9"/>
    <w:rsid w:val="004C7C79"/>
    <w:rsid w:val="004D4332"/>
    <w:rsid w:val="004F169A"/>
    <w:rsid w:val="004F20DF"/>
    <w:rsid w:val="004F2AE8"/>
    <w:rsid w:val="00501C2D"/>
    <w:rsid w:val="0050647F"/>
    <w:rsid w:val="00512D45"/>
    <w:rsid w:val="00517837"/>
    <w:rsid w:val="00522AB6"/>
    <w:rsid w:val="005253BB"/>
    <w:rsid w:val="0052689F"/>
    <w:rsid w:val="0054465D"/>
    <w:rsid w:val="005508CD"/>
    <w:rsid w:val="00553C5A"/>
    <w:rsid w:val="00555C16"/>
    <w:rsid w:val="0056096C"/>
    <w:rsid w:val="0057416C"/>
    <w:rsid w:val="00576A03"/>
    <w:rsid w:val="00587B7D"/>
    <w:rsid w:val="005902A9"/>
    <w:rsid w:val="005C43C8"/>
    <w:rsid w:val="005D4907"/>
    <w:rsid w:val="005D7673"/>
    <w:rsid w:val="005E091F"/>
    <w:rsid w:val="005E2D6B"/>
    <w:rsid w:val="005E5EF2"/>
    <w:rsid w:val="005F145C"/>
    <w:rsid w:val="005F2BC9"/>
    <w:rsid w:val="0060382D"/>
    <w:rsid w:val="00606178"/>
    <w:rsid w:val="0061145E"/>
    <w:rsid w:val="006145A5"/>
    <w:rsid w:val="00623E67"/>
    <w:rsid w:val="00626A8F"/>
    <w:rsid w:val="00653D46"/>
    <w:rsid w:val="006659E4"/>
    <w:rsid w:val="00670344"/>
    <w:rsid w:val="006706A1"/>
    <w:rsid w:val="006812FB"/>
    <w:rsid w:val="00685160"/>
    <w:rsid w:val="006864CE"/>
    <w:rsid w:val="0068690D"/>
    <w:rsid w:val="006A0883"/>
    <w:rsid w:val="006A42E0"/>
    <w:rsid w:val="006A7A47"/>
    <w:rsid w:val="006B058D"/>
    <w:rsid w:val="006B1D77"/>
    <w:rsid w:val="006D0714"/>
    <w:rsid w:val="006E0440"/>
    <w:rsid w:val="006E48C9"/>
    <w:rsid w:val="006E7556"/>
    <w:rsid w:val="00703F8C"/>
    <w:rsid w:val="007079DE"/>
    <w:rsid w:val="00720C7D"/>
    <w:rsid w:val="00737608"/>
    <w:rsid w:val="007453BA"/>
    <w:rsid w:val="007459C0"/>
    <w:rsid w:val="007546B8"/>
    <w:rsid w:val="0075503D"/>
    <w:rsid w:val="00761FAA"/>
    <w:rsid w:val="0076676A"/>
    <w:rsid w:val="007673AC"/>
    <w:rsid w:val="00771DE2"/>
    <w:rsid w:val="00780EDD"/>
    <w:rsid w:val="00785954"/>
    <w:rsid w:val="00791CF6"/>
    <w:rsid w:val="0079580D"/>
    <w:rsid w:val="007A0D86"/>
    <w:rsid w:val="007A4FA6"/>
    <w:rsid w:val="007B027B"/>
    <w:rsid w:val="007B1148"/>
    <w:rsid w:val="007B1197"/>
    <w:rsid w:val="007B1727"/>
    <w:rsid w:val="007B2477"/>
    <w:rsid w:val="007C41E0"/>
    <w:rsid w:val="007C435D"/>
    <w:rsid w:val="0080169B"/>
    <w:rsid w:val="00820B92"/>
    <w:rsid w:val="00822EAF"/>
    <w:rsid w:val="008278C2"/>
    <w:rsid w:val="00830815"/>
    <w:rsid w:val="00832ADF"/>
    <w:rsid w:val="00836B94"/>
    <w:rsid w:val="00837F36"/>
    <w:rsid w:val="00841AF9"/>
    <w:rsid w:val="00843BCE"/>
    <w:rsid w:val="00843FAF"/>
    <w:rsid w:val="008463BF"/>
    <w:rsid w:val="00864ABD"/>
    <w:rsid w:val="008719D1"/>
    <w:rsid w:val="00880434"/>
    <w:rsid w:val="00882B62"/>
    <w:rsid w:val="00893E6B"/>
    <w:rsid w:val="008C41D5"/>
    <w:rsid w:val="008C5475"/>
    <w:rsid w:val="008C57C6"/>
    <w:rsid w:val="008C5D1C"/>
    <w:rsid w:val="008C798E"/>
    <w:rsid w:val="008D2FE2"/>
    <w:rsid w:val="008E21E2"/>
    <w:rsid w:val="008E2315"/>
    <w:rsid w:val="008E27A3"/>
    <w:rsid w:val="00903FF9"/>
    <w:rsid w:val="00910507"/>
    <w:rsid w:val="00922E30"/>
    <w:rsid w:val="00925643"/>
    <w:rsid w:val="0092713F"/>
    <w:rsid w:val="009347D1"/>
    <w:rsid w:val="00937FEA"/>
    <w:rsid w:val="00947A71"/>
    <w:rsid w:val="00954CFC"/>
    <w:rsid w:val="0095518A"/>
    <w:rsid w:val="0095558F"/>
    <w:rsid w:val="0096373C"/>
    <w:rsid w:val="00983DC4"/>
    <w:rsid w:val="009974C8"/>
    <w:rsid w:val="009A41B2"/>
    <w:rsid w:val="009B6177"/>
    <w:rsid w:val="009D13C4"/>
    <w:rsid w:val="009E4DDF"/>
    <w:rsid w:val="009F620B"/>
    <w:rsid w:val="00A03999"/>
    <w:rsid w:val="00A3482B"/>
    <w:rsid w:val="00A41D46"/>
    <w:rsid w:val="00A513B8"/>
    <w:rsid w:val="00A51714"/>
    <w:rsid w:val="00A5272F"/>
    <w:rsid w:val="00A54CA5"/>
    <w:rsid w:val="00A57A7D"/>
    <w:rsid w:val="00A61C78"/>
    <w:rsid w:val="00A81CD1"/>
    <w:rsid w:val="00A976E4"/>
    <w:rsid w:val="00AA17E7"/>
    <w:rsid w:val="00AA1F98"/>
    <w:rsid w:val="00AA517C"/>
    <w:rsid w:val="00AB0E71"/>
    <w:rsid w:val="00AB3782"/>
    <w:rsid w:val="00AC6FB7"/>
    <w:rsid w:val="00AC70A6"/>
    <w:rsid w:val="00AD2D17"/>
    <w:rsid w:val="00AD74E0"/>
    <w:rsid w:val="00AE61DA"/>
    <w:rsid w:val="00AF3AE1"/>
    <w:rsid w:val="00AF5F63"/>
    <w:rsid w:val="00AF7767"/>
    <w:rsid w:val="00B01DD9"/>
    <w:rsid w:val="00B01E14"/>
    <w:rsid w:val="00B17AE6"/>
    <w:rsid w:val="00B2084C"/>
    <w:rsid w:val="00B24194"/>
    <w:rsid w:val="00B243E1"/>
    <w:rsid w:val="00B518B1"/>
    <w:rsid w:val="00B76778"/>
    <w:rsid w:val="00B80172"/>
    <w:rsid w:val="00B85298"/>
    <w:rsid w:val="00B90550"/>
    <w:rsid w:val="00BA2673"/>
    <w:rsid w:val="00BC00F5"/>
    <w:rsid w:val="00BC0443"/>
    <w:rsid w:val="00BD53DD"/>
    <w:rsid w:val="00BD5D89"/>
    <w:rsid w:val="00BD6CEB"/>
    <w:rsid w:val="00C05BC6"/>
    <w:rsid w:val="00C11717"/>
    <w:rsid w:val="00C1264F"/>
    <w:rsid w:val="00C22D8A"/>
    <w:rsid w:val="00C30F86"/>
    <w:rsid w:val="00C315F5"/>
    <w:rsid w:val="00C33C48"/>
    <w:rsid w:val="00C40F2F"/>
    <w:rsid w:val="00C42577"/>
    <w:rsid w:val="00C456D2"/>
    <w:rsid w:val="00C55C50"/>
    <w:rsid w:val="00C56505"/>
    <w:rsid w:val="00C575D1"/>
    <w:rsid w:val="00C7214E"/>
    <w:rsid w:val="00C76C7B"/>
    <w:rsid w:val="00C95C19"/>
    <w:rsid w:val="00CA3DDD"/>
    <w:rsid w:val="00CA453B"/>
    <w:rsid w:val="00CB0DE4"/>
    <w:rsid w:val="00CB2351"/>
    <w:rsid w:val="00CB60C9"/>
    <w:rsid w:val="00CC264D"/>
    <w:rsid w:val="00CD1D24"/>
    <w:rsid w:val="00CF03A5"/>
    <w:rsid w:val="00D23A73"/>
    <w:rsid w:val="00D37149"/>
    <w:rsid w:val="00D3762E"/>
    <w:rsid w:val="00D44B9A"/>
    <w:rsid w:val="00D51095"/>
    <w:rsid w:val="00D533BC"/>
    <w:rsid w:val="00D5415F"/>
    <w:rsid w:val="00D5464B"/>
    <w:rsid w:val="00D62EE9"/>
    <w:rsid w:val="00D70A7A"/>
    <w:rsid w:val="00D757F9"/>
    <w:rsid w:val="00D7793C"/>
    <w:rsid w:val="00D860FE"/>
    <w:rsid w:val="00DA13CC"/>
    <w:rsid w:val="00DA644A"/>
    <w:rsid w:val="00DA6675"/>
    <w:rsid w:val="00DB56F7"/>
    <w:rsid w:val="00DC583E"/>
    <w:rsid w:val="00DC6D32"/>
    <w:rsid w:val="00DC7814"/>
    <w:rsid w:val="00DD7B28"/>
    <w:rsid w:val="00DE21D9"/>
    <w:rsid w:val="00DF0A33"/>
    <w:rsid w:val="00E24483"/>
    <w:rsid w:val="00E36F97"/>
    <w:rsid w:val="00E543D8"/>
    <w:rsid w:val="00E54789"/>
    <w:rsid w:val="00E73310"/>
    <w:rsid w:val="00E73602"/>
    <w:rsid w:val="00E92430"/>
    <w:rsid w:val="00E92940"/>
    <w:rsid w:val="00EB4CC9"/>
    <w:rsid w:val="00ED2BCB"/>
    <w:rsid w:val="00ED46FE"/>
    <w:rsid w:val="00ED5834"/>
    <w:rsid w:val="00F00B70"/>
    <w:rsid w:val="00F054E3"/>
    <w:rsid w:val="00F0632E"/>
    <w:rsid w:val="00F07422"/>
    <w:rsid w:val="00F10159"/>
    <w:rsid w:val="00F139A2"/>
    <w:rsid w:val="00F14324"/>
    <w:rsid w:val="00F219DA"/>
    <w:rsid w:val="00F24D5E"/>
    <w:rsid w:val="00F26181"/>
    <w:rsid w:val="00F3720B"/>
    <w:rsid w:val="00F42EA1"/>
    <w:rsid w:val="00F55110"/>
    <w:rsid w:val="00F617E0"/>
    <w:rsid w:val="00F709C6"/>
    <w:rsid w:val="00F74A75"/>
    <w:rsid w:val="00F803A6"/>
    <w:rsid w:val="00F80B10"/>
    <w:rsid w:val="00F960C3"/>
    <w:rsid w:val="00FA44B7"/>
    <w:rsid w:val="00FA5DBA"/>
    <w:rsid w:val="00FB2CBE"/>
    <w:rsid w:val="00FB4A5E"/>
    <w:rsid w:val="00FC0E98"/>
    <w:rsid w:val="00FC1ED1"/>
    <w:rsid w:val="00FD254E"/>
    <w:rsid w:val="00FD3050"/>
    <w:rsid w:val="00FD5464"/>
    <w:rsid w:val="00FE181C"/>
    <w:rsid w:val="00FE634D"/>
    <w:rsid w:val="00FF5364"/>
    <w:rsid w:val="0CB83ACC"/>
    <w:rsid w:val="2C9D4B32"/>
    <w:rsid w:val="39927596"/>
    <w:rsid w:val="5AF9058B"/>
    <w:rsid w:val="605FA47A"/>
    <w:rsid w:val="6B6C77DD"/>
    <w:rsid w:val="76769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697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8A"/>
    <w:pPr>
      <w:spacing w:after="20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8A"/>
    <w:pPr>
      <w:spacing w:after="0" w:line="240" w:lineRule="auto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A"/>
    <w:pPr>
      <w:spacing w:before="240" w:after="120" w:line="240" w:lineRule="auto"/>
      <w:jc w:val="both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8A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98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8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E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60C9"/>
    <w:pPr>
      <w:ind w:left="720"/>
      <w:contextualSpacing/>
    </w:pPr>
  </w:style>
  <w:style w:type="paragraph" w:styleId="Revision">
    <w:name w:val="Revision"/>
    <w:hidden/>
    <w:uiPriority w:val="99"/>
    <w:semiHidden/>
    <w:rsid w:val="00345E5C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3100F5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F5"/>
    <w:pPr>
      <w:tabs>
        <w:tab w:val="left" w:pos="360"/>
        <w:tab w:val="right" w:leader="dot" w:pos="935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00F5"/>
    <w:pPr>
      <w:tabs>
        <w:tab w:val="left" w:pos="900"/>
        <w:tab w:val="right" w:leader="dot" w:pos="9350"/>
      </w:tabs>
      <w:spacing w:after="0" w:line="240" w:lineRule="auto"/>
      <w:ind w:left="810" w:hanging="57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F2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A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6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1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035F2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NormalSS">
    <w:name w:val="NormalSS"/>
    <w:basedOn w:val="Normal"/>
    <w:link w:val="NormalSSChar"/>
    <w:qFormat/>
    <w:rsid w:val="001035F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035F2"/>
    <w:rPr>
      <w:rFonts w:ascii="Garamond" w:eastAsia="Times New Roman" w:hAnsi="Garamond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CD"/>
  </w:style>
  <w:style w:type="character" w:styleId="Emphasis">
    <w:name w:val="Emphasis"/>
    <w:basedOn w:val="DefaultParagraphFont"/>
    <w:uiPriority w:val="20"/>
    <w:qFormat/>
    <w:rsid w:val="002252CD"/>
    <w:rPr>
      <w:i/>
      <w:iCs/>
    </w:rPr>
  </w:style>
  <w:style w:type="paragraph" w:customStyle="1" w:styleId="tx">
    <w:name w:val="tx"/>
    <w:basedOn w:val="Normal"/>
    <w:rsid w:val="00BA26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atalog-subtitle">
    <w:name w:val="catalog-subtitle"/>
    <w:basedOn w:val="DefaultParagraphFont"/>
    <w:rsid w:val="00BA2673"/>
  </w:style>
  <w:style w:type="character" w:customStyle="1" w:styleId="bookyear">
    <w:name w:val="bookyear"/>
    <w:basedOn w:val="DefaultParagraphFont"/>
    <w:rsid w:val="00BA2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8A"/>
    <w:pPr>
      <w:spacing w:after="20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8A"/>
    <w:pPr>
      <w:spacing w:after="0" w:line="240" w:lineRule="auto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A"/>
    <w:pPr>
      <w:spacing w:before="240" w:after="120" w:line="240" w:lineRule="auto"/>
      <w:jc w:val="both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8A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98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8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E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60C9"/>
    <w:pPr>
      <w:ind w:left="720"/>
      <w:contextualSpacing/>
    </w:pPr>
  </w:style>
  <w:style w:type="paragraph" w:styleId="Revision">
    <w:name w:val="Revision"/>
    <w:hidden/>
    <w:uiPriority w:val="99"/>
    <w:semiHidden/>
    <w:rsid w:val="00345E5C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3100F5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F5"/>
    <w:pPr>
      <w:tabs>
        <w:tab w:val="left" w:pos="360"/>
        <w:tab w:val="right" w:leader="dot" w:pos="935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00F5"/>
    <w:pPr>
      <w:tabs>
        <w:tab w:val="left" w:pos="900"/>
        <w:tab w:val="right" w:leader="dot" w:pos="9350"/>
      </w:tabs>
      <w:spacing w:after="0" w:line="240" w:lineRule="auto"/>
      <w:ind w:left="810" w:hanging="57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F2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A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6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1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035F2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NormalSS">
    <w:name w:val="NormalSS"/>
    <w:basedOn w:val="Normal"/>
    <w:link w:val="NormalSSChar"/>
    <w:qFormat/>
    <w:rsid w:val="001035F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035F2"/>
    <w:rPr>
      <w:rFonts w:ascii="Garamond" w:eastAsia="Times New Roman" w:hAnsi="Garamond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CD"/>
  </w:style>
  <w:style w:type="character" w:styleId="Emphasis">
    <w:name w:val="Emphasis"/>
    <w:basedOn w:val="DefaultParagraphFont"/>
    <w:uiPriority w:val="20"/>
    <w:qFormat/>
    <w:rsid w:val="002252CD"/>
    <w:rPr>
      <w:i/>
      <w:iCs/>
    </w:rPr>
  </w:style>
  <w:style w:type="paragraph" w:customStyle="1" w:styleId="tx">
    <w:name w:val="tx"/>
    <w:basedOn w:val="Normal"/>
    <w:rsid w:val="00BA26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atalog-subtitle">
    <w:name w:val="catalog-subtitle"/>
    <w:basedOn w:val="DefaultParagraphFont"/>
    <w:rsid w:val="00BA2673"/>
  </w:style>
  <w:style w:type="character" w:customStyle="1" w:styleId="bookyear">
    <w:name w:val="bookyear"/>
    <w:basedOn w:val="DefaultParagraphFont"/>
    <w:rsid w:val="00BA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355A2EEFA4447AF31F0B3E2FDC28F" ma:contentTypeVersion="6" ma:contentTypeDescription="Create a new document." ma:contentTypeScope="" ma:versionID="e1e51b1e9d281d35556b02c6d58eb57b">
  <xsd:schema xmlns:xsd="http://www.w3.org/2001/XMLSchema" xmlns:xs="http://www.w3.org/2001/XMLSchema" xmlns:p="http://schemas.microsoft.com/office/2006/metadata/properties" xmlns:ns2="77a71071-024f-4fa5-b403-4b8625ab34f9" xmlns:ns3="caac0949-6f96-45d2-923b-22ebeb350aa8" targetNamespace="http://schemas.microsoft.com/office/2006/metadata/properties" ma:root="true" ma:fieldsID="d54566926194c4a8be9801b8ce649a50" ns2:_="" ns3:_="">
    <xsd:import namespace="77a71071-024f-4fa5-b403-4b8625ab34f9"/>
    <xsd:import namespace="caac0949-6f96-45d2-923b-22ebeb350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1071-024f-4fa5-b403-4b8625ab3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c0949-6f96-45d2-923b-22ebeb350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F8ED-4487-4C5C-8775-E7E08CFC12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aac0949-6f96-45d2-923b-22ebeb350aa8"/>
    <ds:schemaRef ds:uri="77a71071-024f-4fa5-b403-4b8625ab34f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9DB164-A45F-41BF-8E15-58225A976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DDCC3-ACC6-4D58-932D-82EAB8C3C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1071-024f-4fa5-b403-4b8625ab34f9"/>
    <ds:schemaRef ds:uri="caac0949-6f96-45d2-923b-22ebeb350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976648-2FF1-44AF-9B70-4F760600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Clum, Kimberly (ACF)</dc:creator>
  <cp:keywords/>
  <dc:description/>
  <cp:lastModifiedBy>SYSTEM</cp:lastModifiedBy>
  <cp:revision>2</cp:revision>
  <dcterms:created xsi:type="dcterms:W3CDTF">2019-07-11T14:11:00Z</dcterms:created>
  <dcterms:modified xsi:type="dcterms:W3CDTF">2019-07-11T14:11:00Z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0x010100DF0355A2EEFA4447AF31F0B3E2FDC28F</vt:lpwstr>
  </property>
</Properties>
</file>