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3453" w:rsidR="00EC0B00" w:rsidP="58A2C2C5" w:rsidRDefault="58A2C2C5" w14:paraId="7EEFF085" w14:textId="77777777">
      <w:pPr>
        <w:jc w:val="center"/>
        <w:rPr>
          <w:b/>
          <w:bCs/>
          <w:color w:val="000000" w:themeColor="text1"/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 xml:space="preserve">Generic Information Collection Request: </w:t>
      </w:r>
    </w:p>
    <w:p w:rsidRPr="001E3453" w:rsidR="00686DD1" w:rsidP="58A2C2C5" w:rsidRDefault="006A64BE" w14:paraId="14D5DC0B" w14:textId="263B946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Usability evaluation</w:t>
      </w:r>
      <w:r w:rsidRPr="58A2C2C5" w:rsidR="58A2C2C5">
        <w:rPr>
          <w:b/>
          <w:bCs/>
          <w:color w:val="000000" w:themeColor="text1"/>
          <w:sz w:val="24"/>
          <w:szCs w:val="24"/>
        </w:rPr>
        <w:t xml:space="preserve"> for the 20</w:t>
      </w:r>
      <w:r>
        <w:rPr>
          <w:b/>
          <w:bCs/>
          <w:color w:val="000000" w:themeColor="text1"/>
          <w:sz w:val="24"/>
          <w:szCs w:val="24"/>
        </w:rPr>
        <w:t>22</w:t>
      </w:r>
      <w:r w:rsidRPr="58A2C2C5" w:rsidR="58A2C2C5">
        <w:rPr>
          <w:b/>
          <w:bCs/>
          <w:color w:val="000000" w:themeColor="text1"/>
          <w:sz w:val="24"/>
          <w:szCs w:val="24"/>
        </w:rPr>
        <w:t xml:space="preserve"> </w:t>
      </w:r>
      <w:r w:rsidR="002F0C9B">
        <w:rPr>
          <w:b/>
          <w:bCs/>
          <w:color w:val="000000" w:themeColor="text1"/>
          <w:sz w:val="24"/>
          <w:szCs w:val="24"/>
        </w:rPr>
        <w:t>NAPCS</w:t>
      </w:r>
      <w:r w:rsidRPr="58A2C2C5" w:rsidR="58A2C2C5">
        <w:rPr>
          <w:b/>
          <w:bCs/>
          <w:color w:val="000000" w:themeColor="text1"/>
          <w:sz w:val="24"/>
          <w:szCs w:val="24"/>
        </w:rPr>
        <w:t xml:space="preserve"> </w:t>
      </w:r>
    </w:p>
    <w:p w:rsidRPr="001E3453" w:rsidR="00686DD1" w:rsidP="004F20AE" w:rsidRDefault="00686DD1" w14:paraId="6B673C8E" w14:textId="77777777">
      <w:pPr>
        <w:rPr>
          <w:color w:val="000000"/>
          <w:sz w:val="24"/>
          <w:szCs w:val="24"/>
        </w:rPr>
      </w:pPr>
    </w:p>
    <w:p w:rsidRPr="00717FE2" w:rsidR="00BA104B" w:rsidP="004F20AE" w:rsidRDefault="58A2C2C5" w14:paraId="1D20C2D0" w14:textId="380708E6">
      <w:pPr>
        <w:rPr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>Request</w:t>
      </w:r>
      <w:r w:rsidRPr="58A2C2C5">
        <w:rPr>
          <w:color w:val="000000" w:themeColor="text1"/>
          <w:sz w:val="24"/>
          <w:szCs w:val="24"/>
        </w:rPr>
        <w:t xml:space="preserve">: The Census Bureau plans to conduct additional research under the generic clearance </w:t>
      </w:r>
      <w:r w:rsidRPr="00717FE2">
        <w:rPr>
          <w:color w:val="000000" w:themeColor="text1"/>
          <w:sz w:val="24"/>
          <w:szCs w:val="24"/>
        </w:rPr>
        <w:t xml:space="preserve">for questionnaire pretesting research (OMB number 0607-0725).  </w:t>
      </w:r>
      <w:r w:rsidRPr="00717FE2">
        <w:rPr>
          <w:sz w:val="24"/>
          <w:szCs w:val="24"/>
        </w:rPr>
        <w:t xml:space="preserve">The Census Bureau plans to conduct </w:t>
      </w:r>
      <w:r w:rsidRPr="00717FE2" w:rsidR="006A64BE">
        <w:rPr>
          <w:sz w:val="24"/>
          <w:szCs w:val="24"/>
        </w:rPr>
        <w:t xml:space="preserve">a usability evaluation for proposed redesigns for </w:t>
      </w:r>
      <w:r w:rsidRPr="00717FE2">
        <w:rPr>
          <w:sz w:val="24"/>
          <w:szCs w:val="24"/>
        </w:rPr>
        <w:t xml:space="preserve">the </w:t>
      </w:r>
      <w:r w:rsidRPr="00717FE2" w:rsidR="00593FE0">
        <w:rPr>
          <w:sz w:val="24"/>
          <w:szCs w:val="24"/>
        </w:rPr>
        <w:t xml:space="preserve">North American Product Classification </w:t>
      </w:r>
      <w:r w:rsidR="00AB3977">
        <w:rPr>
          <w:sz w:val="24"/>
          <w:szCs w:val="24"/>
        </w:rPr>
        <w:t xml:space="preserve">System </w:t>
      </w:r>
      <w:r w:rsidRPr="00717FE2" w:rsidR="00593FE0">
        <w:rPr>
          <w:sz w:val="24"/>
          <w:szCs w:val="24"/>
        </w:rPr>
        <w:t xml:space="preserve">(NAPCS) survey items on the </w:t>
      </w:r>
      <w:r w:rsidRPr="00717FE2">
        <w:rPr>
          <w:sz w:val="24"/>
          <w:szCs w:val="24"/>
        </w:rPr>
        <w:t>online 20</w:t>
      </w:r>
      <w:r w:rsidRPr="00717FE2" w:rsidR="006A64BE">
        <w:rPr>
          <w:sz w:val="24"/>
          <w:szCs w:val="24"/>
        </w:rPr>
        <w:t>22</w:t>
      </w:r>
      <w:r w:rsidRPr="00717FE2">
        <w:rPr>
          <w:sz w:val="24"/>
          <w:szCs w:val="24"/>
        </w:rPr>
        <w:t xml:space="preserve"> Economic Census instrument. </w:t>
      </w:r>
    </w:p>
    <w:p w:rsidRPr="00717FE2" w:rsidR="00596C64" w:rsidP="004F20AE" w:rsidRDefault="00596C64" w14:paraId="6FC2C0C4" w14:textId="77777777">
      <w:pPr>
        <w:rPr>
          <w:color w:val="000000" w:themeColor="text1"/>
          <w:sz w:val="24"/>
          <w:szCs w:val="24"/>
        </w:rPr>
      </w:pPr>
    </w:p>
    <w:p w:rsidRPr="00717FE2" w:rsidR="004F20AE" w:rsidP="58A2C2C5" w:rsidRDefault="00BA104B" w14:paraId="728AF404" w14:textId="0A49876E">
      <w:pPr>
        <w:rPr>
          <w:sz w:val="24"/>
          <w:szCs w:val="24"/>
        </w:rPr>
      </w:pPr>
      <w:r w:rsidRPr="00717FE2">
        <w:rPr>
          <w:sz w:val="24"/>
          <w:szCs w:val="24"/>
        </w:rPr>
        <w:t xml:space="preserve">The </w:t>
      </w:r>
      <w:r w:rsidRPr="00717FE2" w:rsidR="002556B9">
        <w:rPr>
          <w:sz w:val="24"/>
          <w:szCs w:val="24"/>
        </w:rPr>
        <w:t xml:space="preserve">Economic Census </w:t>
      </w:r>
      <w:r w:rsidRPr="00717FE2" w:rsidR="00B16678">
        <w:rPr>
          <w:sz w:val="24"/>
          <w:szCs w:val="24"/>
        </w:rPr>
        <w:t xml:space="preserve">is </w:t>
      </w:r>
      <w:r w:rsidRPr="00717FE2" w:rsidR="002556B9">
        <w:rPr>
          <w:sz w:val="24"/>
          <w:szCs w:val="24"/>
        </w:rPr>
        <w:t xml:space="preserve">a </w:t>
      </w:r>
      <w:r w:rsidRPr="00717FE2" w:rsidR="00DD0F2C">
        <w:rPr>
          <w:sz w:val="24"/>
          <w:szCs w:val="24"/>
        </w:rPr>
        <w:t>mandatory</w:t>
      </w:r>
      <w:r w:rsidRPr="00717FE2" w:rsidR="0062272F">
        <w:rPr>
          <w:sz w:val="24"/>
          <w:szCs w:val="24"/>
        </w:rPr>
        <w:t xml:space="preserve"> survey conducted by the Census Bureau </w:t>
      </w:r>
      <w:r w:rsidRPr="00717FE2" w:rsidR="007E55F1">
        <w:rPr>
          <w:sz w:val="24"/>
          <w:szCs w:val="24"/>
        </w:rPr>
        <w:t>every five years</w:t>
      </w:r>
      <w:r w:rsidRPr="00717FE2" w:rsidR="00D94E0E">
        <w:rPr>
          <w:sz w:val="24"/>
          <w:szCs w:val="24"/>
        </w:rPr>
        <w:t xml:space="preserve"> under </w:t>
      </w:r>
      <w:r w:rsidRPr="00717FE2" w:rsidR="00D94E0E">
        <w:rPr>
          <w:color w:val="000000"/>
          <w:sz w:val="24"/>
          <w:szCs w:val="24"/>
          <w:shd w:val="clear" w:color="auto" w:fill="FFFFFF"/>
        </w:rPr>
        <w:t xml:space="preserve">the authority of Title 13, United States Code (U.S.C.), </w:t>
      </w:r>
      <w:proofErr w:type="gramStart"/>
      <w:r w:rsidRPr="00717FE2" w:rsidR="00D94E0E">
        <w:rPr>
          <w:color w:val="000000"/>
          <w:sz w:val="24"/>
          <w:szCs w:val="24"/>
          <w:shd w:val="clear" w:color="auto" w:fill="FFFFFF"/>
        </w:rPr>
        <w:t>Section</w:t>
      </w:r>
      <w:proofErr w:type="gramEnd"/>
      <w:r w:rsidRPr="00717FE2" w:rsidR="00D94E0E">
        <w:rPr>
          <w:color w:val="000000"/>
          <w:sz w:val="24"/>
          <w:szCs w:val="24"/>
          <w:shd w:val="clear" w:color="auto" w:fill="FFFFFF"/>
        </w:rPr>
        <w:t xml:space="preserve"> 131</w:t>
      </w:r>
      <w:r w:rsidRPr="00717FE2" w:rsidR="0062272F">
        <w:rPr>
          <w:sz w:val="24"/>
          <w:szCs w:val="24"/>
        </w:rPr>
        <w:t xml:space="preserve">. </w:t>
      </w:r>
      <w:r w:rsidRPr="00717FE2" w:rsidR="007E55F1">
        <w:rPr>
          <w:sz w:val="24"/>
          <w:szCs w:val="24"/>
        </w:rPr>
        <w:t>The survey</w:t>
      </w:r>
      <w:r w:rsidRPr="00717FE2" w:rsidR="0062272F">
        <w:rPr>
          <w:sz w:val="24"/>
          <w:szCs w:val="24"/>
        </w:rPr>
        <w:t xml:space="preserve"> </w:t>
      </w:r>
      <w:r w:rsidRPr="00717FE2" w:rsidR="00DD0F2C">
        <w:rPr>
          <w:sz w:val="24"/>
          <w:szCs w:val="24"/>
        </w:rPr>
        <w:t>collects data electronically from</w:t>
      </w:r>
      <w:r w:rsidRPr="00717FE2" w:rsidR="007E55F1">
        <w:rPr>
          <w:sz w:val="24"/>
          <w:szCs w:val="24"/>
        </w:rPr>
        <w:t xml:space="preserve"> nearly 4 million </w:t>
      </w:r>
      <w:r w:rsidRPr="00717FE2" w:rsidR="00071703">
        <w:rPr>
          <w:sz w:val="24"/>
          <w:szCs w:val="24"/>
        </w:rPr>
        <w:t xml:space="preserve">establishments </w:t>
      </w:r>
      <w:r w:rsidRPr="00717FE2" w:rsidR="007E55F1">
        <w:rPr>
          <w:sz w:val="24"/>
          <w:szCs w:val="24"/>
        </w:rPr>
        <w:t xml:space="preserve">(including large, medium and small companies representing all U.S. locations and industries) </w:t>
      </w:r>
      <w:r w:rsidRPr="00717FE2" w:rsidR="00B16678">
        <w:rPr>
          <w:sz w:val="24"/>
          <w:szCs w:val="24"/>
        </w:rPr>
        <w:t xml:space="preserve">on </w:t>
      </w:r>
      <w:r w:rsidRPr="00717FE2" w:rsidR="007E55F1">
        <w:rPr>
          <w:sz w:val="24"/>
          <w:szCs w:val="24"/>
        </w:rPr>
        <w:t xml:space="preserve">a range of operational and </w:t>
      </w:r>
      <w:r w:rsidRPr="00717FE2" w:rsidR="00071703">
        <w:rPr>
          <w:sz w:val="24"/>
          <w:szCs w:val="24"/>
        </w:rPr>
        <w:t>financial</w:t>
      </w:r>
      <w:r w:rsidRPr="00717FE2" w:rsidR="007E55F1">
        <w:rPr>
          <w:sz w:val="24"/>
          <w:szCs w:val="24"/>
        </w:rPr>
        <w:t xml:space="preserve"> </w:t>
      </w:r>
      <w:r w:rsidR="00AB3977">
        <w:rPr>
          <w:sz w:val="24"/>
          <w:szCs w:val="24"/>
        </w:rPr>
        <w:t>topics</w:t>
      </w:r>
      <w:r w:rsidRPr="00717FE2" w:rsidR="0062272F">
        <w:rPr>
          <w:sz w:val="24"/>
          <w:szCs w:val="24"/>
        </w:rPr>
        <w:t xml:space="preserve">.  Data from the survey are used </w:t>
      </w:r>
      <w:r w:rsidRPr="00717FE2" w:rsidR="007E55F1">
        <w:rPr>
          <w:sz w:val="24"/>
          <w:szCs w:val="24"/>
        </w:rPr>
        <w:t>as the official five-year measure of American business and the economy</w:t>
      </w:r>
      <w:r w:rsidRPr="00717FE2" w:rsidR="0062272F">
        <w:rPr>
          <w:sz w:val="24"/>
          <w:szCs w:val="24"/>
        </w:rPr>
        <w:t xml:space="preserve">. </w:t>
      </w:r>
      <w:r w:rsidRPr="00717FE2" w:rsidR="00D94E0E">
        <w:rPr>
          <w:sz w:val="24"/>
          <w:szCs w:val="24"/>
        </w:rPr>
        <w:t>As part of the Economic Census, the</w:t>
      </w:r>
      <w:r w:rsidRPr="00717FE2" w:rsidR="00593FE0">
        <w:rPr>
          <w:sz w:val="24"/>
          <w:szCs w:val="24"/>
        </w:rPr>
        <w:t xml:space="preserve"> NAPCS section of </w:t>
      </w:r>
      <w:r w:rsidRPr="00717FE2" w:rsidR="00AB3977">
        <w:rPr>
          <w:sz w:val="24"/>
          <w:szCs w:val="24"/>
        </w:rPr>
        <w:t>th</w:t>
      </w:r>
      <w:r w:rsidR="00AB3977">
        <w:rPr>
          <w:sz w:val="24"/>
          <w:szCs w:val="24"/>
        </w:rPr>
        <w:t>e</w:t>
      </w:r>
      <w:r w:rsidRPr="00717FE2" w:rsidR="00AB3977">
        <w:rPr>
          <w:sz w:val="24"/>
          <w:szCs w:val="24"/>
        </w:rPr>
        <w:t xml:space="preserve"> </w:t>
      </w:r>
      <w:r w:rsidRPr="00717FE2" w:rsidR="00593FE0">
        <w:rPr>
          <w:sz w:val="24"/>
          <w:szCs w:val="24"/>
        </w:rPr>
        <w:t xml:space="preserve">survey </w:t>
      </w:r>
      <w:r w:rsidRPr="00717FE2" w:rsidR="00D94E0E">
        <w:rPr>
          <w:sz w:val="24"/>
          <w:szCs w:val="24"/>
        </w:rPr>
        <w:t>collects detailed information about the revenue</w:t>
      </w:r>
      <w:r w:rsidRPr="00717FE2" w:rsidR="00183F80">
        <w:rPr>
          <w:sz w:val="24"/>
          <w:szCs w:val="24"/>
        </w:rPr>
        <w:t xml:space="preserve"> that</w:t>
      </w:r>
      <w:r w:rsidRPr="00717FE2" w:rsidR="00D94E0E">
        <w:rPr>
          <w:sz w:val="24"/>
          <w:szCs w:val="24"/>
        </w:rPr>
        <w:t xml:space="preserve"> business</w:t>
      </w:r>
      <w:r w:rsidRPr="00717FE2" w:rsidR="00596C64">
        <w:rPr>
          <w:sz w:val="24"/>
          <w:szCs w:val="24"/>
        </w:rPr>
        <w:t>es</w:t>
      </w:r>
      <w:r w:rsidRPr="00717FE2" w:rsidR="00D94E0E">
        <w:rPr>
          <w:sz w:val="24"/>
          <w:szCs w:val="24"/>
        </w:rPr>
        <w:t xml:space="preserve"> generate</w:t>
      </w:r>
      <w:r w:rsidRPr="00717FE2" w:rsidR="00183F80">
        <w:rPr>
          <w:sz w:val="24"/>
          <w:szCs w:val="24"/>
        </w:rPr>
        <w:t>d</w:t>
      </w:r>
      <w:r w:rsidRPr="00717FE2" w:rsidR="00D94E0E">
        <w:rPr>
          <w:sz w:val="24"/>
          <w:szCs w:val="24"/>
        </w:rPr>
        <w:t xml:space="preserve"> </w:t>
      </w:r>
      <w:r w:rsidRPr="00717FE2" w:rsidR="00183F80">
        <w:rPr>
          <w:sz w:val="24"/>
          <w:szCs w:val="24"/>
        </w:rPr>
        <w:t xml:space="preserve">by </w:t>
      </w:r>
      <w:r w:rsidR="00AB3977">
        <w:rPr>
          <w:sz w:val="24"/>
          <w:szCs w:val="24"/>
        </w:rPr>
        <w:t xml:space="preserve">the </w:t>
      </w:r>
      <w:r w:rsidRPr="00717FE2" w:rsidR="00D94E0E">
        <w:rPr>
          <w:sz w:val="24"/>
          <w:szCs w:val="24"/>
        </w:rPr>
        <w:t xml:space="preserve">goods and services they </w:t>
      </w:r>
      <w:proofErr w:type="gramStart"/>
      <w:r w:rsidRPr="00717FE2" w:rsidR="00D94E0E">
        <w:rPr>
          <w:sz w:val="24"/>
          <w:szCs w:val="24"/>
        </w:rPr>
        <w:t>provide</w:t>
      </w:r>
      <w:proofErr w:type="gramEnd"/>
      <w:r w:rsidRPr="00717FE2" w:rsidR="00D94E0E">
        <w:rPr>
          <w:sz w:val="24"/>
          <w:szCs w:val="24"/>
        </w:rPr>
        <w:t xml:space="preserve">. </w:t>
      </w:r>
      <w:r w:rsidRPr="00717FE2" w:rsidR="0062272F">
        <w:rPr>
          <w:sz w:val="24"/>
          <w:szCs w:val="24"/>
        </w:rPr>
        <w:t xml:space="preserve">Further information regarding </w:t>
      </w:r>
      <w:r w:rsidRPr="00717FE2" w:rsidR="007E55F1">
        <w:rPr>
          <w:sz w:val="24"/>
          <w:szCs w:val="24"/>
        </w:rPr>
        <w:t xml:space="preserve">the </w:t>
      </w:r>
      <w:r w:rsidRPr="00717FE2" w:rsidR="00FB1859">
        <w:rPr>
          <w:sz w:val="24"/>
          <w:szCs w:val="24"/>
        </w:rPr>
        <w:t>E</w:t>
      </w:r>
      <w:r w:rsidRPr="00717FE2" w:rsidR="007E55F1">
        <w:rPr>
          <w:sz w:val="24"/>
          <w:szCs w:val="24"/>
        </w:rPr>
        <w:t>conomic Census</w:t>
      </w:r>
      <w:r w:rsidRPr="00717FE2" w:rsidR="0062272F">
        <w:rPr>
          <w:sz w:val="24"/>
          <w:szCs w:val="24"/>
        </w:rPr>
        <w:t xml:space="preserve"> can be found</w:t>
      </w:r>
      <w:r w:rsidR="00AB3977">
        <w:rPr>
          <w:sz w:val="24"/>
          <w:szCs w:val="24"/>
        </w:rPr>
        <w:t xml:space="preserve"> on the Census Bureau’s website at:</w:t>
      </w:r>
      <w:r w:rsidRPr="00717FE2" w:rsidR="0062272F">
        <w:rPr>
          <w:sz w:val="24"/>
          <w:szCs w:val="24"/>
        </w:rPr>
        <w:t xml:space="preserve"> </w:t>
      </w:r>
      <w:hyperlink w:history="1" r:id="rId11">
        <w:r w:rsidRPr="00717FE2" w:rsidR="00D34952">
          <w:rPr>
            <w:rStyle w:val="Hyperlink"/>
            <w:sz w:val="24"/>
            <w:szCs w:val="24"/>
          </w:rPr>
          <w:t>https://www.census.gov/programs-surveys/economic-census.html</w:t>
        </w:r>
      </w:hyperlink>
      <w:r w:rsidRPr="00717FE2" w:rsidR="00D34952">
        <w:rPr>
          <w:sz w:val="24"/>
          <w:szCs w:val="24"/>
        </w:rPr>
        <w:t xml:space="preserve">. For more information about NAPCS, please visit </w:t>
      </w:r>
      <w:hyperlink w:history="1" r:id="rId12">
        <w:r w:rsidRPr="00717FE2" w:rsidR="00D33114">
          <w:rPr>
            <w:rStyle w:val="Hyperlink"/>
            <w:sz w:val="24"/>
            <w:szCs w:val="24"/>
          </w:rPr>
          <w:t>https://www.census.gov/eos/www/napcs/</w:t>
        </w:r>
      </w:hyperlink>
      <w:r w:rsidRPr="00717FE2" w:rsidR="00D33114">
        <w:rPr>
          <w:sz w:val="24"/>
          <w:szCs w:val="24"/>
        </w:rPr>
        <w:t xml:space="preserve"> .</w:t>
      </w:r>
    </w:p>
    <w:p w:rsidRPr="00717FE2" w:rsidR="00BA104B" w:rsidP="004F20AE" w:rsidRDefault="00BA104B" w14:paraId="7F87523F" w14:textId="72BE04EE">
      <w:pPr>
        <w:rPr>
          <w:sz w:val="24"/>
        </w:rPr>
      </w:pPr>
    </w:p>
    <w:p w:rsidRPr="00717FE2" w:rsidR="00F638FF" w:rsidP="58A2C2C5" w:rsidRDefault="58A2C2C5" w14:paraId="16D69650" w14:textId="0755D7CF">
      <w:pPr>
        <w:rPr>
          <w:color w:val="000000"/>
          <w:sz w:val="24"/>
          <w:szCs w:val="24"/>
        </w:rPr>
      </w:pPr>
      <w:r w:rsidRPr="00717FE2">
        <w:rPr>
          <w:b/>
          <w:bCs/>
          <w:sz w:val="24"/>
          <w:szCs w:val="24"/>
        </w:rPr>
        <w:t>Purpose</w:t>
      </w:r>
      <w:r w:rsidRPr="00717FE2">
        <w:rPr>
          <w:sz w:val="24"/>
          <w:szCs w:val="24"/>
        </w:rPr>
        <w:t xml:space="preserve">: Historically, </w:t>
      </w:r>
      <w:r w:rsidR="00AB3977">
        <w:rPr>
          <w:sz w:val="24"/>
          <w:szCs w:val="24"/>
        </w:rPr>
        <w:t xml:space="preserve">the Census Bureau requested </w:t>
      </w:r>
      <w:r w:rsidRPr="00717FE2" w:rsidR="00071703">
        <w:rPr>
          <w:sz w:val="24"/>
          <w:szCs w:val="24"/>
        </w:rPr>
        <w:t>revenue de</w:t>
      </w:r>
      <w:r w:rsidRPr="00717FE2" w:rsidR="00183F80">
        <w:rPr>
          <w:sz w:val="24"/>
          <w:szCs w:val="24"/>
        </w:rPr>
        <w:t>tails mainly for</w:t>
      </w:r>
      <w:r w:rsidRPr="00717FE2" w:rsidR="00071703">
        <w:rPr>
          <w:sz w:val="24"/>
          <w:szCs w:val="24"/>
        </w:rPr>
        <w:t xml:space="preserve"> goods and services associated with an establishments</w:t>
      </w:r>
      <w:r w:rsidRPr="00717FE2" w:rsidR="00183F80">
        <w:rPr>
          <w:sz w:val="24"/>
          <w:szCs w:val="24"/>
        </w:rPr>
        <w:t>’</w:t>
      </w:r>
      <w:r w:rsidRPr="00717FE2" w:rsidR="00071703">
        <w:rPr>
          <w:sz w:val="24"/>
          <w:szCs w:val="24"/>
        </w:rPr>
        <w:t xml:space="preserve"> primary</w:t>
      </w:r>
      <w:r w:rsidRPr="00717FE2" w:rsidR="00D94E0E">
        <w:rPr>
          <w:sz w:val="24"/>
          <w:szCs w:val="24"/>
        </w:rPr>
        <w:t xml:space="preserve"> North America</w:t>
      </w:r>
      <w:r w:rsidRPr="00717FE2" w:rsidR="00F638FF">
        <w:rPr>
          <w:sz w:val="24"/>
          <w:szCs w:val="24"/>
        </w:rPr>
        <w:t>n Classification System (NAICS</w:t>
      </w:r>
      <w:r w:rsidRPr="00717FE2" w:rsidR="00AD3061">
        <w:rPr>
          <w:sz w:val="24"/>
          <w:szCs w:val="24"/>
        </w:rPr>
        <w:t xml:space="preserve">) </w:t>
      </w:r>
      <w:r w:rsidR="00AB3977">
        <w:rPr>
          <w:sz w:val="24"/>
          <w:szCs w:val="24"/>
        </w:rPr>
        <w:t xml:space="preserve">classification, </w:t>
      </w:r>
      <w:r w:rsidRPr="00717FE2" w:rsidR="00AD3061">
        <w:rPr>
          <w:sz w:val="24"/>
          <w:szCs w:val="24"/>
        </w:rPr>
        <w:t xml:space="preserve">thus focusing primarily on </w:t>
      </w:r>
      <w:r w:rsidRPr="00717FE2" w:rsidR="00D94E0E">
        <w:rPr>
          <w:sz w:val="24"/>
          <w:szCs w:val="24"/>
        </w:rPr>
        <w:t>where goods were produced</w:t>
      </w:r>
      <w:r w:rsidR="00AB3977">
        <w:rPr>
          <w:sz w:val="24"/>
          <w:szCs w:val="24"/>
        </w:rPr>
        <w:t xml:space="preserve"> rather than which goods were produced</w:t>
      </w:r>
      <w:r w:rsidRPr="00717FE2" w:rsidR="00D94E0E">
        <w:rPr>
          <w:sz w:val="24"/>
          <w:szCs w:val="24"/>
        </w:rPr>
        <w:t xml:space="preserve">. However, beginning with the 2017 Economic Census, </w:t>
      </w:r>
      <w:r w:rsidRPr="00717FE2" w:rsidR="00F638FF">
        <w:rPr>
          <w:color w:val="000000"/>
          <w:sz w:val="24"/>
          <w:szCs w:val="24"/>
        </w:rPr>
        <w:t xml:space="preserve">the Census Bureau introduced a new way of collecting and disseminating the </w:t>
      </w:r>
      <w:r w:rsidRPr="00717FE2" w:rsidR="00AD3061">
        <w:rPr>
          <w:color w:val="000000"/>
          <w:sz w:val="24"/>
          <w:szCs w:val="24"/>
        </w:rPr>
        <w:t xml:space="preserve">product </w:t>
      </w:r>
      <w:r w:rsidRPr="00717FE2" w:rsidR="00F638FF">
        <w:rPr>
          <w:color w:val="000000"/>
          <w:sz w:val="24"/>
          <w:szCs w:val="24"/>
        </w:rPr>
        <w:t>revenue information through the NAPCS framework. Th</w:t>
      </w:r>
      <w:r w:rsidR="00AB3977">
        <w:rPr>
          <w:color w:val="000000"/>
          <w:sz w:val="24"/>
          <w:szCs w:val="24"/>
        </w:rPr>
        <w:t xml:space="preserve">is framework focuses on </w:t>
      </w:r>
      <w:r w:rsidRPr="00717FE2" w:rsidR="00F638FF">
        <w:rPr>
          <w:color w:val="000000"/>
          <w:sz w:val="24"/>
          <w:szCs w:val="24"/>
        </w:rPr>
        <w:t xml:space="preserve">the demand-side economy, providing a summary of where </w:t>
      </w:r>
      <w:r w:rsidRPr="00717FE2" w:rsidR="00AD3061">
        <w:rPr>
          <w:color w:val="000000"/>
          <w:sz w:val="24"/>
          <w:szCs w:val="24"/>
        </w:rPr>
        <w:t xml:space="preserve">goods and services are sold, </w:t>
      </w:r>
      <w:r w:rsidRPr="00717FE2" w:rsidR="00F638FF">
        <w:rPr>
          <w:color w:val="000000"/>
          <w:sz w:val="24"/>
          <w:szCs w:val="24"/>
        </w:rPr>
        <w:t xml:space="preserve">in the primary industry in which they are produced. </w:t>
      </w:r>
    </w:p>
    <w:p w:rsidRPr="00717FE2" w:rsidR="00596C64" w:rsidP="58A2C2C5" w:rsidRDefault="00596C64" w14:paraId="3910F7F5" w14:textId="77777777">
      <w:pPr>
        <w:rPr>
          <w:color w:val="000000"/>
          <w:sz w:val="24"/>
          <w:szCs w:val="24"/>
        </w:rPr>
      </w:pPr>
    </w:p>
    <w:p w:rsidRPr="00717FE2" w:rsidR="00F638FF" w:rsidP="00F638FF" w:rsidRDefault="00F638FF" w14:paraId="06E16BAE" w14:textId="5A6DAD66">
      <w:pPr>
        <w:rPr>
          <w:color w:val="000000"/>
          <w:sz w:val="24"/>
          <w:szCs w:val="24"/>
        </w:rPr>
      </w:pPr>
      <w:r w:rsidRPr="00717FE2">
        <w:rPr>
          <w:color w:val="000000"/>
          <w:sz w:val="24"/>
          <w:szCs w:val="24"/>
        </w:rPr>
        <w:t xml:space="preserve">Under the NAPCS framework, businesses </w:t>
      </w:r>
      <w:r w:rsidRPr="00717FE2" w:rsidR="00AD3061">
        <w:rPr>
          <w:color w:val="000000"/>
          <w:sz w:val="24"/>
          <w:szCs w:val="24"/>
        </w:rPr>
        <w:t>were</w:t>
      </w:r>
      <w:r w:rsidRPr="00717FE2">
        <w:rPr>
          <w:color w:val="000000"/>
          <w:sz w:val="24"/>
          <w:szCs w:val="24"/>
        </w:rPr>
        <w:t xml:space="preserve"> asked </w:t>
      </w:r>
      <w:r w:rsidRPr="00717FE2" w:rsidR="00AD3061">
        <w:rPr>
          <w:color w:val="000000"/>
          <w:sz w:val="24"/>
          <w:szCs w:val="24"/>
        </w:rPr>
        <w:t>to explicitly</w:t>
      </w:r>
      <w:r w:rsidRPr="00717FE2">
        <w:rPr>
          <w:color w:val="000000"/>
          <w:sz w:val="24"/>
          <w:szCs w:val="24"/>
        </w:rPr>
        <w:t xml:space="preserve"> report detailed information on all </w:t>
      </w:r>
      <w:r w:rsidRPr="00717FE2" w:rsidR="00AD3061">
        <w:rPr>
          <w:color w:val="000000"/>
          <w:sz w:val="24"/>
          <w:szCs w:val="24"/>
        </w:rPr>
        <w:t>revenue generating</w:t>
      </w:r>
      <w:r w:rsidRPr="00717FE2">
        <w:rPr>
          <w:color w:val="000000"/>
          <w:sz w:val="24"/>
          <w:szCs w:val="24"/>
        </w:rPr>
        <w:t xml:space="preserve"> goods and services they offer, even if those goods and services are not typical of that business’ industry. </w:t>
      </w:r>
      <w:r w:rsidR="0015330D">
        <w:rPr>
          <w:color w:val="000000"/>
          <w:sz w:val="24"/>
          <w:szCs w:val="24"/>
        </w:rPr>
        <w:t>A</w:t>
      </w:r>
      <w:r w:rsidRPr="00717FE2">
        <w:rPr>
          <w:color w:val="000000"/>
          <w:sz w:val="24"/>
          <w:szCs w:val="24"/>
        </w:rPr>
        <w:t xml:space="preserve">lthough </w:t>
      </w:r>
      <w:r w:rsidRPr="00717FE2" w:rsidR="00AD3061">
        <w:rPr>
          <w:color w:val="000000"/>
          <w:sz w:val="24"/>
          <w:szCs w:val="24"/>
        </w:rPr>
        <w:t>some</w:t>
      </w:r>
      <w:r w:rsidRPr="00717FE2">
        <w:rPr>
          <w:color w:val="000000"/>
          <w:sz w:val="24"/>
          <w:szCs w:val="24"/>
        </w:rPr>
        <w:t xml:space="preserve"> goods and services might make up a fraction of the business’ revenue, respondents should still report these products, </w:t>
      </w:r>
      <w:r w:rsidR="003876CE">
        <w:rPr>
          <w:color w:val="000000"/>
          <w:sz w:val="24"/>
          <w:szCs w:val="24"/>
        </w:rPr>
        <w:t xml:space="preserve">and </w:t>
      </w:r>
      <w:r w:rsidRPr="00717FE2">
        <w:rPr>
          <w:color w:val="000000"/>
          <w:sz w:val="24"/>
          <w:szCs w:val="24"/>
        </w:rPr>
        <w:t>provid</w:t>
      </w:r>
      <w:r w:rsidR="003876CE">
        <w:rPr>
          <w:color w:val="000000"/>
          <w:sz w:val="24"/>
          <w:szCs w:val="24"/>
        </w:rPr>
        <w:t>e</w:t>
      </w:r>
      <w:r w:rsidRPr="00717FE2">
        <w:rPr>
          <w:color w:val="000000"/>
          <w:sz w:val="24"/>
          <w:szCs w:val="24"/>
        </w:rPr>
        <w:t xml:space="preserve"> a description of them and their associated revenue.</w:t>
      </w:r>
    </w:p>
    <w:p w:rsidRPr="00717FE2" w:rsidR="00F638FF" w:rsidP="00F638FF" w:rsidRDefault="00F638FF" w14:paraId="10ECA457" w14:textId="77777777">
      <w:pPr>
        <w:rPr>
          <w:color w:val="000000"/>
          <w:sz w:val="24"/>
          <w:szCs w:val="24"/>
        </w:rPr>
      </w:pPr>
    </w:p>
    <w:p w:rsidRPr="00717FE2" w:rsidR="00F638FF" w:rsidP="00F638FF" w:rsidRDefault="00275CD1" w14:paraId="3D088E76" w14:textId="009A5323">
      <w:pPr>
        <w:rPr>
          <w:color w:val="000000"/>
          <w:sz w:val="24"/>
          <w:szCs w:val="24"/>
        </w:rPr>
      </w:pPr>
      <w:r w:rsidRPr="00717FE2">
        <w:rPr>
          <w:color w:val="000000"/>
          <w:sz w:val="24"/>
          <w:szCs w:val="24"/>
        </w:rPr>
        <w:t>Item 22</w:t>
      </w:r>
      <w:r w:rsidRPr="00717FE2" w:rsidR="006D2B42">
        <w:rPr>
          <w:color w:val="000000"/>
          <w:sz w:val="24"/>
          <w:szCs w:val="24"/>
        </w:rPr>
        <w:t xml:space="preserve"> in the 2017 Economic Census</w:t>
      </w:r>
      <w:r w:rsidR="0015330D">
        <w:rPr>
          <w:color w:val="000000"/>
          <w:sz w:val="24"/>
          <w:szCs w:val="24"/>
        </w:rPr>
        <w:t xml:space="preserve"> - t</w:t>
      </w:r>
      <w:r w:rsidRPr="00717FE2" w:rsidR="0015330D">
        <w:rPr>
          <w:color w:val="000000"/>
          <w:sz w:val="24"/>
          <w:szCs w:val="24"/>
        </w:rPr>
        <w:t>he NAPCS survey</w:t>
      </w:r>
      <w:r w:rsidR="0015330D">
        <w:rPr>
          <w:color w:val="000000"/>
          <w:sz w:val="24"/>
          <w:szCs w:val="24"/>
        </w:rPr>
        <w:t xml:space="preserve"> question - </w:t>
      </w:r>
      <w:r w:rsidRPr="00717FE2" w:rsidR="00AD3061">
        <w:rPr>
          <w:color w:val="000000"/>
          <w:sz w:val="24"/>
          <w:szCs w:val="24"/>
        </w:rPr>
        <w:t xml:space="preserve">first </w:t>
      </w:r>
      <w:r w:rsidRPr="00717FE2" w:rsidR="00F638FF">
        <w:rPr>
          <w:color w:val="000000"/>
          <w:sz w:val="24"/>
          <w:szCs w:val="24"/>
        </w:rPr>
        <w:t>present</w:t>
      </w:r>
      <w:r w:rsidRPr="00717FE2" w:rsidR="006A64BE">
        <w:rPr>
          <w:color w:val="000000"/>
          <w:sz w:val="24"/>
          <w:szCs w:val="24"/>
        </w:rPr>
        <w:t>ed</w:t>
      </w:r>
      <w:r w:rsidRPr="00717FE2" w:rsidR="00F638FF">
        <w:rPr>
          <w:color w:val="000000"/>
          <w:sz w:val="24"/>
          <w:szCs w:val="24"/>
        </w:rPr>
        <w:t xml:space="preserve"> respondents with a list of products typical </w:t>
      </w:r>
      <w:r w:rsidR="003876CE">
        <w:rPr>
          <w:color w:val="000000"/>
          <w:sz w:val="24"/>
          <w:szCs w:val="24"/>
        </w:rPr>
        <w:t>in</w:t>
      </w:r>
      <w:r w:rsidRPr="00717FE2" w:rsidR="00F638FF">
        <w:rPr>
          <w:color w:val="000000"/>
          <w:sz w:val="24"/>
          <w:szCs w:val="24"/>
        </w:rPr>
        <w:t xml:space="preserve"> their industry. After selecting products, respondents </w:t>
      </w:r>
      <w:r w:rsidRPr="00717FE2" w:rsidR="006A64BE">
        <w:rPr>
          <w:color w:val="000000"/>
          <w:sz w:val="24"/>
          <w:szCs w:val="24"/>
        </w:rPr>
        <w:t>we</w:t>
      </w:r>
      <w:r w:rsidRPr="00717FE2" w:rsidR="006D2B42">
        <w:rPr>
          <w:color w:val="000000"/>
          <w:sz w:val="24"/>
          <w:szCs w:val="24"/>
        </w:rPr>
        <w:t>re</w:t>
      </w:r>
      <w:r w:rsidRPr="00717FE2" w:rsidR="00F638FF">
        <w:rPr>
          <w:color w:val="000000"/>
          <w:sz w:val="24"/>
          <w:szCs w:val="24"/>
        </w:rPr>
        <w:t xml:space="preserve"> then asked to report revenues associated with each of the selected products</w:t>
      </w:r>
      <w:r w:rsidRPr="00717FE2" w:rsidR="006D2B42">
        <w:rPr>
          <w:color w:val="000000"/>
          <w:sz w:val="24"/>
          <w:szCs w:val="24"/>
        </w:rPr>
        <w:t xml:space="preserve"> on a subsequent screen</w:t>
      </w:r>
      <w:r w:rsidRPr="00717FE2" w:rsidR="00F638FF">
        <w:rPr>
          <w:color w:val="000000"/>
          <w:sz w:val="24"/>
          <w:szCs w:val="24"/>
        </w:rPr>
        <w:t xml:space="preserve">.  The </w:t>
      </w:r>
      <w:r w:rsidRPr="00717FE2" w:rsidR="006D2B42">
        <w:rPr>
          <w:color w:val="000000"/>
          <w:sz w:val="24"/>
          <w:szCs w:val="24"/>
        </w:rPr>
        <w:t>survey</w:t>
      </w:r>
      <w:r w:rsidRPr="00717FE2" w:rsidR="00F638FF">
        <w:rPr>
          <w:color w:val="000000"/>
          <w:sz w:val="24"/>
          <w:szCs w:val="24"/>
        </w:rPr>
        <w:t xml:space="preserve"> include</w:t>
      </w:r>
      <w:r w:rsidRPr="00717FE2" w:rsidR="006A64BE">
        <w:rPr>
          <w:color w:val="000000"/>
          <w:sz w:val="24"/>
          <w:szCs w:val="24"/>
        </w:rPr>
        <w:t>d</w:t>
      </w:r>
      <w:r w:rsidRPr="00717FE2" w:rsidR="00F638FF">
        <w:rPr>
          <w:color w:val="000000"/>
          <w:sz w:val="24"/>
          <w:szCs w:val="24"/>
        </w:rPr>
        <w:t xml:space="preserve"> additional open-ended response fields where the respondent c</w:t>
      </w:r>
      <w:r w:rsidR="0015330D">
        <w:rPr>
          <w:color w:val="000000"/>
          <w:sz w:val="24"/>
          <w:szCs w:val="24"/>
        </w:rPr>
        <w:t>ould</w:t>
      </w:r>
      <w:r w:rsidRPr="00717FE2" w:rsidR="00F638FF">
        <w:rPr>
          <w:color w:val="000000"/>
          <w:sz w:val="24"/>
          <w:szCs w:val="24"/>
        </w:rPr>
        <w:t xml:space="preserve"> write</w:t>
      </w:r>
      <w:r w:rsidR="003876CE">
        <w:rPr>
          <w:color w:val="000000"/>
          <w:sz w:val="24"/>
          <w:szCs w:val="24"/>
        </w:rPr>
        <w:t xml:space="preserve"> </w:t>
      </w:r>
      <w:r w:rsidRPr="00717FE2" w:rsidR="00F638FF">
        <w:rPr>
          <w:color w:val="000000"/>
          <w:sz w:val="24"/>
          <w:szCs w:val="24"/>
        </w:rPr>
        <w:t xml:space="preserve">in other </w:t>
      </w:r>
      <w:r w:rsidRPr="00717FE2" w:rsidR="005A2E68">
        <w:rPr>
          <w:color w:val="000000"/>
          <w:sz w:val="24"/>
          <w:szCs w:val="24"/>
        </w:rPr>
        <w:t xml:space="preserve">revenue </w:t>
      </w:r>
      <w:r w:rsidRPr="00717FE2" w:rsidR="0015330D">
        <w:rPr>
          <w:color w:val="000000"/>
          <w:sz w:val="24"/>
          <w:szCs w:val="24"/>
        </w:rPr>
        <w:t>generat</w:t>
      </w:r>
      <w:r w:rsidR="0015330D">
        <w:rPr>
          <w:color w:val="000000"/>
          <w:sz w:val="24"/>
          <w:szCs w:val="24"/>
        </w:rPr>
        <w:t>ing</w:t>
      </w:r>
      <w:r w:rsidRPr="00717FE2" w:rsidR="0015330D">
        <w:rPr>
          <w:color w:val="000000"/>
          <w:sz w:val="24"/>
          <w:szCs w:val="24"/>
        </w:rPr>
        <w:t xml:space="preserve"> </w:t>
      </w:r>
      <w:r w:rsidRPr="00717FE2" w:rsidR="00F638FF">
        <w:rPr>
          <w:color w:val="000000"/>
          <w:sz w:val="24"/>
          <w:szCs w:val="24"/>
        </w:rPr>
        <w:t>good</w:t>
      </w:r>
      <w:r w:rsidRPr="00717FE2" w:rsidR="005A2E68">
        <w:rPr>
          <w:color w:val="000000"/>
          <w:sz w:val="24"/>
          <w:szCs w:val="24"/>
        </w:rPr>
        <w:t>s</w:t>
      </w:r>
      <w:r w:rsidRPr="00717FE2" w:rsidR="00F638FF">
        <w:rPr>
          <w:color w:val="000000"/>
          <w:sz w:val="24"/>
          <w:szCs w:val="24"/>
        </w:rPr>
        <w:t xml:space="preserve"> or service</w:t>
      </w:r>
      <w:r w:rsidRPr="00717FE2" w:rsidR="005A2E68">
        <w:rPr>
          <w:color w:val="000000"/>
          <w:sz w:val="24"/>
          <w:szCs w:val="24"/>
        </w:rPr>
        <w:t>s</w:t>
      </w:r>
      <w:r w:rsidRPr="00717FE2" w:rsidR="00F638FF">
        <w:rPr>
          <w:color w:val="000000"/>
          <w:sz w:val="24"/>
          <w:szCs w:val="24"/>
        </w:rPr>
        <w:t xml:space="preserve"> that w</w:t>
      </w:r>
      <w:r w:rsidR="0015330D">
        <w:rPr>
          <w:color w:val="000000"/>
          <w:sz w:val="24"/>
          <w:szCs w:val="24"/>
        </w:rPr>
        <w:t>ere</w:t>
      </w:r>
      <w:r w:rsidRPr="00717FE2" w:rsidR="00F638FF">
        <w:rPr>
          <w:color w:val="000000"/>
          <w:sz w:val="24"/>
          <w:szCs w:val="24"/>
        </w:rPr>
        <w:t xml:space="preserve"> not pre-listed. </w:t>
      </w:r>
      <w:r w:rsidRPr="00717FE2" w:rsidR="00374606">
        <w:rPr>
          <w:color w:val="000000"/>
          <w:sz w:val="24"/>
          <w:szCs w:val="24"/>
        </w:rPr>
        <w:t>T</w:t>
      </w:r>
      <w:r w:rsidRPr="00717FE2" w:rsidR="006D2B42">
        <w:rPr>
          <w:color w:val="000000"/>
          <w:sz w:val="24"/>
          <w:szCs w:val="24"/>
        </w:rPr>
        <w:t xml:space="preserve">his </w:t>
      </w:r>
      <w:r w:rsidRPr="00717FE2" w:rsidR="00374606">
        <w:rPr>
          <w:color w:val="000000"/>
          <w:sz w:val="24"/>
          <w:szCs w:val="24"/>
        </w:rPr>
        <w:t xml:space="preserve">two-stage </w:t>
      </w:r>
      <w:r w:rsidRPr="00717FE2" w:rsidR="006D2B42">
        <w:rPr>
          <w:color w:val="000000"/>
          <w:sz w:val="24"/>
          <w:szCs w:val="24"/>
        </w:rPr>
        <w:t xml:space="preserve">design </w:t>
      </w:r>
      <w:r w:rsidRPr="00717FE2" w:rsidR="00374606">
        <w:rPr>
          <w:color w:val="000000"/>
          <w:sz w:val="24"/>
          <w:szCs w:val="24"/>
        </w:rPr>
        <w:t xml:space="preserve">takes advantage of </w:t>
      </w:r>
      <w:r w:rsidR="0015330D">
        <w:rPr>
          <w:color w:val="000000"/>
          <w:sz w:val="24"/>
          <w:szCs w:val="24"/>
        </w:rPr>
        <w:t xml:space="preserve">embedded </w:t>
      </w:r>
      <w:r w:rsidRPr="00717FE2" w:rsidR="00374606">
        <w:rPr>
          <w:color w:val="000000"/>
          <w:sz w:val="24"/>
          <w:szCs w:val="24"/>
        </w:rPr>
        <w:t xml:space="preserve">automation </w:t>
      </w:r>
      <w:r w:rsidR="0015330D">
        <w:rPr>
          <w:color w:val="000000"/>
          <w:sz w:val="24"/>
          <w:szCs w:val="24"/>
        </w:rPr>
        <w:t xml:space="preserve">– basing subsequent questions on previous responses – which is available due to the flexibilities of the </w:t>
      </w:r>
      <w:r w:rsidRPr="00717FE2" w:rsidR="00374606">
        <w:rPr>
          <w:color w:val="000000"/>
          <w:sz w:val="24"/>
          <w:szCs w:val="24"/>
        </w:rPr>
        <w:t xml:space="preserve">electronic </w:t>
      </w:r>
      <w:r w:rsidR="0015330D">
        <w:rPr>
          <w:color w:val="000000"/>
          <w:sz w:val="24"/>
          <w:szCs w:val="24"/>
        </w:rPr>
        <w:t>mode</w:t>
      </w:r>
      <w:r w:rsidRPr="00717FE2" w:rsidR="0015330D">
        <w:rPr>
          <w:color w:val="000000"/>
          <w:sz w:val="24"/>
          <w:szCs w:val="24"/>
        </w:rPr>
        <w:t xml:space="preserve"> </w:t>
      </w:r>
      <w:r w:rsidRPr="00717FE2" w:rsidR="00374606">
        <w:rPr>
          <w:color w:val="000000"/>
          <w:sz w:val="24"/>
          <w:szCs w:val="24"/>
        </w:rPr>
        <w:t>of the instrument</w:t>
      </w:r>
      <w:r w:rsidRPr="00717FE2" w:rsidR="00F638FF">
        <w:rPr>
          <w:color w:val="000000"/>
          <w:sz w:val="24"/>
          <w:szCs w:val="24"/>
        </w:rPr>
        <w:t xml:space="preserve">. </w:t>
      </w:r>
    </w:p>
    <w:p w:rsidRPr="00717FE2" w:rsidR="00B12637" w:rsidP="00F638FF" w:rsidRDefault="00B12637" w14:paraId="12322E1B" w14:textId="7CBC564D">
      <w:pPr>
        <w:rPr>
          <w:color w:val="000000"/>
          <w:sz w:val="24"/>
          <w:szCs w:val="24"/>
        </w:rPr>
      </w:pPr>
    </w:p>
    <w:p w:rsidRPr="00717FE2" w:rsidR="000B7708" w:rsidP="00F638FF" w:rsidRDefault="0015330D" w14:paraId="23A4D5E2" w14:textId="7873A86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two-stage approach to asking about NAPCS in 2017 still resulted in a substantial number of write in responses, as </w:t>
      </w:r>
      <w:r w:rsidRPr="00717FE2" w:rsidR="00B12637">
        <w:rPr>
          <w:color w:val="000000"/>
          <w:sz w:val="24"/>
          <w:szCs w:val="24"/>
        </w:rPr>
        <w:t>respondents reported items that they did not believe were captured in the pre</w:t>
      </w:r>
      <w:r>
        <w:rPr>
          <w:color w:val="000000"/>
          <w:sz w:val="24"/>
          <w:szCs w:val="24"/>
        </w:rPr>
        <w:t>-</w:t>
      </w:r>
      <w:r w:rsidRPr="00717FE2" w:rsidR="00B12637">
        <w:rPr>
          <w:color w:val="000000"/>
          <w:sz w:val="24"/>
          <w:szCs w:val="24"/>
        </w:rPr>
        <w:t xml:space="preserve">listed descriptions. </w:t>
      </w:r>
      <w:r>
        <w:rPr>
          <w:color w:val="000000"/>
          <w:sz w:val="24"/>
          <w:szCs w:val="24"/>
        </w:rPr>
        <w:t xml:space="preserve">Each of these write-in responses, in turn, is sent through extensive processing relying on an outsized amount of resources to capture the product or service lines.  As </w:t>
      </w:r>
      <w:r>
        <w:rPr>
          <w:color w:val="000000"/>
          <w:sz w:val="24"/>
          <w:szCs w:val="24"/>
        </w:rPr>
        <w:lastRenderedPageBreak/>
        <w:t xml:space="preserve">such, it is best to reduce the number of write-in responses to reduce the amount of post-hoc data handling and cleaning. </w:t>
      </w:r>
      <w:r w:rsidRPr="00717FE2" w:rsidR="00B12637">
        <w:rPr>
          <w:color w:val="000000"/>
          <w:sz w:val="24"/>
          <w:szCs w:val="24"/>
        </w:rPr>
        <w:t>To assist in the selection of products/services</w:t>
      </w:r>
      <w:r>
        <w:rPr>
          <w:color w:val="000000"/>
          <w:sz w:val="24"/>
          <w:szCs w:val="24"/>
        </w:rPr>
        <w:t>,</w:t>
      </w:r>
      <w:r w:rsidRPr="00717FE2" w:rsidR="00B12637">
        <w:rPr>
          <w:color w:val="000000"/>
          <w:sz w:val="24"/>
          <w:szCs w:val="24"/>
        </w:rPr>
        <w:t xml:space="preserve"> and </w:t>
      </w:r>
      <w:r>
        <w:rPr>
          <w:color w:val="000000"/>
          <w:sz w:val="24"/>
          <w:szCs w:val="24"/>
        </w:rPr>
        <w:t xml:space="preserve">to </w:t>
      </w:r>
      <w:r w:rsidRPr="00717FE2" w:rsidR="00B12637">
        <w:rPr>
          <w:color w:val="000000"/>
          <w:sz w:val="24"/>
          <w:szCs w:val="24"/>
        </w:rPr>
        <w:t xml:space="preserve">potentially reduce the number of </w:t>
      </w:r>
      <w:r w:rsidRPr="00717FE2">
        <w:rPr>
          <w:color w:val="000000"/>
          <w:sz w:val="24"/>
          <w:szCs w:val="24"/>
        </w:rPr>
        <w:t>write</w:t>
      </w:r>
      <w:r>
        <w:rPr>
          <w:color w:val="000000"/>
          <w:sz w:val="24"/>
          <w:szCs w:val="24"/>
        </w:rPr>
        <w:t>-</w:t>
      </w:r>
      <w:r w:rsidRPr="00717FE2" w:rsidR="00B12637">
        <w:rPr>
          <w:color w:val="000000"/>
          <w:sz w:val="24"/>
          <w:szCs w:val="24"/>
        </w:rPr>
        <w:t>in responses, t</w:t>
      </w:r>
      <w:r w:rsidRPr="00717FE2" w:rsidR="000B7708">
        <w:rPr>
          <w:color w:val="000000"/>
          <w:sz w:val="24"/>
          <w:szCs w:val="24"/>
        </w:rPr>
        <w:t>he upcoming 2022 NAPCS survey item plans to incorporat</w:t>
      </w:r>
      <w:r w:rsidRPr="00717FE2" w:rsidR="00B12637">
        <w:rPr>
          <w:color w:val="000000"/>
          <w:sz w:val="24"/>
          <w:szCs w:val="24"/>
        </w:rPr>
        <w:t>e</w:t>
      </w:r>
      <w:r w:rsidRPr="00717FE2" w:rsidR="000B7708">
        <w:rPr>
          <w:color w:val="000000"/>
          <w:sz w:val="24"/>
          <w:szCs w:val="24"/>
        </w:rPr>
        <w:t xml:space="preserve"> machine learning </w:t>
      </w:r>
      <w:r w:rsidRPr="00717FE2" w:rsidR="00B12637">
        <w:rPr>
          <w:color w:val="000000"/>
          <w:sz w:val="24"/>
          <w:szCs w:val="24"/>
        </w:rPr>
        <w:t>functionality</w:t>
      </w:r>
      <w:r w:rsidRPr="00717FE2" w:rsidR="006A64BE">
        <w:rPr>
          <w:color w:val="000000"/>
          <w:sz w:val="24"/>
          <w:szCs w:val="24"/>
        </w:rPr>
        <w:t xml:space="preserve">. Additionally, </w:t>
      </w:r>
      <w:r w:rsidR="00605FB9">
        <w:rPr>
          <w:color w:val="000000"/>
          <w:sz w:val="24"/>
          <w:szCs w:val="24"/>
        </w:rPr>
        <w:t xml:space="preserve">the 2022 NAPCS survey item now includes the </w:t>
      </w:r>
      <w:r w:rsidRPr="00717FE2" w:rsidR="006A64BE">
        <w:rPr>
          <w:color w:val="000000"/>
          <w:sz w:val="24"/>
          <w:szCs w:val="24"/>
        </w:rPr>
        <w:t>open-ended response fields to capture items not pre</w:t>
      </w:r>
      <w:r w:rsidRPr="00717FE2" w:rsidR="00B12637">
        <w:rPr>
          <w:color w:val="000000"/>
          <w:sz w:val="24"/>
          <w:szCs w:val="24"/>
        </w:rPr>
        <w:t>-</w:t>
      </w:r>
      <w:r w:rsidRPr="00717FE2" w:rsidR="006A64BE">
        <w:rPr>
          <w:color w:val="000000"/>
          <w:sz w:val="24"/>
          <w:szCs w:val="24"/>
        </w:rPr>
        <w:t>listed</w:t>
      </w:r>
      <w:r w:rsidR="00605FB9">
        <w:rPr>
          <w:color w:val="000000"/>
          <w:sz w:val="24"/>
          <w:szCs w:val="24"/>
        </w:rPr>
        <w:t xml:space="preserve"> at </w:t>
      </w:r>
      <w:r w:rsidRPr="00717FE2" w:rsidR="006A64BE">
        <w:rPr>
          <w:color w:val="000000"/>
          <w:sz w:val="24"/>
          <w:szCs w:val="24"/>
        </w:rPr>
        <w:t>the first stage</w:t>
      </w:r>
      <w:r w:rsidRPr="00717FE2" w:rsidR="00B12637">
        <w:rPr>
          <w:color w:val="000000"/>
          <w:sz w:val="24"/>
          <w:szCs w:val="24"/>
        </w:rPr>
        <w:t xml:space="preserve"> of the two </w:t>
      </w:r>
      <w:r w:rsidR="00605FB9">
        <w:rPr>
          <w:color w:val="000000"/>
          <w:sz w:val="24"/>
          <w:szCs w:val="24"/>
        </w:rPr>
        <w:t>question series</w:t>
      </w:r>
      <w:r w:rsidRPr="00717FE2" w:rsidR="006A64BE">
        <w:rPr>
          <w:color w:val="000000"/>
          <w:sz w:val="24"/>
          <w:szCs w:val="24"/>
        </w:rPr>
        <w:t xml:space="preserve">. </w:t>
      </w:r>
      <w:r w:rsidRPr="00717FE2" w:rsidR="000B7708">
        <w:rPr>
          <w:color w:val="000000"/>
          <w:sz w:val="24"/>
          <w:szCs w:val="24"/>
        </w:rPr>
        <w:t xml:space="preserve"> </w:t>
      </w:r>
    </w:p>
    <w:p w:rsidRPr="00717FE2" w:rsidR="00374606" w:rsidP="00F638FF" w:rsidRDefault="00374606" w14:paraId="69D9C8C0" w14:textId="6112644D">
      <w:pPr>
        <w:rPr>
          <w:color w:val="000000"/>
          <w:sz w:val="24"/>
          <w:szCs w:val="24"/>
        </w:rPr>
      </w:pPr>
    </w:p>
    <w:p w:rsidRPr="00717FE2" w:rsidR="00374606" w:rsidP="00F638FF" w:rsidRDefault="00B12637" w14:paraId="2D8808C8" w14:textId="321B68C4">
      <w:pPr>
        <w:rPr>
          <w:color w:val="000000"/>
          <w:sz w:val="24"/>
          <w:szCs w:val="24"/>
        </w:rPr>
      </w:pPr>
      <w:r w:rsidRPr="00717FE2">
        <w:rPr>
          <w:color w:val="000000"/>
          <w:sz w:val="24"/>
          <w:szCs w:val="24"/>
        </w:rPr>
        <w:t>This</w:t>
      </w:r>
      <w:r w:rsidRPr="00717FE2" w:rsidR="00374606">
        <w:rPr>
          <w:color w:val="000000"/>
          <w:sz w:val="24"/>
          <w:szCs w:val="24"/>
        </w:rPr>
        <w:t xml:space="preserve"> design </w:t>
      </w:r>
      <w:r w:rsidRPr="00717FE2">
        <w:rPr>
          <w:color w:val="000000"/>
          <w:sz w:val="24"/>
          <w:szCs w:val="24"/>
        </w:rPr>
        <w:t xml:space="preserve">proposal </w:t>
      </w:r>
      <w:r w:rsidRPr="00717FE2" w:rsidR="00374606">
        <w:rPr>
          <w:color w:val="000000"/>
          <w:sz w:val="24"/>
          <w:szCs w:val="24"/>
        </w:rPr>
        <w:t xml:space="preserve">differs substantively from </w:t>
      </w:r>
      <w:r w:rsidRPr="00717FE2" w:rsidR="00B669C5">
        <w:rPr>
          <w:color w:val="000000"/>
          <w:sz w:val="24"/>
          <w:szCs w:val="24"/>
        </w:rPr>
        <w:t>prior</w:t>
      </w:r>
      <w:r w:rsidRPr="00717FE2" w:rsidR="00374606">
        <w:rPr>
          <w:color w:val="000000"/>
          <w:sz w:val="24"/>
          <w:szCs w:val="24"/>
        </w:rPr>
        <w:t xml:space="preserve"> reporting </w:t>
      </w:r>
      <w:r w:rsidRPr="00717FE2" w:rsidR="00024DFF">
        <w:rPr>
          <w:color w:val="000000"/>
          <w:sz w:val="24"/>
          <w:szCs w:val="24"/>
        </w:rPr>
        <w:t>strateg</w:t>
      </w:r>
      <w:r w:rsidRPr="00717FE2" w:rsidR="00B669C5">
        <w:rPr>
          <w:color w:val="000000"/>
          <w:sz w:val="24"/>
          <w:szCs w:val="24"/>
        </w:rPr>
        <w:t>ies</w:t>
      </w:r>
      <w:r w:rsidRPr="00717FE2" w:rsidR="00024DFF">
        <w:rPr>
          <w:color w:val="000000"/>
          <w:sz w:val="24"/>
          <w:szCs w:val="24"/>
        </w:rPr>
        <w:t xml:space="preserve"> and therefore </w:t>
      </w:r>
      <w:r w:rsidRPr="00717FE2" w:rsidR="00ED0F71">
        <w:rPr>
          <w:color w:val="000000"/>
          <w:sz w:val="24"/>
          <w:szCs w:val="24"/>
        </w:rPr>
        <w:t>require</w:t>
      </w:r>
      <w:r w:rsidRPr="00717FE2" w:rsidR="00024DFF">
        <w:rPr>
          <w:color w:val="000000"/>
          <w:sz w:val="24"/>
          <w:szCs w:val="24"/>
        </w:rPr>
        <w:t xml:space="preserve">s an evaluation to assess its </w:t>
      </w:r>
      <w:r w:rsidRPr="00717FE2" w:rsidR="00B669C5">
        <w:rPr>
          <w:color w:val="000000"/>
          <w:sz w:val="24"/>
          <w:szCs w:val="24"/>
        </w:rPr>
        <w:t>feasibility prior to implementing in the 2022 Economic Census instrument.</w:t>
      </w:r>
      <w:r w:rsidRPr="00717FE2" w:rsidR="00275CD1">
        <w:rPr>
          <w:color w:val="000000"/>
          <w:sz w:val="24"/>
          <w:szCs w:val="24"/>
        </w:rPr>
        <w:t xml:space="preserve"> Additionally, the incorporation of machine learning and its design elements warrant input from respondents.</w:t>
      </w:r>
    </w:p>
    <w:p w:rsidRPr="00717FE2" w:rsidR="00F638FF" w:rsidP="58A2C2C5" w:rsidRDefault="00F638FF" w14:paraId="581C155A" w14:textId="77777777">
      <w:pPr>
        <w:rPr>
          <w:color w:val="000000"/>
          <w:sz w:val="24"/>
          <w:szCs w:val="24"/>
        </w:rPr>
      </w:pPr>
    </w:p>
    <w:p w:rsidRPr="00717FE2" w:rsidR="00F93A51" w:rsidP="58A2C2C5" w:rsidRDefault="006D2B42" w14:paraId="1D4A04BF" w14:textId="31278759">
      <w:pPr>
        <w:rPr>
          <w:sz w:val="24"/>
          <w:szCs w:val="24"/>
        </w:rPr>
      </w:pPr>
      <w:r w:rsidRPr="00717FE2">
        <w:rPr>
          <w:sz w:val="24"/>
          <w:szCs w:val="24"/>
        </w:rPr>
        <w:t xml:space="preserve">Data </w:t>
      </w:r>
      <w:r w:rsidRPr="00717FE2" w:rsidR="000D4337">
        <w:rPr>
          <w:sz w:val="24"/>
          <w:szCs w:val="24"/>
        </w:rPr>
        <w:t xml:space="preserve">gathered from </w:t>
      </w:r>
      <w:r w:rsidRPr="00717FE2" w:rsidR="004966C3">
        <w:rPr>
          <w:sz w:val="24"/>
          <w:szCs w:val="24"/>
        </w:rPr>
        <w:t>testing</w:t>
      </w:r>
      <w:r w:rsidRPr="00717FE2" w:rsidR="58A2C2C5">
        <w:rPr>
          <w:sz w:val="24"/>
          <w:szCs w:val="24"/>
        </w:rPr>
        <w:t xml:space="preserve"> will help inform </w:t>
      </w:r>
      <w:r w:rsidRPr="00717FE2" w:rsidR="002556B9">
        <w:rPr>
          <w:sz w:val="24"/>
          <w:szCs w:val="24"/>
        </w:rPr>
        <w:t>user-</w:t>
      </w:r>
      <w:r w:rsidRPr="00717FE2" w:rsidR="58A2C2C5">
        <w:rPr>
          <w:sz w:val="24"/>
          <w:szCs w:val="24"/>
        </w:rPr>
        <w:t>centered design</w:t>
      </w:r>
      <w:r w:rsidRPr="00717FE2" w:rsidR="00073687">
        <w:rPr>
          <w:sz w:val="24"/>
          <w:szCs w:val="24"/>
        </w:rPr>
        <w:t xml:space="preserve"> decisions</w:t>
      </w:r>
      <w:r w:rsidRPr="00717FE2" w:rsidR="58A2C2C5">
        <w:rPr>
          <w:sz w:val="24"/>
          <w:szCs w:val="24"/>
        </w:rPr>
        <w:t xml:space="preserve"> </w:t>
      </w:r>
      <w:r w:rsidRPr="00717FE2" w:rsidR="000D4337">
        <w:rPr>
          <w:sz w:val="24"/>
          <w:szCs w:val="24"/>
        </w:rPr>
        <w:t xml:space="preserve">for the </w:t>
      </w:r>
      <w:r w:rsidRPr="00717FE2" w:rsidR="00B669C5">
        <w:rPr>
          <w:sz w:val="24"/>
          <w:szCs w:val="24"/>
        </w:rPr>
        <w:t>design of the 2022 NAPCS survey item</w:t>
      </w:r>
      <w:r w:rsidR="00605FB9">
        <w:rPr>
          <w:sz w:val="24"/>
          <w:szCs w:val="24"/>
        </w:rPr>
        <w:t>s</w:t>
      </w:r>
      <w:r w:rsidRPr="00717FE2" w:rsidR="00B669C5">
        <w:rPr>
          <w:sz w:val="24"/>
          <w:szCs w:val="24"/>
        </w:rPr>
        <w:t xml:space="preserve"> to </w:t>
      </w:r>
      <w:r w:rsidRPr="00717FE2" w:rsidR="58A2C2C5">
        <w:rPr>
          <w:sz w:val="24"/>
          <w:szCs w:val="24"/>
        </w:rPr>
        <w:t>ensur</w:t>
      </w:r>
      <w:r w:rsidRPr="00717FE2" w:rsidR="00073687">
        <w:rPr>
          <w:sz w:val="24"/>
          <w:szCs w:val="24"/>
        </w:rPr>
        <w:t>e</w:t>
      </w:r>
      <w:r w:rsidRPr="00717FE2" w:rsidR="58A2C2C5">
        <w:rPr>
          <w:sz w:val="24"/>
          <w:szCs w:val="24"/>
        </w:rPr>
        <w:t xml:space="preserve"> that </w:t>
      </w:r>
      <w:r w:rsidR="00605FB9">
        <w:rPr>
          <w:sz w:val="24"/>
          <w:szCs w:val="24"/>
        </w:rPr>
        <w:t xml:space="preserve">respondents can easily report </w:t>
      </w:r>
      <w:r w:rsidRPr="00717FE2">
        <w:rPr>
          <w:sz w:val="24"/>
          <w:szCs w:val="24"/>
        </w:rPr>
        <w:t xml:space="preserve">the NAPCS </w:t>
      </w:r>
      <w:r w:rsidR="00605FB9">
        <w:rPr>
          <w:sz w:val="24"/>
          <w:szCs w:val="24"/>
        </w:rPr>
        <w:t xml:space="preserve">codes most appropriate for them and to minimize write-in responses as much as possible.  </w:t>
      </w:r>
      <w:r w:rsidRPr="00717FE2" w:rsidR="58A2C2C5">
        <w:rPr>
          <w:sz w:val="24"/>
          <w:szCs w:val="24"/>
        </w:rPr>
        <w:t xml:space="preserve">Additional objectives for the evaluation of the online </w:t>
      </w:r>
      <w:r w:rsidRPr="00717FE2">
        <w:rPr>
          <w:sz w:val="24"/>
          <w:szCs w:val="24"/>
        </w:rPr>
        <w:t xml:space="preserve">NAPCS survey item in the </w:t>
      </w:r>
      <w:r w:rsidRPr="00717FE2" w:rsidR="58A2C2C5">
        <w:rPr>
          <w:sz w:val="24"/>
          <w:szCs w:val="24"/>
        </w:rPr>
        <w:t>20</w:t>
      </w:r>
      <w:r w:rsidRPr="00717FE2" w:rsidR="00B669C5">
        <w:rPr>
          <w:sz w:val="24"/>
          <w:szCs w:val="24"/>
        </w:rPr>
        <w:t>22</w:t>
      </w:r>
      <w:r w:rsidRPr="00717FE2" w:rsidR="58A2C2C5">
        <w:rPr>
          <w:sz w:val="24"/>
          <w:szCs w:val="24"/>
        </w:rPr>
        <w:t xml:space="preserve"> Economic Census instrument include the following:</w:t>
      </w:r>
    </w:p>
    <w:p w:rsidRPr="00717FE2" w:rsidR="00F93A51" w:rsidP="0062272F" w:rsidRDefault="00F93A51" w14:paraId="52316252" w14:textId="77777777">
      <w:pPr>
        <w:rPr>
          <w:sz w:val="24"/>
          <w:szCs w:val="24"/>
        </w:rPr>
      </w:pPr>
    </w:p>
    <w:p w:rsidRPr="00717FE2" w:rsidR="00F93A51" w:rsidP="58A2C2C5" w:rsidRDefault="58A2C2C5" w14:paraId="6AA7726B" w14:textId="6405BFED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17FE2">
        <w:rPr>
          <w:rFonts w:ascii="Times New Roman" w:hAnsi="Times New Roman"/>
          <w:sz w:val="24"/>
          <w:szCs w:val="24"/>
        </w:rPr>
        <w:t xml:space="preserve">Evaluate </w:t>
      </w:r>
      <w:r w:rsidRPr="00717FE2" w:rsidR="00937AFE">
        <w:rPr>
          <w:rFonts w:ascii="Times New Roman" w:hAnsi="Times New Roman"/>
          <w:sz w:val="24"/>
          <w:szCs w:val="24"/>
        </w:rPr>
        <w:t xml:space="preserve">the </w:t>
      </w:r>
      <w:r w:rsidRPr="00717FE2">
        <w:rPr>
          <w:rFonts w:ascii="Times New Roman" w:hAnsi="Times New Roman"/>
          <w:sz w:val="24"/>
          <w:szCs w:val="24"/>
        </w:rPr>
        <w:t>performance</w:t>
      </w:r>
      <w:r w:rsidRPr="00717FE2" w:rsidR="00DB1C1A">
        <w:rPr>
          <w:rFonts w:ascii="Times New Roman" w:hAnsi="Times New Roman"/>
          <w:sz w:val="24"/>
          <w:szCs w:val="24"/>
        </w:rPr>
        <w:t xml:space="preserve"> of NAPCS in terms of item non</w:t>
      </w:r>
      <w:r w:rsidR="00605FB9">
        <w:rPr>
          <w:rFonts w:ascii="Times New Roman" w:hAnsi="Times New Roman"/>
          <w:sz w:val="24"/>
          <w:szCs w:val="24"/>
        </w:rPr>
        <w:t>-</w:t>
      </w:r>
      <w:r w:rsidRPr="00717FE2" w:rsidR="00DB1C1A">
        <w:rPr>
          <w:rFonts w:ascii="Times New Roman" w:hAnsi="Times New Roman"/>
          <w:sz w:val="24"/>
          <w:szCs w:val="24"/>
        </w:rPr>
        <w:t>response</w:t>
      </w:r>
      <w:r w:rsidRPr="00717FE2" w:rsidR="00B12637">
        <w:rPr>
          <w:rFonts w:ascii="Times New Roman" w:hAnsi="Times New Roman"/>
          <w:sz w:val="24"/>
          <w:szCs w:val="24"/>
        </w:rPr>
        <w:t xml:space="preserve"> attributed to its design, functionality </w:t>
      </w:r>
      <w:r w:rsidRPr="00717FE2" w:rsidR="00DB1C1A">
        <w:rPr>
          <w:rFonts w:ascii="Times New Roman" w:hAnsi="Times New Roman"/>
          <w:sz w:val="24"/>
          <w:szCs w:val="24"/>
        </w:rPr>
        <w:t>and ease of use</w:t>
      </w:r>
      <w:r w:rsidR="00605FB9">
        <w:rPr>
          <w:rFonts w:ascii="Times New Roman" w:hAnsi="Times New Roman"/>
          <w:sz w:val="24"/>
          <w:szCs w:val="24"/>
        </w:rPr>
        <w:t>;</w:t>
      </w:r>
    </w:p>
    <w:p w:rsidRPr="00717FE2" w:rsidR="00F93A51" w:rsidP="58A2C2C5" w:rsidRDefault="000729BE" w14:paraId="2F048C88" w14:textId="1AB26002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17FE2">
        <w:rPr>
          <w:rFonts w:ascii="Times New Roman" w:hAnsi="Times New Roman"/>
          <w:sz w:val="24"/>
          <w:szCs w:val="24"/>
        </w:rPr>
        <w:t>Inform the design of the machine learning functionality so that it meets the needs and expectations of respondents, allowing them to make appropriate selections</w:t>
      </w:r>
      <w:r w:rsidR="00605FB9">
        <w:rPr>
          <w:rFonts w:ascii="Times New Roman" w:hAnsi="Times New Roman"/>
          <w:sz w:val="24"/>
          <w:szCs w:val="24"/>
        </w:rPr>
        <w:t xml:space="preserve"> as frequently as possible; and</w:t>
      </w:r>
    </w:p>
    <w:p w:rsidRPr="00717FE2" w:rsidR="00F93A51" w:rsidP="58A2C2C5" w:rsidRDefault="58A2C2C5" w14:paraId="5962CC19" w14:textId="465D7DAF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17FE2">
        <w:rPr>
          <w:rFonts w:ascii="Times New Roman" w:hAnsi="Times New Roman"/>
          <w:sz w:val="24"/>
          <w:szCs w:val="24"/>
        </w:rPr>
        <w:t xml:space="preserve">Provide recommendations for improvements to the design of the </w:t>
      </w:r>
      <w:r w:rsidRPr="00717FE2" w:rsidR="00DB1C1A">
        <w:rPr>
          <w:rFonts w:ascii="Times New Roman" w:hAnsi="Times New Roman"/>
          <w:sz w:val="24"/>
          <w:szCs w:val="24"/>
        </w:rPr>
        <w:t>NAPCS survey item</w:t>
      </w:r>
      <w:r w:rsidR="003876CE">
        <w:rPr>
          <w:rFonts w:ascii="Times New Roman" w:hAnsi="Times New Roman"/>
          <w:sz w:val="24"/>
          <w:szCs w:val="24"/>
        </w:rPr>
        <w:t>s</w:t>
      </w:r>
      <w:r w:rsidRPr="00717FE2">
        <w:rPr>
          <w:rFonts w:ascii="Times New Roman" w:hAnsi="Times New Roman"/>
          <w:sz w:val="24"/>
          <w:szCs w:val="24"/>
        </w:rPr>
        <w:t xml:space="preserve"> that </w:t>
      </w:r>
      <w:r w:rsidRPr="00717FE2" w:rsidR="00937AFE">
        <w:rPr>
          <w:rFonts w:ascii="Times New Roman" w:hAnsi="Times New Roman"/>
          <w:sz w:val="24"/>
          <w:szCs w:val="24"/>
        </w:rPr>
        <w:t>can potentially</w:t>
      </w:r>
      <w:r w:rsidRPr="00717FE2" w:rsidR="00DB1C1A">
        <w:rPr>
          <w:rFonts w:ascii="Times New Roman" w:hAnsi="Times New Roman"/>
          <w:sz w:val="24"/>
          <w:szCs w:val="24"/>
        </w:rPr>
        <w:t xml:space="preserve"> enhance data quality and respondents’ reporting experience</w:t>
      </w:r>
      <w:r w:rsidR="00605FB9">
        <w:rPr>
          <w:rFonts w:ascii="Times New Roman" w:hAnsi="Times New Roman"/>
          <w:sz w:val="24"/>
          <w:szCs w:val="24"/>
        </w:rPr>
        <w:t>.</w:t>
      </w:r>
      <w:r w:rsidRPr="00717FE2" w:rsidR="00DB1C1A">
        <w:rPr>
          <w:rFonts w:ascii="Times New Roman" w:hAnsi="Times New Roman"/>
          <w:sz w:val="24"/>
          <w:szCs w:val="24"/>
        </w:rPr>
        <w:t xml:space="preserve"> </w:t>
      </w:r>
    </w:p>
    <w:p w:rsidRPr="00717FE2" w:rsidR="00F93A51" w:rsidP="0062272F" w:rsidRDefault="00F93A51" w14:paraId="43A0621F" w14:textId="77777777">
      <w:pPr>
        <w:rPr>
          <w:sz w:val="24"/>
          <w:szCs w:val="24"/>
        </w:rPr>
      </w:pPr>
    </w:p>
    <w:p w:rsidRPr="00717FE2" w:rsidR="0062272F" w:rsidP="58A2C2C5" w:rsidRDefault="00605FB9" w14:paraId="09B0DFEE" w14:textId="1D389848">
      <w:pPr>
        <w:rPr>
          <w:sz w:val="24"/>
          <w:szCs w:val="24"/>
        </w:rPr>
      </w:pPr>
      <w:r>
        <w:rPr>
          <w:sz w:val="24"/>
          <w:szCs w:val="24"/>
        </w:rPr>
        <w:t>Researchers will record r</w:t>
      </w:r>
      <w:r w:rsidRPr="00717FE2" w:rsidR="58A2C2C5">
        <w:rPr>
          <w:sz w:val="24"/>
          <w:szCs w:val="24"/>
        </w:rPr>
        <w:t>esults from the</w:t>
      </w:r>
      <w:r w:rsidRPr="00717FE2" w:rsidR="0021723E">
        <w:rPr>
          <w:sz w:val="24"/>
          <w:szCs w:val="24"/>
        </w:rPr>
        <w:t xml:space="preserve"> interviews</w:t>
      </w:r>
      <w:r>
        <w:rPr>
          <w:sz w:val="24"/>
          <w:szCs w:val="24"/>
        </w:rPr>
        <w:t>,</w:t>
      </w:r>
      <w:r w:rsidRPr="00717FE2" w:rsidR="58A2C2C5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produce </w:t>
      </w:r>
      <w:r w:rsidRPr="00717FE2" w:rsidR="58A2C2C5">
        <w:rPr>
          <w:sz w:val="24"/>
          <w:szCs w:val="24"/>
        </w:rPr>
        <w:t>a report</w:t>
      </w:r>
      <w:r w:rsidRPr="00717FE2" w:rsidR="000D4337">
        <w:rPr>
          <w:sz w:val="24"/>
          <w:szCs w:val="24"/>
        </w:rPr>
        <w:t xml:space="preserve"> </w:t>
      </w:r>
      <w:r w:rsidRPr="00717FE2" w:rsidR="58A2C2C5">
        <w:rPr>
          <w:sz w:val="24"/>
          <w:szCs w:val="24"/>
        </w:rPr>
        <w:t xml:space="preserve">that outlines findings and </w:t>
      </w:r>
      <w:r w:rsidRPr="00717FE2" w:rsidR="00073687">
        <w:rPr>
          <w:sz w:val="24"/>
          <w:szCs w:val="24"/>
        </w:rPr>
        <w:t xml:space="preserve">provides </w:t>
      </w:r>
      <w:r w:rsidRPr="00717FE2" w:rsidR="58A2C2C5">
        <w:rPr>
          <w:sz w:val="24"/>
          <w:szCs w:val="24"/>
        </w:rPr>
        <w:t>recommendations for improvement.</w:t>
      </w:r>
    </w:p>
    <w:p w:rsidRPr="00717FE2" w:rsidR="00EE3B21" w:rsidP="58A2C2C5" w:rsidRDefault="00EE3B21" w14:paraId="6720516F" w14:textId="306D8AB7">
      <w:pPr>
        <w:rPr>
          <w:sz w:val="24"/>
          <w:szCs w:val="24"/>
        </w:rPr>
      </w:pPr>
    </w:p>
    <w:p w:rsidRPr="00717FE2" w:rsidR="00EE3B21" w:rsidP="00EE3B21" w:rsidRDefault="00EE3B21" w14:paraId="756F5FED" w14:textId="4D61A711">
      <w:pPr>
        <w:rPr>
          <w:sz w:val="32"/>
          <w:szCs w:val="24"/>
        </w:rPr>
      </w:pPr>
      <w:r w:rsidRPr="00717FE2">
        <w:rPr>
          <w:rFonts w:eastAsia="Calibri"/>
          <w:sz w:val="24"/>
        </w:rPr>
        <w:t xml:space="preserve">Staff from the Data Collection Methodology &amp; Research Branch </w:t>
      </w:r>
      <w:r w:rsidR="003876CE">
        <w:rPr>
          <w:rFonts w:eastAsia="Calibri"/>
          <w:sz w:val="24"/>
        </w:rPr>
        <w:t xml:space="preserve">(DCMRB) </w:t>
      </w:r>
      <w:r w:rsidRPr="00717FE2">
        <w:rPr>
          <w:rFonts w:eastAsia="Calibri"/>
          <w:sz w:val="24"/>
        </w:rPr>
        <w:t xml:space="preserve">within the </w:t>
      </w:r>
      <w:r w:rsidRPr="00717FE2">
        <w:rPr>
          <w:sz w:val="24"/>
        </w:rPr>
        <w:t xml:space="preserve">Economic Statistical Methods Division (ESMD) of the Census Bureau </w:t>
      </w:r>
      <w:r w:rsidRPr="00717FE2">
        <w:rPr>
          <w:rFonts w:eastAsia="Calibri"/>
          <w:sz w:val="24"/>
        </w:rPr>
        <w:t xml:space="preserve">will be conducting interviews for this testing, with support from staff from the Economy-wide Statistics Division (EWD), and the </w:t>
      </w:r>
      <w:r w:rsidRPr="00717FE2" w:rsidR="00806B59">
        <w:rPr>
          <w:rFonts w:eastAsia="Calibri"/>
          <w:sz w:val="24"/>
        </w:rPr>
        <w:t>Economic Management Division (EMD).</w:t>
      </w:r>
      <w:r w:rsidRPr="00717FE2">
        <w:rPr>
          <w:rFonts w:eastAsia="Calibri"/>
          <w:sz w:val="24"/>
        </w:rPr>
        <w:t xml:space="preserve">  For this testing, we will interview up to </w:t>
      </w:r>
      <w:r w:rsidR="00164C19">
        <w:rPr>
          <w:rFonts w:eastAsia="Calibri"/>
          <w:sz w:val="24"/>
        </w:rPr>
        <w:t>60</w:t>
      </w:r>
      <w:r w:rsidRPr="00717FE2" w:rsidR="00164C19">
        <w:rPr>
          <w:rFonts w:eastAsia="Calibri"/>
          <w:sz w:val="24"/>
        </w:rPr>
        <w:t xml:space="preserve"> </w:t>
      </w:r>
      <w:r w:rsidRPr="00717FE2">
        <w:rPr>
          <w:rFonts w:eastAsia="Calibri"/>
          <w:sz w:val="24"/>
        </w:rPr>
        <w:t>respondents.</w:t>
      </w:r>
    </w:p>
    <w:p w:rsidRPr="00717FE2" w:rsidR="004F20AE" w:rsidP="008D0E72" w:rsidRDefault="004F20AE" w14:paraId="79BCE255" w14:textId="77777777">
      <w:pPr>
        <w:rPr>
          <w:sz w:val="24"/>
        </w:rPr>
      </w:pPr>
    </w:p>
    <w:p w:rsidRPr="00717FE2" w:rsidR="00A52414" w:rsidP="58A2C2C5" w:rsidRDefault="58A2C2C5" w14:paraId="5E43C240" w14:textId="174ED9A4">
      <w:pPr>
        <w:shd w:val="clear" w:color="auto" w:fill="FFFFFF" w:themeFill="background1"/>
        <w:autoSpaceDE/>
        <w:autoSpaceDN/>
        <w:adjustRightInd/>
        <w:rPr>
          <w:sz w:val="24"/>
          <w:szCs w:val="24"/>
        </w:rPr>
      </w:pPr>
      <w:r w:rsidRPr="00717FE2">
        <w:rPr>
          <w:b/>
          <w:bCs/>
          <w:sz w:val="24"/>
          <w:szCs w:val="24"/>
        </w:rPr>
        <w:t>Population of Interest</w:t>
      </w:r>
      <w:r w:rsidRPr="00717FE2">
        <w:rPr>
          <w:sz w:val="24"/>
          <w:szCs w:val="24"/>
        </w:rPr>
        <w:t>: Large, medium and small companies from various locations and industries</w:t>
      </w:r>
      <w:r w:rsidR="004A6B2E">
        <w:rPr>
          <w:sz w:val="24"/>
          <w:szCs w:val="24"/>
        </w:rPr>
        <w:t xml:space="preserve"> across the United States</w:t>
      </w:r>
      <w:r w:rsidRPr="00717FE2">
        <w:rPr>
          <w:sz w:val="24"/>
          <w:szCs w:val="24"/>
        </w:rPr>
        <w:t>.</w:t>
      </w:r>
    </w:p>
    <w:p w:rsidRPr="00717FE2" w:rsidR="00A52414" w:rsidP="006321D1" w:rsidRDefault="00A52414" w14:paraId="493F2888" w14:textId="1D5BB860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717FE2" w:rsidR="006321D1" w:rsidP="58A2C2C5" w:rsidRDefault="58A2C2C5" w14:paraId="1702C978" w14:textId="7023D9FA">
      <w:pPr>
        <w:shd w:val="clear" w:color="auto" w:fill="FFFFFF" w:themeFill="background1"/>
        <w:autoSpaceDE/>
        <w:autoSpaceDN/>
        <w:adjustRightInd/>
        <w:rPr>
          <w:sz w:val="24"/>
          <w:szCs w:val="24"/>
        </w:rPr>
      </w:pPr>
      <w:r w:rsidRPr="00717FE2">
        <w:rPr>
          <w:b/>
          <w:bCs/>
          <w:color w:val="000000" w:themeColor="text1"/>
          <w:sz w:val="24"/>
          <w:szCs w:val="24"/>
        </w:rPr>
        <w:t>Language</w:t>
      </w:r>
      <w:r w:rsidRPr="00717FE2">
        <w:rPr>
          <w:color w:val="000000" w:themeColor="text1"/>
          <w:sz w:val="24"/>
          <w:szCs w:val="24"/>
        </w:rPr>
        <w:t xml:space="preserve">: Testing will be conducted in English only.  </w:t>
      </w:r>
    </w:p>
    <w:p w:rsidRPr="00717FE2" w:rsidR="00DC4966" w:rsidP="008D0E72" w:rsidRDefault="00DC4966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A54929" w:rsidR="00997A33" w:rsidP="5EA7C670" w:rsidRDefault="58A2C2C5" w14:paraId="40854E04" w14:textId="41141235">
      <w:pPr>
        <w:shd w:val="clear" w:color="auto" w:fill="FFFFFF" w:themeFill="background1"/>
        <w:autoSpaceDE/>
        <w:autoSpaceDN/>
        <w:adjustRightInd/>
        <w:rPr>
          <w:rFonts w:eastAsia="Calibri"/>
          <w:sz w:val="24"/>
          <w:szCs w:val="24"/>
        </w:rPr>
      </w:pPr>
      <w:r w:rsidRPr="00717FE2">
        <w:rPr>
          <w:b/>
          <w:bCs/>
          <w:color w:val="000000" w:themeColor="text1"/>
          <w:sz w:val="24"/>
          <w:szCs w:val="24"/>
        </w:rPr>
        <w:t>Method</w:t>
      </w:r>
      <w:r w:rsidRPr="00717FE2" w:rsidR="00EF56C4">
        <w:rPr>
          <w:color w:val="000000" w:themeColor="text1"/>
          <w:sz w:val="24"/>
          <w:szCs w:val="24"/>
        </w:rPr>
        <w:t xml:space="preserve">: </w:t>
      </w:r>
      <w:r w:rsidRPr="00717FE2" w:rsidR="00806B59">
        <w:rPr>
          <w:rFonts w:eastAsia="Calibri"/>
          <w:sz w:val="24"/>
          <w:szCs w:val="24"/>
        </w:rPr>
        <w:t xml:space="preserve">The method of research will be </w:t>
      </w:r>
      <w:r w:rsidRPr="00717FE2" w:rsidR="0021723E">
        <w:rPr>
          <w:rFonts w:eastAsia="Calibri"/>
          <w:sz w:val="24"/>
          <w:szCs w:val="24"/>
        </w:rPr>
        <w:t xml:space="preserve">remote usability </w:t>
      </w:r>
      <w:r w:rsidRPr="00717FE2" w:rsidR="00806B59">
        <w:rPr>
          <w:rFonts w:eastAsia="Calibri"/>
          <w:sz w:val="24"/>
          <w:szCs w:val="24"/>
        </w:rPr>
        <w:t>interviews</w:t>
      </w:r>
      <w:r w:rsidRPr="00717FE2" w:rsidR="0021723E">
        <w:rPr>
          <w:rFonts w:eastAsia="Calibri"/>
          <w:sz w:val="24"/>
          <w:szCs w:val="24"/>
        </w:rPr>
        <w:t>.</w:t>
      </w:r>
      <w:r w:rsidRPr="00717FE2" w:rsidR="00806B59">
        <w:rPr>
          <w:rFonts w:eastAsia="Calibri"/>
          <w:sz w:val="24"/>
          <w:szCs w:val="24"/>
        </w:rPr>
        <w:t xml:space="preserve">  For the purposes of this research, the</w:t>
      </w:r>
      <w:r w:rsidRPr="00717FE2" w:rsidR="00A42FE0">
        <w:rPr>
          <w:rFonts w:eastAsia="Calibri"/>
          <w:sz w:val="24"/>
          <w:szCs w:val="24"/>
        </w:rPr>
        <w:t xml:space="preserve"> usability interview sessions</w:t>
      </w:r>
      <w:r w:rsidRPr="00717FE2" w:rsidR="00806B59">
        <w:rPr>
          <w:rFonts w:eastAsia="Calibri"/>
          <w:sz w:val="24"/>
          <w:szCs w:val="24"/>
        </w:rPr>
        <w:t xml:space="preserve"> will be focused on the res</w:t>
      </w:r>
      <w:r w:rsidRPr="00717FE2" w:rsidR="000729BE">
        <w:rPr>
          <w:rFonts w:eastAsia="Calibri"/>
          <w:sz w:val="24"/>
          <w:szCs w:val="24"/>
        </w:rPr>
        <w:t xml:space="preserve">pondents’ interactions with </w:t>
      </w:r>
      <w:r w:rsidR="00164C19">
        <w:rPr>
          <w:rFonts w:eastAsia="Calibri"/>
          <w:sz w:val="24"/>
          <w:szCs w:val="24"/>
        </w:rPr>
        <w:t xml:space="preserve">the revised </w:t>
      </w:r>
      <w:r w:rsidRPr="00717FE2" w:rsidR="000729BE">
        <w:rPr>
          <w:rFonts w:eastAsia="Calibri"/>
          <w:sz w:val="24"/>
          <w:szCs w:val="24"/>
        </w:rPr>
        <w:t>Item 22</w:t>
      </w:r>
      <w:r w:rsidRPr="00717FE2" w:rsidR="00184294">
        <w:rPr>
          <w:rFonts w:eastAsia="Calibri"/>
          <w:sz w:val="24"/>
          <w:szCs w:val="24"/>
        </w:rPr>
        <w:t xml:space="preserve"> (NAPCS)</w:t>
      </w:r>
      <w:r w:rsidRPr="00717FE2" w:rsidR="000729BE">
        <w:rPr>
          <w:rFonts w:eastAsia="Calibri"/>
          <w:sz w:val="24"/>
          <w:szCs w:val="24"/>
        </w:rPr>
        <w:t xml:space="preserve"> </w:t>
      </w:r>
      <w:r w:rsidR="00164C19">
        <w:rPr>
          <w:rFonts w:eastAsia="Calibri"/>
          <w:sz w:val="24"/>
          <w:szCs w:val="24"/>
        </w:rPr>
        <w:t>on</w:t>
      </w:r>
      <w:r w:rsidRPr="00717FE2" w:rsidR="00164C19">
        <w:rPr>
          <w:rFonts w:eastAsia="Calibri"/>
          <w:sz w:val="24"/>
          <w:szCs w:val="24"/>
        </w:rPr>
        <w:t xml:space="preserve"> </w:t>
      </w:r>
      <w:r w:rsidRPr="00717FE2" w:rsidR="000729BE">
        <w:rPr>
          <w:rFonts w:eastAsia="Calibri"/>
          <w:sz w:val="24"/>
          <w:szCs w:val="24"/>
        </w:rPr>
        <w:t xml:space="preserve">the 2022 Economic Census </w:t>
      </w:r>
      <w:r w:rsidRPr="00717FE2" w:rsidR="00806B59">
        <w:rPr>
          <w:rFonts w:eastAsia="Calibri"/>
          <w:sz w:val="24"/>
          <w:szCs w:val="24"/>
        </w:rPr>
        <w:t xml:space="preserve">data collection instrument.  All interviews will be conducted over </w:t>
      </w:r>
      <w:r w:rsidRPr="00717FE2" w:rsidR="00A42FE0">
        <w:rPr>
          <w:rFonts w:eastAsia="Calibri"/>
          <w:sz w:val="24"/>
          <w:szCs w:val="24"/>
        </w:rPr>
        <w:t>Skype</w:t>
      </w:r>
      <w:r w:rsidRPr="00717FE2" w:rsidR="7451EC71">
        <w:rPr>
          <w:rFonts w:eastAsia="Calibri"/>
          <w:sz w:val="24"/>
          <w:szCs w:val="24"/>
        </w:rPr>
        <w:t xml:space="preserve"> for Business</w:t>
      </w:r>
      <w:r w:rsidRPr="00717FE2" w:rsidR="00A42FE0">
        <w:rPr>
          <w:rFonts w:eastAsia="Calibri"/>
          <w:sz w:val="24"/>
          <w:szCs w:val="24"/>
        </w:rPr>
        <w:t xml:space="preserve"> and/or phone</w:t>
      </w:r>
      <w:r w:rsidRPr="00717FE2" w:rsidR="00806B59">
        <w:rPr>
          <w:rFonts w:eastAsia="Calibri"/>
          <w:sz w:val="24"/>
          <w:szCs w:val="24"/>
        </w:rPr>
        <w:t xml:space="preserve">.  </w:t>
      </w:r>
      <w:r w:rsidRPr="00717FE2" w:rsidR="001A30E7">
        <w:rPr>
          <w:rFonts w:eastAsia="Calibri"/>
          <w:sz w:val="24"/>
          <w:szCs w:val="24"/>
        </w:rPr>
        <w:t>R</w:t>
      </w:r>
      <w:r w:rsidR="00164C19">
        <w:rPr>
          <w:rFonts w:eastAsia="Calibri"/>
          <w:sz w:val="24"/>
          <w:szCs w:val="24"/>
        </w:rPr>
        <w:t>esearchers will ask r</w:t>
      </w:r>
      <w:r w:rsidRPr="00717FE2" w:rsidR="001A30E7">
        <w:rPr>
          <w:rFonts w:eastAsia="Calibri"/>
          <w:sz w:val="24"/>
          <w:szCs w:val="24"/>
        </w:rPr>
        <w:t>espondents</w:t>
      </w:r>
      <w:r w:rsidRPr="5EA7C670" w:rsidR="001A30E7">
        <w:rPr>
          <w:rFonts w:eastAsia="Calibri"/>
          <w:sz w:val="24"/>
          <w:szCs w:val="24"/>
        </w:rPr>
        <w:t xml:space="preserve"> to </w:t>
      </w:r>
      <w:r w:rsidRPr="5EA7C670" w:rsidR="00A42FE0">
        <w:rPr>
          <w:rFonts w:eastAsia="Calibri"/>
          <w:sz w:val="24"/>
          <w:szCs w:val="24"/>
        </w:rPr>
        <w:t xml:space="preserve">provide feedback on the machine learning functionality </w:t>
      </w:r>
      <w:r w:rsidRPr="5EA7C670" w:rsidR="00F660B4">
        <w:rPr>
          <w:rFonts w:eastAsia="Calibri"/>
          <w:sz w:val="24"/>
          <w:szCs w:val="24"/>
        </w:rPr>
        <w:t xml:space="preserve">planned to assist in the classification of products/services entered in </w:t>
      </w:r>
      <w:r w:rsidRPr="5EA7C670" w:rsidR="00164C19">
        <w:rPr>
          <w:rFonts w:eastAsia="Calibri"/>
          <w:sz w:val="24"/>
          <w:szCs w:val="24"/>
        </w:rPr>
        <w:t>open</w:t>
      </w:r>
      <w:r w:rsidR="00164C19">
        <w:rPr>
          <w:rFonts w:eastAsia="Calibri"/>
          <w:sz w:val="24"/>
          <w:szCs w:val="24"/>
        </w:rPr>
        <w:t>-</w:t>
      </w:r>
      <w:r w:rsidRPr="5EA7C670" w:rsidR="00F660B4">
        <w:rPr>
          <w:rFonts w:eastAsia="Calibri"/>
          <w:sz w:val="24"/>
          <w:szCs w:val="24"/>
        </w:rPr>
        <w:t>ended response fields</w:t>
      </w:r>
      <w:r w:rsidRPr="5EA7C670" w:rsidR="00A42FE0">
        <w:rPr>
          <w:rFonts w:eastAsia="Calibri"/>
          <w:sz w:val="24"/>
          <w:szCs w:val="24"/>
        </w:rPr>
        <w:t xml:space="preserve"> for Item 22. </w:t>
      </w:r>
      <w:r w:rsidRPr="5EA7C670" w:rsidR="00A42FE0">
        <w:rPr>
          <w:rFonts w:eastAsia="Calibri"/>
          <w:sz w:val="24"/>
          <w:szCs w:val="24"/>
        </w:rPr>
        <w:lastRenderedPageBreak/>
        <w:t xml:space="preserve">Respondents may be provided supplemental information related to their industry to help provide additional context (e.g., respondents will be able to interact with the machine learning search tool to generate a search for their establishment to view relevant products/services for NAPCS). </w:t>
      </w:r>
      <w:r w:rsidRPr="5EA7C670" w:rsidR="00806B59">
        <w:rPr>
          <w:rFonts w:eastAsia="Calibri"/>
          <w:sz w:val="24"/>
          <w:szCs w:val="24"/>
        </w:rPr>
        <w:t xml:space="preserve">The interviews will follow a semi-structured interview protocol (attached). </w:t>
      </w:r>
      <w:r w:rsidRPr="5EA7C670" w:rsidR="00997A33">
        <w:rPr>
          <w:sz w:val="24"/>
          <w:szCs w:val="24"/>
        </w:rPr>
        <w:t xml:space="preserve">Subject area specialists from the Census Bureau will participate in some of the interviews in order to </w:t>
      </w:r>
      <w:r w:rsidRPr="5EA7C670" w:rsidR="0010439D">
        <w:rPr>
          <w:sz w:val="24"/>
          <w:szCs w:val="24"/>
        </w:rPr>
        <w:t xml:space="preserve">listen to the </w:t>
      </w:r>
      <w:r w:rsidRPr="5EA7C670" w:rsidR="00997A33">
        <w:rPr>
          <w:sz w:val="24"/>
          <w:szCs w:val="24"/>
        </w:rPr>
        <w:t>interview</w:t>
      </w:r>
      <w:r w:rsidR="004D7967">
        <w:rPr>
          <w:sz w:val="24"/>
          <w:szCs w:val="24"/>
        </w:rPr>
        <w:t>, and provide clarification when appropriate</w:t>
      </w:r>
      <w:r w:rsidRPr="5EA7C670" w:rsidR="00997A33">
        <w:rPr>
          <w:sz w:val="24"/>
          <w:szCs w:val="24"/>
        </w:rPr>
        <w:t xml:space="preserve">. </w:t>
      </w:r>
    </w:p>
    <w:p w:rsidR="00806B59" w:rsidP="58A2C2C5" w:rsidRDefault="00806B59" w14:paraId="095C7767" w14:textId="27856FCA">
      <w:pPr>
        <w:shd w:val="clear" w:color="auto" w:fill="FFFFFF" w:themeFill="background1"/>
        <w:autoSpaceDE/>
        <w:autoSpaceDN/>
        <w:adjustRightInd/>
        <w:rPr>
          <w:rFonts w:eastAsia="Calibri"/>
          <w:sz w:val="24"/>
        </w:rPr>
      </w:pPr>
    </w:p>
    <w:p w:rsidRPr="00110902" w:rsidR="00806B59" w:rsidP="58A2C2C5" w:rsidRDefault="58A2C2C5" w14:paraId="15FB0386" w14:textId="5EA57007">
      <w:pPr>
        <w:shd w:val="clear" w:color="auto" w:fill="FFFFFF" w:themeFill="background1"/>
        <w:autoSpaceDE/>
        <w:autoSpaceDN/>
        <w:adjustRightInd/>
        <w:rPr>
          <w:color w:val="000000" w:themeColor="text1"/>
          <w:sz w:val="24"/>
          <w:szCs w:val="24"/>
        </w:rPr>
      </w:pPr>
      <w:r w:rsidRPr="5EA7C670">
        <w:rPr>
          <w:b/>
          <w:bCs/>
          <w:color w:val="000000" w:themeColor="text1"/>
          <w:sz w:val="24"/>
          <w:szCs w:val="24"/>
        </w:rPr>
        <w:t>Sample</w:t>
      </w:r>
      <w:r w:rsidRPr="5EA7C670">
        <w:rPr>
          <w:color w:val="000000" w:themeColor="text1"/>
          <w:sz w:val="24"/>
          <w:szCs w:val="24"/>
        </w:rPr>
        <w:t xml:space="preserve">: </w:t>
      </w:r>
      <w:r w:rsidRPr="5EA7C670" w:rsidR="00751734">
        <w:rPr>
          <w:color w:val="000000" w:themeColor="text1"/>
          <w:sz w:val="24"/>
          <w:szCs w:val="24"/>
        </w:rPr>
        <w:t>Staff from EMD and EWD will provide DCMRB staff with a list of recent 2017 Economic Census respondents for recruiting.  This listing will include contact information, a size i</w:t>
      </w:r>
      <w:r w:rsidRPr="5EA7C670" w:rsidR="001B38ED">
        <w:rPr>
          <w:color w:val="000000" w:themeColor="text1"/>
          <w:sz w:val="24"/>
          <w:szCs w:val="24"/>
        </w:rPr>
        <w:t xml:space="preserve">ndicator for the </w:t>
      </w:r>
      <w:r w:rsidRPr="00110902" w:rsidR="001B38ED">
        <w:rPr>
          <w:color w:val="000000" w:themeColor="text1"/>
          <w:sz w:val="24"/>
          <w:szCs w:val="24"/>
        </w:rPr>
        <w:t>company, and a</w:t>
      </w:r>
      <w:r w:rsidRPr="00110902" w:rsidR="00751734">
        <w:rPr>
          <w:color w:val="000000" w:themeColor="text1"/>
          <w:sz w:val="24"/>
          <w:szCs w:val="24"/>
        </w:rPr>
        <w:t xml:space="preserve"> listing of their major industry classification</w:t>
      </w:r>
      <w:r w:rsidRPr="00110902" w:rsidR="00B117FD">
        <w:rPr>
          <w:color w:val="000000" w:themeColor="text1"/>
          <w:sz w:val="24"/>
          <w:szCs w:val="24"/>
        </w:rPr>
        <w:t>.</w:t>
      </w:r>
      <w:r w:rsidRPr="00110902" w:rsidR="00A50222">
        <w:rPr>
          <w:color w:val="000000" w:themeColor="text1"/>
          <w:sz w:val="24"/>
          <w:szCs w:val="24"/>
        </w:rPr>
        <w:t xml:space="preserve"> We will also attempt to obtain responses provided to the NAPCS survey item </w:t>
      </w:r>
      <w:r w:rsidRPr="00110902" w:rsidR="00A42FE0">
        <w:rPr>
          <w:color w:val="000000" w:themeColor="text1"/>
          <w:sz w:val="24"/>
          <w:szCs w:val="24"/>
        </w:rPr>
        <w:t xml:space="preserve">from the 2017 Economic Census </w:t>
      </w:r>
      <w:r w:rsidRPr="00110902" w:rsidR="00A50222">
        <w:rPr>
          <w:color w:val="000000" w:themeColor="text1"/>
          <w:sz w:val="24"/>
          <w:szCs w:val="24"/>
        </w:rPr>
        <w:t xml:space="preserve">to reference during the </w:t>
      </w:r>
      <w:r w:rsidRPr="00110902" w:rsidR="00A42FE0">
        <w:rPr>
          <w:color w:val="000000" w:themeColor="text1"/>
          <w:sz w:val="24"/>
          <w:szCs w:val="24"/>
        </w:rPr>
        <w:t>interview session</w:t>
      </w:r>
      <w:r w:rsidRPr="00110902" w:rsidR="00A50222">
        <w:rPr>
          <w:color w:val="000000" w:themeColor="text1"/>
          <w:sz w:val="24"/>
          <w:szCs w:val="24"/>
        </w:rPr>
        <w:t xml:space="preserve">. </w:t>
      </w:r>
      <w:r w:rsidRPr="00110902" w:rsidR="00751734">
        <w:rPr>
          <w:color w:val="000000" w:themeColor="text1"/>
          <w:sz w:val="24"/>
          <w:szCs w:val="24"/>
        </w:rPr>
        <w:t xml:space="preserve"> </w:t>
      </w:r>
      <w:r w:rsidR="00164C19">
        <w:rPr>
          <w:color w:val="000000" w:themeColor="text1"/>
          <w:sz w:val="24"/>
          <w:szCs w:val="24"/>
        </w:rPr>
        <w:t xml:space="preserve">Whenever possible, we will include </w:t>
      </w:r>
      <w:r w:rsidR="00791E1A">
        <w:rPr>
          <w:color w:val="000000" w:themeColor="text1"/>
          <w:sz w:val="24"/>
          <w:szCs w:val="24"/>
        </w:rPr>
        <w:t>companie</w:t>
      </w:r>
      <w:r w:rsidR="00164C19">
        <w:rPr>
          <w:color w:val="000000" w:themeColor="text1"/>
          <w:sz w:val="24"/>
          <w:szCs w:val="24"/>
        </w:rPr>
        <w:t>s that used the write-in capture for NAPCS in 2017.</w:t>
      </w:r>
    </w:p>
    <w:p w:rsidRPr="00110902" w:rsidR="00806B59" w:rsidP="58A2C2C5" w:rsidRDefault="00806B59" w14:paraId="2791EBF7" w14:textId="77777777">
      <w:pPr>
        <w:shd w:val="clear" w:color="auto" w:fill="FFFFFF" w:themeFill="background1"/>
        <w:autoSpaceDE/>
        <w:autoSpaceDN/>
        <w:adjustRightInd/>
        <w:rPr>
          <w:color w:val="000000" w:themeColor="text1"/>
          <w:sz w:val="24"/>
          <w:szCs w:val="24"/>
        </w:rPr>
      </w:pPr>
    </w:p>
    <w:p w:rsidR="00A52414" w:rsidP="00751734" w:rsidRDefault="58A2C2C5" w14:paraId="1BA9E1C3" w14:textId="25F5D5FD">
      <w:pPr>
        <w:shd w:val="clear" w:color="auto" w:fill="FFFFFF" w:themeFill="background1"/>
        <w:autoSpaceDE/>
        <w:autoSpaceDN/>
        <w:adjustRightInd/>
        <w:rPr>
          <w:sz w:val="24"/>
          <w:szCs w:val="24"/>
        </w:rPr>
      </w:pPr>
      <w:r w:rsidRPr="00110902">
        <w:rPr>
          <w:color w:val="000000" w:themeColor="text1"/>
          <w:sz w:val="24"/>
          <w:szCs w:val="24"/>
        </w:rPr>
        <w:t xml:space="preserve">We plan to conduct </w:t>
      </w:r>
      <w:r w:rsidRPr="00110902" w:rsidR="001B38ED">
        <w:rPr>
          <w:color w:val="000000" w:themeColor="text1"/>
          <w:sz w:val="24"/>
          <w:szCs w:val="24"/>
        </w:rPr>
        <w:t xml:space="preserve">up to </w:t>
      </w:r>
      <w:r w:rsidRPr="00110902" w:rsidR="0021723E">
        <w:rPr>
          <w:color w:val="000000" w:themeColor="text1"/>
          <w:sz w:val="24"/>
          <w:szCs w:val="24"/>
        </w:rPr>
        <w:t>60</w:t>
      </w:r>
      <w:r w:rsidRPr="00110902">
        <w:rPr>
          <w:color w:val="000000" w:themeColor="text1"/>
          <w:sz w:val="24"/>
          <w:szCs w:val="24"/>
        </w:rPr>
        <w:t xml:space="preserve"> interviews.  </w:t>
      </w:r>
      <w:r w:rsidRPr="00110902" w:rsidR="00751734">
        <w:rPr>
          <w:sz w:val="24"/>
          <w:szCs w:val="24"/>
        </w:rPr>
        <w:t>We plan to conduct interviews with a variety of company sizes (small, medium, and large) and industry classification</w:t>
      </w:r>
      <w:r w:rsidR="004D7967">
        <w:rPr>
          <w:sz w:val="24"/>
          <w:szCs w:val="24"/>
        </w:rPr>
        <w:t>s</w:t>
      </w:r>
      <w:r w:rsidRPr="00110902" w:rsidR="00751734">
        <w:rPr>
          <w:sz w:val="24"/>
          <w:szCs w:val="24"/>
        </w:rPr>
        <w:t xml:space="preserve"> (i.e., service, wholesale, retail, manufacturing</w:t>
      </w:r>
      <w:r w:rsidRPr="00110902" w:rsidR="00B117FD">
        <w:rPr>
          <w:sz w:val="24"/>
          <w:szCs w:val="24"/>
        </w:rPr>
        <w:t>, mining, and construction</w:t>
      </w:r>
      <w:r w:rsidRPr="00110902" w:rsidR="00751734">
        <w:rPr>
          <w:sz w:val="24"/>
          <w:szCs w:val="24"/>
        </w:rPr>
        <w:t>).  Table 1 displays the targeted distribution for interviews.</w:t>
      </w:r>
      <w:r w:rsidR="00751734">
        <w:rPr>
          <w:sz w:val="24"/>
          <w:szCs w:val="24"/>
        </w:rPr>
        <w:t xml:space="preserve"> </w:t>
      </w:r>
    </w:p>
    <w:p w:rsidR="00751734" w:rsidP="00751734" w:rsidRDefault="00751734" w14:paraId="5DC11707" w14:textId="33548C26">
      <w:pPr>
        <w:shd w:val="clear" w:color="auto" w:fill="FFFFFF" w:themeFill="background1"/>
        <w:autoSpaceDE/>
        <w:autoSpaceDN/>
        <w:adjustRightInd/>
        <w:rPr>
          <w:sz w:val="24"/>
          <w:szCs w:val="24"/>
        </w:rPr>
      </w:pPr>
    </w:p>
    <w:p w:rsidRPr="00F70863" w:rsidR="00751734" w:rsidP="00751734" w:rsidRDefault="00760AD5" w14:paraId="7961FA07" w14:textId="79E1D8F7">
      <w:pPr>
        <w:tabs>
          <w:tab w:val="left" w:pos="3972"/>
        </w:tabs>
        <w:rPr>
          <w:u w:val="single"/>
        </w:rPr>
      </w:pPr>
      <w:r>
        <w:rPr>
          <w:u w:val="single"/>
        </w:rPr>
        <w:t>Table 1.  2022</w:t>
      </w:r>
      <w:r w:rsidR="00385BCD">
        <w:rPr>
          <w:u w:val="single"/>
        </w:rPr>
        <w:t xml:space="preserve"> Economic Census </w:t>
      </w:r>
      <w:r w:rsidR="001B38ED">
        <w:rPr>
          <w:u w:val="single"/>
        </w:rPr>
        <w:t xml:space="preserve">NAPCS </w:t>
      </w:r>
      <w:r>
        <w:rPr>
          <w:u w:val="single"/>
        </w:rPr>
        <w:t>Testing</w:t>
      </w:r>
      <w:r w:rsidR="00385BCD">
        <w:rPr>
          <w:u w:val="single"/>
        </w:rPr>
        <w:t xml:space="preserve">: </w:t>
      </w:r>
      <w:r w:rsidRPr="00F70863" w:rsidR="00751734">
        <w:rPr>
          <w:u w:val="single"/>
        </w:rPr>
        <w:t>Potential Respondent 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850"/>
        <w:gridCol w:w="1061"/>
        <w:gridCol w:w="721"/>
        <w:gridCol w:w="1405"/>
        <w:gridCol w:w="958"/>
        <w:gridCol w:w="1260"/>
        <w:gridCol w:w="2065"/>
      </w:tblGrid>
      <w:tr w:rsidR="00751734" w:rsidTr="5EA7C670" w14:paraId="1D90A1B6" w14:textId="77777777">
        <w:tc>
          <w:tcPr>
            <w:tcW w:w="1030" w:type="dxa"/>
          </w:tcPr>
          <w:p w:rsidR="00751734" w:rsidP="00B117FD" w:rsidRDefault="00751734" w14:paraId="3EC1E6D7" w14:textId="77777777">
            <w:pPr>
              <w:tabs>
                <w:tab w:val="left" w:pos="3972"/>
              </w:tabs>
              <w:jc w:val="center"/>
            </w:pPr>
          </w:p>
        </w:tc>
        <w:tc>
          <w:tcPr>
            <w:tcW w:w="850" w:type="dxa"/>
          </w:tcPr>
          <w:p w:rsidRPr="00163F33" w:rsidR="00751734" w:rsidP="00B117FD" w:rsidRDefault="00751734" w14:paraId="2FC1892B" w14:textId="77777777">
            <w:pPr>
              <w:tabs>
                <w:tab w:val="left" w:pos="3972"/>
              </w:tabs>
              <w:jc w:val="center"/>
              <w:rPr>
                <w:u w:val="single"/>
              </w:rPr>
            </w:pPr>
            <w:r w:rsidRPr="00163F33">
              <w:rPr>
                <w:u w:val="single"/>
              </w:rPr>
              <w:t>Service</w:t>
            </w:r>
          </w:p>
        </w:tc>
        <w:tc>
          <w:tcPr>
            <w:tcW w:w="1061" w:type="dxa"/>
          </w:tcPr>
          <w:p w:rsidRPr="00163F33" w:rsidR="00751734" w:rsidP="00B117FD" w:rsidRDefault="00751734" w14:paraId="2EB7FFE7" w14:textId="77777777">
            <w:pPr>
              <w:tabs>
                <w:tab w:val="left" w:pos="3972"/>
              </w:tabs>
              <w:jc w:val="center"/>
              <w:rPr>
                <w:u w:val="single"/>
              </w:rPr>
            </w:pPr>
            <w:r w:rsidRPr="00163F33">
              <w:rPr>
                <w:u w:val="single"/>
              </w:rPr>
              <w:t>Wholesale</w:t>
            </w:r>
          </w:p>
        </w:tc>
        <w:tc>
          <w:tcPr>
            <w:tcW w:w="721" w:type="dxa"/>
          </w:tcPr>
          <w:p w:rsidRPr="00163F33" w:rsidR="00751734" w:rsidP="00B117FD" w:rsidRDefault="00751734" w14:paraId="63E10D1E" w14:textId="77777777">
            <w:pPr>
              <w:tabs>
                <w:tab w:val="left" w:pos="3972"/>
              </w:tabs>
              <w:jc w:val="center"/>
              <w:rPr>
                <w:u w:val="single"/>
              </w:rPr>
            </w:pPr>
            <w:r w:rsidRPr="00163F33">
              <w:rPr>
                <w:u w:val="single"/>
              </w:rPr>
              <w:t>Retail</w:t>
            </w:r>
          </w:p>
        </w:tc>
        <w:tc>
          <w:tcPr>
            <w:tcW w:w="1405" w:type="dxa"/>
          </w:tcPr>
          <w:p w:rsidRPr="00163F33" w:rsidR="00751734" w:rsidP="00B117FD" w:rsidRDefault="00751734" w14:paraId="4BC12DAF" w14:textId="77777777">
            <w:pPr>
              <w:tabs>
                <w:tab w:val="left" w:pos="3972"/>
              </w:tabs>
              <w:jc w:val="center"/>
              <w:rPr>
                <w:u w:val="single"/>
              </w:rPr>
            </w:pPr>
            <w:r w:rsidRPr="00163F33">
              <w:rPr>
                <w:u w:val="single"/>
              </w:rPr>
              <w:t>Manufacturing</w:t>
            </w:r>
          </w:p>
        </w:tc>
        <w:tc>
          <w:tcPr>
            <w:tcW w:w="958" w:type="dxa"/>
          </w:tcPr>
          <w:p w:rsidRPr="00163F33" w:rsidR="00751734" w:rsidP="00B117FD" w:rsidRDefault="00751734" w14:paraId="4D028118" w14:textId="77777777">
            <w:pPr>
              <w:tabs>
                <w:tab w:val="left" w:pos="3972"/>
              </w:tabs>
              <w:jc w:val="center"/>
              <w:rPr>
                <w:u w:val="single"/>
              </w:rPr>
            </w:pPr>
            <w:r w:rsidRPr="00163F33">
              <w:rPr>
                <w:u w:val="single"/>
              </w:rPr>
              <w:t>Mining</w:t>
            </w:r>
          </w:p>
        </w:tc>
        <w:tc>
          <w:tcPr>
            <w:tcW w:w="1260" w:type="dxa"/>
          </w:tcPr>
          <w:p w:rsidRPr="00163F33" w:rsidR="00751734" w:rsidP="00B117FD" w:rsidRDefault="00751734" w14:paraId="741F4C7C" w14:textId="77777777">
            <w:pPr>
              <w:tabs>
                <w:tab w:val="left" w:pos="3972"/>
              </w:tabs>
              <w:jc w:val="center"/>
              <w:rPr>
                <w:u w:val="single"/>
              </w:rPr>
            </w:pPr>
            <w:r w:rsidRPr="00163F33">
              <w:rPr>
                <w:u w:val="single"/>
              </w:rPr>
              <w:t>Construction</w:t>
            </w:r>
          </w:p>
        </w:tc>
        <w:tc>
          <w:tcPr>
            <w:tcW w:w="2065" w:type="dxa"/>
          </w:tcPr>
          <w:p w:rsidR="00751734" w:rsidP="00B117FD" w:rsidRDefault="00751734" w14:paraId="6FC617EC" w14:textId="77777777">
            <w:pPr>
              <w:tabs>
                <w:tab w:val="left" w:pos="3972"/>
              </w:tabs>
              <w:jc w:val="center"/>
            </w:pPr>
            <w:r>
              <w:t>TOTALS</w:t>
            </w:r>
          </w:p>
        </w:tc>
      </w:tr>
      <w:tr w:rsidR="001B38ED" w:rsidTr="5EA7C670" w14:paraId="518CE4A8" w14:textId="77777777">
        <w:tc>
          <w:tcPr>
            <w:tcW w:w="1030" w:type="dxa"/>
          </w:tcPr>
          <w:p w:rsidR="001B38ED" w:rsidP="001B38ED" w:rsidRDefault="001B38ED" w14:paraId="50988906" w14:textId="0AA71B7B">
            <w:pPr>
              <w:tabs>
                <w:tab w:val="left" w:pos="3972"/>
              </w:tabs>
            </w:pPr>
            <w:r>
              <w:t>Small</w:t>
            </w:r>
          </w:p>
        </w:tc>
        <w:tc>
          <w:tcPr>
            <w:tcW w:w="850" w:type="dxa"/>
          </w:tcPr>
          <w:p w:rsidRPr="00A42FE0" w:rsidR="001B38ED" w:rsidP="001B38ED" w:rsidRDefault="0021723E" w14:paraId="06CD9715" w14:textId="2F638B4B">
            <w:pPr>
              <w:tabs>
                <w:tab w:val="left" w:pos="3972"/>
              </w:tabs>
              <w:jc w:val="center"/>
            </w:pPr>
            <w:r w:rsidRPr="00A42FE0">
              <w:t>3</w:t>
            </w:r>
          </w:p>
        </w:tc>
        <w:tc>
          <w:tcPr>
            <w:tcW w:w="1061" w:type="dxa"/>
          </w:tcPr>
          <w:p w:rsidRPr="00A42FE0" w:rsidR="001B38ED" w:rsidP="001B38ED" w:rsidRDefault="0021723E" w14:paraId="1829A353" w14:textId="414D4729">
            <w:pPr>
              <w:tabs>
                <w:tab w:val="left" w:pos="3972"/>
              </w:tabs>
              <w:jc w:val="center"/>
            </w:pPr>
            <w:r w:rsidRPr="00A42FE0">
              <w:t>3</w:t>
            </w:r>
          </w:p>
        </w:tc>
        <w:tc>
          <w:tcPr>
            <w:tcW w:w="721" w:type="dxa"/>
          </w:tcPr>
          <w:p w:rsidRPr="00A42FE0" w:rsidR="001B38ED" w:rsidP="001B38ED" w:rsidRDefault="0021723E" w14:paraId="106B5E74" w14:textId="5E7A110A">
            <w:pPr>
              <w:tabs>
                <w:tab w:val="left" w:pos="3972"/>
              </w:tabs>
              <w:jc w:val="center"/>
            </w:pPr>
            <w:r w:rsidRPr="00A42FE0">
              <w:t>3</w:t>
            </w:r>
          </w:p>
        </w:tc>
        <w:tc>
          <w:tcPr>
            <w:tcW w:w="1405" w:type="dxa"/>
          </w:tcPr>
          <w:p w:rsidRPr="00A42FE0" w:rsidR="001B38ED" w:rsidP="001B38ED" w:rsidRDefault="0021723E" w14:paraId="02133D92" w14:textId="2C1D7990">
            <w:pPr>
              <w:tabs>
                <w:tab w:val="left" w:pos="3972"/>
              </w:tabs>
              <w:jc w:val="center"/>
            </w:pPr>
            <w:r w:rsidRPr="00A42FE0">
              <w:t>3</w:t>
            </w:r>
          </w:p>
        </w:tc>
        <w:tc>
          <w:tcPr>
            <w:tcW w:w="958" w:type="dxa"/>
          </w:tcPr>
          <w:p w:rsidRPr="00A42FE0" w:rsidR="001B38ED" w:rsidP="001B38ED" w:rsidRDefault="0021723E" w14:paraId="372DAAB5" w14:textId="7461202E">
            <w:pPr>
              <w:tabs>
                <w:tab w:val="left" w:pos="3972"/>
              </w:tabs>
              <w:jc w:val="center"/>
            </w:pPr>
            <w:r w:rsidRPr="00A42FE0">
              <w:t>2</w:t>
            </w:r>
          </w:p>
        </w:tc>
        <w:tc>
          <w:tcPr>
            <w:tcW w:w="1260" w:type="dxa"/>
          </w:tcPr>
          <w:p w:rsidRPr="006D2B42" w:rsidR="001B38ED" w:rsidP="001B38ED" w:rsidRDefault="001B38ED" w14:paraId="6DFAC316" w14:textId="1EB86F77">
            <w:pPr>
              <w:tabs>
                <w:tab w:val="left" w:pos="3972"/>
              </w:tabs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2065" w:type="dxa"/>
          </w:tcPr>
          <w:p w:rsidRPr="006D2B42" w:rsidR="001B38ED" w:rsidP="001B38ED" w:rsidRDefault="00455D80" w14:paraId="481B11F6" w14:textId="774C6ACE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17</w:t>
            </w:r>
          </w:p>
        </w:tc>
      </w:tr>
      <w:tr w:rsidR="001B38ED" w:rsidTr="5EA7C670" w14:paraId="41970568" w14:textId="77777777">
        <w:tc>
          <w:tcPr>
            <w:tcW w:w="1030" w:type="dxa"/>
          </w:tcPr>
          <w:p w:rsidR="001B38ED" w:rsidP="001B38ED" w:rsidRDefault="001B38ED" w14:paraId="252CD627" w14:textId="665BF6A8">
            <w:pPr>
              <w:tabs>
                <w:tab w:val="left" w:pos="3972"/>
              </w:tabs>
            </w:pPr>
            <w:r>
              <w:t>Medium</w:t>
            </w:r>
          </w:p>
        </w:tc>
        <w:tc>
          <w:tcPr>
            <w:tcW w:w="850" w:type="dxa"/>
          </w:tcPr>
          <w:p w:rsidRPr="00A42FE0" w:rsidR="001B38ED" w:rsidP="001B38ED" w:rsidRDefault="00455D80" w14:paraId="442056D5" w14:textId="388E40A8">
            <w:pPr>
              <w:tabs>
                <w:tab w:val="left" w:pos="3972"/>
              </w:tabs>
              <w:jc w:val="center"/>
            </w:pPr>
            <w:r w:rsidRPr="00A42FE0">
              <w:t>3</w:t>
            </w:r>
          </w:p>
        </w:tc>
        <w:tc>
          <w:tcPr>
            <w:tcW w:w="1061" w:type="dxa"/>
          </w:tcPr>
          <w:p w:rsidRPr="00A42FE0" w:rsidR="001B38ED" w:rsidP="001B38ED" w:rsidRDefault="0021723E" w14:paraId="27AFF9DB" w14:textId="7D4643E3">
            <w:pPr>
              <w:tabs>
                <w:tab w:val="left" w:pos="3972"/>
              </w:tabs>
              <w:jc w:val="center"/>
            </w:pPr>
            <w:r w:rsidRPr="00A42FE0">
              <w:t>5</w:t>
            </w:r>
          </w:p>
        </w:tc>
        <w:tc>
          <w:tcPr>
            <w:tcW w:w="721" w:type="dxa"/>
          </w:tcPr>
          <w:p w:rsidRPr="00A42FE0" w:rsidR="001B38ED" w:rsidP="001B38ED" w:rsidRDefault="00455D80" w14:paraId="2510FD2F" w14:textId="2893F227">
            <w:pPr>
              <w:tabs>
                <w:tab w:val="left" w:pos="3972"/>
              </w:tabs>
              <w:jc w:val="center"/>
            </w:pPr>
            <w:r w:rsidRPr="00A42FE0">
              <w:t>3</w:t>
            </w:r>
          </w:p>
        </w:tc>
        <w:tc>
          <w:tcPr>
            <w:tcW w:w="1405" w:type="dxa"/>
          </w:tcPr>
          <w:p w:rsidRPr="00A42FE0" w:rsidR="001B38ED" w:rsidP="001B38ED" w:rsidRDefault="004532C7" w14:paraId="17CDB783" w14:textId="4F622D67">
            <w:pPr>
              <w:tabs>
                <w:tab w:val="left" w:pos="3972"/>
              </w:tabs>
              <w:jc w:val="center"/>
            </w:pPr>
            <w:r w:rsidRPr="00A42FE0">
              <w:t>4</w:t>
            </w:r>
          </w:p>
        </w:tc>
        <w:tc>
          <w:tcPr>
            <w:tcW w:w="958" w:type="dxa"/>
          </w:tcPr>
          <w:p w:rsidRPr="00A42FE0" w:rsidR="001B38ED" w:rsidP="001B38ED" w:rsidRDefault="0021723E" w14:paraId="4A05E259" w14:textId="1790B7CF">
            <w:pPr>
              <w:tabs>
                <w:tab w:val="left" w:pos="3972"/>
              </w:tabs>
              <w:jc w:val="center"/>
            </w:pPr>
            <w:r w:rsidRPr="00A42FE0">
              <w:t>2</w:t>
            </w:r>
          </w:p>
        </w:tc>
        <w:tc>
          <w:tcPr>
            <w:tcW w:w="1260" w:type="dxa"/>
          </w:tcPr>
          <w:p w:rsidRPr="006D2B42" w:rsidR="001B38ED" w:rsidP="001B38ED" w:rsidRDefault="0021723E" w14:paraId="5EC94E4A" w14:textId="43F8F072">
            <w:pPr>
              <w:tabs>
                <w:tab w:val="left" w:pos="3972"/>
              </w:tabs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2065" w:type="dxa"/>
          </w:tcPr>
          <w:p w:rsidRPr="006D2B42" w:rsidR="001B38ED" w:rsidP="001B38ED" w:rsidRDefault="00455D80" w14:paraId="6BCD648A" w14:textId="1E3F20E2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 w:rsidR="004532C7">
              <w:rPr>
                <w:b/>
              </w:rPr>
              <w:t>2</w:t>
            </w:r>
          </w:p>
        </w:tc>
      </w:tr>
      <w:tr w:rsidR="001B38ED" w:rsidTr="5EA7C670" w14:paraId="1E5B1460" w14:textId="77777777">
        <w:tc>
          <w:tcPr>
            <w:tcW w:w="1030" w:type="dxa"/>
          </w:tcPr>
          <w:p w:rsidR="001B38ED" w:rsidP="001B38ED" w:rsidRDefault="001B38ED" w14:paraId="59B7499C" w14:textId="5543BD25">
            <w:pPr>
              <w:tabs>
                <w:tab w:val="left" w:pos="3972"/>
              </w:tabs>
            </w:pPr>
            <w:r>
              <w:t>Large</w:t>
            </w:r>
          </w:p>
        </w:tc>
        <w:tc>
          <w:tcPr>
            <w:tcW w:w="850" w:type="dxa"/>
          </w:tcPr>
          <w:p w:rsidRPr="00A42FE0" w:rsidR="001B38ED" w:rsidP="001B38ED" w:rsidRDefault="004532C7" w14:paraId="678FD5EA" w14:textId="1D4078C3">
            <w:pPr>
              <w:tabs>
                <w:tab w:val="left" w:pos="3972"/>
              </w:tabs>
              <w:jc w:val="center"/>
            </w:pPr>
            <w:r w:rsidRPr="00A42FE0">
              <w:t>4</w:t>
            </w:r>
          </w:p>
        </w:tc>
        <w:tc>
          <w:tcPr>
            <w:tcW w:w="1061" w:type="dxa"/>
          </w:tcPr>
          <w:p w:rsidRPr="00A42FE0" w:rsidR="001B38ED" w:rsidP="001B38ED" w:rsidRDefault="00455D80" w14:paraId="140E4F99" w14:textId="2FCEA303">
            <w:pPr>
              <w:tabs>
                <w:tab w:val="left" w:pos="3972"/>
              </w:tabs>
              <w:jc w:val="center"/>
            </w:pPr>
            <w:r w:rsidRPr="00A42FE0">
              <w:t>4</w:t>
            </w:r>
          </w:p>
        </w:tc>
        <w:tc>
          <w:tcPr>
            <w:tcW w:w="721" w:type="dxa"/>
          </w:tcPr>
          <w:p w:rsidRPr="00A42FE0" w:rsidR="001B38ED" w:rsidP="001B38ED" w:rsidRDefault="0021723E" w14:paraId="04104F0B" w14:textId="303E5A2D">
            <w:pPr>
              <w:tabs>
                <w:tab w:val="left" w:pos="3972"/>
              </w:tabs>
              <w:jc w:val="center"/>
            </w:pPr>
            <w:r w:rsidRPr="00A42FE0">
              <w:t>5</w:t>
            </w:r>
          </w:p>
        </w:tc>
        <w:tc>
          <w:tcPr>
            <w:tcW w:w="1405" w:type="dxa"/>
          </w:tcPr>
          <w:p w:rsidRPr="00A42FE0" w:rsidR="001B38ED" w:rsidP="001B38ED" w:rsidRDefault="0021723E" w14:paraId="00B4FDCA" w14:textId="5E8950BE">
            <w:pPr>
              <w:tabs>
                <w:tab w:val="left" w:pos="3972"/>
              </w:tabs>
              <w:jc w:val="center"/>
            </w:pPr>
            <w:r w:rsidRPr="00A42FE0">
              <w:t>5</w:t>
            </w:r>
          </w:p>
        </w:tc>
        <w:tc>
          <w:tcPr>
            <w:tcW w:w="958" w:type="dxa"/>
          </w:tcPr>
          <w:p w:rsidRPr="00A42FE0" w:rsidR="001B38ED" w:rsidP="001B38ED" w:rsidRDefault="0021723E" w14:paraId="3A78E8FA" w14:textId="40E1D8ED">
            <w:pPr>
              <w:tabs>
                <w:tab w:val="left" w:pos="3972"/>
              </w:tabs>
              <w:jc w:val="center"/>
            </w:pPr>
            <w:r w:rsidRPr="00A42FE0">
              <w:t>1</w:t>
            </w:r>
          </w:p>
        </w:tc>
        <w:tc>
          <w:tcPr>
            <w:tcW w:w="1260" w:type="dxa"/>
          </w:tcPr>
          <w:p w:rsidRPr="006D2B42" w:rsidR="001B38ED" w:rsidP="001B38ED" w:rsidRDefault="0021723E" w14:paraId="4B8E9A4F" w14:textId="646F3F8A">
            <w:pPr>
              <w:tabs>
                <w:tab w:val="left" w:pos="3972"/>
              </w:tabs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2065" w:type="dxa"/>
          </w:tcPr>
          <w:p w:rsidRPr="006D2B42" w:rsidR="001B38ED" w:rsidP="001B38ED" w:rsidRDefault="004532C7" w14:paraId="38C2A5B0" w14:textId="2CBD5AE7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21</w:t>
            </w:r>
          </w:p>
        </w:tc>
      </w:tr>
      <w:tr w:rsidR="001B38ED" w:rsidTr="5EA7C670" w14:paraId="31CA3A7F" w14:textId="77777777">
        <w:tc>
          <w:tcPr>
            <w:tcW w:w="1030" w:type="dxa"/>
          </w:tcPr>
          <w:p w:rsidRPr="00163F33" w:rsidR="001B38ED" w:rsidP="001B38ED" w:rsidRDefault="001B38ED" w14:paraId="27296CA3" w14:textId="77777777">
            <w:pPr>
              <w:tabs>
                <w:tab w:val="left" w:pos="3972"/>
              </w:tabs>
              <w:rPr>
                <w:b/>
              </w:rPr>
            </w:pPr>
            <w:r w:rsidRPr="00163F33">
              <w:rPr>
                <w:b/>
              </w:rPr>
              <w:t>TOTALS</w:t>
            </w:r>
          </w:p>
        </w:tc>
        <w:tc>
          <w:tcPr>
            <w:tcW w:w="850" w:type="dxa"/>
          </w:tcPr>
          <w:p w:rsidRPr="006D2B42" w:rsidR="001B38ED" w:rsidP="001B38ED" w:rsidRDefault="004532C7" w14:paraId="7B3960CF" w14:textId="23521FEF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</w:t>
            </w:r>
          </w:p>
        </w:tc>
        <w:tc>
          <w:tcPr>
            <w:tcW w:w="1061" w:type="dxa"/>
          </w:tcPr>
          <w:p w:rsidRPr="006D2B42" w:rsidR="001B38ED" w:rsidP="001B38ED" w:rsidRDefault="00455D80" w14:paraId="6343DCDC" w14:textId="28403243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</w:t>
            </w:r>
          </w:p>
        </w:tc>
        <w:tc>
          <w:tcPr>
            <w:tcW w:w="721" w:type="dxa"/>
          </w:tcPr>
          <w:p w:rsidRPr="006D2B42" w:rsidR="001B38ED" w:rsidP="001B38ED" w:rsidRDefault="0021723E" w14:paraId="3D7CC0E9" w14:textId="5B8CCAF3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</w:t>
            </w:r>
            <w:r w:rsidR="00455D80">
              <w:rPr>
                <w:b/>
              </w:rPr>
              <w:t>1</w:t>
            </w:r>
          </w:p>
        </w:tc>
        <w:tc>
          <w:tcPr>
            <w:tcW w:w="1405" w:type="dxa"/>
          </w:tcPr>
          <w:p w:rsidRPr="006D2B42" w:rsidR="001B38ED" w:rsidP="001B38ED" w:rsidRDefault="0021723E" w14:paraId="76016E14" w14:textId="5D3D0BB2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</w:t>
            </w:r>
            <w:r w:rsidR="004532C7">
              <w:rPr>
                <w:b/>
              </w:rPr>
              <w:t>2</w:t>
            </w:r>
          </w:p>
        </w:tc>
        <w:tc>
          <w:tcPr>
            <w:tcW w:w="958" w:type="dxa"/>
          </w:tcPr>
          <w:p w:rsidRPr="006D2B42" w:rsidR="001B38ED" w:rsidP="001B38ED" w:rsidRDefault="0021723E" w14:paraId="2FE8E163" w14:textId="3EAA0ACB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Pr="006D2B42" w:rsidR="001B38ED" w:rsidP="001B38ED" w:rsidRDefault="0021723E" w14:paraId="141B7101" w14:textId="5CC79D65">
            <w:pPr>
              <w:tabs>
                <w:tab w:val="left" w:pos="3972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</w:t>
            </w:r>
          </w:p>
        </w:tc>
        <w:tc>
          <w:tcPr>
            <w:tcW w:w="2065" w:type="dxa"/>
          </w:tcPr>
          <w:p w:rsidRPr="006D2B42" w:rsidR="001B38ED" w:rsidP="5EA7C670" w:rsidRDefault="004532C7" w14:paraId="7BCAE543" w14:textId="76D8D686">
            <w:pPr>
              <w:tabs>
                <w:tab w:val="left" w:pos="3972"/>
              </w:tabs>
              <w:jc w:val="center"/>
              <w:rPr>
                <w:b/>
                <w:bCs/>
                <w:highlight w:val="yellow"/>
              </w:rPr>
            </w:pPr>
            <w:r w:rsidRPr="5EA7C670">
              <w:rPr>
                <w:b/>
                <w:bCs/>
              </w:rPr>
              <w:t>60</w:t>
            </w:r>
          </w:p>
        </w:tc>
      </w:tr>
    </w:tbl>
    <w:p w:rsidR="00751734" w:rsidP="00751734" w:rsidRDefault="00751734" w14:paraId="3632D70E" w14:textId="77777777">
      <w:pPr>
        <w:tabs>
          <w:tab w:val="left" w:pos="3972"/>
        </w:tabs>
      </w:pPr>
    </w:p>
    <w:p w:rsidR="00751734" w:rsidP="00385BCD" w:rsidRDefault="00385BCD" w14:paraId="31896FF2" w14:textId="6FC49E7A">
      <w:pPr>
        <w:rPr>
          <w:sz w:val="24"/>
          <w:szCs w:val="24"/>
        </w:rPr>
      </w:pPr>
      <w:r w:rsidRPr="001B38ED">
        <w:rPr>
          <w:rFonts w:eastAsia="Calibri"/>
          <w:sz w:val="24"/>
        </w:rPr>
        <w:t>This number of interviews was selected because it is a manageable number of interviews for the time period</w:t>
      </w:r>
      <w:r w:rsidRPr="00385BCD">
        <w:rPr>
          <w:rFonts w:eastAsia="Calibri"/>
          <w:sz w:val="24"/>
        </w:rPr>
        <w:t xml:space="preserve"> allotted</w:t>
      </w:r>
      <w:r w:rsidR="00B117FD">
        <w:rPr>
          <w:rFonts w:eastAsia="Calibri"/>
          <w:sz w:val="24"/>
        </w:rPr>
        <w:t xml:space="preserve">. This number </w:t>
      </w:r>
      <w:r>
        <w:rPr>
          <w:rFonts w:eastAsia="Calibri"/>
          <w:sz w:val="24"/>
        </w:rPr>
        <w:t xml:space="preserve">should adequately cover target company sizes and classifications, </w:t>
      </w:r>
      <w:r w:rsidRPr="00385BCD">
        <w:rPr>
          <w:rFonts w:eastAsia="Calibri"/>
          <w:sz w:val="24"/>
        </w:rPr>
        <w:t xml:space="preserve">and should be large enough to provide reactions to the </w:t>
      </w:r>
      <w:r>
        <w:rPr>
          <w:rFonts w:eastAsia="Calibri"/>
          <w:sz w:val="24"/>
        </w:rPr>
        <w:t>instrument in order to identify meaningful findings.</w:t>
      </w:r>
    </w:p>
    <w:p w:rsidRPr="001E3453" w:rsidR="00A52414" w:rsidP="00DC4966" w:rsidRDefault="00A52414" w14:paraId="5F46AB90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997A33" w:rsidP="00385BCD" w:rsidRDefault="58A2C2C5" w14:paraId="01F63B87" w14:textId="6C6D2550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1E6DF5">
        <w:rPr>
          <w:b/>
          <w:bCs/>
          <w:color w:val="000000" w:themeColor="text1"/>
          <w:sz w:val="24"/>
          <w:szCs w:val="24"/>
        </w:rPr>
        <w:t>Recruitment</w:t>
      </w:r>
      <w:r w:rsidRPr="001E6DF5">
        <w:rPr>
          <w:color w:val="000000" w:themeColor="text1"/>
          <w:sz w:val="24"/>
          <w:szCs w:val="24"/>
        </w:rPr>
        <w:t xml:space="preserve">: </w:t>
      </w:r>
      <w:r w:rsidRPr="001E6DF5" w:rsidR="00385BCD">
        <w:rPr>
          <w:sz w:val="24"/>
          <w:szCs w:val="24"/>
        </w:rPr>
        <w:t xml:space="preserve">We will contact </w:t>
      </w:r>
      <w:r w:rsidRPr="001E6DF5" w:rsidR="004532C7">
        <w:rPr>
          <w:sz w:val="24"/>
          <w:szCs w:val="24"/>
        </w:rPr>
        <w:t xml:space="preserve">respondents </w:t>
      </w:r>
      <w:r w:rsidRPr="001E6DF5" w:rsidR="00E76BD2">
        <w:rPr>
          <w:sz w:val="24"/>
          <w:szCs w:val="24"/>
        </w:rPr>
        <w:t>who reported to the 2017 Economic Census</w:t>
      </w:r>
      <w:r w:rsidRPr="001E6DF5" w:rsidR="004532C7">
        <w:rPr>
          <w:sz w:val="24"/>
          <w:szCs w:val="24"/>
        </w:rPr>
        <w:t xml:space="preserve"> and/or the 2019 Annual Survey of Manufactures/ Retail of Organization survey</w:t>
      </w:r>
      <w:r w:rsidRPr="001E6DF5" w:rsidR="00E76BD2">
        <w:rPr>
          <w:sz w:val="24"/>
          <w:szCs w:val="24"/>
        </w:rPr>
        <w:t xml:space="preserve">. </w:t>
      </w:r>
      <w:r w:rsidRPr="001E6DF5" w:rsidR="00385BCD">
        <w:rPr>
          <w:sz w:val="24"/>
          <w:szCs w:val="24"/>
        </w:rPr>
        <w:t xml:space="preserve">The </w:t>
      </w:r>
      <w:r w:rsidRPr="001E6DF5" w:rsidR="00B117FD">
        <w:rPr>
          <w:sz w:val="24"/>
          <w:szCs w:val="24"/>
        </w:rPr>
        <w:t xml:space="preserve">resulting </w:t>
      </w:r>
      <w:r w:rsidRPr="001E6DF5" w:rsidR="00385BCD">
        <w:rPr>
          <w:sz w:val="24"/>
          <w:szCs w:val="24"/>
        </w:rPr>
        <w:t>sample of participants will be those who are able to be contacted and who agree to participate in the study.  Participants will be informed</w:t>
      </w:r>
      <w:r w:rsidRPr="001E6DF5" w:rsidR="00E76BD2">
        <w:rPr>
          <w:sz w:val="24"/>
          <w:szCs w:val="24"/>
        </w:rPr>
        <w:t xml:space="preserve"> about the purpose of the study, the confidentiality</w:t>
      </w:r>
      <w:r w:rsidR="00E76BD2">
        <w:rPr>
          <w:sz w:val="24"/>
          <w:szCs w:val="24"/>
        </w:rPr>
        <w:t xml:space="preserve"> of their responses, and the volunt</w:t>
      </w:r>
      <w:r w:rsidR="00B117FD">
        <w:rPr>
          <w:sz w:val="24"/>
          <w:szCs w:val="24"/>
        </w:rPr>
        <w:t>ary</w:t>
      </w:r>
      <w:r w:rsidR="00E76BD2">
        <w:rPr>
          <w:sz w:val="24"/>
          <w:szCs w:val="24"/>
        </w:rPr>
        <w:t xml:space="preserve"> nature of their participation. </w:t>
      </w:r>
      <w:r w:rsidRPr="00997A33" w:rsidR="00385BCD">
        <w:rPr>
          <w:sz w:val="24"/>
          <w:szCs w:val="24"/>
        </w:rPr>
        <w:t xml:space="preserve"> </w:t>
      </w:r>
    </w:p>
    <w:p w:rsidR="00997A33" w:rsidP="00385BCD" w:rsidRDefault="00997A33" w14:paraId="0FFEA230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Pr="00997A33" w:rsidR="00385BCD" w:rsidP="00385BCD" w:rsidRDefault="00385BCD" w14:paraId="4C0F6D1F" w14:textId="068612F3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97A33">
        <w:rPr>
          <w:sz w:val="24"/>
          <w:szCs w:val="24"/>
        </w:rPr>
        <w:t xml:space="preserve">We will not be providing monetary incentives to participants in this study.  </w:t>
      </w:r>
      <w:r w:rsidR="002F0C9B">
        <w:rPr>
          <w:sz w:val="24"/>
          <w:szCs w:val="24"/>
        </w:rPr>
        <w:t>Once</w:t>
      </w:r>
      <w:r w:rsidRPr="00997A33">
        <w:rPr>
          <w:sz w:val="24"/>
          <w:szCs w:val="24"/>
        </w:rPr>
        <w:t xml:space="preserve"> an interview is scheduled, respondents will receive a confirmation email as well as a reminder email or phone call prior to the interview</w:t>
      </w:r>
      <w:r w:rsidR="002F01F3">
        <w:rPr>
          <w:sz w:val="24"/>
          <w:szCs w:val="24"/>
        </w:rPr>
        <w:t xml:space="preserve"> if the interview is scheduled for a later time</w:t>
      </w:r>
      <w:r w:rsidRPr="00997A33">
        <w:rPr>
          <w:sz w:val="24"/>
          <w:szCs w:val="24"/>
        </w:rPr>
        <w:t>.</w:t>
      </w:r>
      <w:r w:rsidR="006D4D7C">
        <w:rPr>
          <w:sz w:val="24"/>
          <w:szCs w:val="24"/>
        </w:rPr>
        <w:t xml:space="preserve">  A</w:t>
      </w:r>
      <w:r w:rsidR="004D7967">
        <w:rPr>
          <w:sz w:val="24"/>
          <w:szCs w:val="24"/>
        </w:rPr>
        <w:t>s part of</w:t>
      </w:r>
      <w:r w:rsidR="006D4D7C">
        <w:rPr>
          <w:sz w:val="24"/>
          <w:szCs w:val="24"/>
        </w:rPr>
        <w:t xml:space="preserve"> the confirmation email, we will send respondents an additional short survey to benchmark their familiarity and comfort with using computers generally and internet-based tasks specifically.  This survey takes no more than five minutes to complete.</w:t>
      </w:r>
      <w:r w:rsidRPr="00997A33">
        <w:rPr>
          <w:sz w:val="24"/>
          <w:szCs w:val="24"/>
        </w:rPr>
        <w:t xml:space="preserve">  </w:t>
      </w:r>
      <w:r w:rsidR="006D4D7C">
        <w:rPr>
          <w:sz w:val="24"/>
          <w:szCs w:val="24"/>
        </w:rPr>
        <w:t>We will include instructions for using Skype for Business to the respondents in that confirmation email and encourage ‘trial runs’ before the interview to maximize interviewing time and minimize technical difficulties.</w:t>
      </w:r>
    </w:p>
    <w:p w:rsidRPr="001E3453" w:rsidR="0062272F" w:rsidP="008D0E72" w:rsidRDefault="0062272F" w14:paraId="54EA2532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997A33" w:rsidP="00997A33" w:rsidRDefault="00997A33" w14:paraId="0687A475" w14:textId="77777777">
      <w:pPr>
        <w:shd w:val="clear" w:color="auto" w:fill="FFFFFF"/>
        <w:autoSpaceDE/>
        <w:autoSpaceDN/>
        <w:adjustRightInd/>
        <w:rPr>
          <w:rFonts w:ascii="Times" w:hAnsi="Times"/>
          <w:sz w:val="24"/>
        </w:rPr>
      </w:pPr>
      <w:r w:rsidRPr="005D1070">
        <w:rPr>
          <w:b/>
          <w:color w:val="000000"/>
          <w:sz w:val="24"/>
          <w:szCs w:val="24"/>
        </w:rPr>
        <w:t>Encl</w:t>
      </w:r>
      <w:r>
        <w:rPr>
          <w:b/>
          <w:color w:val="000000"/>
          <w:sz w:val="24"/>
          <w:szCs w:val="24"/>
        </w:rPr>
        <w:t>o</w:t>
      </w:r>
      <w:r w:rsidRPr="005D1070">
        <w:rPr>
          <w:b/>
          <w:color w:val="000000"/>
          <w:sz w:val="24"/>
          <w:szCs w:val="24"/>
        </w:rPr>
        <w:t>sures:</w:t>
      </w:r>
      <w:r>
        <w:rPr>
          <w:color w:val="000000"/>
          <w:sz w:val="24"/>
          <w:szCs w:val="24"/>
        </w:rPr>
        <w:t xml:space="preserve">  </w:t>
      </w:r>
      <w:r>
        <w:rPr>
          <w:rFonts w:ascii="Times" w:hAnsi="Times"/>
          <w:sz w:val="24"/>
        </w:rPr>
        <w:t xml:space="preserve">Below is a list of materials to be used in the current study: </w:t>
      </w:r>
    </w:p>
    <w:p w:rsidRPr="001E3453" w:rsidR="008D0E72" w:rsidP="008D0E72" w:rsidRDefault="008D0E72" w14:paraId="7F63864C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A60E82" w:rsidR="58A2C2C5" w:rsidP="00A60E82" w:rsidRDefault="0036432A" w14:paraId="24405CAC" w14:textId="1170AE66">
      <w:pPr>
        <w:numPr>
          <w:ilvl w:val="0"/>
          <w:numId w:val="1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 xml:space="preserve">Attachment </w:t>
      </w:r>
      <w:r w:rsidR="00CD2BBB">
        <w:rPr>
          <w:b/>
          <w:bCs/>
          <w:color w:val="000000" w:themeColor="text1"/>
          <w:sz w:val="24"/>
          <w:szCs w:val="24"/>
        </w:rPr>
        <w:t>A</w:t>
      </w:r>
      <w:r>
        <w:rPr>
          <w:b/>
          <w:bCs/>
          <w:color w:val="000000" w:themeColor="text1"/>
          <w:sz w:val="24"/>
          <w:szCs w:val="24"/>
        </w:rPr>
        <w:t>:</w:t>
      </w:r>
      <w:r w:rsidRPr="00126086">
        <w:rPr>
          <w:color w:val="000000" w:themeColor="text1"/>
          <w:sz w:val="24"/>
          <w:szCs w:val="24"/>
          <w:u w:val="single"/>
        </w:rPr>
        <w:t xml:space="preserve"> </w:t>
      </w:r>
      <w:r w:rsidRPr="00126086" w:rsidR="58A2C2C5">
        <w:rPr>
          <w:color w:val="000000" w:themeColor="text1"/>
          <w:sz w:val="24"/>
          <w:szCs w:val="24"/>
          <w:u w:val="single"/>
        </w:rPr>
        <w:t>Protocol</w:t>
      </w:r>
      <w:r w:rsidRPr="00A60E82" w:rsidR="58A2C2C5">
        <w:rPr>
          <w:color w:val="000000" w:themeColor="text1"/>
          <w:sz w:val="24"/>
          <w:szCs w:val="24"/>
        </w:rPr>
        <w:t xml:space="preserve"> </w:t>
      </w:r>
    </w:p>
    <w:p w:rsidRPr="00CD2BBB" w:rsidR="58A2C2C5" w:rsidP="001D5C4B" w:rsidRDefault="0036432A" w14:paraId="300912D9" w14:textId="79B5E544">
      <w:pPr>
        <w:numPr>
          <w:ilvl w:val="0"/>
          <w:numId w:val="1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Attachment </w:t>
      </w:r>
      <w:r w:rsidR="00CD2BBB">
        <w:rPr>
          <w:b/>
          <w:bCs/>
          <w:color w:val="000000" w:themeColor="text1"/>
          <w:sz w:val="24"/>
          <w:szCs w:val="24"/>
        </w:rPr>
        <w:t>B</w:t>
      </w:r>
      <w:r w:rsidRPr="58A2C2C5" w:rsidR="58A2C2C5">
        <w:rPr>
          <w:b/>
          <w:bCs/>
          <w:color w:val="000000" w:themeColor="text1"/>
          <w:sz w:val="24"/>
          <w:szCs w:val="24"/>
        </w:rPr>
        <w:t xml:space="preserve">: </w:t>
      </w:r>
      <w:r w:rsidR="002F0C9B">
        <w:rPr>
          <w:bCs/>
          <w:color w:val="000000" w:themeColor="text1"/>
          <w:sz w:val="24"/>
          <w:szCs w:val="24"/>
          <w:u w:val="single"/>
        </w:rPr>
        <w:t>NAPCS</w:t>
      </w:r>
      <w:r w:rsidRPr="00367AB4" w:rsidR="001D5C4B">
        <w:rPr>
          <w:bCs/>
          <w:color w:val="000000" w:themeColor="text1"/>
          <w:sz w:val="24"/>
          <w:szCs w:val="24"/>
          <w:u w:val="single"/>
        </w:rPr>
        <w:t xml:space="preserve"> screenshots </w:t>
      </w:r>
      <w:r w:rsidRPr="00367AB4" w:rsidR="001D5C4B">
        <w:rPr>
          <w:bCs/>
          <w:color w:val="000000" w:themeColor="text1"/>
          <w:sz w:val="24"/>
          <w:szCs w:val="24"/>
        </w:rPr>
        <w:t xml:space="preserve">to illustrate </w:t>
      </w:r>
      <w:r w:rsidR="002F0C9B">
        <w:rPr>
          <w:bCs/>
          <w:color w:val="000000" w:themeColor="text1"/>
          <w:sz w:val="24"/>
          <w:szCs w:val="24"/>
        </w:rPr>
        <w:t xml:space="preserve">the </w:t>
      </w:r>
      <w:r w:rsidR="000F5A62">
        <w:rPr>
          <w:bCs/>
          <w:color w:val="000000" w:themeColor="text1"/>
          <w:sz w:val="24"/>
          <w:szCs w:val="24"/>
        </w:rPr>
        <w:t xml:space="preserve">existing NAPCS design and the </w:t>
      </w:r>
      <w:r w:rsidR="009E3030">
        <w:rPr>
          <w:bCs/>
          <w:color w:val="000000" w:themeColor="text1"/>
          <w:sz w:val="24"/>
          <w:szCs w:val="24"/>
        </w:rPr>
        <w:t xml:space="preserve">proposed </w:t>
      </w:r>
      <w:r w:rsidR="000F5A62">
        <w:rPr>
          <w:bCs/>
          <w:color w:val="000000" w:themeColor="text1"/>
          <w:sz w:val="24"/>
          <w:szCs w:val="24"/>
        </w:rPr>
        <w:t>re</w:t>
      </w:r>
      <w:r w:rsidR="002F0C9B">
        <w:rPr>
          <w:bCs/>
          <w:color w:val="000000" w:themeColor="text1"/>
          <w:sz w:val="24"/>
          <w:szCs w:val="24"/>
        </w:rPr>
        <w:t xml:space="preserve">design </w:t>
      </w:r>
      <w:r w:rsidR="000F5A62">
        <w:rPr>
          <w:bCs/>
          <w:color w:val="000000" w:themeColor="text1"/>
          <w:sz w:val="24"/>
          <w:szCs w:val="24"/>
        </w:rPr>
        <w:t xml:space="preserve">changes </w:t>
      </w:r>
      <w:r w:rsidR="002F0C9B">
        <w:rPr>
          <w:bCs/>
          <w:color w:val="000000" w:themeColor="text1"/>
          <w:sz w:val="24"/>
          <w:szCs w:val="24"/>
        </w:rPr>
        <w:t>of the NAPCS survey item</w:t>
      </w:r>
      <w:r w:rsidR="00F11B4C">
        <w:rPr>
          <w:bCs/>
          <w:color w:val="000000" w:themeColor="text1"/>
          <w:sz w:val="24"/>
          <w:szCs w:val="24"/>
        </w:rPr>
        <w:t>s</w:t>
      </w:r>
      <w:r w:rsidR="002F0C9B">
        <w:rPr>
          <w:bCs/>
          <w:color w:val="000000" w:themeColor="text1"/>
          <w:sz w:val="24"/>
          <w:szCs w:val="24"/>
        </w:rPr>
        <w:t xml:space="preserve"> being</w:t>
      </w:r>
      <w:r w:rsidRPr="00367AB4" w:rsidR="001D5C4B">
        <w:rPr>
          <w:bCs/>
          <w:color w:val="000000" w:themeColor="text1"/>
          <w:sz w:val="24"/>
          <w:szCs w:val="24"/>
        </w:rPr>
        <w:t xml:space="preserve"> evaluated</w:t>
      </w:r>
      <w:r w:rsidR="000F5A62">
        <w:rPr>
          <w:bCs/>
          <w:color w:val="000000" w:themeColor="text1"/>
          <w:sz w:val="24"/>
          <w:szCs w:val="24"/>
        </w:rPr>
        <w:t xml:space="preserve">-for illustrative purposes. Respondents will be able to view and comment on features of the redesign </w:t>
      </w:r>
      <w:bookmarkStart w:name="_GoBack" w:id="0"/>
      <w:bookmarkEnd w:id="0"/>
    </w:p>
    <w:p w:rsidRPr="004F49D5" w:rsidR="000F20C6" w:rsidP="000F20C6" w:rsidRDefault="00CD2BBB" w14:paraId="0F30E4D6" w14:textId="04FAAC0E">
      <w:pPr>
        <w:numPr>
          <w:ilvl w:val="0"/>
          <w:numId w:val="13"/>
        </w:numPr>
        <w:shd w:val="clear" w:color="auto" w:fill="FFFFFF" w:themeFill="background1"/>
        <w:rPr>
          <w:bCs/>
          <w:color w:val="000000" w:themeColor="text1"/>
          <w:sz w:val="24"/>
          <w:szCs w:val="24"/>
        </w:rPr>
      </w:pPr>
      <w:r w:rsidRPr="58A2C2C5">
        <w:rPr>
          <w:b/>
          <w:bCs/>
          <w:color w:val="000000" w:themeColor="text1"/>
          <w:sz w:val="24"/>
          <w:szCs w:val="24"/>
        </w:rPr>
        <w:t xml:space="preserve">Attachment </w:t>
      </w:r>
      <w:r>
        <w:rPr>
          <w:b/>
          <w:bCs/>
          <w:color w:val="000000" w:themeColor="text1"/>
          <w:sz w:val="24"/>
          <w:szCs w:val="24"/>
        </w:rPr>
        <w:t>C: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Computer use and Internet experience</w:t>
      </w:r>
      <w:r w:rsidR="002544A8">
        <w:rPr>
          <w:color w:val="000000" w:themeColor="text1"/>
          <w:sz w:val="24"/>
          <w:szCs w:val="24"/>
          <w:u w:val="single"/>
        </w:rPr>
        <w:t xml:space="preserve"> questions</w:t>
      </w:r>
      <w:r w:rsidR="000F20C6">
        <w:rPr>
          <w:color w:val="000000" w:themeColor="text1"/>
          <w:sz w:val="24"/>
          <w:szCs w:val="24"/>
          <w:u w:val="single"/>
        </w:rPr>
        <w:t xml:space="preserve"> </w:t>
      </w:r>
      <w:r w:rsidRPr="58A2C2C5" w:rsidR="000F20C6">
        <w:rPr>
          <w:color w:val="000000" w:themeColor="text1"/>
          <w:sz w:val="24"/>
          <w:szCs w:val="24"/>
        </w:rPr>
        <w:t xml:space="preserve">to get an understanding of participants' experience using computers and the </w:t>
      </w:r>
      <w:r w:rsidR="002544A8">
        <w:rPr>
          <w:color w:val="000000" w:themeColor="text1"/>
          <w:sz w:val="24"/>
          <w:szCs w:val="24"/>
        </w:rPr>
        <w:t>I</w:t>
      </w:r>
      <w:r w:rsidRPr="58A2C2C5" w:rsidR="000F20C6">
        <w:rPr>
          <w:color w:val="000000" w:themeColor="text1"/>
          <w:sz w:val="24"/>
          <w:szCs w:val="24"/>
        </w:rPr>
        <w:t>nternet</w:t>
      </w:r>
    </w:p>
    <w:p w:rsidRPr="0013365A" w:rsidR="000F20C6" w:rsidP="000F20C6" w:rsidRDefault="000F20C6" w14:paraId="2B4CA312" w14:textId="77777777">
      <w:pPr>
        <w:numPr>
          <w:ilvl w:val="0"/>
          <w:numId w:val="13"/>
        </w:numPr>
        <w:shd w:val="clear" w:color="auto" w:fill="FFFFFF" w:themeFill="background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Attachment D:</w:t>
      </w:r>
      <w:r>
        <w:rPr>
          <w:color w:val="000000" w:themeColor="text1"/>
          <w:sz w:val="24"/>
          <w:szCs w:val="24"/>
        </w:rPr>
        <w:t xml:space="preserve"> </w:t>
      </w:r>
      <w:r w:rsidRPr="000F20C6">
        <w:rPr>
          <w:color w:val="000000" w:themeColor="text1"/>
          <w:sz w:val="24"/>
          <w:szCs w:val="24"/>
          <w:u w:val="single"/>
        </w:rPr>
        <w:t>Consent and PRA</w:t>
      </w:r>
      <w:r>
        <w:rPr>
          <w:color w:val="000000" w:themeColor="text1"/>
          <w:sz w:val="24"/>
          <w:szCs w:val="24"/>
          <w:u w:val="single"/>
        </w:rPr>
        <w:t xml:space="preserve"> </w:t>
      </w:r>
      <w:r w:rsidRPr="0013365A">
        <w:rPr>
          <w:color w:val="000000" w:themeColor="text1"/>
          <w:sz w:val="24"/>
          <w:szCs w:val="24"/>
        </w:rPr>
        <w:t xml:space="preserve">to inform participant </w:t>
      </w:r>
      <w:r w:rsidRPr="0013365A">
        <w:rPr>
          <w:bCs/>
          <w:color w:val="000000" w:themeColor="text1"/>
          <w:sz w:val="24"/>
          <w:szCs w:val="24"/>
        </w:rPr>
        <w:t xml:space="preserve">about privacy, confidentiality and burden associated with participation and obtain </w:t>
      </w:r>
      <w:r>
        <w:rPr>
          <w:bCs/>
          <w:color w:val="000000" w:themeColor="text1"/>
          <w:sz w:val="24"/>
          <w:szCs w:val="24"/>
        </w:rPr>
        <w:t>c</w:t>
      </w:r>
      <w:r w:rsidRPr="0013365A">
        <w:rPr>
          <w:color w:val="000000" w:themeColor="text1"/>
          <w:sz w:val="24"/>
          <w:szCs w:val="24"/>
        </w:rPr>
        <w:t>onsent for participation and recording of the session</w:t>
      </w:r>
      <w:r>
        <w:rPr>
          <w:color w:val="000000" w:themeColor="text1"/>
          <w:sz w:val="24"/>
          <w:szCs w:val="24"/>
        </w:rPr>
        <w:t xml:space="preserve"> (may be captured via electronic signature)</w:t>
      </w:r>
    </w:p>
    <w:p w:rsidR="000F20C6" w:rsidP="000F20C6" w:rsidRDefault="000F20C6" w14:paraId="4D7D4011" w14:textId="68A8963A">
      <w:pPr>
        <w:shd w:val="clear" w:color="auto" w:fill="FFFFFF" w:themeFill="background1"/>
        <w:ind w:left="720"/>
        <w:rPr>
          <w:color w:val="000000" w:themeColor="text1"/>
          <w:sz w:val="24"/>
          <w:szCs w:val="24"/>
        </w:rPr>
      </w:pPr>
    </w:p>
    <w:p w:rsidR="00997A33" w:rsidP="58A2C2C5" w:rsidRDefault="00997A33" w14:paraId="5B29092B" w14:textId="37D91F6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 w:themeColor="text1"/>
          <w:sz w:val="24"/>
          <w:szCs w:val="24"/>
        </w:rPr>
      </w:pPr>
    </w:p>
    <w:p w:rsidRPr="001E3453" w:rsidR="00997A33" w:rsidP="00997A33" w:rsidRDefault="00997A33" w14:paraId="2749273A" w14:textId="65FFB415">
      <w:pPr>
        <w:shd w:val="clear" w:color="auto" w:fill="FFFFFF" w:themeFill="background1"/>
        <w:autoSpaceDE/>
        <w:autoSpaceDN/>
        <w:adjustRightInd/>
        <w:rPr>
          <w:color w:val="000000" w:themeColor="text1"/>
          <w:sz w:val="24"/>
          <w:szCs w:val="24"/>
        </w:rPr>
      </w:pPr>
      <w:r w:rsidRPr="5EA7C670">
        <w:rPr>
          <w:b/>
          <w:bCs/>
          <w:color w:val="000000" w:themeColor="text1"/>
          <w:sz w:val="24"/>
          <w:szCs w:val="24"/>
        </w:rPr>
        <w:t>Timeline</w:t>
      </w:r>
      <w:r w:rsidRPr="5EA7C670">
        <w:rPr>
          <w:color w:val="000000" w:themeColor="text1"/>
          <w:sz w:val="24"/>
          <w:szCs w:val="24"/>
        </w:rPr>
        <w:t xml:space="preserve">: Testing will be conducted </w:t>
      </w:r>
      <w:r w:rsidRPr="00110902">
        <w:rPr>
          <w:color w:val="000000" w:themeColor="text1"/>
          <w:sz w:val="24"/>
          <w:szCs w:val="24"/>
        </w:rPr>
        <w:t xml:space="preserve">from </w:t>
      </w:r>
      <w:r w:rsidRPr="00110902" w:rsidR="009E3030">
        <w:rPr>
          <w:color w:val="000000" w:themeColor="text1"/>
          <w:sz w:val="24"/>
          <w:szCs w:val="24"/>
        </w:rPr>
        <w:t>August</w:t>
      </w:r>
      <w:r w:rsidRPr="00110902">
        <w:rPr>
          <w:color w:val="000000" w:themeColor="text1"/>
          <w:sz w:val="24"/>
          <w:szCs w:val="24"/>
        </w:rPr>
        <w:t xml:space="preserve"> through </w:t>
      </w:r>
      <w:r w:rsidRPr="00110902" w:rsidR="009E3030">
        <w:rPr>
          <w:color w:val="000000" w:themeColor="text1"/>
          <w:sz w:val="24"/>
          <w:szCs w:val="24"/>
        </w:rPr>
        <w:t>October</w:t>
      </w:r>
      <w:r w:rsidRPr="00110902">
        <w:rPr>
          <w:color w:val="000000" w:themeColor="text1"/>
          <w:sz w:val="24"/>
          <w:szCs w:val="24"/>
        </w:rPr>
        <w:t xml:space="preserve"> 20</w:t>
      </w:r>
      <w:r w:rsidRPr="00110902" w:rsidR="009E3030">
        <w:rPr>
          <w:color w:val="000000" w:themeColor="text1"/>
          <w:sz w:val="24"/>
          <w:szCs w:val="24"/>
        </w:rPr>
        <w:t>20</w:t>
      </w:r>
      <w:r w:rsidRPr="00110902">
        <w:rPr>
          <w:color w:val="000000" w:themeColor="text1"/>
          <w:sz w:val="24"/>
          <w:szCs w:val="24"/>
        </w:rPr>
        <w:t>.</w:t>
      </w:r>
      <w:r w:rsidRPr="5EA7C670">
        <w:rPr>
          <w:color w:val="000000" w:themeColor="text1"/>
          <w:sz w:val="24"/>
          <w:szCs w:val="24"/>
        </w:rPr>
        <w:t xml:space="preserve">    </w:t>
      </w:r>
    </w:p>
    <w:p w:rsidR="00997A33" w:rsidP="58A2C2C5" w:rsidRDefault="00997A33" w14:paraId="794A360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color w:val="000000" w:themeColor="text1"/>
          <w:sz w:val="24"/>
          <w:szCs w:val="24"/>
        </w:rPr>
      </w:pPr>
    </w:p>
    <w:p w:rsidRPr="00EE2326" w:rsidR="00E032DD" w:rsidP="58A2C2C5" w:rsidRDefault="58A2C2C5" w14:paraId="2A3CDB4D" w14:textId="3EAA66F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58A2C2C5">
        <w:rPr>
          <w:color w:val="000000" w:themeColor="text1"/>
          <w:sz w:val="24"/>
          <w:szCs w:val="24"/>
        </w:rPr>
        <w:t xml:space="preserve">For the phone calls, we expect that each </w:t>
      </w:r>
      <w:r w:rsidRPr="58A2C2C5">
        <w:rPr>
          <w:sz w:val="24"/>
          <w:szCs w:val="24"/>
        </w:rPr>
        <w:t xml:space="preserve">interview will last no more than </w:t>
      </w:r>
      <w:r w:rsidR="00195655">
        <w:rPr>
          <w:sz w:val="24"/>
          <w:szCs w:val="24"/>
        </w:rPr>
        <w:t>3</w:t>
      </w:r>
      <w:r w:rsidR="00F40556">
        <w:rPr>
          <w:sz w:val="24"/>
          <w:szCs w:val="24"/>
        </w:rPr>
        <w:t>0</w:t>
      </w:r>
      <w:r w:rsidRPr="58A2C2C5">
        <w:rPr>
          <w:sz w:val="24"/>
          <w:szCs w:val="24"/>
        </w:rPr>
        <w:t xml:space="preserve"> minutes (</w:t>
      </w:r>
      <w:r w:rsidR="008060C8">
        <w:rPr>
          <w:sz w:val="24"/>
          <w:szCs w:val="24"/>
        </w:rPr>
        <w:t xml:space="preserve">60 </w:t>
      </w:r>
      <w:r w:rsidRPr="58A2C2C5">
        <w:rPr>
          <w:sz w:val="24"/>
          <w:szCs w:val="24"/>
        </w:rPr>
        <w:t xml:space="preserve">cases x </w:t>
      </w:r>
      <w:r w:rsidR="00195655">
        <w:rPr>
          <w:sz w:val="24"/>
          <w:szCs w:val="24"/>
        </w:rPr>
        <w:t>3</w:t>
      </w:r>
      <w:r w:rsidR="00F40556">
        <w:rPr>
          <w:sz w:val="24"/>
          <w:szCs w:val="24"/>
        </w:rPr>
        <w:t>0</w:t>
      </w:r>
      <w:r w:rsidRPr="58A2C2C5">
        <w:rPr>
          <w:sz w:val="24"/>
          <w:szCs w:val="24"/>
        </w:rPr>
        <w:t xml:space="preserve"> minutes per case = </w:t>
      </w:r>
      <w:r w:rsidR="008060C8">
        <w:rPr>
          <w:sz w:val="24"/>
          <w:szCs w:val="24"/>
        </w:rPr>
        <w:t xml:space="preserve">30 </w:t>
      </w:r>
      <w:r w:rsidRPr="58A2C2C5">
        <w:rPr>
          <w:sz w:val="24"/>
          <w:szCs w:val="24"/>
        </w:rPr>
        <w:t>hours).  Additionally, to recruit respondents</w:t>
      </w:r>
      <w:r w:rsidR="00DE68A3">
        <w:rPr>
          <w:sz w:val="24"/>
          <w:szCs w:val="24"/>
        </w:rPr>
        <w:t>,</w:t>
      </w:r>
      <w:r w:rsidRPr="58A2C2C5">
        <w:rPr>
          <w:sz w:val="24"/>
          <w:szCs w:val="24"/>
        </w:rPr>
        <w:t xml:space="preserve"> we expect to make up to 5 phone contacts per completed case.  The recruiting calls are expected to last on average 3 minutes per call (5 attempted phone calls per completed case x </w:t>
      </w:r>
      <w:r w:rsidR="008060C8">
        <w:rPr>
          <w:sz w:val="24"/>
          <w:szCs w:val="24"/>
        </w:rPr>
        <w:t>60</w:t>
      </w:r>
      <w:r w:rsidRPr="58A2C2C5">
        <w:rPr>
          <w:sz w:val="24"/>
          <w:szCs w:val="24"/>
        </w:rPr>
        <w:t xml:space="preserve"> cases x 3 minute per case = </w:t>
      </w:r>
      <w:r w:rsidR="008060C8">
        <w:rPr>
          <w:sz w:val="24"/>
          <w:szCs w:val="24"/>
        </w:rPr>
        <w:t>1</w:t>
      </w:r>
      <w:r w:rsidR="00195655">
        <w:rPr>
          <w:sz w:val="24"/>
          <w:szCs w:val="24"/>
        </w:rPr>
        <w:t>5 hours</w:t>
      </w:r>
      <w:r w:rsidRPr="58A2C2C5">
        <w:rPr>
          <w:sz w:val="24"/>
          <w:szCs w:val="24"/>
        </w:rPr>
        <w:t xml:space="preserve">). </w:t>
      </w:r>
      <w:r w:rsidR="006D4D7C">
        <w:rPr>
          <w:sz w:val="24"/>
          <w:szCs w:val="24"/>
        </w:rPr>
        <w:t xml:space="preserve">Finally, respondents will complete a short survey on their familiarity with digital technology and platforms, lasting about five minutes and adding about 2.5 burden hours (60 cases x 5 minutes per case = 5 hours).  </w:t>
      </w:r>
      <w:r w:rsidRPr="58A2C2C5">
        <w:rPr>
          <w:sz w:val="24"/>
          <w:szCs w:val="24"/>
        </w:rPr>
        <w:t xml:space="preserve">Thus, the estimated burden for </w:t>
      </w:r>
      <w:r w:rsidR="008A5910">
        <w:rPr>
          <w:sz w:val="24"/>
          <w:szCs w:val="24"/>
        </w:rPr>
        <w:t xml:space="preserve">the entirety of this project is </w:t>
      </w:r>
      <w:r w:rsidR="00073687">
        <w:rPr>
          <w:sz w:val="24"/>
          <w:szCs w:val="24"/>
        </w:rPr>
        <w:t xml:space="preserve">approximately </w:t>
      </w:r>
      <w:r w:rsidR="004D7967">
        <w:rPr>
          <w:sz w:val="24"/>
          <w:szCs w:val="24"/>
        </w:rPr>
        <w:t>50</w:t>
      </w:r>
      <w:r w:rsidR="006D4D7C">
        <w:rPr>
          <w:sz w:val="24"/>
          <w:szCs w:val="24"/>
        </w:rPr>
        <w:t xml:space="preserve"> </w:t>
      </w:r>
      <w:r w:rsidR="008A5910">
        <w:rPr>
          <w:sz w:val="24"/>
          <w:szCs w:val="24"/>
        </w:rPr>
        <w:t>hours (</w:t>
      </w:r>
      <w:r w:rsidR="008060C8">
        <w:rPr>
          <w:sz w:val="24"/>
          <w:szCs w:val="24"/>
        </w:rPr>
        <w:t>30</w:t>
      </w:r>
      <w:r w:rsidRPr="58A2C2C5">
        <w:rPr>
          <w:sz w:val="24"/>
          <w:szCs w:val="24"/>
        </w:rPr>
        <w:t xml:space="preserve"> hours for interviews + </w:t>
      </w:r>
      <w:r w:rsidR="008060C8">
        <w:rPr>
          <w:sz w:val="24"/>
          <w:szCs w:val="24"/>
        </w:rPr>
        <w:t>15</w:t>
      </w:r>
      <w:r w:rsidR="00195655">
        <w:rPr>
          <w:sz w:val="24"/>
          <w:szCs w:val="24"/>
        </w:rPr>
        <w:t xml:space="preserve"> </w:t>
      </w:r>
      <w:r w:rsidRPr="58A2C2C5">
        <w:rPr>
          <w:sz w:val="24"/>
          <w:szCs w:val="24"/>
        </w:rPr>
        <w:t>hours for recruiting</w:t>
      </w:r>
      <w:r w:rsidR="006D4D7C">
        <w:rPr>
          <w:sz w:val="24"/>
          <w:szCs w:val="24"/>
        </w:rPr>
        <w:t xml:space="preserve"> + 5 hours for self-administered questionnaire</w:t>
      </w:r>
      <w:r w:rsidRPr="58A2C2C5">
        <w:rPr>
          <w:sz w:val="24"/>
          <w:szCs w:val="24"/>
        </w:rPr>
        <w:t>).</w:t>
      </w:r>
    </w:p>
    <w:p w:rsidRPr="001E3453" w:rsidR="0062272F" w:rsidP="00593D86" w:rsidRDefault="0062272F" w14:paraId="71986E69" w14:textId="274946D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997A33" w:rsidP="00997A33" w:rsidRDefault="00997A33" w14:paraId="0DB4B21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5D1070">
        <w:rPr>
          <w:b/>
          <w:color w:val="000000"/>
          <w:sz w:val="24"/>
          <w:szCs w:val="24"/>
        </w:rPr>
        <w:t>Contact: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Pr="001E3453" w:rsidR="00D2154F" w:rsidP="00FB6223" w:rsidRDefault="00D2154F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Pr="001E3453" w:rsidR="00D2154F" w:rsidP="58A2C2C5" w:rsidRDefault="008060C8" w14:paraId="7CA0F4CB" w14:textId="7F65691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Melissa </w:t>
      </w:r>
      <w:proofErr w:type="spellStart"/>
      <w:r>
        <w:rPr>
          <w:color w:val="000000" w:themeColor="text1"/>
          <w:sz w:val="24"/>
          <w:szCs w:val="24"/>
        </w:rPr>
        <w:t>Cidade</w:t>
      </w:r>
      <w:proofErr w:type="spellEnd"/>
      <w:r w:rsidR="006D4D7C">
        <w:rPr>
          <w:color w:val="000000" w:themeColor="text1"/>
          <w:sz w:val="24"/>
          <w:szCs w:val="24"/>
        </w:rPr>
        <w:t>, Ph.D.</w:t>
      </w:r>
    </w:p>
    <w:p w:rsidRPr="001E3453" w:rsidR="003A0910" w:rsidP="58A2C2C5" w:rsidRDefault="58A2C2C5" w14:paraId="35BA585F" w14:textId="1DD35F92">
      <w:pPr>
        <w:rPr>
          <w:sz w:val="24"/>
          <w:szCs w:val="24"/>
        </w:rPr>
      </w:pPr>
      <w:r w:rsidRPr="58A2C2C5">
        <w:rPr>
          <w:sz w:val="24"/>
          <w:szCs w:val="24"/>
        </w:rPr>
        <w:t>Data Collection Methodology &amp; Research Branch</w:t>
      </w:r>
    </w:p>
    <w:p w:rsidRPr="001E3453" w:rsidR="003A0910" w:rsidP="58A2C2C5" w:rsidRDefault="58A2C2C5" w14:paraId="48DCFFBD" w14:textId="510630EA">
      <w:pPr>
        <w:rPr>
          <w:sz w:val="24"/>
          <w:szCs w:val="24"/>
        </w:rPr>
      </w:pPr>
      <w:r w:rsidRPr="58A2C2C5">
        <w:rPr>
          <w:sz w:val="24"/>
          <w:szCs w:val="24"/>
        </w:rPr>
        <w:t>Economic Statistics and Methodology Division</w:t>
      </w:r>
    </w:p>
    <w:p w:rsidRPr="001E3453" w:rsidR="003A0910" w:rsidP="58A2C2C5" w:rsidRDefault="58A2C2C5" w14:paraId="614BDD96" w14:textId="758F68C8">
      <w:pPr>
        <w:rPr>
          <w:sz w:val="24"/>
          <w:szCs w:val="24"/>
        </w:rPr>
      </w:pPr>
      <w:r w:rsidRPr="58A2C2C5">
        <w:rPr>
          <w:sz w:val="24"/>
          <w:szCs w:val="24"/>
        </w:rPr>
        <w:t xml:space="preserve">U.S. Census Bureau </w:t>
      </w:r>
    </w:p>
    <w:p w:rsidRPr="001E3453" w:rsidR="003A0910" w:rsidP="58A2C2C5" w:rsidRDefault="58A2C2C5" w14:paraId="36809ADC" w14:textId="19B3B074">
      <w:pPr>
        <w:rPr>
          <w:sz w:val="24"/>
          <w:szCs w:val="24"/>
        </w:rPr>
      </w:pPr>
      <w:r w:rsidRPr="58A2C2C5">
        <w:rPr>
          <w:sz w:val="24"/>
          <w:szCs w:val="24"/>
        </w:rPr>
        <w:t>Washington, D.C. 20233</w:t>
      </w:r>
    </w:p>
    <w:p w:rsidRPr="001E3453" w:rsidR="003A0910" w:rsidP="58A2C2C5" w:rsidRDefault="58A2C2C5" w14:paraId="7EC1BBD1" w14:textId="0DE79E87">
      <w:pPr>
        <w:rPr>
          <w:sz w:val="24"/>
          <w:szCs w:val="24"/>
        </w:rPr>
      </w:pPr>
      <w:r w:rsidRPr="58A2C2C5">
        <w:rPr>
          <w:sz w:val="24"/>
          <w:szCs w:val="24"/>
        </w:rPr>
        <w:t>(301) 763-</w:t>
      </w:r>
      <w:r w:rsidR="006D4D7C">
        <w:rPr>
          <w:sz w:val="24"/>
          <w:szCs w:val="24"/>
        </w:rPr>
        <w:t>8325</w:t>
      </w:r>
    </w:p>
    <w:p w:rsidRPr="001E3453" w:rsidR="003A0910" w:rsidP="58A2C2C5" w:rsidRDefault="006D4D7C" w14:paraId="694F2F38" w14:textId="53E052F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Melissa.Cidade@census.gov</w:t>
      </w:r>
    </w:p>
    <w:p w:rsidRPr="001E3453" w:rsidR="003A0910" w:rsidP="00D2154F" w:rsidRDefault="003A0910" w14:paraId="4BB68FE0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Pr="001E3453" w:rsidR="003A0910" w:rsidP="003A0910" w:rsidRDefault="003A0910" w14:paraId="4E33EE0A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Pr="001E3453" w:rsidR="003A0910" w:rsidP="58A2C2C5" w:rsidRDefault="58A2C2C5" w14:paraId="393FDCF4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58A2C2C5">
        <w:rPr>
          <w:sz w:val="24"/>
          <w:szCs w:val="24"/>
        </w:rPr>
        <w:t xml:space="preserve">Cc:  </w:t>
      </w:r>
    </w:p>
    <w:p w:rsidRPr="001E3453" w:rsidR="003A0910" w:rsidP="58A2C2C5" w:rsidRDefault="003A0910" w14:paraId="0FFF4B9B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1E3453">
        <w:rPr>
          <w:sz w:val="24"/>
          <w:szCs w:val="24"/>
        </w:rPr>
        <w:t xml:space="preserve">Nick </w:t>
      </w:r>
      <w:proofErr w:type="spellStart"/>
      <w:r w:rsidRPr="001E3453">
        <w:rPr>
          <w:sz w:val="24"/>
          <w:szCs w:val="24"/>
        </w:rPr>
        <w:t>Orsini</w:t>
      </w:r>
      <w:proofErr w:type="spellEnd"/>
      <w:r w:rsidRPr="001E3453">
        <w:rPr>
          <w:sz w:val="24"/>
          <w:szCs w:val="24"/>
        </w:rPr>
        <w:tab/>
      </w:r>
      <w:r w:rsidRPr="001E3453">
        <w:rPr>
          <w:sz w:val="24"/>
          <w:szCs w:val="24"/>
        </w:rPr>
        <w:tab/>
      </w:r>
      <w:r w:rsidRPr="001E3453">
        <w:rPr>
          <w:sz w:val="24"/>
          <w:szCs w:val="24"/>
        </w:rPr>
        <w:tab/>
        <w:t>(ADEP) with enclosure</w:t>
      </w:r>
    </w:p>
    <w:p w:rsidRPr="001E3453" w:rsidR="003A0910" w:rsidP="58A2C2C5" w:rsidRDefault="003A0910" w14:paraId="50043C98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1E3453">
        <w:rPr>
          <w:sz w:val="24"/>
          <w:szCs w:val="24"/>
        </w:rPr>
        <w:t>Carol Caldwell</w:t>
      </w:r>
      <w:r w:rsidRPr="001E3453">
        <w:rPr>
          <w:sz w:val="24"/>
          <w:szCs w:val="24"/>
        </w:rPr>
        <w:tab/>
      </w:r>
      <w:r w:rsidRPr="001E3453">
        <w:rPr>
          <w:sz w:val="24"/>
          <w:szCs w:val="24"/>
        </w:rPr>
        <w:tab/>
        <w:t>(ESMD) with enclosure</w:t>
      </w:r>
    </w:p>
    <w:p w:rsidRPr="001E3453" w:rsidR="003A0910" w:rsidP="58A2C2C5" w:rsidRDefault="001663E2" w14:paraId="792C629E" w14:textId="636DB35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 w:rsidRPr="58A2C2C5" w:rsidR="58A2C2C5">
        <w:rPr>
          <w:sz w:val="24"/>
          <w:szCs w:val="24"/>
        </w:rPr>
        <w:t>Willimack</w:t>
      </w:r>
      <w:proofErr w:type="spellEnd"/>
      <w:r w:rsidRPr="58A2C2C5" w:rsidR="58A2C2C5">
        <w:rPr>
          <w:sz w:val="24"/>
          <w:szCs w:val="24"/>
        </w:rPr>
        <w:t xml:space="preserve"> </w:t>
      </w:r>
      <w:r w:rsidRPr="001E3453" w:rsidR="003A091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3453" w:rsidR="003A0910">
        <w:rPr>
          <w:sz w:val="24"/>
          <w:szCs w:val="24"/>
        </w:rPr>
        <w:t>(ESMD) with enclosure</w:t>
      </w:r>
    </w:p>
    <w:p w:rsidRPr="00B1736E" w:rsidR="003A0910" w:rsidP="58A2C2C5" w:rsidRDefault="001663E2" w14:paraId="36D03E4F" w14:textId="7D672FD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B1736E">
        <w:rPr>
          <w:sz w:val="24"/>
          <w:szCs w:val="24"/>
        </w:rPr>
        <w:t>Amy</w:t>
      </w:r>
      <w:r w:rsidRPr="00B1736E" w:rsidR="00770125">
        <w:rPr>
          <w:sz w:val="24"/>
          <w:szCs w:val="24"/>
        </w:rPr>
        <w:t xml:space="preserve"> Anderson </w:t>
      </w:r>
      <w:proofErr w:type="spellStart"/>
      <w:r w:rsidRPr="00B1736E" w:rsidR="58A2C2C5">
        <w:rPr>
          <w:sz w:val="24"/>
          <w:szCs w:val="24"/>
        </w:rPr>
        <w:t>Riemer</w:t>
      </w:r>
      <w:proofErr w:type="spellEnd"/>
      <w:r w:rsidRPr="00B1736E" w:rsidR="003A0910">
        <w:rPr>
          <w:sz w:val="24"/>
          <w:szCs w:val="24"/>
        </w:rPr>
        <w:tab/>
        <w:t>(ESMD) with enclosure</w:t>
      </w:r>
    </w:p>
    <w:p w:rsidR="003A0910" w:rsidP="58A2C2C5" w:rsidRDefault="007A5615" w14:paraId="6DF340BA" w14:textId="413290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Melissa </w:t>
      </w:r>
      <w:proofErr w:type="spellStart"/>
      <w:r>
        <w:rPr>
          <w:sz w:val="24"/>
          <w:szCs w:val="24"/>
        </w:rPr>
        <w:t>Cidade</w:t>
      </w:r>
      <w:proofErr w:type="spellEnd"/>
      <w:r w:rsidRPr="00B1736E" w:rsidR="00061EB9">
        <w:rPr>
          <w:sz w:val="24"/>
          <w:szCs w:val="24"/>
        </w:rPr>
        <w:t xml:space="preserve"> </w:t>
      </w:r>
      <w:r w:rsidRPr="00B1736E" w:rsidR="003A0910">
        <w:rPr>
          <w:sz w:val="24"/>
          <w:szCs w:val="24"/>
        </w:rPr>
        <w:t xml:space="preserve"> </w:t>
      </w:r>
      <w:r w:rsidRPr="00B1736E" w:rsidR="003A0910">
        <w:rPr>
          <w:sz w:val="24"/>
          <w:szCs w:val="24"/>
        </w:rPr>
        <w:tab/>
      </w:r>
      <w:r w:rsidRPr="00B1736E" w:rsidR="003A0910">
        <w:rPr>
          <w:sz w:val="24"/>
          <w:szCs w:val="24"/>
        </w:rPr>
        <w:tab/>
        <w:t>(ESMD) with enclosure</w:t>
      </w:r>
    </w:p>
    <w:p w:rsidR="007A5615" w:rsidP="58A2C2C5" w:rsidRDefault="007A5615" w14:paraId="4BCB3BD2" w14:textId="6C7E439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Krysten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Mesner</w:t>
      </w:r>
      <w:proofErr w:type="spellEnd"/>
      <w:r w:rsidRPr="007A5615">
        <w:rPr>
          <w:sz w:val="24"/>
          <w:szCs w:val="24"/>
        </w:rPr>
        <w:t xml:space="preserve">  </w:t>
      </w:r>
      <w:r w:rsidRPr="007A5615">
        <w:rPr>
          <w:sz w:val="24"/>
          <w:szCs w:val="24"/>
        </w:rPr>
        <w:tab/>
      </w:r>
      <w:r w:rsidRPr="007A5615">
        <w:rPr>
          <w:sz w:val="24"/>
          <w:szCs w:val="24"/>
        </w:rPr>
        <w:tab/>
        <w:t>(ESMD) with enclosure</w:t>
      </w:r>
    </w:p>
    <w:p w:rsidRPr="00B1736E" w:rsidR="00EE3B21" w:rsidP="00EE3B21" w:rsidRDefault="00EE3B21" w14:paraId="6C1B0E79" w14:textId="77777777">
      <w:pPr>
        <w:rPr>
          <w:color w:val="000000"/>
          <w:sz w:val="24"/>
          <w:szCs w:val="24"/>
        </w:rPr>
      </w:pPr>
      <w:r w:rsidRPr="00B1736E">
        <w:rPr>
          <w:color w:val="000000"/>
          <w:sz w:val="24"/>
          <w:szCs w:val="24"/>
        </w:rPr>
        <w:t xml:space="preserve">Lisa Donaldson </w:t>
      </w:r>
      <w:r w:rsidRPr="00B1736E">
        <w:rPr>
          <w:color w:val="000000"/>
          <w:sz w:val="24"/>
          <w:szCs w:val="24"/>
        </w:rPr>
        <w:tab/>
      </w:r>
      <w:r w:rsidRPr="00B1736E">
        <w:rPr>
          <w:color w:val="000000"/>
          <w:sz w:val="24"/>
          <w:szCs w:val="24"/>
        </w:rPr>
        <w:tab/>
        <w:t xml:space="preserve">(EMD) </w:t>
      </w:r>
      <w:r w:rsidRPr="00B1736E">
        <w:rPr>
          <w:sz w:val="24"/>
          <w:szCs w:val="24"/>
        </w:rPr>
        <w:t>with enclosure</w:t>
      </w:r>
    </w:p>
    <w:p w:rsidRPr="00B1736E" w:rsidR="00EE3B21" w:rsidP="00EE3B21" w:rsidRDefault="00EE3B21" w14:paraId="650737C8" w14:textId="77777777">
      <w:pPr>
        <w:rPr>
          <w:sz w:val="24"/>
          <w:szCs w:val="24"/>
        </w:rPr>
      </w:pPr>
      <w:r w:rsidRPr="00B1736E">
        <w:rPr>
          <w:color w:val="000000"/>
          <w:sz w:val="24"/>
          <w:szCs w:val="24"/>
        </w:rPr>
        <w:t xml:space="preserve">Kim Moore </w:t>
      </w:r>
      <w:r w:rsidRPr="00B1736E">
        <w:rPr>
          <w:color w:val="000000"/>
          <w:sz w:val="24"/>
          <w:szCs w:val="24"/>
        </w:rPr>
        <w:tab/>
      </w:r>
      <w:r w:rsidRPr="00B1736E">
        <w:rPr>
          <w:color w:val="000000"/>
          <w:sz w:val="24"/>
          <w:szCs w:val="24"/>
        </w:rPr>
        <w:tab/>
      </w:r>
      <w:r w:rsidRPr="00B1736E">
        <w:rPr>
          <w:color w:val="000000"/>
          <w:sz w:val="24"/>
          <w:szCs w:val="24"/>
        </w:rPr>
        <w:tab/>
        <w:t>(EWD)</w:t>
      </w:r>
      <w:r w:rsidRPr="00B1736E">
        <w:rPr>
          <w:sz w:val="24"/>
          <w:szCs w:val="24"/>
        </w:rPr>
        <w:t xml:space="preserve"> with enclosure</w:t>
      </w:r>
    </w:p>
    <w:p w:rsidRPr="00B1736E" w:rsidR="00EE3B21" w:rsidP="00EE3B21" w:rsidRDefault="00EE3B21" w14:paraId="60F3EF5C" w14:textId="77777777">
      <w:pPr>
        <w:rPr>
          <w:sz w:val="24"/>
          <w:szCs w:val="24"/>
        </w:rPr>
      </w:pPr>
      <w:r w:rsidRPr="00B1736E">
        <w:rPr>
          <w:sz w:val="24"/>
          <w:szCs w:val="24"/>
        </w:rPr>
        <w:t>William Sample</w:t>
      </w:r>
      <w:r>
        <w:rPr>
          <w:sz w:val="24"/>
          <w:szCs w:val="24"/>
        </w:rPr>
        <w:t>s</w:t>
      </w:r>
      <w:r w:rsidRPr="00B1736E">
        <w:rPr>
          <w:sz w:val="24"/>
          <w:szCs w:val="24"/>
        </w:rPr>
        <w:t xml:space="preserve"> </w:t>
      </w:r>
      <w:r w:rsidRPr="00B1736E">
        <w:rPr>
          <w:sz w:val="24"/>
          <w:szCs w:val="24"/>
        </w:rPr>
        <w:tab/>
      </w:r>
      <w:r w:rsidRPr="00B1736E">
        <w:rPr>
          <w:sz w:val="24"/>
          <w:szCs w:val="24"/>
        </w:rPr>
        <w:tab/>
        <w:t>(E</w:t>
      </w:r>
      <w:r>
        <w:rPr>
          <w:sz w:val="24"/>
          <w:szCs w:val="24"/>
        </w:rPr>
        <w:t>W</w:t>
      </w:r>
      <w:r w:rsidRPr="00B1736E">
        <w:rPr>
          <w:sz w:val="24"/>
          <w:szCs w:val="24"/>
        </w:rPr>
        <w:t>D) with enclosure</w:t>
      </w:r>
    </w:p>
    <w:p w:rsidRPr="00B1736E" w:rsidR="00EE3B21" w:rsidP="00EE3B21" w:rsidRDefault="00EE3B21" w14:paraId="0932985B" w14:textId="3DE6AA0D">
      <w:pPr>
        <w:rPr>
          <w:sz w:val="24"/>
          <w:szCs w:val="24"/>
        </w:rPr>
      </w:pPr>
      <w:r w:rsidRPr="00B1736E">
        <w:rPr>
          <w:sz w:val="24"/>
          <w:szCs w:val="24"/>
        </w:rPr>
        <w:lastRenderedPageBreak/>
        <w:t>Theresa Riddle</w:t>
      </w:r>
      <w:r w:rsidRPr="00B1736E">
        <w:rPr>
          <w:sz w:val="24"/>
          <w:szCs w:val="24"/>
        </w:rPr>
        <w:tab/>
      </w:r>
      <w:r w:rsidRPr="00B1736E">
        <w:rPr>
          <w:sz w:val="24"/>
          <w:szCs w:val="24"/>
        </w:rPr>
        <w:tab/>
        <w:t>(EMD)</w:t>
      </w:r>
      <w:r w:rsidR="004A19D5">
        <w:rPr>
          <w:sz w:val="24"/>
          <w:szCs w:val="24"/>
        </w:rPr>
        <w:t xml:space="preserve"> </w:t>
      </w:r>
      <w:r w:rsidRPr="00B1736E">
        <w:rPr>
          <w:sz w:val="24"/>
          <w:szCs w:val="24"/>
        </w:rPr>
        <w:t>with enclosure</w:t>
      </w:r>
    </w:p>
    <w:p w:rsidRPr="00B1736E" w:rsidR="00EE3B21" w:rsidP="00EE3B21" w:rsidRDefault="00EE3B21" w14:paraId="750B9F2A" w14:textId="174470D6">
      <w:pPr>
        <w:rPr>
          <w:sz w:val="24"/>
          <w:szCs w:val="24"/>
        </w:rPr>
      </w:pPr>
      <w:r w:rsidRPr="00B1736E">
        <w:rPr>
          <w:sz w:val="24"/>
          <w:szCs w:val="24"/>
        </w:rPr>
        <w:t xml:space="preserve">Michelle Vile </w:t>
      </w:r>
      <w:proofErr w:type="spellStart"/>
      <w:r w:rsidRPr="00B1736E">
        <w:rPr>
          <w:sz w:val="24"/>
          <w:szCs w:val="24"/>
        </w:rPr>
        <w:t>Karlson</w:t>
      </w:r>
      <w:proofErr w:type="spellEnd"/>
      <w:r w:rsidRPr="00B1736E">
        <w:rPr>
          <w:sz w:val="24"/>
          <w:szCs w:val="24"/>
        </w:rPr>
        <w:t xml:space="preserve"> </w:t>
      </w:r>
      <w:r w:rsidRPr="00B1736E">
        <w:rPr>
          <w:sz w:val="24"/>
          <w:szCs w:val="24"/>
        </w:rPr>
        <w:tab/>
        <w:t>(EMD)</w:t>
      </w:r>
      <w:r w:rsidR="004A19D5">
        <w:rPr>
          <w:sz w:val="24"/>
          <w:szCs w:val="24"/>
        </w:rPr>
        <w:t xml:space="preserve"> </w:t>
      </w:r>
      <w:r w:rsidRPr="00B1736E">
        <w:rPr>
          <w:sz w:val="24"/>
          <w:szCs w:val="24"/>
        </w:rPr>
        <w:t>with enclosure</w:t>
      </w:r>
    </w:p>
    <w:p w:rsidR="00EE3B21" w:rsidP="00EE3B21" w:rsidRDefault="00EE3B21" w14:paraId="59E612BB" w14:textId="78DBEFA6">
      <w:pPr>
        <w:rPr>
          <w:sz w:val="24"/>
          <w:szCs w:val="24"/>
        </w:rPr>
      </w:pPr>
      <w:r w:rsidRPr="00B1736E">
        <w:rPr>
          <w:sz w:val="24"/>
          <w:szCs w:val="24"/>
        </w:rPr>
        <w:t xml:space="preserve">James </w:t>
      </w:r>
      <w:proofErr w:type="spellStart"/>
      <w:r w:rsidRPr="00B1736E">
        <w:rPr>
          <w:sz w:val="24"/>
          <w:szCs w:val="24"/>
        </w:rPr>
        <w:t>Jamski</w:t>
      </w:r>
      <w:proofErr w:type="spellEnd"/>
      <w:r w:rsidRPr="00B1736E">
        <w:rPr>
          <w:sz w:val="24"/>
          <w:szCs w:val="24"/>
        </w:rPr>
        <w:tab/>
      </w:r>
      <w:r w:rsidRPr="00B1736E">
        <w:rPr>
          <w:sz w:val="24"/>
          <w:szCs w:val="24"/>
        </w:rPr>
        <w:tab/>
      </w:r>
      <w:r w:rsidRPr="00B1736E">
        <w:rPr>
          <w:sz w:val="24"/>
          <w:szCs w:val="24"/>
        </w:rPr>
        <w:tab/>
        <w:t>(EMD)</w:t>
      </w:r>
      <w:r w:rsidR="004A19D5">
        <w:rPr>
          <w:sz w:val="24"/>
          <w:szCs w:val="24"/>
        </w:rPr>
        <w:t xml:space="preserve"> </w:t>
      </w:r>
      <w:r w:rsidRPr="00B1736E">
        <w:rPr>
          <w:sz w:val="24"/>
          <w:szCs w:val="24"/>
        </w:rPr>
        <w:t>with enclosure</w:t>
      </w:r>
    </w:p>
    <w:p w:rsidRPr="00B1736E" w:rsidR="003A0910" w:rsidP="58A2C2C5" w:rsidRDefault="003A0910" w14:paraId="27149954" w14:textId="1439EA1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B1736E">
        <w:rPr>
          <w:sz w:val="24"/>
          <w:szCs w:val="24"/>
        </w:rPr>
        <w:t>Jennifer Hunter Childs</w:t>
      </w:r>
      <w:r w:rsidRPr="00B1736E">
        <w:rPr>
          <w:sz w:val="24"/>
          <w:szCs w:val="24"/>
        </w:rPr>
        <w:tab/>
        <w:t>(ADRM) with enclosure</w:t>
      </w:r>
    </w:p>
    <w:p w:rsidRPr="00B1736E" w:rsidR="003A0910" w:rsidP="58A2C2C5" w:rsidRDefault="00C86215" w14:paraId="5C4AF671" w14:textId="70B3A8B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B1736E">
        <w:rPr>
          <w:sz w:val="24"/>
          <w:szCs w:val="24"/>
        </w:rPr>
        <w:t>Jasmine Luck</w:t>
      </w:r>
      <w:r w:rsidRPr="00B1736E" w:rsidR="003A0910">
        <w:rPr>
          <w:sz w:val="24"/>
          <w:szCs w:val="24"/>
        </w:rPr>
        <w:tab/>
      </w:r>
      <w:r w:rsidRPr="00B1736E" w:rsidR="003A0910">
        <w:rPr>
          <w:sz w:val="24"/>
          <w:szCs w:val="24"/>
        </w:rPr>
        <w:tab/>
      </w:r>
      <w:r w:rsidRPr="00B1736E" w:rsidR="003A0910">
        <w:rPr>
          <w:sz w:val="24"/>
          <w:szCs w:val="24"/>
        </w:rPr>
        <w:tab/>
        <w:t>(ADRM) with enclosure</w:t>
      </w:r>
    </w:p>
    <w:p w:rsidRPr="00B1736E" w:rsidR="00096212" w:rsidP="58A2C2C5" w:rsidRDefault="00096212" w14:paraId="375C5DC1" w14:textId="38E535C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B1736E">
        <w:rPr>
          <w:sz w:val="24"/>
          <w:szCs w:val="24"/>
        </w:rPr>
        <w:t xml:space="preserve">Danielle Norman </w:t>
      </w:r>
      <w:r w:rsidRPr="00B1736E">
        <w:rPr>
          <w:sz w:val="24"/>
          <w:szCs w:val="24"/>
        </w:rPr>
        <w:tab/>
      </w:r>
      <w:r w:rsidRPr="00B1736E">
        <w:rPr>
          <w:sz w:val="24"/>
          <w:szCs w:val="24"/>
        </w:rPr>
        <w:tab/>
        <w:t>(PCO) with enclosure</w:t>
      </w:r>
    </w:p>
    <w:p w:rsidRPr="00997A33" w:rsidR="003A0910" w:rsidP="00997A33" w:rsidRDefault="00096212" w14:paraId="45453C42" w14:textId="4E4207A5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B1736E">
        <w:rPr>
          <w:sz w:val="24"/>
          <w:szCs w:val="24"/>
        </w:rPr>
        <w:t xml:space="preserve">Mary </w:t>
      </w:r>
      <w:proofErr w:type="spellStart"/>
      <w:r w:rsidRPr="00B1736E">
        <w:rPr>
          <w:sz w:val="24"/>
          <w:szCs w:val="24"/>
        </w:rPr>
        <w:t>Lenaiyasa</w:t>
      </w:r>
      <w:proofErr w:type="spellEnd"/>
      <w:r w:rsidRPr="00B1736E">
        <w:rPr>
          <w:sz w:val="24"/>
          <w:szCs w:val="24"/>
        </w:rPr>
        <w:tab/>
      </w:r>
      <w:r w:rsidRPr="00B1736E">
        <w:rPr>
          <w:sz w:val="24"/>
          <w:szCs w:val="24"/>
        </w:rPr>
        <w:tab/>
        <w:t>(PCO) with enclosure</w:t>
      </w:r>
    </w:p>
    <w:sectPr w:rsidRPr="00997A33" w:rsidR="003A091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33CD0DD" w16cex:dateUtc="2020-07-15T15:47:03.747Z"/>
  <w16cex:commentExtensible w16cex:durableId="15EF5B7E" w16cex:dateUtc="2020-07-15T15:48:21.779Z"/>
  <w16cex:commentExtensible w16cex:durableId="7D177FBD" w16cex:dateUtc="2020-07-15T15:49:09.9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CE9772E" w16cid:durableId="733CD0DD"/>
  <w16cid:commentId w16cid:paraId="2D85AEB9" w16cid:durableId="15EF5B7E"/>
  <w16cid:commentId w16cid:paraId="080938CC" w16cid:durableId="7D177F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D05DE" w14:textId="77777777" w:rsidR="00B117FD" w:rsidRDefault="00B117FD" w:rsidP="00EB74A3">
      <w:r>
        <w:separator/>
      </w:r>
    </w:p>
  </w:endnote>
  <w:endnote w:type="continuationSeparator" w:id="0">
    <w:p w14:paraId="07D28115" w14:textId="77777777" w:rsidR="00B117FD" w:rsidRDefault="00B117FD" w:rsidP="00EB74A3">
      <w:r>
        <w:continuationSeparator/>
      </w:r>
    </w:p>
  </w:endnote>
  <w:endnote w:type="continuationNotice" w:id="1">
    <w:p w14:paraId="17701144" w14:textId="77777777" w:rsidR="00B117FD" w:rsidRDefault="00B11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73FCE4B7" w:rsidR="00B117FD" w:rsidRDefault="00B117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A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C2312E" w14:textId="77777777" w:rsidR="00B117FD" w:rsidRDefault="00B11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56101" w14:textId="77777777" w:rsidR="00B117FD" w:rsidRDefault="00B117FD" w:rsidP="00EB74A3">
      <w:r>
        <w:separator/>
      </w:r>
    </w:p>
  </w:footnote>
  <w:footnote w:type="continuationSeparator" w:id="0">
    <w:p w14:paraId="3FA100A6" w14:textId="77777777" w:rsidR="00B117FD" w:rsidRDefault="00B117FD" w:rsidP="00EB74A3">
      <w:r>
        <w:continuationSeparator/>
      </w:r>
    </w:p>
  </w:footnote>
  <w:footnote w:type="continuationNotice" w:id="1">
    <w:p w14:paraId="634200C8" w14:textId="77777777" w:rsidR="00B117FD" w:rsidRDefault="00B117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829E8BC4"/>
    <w:lvl w:ilvl="0" w:tplc="7A824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2D9"/>
    <w:multiLevelType w:val="hybridMultilevel"/>
    <w:tmpl w:val="F328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5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24DFF"/>
    <w:rsid w:val="0003644D"/>
    <w:rsid w:val="00061EB9"/>
    <w:rsid w:val="00063EA4"/>
    <w:rsid w:val="00065B0B"/>
    <w:rsid w:val="000662AA"/>
    <w:rsid w:val="00071703"/>
    <w:rsid w:val="000729BE"/>
    <w:rsid w:val="00073687"/>
    <w:rsid w:val="000958CC"/>
    <w:rsid w:val="00096212"/>
    <w:rsid w:val="000B2654"/>
    <w:rsid w:val="000B7708"/>
    <w:rsid w:val="000C2E69"/>
    <w:rsid w:val="000D363B"/>
    <w:rsid w:val="000D3F1B"/>
    <w:rsid w:val="000D4337"/>
    <w:rsid w:val="000E2C44"/>
    <w:rsid w:val="000E75E8"/>
    <w:rsid w:val="000F20C6"/>
    <w:rsid w:val="000F28A9"/>
    <w:rsid w:val="000F5A62"/>
    <w:rsid w:val="001029AE"/>
    <w:rsid w:val="0010439D"/>
    <w:rsid w:val="00110902"/>
    <w:rsid w:val="00126086"/>
    <w:rsid w:val="00140A00"/>
    <w:rsid w:val="0015330D"/>
    <w:rsid w:val="00164C19"/>
    <w:rsid w:val="00165A48"/>
    <w:rsid w:val="001663E2"/>
    <w:rsid w:val="00177779"/>
    <w:rsid w:val="00183F80"/>
    <w:rsid w:val="00184294"/>
    <w:rsid w:val="0019084E"/>
    <w:rsid w:val="00195655"/>
    <w:rsid w:val="001A30E7"/>
    <w:rsid w:val="001A317F"/>
    <w:rsid w:val="001A5C1B"/>
    <w:rsid w:val="001B1537"/>
    <w:rsid w:val="001B38ED"/>
    <w:rsid w:val="001C7024"/>
    <w:rsid w:val="001D4550"/>
    <w:rsid w:val="001D5C4B"/>
    <w:rsid w:val="001E3453"/>
    <w:rsid w:val="001E6DF5"/>
    <w:rsid w:val="00206C44"/>
    <w:rsid w:val="00215556"/>
    <w:rsid w:val="0021723E"/>
    <w:rsid w:val="002476E5"/>
    <w:rsid w:val="002544A8"/>
    <w:rsid w:val="002556B9"/>
    <w:rsid w:val="002636B2"/>
    <w:rsid w:val="0027512E"/>
    <w:rsid w:val="00275CD1"/>
    <w:rsid w:val="00281160"/>
    <w:rsid w:val="00282743"/>
    <w:rsid w:val="002971AB"/>
    <w:rsid w:val="002A5E94"/>
    <w:rsid w:val="002D2371"/>
    <w:rsid w:val="002D6353"/>
    <w:rsid w:val="002F01F3"/>
    <w:rsid w:val="002F0C9B"/>
    <w:rsid w:val="003033DA"/>
    <w:rsid w:val="00315D8F"/>
    <w:rsid w:val="003208EF"/>
    <w:rsid w:val="00326C3D"/>
    <w:rsid w:val="003611F1"/>
    <w:rsid w:val="0036432A"/>
    <w:rsid w:val="003669DD"/>
    <w:rsid w:val="00367AB4"/>
    <w:rsid w:val="00372AAE"/>
    <w:rsid w:val="00374606"/>
    <w:rsid w:val="00385BCD"/>
    <w:rsid w:val="003876CE"/>
    <w:rsid w:val="003A0910"/>
    <w:rsid w:val="003D09F2"/>
    <w:rsid w:val="00402F86"/>
    <w:rsid w:val="00434EB7"/>
    <w:rsid w:val="0045316E"/>
    <w:rsid w:val="004532C7"/>
    <w:rsid w:val="00455D80"/>
    <w:rsid w:val="00466B7B"/>
    <w:rsid w:val="00477802"/>
    <w:rsid w:val="004966C3"/>
    <w:rsid w:val="004A19D5"/>
    <w:rsid w:val="004A6B2E"/>
    <w:rsid w:val="004D74CE"/>
    <w:rsid w:val="004D7967"/>
    <w:rsid w:val="004E66A2"/>
    <w:rsid w:val="004F20AE"/>
    <w:rsid w:val="004F7FAD"/>
    <w:rsid w:val="00522DA9"/>
    <w:rsid w:val="0054167F"/>
    <w:rsid w:val="00561FA8"/>
    <w:rsid w:val="005678A0"/>
    <w:rsid w:val="00567A43"/>
    <w:rsid w:val="00572590"/>
    <w:rsid w:val="00575BA4"/>
    <w:rsid w:val="00593D86"/>
    <w:rsid w:val="00593FE0"/>
    <w:rsid w:val="00596C64"/>
    <w:rsid w:val="00596DF4"/>
    <w:rsid w:val="005A0149"/>
    <w:rsid w:val="005A2E68"/>
    <w:rsid w:val="005B1129"/>
    <w:rsid w:val="005D38BD"/>
    <w:rsid w:val="005E07EC"/>
    <w:rsid w:val="005F41CA"/>
    <w:rsid w:val="005F42D1"/>
    <w:rsid w:val="0060048D"/>
    <w:rsid w:val="00605FB9"/>
    <w:rsid w:val="00605FEE"/>
    <w:rsid w:val="0062272F"/>
    <w:rsid w:val="00625734"/>
    <w:rsid w:val="006321D1"/>
    <w:rsid w:val="00635EFB"/>
    <w:rsid w:val="006361C1"/>
    <w:rsid w:val="006468A9"/>
    <w:rsid w:val="006532E0"/>
    <w:rsid w:val="0066461F"/>
    <w:rsid w:val="00672063"/>
    <w:rsid w:val="00686DD1"/>
    <w:rsid w:val="00687B73"/>
    <w:rsid w:val="00693D18"/>
    <w:rsid w:val="006A64BE"/>
    <w:rsid w:val="006B31F0"/>
    <w:rsid w:val="006C22C8"/>
    <w:rsid w:val="006D2492"/>
    <w:rsid w:val="006D2B42"/>
    <w:rsid w:val="006D4D7C"/>
    <w:rsid w:val="006E7E11"/>
    <w:rsid w:val="00717FE2"/>
    <w:rsid w:val="007203A8"/>
    <w:rsid w:val="00741126"/>
    <w:rsid w:val="00751734"/>
    <w:rsid w:val="0075562B"/>
    <w:rsid w:val="00760AD5"/>
    <w:rsid w:val="00770125"/>
    <w:rsid w:val="007760E3"/>
    <w:rsid w:val="00791E1A"/>
    <w:rsid w:val="007A5615"/>
    <w:rsid w:val="007B0325"/>
    <w:rsid w:val="007B7959"/>
    <w:rsid w:val="007C374E"/>
    <w:rsid w:val="007C5ADF"/>
    <w:rsid w:val="007D074C"/>
    <w:rsid w:val="007D468D"/>
    <w:rsid w:val="007E55F1"/>
    <w:rsid w:val="007F1198"/>
    <w:rsid w:val="00801471"/>
    <w:rsid w:val="008060C8"/>
    <w:rsid w:val="00806B59"/>
    <w:rsid w:val="008146C1"/>
    <w:rsid w:val="00815A21"/>
    <w:rsid w:val="00825309"/>
    <w:rsid w:val="00844C7D"/>
    <w:rsid w:val="008501D5"/>
    <w:rsid w:val="008766CA"/>
    <w:rsid w:val="00884A79"/>
    <w:rsid w:val="008A5910"/>
    <w:rsid w:val="008B6BFF"/>
    <w:rsid w:val="008C3A84"/>
    <w:rsid w:val="008D0E72"/>
    <w:rsid w:val="008D2144"/>
    <w:rsid w:val="008D5BC3"/>
    <w:rsid w:val="008F7F56"/>
    <w:rsid w:val="0090177C"/>
    <w:rsid w:val="00901829"/>
    <w:rsid w:val="009037EA"/>
    <w:rsid w:val="00904877"/>
    <w:rsid w:val="00921AE8"/>
    <w:rsid w:val="00937751"/>
    <w:rsid w:val="00937AFE"/>
    <w:rsid w:val="009543EC"/>
    <w:rsid w:val="009742E9"/>
    <w:rsid w:val="0097650C"/>
    <w:rsid w:val="009849BF"/>
    <w:rsid w:val="00994AD7"/>
    <w:rsid w:val="00995CCB"/>
    <w:rsid w:val="00997A33"/>
    <w:rsid w:val="009A324F"/>
    <w:rsid w:val="009C476D"/>
    <w:rsid w:val="009E3030"/>
    <w:rsid w:val="009F64C3"/>
    <w:rsid w:val="00A14952"/>
    <w:rsid w:val="00A42FE0"/>
    <w:rsid w:val="00A50222"/>
    <w:rsid w:val="00A52414"/>
    <w:rsid w:val="00A5411F"/>
    <w:rsid w:val="00A54929"/>
    <w:rsid w:val="00A569EE"/>
    <w:rsid w:val="00A574F3"/>
    <w:rsid w:val="00A60E82"/>
    <w:rsid w:val="00A75BF8"/>
    <w:rsid w:val="00A75D94"/>
    <w:rsid w:val="00A85A2C"/>
    <w:rsid w:val="00AA5367"/>
    <w:rsid w:val="00AB15BA"/>
    <w:rsid w:val="00AB3977"/>
    <w:rsid w:val="00AD3061"/>
    <w:rsid w:val="00B117FD"/>
    <w:rsid w:val="00B12637"/>
    <w:rsid w:val="00B161E7"/>
    <w:rsid w:val="00B16678"/>
    <w:rsid w:val="00B1736E"/>
    <w:rsid w:val="00B22036"/>
    <w:rsid w:val="00B5695B"/>
    <w:rsid w:val="00B669C5"/>
    <w:rsid w:val="00B7683F"/>
    <w:rsid w:val="00BA104B"/>
    <w:rsid w:val="00BA5725"/>
    <w:rsid w:val="00BB2D32"/>
    <w:rsid w:val="00BD095D"/>
    <w:rsid w:val="00BD51E4"/>
    <w:rsid w:val="00BE4268"/>
    <w:rsid w:val="00BE4A65"/>
    <w:rsid w:val="00C02334"/>
    <w:rsid w:val="00C075AA"/>
    <w:rsid w:val="00C16CE0"/>
    <w:rsid w:val="00C375A3"/>
    <w:rsid w:val="00C40B7C"/>
    <w:rsid w:val="00C53D90"/>
    <w:rsid w:val="00C66DF2"/>
    <w:rsid w:val="00C76248"/>
    <w:rsid w:val="00C839C3"/>
    <w:rsid w:val="00C86215"/>
    <w:rsid w:val="00CA2E0E"/>
    <w:rsid w:val="00CC2E4A"/>
    <w:rsid w:val="00CC7BC5"/>
    <w:rsid w:val="00CD01A9"/>
    <w:rsid w:val="00CD2BBB"/>
    <w:rsid w:val="00D026EB"/>
    <w:rsid w:val="00D2154F"/>
    <w:rsid w:val="00D33114"/>
    <w:rsid w:val="00D34952"/>
    <w:rsid w:val="00D42DAE"/>
    <w:rsid w:val="00D5061E"/>
    <w:rsid w:val="00D611C0"/>
    <w:rsid w:val="00D775B9"/>
    <w:rsid w:val="00D81E9B"/>
    <w:rsid w:val="00D85205"/>
    <w:rsid w:val="00D876F6"/>
    <w:rsid w:val="00D87D75"/>
    <w:rsid w:val="00D94E0E"/>
    <w:rsid w:val="00DA6B04"/>
    <w:rsid w:val="00DA7423"/>
    <w:rsid w:val="00DA7B35"/>
    <w:rsid w:val="00DB1C1A"/>
    <w:rsid w:val="00DC0ACA"/>
    <w:rsid w:val="00DC12D1"/>
    <w:rsid w:val="00DC4966"/>
    <w:rsid w:val="00DC77BE"/>
    <w:rsid w:val="00DD0F2C"/>
    <w:rsid w:val="00DE68A3"/>
    <w:rsid w:val="00DF3C80"/>
    <w:rsid w:val="00E032DD"/>
    <w:rsid w:val="00E0606C"/>
    <w:rsid w:val="00E165F0"/>
    <w:rsid w:val="00E22BB0"/>
    <w:rsid w:val="00E34C90"/>
    <w:rsid w:val="00E36DD4"/>
    <w:rsid w:val="00E43C9B"/>
    <w:rsid w:val="00E550DF"/>
    <w:rsid w:val="00E76BD2"/>
    <w:rsid w:val="00E95B08"/>
    <w:rsid w:val="00EA5565"/>
    <w:rsid w:val="00EB74A3"/>
    <w:rsid w:val="00EC0B00"/>
    <w:rsid w:val="00EC1809"/>
    <w:rsid w:val="00EC1E8E"/>
    <w:rsid w:val="00EC6745"/>
    <w:rsid w:val="00ED0F71"/>
    <w:rsid w:val="00ED2575"/>
    <w:rsid w:val="00EE2326"/>
    <w:rsid w:val="00EE3B21"/>
    <w:rsid w:val="00EE6003"/>
    <w:rsid w:val="00EF3283"/>
    <w:rsid w:val="00EF56C4"/>
    <w:rsid w:val="00F11B4C"/>
    <w:rsid w:val="00F40556"/>
    <w:rsid w:val="00F4164B"/>
    <w:rsid w:val="00F6007D"/>
    <w:rsid w:val="00F638FF"/>
    <w:rsid w:val="00F660B4"/>
    <w:rsid w:val="00F66212"/>
    <w:rsid w:val="00F673D0"/>
    <w:rsid w:val="00F83C70"/>
    <w:rsid w:val="00F85E5F"/>
    <w:rsid w:val="00F93A51"/>
    <w:rsid w:val="00FA459E"/>
    <w:rsid w:val="00FB1859"/>
    <w:rsid w:val="00FB6223"/>
    <w:rsid w:val="00FB6584"/>
    <w:rsid w:val="00FC0BD4"/>
    <w:rsid w:val="00FD35AF"/>
    <w:rsid w:val="00FE3339"/>
    <w:rsid w:val="00FF4811"/>
    <w:rsid w:val="3D1377DF"/>
    <w:rsid w:val="56A399D3"/>
    <w:rsid w:val="58A2C2C5"/>
    <w:rsid w:val="5EA7C670"/>
    <w:rsid w:val="6B907294"/>
    <w:rsid w:val="7451EC71"/>
    <w:rsid w:val="7E01B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3D0D106B-3F5C-44FB-A5E6-48E3FCD7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55F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0ACA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366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2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6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62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80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0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4023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24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4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191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558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77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570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285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4549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146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434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451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871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031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894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666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082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6140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568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0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6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0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6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4512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72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6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542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134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9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367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03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473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718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440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3094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1673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9406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693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743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322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533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1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2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0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06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75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71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103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26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52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06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359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60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89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551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266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35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8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888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728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750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737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8064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3966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011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063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84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7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56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74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16365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64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02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58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43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032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31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210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79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299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087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749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808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034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213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138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95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039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bd3ba604211a405e" Type="http://schemas.microsoft.com/office/2016/09/relationships/commentsIds" Target="commentsIds.xml"/><Relationship Id="rId3" Type="http://schemas.openxmlformats.org/officeDocument/2006/relationships/customXml" Target="../customXml/item3.xml"/><Relationship Id="R580a7ace66ae4ec0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census.gov/eos/www/napc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nsus.gov/programs-surveys/economic-censu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E28DCF60A55469A767A693C98DF30" ma:contentTypeVersion="11" ma:contentTypeDescription="Create a new document." ma:contentTypeScope="" ma:versionID="ecf692b0fea7c0b95ff21ca1eb11d5d9">
  <xsd:schema xmlns:xsd="http://www.w3.org/2001/XMLSchema" xmlns:xs="http://www.w3.org/2001/XMLSchema" xmlns:p="http://schemas.microsoft.com/office/2006/metadata/properties" xmlns:ns3="caecc2cd-c125-47bb-b7d8-61f5602bf9df" xmlns:ns4="f42af4b1-c551-450a-9f89-76df0847d194" targetNamespace="http://schemas.microsoft.com/office/2006/metadata/properties" ma:root="true" ma:fieldsID="b43f47c269fdbf562b41a0ac614c9dd2" ns3:_="" ns4:_="">
    <xsd:import namespace="caecc2cd-c125-47bb-b7d8-61f5602bf9df"/>
    <xsd:import namespace="f42af4b1-c551-450a-9f89-76df0847d1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2cd-c125-47bb-b7d8-61f5602bf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f4b1-c551-450a-9f89-76df0847d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DF0C-B15B-4938-ACE0-AAD37C08BF90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f42af4b1-c551-450a-9f89-76df0847d19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aecc2cd-c125-47bb-b7d8-61f5602bf9d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D91F94-1E01-49C4-AED3-F16E9DE92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0F14A-5570-4C07-9F7D-80FF46571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cc2cd-c125-47bb-b7d8-61f5602bf9df"/>
    <ds:schemaRef ds:uri="f42af4b1-c551-450a-9f89-76df0847d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53FAD-4038-4070-AEA4-D8798A58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</dc:creator>
  <cp:keywords/>
  <cp:lastModifiedBy>Temika Holland</cp:lastModifiedBy>
  <cp:revision>3</cp:revision>
  <dcterms:created xsi:type="dcterms:W3CDTF">2020-07-20T14:07:00Z</dcterms:created>
  <dcterms:modified xsi:type="dcterms:W3CDTF">2020-07-20T19:40:00Z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0x01010019FE28DCF60A55469A767A693C98DF30</vt:lpwstr>
  </property>
</Properties>
</file>