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1553" w:rsidR="00327566" w:rsidP="00327566" w:rsidRDefault="00327566">
      <w:pPr>
        <w:pStyle w:val="Title"/>
        <w:rPr>
          <w:rFonts w:ascii="Times New Roman" w:hAnsi="Times New Roman" w:cs="Times New Roman"/>
          <w:b/>
          <w:sz w:val="24"/>
          <w:szCs w:val="24"/>
        </w:rPr>
      </w:pPr>
      <w:r w:rsidRPr="009C1553">
        <w:rPr>
          <w:rFonts w:ascii="Times New Roman" w:hAnsi="Times New Roman" w:cs="Times New Roman"/>
          <w:b/>
          <w:sz w:val="24"/>
          <w:szCs w:val="24"/>
        </w:rPr>
        <w:t>OMB Information Collection Supporting Statement</w:t>
      </w:r>
    </w:p>
    <w:p w:rsidRPr="009C1553" w:rsidR="00A57EB8" w:rsidP="00213091" w:rsidRDefault="00A57EB8">
      <w:pPr>
        <w:pStyle w:val="Heading1"/>
        <w:spacing w:before="0" w:after="0"/>
        <w:rPr>
          <w:rFonts w:ascii="Times New Roman" w:hAnsi="Times New Roman" w:cs="Times New Roman"/>
          <w:sz w:val="24"/>
          <w:szCs w:val="24"/>
        </w:rPr>
      </w:pPr>
      <w:r w:rsidRPr="009C1553">
        <w:rPr>
          <w:rFonts w:ascii="Times New Roman" w:hAnsi="Times New Roman" w:cs="Times New Roman"/>
          <w:sz w:val="24"/>
          <w:szCs w:val="24"/>
        </w:rPr>
        <w:t>Evaluation of User Satisfaction with NAL Internet Sites</w:t>
      </w:r>
    </w:p>
    <w:p w:rsidRPr="009C1553" w:rsidR="001014E2" w:rsidP="00213091" w:rsidRDefault="00A57EB8">
      <w:pPr>
        <w:pStyle w:val="Heading1"/>
        <w:spacing w:before="0" w:after="0"/>
        <w:rPr>
          <w:rFonts w:ascii="Times New Roman" w:hAnsi="Times New Roman" w:cs="Times New Roman"/>
          <w:sz w:val="24"/>
          <w:szCs w:val="24"/>
        </w:rPr>
      </w:pPr>
      <w:r w:rsidRPr="009C1553">
        <w:rPr>
          <w:rFonts w:ascii="Times New Roman" w:hAnsi="Times New Roman" w:cs="Times New Roman"/>
          <w:color w:val="000000"/>
          <w:sz w:val="24"/>
          <w:szCs w:val="24"/>
        </w:rPr>
        <w:t xml:space="preserve">Collection Number </w:t>
      </w:r>
      <w:r w:rsidRPr="009C1553">
        <w:rPr>
          <w:rFonts w:ascii="Times New Roman" w:hAnsi="Times New Roman" w:cs="Times New Roman"/>
          <w:sz w:val="24"/>
          <w:szCs w:val="24"/>
        </w:rPr>
        <w:t>0518-0040</w:t>
      </w:r>
    </w:p>
    <w:p w:rsidRPr="009C1553" w:rsidR="001014E2" w:rsidP="006333B1" w:rsidRDefault="001014E2">
      <w:pPr>
        <w:rPr>
          <w:b/>
        </w:rPr>
      </w:pPr>
    </w:p>
    <w:p w:rsidR="001014E2" w:rsidP="00A57EB8" w:rsidRDefault="001014E2">
      <w:pPr>
        <w:rPr>
          <w:sz w:val="28"/>
          <w:szCs w:val="28"/>
        </w:rPr>
      </w:pPr>
    </w:p>
    <w:p w:rsidR="001014E2" w:rsidP="00D07B46" w:rsidRDefault="001014E2">
      <w:pPr>
        <w:numPr>
          <w:ilvl w:val="0"/>
          <w:numId w:val="1"/>
        </w:numPr>
        <w:tabs>
          <w:tab w:val="clear" w:pos="720"/>
          <w:tab w:val="num" w:pos="180"/>
        </w:tabs>
        <w:ind w:left="0" w:firstLine="0"/>
        <w:rPr>
          <w:b/>
          <w:sz w:val="28"/>
          <w:szCs w:val="28"/>
        </w:rPr>
      </w:pPr>
      <w:r>
        <w:rPr>
          <w:b/>
          <w:sz w:val="28"/>
          <w:szCs w:val="28"/>
        </w:rPr>
        <w:t>JUSTIFICATION</w:t>
      </w:r>
    </w:p>
    <w:p w:rsidRPr="00327566" w:rsidR="001014E2" w:rsidP="001014E2" w:rsidRDefault="001014E2">
      <w:pPr>
        <w:ind w:left="360"/>
        <w:rPr>
          <w:b/>
        </w:rPr>
      </w:pPr>
    </w:p>
    <w:p w:rsidR="001014E2" w:rsidP="00D07B46" w:rsidRDefault="001014E2">
      <w:pPr>
        <w:numPr>
          <w:ilvl w:val="0"/>
          <w:numId w:val="2"/>
        </w:numPr>
        <w:ind w:left="360" w:firstLine="0"/>
        <w:rPr>
          <w:b/>
        </w:rPr>
      </w:pPr>
      <w:r>
        <w:rPr>
          <w:b/>
        </w:rPr>
        <w:t>Circumstances Making the Collection of Information Necessary</w:t>
      </w:r>
    </w:p>
    <w:p w:rsidR="001014E2" w:rsidP="001014E2" w:rsidRDefault="001014E2">
      <w:pPr>
        <w:ind w:left="360"/>
        <w:rPr>
          <w:b/>
        </w:rPr>
      </w:pPr>
    </w:p>
    <w:p w:rsidR="001014E2" w:rsidP="001014E2" w:rsidRDefault="001014E2">
      <w:pPr>
        <w:ind w:left="360"/>
      </w:pPr>
      <w:r>
        <w:t xml:space="preserve">This is a request, made by the National Agricultural Library (NAL) Office of the </w:t>
      </w:r>
      <w:smartTag w:uri="urn:schemas-microsoft-com:office:smarttags" w:element="PersonName">
        <w:r>
          <w:t>Director</w:t>
        </w:r>
      </w:smartTag>
      <w:r>
        <w:t xml:space="preserve"> (OD), Office of the Associate </w:t>
      </w:r>
      <w:smartTag w:uri="urn:schemas-microsoft-com:office:smarttags" w:element="PersonName">
        <w:r>
          <w:t>Director</w:t>
        </w:r>
      </w:smartTag>
      <w:r w:rsidR="008807C0">
        <w:t xml:space="preserve"> of Information </w:t>
      </w:r>
      <w:r w:rsidR="00295FF5">
        <w:t>Products that</w:t>
      </w:r>
      <w:r>
        <w:t xml:space="preserve"> the Office of Management and Budget (OMB) approve, under the </w:t>
      </w:r>
      <w:r>
        <w:rPr>
          <w:i/>
        </w:rPr>
        <w:t>Paperwork Reduction Act of 1995</w:t>
      </w:r>
      <w:r>
        <w:t>, a</w:t>
      </w:r>
      <w:r w:rsidR="00BE0EA7">
        <w:t>n extension to the previous</w:t>
      </w:r>
      <w:r>
        <w:t xml:space="preserve"> </w:t>
      </w:r>
      <w:r w:rsidR="00295FF5">
        <w:t>three-year</w:t>
      </w:r>
      <w:r>
        <w:t xml:space="preserve"> </w:t>
      </w:r>
      <w:r w:rsidR="008807C0">
        <w:t>blanket</w:t>
      </w:r>
      <w:r>
        <w:t xml:space="preserve"> cl</w:t>
      </w:r>
      <w:r w:rsidR="008807C0">
        <w:t>earance for</w:t>
      </w:r>
      <w:r>
        <w:t xml:space="preserve"> NAL to conduct user satisfaction research </w:t>
      </w:r>
      <w:r w:rsidR="00BE0EA7">
        <w:t xml:space="preserve">about </w:t>
      </w:r>
      <w:r>
        <w:t xml:space="preserve">its Internet sites. </w:t>
      </w:r>
      <w:r w:rsidR="00295FF5">
        <w:t>This effort is according to Executive Order 12862, which directs federal agencies that provide significant services directly to the public to survey customers to determine the kind and quality of services they want and their level of satisfaction with existing services.</w:t>
      </w:r>
    </w:p>
    <w:p w:rsidR="000D43E8" w:rsidP="001014E2" w:rsidRDefault="000D43E8">
      <w:pPr>
        <w:ind w:left="360"/>
      </w:pPr>
    </w:p>
    <w:p w:rsidR="000D43E8" w:rsidP="001014E2" w:rsidRDefault="000D43E8">
      <w:pPr>
        <w:ind w:left="360"/>
      </w:pPr>
      <w:r>
        <w:t xml:space="preserve">The NAL Internet sites are a vast collection of </w:t>
      </w:r>
      <w:r w:rsidR="00BE0EA7">
        <w:t>w</w:t>
      </w:r>
      <w:r>
        <w:t>eb pages</w:t>
      </w:r>
      <w:r w:rsidR="00BE0EA7">
        <w:t>.</w:t>
      </w:r>
      <w:r>
        <w:t xml:space="preserve"> </w:t>
      </w:r>
      <w:r w:rsidR="00F568DF">
        <w:t xml:space="preserve">NAL web pages are visited by an average of </w:t>
      </w:r>
      <w:r w:rsidR="00B42567">
        <w:t>8.6</w:t>
      </w:r>
      <w:r w:rsidR="00F568DF">
        <w:t xml:space="preserve"> million people per month.</w:t>
      </w:r>
      <w:r w:rsidR="002F2B53">
        <w:t xml:space="preserve"> </w:t>
      </w:r>
      <w:r w:rsidR="00295FF5">
        <w:t>All NAL Information Centers have an established web presence that provides information</w:t>
      </w:r>
      <w:r w:rsidR="00D07B46">
        <w:t xml:space="preserve"> to their respective audiences.</w:t>
      </w:r>
    </w:p>
    <w:p w:rsidR="000D43E8" w:rsidP="001014E2" w:rsidRDefault="000D43E8">
      <w:pPr>
        <w:ind w:left="360"/>
      </w:pPr>
    </w:p>
    <w:p w:rsidR="00720FFE" w:rsidP="00D07B46" w:rsidRDefault="00295FF5">
      <w:pPr>
        <w:ind w:left="360"/>
      </w:pPr>
      <w:r>
        <w:t>The NAL migrated the majority of its internet sites to a dyna</w:t>
      </w:r>
      <w:r w:rsidR="002F2B53">
        <w:t xml:space="preserve">mic Content Management System. </w:t>
      </w:r>
      <w:r w:rsidR="00F568DF">
        <w:t xml:space="preserve">This migration includes user interface </w:t>
      </w:r>
      <w:r w:rsidR="008E20BA">
        <w:t>and</w:t>
      </w:r>
      <w:r w:rsidR="00F568DF">
        <w:t xml:space="preserve"> federated search interface enhancements, as well as creating digital repositories.</w:t>
      </w:r>
    </w:p>
    <w:p w:rsidR="00D07B46" w:rsidP="00D07B46" w:rsidRDefault="00D07B46">
      <w:pPr>
        <w:ind w:left="360"/>
      </w:pPr>
    </w:p>
    <w:p w:rsidR="00720FFE" w:rsidP="001014E2" w:rsidRDefault="006E021B">
      <w:pPr>
        <w:ind w:left="360"/>
      </w:pPr>
      <w:r>
        <w:t>NAL is rapidly expanding the availability of v</w:t>
      </w:r>
      <w:r w:rsidR="002F2B53">
        <w:t xml:space="preserve">ital agricultural information. </w:t>
      </w:r>
      <w:r w:rsidR="00F568DF">
        <w:t xml:space="preserve">With the many changes we are making to the NAL </w:t>
      </w:r>
      <w:r>
        <w:t>Internet sites</w:t>
      </w:r>
      <w:r w:rsidR="00F568DF">
        <w:t>, we have a need to measure user satisfaction and their ability to find the inf</w:t>
      </w:r>
      <w:r w:rsidR="002F2B53">
        <w:t xml:space="preserve">ormation they are looking for. </w:t>
      </w:r>
      <w:r>
        <w:t>This allows us to comply with Executive Branch and Congressional mandates.</w:t>
      </w:r>
    </w:p>
    <w:p w:rsidR="00526806" w:rsidP="001014E2" w:rsidRDefault="00526806">
      <w:pPr>
        <w:ind w:left="360"/>
      </w:pPr>
    </w:p>
    <w:p w:rsidR="003B217E" w:rsidP="00D07B46" w:rsidRDefault="003B217E">
      <w:pPr>
        <w:numPr>
          <w:ilvl w:val="0"/>
          <w:numId w:val="2"/>
        </w:numPr>
        <w:ind w:left="360" w:firstLine="0"/>
        <w:rPr>
          <w:b/>
        </w:rPr>
      </w:pPr>
      <w:r>
        <w:rPr>
          <w:b/>
        </w:rPr>
        <w:t>Purpose and Use of the Information Collection</w:t>
      </w:r>
    </w:p>
    <w:p w:rsidR="004D5B20" w:rsidP="004D5B20" w:rsidRDefault="004D5B20">
      <w:pPr>
        <w:ind w:left="360"/>
        <w:rPr>
          <w:b/>
        </w:rPr>
      </w:pPr>
    </w:p>
    <w:p w:rsidR="003B217E" w:rsidP="003B217E" w:rsidRDefault="003B217E">
      <w:pPr>
        <w:ind w:left="360"/>
      </w:pPr>
      <w:r>
        <w:t>The purpose of the</w:t>
      </w:r>
      <w:r w:rsidR="00526806">
        <w:t xml:space="preserve"> </w:t>
      </w:r>
      <w:r>
        <w:t xml:space="preserve">research is to ensure that intended audiences find the information provided on the Internet sites easy to access, clear, informative, and useful. Specifically, the research will examine whether the information is presented in an appropriate technological format and whether it meets the needs of users of </w:t>
      </w:r>
      <w:r w:rsidR="006E021B">
        <w:t>NAL</w:t>
      </w:r>
      <w:r>
        <w:t xml:space="preserve"> Internet sites. </w:t>
      </w:r>
      <w:r w:rsidR="00295FF5">
        <w:t>The research will also provide a means by which to classify visitors to the NAL Internet sites, to best understand how to serve them.</w:t>
      </w:r>
    </w:p>
    <w:p w:rsidR="003B217E" w:rsidP="003B217E" w:rsidRDefault="003B217E">
      <w:pPr>
        <w:ind w:left="360"/>
      </w:pPr>
    </w:p>
    <w:p w:rsidR="003B217E" w:rsidP="003B217E" w:rsidRDefault="003B217E">
      <w:pPr>
        <w:ind w:left="360"/>
      </w:pPr>
      <w:r>
        <w:t>The information generated from this research will enable NAL to evaluate the success of this new modality in response to fulfilling its legislative mandate to disseminate</w:t>
      </w:r>
      <w:r w:rsidR="008E20BA">
        <w:t xml:space="preserve"> vital agricultural information and truly become the national digital library of agriculture.</w:t>
      </w:r>
      <w:r w:rsidR="00A95188">
        <w:t xml:space="preserve"> </w:t>
      </w:r>
    </w:p>
    <w:p w:rsidR="00A95188" w:rsidP="003B217E" w:rsidRDefault="00A95188">
      <w:pPr>
        <w:ind w:left="360"/>
      </w:pPr>
    </w:p>
    <w:p w:rsidR="00A95188" w:rsidP="003B217E" w:rsidRDefault="00A95188">
      <w:pPr>
        <w:ind w:left="360"/>
      </w:pPr>
    </w:p>
    <w:p w:rsidR="00A57EB8" w:rsidP="003B217E" w:rsidRDefault="00A57EB8">
      <w:pPr>
        <w:ind w:left="360"/>
      </w:pPr>
    </w:p>
    <w:p w:rsidRPr="004D5B20" w:rsidR="003B217E" w:rsidP="00D07B46" w:rsidRDefault="003B217E">
      <w:pPr>
        <w:numPr>
          <w:ilvl w:val="0"/>
          <w:numId w:val="2"/>
        </w:numPr>
        <w:ind w:left="360" w:firstLine="0"/>
      </w:pPr>
      <w:r>
        <w:rPr>
          <w:b/>
        </w:rPr>
        <w:t>Use of Improved Information Technology and Burden Reduction</w:t>
      </w:r>
    </w:p>
    <w:p w:rsidR="004D5B20" w:rsidP="004D5B20" w:rsidRDefault="004D5B20">
      <w:pPr>
        <w:ind w:left="360"/>
      </w:pPr>
    </w:p>
    <w:p w:rsidR="003B217E" w:rsidP="003B217E" w:rsidRDefault="003B217E">
      <w:pPr>
        <w:ind w:left="360"/>
      </w:pPr>
      <w:r>
        <w:t>Automated information technology will be used to collect and process information in order to r</w:t>
      </w:r>
      <w:r w:rsidR="00D07B46">
        <w:t>educe the burden on the public.</w:t>
      </w:r>
    </w:p>
    <w:p w:rsidR="003B217E" w:rsidP="003B217E" w:rsidRDefault="003B217E">
      <w:pPr>
        <w:ind w:left="360"/>
      </w:pPr>
    </w:p>
    <w:p w:rsidRPr="004D5B20" w:rsidR="003B217E" w:rsidP="00D07B46" w:rsidRDefault="003B217E">
      <w:pPr>
        <w:numPr>
          <w:ilvl w:val="0"/>
          <w:numId w:val="2"/>
        </w:numPr>
        <w:ind w:left="360" w:firstLine="0"/>
      </w:pPr>
      <w:r>
        <w:rPr>
          <w:b/>
        </w:rPr>
        <w:t>Efforts to Identify Duplication and Use of Similar Information</w:t>
      </w:r>
    </w:p>
    <w:p w:rsidR="004D5B20" w:rsidP="004D5B20" w:rsidRDefault="004D5B20">
      <w:pPr>
        <w:ind w:left="360"/>
      </w:pPr>
    </w:p>
    <w:p w:rsidRPr="00D13CFF" w:rsidR="003B217E" w:rsidP="003B217E" w:rsidRDefault="008807C0">
      <w:pPr>
        <w:ind w:left="360"/>
      </w:pPr>
      <w:proofErr w:type="gramStart"/>
      <w:r>
        <w:t>In</w:t>
      </w:r>
      <w:r w:rsidRPr="00D13CFF" w:rsidR="003B217E">
        <w:t xml:space="preserve"> an effort to</w:t>
      </w:r>
      <w:proofErr w:type="gramEnd"/>
      <w:r w:rsidRPr="00D13CFF" w:rsidR="003B217E">
        <w:t xml:space="preserve"> identify duplication, a </w:t>
      </w:r>
      <w:smartTag w:uri="urn:schemas-microsoft-com:office:smarttags" w:element="PersonName">
        <w:r w:rsidR="003B217E" w:rsidRPr="00D13CFF">
          <w:t>po</w:t>
        </w:r>
      </w:smartTag>
      <w:r w:rsidRPr="00D13CFF" w:rsidR="003B217E">
        <w:t xml:space="preserve">ll of NAL Webmasters was conducted to discover if any of the Divisions or </w:t>
      </w:r>
      <w:smartTag w:uri="urn:schemas-microsoft-com:office:smarttags" w:element="place">
        <w:smartTag w:uri="urn:schemas-microsoft-com:office:smarttags" w:element="PlaceName">
          <w:r w:rsidR="003B217E" w:rsidRPr="00D13CFF">
            <w:t>Information</w:t>
          </w:r>
        </w:smartTag>
        <w:r w:rsidR="003B217E" w:rsidRPr="00D13CFF">
          <w:t xml:space="preserve"> </w:t>
        </w:r>
        <w:smartTag w:uri="urn:schemas-microsoft-com:office:smarttags" w:element="PlaceType">
          <w:r w:rsidR="003B217E" w:rsidRPr="00D13CFF">
            <w:t>Centers</w:t>
          </w:r>
        </w:smartTag>
      </w:smartTag>
      <w:r w:rsidRPr="00D13CFF" w:rsidR="003B217E">
        <w:t xml:space="preserve"> had conducted online surveys. Of the 22 content generators only 2 had been able to conduct an evaluative study with OMB clearance</w:t>
      </w:r>
      <w:r w:rsidRPr="00D13CFF" w:rsidR="00D13CFF">
        <w:t xml:space="preserve">, the </w:t>
      </w:r>
      <w:r w:rsidR="00D13CFF">
        <w:t>Food</w:t>
      </w:r>
      <w:r w:rsidR="00C021ED">
        <w:t xml:space="preserve"> S</w:t>
      </w:r>
      <w:r w:rsidR="00D13CFF">
        <w:t xml:space="preserve">tamp </w:t>
      </w:r>
      <w:r w:rsidRPr="00D13CFF" w:rsidR="00D13CFF">
        <w:rPr>
          <w:color w:val="000080"/>
        </w:rPr>
        <w:t>Educational Materials Resource sharing form (</w:t>
      </w:r>
      <w:r w:rsidRPr="00C83C17" w:rsidR="00C83C17">
        <w:rPr>
          <w:color w:val="000000"/>
        </w:rPr>
        <w:t>PRA#0518-0031</w:t>
      </w:r>
      <w:r w:rsidRPr="00D13CFF" w:rsidR="00D13CFF">
        <w:rPr>
          <w:color w:val="000000"/>
        </w:rPr>
        <w:t>)</w:t>
      </w:r>
      <w:r w:rsidR="00526806">
        <w:rPr>
          <w:color w:val="000000"/>
        </w:rPr>
        <w:t xml:space="preserve"> </w:t>
      </w:r>
      <w:r w:rsidR="00D7471A">
        <w:rPr>
          <w:color w:val="000000"/>
        </w:rPr>
        <w:t>and the Foresee Results Customer Satisfaction Survey (PRA#</w:t>
      </w:r>
      <w:r w:rsidRPr="00D7471A" w:rsidR="00D7471A">
        <w:rPr>
          <w:color w:val="000000"/>
        </w:rPr>
        <w:t>1505-0186</w:t>
      </w:r>
      <w:r w:rsidR="00D7471A">
        <w:rPr>
          <w:color w:val="000000"/>
        </w:rPr>
        <w:t>)</w:t>
      </w:r>
      <w:r w:rsidR="00526806">
        <w:rPr>
          <w:color w:val="000000"/>
        </w:rPr>
        <w:t xml:space="preserve">. </w:t>
      </w:r>
      <w:r w:rsidRPr="00D13CFF" w:rsidR="00723049">
        <w:t>This request applies</w:t>
      </w:r>
      <w:r w:rsidR="007135D1">
        <w:t xml:space="preserve"> </w:t>
      </w:r>
      <w:r w:rsidRPr="00D13CFF" w:rsidR="00723049">
        <w:t>to</w:t>
      </w:r>
      <w:r w:rsidR="007135D1">
        <w:t xml:space="preserve"> </w:t>
      </w:r>
      <w:r w:rsidR="006E021B">
        <w:t>all</w:t>
      </w:r>
      <w:r w:rsidR="007135D1">
        <w:t xml:space="preserve"> </w:t>
      </w:r>
      <w:r w:rsidRPr="00D13CFF" w:rsidR="00723049">
        <w:t xml:space="preserve">NAL sites </w:t>
      </w:r>
      <w:r w:rsidR="006E021B">
        <w:t>to conduct ongoing research.</w:t>
      </w:r>
    </w:p>
    <w:p w:rsidR="00723049" w:rsidP="003B217E" w:rsidRDefault="00723049">
      <w:pPr>
        <w:ind w:left="360"/>
      </w:pPr>
    </w:p>
    <w:p w:rsidR="004D5B20" w:rsidP="004D5B20" w:rsidRDefault="00723049">
      <w:pPr>
        <w:numPr>
          <w:ilvl w:val="0"/>
          <w:numId w:val="2"/>
        </w:numPr>
        <w:ind w:left="360" w:firstLine="0"/>
        <w:rPr>
          <w:b/>
        </w:rPr>
      </w:pPr>
      <w:r w:rsidRPr="00723049">
        <w:rPr>
          <w:b/>
        </w:rPr>
        <w:t>Impact on Small Businesses or Other Small Entities</w:t>
      </w:r>
    </w:p>
    <w:p w:rsidRPr="004D5B20" w:rsidR="004D5B20" w:rsidP="004D5B20" w:rsidRDefault="004D5B20">
      <w:pPr>
        <w:ind w:left="360"/>
        <w:rPr>
          <w:b/>
        </w:rPr>
      </w:pPr>
    </w:p>
    <w:p w:rsidR="003B217E" w:rsidP="003B217E" w:rsidRDefault="00723049">
      <w:pPr>
        <w:ind w:left="360"/>
      </w:pPr>
      <w:r>
        <w:t xml:space="preserve">The burden on small businesses or other small entities will be </w:t>
      </w:r>
      <w:r w:rsidR="00295FF5">
        <w:t>reduced by</w:t>
      </w:r>
      <w:r>
        <w:t xml:space="preserve"> the voluntary nature of the study and the short length of time required </w:t>
      </w:r>
      <w:r w:rsidR="00295FF5">
        <w:t>responding</w:t>
      </w:r>
      <w:r>
        <w:t xml:space="preserve"> to the survey</w:t>
      </w:r>
      <w:r w:rsidR="006E021B">
        <w:t>s</w:t>
      </w:r>
      <w:r>
        <w:t>.</w:t>
      </w:r>
      <w:r w:rsidR="004D4649">
        <w:t xml:space="preserve"> There are 1200 small businesses.</w:t>
      </w:r>
    </w:p>
    <w:p w:rsidR="00723049" w:rsidP="003B217E" w:rsidRDefault="00723049">
      <w:pPr>
        <w:ind w:left="360"/>
      </w:pPr>
    </w:p>
    <w:p w:rsidRPr="004D5B20" w:rsidR="00723049" w:rsidP="00D07B46" w:rsidRDefault="00723049">
      <w:pPr>
        <w:numPr>
          <w:ilvl w:val="0"/>
          <w:numId w:val="2"/>
        </w:numPr>
        <w:ind w:left="360" w:firstLine="0"/>
      </w:pPr>
      <w:r>
        <w:rPr>
          <w:b/>
        </w:rPr>
        <w:t xml:space="preserve">Consequences of Collecting the Information </w:t>
      </w:r>
      <w:r w:rsidR="006E021B">
        <w:rPr>
          <w:b/>
        </w:rPr>
        <w:t>L</w:t>
      </w:r>
      <w:r>
        <w:rPr>
          <w:b/>
        </w:rPr>
        <w:t>ess Frequently</w:t>
      </w:r>
    </w:p>
    <w:p w:rsidRPr="00723049" w:rsidR="004D5B20" w:rsidP="004D5B20" w:rsidRDefault="004D5B20">
      <w:pPr>
        <w:ind w:left="360"/>
      </w:pPr>
    </w:p>
    <w:p w:rsidR="003A57C2" w:rsidP="00327566" w:rsidRDefault="00723049">
      <w:pPr>
        <w:ind w:left="360"/>
      </w:pPr>
      <w:r>
        <w:t>This research will be conducted over the next three years</w:t>
      </w:r>
      <w:r w:rsidR="00CF4F71">
        <w:t>.</w:t>
      </w:r>
      <w:r>
        <w:t xml:space="preserve"> </w:t>
      </w:r>
      <w:r w:rsidR="00CF4F71">
        <w:t>S</w:t>
      </w:r>
      <w:r>
        <w:t xml:space="preserve">urvey results will be administered, analyzed, and interpreted as </w:t>
      </w:r>
      <w:r w:rsidR="00295FF5">
        <w:t>needed by</w:t>
      </w:r>
      <w:r>
        <w:t xml:space="preserve"> </w:t>
      </w:r>
      <w:r w:rsidR="00CF4F71">
        <w:t>NAL content owners</w:t>
      </w:r>
      <w:r>
        <w:t xml:space="preserve">. </w:t>
      </w:r>
      <w:r w:rsidR="00295FF5">
        <w:t>Additional surveys</w:t>
      </w:r>
      <w:r>
        <w:t xml:space="preserve"> </w:t>
      </w:r>
      <w:r w:rsidR="00CF4F71">
        <w:t>will</w:t>
      </w:r>
      <w:r>
        <w:t xml:space="preserve"> be offered on an as-needed basis</w:t>
      </w:r>
      <w:r w:rsidR="009E7283">
        <w:t xml:space="preserve"> to </w:t>
      </w:r>
      <w:r w:rsidR="00CF4F71">
        <w:t xml:space="preserve">identify improvements </w:t>
      </w:r>
      <w:r w:rsidR="00295FF5">
        <w:t>to the</w:t>
      </w:r>
      <w:r w:rsidR="009E7283">
        <w:t xml:space="preserve"> content and navigation of the NAL Internet sites</w:t>
      </w:r>
      <w:r w:rsidR="00CF4F71">
        <w:t>.</w:t>
      </w:r>
      <w:r w:rsidR="00836CB3">
        <w:t xml:space="preserve"> If this </w:t>
      </w:r>
      <w:r w:rsidR="00953D6D">
        <w:t>collection is not conducted,</w:t>
      </w:r>
      <w:r w:rsidR="00836CB3">
        <w:t xml:space="preserve"> NAL will be </w:t>
      </w:r>
      <w:r w:rsidR="00CF4F71">
        <w:t>limited in its ability</w:t>
      </w:r>
      <w:r w:rsidR="00836CB3">
        <w:t xml:space="preserve"> to provide accurate, timely information to its user community.</w:t>
      </w:r>
    </w:p>
    <w:p w:rsidR="00327566" w:rsidP="00327566" w:rsidRDefault="00327566">
      <w:pPr>
        <w:ind w:left="360"/>
      </w:pPr>
    </w:p>
    <w:p w:rsidRPr="004D5B20" w:rsidR="00D13CFF" w:rsidP="00D07B46" w:rsidRDefault="00D13CFF">
      <w:pPr>
        <w:numPr>
          <w:ilvl w:val="0"/>
          <w:numId w:val="2"/>
        </w:numPr>
        <w:ind w:left="360" w:firstLine="0"/>
      </w:pPr>
      <w:r>
        <w:rPr>
          <w:b/>
        </w:rPr>
        <w:t>Special Circumstances Relating to the Guidelines of 5CFR 1320.5</w:t>
      </w:r>
    </w:p>
    <w:p w:rsidRPr="00D13CFF" w:rsidR="004D5B20" w:rsidP="004D5B20" w:rsidRDefault="004D5B20">
      <w:pPr>
        <w:ind w:left="360"/>
      </w:pPr>
    </w:p>
    <w:p w:rsidR="00D13CFF" w:rsidP="00D13CFF" w:rsidRDefault="00D13CFF">
      <w:pPr>
        <w:ind w:left="360"/>
      </w:pPr>
      <w:r>
        <w:t xml:space="preserve">There are no special circumstances that require the information to be collected in any of the formats identified, and </w:t>
      </w:r>
      <w:r w:rsidR="005B0E35">
        <w:t xml:space="preserve">this </w:t>
      </w:r>
      <w:r>
        <w:t>request fully complies with regulation 5CFR 1320.5.</w:t>
      </w:r>
    </w:p>
    <w:p w:rsidR="00D13CFF" w:rsidP="00D13CFF" w:rsidRDefault="00D13CFF">
      <w:pPr>
        <w:ind w:left="360"/>
      </w:pPr>
    </w:p>
    <w:p w:rsidRPr="002E5E36" w:rsidR="00D13CFF" w:rsidP="00D07B46" w:rsidRDefault="00D13CFF">
      <w:pPr>
        <w:numPr>
          <w:ilvl w:val="0"/>
          <w:numId w:val="2"/>
        </w:numPr>
        <w:ind w:left="360" w:firstLine="0"/>
      </w:pPr>
      <w:r>
        <w:rPr>
          <w:b/>
        </w:rPr>
        <w:t xml:space="preserve">Comments in Response to the </w:t>
      </w:r>
      <w:r>
        <w:rPr>
          <w:b/>
          <w:i/>
        </w:rPr>
        <w:t xml:space="preserve">Federal Register </w:t>
      </w:r>
      <w:r>
        <w:rPr>
          <w:b/>
        </w:rPr>
        <w:t xml:space="preserve"> Notice and Efforts to Consult Outside the Agency</w:t>
      </w:r>
    </w:p>
    <w:p w:rsidRPr="00D13CFF" w:rsidR="002E5E36" w:rsidP="002E5E36" w:rsidRDefault="002E5E36">
      <w:pPr>
        <w:ind w:left="720"/>
      </w:pPr>
    </w:p>
    <w:p w:rsidR="0055296B" w:rsidP="00D07B46" w:rsidRDefault="00A02C8C">
      <w:pPr>
        <w:numPr>
          <w:ilvl w:val="1"/>
          <w:numId w:val="11"/>
        </w:numPr>
        <w:tabs>
          <w:tab w:val="left" w:pos="1080"/>
        </w:tabs>
        <w:ind w:left="720" w:firstLine="0"/>
      </w:pPr>
      <w:r w:rsidRPr="00A02C8C">
        <w:t xml:space="preserve">A Federal Register notice was published </w:t>
      </w:r>
      <w:r w:rsidR="009C2C7D">
        <w:t>September</w:t>
      </w:r>
      <w:r>
        <w:t xml:space="preserve"> </w:t>
      </w:r>
      <w:r w:rsidR="009C2C7D">
        <w:t>17</w:t>
      </w:r>
      <w:r>
        <w:t>, 201</w:t>
      </w:r>
      <w:r w:rsidR="009C2C7D">
        <w:t>9</w:t>
      </w:r>
      <w:r w:rsidRPr="00A02C8C">
        <w:t xml:space="preserve">, </w:t>
      </w:r>
      <w:r w:rsidRPr="00D50B3B" w:rsidR="00D50B3B">
        <w:t>https://www.federalregister.gov/a/2019-20094</w:t>
      </w:r>
      <w:r w:rsidRPr="00A02C8C">
        <w:t>. No comments were received.</w:t>
      </w:r>
    </w:p>
    <w:p w:rsidR="0055296B" w:rsidP="0055296B" w:rsidRDefault="0055296B">
      <w:pPr>
        <w:ind w:left="720"/>
      </w:pPr>
    </w:p>
    <w:p w:rsidR="004D4649" w:rsidP="00D07B46" w:rsidRDefault="0055296B">
      <w:pPr>
        <w:numPr>
          <w:ilvl w:val="1"/>
          <w:numId w:val="11"/>
        </w:numPr>
        <w:tabs>
          <w:tab w:val="left" w:pos="1080"/>
        </w:tabs>
        <w:ind w:left="720" w:firstLine="0"/>
      </w:pPr>
      <w:r>
        <w:t>Outside sources:</w:t>
      </w:r>
    </w:p>
    <w:p w:rsidR="0055296B" w:rsidP="0055296B" w:rsidRDefault="0055296B">
      <w:pPr>
        <w:ind w:left="720"/>
      </w:pPr>
    </w:p>
    <w:p w:rsidR="0055296B" w:rsidP="0055296B" w:rsidRDefault="0055296B">
      <w:pPr>
        <w:numPr>
          <w:ilvl w:val="0"/>
          <w:numId w:val="10"/>
        </w:numPr>
        <w:ind w:left="1440"/>
      </w:pPr>
      <w:r>
        <w:t xml:space="preserve">Name: </w:t>
      </w:r>
      <w:r w:rsidR="00DA719E">
        <w:t>David Cameron</w:t>
      </w:r>
    </w:p>
    <w:p w:rsidR="0055296B" w:rsidP="0055296B" w:rsidRDefault="00DA719E">
      <w:pPr>
        <w:ind w:left="1440"/>
      </w:pPr>
      <w:r>
        <w:t>Address: david.cameron@dsfederal.com</w:t>
      </w:r>
    </w:p>
    <w:p w:rsidR="0055296B" w:rsidP="0055296B" w:rsidRDefault="0055296B">
      <w:pPr>
        <w:ind w:left="1440"/>
      </w:pPr>
      <w:r>
        <w:lastRenderedPageBreak/>
        <w:t xml:space="preserve">Phone: </w:t>
      </w:r>
      <w:r w:rsidR="00237A1C">
        <w:t>918-830-8775</w:t>
      </w:r>
    </w:p>
    <w:p w:rsidR="0055296B" w:rsidP="0055296B" w:rsidRDefault="00DA719E">
      <w:pPr>
        <w:ind w:left="1440"/>
      </w:pPr>
      <w:r>
        <w:t>Comments: Looks reasonable.</w:t>
      </w:r>
    </w:p>
    <w:p w:rsidR="0055296B" w:rsidP="0055296B" w:rsidRDefault="0055296B">
      <w:pPr>
        <w:numPr>
          <w:ilvl w:val="0"/>
          <w:numId w:val="10"/>
        </w:numPr>
        <w:ind w:left="1440"/>
      </w:pPr>
      <w:r>
        <w:t xml:space="preserve">Name: </w:t>
      </w:r>
      <w:r w:rsidR="00DA719E">
        <w:t>Meredith Evans</w:t>
      </w:r>
    </w:p>
    <w:p w:rsidR="0055296B" w:rsidP="0055296B" w:rsidRDefault="0055296B">
      <w:pPr>
        <w:ind w:left="1440"/>
      </w:pPr>
      <w:r>
        <w:t xml:space="preserve">Address: </w:t>
      </w:r>
      <w:r w:rsidR="00DA719E">
        <w:t>meredith.evans@dsfederal.com</w:t>
      </w:r>
    </w:p>
    <w:p w:rsidR="0055296B" w:rsidP="0055296B" w:rsidRDefault="0055296B">
      <w:pPr>
        <w:ind w:left="1440"/>
      </w:pPr>
      <w:r>
        <w:t xml:space="preserve">Phone: </w:t>
      </w:r>
      <w:r w:rsidR="00237A1C">
        <w:t xml:space="preserve">301-792-4589 </w:t>
      </w:r>
    </w:p>
    <w:p w:rsidR="0055296B" w:rsidP="0055296B" w:rsidRDefault="00DA719E">
      <w:pPr>
        <w:ind w:left="1440"/>
      </w:pPr>
      <w:r>
        <w:t>Comments: I guess it’s okay.</w:t>
      </w:r>
    </w:p>
    <w:p w:rsidR="0055296B" w:rsidP="0055296B" w:rsidRDefault="0055296B">
      <w:pPr>
        <w:numPr>
          <w:ilvl w:val="0"/>
          <w:numId w:val="10"/>
        </w:numPr>
        <w:ind w:left="1440"/>
      </w:pPr>
      <w:r>
        <w:t xml:space="preserve">Name: </w:t>
      </w:r>
      <w:r w:rsidR="00564DA1">
        <w:t>Aaron Romero</w:t>
      </w:r>
    </w:p>
    <w:p w:rsidR="0055296B" w:rsidP="0055296B" w:rsidRDefault="00564DA1">
      <w:pPr>
        <w:ind w:left="1440"/>
      </w:pPr>
      <w:r>
        <w:t>Address: aromero2100@gmail.com</w:t>
      </w:r>
    </w:p>
    <w:p w:rsidR="0055296B" w:rsidP="0055296B" w:rsidRDefault="00564DA1">
      <w:pPr>
        <w:ind w:left="1440"/>
      </w:pPr>
      <w:r>
        <w:t>Phone: 240</w:t>
      </w:r>
      <w:r w:rsidR="00237A1C">
        <w:t>-</w:t>
      </w:r>
      <w:r>
        <w:t>438</w:t>
      </w:r>
      <w:r w:rsidR="00237A1C">
        <w:t>-</w:t>
      </w:r>
      <w:r>
        <w:t>3880</w:t>
      </w:r>
    </w:p>
    <w:p w:rsidRPr="0055296B" w:rsidR="0055296B" w:rsidP="0055296B" w:rsidRDefault="00564DA1">
      <w:pPr>
        <w:ind w:left="1440"/>
      </w:pPr>
      <w:r>
        <w:t>Comments: That’s it? Short survey.</w:t>
      </w:r>
    </w:p>
    <w:p w:rsidR="00A02C8C" w:rsidP="004F0DBB" w:rsidRDefault="00A02C8C">
      <w:pPr>
        <w:ind w:left="720" w:firstLine="720"/>
        <w:rPr>
          <w:color w:val="000000"/>
        </w:rPr>
      </w:pPr>
    </w:p>
    <w:p w:rsidRPr="004D5B20" w:rsidR="00BB7875" w:rsidP="00D07B46" w:rsidRDefault="00BB7875">
      <w:pPr>
        <w:numPr>
          <w:ilvl w:val="0"/>
          <w:numId w:val="2"/>
        </w:numPr>
        <w:ind w:left="360" w:firstLine="0"/>
      </w:pPr>
      <w:r>
        <w:rPr>
          <w:b/>
          <w:color w:val="000000"/>
        </w:rPr>
        <w:t>Explanation of Any Payment or Gift to Respondents</w:t>
      </w:r>
    </w:p>
    <w:p w:rsidRPr="00BB7875" w:rsidR="004D5B20" w:rsidP="004D5B20" w:rsidRDefault="004D5B20">
      <w:pPr>
        <w:ind w:left="360"/>
      </w:pPr>
    </w:p>
    <w:p w:rsidR="003E2BC3" w:rsidP="003E2BC3" w:rsidRDefault="00BB7875">
      <w:pPr>
        <w:ind w:left="360"/>
        <w:rPr>
          <w:color w:val="000000"/>
        </w:rPr>
      </w:pPr>
      <w:r>
        <w:rPr>
          <w:color w:val="000000"/>
        </w:rPr>
        <w:t>There are no payments to respondents.</w:t>
      </w:r>
    </w:p>
    <w:p w:rsidR="009D1F3A" w:rsidP="003E2BC3" w:rsidRDefault="009D1F3A">
      <w:pPr>
        <w:ind w:left="360"/>
        <w:rPr>
          <w:color w:val="000000"/>
        </w:rPr>
      </w:pPr>
    </w:p>
    <w:p w:rsidRPr="004D5B20" w:rsidR="003E2BC3" w:rsidP="00D07B46" w:rsidRDefault="003E2BC3">
      <w:pPr>
        <w:numPr>
          <w:ilvl w:val="0"/>
          <w:numId w:val="2"/>
        </w:numPr>
        <w:ind w:left="360" w:firstLine="0"/>
        <w:rPr>
          <w:color w:val="000000"/>
        </w:rPr>
      </w:pPr>
      <w:r>
        <w:rPr>
          <w:b/>
          <w:color w:val="000000"/>
        </w:rPr>
        <w:t>Assurance of Confidentiality Provided to Respondents</w:t>
      </w:r>
    </w:p>
    <w:p w:rsidR="004D5B20" w:rsidP="004D5B20" w:rsidRDefault="004D5B20">
      <w:pPr>
        <w:ind w:left="360"/>
        <w:rPr>
          <w:color w:val="000000"/>
        </w:rPr>
      </w:pPr>
    </w:p>
    <w:p w:rsidR="003E2BC3" w:rsidP="00D50B3B" w:rsidRDefault="003E2BC3">
      <w:pPr>
        <w:ind w:left="360"/>
        <w:rPr>
          <w:color w:val="000000"/>
        </w:rPr>
      </w:pPr>
      <w:r>
        <w:rPr>
          <w:color w:val="000000"/>
        </w:rPr>
        <w:t xml:space="preserve">The Privacy Act is not applicable. Demographic information will be used for analytical purposes only. Names will not be recorded on the </w:t>
      </w:r>
      <w:r w:rsidR="00AF75CC">
        <w:rPr>
          <w:color w:val="000000"/>
        </w:rPr>
        <w:t>survey.</w:t>
      </w:r>
      <w:r>
        <w:rPr>
          <w:color w:val="000000"/>
        </w:rPr>
        <w:t xml:space="preserve"> </w:t>
      </w:r>
      <w:r w:rsidR="00AF75CC">
        <w:rPr>
          <w:color w:val="000000"/>
        </w:rPr>
        <w:t>P</w:t>
      </w:r>
      <w:r>
        <w:rPr>
          <w:color w:val="000000"/>
        </w:rPr>
        <w:t xml:space="preserve">ersonal identifying data </w:t>
      </w:r>
      <w:r w:rsidR="00AF75CC">
        <w:rPr>
          <w:color w:val="000000"/>
        </w:rPr>
        <w:t xml:space="preserve">will not </w:t>
      </w:r>
      <w:r>
        <w:rPr>
          <w:color w:val="000000"/>
        </w:rPr>
        <w:t xml:space="preserve">be </w:t>
      </w:r>
      <w:r w:rsidR="00D50B3B">
        <w:rPr>
          <w:color w:val="000000"/>
        </w:rPr>
        <w:t>collected</w:t>
      </w:r>
      <w:r>
        <w:rPr>
          <w:color w:val="000000"/>
        </w:rPr>
        <w:t xml:space="preserve">. While respondents may be given the option of providing their e-mail addresses </w:t>
      </w:r>
      <w:r w:rsidR="00295FF5">
        <w:rPr>
          <w:color w:val="000000"/>
        </w:rPr>
        <w:t>for</w:t>
      </w:r>
      <w:r>
        <w:rPr>
          <w:color w:val="000000"/>
        </w:rPr>
        <w:t xml:space="preserve"> receiving a response to a particular inquiry, these addresses will not be used for purposes of linking particular respondents to particular survey responses. The addresses will not be retained after the reply is sent to the respondent.</w:t>
      </w:r>
    </w:p>
    <w:p w:rsidR="00D50B3B" w:rsidP="00D50B3B" w:rsidRDefault="00D50B3B">
      <w:pPr>
        <w:ind w:left="360"/>
        <w:rPr>
          <w:color w:val="000000"/>
        </w:rPr>
      </w:pPr>
    </w:p>
    <w:p w:rsidR="003E2BC3" w:rsidP="00D07B46" w:rsidRDefault="003E2BC3">
      <w:pPr>
        <w:numPr>
          <w:ilvl w:val="0"/>
          <w:numId w:val="2"/>
        </w:numPr>
        <w:ind w:left="360" w:firstLine="0"/>
        <w:rPr>
          <w:b/>
          <w:color w:val="000000"/>
        </w:rPr>
      </w:pPr>
      <w:r>
        <w:rPr>
          <w:b/>
          <w:color w:val="000000"/>
        </w:rPr>
        <w:t>Justification for Sensitive Questions</w:t>
      </w:r>
    </w:p>
    <w:p w:rsidR="004D5B20" w:rsidP="004D5B20" w:rsidRDefault="004D5B20">
      <w:pPr>
        <w:ind w:left="360"/>
        <w:rPr>
          <w:b/>
          <w:color w:val="000000"/>
        </w:rPr>
      </w:pPr>
    </w:p>
    <w:p w:rsidR="003E2BC3" w:rsidP="003E2BC3" w:rsidRDefault="003E2BC3">
      <w:pPr>
        <w:ind w:left="360"/>
        <w:rPr>
          <w:color w:val="000000"/>
        </w:rPr>
      </w:pPr>
      <w:r>
        <w:rPr>
          <w:color w:val="000000"/>
        </w:rPr>
        <w:t>No questions of a sensitive nature are included in the survey.</w:t>
      </w:r>
    </w:p>
    <w:p w:rsidR="003E2BC3" w:rsidP="003E2BC3" w:rsidRDefault="003E2BC3">
      <w:pPr>
        <w:ind w:left="360"/>
        <w:rPr>
          <w:color w:val="000000"/>
        </w:rPr>
      </w:pPr>
    </w:p>
    <w:p w:rsidRPr="002E5E36" w:rsidR="003E2BC3" w:rsidP="00D07B46" w:rsidRDefault="003E2BC3">
      <w:pPr>
        <w:numPr>
          <w:ilvl w:val="0"/>
          <w:numId w:val="2"/>
        </w:numPr>
        <w:ind w:left="360" w:firstLine="0"/>
        <w:rPr>
          <w:color w:val="000000"/>
        </w:rPr>
      </w:pPr>
      <w:r>
        <w:rPr>
          <w:b/>
          <w:color w:val="000000"/>
        </w:rPr>
        <w:t>Estimates of Hourly Burden Including Annualized Hourly Costs</w:t>
      </w:r>
    </w:p>
    <w:p w:rsidR="002E5E36" w:rsidP="00D07B46" w:rsidRDefault="002E5E36">
      <w:pPr>
        <w:ind w:left="360"/>
        <w:rPr>
          <w:color w:val="000000"/>
        </w:rPr>
      </w:pPr>
    </w:p>
    <w:p w:rsidRPr="00D07B46" w:rsidR="003E2BC3" w:rsidP="00D07B46" w:rsidRDefault="003E2BC3">
      <w:pPr>
        <w:pStyle w:val="ListParagraph"/>
        <w:numPr>
          <w:ilvl w:val="1"/>
          <w:numId w:val="2"/>
        </w:numPr>
        <w:tabs>
          <w:tab w:val="clear" w:pos="1440"/>
          <w:tab w:val="num" w:pos="1080"/>
        </w:tabs>
        <w:ind w:left="720" w:firstLine="0"/>
        <w:rPr>
          <w:b/>
          <w:color w:val="000000"/>
        </w:rPr>
      </w:pPr>
      <w:r w:rsidRPr="00D07B46">
        <w:rPr>
          <w:b/>
          <w:color w:val="000000"/>
        </w:rPr>
        <w:t>Estimated Annualized Burden Hours:</w:t>
      </w:r>
    </w:p>
    <w:p w:rsidR="00B60738" w:rsidP="00327566" w:rsidRDefault="006333B1">
      <w:pPr>
        <w:ind w:left="720"/>
      </w:pPr>
      <w:r>
        <w:rPr>
          <w:color w:val="000000"/>
        </w:rPr>
        <w:t xml:space="preserve">Approximately </w:t>
      </w:r>
      <w:r w:rsidR="00124534">
        <w:rPr>
          <w:color w:val="000000"/>
        </w:rPr>
        <w:t>1</w:t>
      </w:r>
      <w:r w:rsidR="005D2E32">
        <w:t>4</w:t>
      </w:r>
      <w:r w:rsidRPr="00B60738" w:rsidR="00B60738">
        <w:t xml:space="preserve">00 people </w:t>
      </w:r>
      <w:r>
        <w:t>are expected to c</w:t>
      </w:r>
      <w:r w:rsidRPr="00B60738" w:rsidR="00B60738">
        <w:t>omplete the form annually.</w:t>
      </w:r>
      <w:r>
        <w:t xml:space="preserve"> The time required to complete </w:t>
      </w:r>
      <w:r w:rsidRPr="00B60738" w:rsidR="00B60738">
        <w:t>this infor</w:t>
      </w:r>
      <w:r w:rsidR="00D50B3B">
        <w:t xml:space="preserve">mation is estimated to average </w:t>
      </w:r>
      <w:r w:rsidR="002C5648">
        <w:t>8</w:t>
      </w:r>
      <w:r w:rsidRPr="00B60738" w:rsidR="00B60738">
        <w:t xml:space="preserve"> minutes per response, including time </w:t>
      </w:r>
      <w:r>
        <w:t>f</w:t>
      </w:r>
      <w:r w:rsidRPr="00B60738" w:rsidR="00B60738">
        <w:t xml:space="preserve">or reviewing instructions, searching existing data sources, gathering and maintaining the data needed, and completing and reviewing the collection of </w:t>
      </w:r>
      <w:r>
        <w:t>i</w:t>
      </w:r>
      <w:r w:rsidRPr="00B60738" w:rsidR="00B60738">
        <w:t xml:space="preserve">nformation. The burden for this collection is </w:t>
      </w:r>
      <w:r w:rsidR="00D50B3B">
        <w:t>187</w:t>
      </w:r>
      <w:r w:rsidRPr="00B60738" w:rsidR="00B60738">
        <w:t xml:space="preserve"> hours. See copy of spreadsheet.</w:t>
      </w:r>
    </w:p>
    <w:p w:rsidRPr="00327566" w:rsidR="00327566" w:rsidP="00327566" w:rsidRDefault="00327566">
      <w:pPr>
        <w:ind w:left="720"/>
      </w:pPr>
    </w:p>
    <w:p w:rsidRPr="00D07B46" w:rsidR="003825F6" w:rsidP="00D07B46" w:rsidRDefault="00CB57F4">
      <w:pPr>
        <w:pStyle w:val="ListParagraph"/>
        <w:numPr>
          <w:ilvl w:val="1"/>
          <w:numId w:val="2"/>
        </w:numPr>
        <w:tabs>
          <w:tab w:val="clear" w:pos="1440"/>
          <w:tab w:val="num" w:pos="1080"/>
        </w:tabs>
        <w:ind w:left="720" w:firstLine="0"/>
        <w:rPr>
          <w:b/>
          <w:color w:val="000000"/>
        </w:rPr>
      </w:pPr>
      <w:r w:rsidRPr="00D07B46">
        <w:rPr>
          <w:b/>
          <w:color w:val="000000"/>
        </w:rPr>
        <w:t>Estimated Annualized Burden Costs:</w:t>
      </w:r>
    </w:p>
    <w:p w:rsidR="0055296B" w:rsidP="00327566" w:rsidRDefault="003825F6">
      <w:pPr>
        <w:ind w:left="720"/>
        <w:rPr>
          <w:color w:val="000000"/>
        </w:rPr>
      </w:pPr>
      <w:r>
        <w:rPr>
          <w:color w:val="000000"/>
        </w:rPr>
        <w:t>An average hourly salary of approximately $2</w:t>
      </w:r>
      <w:r w:rsidR="0082349C">
        <w:rPr>
          <w:color w:val="000000"/>
        </w:rPr>
        <w:t xml:space="preserve">5.12 </w:t>
      </w:r>
      <w:r>
        <w:rPr>
          <w:color w:val="000000"/>
        </w:rPr>
        <w:t>is a</w:t>
      </w:r>
      <w:r w:rsidR="00D07B46">
        <w:rPr>
          <w:color w:val="000000"/>
        </w:rPr>
        <w:t xml:space="preserve">ssumed for all respondents, </w:t>
      </w:r>
      <w:r>
        <w:rPr>
          <w:color w:val="000000"/>
        </w:rPr>
        <w:t xml:space="preserve">based on the Department of Labor (DOL) </w:t>
      </w:r>
      <w:r w:rsidR="0082349C">
        <w:rPr>
          <w:color w:val="000000"/>
        </w:rPr>
        <w:t xml:space="preserve">Employer Costs for Employee </w:t>
      </w:r>
      <w:r w:rsidR="006333B1">
        <w:rPr>
          <w:color w:val="000000"/>
        </w:rPr>
        <w:t xml:space="preserve"> C</w:t>
      </w:r>
      <w:r w:rsidR="0082349C">
        <w:rPr>
          <w:color w:val="000000"/>
        </w:rPr>
        <w:t>ompensation – June 2019</w:t>
      </w:r>
      <w:r>
        <w:rPr>
          <w:color w:val="000000"/>
        </w:rPr>
        <w:t>).</w:t>
      </w:r>
      <w:r w:rsidR="006333B1">
        <w:rPr>
          <w:color w:val="000000"/>
        </w:rPr>
        <w:t xml:space="preserve"> </w:t>
      </w:r>
      <w:r>
        <w:rPr>
          <w:color w:val="000000"/>
        </w:rPr>
        <w:t xml:space="preserve">With a maximum annual respondent burden of </w:t>
      </w:r>
      <w:r w:rsidR="0082349C">
        <w:rPr>
          <w:color w:val="000000"/>
        </w:rPr>
        <w:t>187</w:t>
      </w:r>
      <w:r>
        <w:rPr>
          <w:color w:val="000000"/>
        </w:rPr>
        <w:t xml:space="preserve"> hours, the overall annual cost of respondents’ time for the proposed interviews is estimated to be a maximum $</w:t>
      </w:r>
      <w:r w:rsidR="0082349C">
        <w:rPr>
          <w:color w:val="000000"/>
        </w:rPr>
        <w:t>4698</w:t>
      </w:r>
      <w:r>
        <w:rPr>
          <w:color w:val="000000"/>
        </w:rPr>
        <w:t xml:space="preserve">. </w:t>
      </w:r>
      <w:r w:rsidR="006333B1">
        <w:rPr>
          <w:color w:val="000000"/>
        </w:rPr>
        <w:t>T</w:t>
      </w:r>
      <w:r>
        <w:rPr>
          <w:color w:val="000000"/>
        </w:rPr>
        <w:t>here will be no direct costs to the respondents other than their time to participate in each study.</w:t>
      </w:r>
    </w:p>
    <w:p w:rsidR="00167537" w:rsidP="00167537" w:rsidRDefault="00167537">
      <w:pPr>
        <w:pStyle w:val="ListParagraph"/>
        <w:rPr>
          <w:b/>
          <w:color w:val="000000"/>
        </w:rPr>
      </w:pPr>
      <w:r>
        <w:rPr>
          <w:b/>
          <w:color w:val="000000"/>
        </w:rPr>
        <w:lastRenderedPageBreak/>
        <w:t>c.   Fringe Benefits of the Respondents:</w:t>
      </w:r>
    </w:p>
    <w:p w:rsidR="00167537" w:rsidP="00167537" w:rsidRDefault="00167537">
      <w:pPr>
        <w:ind w:left="720"/>
        <w:rPr>
          <w:b/>
          <w:color w:val="000000"/>
        </w:rPr>
      </w:pPr>
      <w:r>
        <w:rPr>
          <w:color w:val="000000"/>
        </w:rPr>
        <w:t xml:space="preserve">Total hourly benefits of approximately $19.20 is assumed for all respondents, based on the Department of Labor (DOL) Employer Costs for Employee Compensation – June 2019. With a maximum annual respondent burden of 187 hours, the overall benefits </w:t>
      </w:r>
      <w:proofErr w:type="gramStart"/>
      <w:r>
        <w:rPr>
          <w:color w:val="000000"/>
        </w:rPr>
        <w:t>is</w:t>
      </w:r>
      <w:proofErr w:type="gramEnd"/>
      <w:r>
        <w:rPr>
          <w:color w:val="000000"/>
        </w:rPr>
        <w:t xml:space="preserve"> estimated to be a maximum $3590.</w:t>
      </w:r>
    </w:p>
    <w:p w:rsidR="00167537" w:rsidP="00167537" w:rsidRDefault="00167537">
      <w:pPr>
        <w:ind w:left="720"/>
        <w:rPr>
          <w:b/>
          <w:color w:val="000000"/>
        </w:rPr>
      </w:pPr>
    </w:p>
    <w:p w:rsidRPr="004D5B20" w:rsidR="00466464" w:rsidP="00D07B46" w:rsidRDefault="00466464">
      <w:pPr>
        <w:numPr>
          <w:ilvl w:val="0"/>
          <w:numId w:val="2"/>
        </w:numPr>
        <w:ind w:left="360" w:firstLine="0"/>
        <w:rPr>
          <w:color w:val="000000"/>
        </w:rPr>
      </w:pPr>
      <w:r>
        <w:rPr>
          <w:b/>
          <w:color w:val="000000"/>
        </w:rPr>
        <w:t>Estimate of Other Total Annual Cost Burden to Respondent or Record</w:t>
      </w:r>
      <w:r w:rsidR="00995A58">
        <w:rPr>
          <w:b/>
          <w:color w:val="000000"/>
        </w:rPr>
        <w:t>-</w:t>
      </w:r>
      <w:r>
        <w:rPr>
          <w:b/>
          <w:color w:val="000000"/>
        </w:rPr>
        <w:t>keepers</w:t>
      </w:r>
    </w:p>
    <w:p w:rsidR="004D5B20" w:rsidP="004D5B20" w:rsidRDefault="004D5B20">
      <w:pPr>
        <w:ind w:left="360"/>
        <w:rPr>
          <w:color w:val="000000"/>
        </w:rPr>
      </w:pPr>
    </w:p>
    <w:p w:rsidR="00466464" w:rsidP="00466464" w:rsidRDefault="00642ADA">
      <w:pPr>
        <w:ind w:left="360"/>
        <w:rPr>
          <w:color w:val="000000"/>
        </w:rPr>
      </w:pPr>
      <w:r>
        <w:rPr>
          <w:color w:val="000000"/>
        </w:rPr>
        <w:t>There will be no capital, operating, or maintenance costs to the respondent.</w:t>
      </w:r>
    </w:p>
    <w:p w:rsidR="002C5648" w:rsidP="00466464" w:rsidRDefault="002C5648">
      <w:pPr>
        <w:ind w:left="360"/>
        <w:rPr>
          <w:color w:val="000000"/>
        </w:rPr>
      </w:pPr>
    </w:p>
    <w:p w:rsidRPr="000C7978" w:rsidR="00642ADA" w:rsidP="00D07B46" w:rsidRDefault="00642ADA">
      <w:pPr>
        <w:numPr>
          <w:ilvl w:val="0"/>
          <w:numId w:val="2"/>
        </w:numPr>
        <w:ind w:left="360" w:firstLine="0"/>
        <w:rPr>
          <w:color w:val="000000"/>
        </w:rPr>
      </w:pPr>
      <w:r>
        <w:rPr>
          <w:b/>
          <w:color w:val="000000"/>
        </w:rPr>
        <w:t>Annuali</w:t>
      </w:r>
      <w:r w:rsidR="00995A58">
        <w:rPr>
          <w:b/>
          <w:color w:val="000000"/>
        </w:rPr>
        <w:t>zed cost to the Federal Governm</w:t>
      </w:r>
      <w:r>
        <w:rPr>
          <w:b/>
          <w:color w:val="000000"/>
        </w:rPr>
        <w:t>e</w:t>
      </w:r>
      <w:r w:rsidR="00995A58">
        <w:rPr>
          <w:b/>
          <w:color w:val="000000"/>
        </w:rPr>
        <w:t>n</w:t>
      </w:r>
      <w:r>
        <w:rPr>
          <w:b/>
          <w:color w:val="000000"/>
        </w:rPr>
        <w:t>t</w:t>
      </w:r>
    </w:p>
    <w:p w:rsidR="000C7978" w:rsidP="000C7978" w:rsidRDefault="000C7978">
      <w:pPr>
        <w:ind w:left="360"/>
        <w:rPr>
          <w:color w:val="000000"/>
        </w:rPr>
      </w:pPr>
    </w:p>
    <w:p w:rsidR="001141D8" w:rsidP="00642ADA" w:rsidRDefault="00642ADA">
      <w:pPr>
        <w:ind w:left="360"/>
        <w:rPr>
          <w:color w:val="000000"/>
        </w:rPr>
      </w:pPr>
      <w:r>
        <w:rPr>
          <w:color w:val="000000"/>
        </w:rPr>
        <w:t>The approximate cost to the government for this study is $</w:t>
      </w:r>
      <w:r w:rsidR="001141D8">
        <w:rPr>
          <w:color w:val="000000"/>
        </w:rPr>
        <w:t>7</w:t>
      </w:r>
      <w:r>
        <w:rPr>
          <w:color w:val="000000"/>
        </w:rPr>
        <w:t>,000. This price includes costs for research design, pre</w:t>
      </w:r>
      <w:r w:rsidR="00995A58">
        <w:rPr>
          <w:color w:val="000000"/>
        </w:rPr>
        <w:t>-</w:t>
      </w:r>
      <w:r>
        <w:rPr>
          <w:color w:val="000000"/>
        </w:rPr>
        <w:t xml:space="preserve">testing, development of the clearance package, data collection, data entry, data analyses, and development of a final report. It is estimated that </w:t>
      </w:r>
      <w:r w:rsidR="0082349C">
        <w:rPr>
          <w:color w:val="000000"/>
        </w:rPr>
        <w:t>three</w:t>
      </w:r>
      <w:r w:rsidR="00C037F3">
        <w:rPr>
          <w:color w:val="000000"/>
        </w:rPr>
        <w:t xml:space="preserve"> </w:t>
      </w:r>
      <w:r>
        <w:rPr>
          <w:color w:val="000000"/>
        </w:rPr>
        <w:t xml:space="preserve">NAL staff members will require, collectively, </w:t>
      </w:r>
      <w:r w:rsidR="00C037F3">
        <w:rPr>
          <w:color w:val="000000"/>
        </w:rPr>
        <w:t>2</w:t>
      </w:r>
      <w:r w:rsidR="0082349C">
        <w:rPr>
          <w:color w:val="000000"/>
        </w:rPr>
        <w:t>0</w:t>
      </w:r>
      <w:r w:rsidR="00C037F3">
        <w:rPr>
          <w:color w:val="000000"/>
        </w:rPr>
        <w:t>0</w:t>
      </w:r>
      <w:r w:rsidR="001554CD">
        <w:rPr>
          <w:color w:val="000000"/>
        </w:rPr>
        <w:t xml:space="preserve"> </w:t>
      </w:r>
      <w:r>
        <w:rPr>
          <w:color w:val="000000"/>
        </w:rPr>
        <w:t>hours for the duration of the proposed research.</w:t>
      </w:r>
      <w:r w:rsidR="001141D8">
        <w:rPr>
          <w:color w:val="000000"/>
        </w:rPr>
        <w:t xml:space="preserve"> </w:t>
      </w:r>
      <w:r>
        <w:rPr>
          <w:color w:val="000000"/>
        </w:rPr>
        <w:t xml:space="preserve">Assuming </w:t>
      </w:r>
      <w:r w:rsidR="0082349C">
        <w:rPr>
          <w:color w:val="000000"/>
        </w:rPr>
        <w:t>160</w:t>
      </w:r>
      <w:r w:rsidR="00C037F3">
        <w:rPr>
          <w:color w:val="000000"/>
        </w:rPr>
        <w:t xml:space="preserve"> </w:t>
      </w:r>
      <w:r w:rsidR="001141D8">
        <w:rPr>
          <w:color w:val="000000"/>
        </w:rPr>
        <w:t>hours at an hourly salary of $</w:t>
      </w:r>
      <w:r w:rsidR="0082349C">
        <w:t>35.56</w:t>
      </w:r>
    </w:p>
    <w:p w:rsidR="007B5E11" w:rsidP="00D07B46" w:rsidRDefault="001141D8">
      <w:pPr>
        <w:ind w:left="360"/>
        <w:rPr>
          <w:color w:val="000000"/>
        </w:rPr>
      </w:pPr>
      <w:r>
        <w:rPr>
          <w:color w:val="000000"/>
        </w:rPr>
        <w:t>(</w:t>
      </w:r>
      <w:r w:rsidR="00295FF5">
        <w:rPr>
          <w:color w:val="000000"/>
        </w:rPr>
        <w:t>Grade</w:t>
      </w:r>
      <w:r>
        <w:rPr>
          <w:color w:val="000000"/>
        </w:rPr>
        <w:t xml:space="preserve"> 11</w:t>
      </w:r>
      <w:r w:rsidR="00CF3625">
        <w:rPr>
          <w:color w:val="000000"/>
        </w:rPr>
        <w:t xml:space="preserve"> -</w:t>
      </w:r>
      <w:r w:rsidR="0082349C">
        <w:rPr>
          <w:color w:val="000000"/>
        </w:rPr>
        <w:t xml:space="preserve"> step 3) and 4</w:t>
      </w:r>
      <w:r>
        <w:rPr>
          <w:color w:val="000000"/>
        </w:rPr>
        <w:t>0 hours at an hourly salary of $</w:t>
      </w:r>
      <w:r w:rsidR="0082349C">
        <w:t>57.02</w:t>
      </w:r>
      <w:r w:rsidR="0082349C">
        <w:rPr>
          <w:color w:val="000000"/>
        </w:rPr>
        <w:t xml:space="preserve"> </w:t>
      </w:r>
      <w:r>
        <w:rPr>
          <w:color w:val="000000"/>
        </w:rPr>
        <w:t>(</w:t>
      </w:r>
      <w:r w:rsidR="00295FF5">
        <w:rPr>
          <w:color w:val="000000"/>
        </w:rPr>
        <w:t>G</w:t>
      </w:r>
      <w:r>
        <w:rPr>
          <w:color w:val="000000"/>
        </w:rPr>
        <w:t>rade 13</w:t>
      </w:r>
      <w:r w:rsidR="00295FF5">
        <w:rPr>
          <w:color w:val="000000"/>
        </w:rPr>
        <w:t xml:space="preserve"> </w:t>
      </w:r>
      <w:r w:rsidR="00CF3625">
        <w:rPr>
          <w:color w:val="000000"/>
        </w:rPr>
        <w:t>-</w:t>
      </w:r>
      <w:r>
        <w:rPr>
          <w:color w:val="000000"/>
        </w:rPr>
        <w:t xml:space="preserve"> step7), total government personnel costs will be $</w:t>
      </w:r>
      <w:r w:rsidR="0082349C">
        <w:rPr>
          <w:color w:val="000000"/>
        </w:rPr>
        <w:t>7970</w:t>
      </w:r>
      <w:r w:rsidR="00642ADA">
        <w:rPr>
          <w:color w:val="000000"/>
        </w:rPr>
        <w:t>.</w:t>
      </w:r>
    </w:p>
    <w:p w:rsidR="00D07B46" w:rsidP="00D07B46" w:rsidRDefault="00D07B46">
      <w:pPr>
        <w:ind w:left="360"/>
        <w:rPr>
          <w:color w:val="000000"/>
        </w:rPr>
      </w:pPr>
    </w:p>
    <w:p w:rsidR="00642ADA" w:rsidP="00D07B46" w:rsidRDefault="00642ADA">
      <w:pPr>
        <w:numPr>
          <w:ilvl w:val="0"/>
          <w:numId w:val="2"/>
        </w:numPr>
        <w:ind w:left="360" w:firstLine="0"/>
        <w:rPr>
          <w:b/>
          <w:color w:val="000000"/>
        </w:rPr>
      </w:pPr>
      <w:r>
        <w:rPr>
          <w:b/>
          <w:color w:val="000000"/>
        </w:rPr>
        <w:t>Changes in Hour Burden</w:t>
      </w:r>
    </w:p>
    <w:p w:rsidR="004D5B20" w:rsidP="004D5B20" w:rsidRDefault="004D5B20">
      <w:pPr>
        <w:ind w:left="360"/>
        <w:rPr>
          <w:b/>
          <w:color w:val="000000"/>
        </w:rPr>
      </w:pPr>
    </w:p>
    <w:p w:rsidR="00642ADA" w:rsidP="00642ADA" w:rsidRDefault="00CF3625">
      <w:pPr>
        <w:ind w:left="360"/>
        <w:rPr>
          <w:color w:val="000000"/>
        </w:rPr>
      </w:pPr>
      <w:r>
        <w:rPr>
          <w:color w:val="000000"/>
        </w:rPr>
        <w:t xml:space="preserve">The number of respondents </w:t>
      </w:r>
      <w:r w:rsidR="001F76E3">
        <w:rPr>
          <w:color w:val="000000"/>
        </w:rPr>
        <w:t xml:space="preserve">is </w:t>
      </w:r>
      <w:r w:rsidR="0030432A">
        <w:rPr>
          <w:color w:val="000000"/>
        </w:rPr>
        <w:t>de</w:t>
      </w:r>
      <w:r>
        <w:rPr>
          <w:color w:val="000000"/>
        </w:rPr>
        <w:t xml:space="preserve">creased from </w:t>
      </w:r>
      <w:r w:rsidR="0030432A">
        <w:rPr>
          <w:color w:val="000000"/>
        </w:rPr>
        <w:t>12000</w:t>
      </w:r>
      <w:r>
        <w:rPr>
          <w:color w:val="000000"/>
        </w:rPr>
        <w:t xml:space="preserve"> to 1</w:t>
      </w:r>
      <w:r w:rsidR="0030432A">
        <w:rPr>
          <w:color w:val="000000"/>
        </w:rPr>
        <w:t>4</w:t>
      </w:r>
      <w:r>
        <w:rPr>
          <w:color w:val="000000"/>
        </w:rPr>
        <w:t xml:space="preserve">00, the number </w:t>
      </w:r>
      <w:r w:rsidR="002C5648">
        <w:rPr>
          <w:color w:val="000000"/>
        </w:rPr>
        <w:t>of responses</w:t>
      </w:r>
      <w:r>
        <w:rPr>
          <w:color w:val="000000"/>
        </w:rPr>
        <w:t xml:space="preserve"> </w:t>
      </w:r>
      <w:r w:rsidR="0030432A">
        <w:rPr>
          <w:color w:val="000000"/>
        </w:rPr>
        <w:t>de</w:t>
      </w:r>
      <w:r>
        <w:rPr>
          <w:color w:val="000000"/>
        </w:rPr>
        <w:t xml:space="preserve">crease from </w:t>
      </w:r>
      <w:r w:rsidR="0030432A">
        <w:rPr>
          <w:color w:val="000000"/>
        </w:rPr>
        <w:t>12000</w:t>
      </w:r>
      <w:r>
        <w:rPr>
          <w:color w:val="000000"/>
        </w:rPr>
        <w:t xml:space="preserve"> to 1</w:t>
      </w:r>
      <w:r w:rsidR="0030432A">
        <w:rPr>
          <w:color w:val="000000"/>
        </w:rPr>
        <w:t>4</w:t>
      </w:r>
      <w:r>
        <w:rPr>
          <w:color w:val="000000"/>
        </w:rPr>
        <w:t>00</w:t>
      </w:r>
      <w:r w:rsidR="00DB729C">
        <w:rPr>
          <w:color w:val="000000"/>
        </w:rPr>
        <w:t>,</w:t>
      </w:r>
      <w:r>
        <w:rPr>
          <w:color w:val="000000"/>
        </w:rPr>
        <w:t xml:space="preserve"> </w:t>
      </w:r>
      <w:r w:rsidR="00DB729C">
        <w:rPr>
          <w:color w:val="000000"/>
        </w:rPr>
        <w:t>and t</w:t>
      </w:r>
      <w:r w:rsidR="007B5E11">
        <w:rPr>
          <w:color w:val="000000"/>
        </w:rPr>
        <w:t>he burden hours</w:t>
      </w:r>
      <w:r w:rsidR="001F76E3">
        <w:rPr>
          <w:color w:val="000000"/>
        </w:rPr>
        <w:t xml:space="preserve"> </w:t>
      </w:r>
      <w:r w:rsidR="0030432A">
        <w:rPr>
          <w:color w:val="000000"/>
        </w:rPr>
        <w:t>de</w:t>
      </w:r>
      <w:r w:rsidR="007B5E11">
        <w:rPr>
          <w:color w:val="000000"/>
        </w:rPr>
        <w:t xml:space="preserve">crease from </w:t>
      </w:r>
      <w:r w:rsidR="00214B28">
        <w:rPr>
          <w:color w:val="000000"/>
        </w:rPr>
        <w:t>720</w:t>
      </w:r>
      <w:r w:rsidR="007B5E11">
        <w:rPr>
          <w:color w:val="000000"/>
        </w:rPr>
        <w:t xml:space="preserve"> to </w:t>
      </w:r>
      <w:r w:rsidR="0030432A">
        <w:rPr>
          <w:color w:val="000000"/>
        </w:rPr>
        <w:t>187</w:t>
      </w:r>
      <w:r w:rsidR="007B5E11">
        <w:rPr>
          <w:color w:val="000000"/>
        </w:rPr>
        <w:t xml:space="preserve">. </w:t>
      </w:r>
      <w:r>
        <w:rPr>
          <w:color w:val="000000"/>
        </w:rPr>
        <w:t>Th</w:t>
      </w:r>
      <w:r w:rsidR="007B5E11">
        <w:rPr>
          <w:color w:val="000000"/>
        </w:rPr>
        <w:t xml:space="preserve">e </w:t>
      </w:r>
      <w:r w:rsidR="00DB729C">
        <w:rPr>
          <w:color w:val="000000"/>
        </w:rPr>
        <w:t xml:space="preserve">decrease in respondents, responses, and the </w:t>
      </w:r>
      <w:r w:rsidR="007B5E11">
        <w:rPr>
          <w:color w:val="000000"/>
        </w:rPr>
        <w:t>burden hours</w:t>
      </w:r>
      <w:r>
        <w:rPr>
          <w:color w:val="000000"/>
        </w:rPr>
        <w:t xml:space="preserve"> </w:t>
      </w:r>
      <w:r w:rsidR="00DB729C">
        <w:rPr>
          <w:color w:val="000000"/>
        </w:rPr>
        <w:t xml:space="preserve">is </w:t>
      </w:r>
      <w:r>
        <w:rPr>
          <w:color w:val="000000"/>
        </w:rPr>
        <w:t>due to</w:t>
      </w:r>
      <w:r w:rsidR="002C5648">
        <w:rPr>
          <w:color w:val="000000"/>
        </w:rPr>
        <w:t xml:space="preserve"> </w:t>
      </w:r>
      <w:r w:rsidR="00DB729C">
        <w:rPr>
          <w:color w:val="000000"/>
        </w:rPr>
        <w:t>less people</w:t>
      </w:r>
      <w:bookmarkStart w:name="_GoBack" w:id="0"/>
      <w:bookmarkEnd w:id="0"/>
      <w:r w:rsidR="00DB729C">
        <w:rPr>
          <w:color w:val="000000"/>
        </w:rPr>
        <w:t xml:space="preserve"> </w:t>
      </w:r>
      <w:r w:rsidR="006E5B4D">
        <w:rPr>
          <w:color w:val="000000"/>
        </w:rPr>
        <w:t>respond</w:t>
      </w:r>
      <w:r w:rsidR="00DB729C">
        <w:rPr>
          <w:color w:val="000000"/>
        </w:rPr>
        <w:t>ing</w:t>
      </w:r>
      <w:r w:rsidR="006E5B4D">
        <w:rPr>
          <w:color w:val="000000"/>
        </w:rPr>
        <w:t xml:space="preserve"> to the </w:t>
      </w:r>
      <w:r w:rsidR="0030432A">
        <w:rPr>
          <w:color w:val="000000"/>
        </w:rPr>
        <w:t>survey</w:t>
      </w:r>
      <w:r w:rsidR="00D1611C">
        <w:rPr>
          <w:color w:val="000000"/>
        </w:rPr>
        <w:t>.</w:t>
      </w:r>
      <w:r w:rsidR="0030432A">
        <w:rPr>
          <w:color w:val="000000"/>
        </w:rPr>
        <w:t xml:space="preserve"> </w:t>
      </w:r>
    </w:p>
    <w:p w:rsidR="00642ADA" w:rsidP="00642ADA" w:rsidRDefault="00642ADA">
      <w:pPr>
        <w:ind w:left="360"/>
        <w:rPr>
          <w:color w:val="000000"/>
        </w:rPr>
      </w:pPr>
    </w:p>
    <w:p w:rsidRPr="00526806" w:rsidR="00642ADA" w:rsidP="00D07B46" w:rsidRDefault="00642ADA">
      <w:pPr>
        <w:numPr>
          <w:ilvl w:val="0"/>
          <w:numId w:val="2"/>
        </w:numPr>
        <w:ind w:left="360" w:firstLine="0"/>
        <w:rPr>
          <w:color w:val="000000"/>
        </w:rPr>
      </w:pPr>
      <w:r>
        <w:rPr>
          <w:b/>
          <w:color w:val="000000"/>
        </w:rPr>
        <w:t>Plans for Tabulation, Publication, and Project Time Schedule</w:t>
      </w:r>
    </w:p>
    <w:p w:rsidR="00526806" w:rsidP="00526806" w:rsidRDefault="00526806">
      <w:pPr>
        <w:ind w:left="360"/>
        <w:rPr>
          <w:color w:val="000000"/>
        </w:rPr>
      </w:pPr>
    </w:p>
    <w:p w:rsidR="00526806" w:rsidP="00D07B46" w:rsidRDefault="00526806">
      <w:pPr>
        <w:ind w:left="360"/>
        <w:rPr>
          <w:color w:val="000000"/>
        </w:rPr>
      </w:pPr>
      <w:r>
        <w:rPr>
          <w:color w:val="000000"/>
        </w:rPr>
        <w:t>There are no statisti</w:t>
      </w:r>
      <w:r w:rsidR="00D07B46">
        <w:rPr>
          <w:color w:val="000000"/>
        </w:rPr>
        <w:t>cal methods used in this study.</w:t>
      </w:r>
    </w:p>
    <w:p w:rsidR="00D07B46" w:rsidP="00D07B46" w:rsidRDefault="00D07B46">
      <w:pPr>
        <w:ind w:left="360"/>
        <w:rPr>
          <w:color w:val="000000"/>
        </w:rPr>
      </w:pPr>
    </w:p>
    <w:p w:rsidR="005308D7" w:rsidP="00D07B46" w:rsidRDefault="005308D7">
      <w:pPr>
        <w:numPr>
          <w:ilvl w:val="0"/>
          <w:numId w:val="2"/>
        </w:numPr>
        <w:ind w:left="360" w:firstLine="0"/>
        <w:rPr>
          <w:b/>
          <w:color w:val="000000"/>
        </w:rPr>
      </w:pPr>
      <w:r>
        <w:rPr>
          <w:b/>
          <w:color w:val="000000"/>
        </w:rPr>
        <w:t>Reason(s) Display of OMB Expiration Date is Inappropriate</w:t>
      </w:r>
    </w:p>
    <w:p w:rsidR="005308D7" w:rsidP="005308D7" w:rsidRDefault="005308D7">
      <w:pPr>
        <w:ind w:left="360"/>
        <w:rPr>
          <w:color w:val="000000"/>
        </w:rPr>
      </w:pPr>
      <w:r>
        <w:rPr>
          <w:color w:val="000000"/>
        </w:rPr>
        <w:t>No exemption is requested</w:t>
      </w:r>
      <w:r w:rsidR="00AC3DB2">
        <w:rPr>
          <w:color w:val="000000"/>
        </w:rPr>
        <w:t>.</w:t>
      </w:r>
    </w:p>
    <w:p w:rsidR="005308D7" w:rsidP="005308D7" w:rsidRDefault="005308D7">
      <w:pPr>
        <w:ind w:left="360"/>
        <w:rPr>
          <w:color w:val="000000"/>
        </w:rPr>
      </w:pPr>
    </w:p>
    <w:p w:rsidRPr="005308D7" w:rsidR="005308D7" w:rsidP="00327566" w:rsidRDefault="005308D7">
      <w:pPr>
        <w:numPr>
          <w:ilvl w:val="0"/>
          <w:numId w:val="2"/>
        </w:numPr>
        <w:ind w:left="360" w:firstLine="0"/>
        <w:rPr>
          <w:color w:val="000000"/>
        </w:rPr>
      </w:pPr>
      <w:r>
        <w:rPr>
          <w:b/>
          <w:color w:val="000000"/>
        </w:rPr>
        <w:t>Exceptions to Certification for Paperwork Reduction Act Submission</w:t>
      </w:r>
    </w:p>
    <w:p w:rsidR="00526806" w:rsidP="005308D7" w:rsidRDefault="00526806">
      <w:pPr>
        <w:ind w:left="360"/>
        <w:rPr>
          <w:color w:val="000000"/>
        </w:rPr>
      </w:pPr>
      <w:r>
        <w:rPr>
          <w:color w:val="000000"/>
        </w:rPr>
        <w:t xml:space="preserve">No changes </w:t>
      </w:r>
      <w:r w:rsidR="00AC3DB2">
        <w:rPr>
          <w:color w:val="000000"/>
        </w:rPr>
        <w:t xml:space="preserve">were made </w:t>
      </w:r>
      <w:r w:rsidR="00327566">
        <w:rPr>
          <w:color w:val="000000"/>
        </w:rPr>
        <w:t>from the previous collection.</w:t>
      </w:r>
    </w:p>
    <w:p w:rsidR="005308D7" w:rsidP="005308D7" w:rsidRDefault="005308D7">
      <w:pPr>
        <w:ind w:left="360"/>
        <w:rPr>
          <w:color w:val="000000"/>
        </w:rPr>
      </w:pPr>
    </w:p>
    <w:sectPr w:rsidR="005308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D67" w:rsidRDefault="00486D67" w:rsidP="00A57EB8">
      <w:r>
        <w:separator/>
      </w:r>
    </w:p>
  </w:endnote>
  <w:endnote w:type="continuationSeparator" w:id="0">
    <w:p w:rsidR="00486D67" w:rsidRDefault="00486D67" w:rsidP="00A5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D67" w:rsidRDefault="00486D67" w:rsidP="00A57EB8">
      <w:r>
        <w:separator/>
      </w:r>
    </w:p>
  </w:footnote>
  <w:footnote w:type="continuationSeparator" w:id="0">
    <w:p w:rsidR="00486D67" w:rsidRDefault="00486D67" w:rsidP="00A57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FEC"/>
    <w:multiLevelType w:val="hybridMultilevel"/>
    <w:tmpl w:val="57607FDE"/>
    <w:lvl w:ilvl="0" w:tplc="36A8506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A66FA4"/>
    <w:multiLevelType w:val="hybridMultilevel"/>
    <w:tmpl w:val="8ABE3F30"/>
    <w:lvl w:ilvl="0" w:tplc="36A8506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8D2D10"/>
    <w:multiLevelType w:val="multilevel"/>
    <w:tmpl w:val="210871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9B6086F"/>
    <w:multiLevelType w:val="hybridMultilevel"/>
    <w:tmpl w:val="9B8EFF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FF3D68"/>
    <w:multiLevelType w:val="hybridMultilevel"/>
    <w:tmpl w:val="1FE0505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F917EB"/>
    <w:multiLevelType w:val="hybridMultilevel"/>
    <w:tmpl w:val="ED9C0C82"/>
    <w:lvl w:ilvl="0" w:tplc="B672A286">
      <w:start w:val="13"/>
      <w:numFmt w:val="decimal"/>
      <w:lvlText w:val="%1"/>
      <w:lvlJc w:val="left"/>
      <w:pPr>
        <w:tabs>
          <w:tab w:val="num" w:pos="720"/>
        </w:tabs>
        <w:ind w:left="720" w:hanging="360"/>
      </w:pPr>
      <w:rPr>
        <w:rFonts w:hint="default"/>
        <w:b/>
      </w:rPr>
    </w:lvl>
    <w:lvl w:ilvl="1" w:tplc="470C1A32">
      <w:start w:val="14"/>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6773A6"/>
    <w:multiLevelType w:val="hybridMultilevel"/>
    <w:tmpl w:val="5F72F9DA"/>
    <w:lvl w:ilvl="0" w:tplc="36A8506A">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641B54"/>
    <w:multiLevelType w:val="hybridMultilevel"/>
    <w:tmpl w:val="207ECC58"/>
    <w:lvl w:ilvl="0" w:tplc="36A8506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2E36568"/>
    <w:multiLevelType w:val="hybridMultilevel"/>
    <w:tmpl w:val="61F4696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81E0CD9"/>
    <w:multiLevelType w:val="hybridMultilevel"/>
    <w:tmpl w:val="8D4E8C00"/>
    <w:lvl w:ilvl="0" w:tplc="758AAD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7524A7"/>
    <w:multiLevelType w:val="hybridMultilevel"/>
    <w:tmpl w:val="C8A628AA"/>
    <w:lvl w:ilvl="0" w:tplc="36A8506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6"/>
  </w:num>
  <w:num w:numId="3">
    <w:abstractNumId w:val="0"/>
  </w:num>
  <w:num w:numId="4">
    <w:abstractNumId w:val="1"/>
  </w:num>
  <w:num w:numId="5">
    <w:abstractNumId w:val="7"/>
  </w:num>
  <w:num w:numId="6">
    <w:abstractNumId w:val="10"/>
  </w:num>
  <w:num w:numId="7">
    <w:abstractNumId w:val="5"/>
  </w:num>
  <w:num w:numId="8">
    <w:abstractNumId w:val="2"/>
  </w:num>
  <w:num w:numId="9">
    <w:abstractNumId w:val="8"/>
  </w:num>
  <w:num w:numId="10">
    <w:abstractNumId w:val="4"/>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4E2"/>
    <w:rsid w:val="00042FBC"/>
    <w:rsid w:val="00096527"/>
    <w:rsid w:val="000C03E7"/>
    <w:rsid w:val="000C3D76"/>
    <w:rsid w:val="000C7978"/>
    <w:rsid w:val="000D3603"/>
    <w:rsid w:val="000D40DC"/>
    <w:rsid w:val="000D43E8"/>
    <w:rsid w:val="001014E2"/>
    <w:rsid w:val="0010317C"/>
    <w:rsid w:val="001069D9"/>
    <w:rsid w:val="001141D8"/>
    <w:rsid w:val="00124534"/>
    <w:rsid w:val="00125D83"/>
    <w:rsid w:val="001554CD"/>
    <w:rsid w:val="00167537"/>
    <w:rsid w:val="00172376"/>
    <w:rsid w:val="00174380"/>
    <w:rsid w:val="00177EA3"/>
    <w:rsid w:val="001825F0"/>
    <w:rsid w:val="001962FA"/>
    <w:rsid w:val="001F76E3"/>
    <w:rsid w:val="00213091"/>
    <w:rsid w:val="00214B28"/>
    <w:rsid w:val="00237A1C"/>
    <w:rsid w:val="00237E9F"/>
    <w:rsid w:val="00257E40"/>
    <w:rsid w:val="00295FF5"/>
    <w:rsid w:val="002C5648"/>
    <w:rsid w:val="002E5E36"/>
    <w:rsid w:val="002F2B53"/>
    <w:rsid w:val="00301471"/>
    <w:rsid w:val="0030432A"/>
    <w:rsid w:val="00323249"/>
    <w:rsid w:val="00327566"/>
    <w:rsid w:val="00343718"/>
    <w:rsid w:val="00346703"/>
    <w:rsid w:val="003825F6"/>
    <w:rsid w:val="003A0A4E"/>
    <w:rsid w:val="003A1989"/>
    <w:rsid w:val="003A57C2"/>
    <w:rsid w:val="003B183C"/>
    <w:rsid w:val="003B217E"/>
    <w:rsid w:val="003E2BC3"/>
    <w:rsid w:val="00466364"/>
    <w:rsid w:val="00466464"/>
    <w:rsid w:val="004749C5"/>
    <w:rsid w:val="00486D67"/>
    <w:rsid w:val="004C76FB"/>
    <w:rsid w:val="004D4649"/>
    <w:rsid w:val="004D5B20"/>
    <w:rsid w:val="004E5DFE"/>
    <w:rsid w:val="004F0DBB"/>
    <w:rsid w:val="00526806"/>
    <w:rsid w:val="005308D7"/>
    <w:rsid w:val="0055296B"/>
    <w:rsid w:val="00564DA1"/>
    <w:rsid w:val="00595D91"/>
    <w:rsid w:val="005B0E35"/>
    <w:rsid w:val="005D2E32"/>
    <w:rsid w:val="005F116E"/>
    <w:rsid w:val="006333B1"/>
    <w:rsid w:val="00642ADA"/>
    <w:rsid w:val="00646596"/>
    <w:rsid w:val="00690D15"/>
    <w:rsid w:val="006B34FD"/>
    <w:rsid w:val="006C2316"/>
    <w:rsid w:val="006E021B"/>
    <w:rsid w:val="006E5B4D"/>
    <w:rsid w:val="00712D19"/>
    <w:rsid w:val="007135D1"/>
    <w:rsid w:val="00720FFE"/>
    <w:rsid w:val="00723049"/>
    <w:rsid w:val="0076146B"/>
    <w:rsid w:val="007B2A7D"/>
    <w:rsid w:val="007B43E1"/>
    <w:rsid w:val="007B5E11"/>
    <w:rsid w:val="007D6246"/>
    <w:rsid w:val="007E09AA"/>
    <w:rsid w:val="00800C83"/>
    <w:rsid w:val="00822083"/>
    <w:rsid w:val="0082349C"/>
    <w:rsid w:val="00827DCB"/>
    <w:rsid w:val="00836CB3"/>
    <w:rsid w:val="008807C0"/>
    <w:rsid w:val="008E20BA"/>
    <w:rsid w:val="00900064"/>
    <w:rsid w:val="00921B9E"/>
    <w:rsid w:val="00953D6D"/>
    <w:rsid w:val="00995A58"/>
    <w:rsid w:val="009C1553"/>
    <w:rsid w:val="009C2C7D"/>
    <w:rsid w:val="009D1F3A"/>
    <w:rsid w:val="009E7283"/>
    <w:rsid w:val="00A02C8C"/>
    <w:rsid w:val="00A100B8"/>
    <w:rsid w:val="00A57EB8"/>
    <w:rsid w:val="00A95188"/>
    <w:rsid w:val="00AB2D9D"/>
    <w:rsid w:val="00AC3DB2"/>
    <w:rsid w:val="00AF56E2"/>
    <w:rsid w:val="00AF75CC"/>
    <w:rsid w:val="00B031DA"/>
    <w:rsid w:val="00B42567"/>
    <w:rsid w:val="00B60738"/>
    <w:rsid w:val="00B61175"/>
    <w:rsid w:val="00B85A43"/>
    <w:rsid w:val="00BB7875"/>
    <w:rsid w:val="00BC6EB1"/>
    <w:rsid w:val="00BE0EA7"/>
    <w:rsid w:val="00C021ED"/>
    <w:rsid w:val="00C037F3"/>
    <w:rsid w:val="00C83C17"/>
    <w:rsid w:val="00CA3E3D"/>
    <w:rsid w:val="00CB2FDF"/>
    <w:rsid w:val="00CB57F4"/>
    <w:rsid w:val="00CC3D70"/>
    <w:rsid w:val="00CF3625"/>
    <w:rsid w:val="00CF4F71"/>
    <w:rsid w:val="00D07B46"/>
    <w:rsid w:val="00D13CFF"/>
    <w:rsid w:val="00D1611C"/>
    <w:rsid w:val="00D25E15"/>
    <w:rsid w:val="00D50B3B"/>
    <w:rsid w:val="00D666F9"/>
    <w:rsid w:val="00D7471A"/>
    <w:rsid w:val="00DA719E"/>
    <w:rsid w:val="00DB729C"/>
    <w:rsid w:val="00E15E18"/>
    <w:rsid w:val="00E166FB"/>
    <w:rsid w:val="00E34E10"/>
    <w:rsid w:val="00E77BCD"/>
    <w:rsid w:val="00EA6D21"/>
    <w:rsid w:val="00EF4B09"/>
    <w:rsid w:val="00F05639"/>
    <w:rsid w:val="00F24AD1"/>
    <w:rsid w:val="00F441D8"/>
    <w:rsid w:val="00F44BD7"/>
    <w:rsid w:val="00F568DF"/>
    <w:rsid w:val="00FE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1FE33D93"/>
  <w15:chartTrackingRefBased/>
  <w15:docId w15:val="{BC9433D8-EA88-4C93-816A-6DCF5DA8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13091"/>
    <w:rPr>
      <w:sz w:val="24"/>
      <w:szCs w:val="24"/>
    </w:rPr>
  </w:style>
  <w:style w:type="paragraph" w:styleId="Heading1">
    <w:name w:val="heading 1"/>
    <w:basedOn w:val="Normal"/>
    <w:next w:val="Normal"/>
    <w:link w:val="Heading1Char"/>
    <w:qFormat/>
    <w:rsid w:val="00A57EB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213091"/>
    <w:pPr>
      <w:keepNext/>
      <w:keepLines/>
      <w:spacing w:before="40"/>
      <w:outlineLvl w:val="1"/>
    </w:pPr>
    <w:rPr>
      <w:rFonts w:eastAsiaTheme="majorEastAsia" w:cstheme="majorBidi"/>
      <w:b/>
      <w:color w:val="2E74B5"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14E2"/>
    <w:rPr>
      <w:color w:val="0000FF"/>
      <w:u w:val="single"/>
    </w:rPr>
  </w:style>
  <w:style w:type="table" w:styleId="TableGrid">
    <w:name w:val="Table Grid"/>
    <w:basedOn w:val="TableNormal"/>
    <w:rsid w:val="003E2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825F0"/>
    <w:rPr>
      <w:rFonts w:ascii="Courier New" w:hAnsi="Courier New" w:cs="Courier New"/>
      <w:sz w:val="20"/>
      <w:szCs w:val="20"/>
    </w:rPr>
  </w:style>
  <w:style w:type="paragraph" w:styleId="BalloonText">
    <w:name w:val="Balloon Text"/>
    <w:basedOn w:val="Normal"/>
    <w:link w:val="BalloonTextChar"/>
    <w:rsid w:val="00346703"/>
    <w:rPr>
      <w:rFonts w:ascii="Tahoma" w:hAnsi="Tahoma" w:cs="Tahoma"/>
      <w:sz w:val="16"/>
      <w:szCs w:val="16"/>
    </w:rPr>
  </w:style>
  <w:style w:type="character" w:customStyle="1" w:styleId="BalloonTextChar">
    <w:name w:val="Balloon Text Char"/>
    <w:link w:val="BalloonText"/>
    <w:rsid w:val="00346703"/>
    <w:rPr>
      <w:rFonts w:ascii="Tahoma" w:hAnsi="Tahoma" w:cs="Tahoma"/>
      <w:sz w:val="16"/>
      <w:szCs w:val="16"/>
    </w:rPr>
  </w:style>
  <w:style w:type="paragraph" w:styleId="Header">
    <w:name w:val="header"/>
    <w:basedOn w:val="Normal"/>
    <w:link w:val="HeaderChar"/>
    <w:rsid w:val="00A57EB8"/>
    <w:pPr>
      <w:tabs>
        <w:tab w:val="center" w:pos="4680"/>
        <w:tab w:val="right" w:pos="9360"/>
      </w:tabs>
    </w:pPr>
  </w:style>
  <w:style w:type="character" w:customStyle="1" w:styleId="HeaderChar">
    <w:name w:val="Header Char"/>
    <w:link w:val="Header"/>
    <w:rsid w:val="00A57EB8"/>
    <w:rPr>
      <w:sz w:val="24"/>
      <w:szCs w:val="24"/>
    </w:rPr>
  </w:style>
  <w:style w:type="paragraph" w:styleId="Footer">
    <w:name w:val="footer"/>
    <w:basedOn w:val="Normal"/>
    <w:link w:val="FooterChar"/>
    <w:rsid w:val="00A57EB8"/>
    <w:pPr>
      <w:tabs>
        <w:tab w:val="center" w:pos="4680"/>
        <w:tab w:val="right" w:pos="9360"/>
      </w:tabs>
    </w:pPr>
  </w:style>
  <w:style w:type="character" w:customStyle="1" w:styleId="FooterChar">
    <w:name w:val="Footer Char"/>
    <w:link w:val="Footer"/>
    <w:rsid w:val="00A57EB8"/>
    <w:rPr>
      <w:sz w:val="24"/>
      <w:szCs w:val="24"/>
    </w:rPr>
  </w:style>
  <w:style w:type="character" w:customStyle="1" w:styleId="Heading1Char">
    <w:name w:val="Heading 1 Char"/>
    <w:link w:val="Heading1"/>
    <w:rsid w:val="00A57EB8"/>
    <w:rPr>
      <w:rFonts w:ascii="Arial" w:hAnsi="Arial" w:cs="Arial"/>
      <w:b/>
      <w:bCs/>
      <w:kern w:val="32"/>
      <w:sz w:val="32"/>
      <w:szCs w:val="32"/>
    </w:rPr>
  </w:style>
  <w:style w:type="paragraph" w:customStyle="1" w:styleId="WP9BodyTex">
    <w:name w:val="WP9_Body Tex"/>
    <w:basedOn w:val="Normal"/>
    <w:rsid w:val="00B60738"/>
    <w:pPr>
      <w:widowControl w:val="0"/>
    </w:pPr>
    <w:rPr>
      <w:b/>
      <w:szCs w:val="20"/>
    </w:rPr>
  </w:style>
  <w:style w:type="paragraph" w:styleId="ListParagraph">
    <w:name w:val="List Paragraph"/>
    <w:basedOn w:val="Normal"/>
    <w:uiPriority w:val="34"/>
    <w:qFormat/>
    <w:rsid w:val="00D07B46"/>
    <w:pPr>
      <w:ind w:left="720"/>
      <w:contextualSpacing/>
    </w:pPr>
  </w:style>
  <w:style w:type="paragraph" w:styleId="Title">
    <w:name w:val="Title"/>
    <w:basedOn w:val="Normal"/>
    <w:next w:val="Normal"/>
    <w:link w:val="TitleChar"/>
    <w:qFormat/>
    <w:rsid w:val="0032756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2756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semiHidden/>
    <w:rsid w:val="00213091"/>
    <w:rPr>
      <w:rFonts w:eastAsiaTheme="majorEastAsia" w:cstheme="majorBidi"/>
      <w:b/>
      <w:color w:val="2E74B5" w:themeColor="accent1" w:themeShade="BF"/>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28748">
      <w:bodyDiv w:val="1"/>
      <w:marLeft w:val="0"/>
      <w:marRight w:val="0"/>
      <w:marTop w:val="0"/>
      <w:marBottom w:val="0"/>
      <w:divBdr>
        <w:top w:val="none" w:sz="0" w:space="0" w:color="auto"/>
        <w:left w:val="none" w:sz="0" w:space="0" w:color="auto"/>
        <w:bottom w:val="none" w:sz="0" w:space="0" w:color="auto"/>
        <w:right w:val="none" w:sz="0" w:space="0" w:color="auto"/>
      </w:divBdr>
    </w:div>
    <w:div w:id="190193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E35E8-BA41-4B41-9A81-E503964B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USDA, NAL</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NAL</dc:creator>
  <cp:keywords/>
  <cp:lastModifiedBy>Anderson, Yvette</cp:lastModifiedBy>
  <cp:revision>9</cp:revision>
  <cp:lastPrinted>2020-01-15T13:07:00Z</cp:lastPrinted>
  <dcterms:created xsi:type="dcterms:W3CDTF">2020-01-06T19:05:00Z</dcterms:created>
  <dcterms:modified xsi:type="dcterms:W3CDTF">2020-02-04T19:58:00Z</dcterms:modified>
</cp:coreProperties>
</file>