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39B41" w14:textId="2CD342A8" w:rsidR="008B4F47" w:rsidRPr="008B4F47" w:rsidRDefault="002608E9" w:rsidP="008B4F47">
      <w:bookmarkStart w:id="0" w:name="_GoBack"/>
      <w:bookmarkEnd w:id="0"/>
      <w:r>
        <w:rPr>
          <w:noProof/>
        </w:rPr>
        <w:drawing>
          <wp:anchor distT="0" distB="0" distL="114300" distR="114300" simplePos="0" relativeHeight="251659264" behindDoc="1" locked="0" layoutInCell="1" allowOverlap="1" wp14:anchorId="3FB0EC57" wp14:editId="7E72FD8D">
            <wp:simplePos x="0" y="0"/>
            <wp:positionH relativeFrom="column">
              <wp:posOffset>0</wp:posOffset>
            </wp:positionH>
            <wp:positionV relativeFrom="paragraph">
              <wp:posOffset>-47625</wp:posOffset>
            </wp:positionV>
            <wp:extent cx="763270" cy="763270"/>
            <wp:effectExtent l="0" t="0" r="0" b="0"/>
            <wp:wrapNone/>
            <wp:docPr id="1" name="Picture 1" descr="C:\Users\aapodaca\AppData\Local\Microsoft\Windows\INetCache\Content.Word\BitmapLogo_NOLayers_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apodaca\AppData\Local\Microsoft\Windows\INetCache\Content.Word\BitmapLogo_NOLayers_F.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439B42" w14:textId="09510BA3" w:rsidR="008B4F47" w:rsidRPr="002608E9" w:rsidRDefault="002608E9" w:rsidP="002608E9">
      <w:pPr>
        <w:tabs>
          <w:tab w:val="left" w:pos="1350"/>
        </w:tabs>
        <w:rPr>
          <w:b/>
          <w:sz w:val="28"/>
          <w:szCs w:val="28"/>
        </w:rPr>
      </w:pPr>
      <w:r>
        <w:tab/>
      </w:r>
      <w:r w:rsidRPr="002608E9">
        <w:rPr>
          <w:b/>
          <w:sz w:val="28"/>
          <w:szCs w:val="28"/>
        </w:rPr>
        <w:t>National Science Foundation</w:t>
      </w:r>
    </w:p>
    <w:p w14:paraId="28439B43" w14:textId="033533CC" w:rsidR="008B4F47" w:rsidRPr="002608E9" w:rsidRDefault="008B4F47" w:rsidP="008B4F47">
      <w:pPr>
        <w:rPr>
          <w:b/>
          <w:sz w:val="28"/>
          <w:szCs w:val="28"/>
        </w:rPr>
      </w:pPr>
    </w:p>
    <w:p w14:paraId="7F41AB57" w14:textId="77777777" w:rsidR="002608E9" w:rsidRDefault="002608E9" w:rsidP="00E05866">
      <w:pPr>
        <w:spacing w:after="160"/>
        <w:rPr>
          <w:rFonts w:cstheme="minorHAnsi"/>
          <w:b/>
        </w:rPr>
      </w:pPr>
      <w:bookmarkStart w:id="1" w:name="_Hlk16252681"/>
    </w:p>
    <w:p w14:paraId="016FA067" w14:textId="77777777" w:rsidR="002608E9" w:rsidRDefault="002608E9" w:rsidP="00E05866">
      <w:pPr>
        <w:spacing w:after="160"/>
        <w:rPr>
          <w:rFonts w:cstheme="minorHAnsi"/>
          <w:b/>
        </w:rPr>
      </w:pPr>
    </w:p>
    <w:p w14:paraId="3CC7DC36" w14:textId="7F7688EB" w:rsidR="00E05866" w:rsidRPr="00035010" w:rsidRDefault="00E05866" w:rsidP="00E05866">
      <w:pPr>
        <w:spacing w:after="160"/>
        <w:rPr>
          <w:rFonts w:cstheme="minorHAnsi"/>
          <w:b/>
        </w:rPr>
      </w:pPr>
      <w:r w:rsidRPr="00035010">
        <w:rPr>
          <w:rFonts w:cstheme="minorHAnsi"/>
          <w:b/>
        </w:rPr>
        <w:t>M E M O R A N D U M</w:t>
      </w:r>
    </w:p>
    <w:p w14:paraId="79365365" w14:textId="7322BA88" w:rsidR="00E05866" w:rsidRPr="00035010" w:rsidRDefault="00E05866" w:rsidP="00035010">
      <w:pPr>
        <w:tabs>
          <w:tab w:val="left" w:pos="1440"/>
        </w:tabs>
        <w:spacing w:after="160"/>
        <w:rPr>
          <w:rFonts w:cstheme="minorHAnsi"/>
          <w:i/>
        </w:rPr>
      </w:pPr>
      <w:r w:rsidRPr="00035010">
        <w:rPr>
          <w:rFonts w:cstheme="minorHAnsi"/>
          <w:b/>
        </w:rPr>
        <w:t xml:space="preserve">DATE:    </w:t>
      </w:r>
      <w:r w:rsidRPr="00035010">
        <w:rPr>
          <w:rFonts w:cstheme="minorHAnsi"/>
          <w:b/>
        </w:rPr>
        <w:tab/>
      </w:r>
      <w:r w:rsidR="00A151BB" w:rsidRPr="00035010">
        <w:rPr>
          <w:rFonts w:cstheme="minorHAnsi"/>
        </w:rPr>
        <w:t xml:space="preserve">August </w:t>
      </w:r>
      <w:r w:rsidR="00B65356">
        <w:rPr>
          <w:rFonts w:cstheme="minorHAnsi"/>
        </w:rPr>
        <w:t>12</w:t>
      </w:r>
      <w:r w:rsidR="00A151BB" w:rsidRPr="00035010">
        <w:rPr>
          <w:rFonts w:cstheme="minorHAnsi"/>
        </w:rPr>
        <w:t>, 2019</w:t>
      </w:r>
    </w:p>
    <w:p w14:paraId="342A4566" w14:textId="18646AD7" w:rsidR="00E05866" w:rsidRPr="00035010" w:rsidRDefault="00E05866" w:rsidP="00035010">
      <w:pPr>
        <w:tabs>
          <w:tab w:val="left" w:pos="1440"/>
        </w:tabs>
        <w:spacing w:after="160"/>
        <w:rPr>
          <w:rFonts w:cstheme="minorHAnsi"/>
        </w:rPr>
      </w:pPr>
      <w:r w:rsidRPr="00035010">
        <w:rPr>
          <w:rFonts w:cstheme="minorHAnsi"/>
          <w:b/>
        </w:rPr>
        <w:t>TO:</w:t>
      </w:r>
      <w:r w:rsidRPr="00035010">
        <w:rPr>
          <w:rFonts w:cstheme="minorHAnsi"/>
          <w:b/>
        </w:rPr>
        <w:tab/>
      </w:r>
      <w:r w:rsidR="00A151BB" w:rsidRPr="00035010">
        <w:rPr>
          <w:rFonts w:cstheme="minorHAnsi"/>
        </w:rPr>
        <w:t>O</w:t>
      </w:r>
      <w:r w:rsidR="00405505" w:rsidRPr="00035010">
        <w:rPr>
          <w:rFonts w:cstheme="minorHAnsi"/>
        </w:rPr>
        <w:t xml:space="preserve">ffice of Management &amp; Budget, </w:t>
      </w:r>
      <w:r w:rsidR="00910154" w:rsidRPr="00035010">
        <w:rPr>
          <w:rFonts w:cstheme="minorHAnsi"/>
        </w:rPr>
        <w:t>OIRA</w:t>
      </w:r>
      <w:r w:rsidR="00D72CB9" w:rsidRPr="00035010">
        <w:rPr>
          <w:rFonts w:cstheme="minorHAnsi"/>
        </w:rPr>
        <w:t xml:space="preserve">, </w:t>
      </w:r>
      <w:r w:rsidR="00A151BB" w:rsidRPr="00035010">
        <w:rPr>
          <w:rFonts w:cstheme="minorHAnsi"/>
        </w:rPr>
        <w:t>NSF Desk Officer</w:t>
      </w:r>
    </w:p>
    <w:p w14:paraId="45F3B11B" w14:textId="3638D097" w:rsidR="00E05866" w:rsidRPr="00035010" w:rsidRDefault="00E05866" w:rsidP="00035010">
      <w:pPr>
        <w:tabs>
          <w:tab w:val="left" w:pos="1440"/>
        </w:tabs>
        <w:spacing w:after="160"/>
        <w:rPr>
          <w:rFonts w:cstheme="minorHAnsi"/>
          <w:i/>
        </w:rPr>
      </w:pPr>
      <w:r w:rsidRPr="00035010">
        <w:rPr>
          <w:rFonts w:cstheme="minorHAnsi"/>
          <w:b/>
        </w:rPr>
        <w:t>FROM:</w:t>
      </w:r>
      <w:r w:rsidRPr="00035010">
        <w:rPr>
          <w:rFonts w:cstheme="minorHAnsi"/>
          <w:b/>
        </w:rPr>
        <w:tab/>
      </w:r>
      <w:r w:rsidR="00A151BB" w:rsidRPr="00035010">
        <w:rPr>
          <w:rFonts w:cstheme="minorHAnsi"/>
        </w:rPr>
        <w:t xml:space="preserve">Suzanne Plimpton, NSF </w:t>
      </w:r>
      <w:r w:rsidR="00080699" w:rsidRPr="00035010">
        <w:rPr>
          <w:rFonts w:cstheme="minorHAnsi"/>
        </w:rPr>
        <w:t xml:space="preserve">Reports </w:t>
      </w:r>
      <w:r w:rsidR="00A151BB" w:rsidRPr="00035010">
        <w:rPr>
          <w:rFonts w:cstheme="minorHAnsi"/>
        </w:rPr>
        <w:t>Clearance Officer</w:t>
      </w:r>
    </w:p>
    <w:p w14:paraId="574F9BB7" w14:textId="76D34576" w:rsidR="00E05866" w:rsidRPr="00035010" w:rsidRDefault="002154EC" w:rsidP="00035010">
      <w:pPr>
        <w:tabs>
          <w:tab w:val="left" w:pos="1080"/>
          <w:tab w:val="left" w:pos="1440"/>
        </w:tabs>
        <w:ind w:left="1440" w:hanging="1440"/>
        <w:rPr>
          <w:rFonts w:cstheme="minorHAnsi"/>
        </w:rPr>
      </w:pPr>
      <w:r w:rsidRPr="00035010">
        <w:rPr>
          <w:rFonts w:cstheme="minorHAnsi"/>
          <w:b/>
        </w:rPr>
        <w:t>SUBJECT:</w:t>
      </w:r>
      <w:r w:rsidR="00471D8D" w:rsidRPr="00035010">
        <w:rPr>
          <w:rFonts w:cstheme="minorHAnsi"/>
          <w:b/>
        </w:rPr>
        <w:tab/>
      </w:r>
      <w:r w:rsidR="00471D8D" w:rsidRPr="00035010">
        <w:rPr>
          <w:rFonts w:cstheme="minorHAnsi"/>
          <w:b/>
        </w:rPr>
        <w:tab/>
      </w:r>
      <w:r w:rsidR="00910154" w:rsidRPr="00035010">
        <w:rPr>
          <w:rFonts w:cstheme="minorHAnsi"/>
        </w:rPr>
        <w:t xml:space="preserve">National Science Foundation (NSF) </w:t>
      </w:r>
      <w:r w:rsidR="0098495D" w:rsidRPr="00035010">
        <w:rPr>
          <w:rFonts w:cstheme="minorHAnsi"/>
        </w:rPr>
        <w:t>Implementation of the NSTC-approved</w:t>
      </w:r>
      <w:r w:rsidR="0098495D" w:rsidRPr="00035010">
        <w:rPr>
          <w:rFonts w:cstheme="minorHAnsi"/>
          <w:b/>
        </w:rPr>
        <w:t xml:space="preserve"> </w:t>
      </w:r>
      <w:r w:rsidR="00A151BB" w:rsidRPr="00035010">
        <w:rPr>
          <w:rFonts w:cstheme="minorHAnsi"/>
        </w:rPr>
        <w:t xml:space="preserve">Research Performance Progress Report </w:t>
      </w:r>
      <w:r w:rsidR="00254FE0" w:rsidRPr="00035010">
        <w:rPr>
          <w:rFonts w:cstheme="minorHAnsi"/>
        </w:rPr>
        <w:t>(RPPR)</w:t>
      </w:r>
      <w:r w:rsidR="004F1C99">
        <w:rPr>
          <w:rFonts w:cstheme="minorHAnsi"/>
        </w:rPr>
        <w:t xml:space="preserve"> </w:t>
      </w:r>
      <w:r w:rsidR="0098495D" w:rsidRPr="00035010">
        <w:rPr>
          <w:rFonts w:cstheme="minorHAnsi"/>
        </w:rPr>
        <w:t>for use with Final Project Reports</w:t>
      </w:r>
    </w:p>
    <w:p w14:paraId="2415B2FE" w14:textId="45ECED7A" w:rsidR="00E05866" w:rsidRPr="00035010" w:rsidRDefault="00E05866" w:rsidP="00E05866">
      <w:pPr>
        <w:jc w:val="both"/>
        <w:rPr>
          <w:rFonts w:cstheme="minorHAnsi"/>
        </w:rPr>
      </w:pPr>
    </w:p>
    <w:p w14:paraId="656CBFD0" w14:textId="1FA4AE03" w:rsidR="00AE36C1" w:rsidRPr="00035010" w:rsidRDefault="00AE36C1" w:rsidP="00AE36C1">
      <w:pPr>
        <w:jc w:val="both"/>
        <w:rPr>
          <w:rFonts w:cstheme="minorHAnsi"/>
        </w:rPr>
      </w:pPr>
      <w:r w:rsidRPr="00035010">
        <w:rPr>
          <w:rFonts w:cstheme="minorHAnsi"/>
        </w:rPr>
        <w:t>This memo</w:t>
      </w:r>
      <w:r w:rsidR="0098495D" w:rsidRPr="00035010">
        <w:rPr>
          <w:rFonts w:cstheme="minorHAnsi"/>
        </w:rPr>
        <w:t>randum</w:t>
      </w:r>
      <w:r w:rsidRPr="00035010">
        <w:rPr>
          <w:rFonts w:cstheme="minorHAnsi"/>
        </w:rPr>
        <w:t xml:space="preserve"> provides </w:t>
      </w:r>
      <w:r w:rsidR="00471D8D" w:rsidRPr="00035010">
        <w:rPr>
          <w:rFonts w:cstheme="minorHAnsi"/>
        </w:rPr>
        <w:t>information</w:t>
      </w:r>
      <w:r w:rsidRPr="00035010">
        <w:rPr>
          <w:rFonts w:cstheme="minorHAnsi"/>
        </w:rPr>
        <w:t xml:space="preserve"> on the</w:t>
      </w:r>
      <w:r w:rsidR="0098495D" w:rsidRPr="00035010">
        <w:rPr>
          <w:rFonts w:cstheme="minorHAnsi"/>
        </w:rPr>
        <w:t xml:space="preserve"> NSF implementation strategy for the NSTC-approved version of the RPPR for final p</w:t>
      </w:r>
      <w:r w:rsidR="002608E9">
        <w:rPr>
          <w:rFonts w:cstheme="minorHAnsi"/>
        </w:rPr>
        <w:t xml:space="preserve">erformance </w:t>
      </w:r>
      <w:r w:rsidR="0098495D" w:rsidRPr="00035010">
        <w:rPr>
          <w:rFonts w:cstheme="minorHAnsi"/>
        </w:rPr>
        <w:t xml:space="preserve">reports. </w:t>
      </w:r>
      <w:r w:rsidR="00471D8D" w:rsidRPr="00035010">
        <w:rPr>
          <w:rFonts w:cstheme="minorHAnsi"/>
        </w:rPr>
        <w:t xml:space="preserve"> </w:t>
      </w:r>
      <w:r w:rsidR="0098495D" w:rsidRPr="00035010">
        <w:rPr>
          <w:rFonts w:cstheme="minorHAnsi"/>
        </w:rPr>
        <w:t xml:space="preserve">NSF received OMB/OIRA clearance on </w:t>
      </w:r>
      <w:r w:rsidR="00471D8D" w:rsidRPr="00035010">
        <w:rPr>
          <w:rFonts w:cstheme="minorHAnsi"/>
        </w:rPr>
        <w:t xml:space="preserve">its existing version of the RPPR </w:t>
      </w:r>
      <w:r w:rsidR="0098495D" w:rsidRPr="00035010">
        <w:rPr>
          <w:rFonts w:cstheme="minorHAnsi"/>
        </w:rPr>
        <w:t xml:space="preserve">(OMB Control Number 3145-0221) on 7/16/ 2019, with an expiration date of 07/31/2022. Given that the changes necessary to implement the new format </w:t>
      </w:r>
      <w:r w:rsidR="002608E9">
        <w:rPr>
          <w:rFonts w:cstheme="minorHAnsi"/>
        </w:rPr>
        <w:t xml:space="preserve">for final reports </w:t>
      </w:r>
      <w:r w:rsidR="0098495D" w:rsidRPr="00035010">
        <w:rPr>
          <w:rFonts w:cstheme="minorHAnsi"/>
        </w:rPr>
        <w:t>are relatively minor in nature (more detail is provided below</w:t>
      </w:r>
      <w:r w:rsidR="00471D8D" w:rsidRPr="00035010">
        <w:rPr>
          <w:rFonts w:cstheme="minorHAnsi"/>
        </w:rPr>
        <w:t>),</w:t>
      </w:r>
      <w:r w:rsidR="00D3620A" w:rsidRPr="00035010">
        <w:rPr>
          <w:rFonts w:cstheme="minorHAnsi"/>
        </w:rPr>
        <w:t xml:space="preserve"> </w:t>
      </w:r>
      <w:r w:rsidR="0098495D" w:rsidRPr="00035010">
        <w:rPr>
          <w:rFonts w:cstheme="minorHAnsi"/>
        </w:rPr>
        <w:t>NSF believes that full re-clearance is n</w:t>
      </w:r>
      <w:r w:rsidR="002608E9">
        <w:rPr>
          <w:rFonts w:cstheme="minorHAnsi"/>
        </w:rPr>
        <w:t xml:space="preserve">either </w:t>
      </w:r>
      <w:r w:rsidR="0098495D" w:rsidRPr="00035010">
        <w:rPr>
          <w:rFonts w:cstheme="minorHAnsi"/>
        </w:rPr>
        <w:t>required</w:t>
      </w:r>
      <w:r w:rsidR="002608E9">
        <w:rPr>
          <w:rFonts w:cstheme="minorHAnsi"/>
        </w:rPr>
        <w:t xml:space="preserve"> nor appropriate</w:t>
      </w:r>
      <w:r w:rsidR="0098495D" w:rsidRPr="00035010">
        <w:rPr>
          <w:rFonts w:cstheme="minorHAnsi"/>
        </w:rPr>
        <w:t xml:space="preserve">. </w:t>
      </w:r>
    </w:p>
    <w:p w14:paraId="692599FE" w14:textId="395D1568" w:rsidR="00545A91" w:rsidRPr="00035010" w:rsidRDefault="00545A91" w:rsidP="00AE36C1">
      <w:pPr>
        <w:jc w:val="both"/>
        <w:rPr>
          <w:rFonts w:cstheme="minorHAnsi"/>
        </w:rPr>
      </w:pPr>
    </w:p>
    <w:p w14:paraId="430B0E39" w14:textId="1CAAEAA6" w:rsidR="00545A91" w:rsidRPr="00035010" w:rsidRDefault="00545A91" w:rsidP="00AE36C1">
      <w:pPr>
        <w:jc w:val="both"/>
        <w:rPr>
          <w:rFonts w:cstheme="minorHAnsi"/>
          <w:b/>
          <w:u w:val="single"/>
        </w:rPr>
      </w:pPr>
      <w:r w:rsidRPr="00035010">
        <w:rPr>
          <w:rFonts w:cstheme="minorHAnsi"/>
          <w:b/>
          <w:u w:val="single"/>
        </w:rPr>
        <w:t>BACKGROUND:</w:t>
      </w:r>
    </w:p>
    <w:p w14:paraId="23B1E3BD" w14:textId="77777777" w:rsidR="00910154" w:rsidRPr="00035010" w:rsidRDefault="00910154" w:rsidP="00545A91">
      <w:pPr>
        <w:jc w:val="both"/>
        <w:rPr>
          <w:rFonts w:cstheme="minorHAnsi"/>
        </w:rPr>
      </w:pPr>
    </w:p>
    <w:p w14:paraId="08BC7265" w14:textId="4C982219" w:rsidR="00545A91" w:rsidRPr="00035010" w:rsidRDefault="00545A91" w:rsidP="00545A91">
      <w:pPr>
        <w:jc w:val="both"/>
        <w:rPr>
          <w:rFonts w:cstheme="minorHAnsi"/>
        </w:rPr>
      </w:pPr>
      <w:r w:rsidRPr="00035010">
        <w:rPr>
          <w:rFonts w:cstheme="minorHAnsi"/>
        </w:rPr>
        <w:t xml:space="preserve">The </w:t>
      </w:r>
      <w:r w:rsidR="001659C1" w:rsidRPr="00035010">
        <w:rPr>
          <w:rFonts w:cstheme="minorHAnsi"/>
        </w:rPr>
        <w:t xml:space="preserve">initial version of the </w:t>
      </w:r>
      <w:r w:rsidRPr="00035010">
        <w:rPr>
          <w:rFonts w:cstheme="minorHAnsi"/>
        </w:rPr>
        <w:t xml:space="preserve">RPPR </w:t>
      </w:r>
      <w:r w:rsidR="001659C1" w:rsidRPr="00035010">
        <w:rPr>
          <w:rFonts w:cstheme="minorHAnsi"/>
        </w:rPr>
        <w:t xml:space="preserve">for use with interim </w:t>
      </w:r>
      <w:r w:rsidR="00B068D0">
        <w:rPr>
          <w:rFonts w:cstheme="minorHAnsi"/>
        </w:rPr>
        <w:t xml:space="preserve">(less than final) </w:t>
      </w:r>
      <w:r w:rsidR="001659C1" w:rsidRPr="00035010">
        <w:rPr>
          <w:rFonts w:cstheme="minorHAnsi"/>
        </w:rPr>
        <w:t xml:space="preserve">project reports </w:t>
      </w:r>
      <w:r w:rsidRPr="00035010">
        <w:rPr>
          <w:rFonts w:cstheme="minorHAnsi"/>
        </w:rPr>
        <w:t>resulted from an initiative of the Research Business Models (RBM), an Interagency Working Group of the Social, Behavioral &amp; Economic Research Subcommittee of the Committee on Science (CoS), a committee of the National Science and Technology Council (NSTC).</w:t>
      </w:r>
      <w:r w:rsidR="00720375">
        <w:rPr>
          <w:rFonts w:cstheme="minorHAnsi"/>
        </w:rPr>
        <w:t xml:space="preserve"> </w:t>
      </w:r>
      <w:r w:rsidRPr="00035010">
        <w:rPr>
          <w:rFonts w:cstheme="minorHAnsi"/>
        </w:rPr>
        <w:t xml:space="preserve"> One of the RBM Subcommittee’s priority areas </w:t>
      </w:r>
      <w:r w:rsidR="00365F4A" w:rsidRPr="00035010">
        <w:rPr>
          <w:rStyle w:val="FootnoteReference"/>
          <w:rFonts w:cstheme="minorHAnsi"/>
        </w:rPr>
        <w:footnoteReference w:id="1"/>
      </w:r>
      <w:r w:rsidR="001659C1" w:rsidRPr="00035010">
        <w:rPr>
          <w:rFonts w:cstheme="minorHAnsi"/>
        </w:rPr>
        <w:t xml:space="preserve">was </w:t>
      </w:r>
      <w:r w:rsidRPr="00035010">
        <w:rPr>
          <w:rFonts w:cstheme="minorHAnsi"/>
        </w:rPr>
        <w:t xml:space="preserve">to create greater consistency in the administration of Federal research awards. </w:t>
      </w:r>
      <w:r w:rsidR="00B074D0" w:rsidRPr="00035010">
        <w:rPr>
          <w:rFonts w:cstheme="minorHAnsi"/>
        </w:rPr>
        <w:t xml:space="preserve"> </w:t>
      </w:r>
      <w:r w:rsidR="002108DC">
        <w:rPr>
          <w:rFonts w:cstheme="minorHAnsi"/>
        </w:rPr>
        <w:t>The format was approved for use by a joint OSTP/OMB memorandum</w:t>
      </w:r>
      <w:r w:rsidR="00720375">
        <w:rPr>
          <w:rFonts w:cstheme="minorHAnsi"/>
        </w:rPr>
        <w:t xml:space="preserve"> on </w:t>
      </w:r>
      <w:r w:rsidR="002608E9">
        <w:rPr>
          <w:rFonts w:cstheme="minorHAnsi"/>
        </w:rPr>
        <w:t>{</w:t>
      </w:r>
      <w:r w:rsidR="004B74EB" w:rsidRPr="00035010">
        <w:rPr>
          <w:rFonts w:cstheme="minorHAnsi"/>
        </w:rPr>
        <w:t>Insert date</w:t>
      </w:r>
      <w:r w:rsidR="002608E9">
        <w:rPr>
          <w:rFonts w:cstheme="minorHAnsi"/>
        </w:rPr>
        <w:t>}</w:t>
      </w:r>
      <w:r w:rsidR="004B74EB" w:rsidRPr="00035010">
        <w:rPr>
          <w:rFonts w:cstheme="minorHAnsi"/>
        </w:rPr>
        <w:t xml:space="preserve">. </w:t>
      </w:r>
      <w:r w:rsidR="000F2B3B" w:rsidRPr="00035010">
        <w:rPr>
          <w:rFonts w:cstheme="minorHAnsi"/>
        </w:rPr>
        <w:t>NSF’s existing electronic system for reporting results served as the basis for the RPPR which permitted the Foundation the ability to utilize an expedited clearance approach to clear the initial version of the RPPR.</w:t>
      </w:r>
    </w:p>
    <w:p w14:paraId="407D494F" w14:textId="77777777" w:rsidR="00545A91" w:rsidRPr="00035010" w:rsidRDefault="00545A91" w:rsidP="00545A91">
      <w:pPr>
        <w:jc w:val="both"/>
        <w:rPr>
          <w:rFonts w:cstheme="minorHAnsi"/>
        </w:rPr>
      </w:pPr>
    </w:p>
    <w:p w14:paraId="712892F9" w14:textId="3C338456" w:rsidR="00AE36C1" w:rsidRPr="00035010" w:rsidRDefault="00545A91" w:rsidP="00E05866">
      <w:pPr>
        <w:jc w:val="both"/>
        <w:rPr>
          <w:rFonts w:cstheme="minorHAnsi"/>
        </w:rPr>
      </w:pPr>
      <w:r w:rsidRPr="00035010">
        <w:rPr>
          <w:rFonts w:cstheme="minorHAnsi"/>
        </w:rPr>
        <w:t>On July 23, 2015</w:t>
      </w:r>
      <w:r w:rsidR="004B74EB" w:rsidRPr="00035010">
        <w:rPr>
          <w:rFonts w:cstheme="minorHAnsi"/>
        </w:rPr>
        <w:t>,</w:t>
      </w:r>
      <w:r w:rsidRPr="00035010">
        <w:rPr>
          <w:rFonts w:cstheme="minorHAnsi"/>
        </w:rPr>
        <w:t xml:space="preserve"> NSF </w:t>
      </w:r>
      <w:r w:rsidR="001659C1" w:rsidRPr="00035010">
        <w:rPr>
          <w:rFonts w:cstheme="minorHAnsi"/>
        </w:rPr>
        <w:t xml:space="preserve">(on behalf of the NSTC RBM subcommittee) </w:t>
      </w:r>
      <w:r w:rsidRPr="00035010">
        <w:rPr>
          <w:rFonts w:cstheme="minorHAnsi"/>
        </w:rPr>
        <w:t xml:space="preserve">submitted a request for public comment on an Updated Standardized Research Performance Progress Report Format </w:t>
      </w:r>
      <w:r w:rsidR="00742CE3" w:rsidRPr="00035010">
        <w:rPr>
          <w:rFonts w:cstheme="minorHAnsi"/>
        </w:rPr>
        <w:t xml:space="preserve">for </w:t>
      </w:r>
      <w:r w:rsidR="00720375">
        <w:rPr>
          <w:rFonts w:cstheme="minorHAnsi"/>
        </w:rPr>
        <w:t xml:space="preserve">use </w:t>
      </w:r>
      <w:r w:rsidR="00742CE3" w:rsidRPr="00035010">
        <w:rPr>
          <w:rFonts w:cstheme="minorHAnsi"/>
        </w:rPr>
        <w:t>in preparation of b</w:t>
      </w:r>
      <w:r w:rsidRPr="00035010">
        <w:rPr>
          <w:rFonts w:cstheme="minorHAnsi"/>
        </w:rPr>
        <w:t>oth Interim and Final Performance Progress Report</w:t>
      </w:r>
      <w:r w:rsidR="002608E9">
        <w:rPr>
          <w:rFonts w:cstheme="minorHAnsi"/>
        </w:rPr>
        <w:t>s</w:t>
      </w:r>
      <w:r w:rsidRPr="00035010">
        <w:rPr>
          <w:rFonts w:cstheme="minorHAnsi"/>
        </w:rPr>
        <w:t xml:space="preserve"> in the Federal Register [Volume 80, No.141, pages 43802-43803, July 23, 2015].  All comments were carefully considered in developing the final version of the RPPR.  It should be noted that substantive changes were not made to the RPPR as a result of the comment process. </w:t>
      </w:r>
    </w:p>
    <w:p w14:paraId="7D216961" w14:textId="48D96FB3" w:rsidR="00135E7B" w:rsidRPr="00035010" w:rsidRDefault="00135E7B" w:rsidP="00471D8D">
      <w:pPr>
        <w:jc w:val="both"/>
        <w:rPr>
          <w:rFonts w:eastAsiaTheme="minorEastAsia" w:cstheme="minorHAnsi"/>
          <w:kern w:val="24"/>
        </w:rPr>
      </w:pPr>
      <w:r w:rsidRPr="00035010">
        <w:rPr>
          <w:rFonts w:cstheme="minorHAnsi"/>
        </w:rPr>
        <w:lastRenderedPageBreak/>
        <w:t xml:space="preserve">The significant changes </w:t>
      </w:r>
      <w:r w:rsidR="00471D8D" w:rsidRPr="00035010">
        <w:rPr>
          <w:rFonts w:cstheme="minorHAnsi"/>
        </w:rPr>
        <w:t xml:space="preserve">made to </w:t>
      </w:r>
      <w:r w:rsidRPr="00035010">
        <w:rPr>
          <w:rFonts w:cstheme="minorHAnsi"/>
        </w:rPr>
        <w:t xml:space="preserve">the interim format of the RPPR </w:t>
      </w:r>
      <w:r w:rsidR="00FB3484" w:rsidRPr="00035010">
        <w:rPr>
          <w:rFonts w:cstheme="minorHAnsi"/>
        </w:rPr>
        <w:t xml:space="preserve">for use in providing final performance reporting information </w:t>
      </w:r>
      <w:r w:rsidR="00471D8D" w:rsidRPr="00035010">
        <w:rPr>
          <w:rFonts w:cstheme="minorHAnsi"/>
        </w:rPr>
        <w:t xml:space="preserve">are: 1) </w:t>
      </w:r>
      <w:r w:rsidR="00FB3484" w:rsidRPr="00035010">
        <w:rPr>
          <w:rFonts w:cstheme="minorHAnsi"/>
        </w:rPr>
        <w:t>the decision to utilize o</w:t>
      </w:r>
      <w:r w:rsidRPr="00035010">
        <w:rPr>
          <w:rFonts w:eastAsiaTheme="minorEastAsia" w:cstheme="minorHAnsi"/>
          <w:kern w:val="24"/>
        </w:rPr>
        <w:t xml:space="preserve">ne report format for </w:t>
      </w:r>
      <w:r w:rsidR="00FB3484" w:rsidRPr="00035010">
        <w:rPr>
          <w:rFonts w:eastAsiaTheme="minorEastAsia" w:cstheme="minorHAnsi"/>
          <w:kern w:val="24"/>
        </w:rPr>
        <w:t xml:space="preserve">preparation of </w:t>
      </w:r>
      <w:r w:rsidRPr="00035010">
        <w:rPr>
          <w:rFonts w:eastAsiaTheme="minorEastAsia" w:cstheme="minorHAnsi"/>
          <w:kern w:val="24"/>
        </w:rPr>
        <w:t>both interim and final reports</w:t>
      </w:r>
      <w:r w:rsidR="00471D8D" w:rsidRPr="00035010">
        <w:rPr>
          <w:rFonts w:eastAsiaTheme="minorEastAsia" w:cstheme="minorHAnsi"/>
          <w:kern w:val="24"/>
        </w:rPr>
        <w:t>; 2) the addition of a new reporting category for project outcomes; and 3) the addition of t</w:t>
      </w:r>
      <w:r w:rsidR="002608E9">
        <w:rPr>
          <w:rFonts w:eastAsiaTheme="minorEastAsia" w:cstheme="minorHAnsi"/>
          <w:kern w:val="24"/>
        </w:rPr>
        <w:t xml:space="preserve">wo </w:t>
      </w:r>
      <w:r w:rsidR="00471D8D" w:rsidRPr="00035010">
        <w:rPr>
          <w:rFonts w:eastAsiaTheme="minorEastAsia" w:cstheme="minorHAnsi"/>
          <w:kern w:val="24"/>
        </w:rPr>
        <w:t xml:space="preserve">new questions to the overall report format.  Given that NSF </w:t>
      </w:r>
      <w:r w:rsidR="00720375">
        <w:rPr>
          <w:rFonts w:eastAsiaTheme="minorEastAsia" w:cstheme="minorHAnsi"/>
          <w:kern w:val="24"/>
        </w:rPr>
        <w:t xml:space="preserve">has for many years utilized </w:t>
      </w:r>
      <w:r w:rsidR="00471D8D" w:rsidRPr="00035010">
        <w:rPr>
          <w:rFonts w:eastAsiaTheme="minorEastAsia" w:cstheme="minorHAnsi"/>
          <w:kern w:val="24"/>
        </w:rPr>
        <w:t xml:space="preserve">the last annual </w:t>
      </w:r>
      <w:r w:rsidR="002608E9">
        <w:rPr>
          <w:rFonts w:eastAsiaTheme="minorEastAsia" w:cstheme="minorHAnsi"/>
          <w:kern w:val="24"/>
        </w:rPr>
        <w:t xml:space="preserve">performance </w:t>
      </w:r>
      <w:r w:rsidR="00471D8D" w:rsidRPr="00035010">
        <w:rPr>
          <w:rFonts w:eastAsiaTheme="minorEastAsia" w:cstheme="minorHAnsi"/>
          <w:kern w:val="24"/>
        </w:rPr>
        <w:t>report as the final report, and, ha</w:t>
      </w:r>
      <w:r w:rsidR="00720375">
        <w:rPr>
          <w:rFonts w:eastAsiaTheme="minorEastAsia" w:cstheme="minorHAnsi"/>
          <w:kern w:val="24"/>
        </w:rPr>
        <w:t xml:space="preserve">d already implemented </w:t>
      </w:r>
      <w:r w:rsidR="00471D8D" w:rsidRPr="00035010">
        <w:rPr>
          <w:rFonts w:eastAsiaTheme="minorEastAsia" w:cstheme="minorHAnsi"/>
          <w:kern w:val="24"/>
        </w:rPr>
        <w:t>a separate format for submission of project outcomes</w:t>
      </w:r>
      <w:r w:rsidR="00720375">
        <w:rPr>
          <w:rFonts w:eastAsiaTheme="minorEastAsia" w:cstheme="minorHAnsi"/>
          <w:kern w:val="24"/>
        </w:rPr>
        <w:t xml:space="preserve"> report</w:t>
      </w:r>
      <w:r w:rsidR="00471D8D" w:rsidRPr="00035010">
        <w:rPr>
          <w:rFonts w:eastAsiaTheme="minorEastAsia" w:cstheme="minorHAnsi"/>
          <w:kern w:val="24"/>
        </w:rPr>
        <w:t xml:space="preserve">, no changes to NSF’s existing collection are necessary to implement these changes.  </w:t>
      </w:r>
    </w:p>
    <w:p w14:paraId="655EFE1F" w14:textId="77777777" w:rsidR="00471D8D" w:rsidRPr="00035010" w:rsidRDefault="00471D8D" w:rsidP="00135E7B">
      <w:pPr>
        <w:jc w:val="both"/>
        <w:rPr>
          <w:rFonts w:cstheme="minorHAnsi"/>
        </w:rPr>
      </w:pPr>
    </w:p>
    <w:p w14:paraId="1386D7B4" w14:textId="0FFE8030" w:rsidR="00545A91" w:rsidRPr="00035010" w:rsidRDefault="00AF71AD" w:rsidP="00E05866">
      <w:pPr>
        <w:jc w:val="both"/>
        <w:rPr>
          <w:rFonts w:cstheme="minorHAnsi"/>
          <w:b/>
          <w:szCs w:val="22"/>
        </w:rPr>
      </w:pPr>
      <w:r w:rsidRPr="00035010">
        <w:rPr>
          <w:rFonts w:cstheme="minorHAnsi"/>
        </w:rPr>
        <w:t xml:space="preserve">As a result, to implement the final report format, NSF only will need to make the following enhancements to our approved RPPR format: </w:t>
      </w:r>
    </w:p>
    <w:p w14:paraId="79D04EC2" w14:textId="77777777" w:rsidR="0098495D" w:rsidRPr="00035010" w:rsidRDefault="0098495D" w:rsidP="00E45FB9">
      <w:pPr>
        <w:pStyle w:val="TableParagraph"/>
        <w:ind w:right="367"/>
        <w:jc w:val="both"/>
        <w:rPr>
          <w:rFonts w:cstheme="minorHAnsi"/>
          <w:b/>
          <w:sz w:val="24"/>
        </w:rPr>
      </w:pPr>
    </w:p>
    <w:p w14:paraId="3B932BEF" w14:textId="078B7E06" w:rsidR="00E567F1" w:rsidRPr="00035010" w:rsidRDefault="00E567F1" w:rsidP="00E45FB9">
      <w:pPr>
        <w:pStyle w:val="TableParagraph"/>
        <w:ind w:right="367"/>
        <w:jc w:val="both"/>
        <w:rPr>
          <w:rFonts w:cstheme="minorHAnsi"/>
          <w:sz w:val="24"/>
        </w:rPr>
      </w:pPr>
      <w:r w:rsidRPr="00035010">
        <w:rPr>
          <w:rFonts w:cstheme="minorHAnsi"/>
          <w:b/>
          <w:sz w:val="24"/>
        </w:rPr>
        <w:t>Participants – Organization</w:t>
      </w:r>
    </w:p>
    <w:p w14:paraId="020AA381" w14:textId="77777777" w:rsidR="00AF71AD" w:rsidRPr="00035010" w:rsidRDefault="00AF71AD" w:rsidP="00E45FB9">
      <w:pPr>
        <w:pStyle w:val="TableParagraph"/>
        <w:ind w:right="367"/>
        <w:jc w:val="both"/>
        <w:rPr>
          <w:rFonts w:cstheme="minorHAnsi"/>
          <w:sz w:val="24"/>
        </w:rPr>
      </w:pPr>
    </w:p>
    <w:p w14:paraId="31322F2A" w14:textId="218DA9DC" w:rsidR="00E567F1" w:rsidRPr="00035010" w:rsidRDefault="00AF71AD" w:rsidP="00E45FB9">
      <w:pPr>
        <w:pStyle w:val="TableParagraph"/>
        <w:ind w:right="367"/>
        <w:jc w:val="both"/>
        <w:rPr>
          <w:rFonts w:cstheme="minorHAnsi"/>
          <w:sz w:val="24"/>
        </w:rPr>
      </w:pPr>
      <w:r w:rsidRPr="00035010">
        <w:rPr>
          <w:rFonts w:cstheme="minorHAnsi"/>
          <w:sz w:val="24"/>
        </w:rPr>
        <w:t xml:space="preserve">Format adds a </w:t>
      </w:r>
      <w:r w:rsidR="002608E9">
        <w:rPr>
          <w:rFonts w:cstheme="minorHAnsi"/>
          <w:sz w:val="24"/>
        </w:rPr>
        <w:t xml:space="preserve">new </w:t>
      </w:r>
      <w:r w:rsidRPr="00035010">
        <w:rPr>
          <w:rFonts w:cstheme="minorHAnsi"/>
          <w:sz w:val="24"/>
        </w:rPr>
        <w:t xml:space="preserve">question to the participants section requiring senior project personnel to report </w:t>
      </w:r>
      <w:r w:rsidR="00E567F1" w:rsidRPr="00035010">
        <w:rPr>
          <w:rFonts w:cstheme="minorHAnsi"/>
          <w:sz w:val="24"/>
        </w:rPr>
        <w:t>if there has been a change in the active other support since the last reporting period.</w:t>
      </w:r>
    </w:p>
    <w:p w14:paraId="3ECB969B" w14:textId="49202D07" w:rsidR="00E567F1" w:rsidRPr="00035010" w:rsidRDefault="00E567F1" w:rsidP="00E45FB9">
      <w:pPr>
        <w:pStyle w:val="TableParagraph"/>
        <w:ind w:right="367"/>
        <w:jc w:val="both"/>
        <w:rPr>
          <w:rFonts w:cstheme="minorHAnsi"/>
          <w:sz w:val="24"/>
        </w:rPr>
      </w:pPr>
    </w:p>
    <w:p w14:paraId="04B441B1" w14:textId="6A20B31A" w:rsidR="00080699" w:rsidRPr="00035010" w:rsidRDefault="00C2444E" w:rsidP="00E45FB9">
      <w:pPr>
        <w:pStyle w:val="TableParagraph"/>
        <w:ind w:right="367"/>
        <w:jc w:val="both"/>
        <w:rPr>
          <w:rFonts w:cstheme="minorHAnsi"/>
          <w:sz w:val="24"/>
        </w:rPr>
      </w:pPr>
      <w:r w:rsidRPr="00035010">
        <w:rPr>
          <w:rFonts w:cstheme="minorHAnsi"/>
          <w:b/>
          <w:sz w:val="24"/>
        </w:rPr>
        <w:t>Changes/Problems</w:t>
      </w:r>
    </w:p>
    <w:p w14:paraId="496CB4F8" w14:textId="77777777" w:rsidR="00AF71AD" w:rsidRPr="00035010" w:rsidRDefault="00AF71AD" w:rsidP="00E45FB9">
      <w:pPr>
        <w:pStyle w:val="TableParagraph"/>
        <w:ind w:right="367"/>
        <w:jc w:val="both"/>
        <w:rPr>
          <w:rFonts w:cstheme="minorHAnsi"/>
          <w:sz w:val="24"/>
        </w:rPr>
      </w:pPr>
    </w:p>
    <w:p w14:paraId="0383CC48" w14:textId="49BC295E" w:rsidR="00C2444E" w:rsidRPr="00035010" w:rsidRDefault="00AF71AD" w:rsidP="00E45FB9">
      <w:pPr>
        <w:pStyle w:val="TableParagraph"/>
        <w:ind w:right="367"/>
        <w:jc w:val="both"/>
        <w:rPr>
          <w:rFonts w:cstheme="minorHAnsi"/>
          <w:sz w:val="24"/>
        </w:rPr>
      </w:pPr>
      <w:r w:rsidRPr="00035010">
        <w:rPr>
          <w:rFonts w:cstheme="minorHAnsi"/>
          <w:sz w:val="24"/>
        </w:rPr>
        <w:t xml:space="preserve">Format adds a </w:t>
      </w:r>
      <w:r w:rsidR="00C2444E" w:rsidRPr="00035010">
        <w:rPr>
          <w:rFonts w:cstheme="minorHAnsi"/>
          <w:sz w:val="24"/>
        </w:rPr>
        <w:t>questio</w:t>
      </w:r>
      <w:r w:rsidRPr="00035010">
        <w:rPr>
          <w:rFonts w:cstheme="minorHAnsi"/>
          <w:sz w:val="24"/>
        </w:rPr>
        <w:t xml:space="preserve">n to the Changes/Problems section requiring the PI to </w:t>
      </w:r>
      <w:r w:rsidR="00C2444E" w:rsidRPr="00035010">
        <w:rPr>
          <w:rFonts w:cstheme="minorHAnsi"/>
          <w:sz w:val="24"/>
        </w:rPr>
        <w:t xml:space="preserve">report a change of primary performance site </w:t>
      </w:r>
      <w:r w:rsidRPr="00035010">
        <w:rPr>
          <w:rFonts w:cstheme="minorHAnsi"/>
          <w:sz w:val="24"/>
        </w:rPr>
        <w:t xml:space="preserve">from </w:t>
      </w:r>
      <w:r w:rsidR="00C2444E" w:rsidRPr="00035010">
        <w:rPr>
          <w:rFonts w:cstheme="minorHAnsi"/>
          <w:sz w:val="24"/>
        </w:rPr>
        <w:t>that originally proposed.</w:t>
      </w:r>
    </w:p>
    <w:p w14:paraId="0DE8F30A" w14:textId="00F092A3" w:rsidR="00080699" w:rsidRPr="00035010" w:rsidRDefault="00080699" w:rsidP="00AF71AD">
      <w:pPr>
        <w:jc w:val="both"/>
        <w:rPr>
          <w:rFonts w:cstheme="minorHAnsi"/>
        </w:rPr>
      </w:pPr>
    </w:p>
    <w:p w14:paraId="28362FCA" w14:textId="05167817" w:rsidR="00F924E1" w:rsidRPr="00035010" w:rsidRDefault="00F924E1" w:rsidP="00AF71AD">
      <w:pPr>
        <w:jc w:val="both"/>
        <w:rPr>
          <w:rFonts w:cstheme="minorHAnsi"/>
        </w:rPr>
      </w:pPr>
      <w:r w:rsidRPr="00035010">
        <w:rPr>
          <w:rFonts w:cstheme="minorHAnsi"/>
        </w:rPr>
        <w:t>As previously stated, given the minor nature of these changes to the previously approved collection, we believe that full re-clearance is not required.</w:t>
      </w:r>
      <w:r w:rsidR="002608E9">
        <w:rPr>
          <w:rFonts w:cstheme="minorHAnsi"/>
        </w:rPr>
        <w:t xml:space="preserve"> </w:t>
      </w:r>
    </w:p>
    <w:p w14:paraId="18AC6BF3" w14:textId="29B611BC" w:rsidR="00F924E1" w:rsidRPr="00035010" w:rsidRDefault="00F924E1" w:rsidP="00AF71AD">
      <w:pPr>
        <w:jc w:val="both"/>
        <w:rPr>
          <w:rFonts w:cstheme="minorHAnsi"/>
        </w:rPr>
      </w:pPr>
    </w:p>
    <w:bookmarkEnd w:id="1"/>
    <w:p w14:paraId="64CE3BAC" w14:textId="4485C877" w:rsidR="002608E9" w:rsidRDefault="00B65356" w:rsidP="002608E9">
      <w:pPr>
        <w:jc w:val="both"/>
        <w:rPr>
          <w:rFonts w:cstheme="minorHAnsi"/>
        </w:rPr>
      </w:pPr>
      <w:r w:rsidRPr="00B65356">
        <w:rPr>
          <w:rFonts w:cstheme="minorHAnsi"/>
        </w:rPr>
        <w:t xml:space="preserve">Thank you for your consideration of this request. </w:t>
      </w:r>
      <w:r>
        <w:rPr>
          <w:rFonts w:cstheme="minorHAnsi"/>
        </w:rPr>
        <w:t xml:space="preserve"> </w:t>
      </w:r>
      <w:r w:rsidRPr="00B65356">
        <w:rPr>
          <w:rFonts w:cstheme="minorHAnsi"/>
        </w:rPr>
        <w:t xml:space="preserve">So that we may meet the needs of our community, we are requesting </w:t>
      </w:r>
      <w:r>
        <w:rPr>
          <w:rFonts w:cstheme="minorHAnsi"/>
        </w:rPr>
        <w:t xml:space="preserve">your review and response to this request </w:t>
      </w:r>
      <w:r w:rsidRPr="00B65356">
        <w:rPr>
          <w:rFonts w:cstheme="minorHAnsi"/>
        </w:rPr>
        <w:t xml:space="preserve">by August 27, 2019. </w:t>
      </w:r>
      <w:r w:rsidRPr="00B65356">
        <w:rPr>
          <w:rFonts w:cstheme="minorHAnsi"/>
        </w:rPr>
        <w:br/>
      </w:r>
    </w:p>
    <w:p w14:paraId="2073B3CB" w14:textId="0AF5BF67" w:rsidR="002608E9" w:rsidRDefault="002608E9">
      <w:pPr>
        <w:rPr>
          <w:rFonts w:cstheme="minorHAnsi"/>
        </w:rPr>
      </w:pPr>
    </w:p>
    <w:p w14:paraId="10BC8CDE" w14:textId="77777777" w:rsidR="007E54C1" w:rsidRDefault="007E54C1">
      <w:pPr>
        <w:rPr>
          <w:rFonts w:cstheme="minorHAnsi"/>
        </w:rPr>
      </w:pPr>
    </w:p>
    <w:sectPr w:rsidR="007E54C1" w:rsidSect="0003496E">
      <w:headerReference w:type="default" r:id="rId13"/>
      <w:footerReference w:type="default" r:id="rId14"/>
      <w:pgSz w:w="12240" w:h="15840"/>
      <w:pgMar w:top="1440" w:right="1440" w:bottom="1440" w:left="1440" w:header="100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E6C31" w14:textId="77777777" w:rsidR="00BE658C" w:rsidRDefault="00BE658C" w:rsidP="00687F92">
      <w:r>
        <w:separator/>
      </w:r>
    </w:p>
  </w:endnote>
  <w:endnote w:type="continuationSeparator" w:id="0">
    <w:p w14:paraId="5CF659BA" w14:textId="77777777" w:rsidR="00BE658C" w:rsidRDefault="00BE658C" w:rsidP="0068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CenMT-Bold">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67359"/>
      <w:docPartObj>
        <w:docPartGallery w:val="Page Numbers (Bottom of Page)"/>
        <w:docPartUnique/>
      </w:docPartObj>
    </w:sdtPr>
    <w:sdtEndPr>
      <w:rPr>
        <w:noProof/>
      </w:rPr>
    </w:sdtEndPr>
    <w:sdtContent>
      <w:p w14:paraId="4529BB1A" w14:textId="0CE44902" w:rsidR="00C25FC9" w:rsidRDefault="00C25FC9">
        <w:pPr>
          <w:pStyle w:val="Footer"/>
          <w:jc w:val="center"/>
        </w:pPr>
        <w:r>
          <w:fldChar w:fldCharType="begin"/>
        </w:r>
        <w:r>
          <w:instrText xml:space="preserve"> PAGE   \* MERGEFORMAT </w:instrText>
        </w:r>
        <w:r>
          <w:fldChar w:fldCharType="separate"/>
        </w:r>
        <w:r w:rsidR="008E3915">
          <w:rPr>
            <w:noProof/>
          </w:rPr>
          <w:t>1</w:t>
        </w:r>
        <w:r>
          <w:rPr>
            <w:noProof/>
          </w:rPr>
          <w:fldChar w:fldCharType="end"/>
        </w:r>
      </w:p>
    </w:sdtContent>
  </w:sdt>
  <w:p w14:paraId="28439B4D" w14:textId="77777777" w:rsidR="008105D3" w:rsidRDefault="00810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99AFF" w14:textId="77777777" w:rsidR="00BE658C" w:rsidRDefault="00BE658C" w:rsidP="00687F92">
      <w:r>
        <w:separator/>
      </w:r>
    </w:p>
  </w:footnote>
  <w:footnote w:type="continuationSeparator" w:id="0">
    <w:p w14:paraId="59684C1F" w14:textId="77777777" w:rsidR="00BE658C" w:rsidRDefault="00BE658C" w:rsidP="00687F92">
      <w:r>
        <w:continuationSeparator/>
      </w:r>
    </w:p>
  </w:footnote>
  <w:footnote w:id="1">
    <w:p w14:paraId="686DC477" w14:textId="068CFB98" w:rsidR="00365F4A" w:rsidRDefault="00365F4A">
      <w:pPr>
        <w:pStyle w:val="FootnoteText"/>
      </w:pPr>
      <w:r>
        <w:rPr>
          <w:rStyle w:val="FootnoteReference"/>
        </w:rPr>
        <w:footnoteRef/>
      </w:r>
      <w:r>
        <w:t xml:space="preserve"> </w:t>
      </w:r>
      <w:r w:rsidR="00135E7B">
        <w:t>Since development and implementation of the initial RPPR format, t</w:t>
      </w:r>
      <w:r w:rsidR="00135E7B" w:rsidRPr="00135E7B">
        <w:t xml:space="preserve">he National Science Foundation (NSF) </w:t>
      </w:r>
      <w:r w:rsidR="00135E7B">
        <w:t>has served</w:t>
      </w:r>
      <w:r w:rsidR="00135E7B" w:rsidRPr="00135E7B">
        <w:t xml:space="preserve"> as the sponsor of this Federal-wide performance progress reporting format.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9B4B" w14:textId="04E95228" w:rsidR="00687F92" w:rsidRPr="00687F92" w:rsidRDefault="00687F92" w:rsidP="008105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195F"/>
    <w:multiLevelType w:val="hybridMultilevel"/>
    <w:tmpl w:val="20D8821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nsid w:val="1ADA45FB"/>
    <w:multiLevelType w:val="hybridMultilevel"/>
    <w:tmpl w:val="3202F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A12E2"/>
    <w:multiLevelType w:val="hybridMultilevel"/>
    <w:tmpl w:val="5F5A80BE"/>
    <w:lvl w:ilvl="0" w:tplc="0A6AFC0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nsid w:val="510C7D34"/>
    <w:multiLevelType w:val="hybridMultilevel"/>
    <w:tmpl w:val="F024138C"/>
    <w:lvl w:ilvl="0" w:tplc="3336032C">
      <w:start w:val="1"/>
      <w:numFmt w:val="bullet"/>
      <w:lvlText w:val=""/>
      <w:lvlJc w:val="left"/>
      <w:pPr>
        <w:tabs>
          <w:tab w:val="num" w:pos="720"/>
        </w:tabs>
        <w:ind w:left="720" w:hanging="360"/>
      </w:pPr>
      <w:rPr>
        <w:rFonts w:ascii="Wingdings" w:hAnsi="Wingdings" w:hint="default"/>
      </w:rPr>
    </w:lvl>
    <w:lvl w:ilvl="1" w:tplc="FBCC8D78" w:tentative="1">
      <w:start w:val="1"/>
      <w:numFmt w:val="bullet"/>
      <w:lvlText w:val=""/>
      <w:lvlJc w:val="left"/>
      <w:pPr>
        <w:tabs>
          <w:tab w:val="num" w:pos="1440"/>
        </w:tabs>
        <w:ind w:left="1440" w:hanging="360"/>
      </w:pPr>
      <w:rPr>
        <w:rFonts w:ascii="Wingdings" w:hAnsi="Wingdings" w:hint="default"/>
      </w:rPr>
    </w:lvl>
    <w:lvl w:ilvl="2" w:tplc="DEDC3BBA" w:tentative="1">
      <w:start w:val="1"/>
      <w:numFmt w:val="bullet"/>
      <w:lvlText w:val=""/>
      <w:lvlJc w:val="left"/>
      <w:pPr>
        <w:tabs>
          <w:tab w:val="num" w:pos="2160"/>
        </w:tabs>
        <w:ind w:left="2160" w:hanging="360"/>
      </w:pPr>
      <w:rPr>
        <w:rFonts w:ascii="Wingdings" w:hAnsi="Wingdings" w:hint="default"/>
      </w:rPr>
    </w:lvl>
    <w:lvl w:ilvl="3" w:tplc="BACCC640" w:tentative="1">
      <w:start w:val="1"/>
      <w:numFmt w:val="bullet"/>
      <w:lvlText w:val=""/>
      <w:lvlJc w:val="left"/>
      <w:pPr>
        <w:tabs>
          <w:tab w:val="num" w:pos="2880"/>
        </w:tabs>
        <w:ind w:left="2880" w:hanging="360"/>
      </w:pPr>
      <w:rPr>
        <w:rFonts w:ascii="Wingdings" w:hAnsi="Wingdings" w:hint="default"/>
      </w:rPr>
    </w:lvl>
    <w:lvl w:ilvl="4" w:tplc="2D6AB552" w:tentative="1">
      <w:start w:val="1"/>
      <w:numFmt w:val="bullet"/>
      <w:lvlText w:val=""/>
      <w:lvlJc w:val="left"/>
      <w:pPr>
        <w:tabs>
          <w:tab w:val="num" w:pos="3600"/>
        </w:tabs>
        <w:ind w:left="3600" w:hanging="360"/>
      </w:pPr>
      <w:rPr>
        <w:rFonts w:ascii="Wingdings" w:hAnsi="Wingdings" w:hint="default"/>
      </w:rPr>
    </w:lvl>
    <w:lvl w:ilvl="5" w:tplc="A53A4D7E" w:tentative="1">
      <w:start w:val="1"/>
      <w:numFmt w:val="bullet"/>
      <w:lvlText w:val=""/>
      <w:lvlJc w:val="left"/>
      <w:pPr>
        <w:tabs>
          <w:tab w:val="num" w:pos="4320"/>
        </w:tabs>
        <w:ind w:left="4320" w:hanging="360"/>
      </w:pPr>
      <w:rPr>
        <w:rFonts w:ascii="Wingdings" w:hAnsi="Wingdings" w:hint="default"/>
      </w:rPr>
    </w:lvl>
    <w:lvl w:ilvl="6" w:tplc="3872CFB2" w:tentative="1">
      <w:start w:val="1"/>
      <w:numFmt w:val="bullet"/>
      <w:lvlText w:val=""/>
      <w:lvlJc w:val="left"/>
      <w:pPr>
        <w:tabs>
          <w:tab w:val="num" w:pos="5040"/>
        </w:tabs>
        <w:ind w:left="5040" w:hanging="360"/>
      </w:pPr>
      <w:rPr>
        <w:rFonts w:ascii="Wingdings" w:hAnsi="Wingdings" w:hint="default"/>
      </w:rPr>
    </w:lvl>
    <w:lvl w:ilvl="7" w:tplc="98626DF2" w:tentative="1">
      <w:start w:val="1"/>
      <w:numFmt w:val="bullet"/>
      <w:lvlText w:val=""/>
      <w:lvlJc w:val="left"/>
      <w:pPr>
        <w:tabs>
          <w:tab w:val="num" w:pos="5760"/>
        </w:tabs>
        <w:ind w:left="5760" w:hanging="360"/>
      </w:pPr>
      <w:rPr>
        <w:rFonts w:ascii="Wingdings" w:hAnsi="Wingdings" w:hint="default"/>
      </w:rPr>
    </w:lvl>
    <w:lvl w:ilvl="8" w:tplc="5772334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92"/>
    <w:rsid w:val="00006834"/>
    <w:rsid w:val="00020440"/>
    <w:rsid w:val="0003496E"/>
    <w:rsid w:val="00035010"/>
    <w:rsid w:val="00045546"/>
    <w:rsid w:val="00080699"/>
    <w:rsid w:val="000E6E01"/>
    <w:rsid w:val="000F2B3B"/>
    <w:rsid w:val="00135E7B"/>
    <w:rsid w:val="001659C1"/>
    <w:rsid w:val="002108DC"/>
    <w:rsid w:val="002154EC"/>
    <w:rsid w:val="00221255"/>
    <w:rsid w:val="002226EB"/>
    <w:rsid w:val="00241DF2"/>
    <w:rsid w:val="00254FE0"/>
    <w:rsid w:val="002608E9"/>
    <w:rsid w:val="00264C42"/>
    <w:rsid w:val="00333C4C"/>
    <w:rsid w:val="00365F4A"/>
    <w:rsid w:val="00405505"/>
    <w:rsid w:val="004305A0"/>
    <w:rsid w:val="0046245C"/>
    <w:rsid w:val="00471D8D"/>
    <w:rsid w:val="004B74EB"/>
    <w:rsid w:val="004F1C99"/>
    <w:rsid w:val="00545A91"/>
    <w:rsid w:val="00596DAE"/>
    <w:rsid w:val="005A30FB"/>
    <w:rsid w:val="0068405E"/>
    <w:rsid w:val="00687F92"/>
    <w:rsid w:val="006B0DA7"/>
    <w:rsid w:val="006F7042"/>
    <w:rsid w:val="00720375"/>
    <w:rsid w:val="00736DF3"/>
    <w:rsid w:val="00742CE3"/>
    <w:rsid w:val="0075100B"/>
    <w:rsid w:val="007B4466"/>
    <w:rsid w:val="007E54C1"/>
    <w:rsid w:val="00800643"/>
    <w:rsid w:val="008105D3"/>
    <w:rsid w:val="00810C34"/>
    <w:rsid w:val="008753AB"/>
    <w:rsid w:val="008B4F47"/>
    <w:rsid w:val="008D78BE"/>
    <w:rsid w:val="008E3915"/>
    <w:rsid w:val="00900AA9"/>
    <w:rsid w:val="00910154"/>
    <w:rsid w:val="0098495D"/>
    <w:rsid w:val="009D46C5"/>
    <w:rsid w:val="009F08A8"/>
    <w:rsid w:val="00A151BB"/>
    <w:rsid w:val="00A1603B"/>
    <w:rsid w:val="00A70102"/>
    <w:rsid w:val="00AC6977"/>
    <w:rsid w:val="00AE36C1"/>
    <w:rsid w:val="00AF71AD"/>
    <w:rsid w:val="00B068D0"/>
    <w:rsid w:val="00B074D0"/>
    <w:rsid w:val="00B65356"/>
    <w:rsid w:val="00BE658C"/>
    <w:rsid w:val="00C2444E"/>
    <w:rsid w:val="00C25FC9"/>
    <w:rsid w:val="00CC562F"/>
    <w:rsid w:val="00D26250"/>
    <w:rsid w:val="00D3620A"/>
    <w:rsid w:val="00D72CB9"/>
    <w:rsid w:val="00D85A74"/>
    <w:rsid w:val="00D90ECA"/>
    <w:rsid w:val="00DE49BB"/>
    <w:rsid w:val="00E05866"/>
    <w:rsid w:val="00E45FB9"/>
    <w:rsid w:val="00E567F1"/>
    <w:rsid w:val="00E75D85"/>
    <w:rsid w:val="00E841DE"/>
    <w:rsid w:val="00E97246"/>
    <w:rsid w:val="00ED768B"/>
    <w:rsid w:val="00F045A9"/>
    <w:rsid w:val="00F924E1"/>
    <w:rsid w:val="00FB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3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F92"/>
    <w:pPr>
      <w:tabs>
        <w:tab w:val="center" w:pos="4680"/>
        <w:tab w:val="right" w:pos="9360"/>
      </w:tabs>
    </w:pPr>
  </w:style>
  <w:style w:type="character" w:customStyle="1" w:styleId="HeaderChar">
    <w:name w:val="Header Char"/>
    <w:basedOn w:val="DefaultParagraphFont"/>
    <w:link w:val="Header"/>
    <w:uiPriority w:val="99"/>
    <w:rsid w:val="00687F92"/>
  </w:style>
  <w:style w:type="paragraph" w:styleId="Footer">
    <w:name w:val="footer"/>
    <w:basedOn w:val="Normal"/>
    <w:link w:val="FooterChar"/>
    <w:uiPriority w:val="99"/>
    <w:unhideWhenUsed/>
    <w:rsid w:val="00687F92"/>
    <w:pPr>
      <w:tabs>
        <w:tab w:val="center" w:pos="4680"/>
        <w:tab w:val="right" w:pos="9360"/>
      </w:tabs>
    </w:pPr>
  </w:style>
  <w:style w:type="character" w:customStyle="1" w:styleId="FooterChar">
    <w:name w:val="Footer Char"/>
    <w:basedOn w:val="DefaultParagraphFont"/>
    <w:link w:val="Footer"/>
    <w:uiPriority w:val="99"/>
    <w:rsid w:val="00687F92"/>
  </w:style>
  <w:style w:type="paragraph" w:customStyle="1" w:styleId="Subheader">
    <w:name w:val="Subheader"/>
    <w:basedOn w:val="Normal"/>
    <w:uiPriority w:val="99"/>
    <w:rsid w:val="008105D3"/>
    <w:pPr>
      <w:suppressAutoHyphens/>
      <w:autoSpaceDE w:val="0"/>
      <w:autoSpaceDN w:val="0"/>
      <w:adjustRightInd w:val="0"/>
      <w:spacing w:after="20" w:line="288" w:lineRule="auto"/>
      <w:textAlignment w:val="center"/>
    </w:pPr>
    <w:rPr>
      <w:rFonts w:ascii="TwCenMT-Bold" w:hAnsi="TwCenMT-Bold" w:cs="TwCenMT-Bold"/>
      <w:b/>
      <w:bCs/>
      <w:caps/>
      <w:color w:val="007544"/>
      <w:sz w:val="22"/>
      <w:szCs w:val="22"/>
    </w:rPr>
  </w:style>
  <w:style w:type="paragraph" w:styleId="BalloonText">
    <w:name w:val="Balloon Text"/>
    <w:basedOn w:val="Normal"/>
    <w:link w:val="BalloonTextChar"/>
    <w:uiPriority w:val="99"/>
    <w:semiHidden/>
    <w:unhideWhenUsed/>
    <w:rsid w:val="00596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DAE"/>
    <w:rPr>
      <w:rFonts w:ascii="Segoe UI" w:hAnsi="Segoe UI" w:cs="Segoe UI"/>
      <w:sz w:val="18"/>
      <w:szCs w:val="18"/>
    </w:rPr>
  </w:style>
  <w:style w:type="paragraph" w:styleId="ListParagraph">
    <w:name w:val="List Paragraph"/>
    <w:basedOn w:val="Normal"/>
    <w:uiPriority w:val="34"/>
    <w:qFormat/>
    <w:rsid w:val="00080699"/>
    <w:pPr>
      <w:ind w:left="720"/>
      <w:contextualSpacing/>
    </w:pPr>
  </w:style>
  <w:style w:type="paragraph" w:customStyle="1" w:styleId="TableParagraph">
    <w:name w:val="Table Paragraph"/>
    <w:basedOn w:val="Normal"/>
    <w:uiPriority w:val="1"/>
    <w:qFormat/>
    <w:rsid w:val="00080699"/>
    <w:pPr>
      <w:widowControl w:val="0"/>
    </w:pPr>
    <w:rPr>
      <w:sz w:val="22"/>
      <w:szCs w:val="22"/>
    </w:rPr>
  </w:style>
  <w:style w:type="character" w:styleId="Hyperlink">
    <w:name w:val="Hyperlink"/>
    <w:semiHidden/>
    <w:rsid w:val="00254FE0"/>
    <w:rPr>
      <w:color w:val="0000FF"/>
      <w:u w:val="single"/>
    </w:rPr>
  </w:style>
  <w:style w:type="paragraph" w:styleId="HTMLPreformatted">
    <w:name w:val="HTML Preformatted"/>
    <w:basedOn w:val="Normal"/>
    <w:link w:val="HTMLPreformattedChar"/>
    <w:semiHidden/>
    <w:rsid w:val="0025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54FE0"/>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910154"/>
    <w:rPr>
      <w:sz w:val="20"/>
      <w:szCs w:val="20"/>
    </w:rPr>
  </w:style>
  <w:style w:type="character" w:customStyle="1" w:styleId="FootnoteTextChar">
    <w:name w:val="Footnote Text Char"/>
    <w:basedOn w:val="DefaultParagraphFont"/>
    <w:link w:val="FootnoteText"/>
    <w:uiPriority w:val="99"/>
    <w:semiHidden/>
    <w:rsid w:val="00910154"/>
    <w:rPr>
      <w:sz w:val="20"/>
      <w:szCs w:val="20"/>
    </w:rPr>
  </w:style>
  <w:style w:type="character" w:styleId="FootnoteReference">
    <w:name w:val="footnote reference"/>
    <w:basedOn w:val="DefaultParagraphFont"/>
    <w:uiPriority w:val="99"/>
    <w:semiHidden/>
    <w:unhideWhenUsed/>
    <w:rsid w:val="00910154"/>
    <w:rPr>
      <w:vertAlign w:val="superscript"/>
    </w:rPr>
  </w:style>
  <w:style w:type="paragraph" w:styleId="EndnoteText">
    <w:name w:val="endnote text"/>
    <w:basedOn w:val="Normal"/>
    <w:link w:val="EndnoteTextChar"/>
    <w:uiPriority w:val="99"/>
    <w:semiHidden/>
    <w:unhideWhenUsed/>
    <w:rsid w:val="00365F4A"/>
    <w:rPr>
      <w:sz w:val="20"/>
      <w:szCs w:val="20"/>
    </w:rPr>
  </w:style>
  <w:style w:type="character" w:customStyle="1" w:styleId="EndnoteTextChar">
    <w:name w:val="Endnote Text Char"/>
    <w:basedOn w:val="DefaultParagraphFont"/>
    <w:link w:val="EndnoteText"/>
    <w:uiPriority w:val="99"/>
    <w:semiHidden/>
    <w:rsid w:val="00365F4A"/>
    <w:rPr>
      <w:sz w:val="20"/>
      <w:szCs w:val="20"/>
    </w:rPr>
  </w:style>
  <w:style w:type="character" w:styleId="EndnoteReference">
    <w:name w:val="endnote reference"/>
    <w:basedOn w:val="DefaultParagraphFont"/>
    <w:uiPriority w:val="99"/>
    <w:semiHidden/>
    <w:unhideWhenUsed/>
    <w:rsid w:val="00365F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F92"/>
    <w:pPr>
      <w:tabs>
        <w:tab w:val="center" w:pos="4680"/>
        <w:tab w:val="right" w:pos="9360"/>
      </w:tabs>
    </w:pPr>
  </w:style>
  <w:style w:type="character" w:customStyle="1" w:styleId="HeaderChar">
    <w:name w:val="Header Char"/>
    <w:basedOn w:val="DefaultParagraphFont"/>
    <w:link w:val="Header"/>
    <w:uiPriority w:val="99"/>
    <w:rsid w:val="00687F92"/>
  </w:style>
  <w:style w:type="paragraph" w:styleId="Footer">
    <w:name w:val="footer"/>
    <w:basedOn w:val="Normal"/>
    <w:link w:val="FooterChar"/>
    <w:uiPriority w:val="99"/>
    <w:unhideWhenUsed/>
    <w:rsid w:val="00687F92"/>
    <w:pPr>
      <w:tabs>
        <w:tab w:val="center" w:pos="4680"/>
        <w:tab w:val="right" w:pos="9360"/>
      </w:tabs>
    </w:pPr>
  </w:style>
  <w:style w:type="character" w:customStyle="1" w:styleId="FooterChar">
    <w:name w:val="Footer Char"/>
    <w:basedOn w:val="DefaultParagraphFont"/>
    <w:link w:val="Footer"/>
    <w:uiPriority w:val="99"/>
    <w:rsid w:val="00687F92"/>
  </w:style>
  <w:style w:type="paragraph" w:customStyle="1" w:styleId="Subheader">
    <w:name w:val="Subheader"/>
    <w:basedOn w:val="Normal"/>
    <w:uiPriority w:val="99"/>
    <w:rsid w:val="008105D3"/>
    <w:pPr>
      <w:suppressAutoHyphens/>
      <w:autoSpaceDE w:val="0"/>
      <w:autoSpaceDN w:val="0"/>
      <w:adjustRightInd w:val="0"/>
      <w:spacing w:after="20" w:line="288" w:lineRule="auto"/>
      <w:textAlignment w:val="center"/>
    </w:pPr>
    <w:rPr>
      <w:rFonts w:ascii="TwCenMT-Bold" w:hAnsi="TwCenMT-Bold" w:cs="TwCenMT-Bold"/>
      <w:b/>
      <w:bCs/>
      <w:caps/>
      <w:color w:val="007544"/>
      <w:sz w:val="22"/>
      <w:szCs w:val="22"/>
    </w:rPr>
  </w:style>
  <w:style w:type="paragraph" w:styleId="BalloonText">
    <w:name w:val="Balloon Text"/>
    <w:basedOn w:val="Normal"/>
    <w:link w:val="BalloonTextChar"/>
    <w:uiPriority w:val="99"/>
    <w:semiHidden/>
    <w:unhideWhenUsed/>
    <w:rsid w:val="00596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DAE"/>
    <w:rPr>
      <w:rFonts w:ascii="Segoe UI" w:hAnsi="Segoe UI" w:cs="Segoe UI"/>
      <w:sz w:val="18"/>
      <w:szCs w:val="18"/>
    </w:rPr>
  </w:style>
  <w:style w:type="paragraph" w:styleId="ListParagraph">
    <w:name w:val="List Paragraph"/>
    <w:basedOn w:val="Normal"/>
    <w:uiPriority w:val="34"/>
    <w:qFormat/>
    <w:rsid w:val="00080699"/>
    <w:pPr>
      <w:ind w:left="720"/>
      <w:contextualSpacing/>
    </w:pPr>
  </w:style>
  <w:style w:type="paragraph" w:customStyle="1" w:styleId="TableParagraph">
    <w:name w:val="Table Paragraph"/>
    <w:basedOn w:val="Normal"/>
    <w:uiPriority w:val="1"/>
    <w:qFormat/>
    <w:rsid w:val="00080699"/>
    <w:pPr>
      <w:widowControl w:val="0"/>
    </w:pPr>
    <w:rPr>
      <w:sz w:val="22"/>
      <w:szCs w:val="22"/>
    </w:rPr>
  </w:style>
  <w:style w:type="character" w:styleId="Hyperlink">
    <w:name w:val="Hyperlink"/>
    <w:semiHidden/>
    <w:rsid w:val="00254FE0"/>
    <w:rPr>
      <w:color w:val="0000FF"/>
      <w:u w:val="single"/>
    </w:rPr>
  </w:style>
  <w:style w:type="paragraph" w:styleId="HTMLPreformatted">
    <w:name w:val="HTML Preformatted"/>
    <w:basedOn w:val="Normal"/>
    <w:link w:val="HTMLPreformattedChar"/>
    <w:semiHidden/>
    <w:rsid w:val="0025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54FE0"/>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910154"/>
    <w:rPr>
      <w:sz w:val="20"/>
      <w:szCs w:val="20"/>
    </w:rPr>
  </w:style>
  <w:style w:type="character" w:customStyle="1" w:styleId="FootnoteTextChar">
    <w:name w:val="Footnote Text Char"/>
    <w:basedOn w:val="DefaultParagraphFont"/>
    <w:link w:val="FootnoteText"/>
    <w:uiPriority w:val="99"/>
    <w:semiHidden/>
    <w:rsid w:val="00910154"/>
    <w:rPr>
      <w:sz w:val="20"/>
      <w:szCs w:val="20"/>
    </w:rPr>
  </w:style>
  <w:style w:type="character" w:styleId="FootnoteReference">
    <w:name w:val="footnote reference"/>
    <w:basedOn w:val="DefaultParagraphFont"/>
    <w:uiPriority w:val="99"/>
    <w:semiHidden/>
    <w:unhideWhenUsed/>
    <w:rsid w:val="00910154"/>
    <w:rPr>
      <w:vertAlign w:val="superscript"/>
    </w:rPr>
  </w:style>
  <w:style w:type="paragraph" w:styleId="EndnoteText">
    <w:name w:val="endnote text"/>
    <w:basedOn w:val="Normal"/>
    <w:link w:val="EndnoteTextChar"/>
    <w:uiPriority w:val="99"/>
    <w:semiHidden/>
    <w:unhideWhenUsed/>
    <w:rsid w:val="00365F4A"/>
    <w:rPr>
      <w:sz w:val="20"/>
      <w:szCs w:val="20"/>
    </w:rPr>
  </w:style>
  <w:style w:type="character" w:customStyle="1" w:styleId="EndnoteTextChar">
    <w:name w:val="Endnote Text Char"/>
    <w:basedOn w:val="DefaultParagraphFont"/>
    <w:link w:val="EndnoteText"/>
    <w:uiPriority w:val="99"/>
    <w:semiHidden/>
    <w:rsid w:val="00365F4A"/>
    <w:rPr>
      <w:sz w:val="20"/>
      <w:szCs w:val="20"/>
    </w:rPr>
  </w:style>
  <w:style w:type="character" w:styleId="EndnoteReference">
    <w:name w:val="endnote reference"/>
    <w:basedOn w:val="DefaultParagraphFont"/>
    <w:uiPriority w:val="99"/>
    <w:semiHidden/>
    <w:unhideWhenUsed/>
    <w:rsid w:val="00365F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561691">
      <w:bodyDiv w:val="1"/>
      <w:marLeft w:val="0"/>
      <w:marRight w:val="0"/>
      <w:marTop w:val="0"/>
      <w:marBottom w:val="0"/>
      <w:divBdr>
        <w:top w:val="none" w:sz="0" w:space="0" w:color="auto"/>
        <w:left w:val="none" w:sz="0" w:space="0" w:color="auto"/>
        <w:bottom w:val="none" w:sz="0" w:space="0" w:color="auto"/>
        <w:right w:val="none" w:sz="0" w:space="0" w:color="auto"/>
      </w:divBdr>
      <w:divsChild>
        <w:div w:id="804739292">
          <w:marLeft w:val="691"/>
          <w:marRight w:val="0"/>
          <w:marTop w:val="0"/>
          <w:marBottom w:val="0"/>
          <w:divBdr>
            <w:top w:val="none" w:sz="0" w:space="0" w:color="auto"/>
            <w:left w:val="none" w:sz="0" w:space="0" w:color="auto"/>
            <w:bottom w:val="none" w:sz="0" w:space="0" w:color="auto"/>
            <w:right w:val="none" w:sz="0" w:space="0" w:color="auto"/>
          </w:divBdr>
        </w:div>
        <w:div w:id="172887825">
          <w:marLeft w:val="691"/>
          <w:marRight w:val="0"/>
          <w:marTop w:val="0"/>
          <w:marBottom w:val="0"/>
          <w:divBdr>
            <w:top w:val="none" w:sz="0" w:space="0" w:color="auto"/>
            <w:left w:val="none" w:sz="0" w:space="0" w:color="auto"/>
            <w:bottom w:val="none" w:sz="0" w:space="0" w:color="auto"/>
            <w:right w:val="none" w:sz="0" w:space="0" w:color="auto"/>
          </w:divBdr>
        </w:div>
        <w:div w:id="1728338495">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AB21F91937A4CA511AA968E3C7EE3" ma:contentTypeVersion="0" ma:contentTypeDescription="Create a new document." ma:contentTypeScope="" ma:versionID="0fd6099a21d5e75f97fb2bdac0ed5ddf">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27DD-233F-4BF5-AB03-5D91B6A5AB45}">
  <ds:schemaRefs>
    <ds:schemaRef ds:uri="http://schemas.microsoft.com/sharepoint/v3/contenttype/forms"/>
  </ds:schemaRefs>
</ds:datastoreItem>
</file>

<file path=customXml/itemProps2.xml><?xml version="1.0" encoding="utf-8"?>
<ds:datastoreItem xmlns:ds="http://schemas.openxmlformats.org/officeDocument/2006/customXml" ds:itemID="{4A24B3EE-D63F-4F94-B58E-BAFE8C4E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D90C43-18B3-4DD3-AE14-368654D7E7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2D54723-D96B-4FEC-9415-97611674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apodaca</dc:creator>
  <cp:keywords/>
  <dc:description/>
  <cp:lastModifiedBy>SYSTEM</cp:lastModifiedBy>
  <cp:revision>2</cp:revision>
  <cp:lastPrinted>2019-08-08T19:50:00Z</cp:lastPrinted>
  <dcterms:created xsi:type="dcterms:W3CDTF">2019-08-13T02:16:00Z</dcterms:created>
  <dcterms:modified xsi:type="dcterms:W3CDTF">2019-08-13T02:16:00Z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0x010100A19AB21F91937A4CA511AA968E3C7EE3</vt:lpwstr>
  </property>
</Properties>
</file>