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AA2" w:rsidRPr="00441874" w:rsidRDefault="00AD3AA2" w:rsidP="00441874">
      <w:pPr>
        <w:spacing w:after="0"/>
        <w:rPr>
          <w:rFonts w:ascii="Arial" w:hAnsi="Arial" w:cs="Arial"/>
          <w:szCs w:val="24"/>
        </w:rPr>
      </w:pPr>
      <w:bookmarkStart w:id="0" w:name="_GoBack"/>
      <w:bookmarkEnd w:id="0"/>
    </w:p>
    <w:p w:rsidR="00AD3AA2" w:rsidRPr="00441874" w:rsidRDefault="00AD3AA2" w:rsidP="00441874">
      <w:pPr>
        <w:spacing w:after="0"/>
        <w:ind w:left="802" w:right="737"/>
        <w:jc w:val="center"/>
        <w:rPr>
          <w:rFonts w:ascii="Arial" w:eastAsia="Arial" w:hAnsi="Arial" w:cs="Arial"/>
          <w:b/>
          <w:bCs/>
          <w:color w:val="050507"/>
          <w:w w:val="102"/>
          <w:szCs w:val="24"/>
        </w:rPr>
      </w:pPr>
      <w:r w:rsidRPr="00441874">
        <w:rPr>
          <w:rFonts w:ascii="Arial" w:eastAsia="Arial" w:hAnsi="Arial" w:cs="Arial"/>
          <w:b/>
          <w:bCs/>
          <w:color w:val="050507"/>
          <w:w w:val="108"/>
          <w:szCs w:val="24"/>
        </w:rPr>
        <w:t>Supporting</w:t>
      </w:r>
      <w:r w:rsidRPr="00441874">
        <w:rPr>
          <w:rFonts w:ascii="Arial" w:eastAsia="Arial" w:hAnsi="Arial" w:cs="Arial"/>
          <w:b/>
          <w:bCs/>
          <w:color w:val="050507"/>
          <w:spacing w:val="6"/>
          <w:w w:val="108"/>
          <w:szCs w:val="24"/>
        </w:rPr>
        <w:t xml:space="preserve"> </w:t>
      </w:r>
      <w:r w:rsidRPr="00441874">
        <w:rPr>
          <w:rFonts w:ascii="Arial" w:eastAsia="Arial" w:hAnsi="Arial" w:cs="Arial"/>
          <w:b/>
          <w:bCs/>
          <w:color w:val="050507"/>
          <w:w w:val="102"/>
          <w:szCs w:val="24"/>
        </w:rPr>
        <w:t>Statement</w:t>
      </w:r>
    </w:p>
    <w:p w:rsidR="00AD3AA2" w:rsidRPr="00441874" w:rsidRDefault="00441874" w:rsidP="00441874">
      <w:pPr>
        <w:spacing w:after="0"/>
        <w:ind w:left="802" w:right="737"/>
        <w:jc w:val="center"/>
        <w:rPr>
          <w:rFonts w:ascii="Arial" w:eastAsia="Arial" w:hAnsi="Arial" w:cs="Arial"/>
          <w:szCs w:val="24"/>
        </w:rPr>
      </w:pPr>
      <w:r>
        <w:rPr>
          <w:rFonts w:ascii="Arial" w:eastAsia="Arial" w:hAnsi="Arial" w:cs="Arial"/>
          <w:b/>
          <w:bCs/>
          <w:color w:val="050507"/>
          <w:w w:val="108"/>
          <w:szCs w:val="24"/>
        </w:rPr>
        <w:t>OMB# [1545-XXXX</w:t>
      </w:r>
      <w:r w:rsidR="00AD3AA2" w:rsidRPr="00441874">
        <w:rPr>
          <w:rFonts w:ascii="Arial" w:eastAsia="Arial" w:hAnsi="Arial" w:cs="Arial"/>
          <w:b/>
          <w:bCs/>
          <w:color w:val="050507"/>
          <w:w w:val="108"/>
          <w:szCs w:val="24"/>
        </w:rPr>
        <w:t>]</w:t>
      </w:r>
    </w:p>
    <w:p w:rsidR="00AD3AA2" w:rsidRPr="00441874" w:rsidRDefault="00AD3AA2" w:rsidP="00441874">
      <w:pPr>
        <w:spacing w:after="0"/>
        <w:ind w:left="802" w:right="737"/>
        <w:jc w:val="center"/>
        <w:rPr>
          <w:rFonts w:ascii="Arial" w:eastAsia="Arial" w:hAnsi="Arial" w:cs="Arial"/>
          <w:szCs w:val="24"/>
        </w:rPr>
      </w:pPr>
      <w:r w:rsidRPr="00441874">
        <w:rPr>
          <w:rFonts w:ascii="Arial" w:eastAsia="Arial" w:hAnsi="Arial" w:cs="Arial"/>
          <w:szCs w:val="24"/>
        </w:rPr>
        <w:t>Notice of Proposed Rulemaking [REG</w:t>
      </w:r>
      <w:r w:rsidR="00441874">
        <w:rPr>
          <w:rFonts w:ascii="Arial" w:eastAsia="Arial" w:hAnsi="Arial" w:cs="Arial"/>
          <w:szCs w:val="24"/>
        </w:rPr>
        <w:t>-121508-18</w:t>
      </w:r>
      <w:r w:rsidRPr="00441874">
        <w:rPr>
          <w:rFonts w:ascii="Arial" w:eastAsia="Arial" w:hAnsi="Arial" w:cs="Arial"/>
          <w:szCs w:val="24"/>
        </w:rPr>
        <w:t>]</w:t>
      </w:r>
    </w:p>
    <w:p w:rsidR="00AD3AA2" w:rsidRPr="00441874" w:rsidRDefault="00AD3AA2" w:rsidP="00441874">
      <w:pPr>
        <w:spacing w:after="0"/>
        <w:ind w:left="802" w:right="737"/>
        <w:jc w:val="center"/>
        <w:rPr>
          <w:rFonts w:ascii="Arial" w:eastAsia="Arial" w:hAnsi="Arial" w:cs="Arial"/>
          <w:szCs w:val="24"/>
        </w:rPr>
      </w:pPr>
      <w:r w:rsidRPr="00441874">
        <w:rPr>
          <w:rFonts w:ascii="Arial" w:eastAsia="Arial" w:hAnsi="Arial" w:cs="Arial"/>
          <w:szCs w:val="24"/>
        </w:rPr>
        <w:t>Multiple Employer Plans</w:t>
      </w:r>
    </w:p>
    <w:p w:rsidR="00AD3AA2" w:rsidRPr="00441874" w:rsidRDefault="00AD3AA2" w:rsidP="00441874">
      <w:pPr>
        <w:spacing w:after="0"/>
        <w:ind w:left="802" w:right="737"/>
        <w:jc w:val="center"/>
        <w:rPr>
          <w:rFonts w:ascii="Arial" w:eastAsia="Arial" w:hAnsi="Arial" w:cs="Arial"/>
          <w:szCs w:val="24"/>
        </w:rPr>
      </w:pPr>
    </w:p>
    <w:p w:rsidR="00AD3AA2" w:rsidRPr="00441874" w:rsidRDefault="00AD3AA2" w:rsidP="00441874">
      <w:pPr>
        <w:pStyle w:val="Heading1"/>
        <w:spacing w:before="0"/>
        <w:rPr>
          <w:rFonts w:ascii="Arial" w:hAnsi="Arial" w:cs="Arial"/>
          <w:szCs w:val="24"/>
        </w:rPr>
      </w:pPr>
      <w:r w:rsidRPr="00441874">
        <w:rPr>
          <w:rFonts w:ascii="Arial" w:hAnsi="Arial" w:cs="Arial"/>
          <w:szCs w:val="24"/>
        </w:rPr>
        <w:t xml:space="preserve">1. </w:t>
      </w:r>
      <w:r w:rsidRPr="00441874">
        <w:rPr>
          <w:rFonts w:ascii="Arial" w:hAnsi="Arial" w:cs="Arial"/>
          <w:szCs w:val="24"/>
          <w:u w:val="single"/>
        </w:rPr>
        <w:t>Circumstances necessitating collection of information</w:t>
      </w:r>
    </w:p>
    <w:p w:rsidR="00AD3AA2" w:rsidRPr="00441874" w:rsidRDefault="00AD3AA2" w:rsidP="00B1307F">
      <w:pPr>
        <w:spacing w:after="0"/>
        <w:rPr>
          <w:rFonts w:ascii="Arial" w:hAnsi="Arial" w:cs="Arial"/>
          <w:szCs w:val="24"/>
        </w:rPr>
      </w:pPr>
    </w:p>
    <w:p w:rsidR="0070770D" w:rsidRPr="00441874" w:rsidRDefault="00DA07F6" w:rsidP="00441874">
      <w:pPr>
        <w:rPr>
          <w:rFonts w:ascii="Arial" w:hAnsi="Arial" w:cs="Arial"/>
          <w:szCs w:val="24"/>
        </w:rPr>
      </w:pPr>
      <w:r>
        <w:rPr>
          <w:rFonts w:ascii="Arial" w:hAnsi="Arial" w:cs="Arial"/>
          <w:szCs w:val="24"/>
        </w:rPr>
        <w:t xml:space="preserve">Under the existing regulatory </w:t>
      </w:r>
      <w:r w:rsidR="00DA5B8E" w:rsidRPr="00441874">
        <w:rPr>
          <w:rFonts w:ascii="Arial" w:hAnsi="Arial" w:cs="Arial"/>
          <w:szCs w:val="24"/>
        </w:rPr>
        <w:t>“unified plan rule</w:t>
      </w:r>
      <w:r>
        <w:rPr>
          <w:rFonts w:ascii="Arial" w:hAnsi="Arial" w:cs="Arial"/>
          <w:szCs w:val="24"/>
        </w:rPr>
        <w:t>,</w:t>
      </w:r>
      <w:r w:rsidR="00DA5B8E" w:rsidRPr="00441874">
        <w:rPr>
          <w:rFonts w:ascii="Arial" w:hAnsi="Arial" w:cs="Arial"/>
          <w:szCs w:val="24"/>
        </w:rPr>
        <w:t xml:space="preserve">” the qualification of a </w:t>
      </w:r>
      <w:r w:rsidR="00CF684C">
        <w:rPr>
          <w:rFonts w:ascii="Arial" w:hAnsi="Arial" w:cs="Arial"/>
          <w:szCs w:val="24"/>
        </w:rPr>
        <w:t>section 413(c) plan</w:t>
      </w:r>
      <w:r w:rsidR="00CF684C" w:rsidRPr="00441874">
        <w:rPr>
          <w:rFonts w:ascii="Arial" w:hAnsi="Arial" w:cs="Arial"/>
          <w:szCs w:val="24"/>
        </w:rPr>
        <w:t xml:space="preserve"> (a “multiple employer plan” or a “MEP”)</w:t>
      </w:r>
      <w:r w:rsidR="00DA5B8E" w:rsidRPr="00441874">
        <w:rPr>
          <w:rFonts w:ascii="Arial" w:hAnsi="Arial" w:cs="Arial"/>
          <w:szCs w:val="24"/>
        </w:rPr>
        <w:t xml:space="preserve"> is determined with respect to all employers maintaining the plan.  Consequently, the failure by one employer maintaining the plan to satisfy an applicable qualification requirement will result in the disqualification of the MEP for all e</w:t>
      </w:r>
      <w:r w:rsidR="003C4A42">
        <w:rPr>
          <w:rFonts w:ascii="Arial" w:hAnsi="Arial" w:cs="Arial"/>
          <w:szCs w:val="24"/>
        </w:rPr>
        <w:t xml:space="preserve">mployers maintaining the plan.  </w:t>
      </w:r>
      <w:r w:rsidR="00DA5B8E" w:rsidRPr="00441874">
        <w:rPr>
          <w:rFonts w:ascii="Arial" w:hAnsi="Arial" w:cs="Arial"/>
          <w:szCs w:val="24"/>
        </w:rPr>
        <w:t>Executive Order 13847 (83 FR 45321 (Sept. 6, 2018)), “Strengthening R</w:t>
      </w:r>
      <w:r w:rsidR="003C4A42">
        <w:rPr>
          <w:rFonts w:ascii="Arial" w:hAnsi="Arial" w:cs="Arial"/>
          <w:szCs w:val="24"/>
        </w:rPr>
        <w:t xml:space="preserve">etirement Security in America” </w:t>
      </w:r>
      <w:r w:rsidR="00DA5B8E" w:rsidRPr="00441874">
        <w:rPr>
          <w:rFonts w:ascii="Arial" w:hAnsi="Arial" w:cs="Arial"/>
          <w:szCs w:val="24"/>
        </w:rPr>
        <w:t xml:space="preserve">directs the Secretary of the Treasury to consider guidance regarding the </w:t>
      </w:r>
      <w:r w:rsidR="003C4A42">
        <w:rPr>
          <w:rFonts w:ascii="Arial" w:hAnsi="Arial" w:cs="Arial"/>
          <w:szCs w:val="24"/>
        </w:rPr>
        <w:t xml:space="preserve">tax qualification of a MEP, </w:t>
      </w:r>
      <w:r w:rsidR="00DA5B8E" w:rsidRPr="00441874">
        <w:rPr>
          <w:rFonts w:ascii="Arial" w:hAnsi="Arial" w:cs="Arial"/>
          <w:szCs w:val="24"/>
        </w:rPr>
        <w:t xml:space="preserve">“including the consequences if one or more employers that sponsored or adopted the plan fails to take one or more actions necessary to meet those requirements.” </w:t>
      </w:r>
      <w:r>
        <w:rPr>
          <w:rFonts w:ascii="Arial" w:hAnsi="Arial" w:cs="Arial"/>
          <w:szCs w:val="24"/>
        </w:rPr>
        <w:t xml:space="preserve"> </w:t>
      </w:r>
      <w:r w:rsidR="00DA5B8E" w:rsidRPr="00441874">
        <w:rPr>
          <w:rFonts w:ascii="Arial" w:hAnsi="Arial" w:cs="Arial"/>
          <w:szCs w:val="24"/>
        </w:rPr>
        <w:t>These proposed regulations would create an exception to the unified plan rule in circumstances in which a qualification failure is due to the actions or inaction of a participating employer</w:t>
      </w:r>
      <w:r w:rsidR="0070770D" w:rsidRPr="00441874">
        <w:rPr>
          <w:rFonts w:ascii="Arial" w:hAnsi="Arial" w:cs="Arial"/>
          <w:szCs w:val="24"/>
        </w:rPr>
        <w:t xml:space="preserve">.  </w:t>
      </w:r>
      <w:r w:rsidR="00B14349">
        <w:rPr>
          <w:rFonts w:ascii="Arial" w:hAnsi="Arial" w:cs="Arial"/>
          <w:szCs w:val="24"/>
        </w:rPr>
        <w:t>Under the exception, a defined contribution MEP will not be disqualified on account of such a failure if c</w:t>
      </w:r>
      <w:r w:rsidR="003C4A42">
        <w:rPr>
          <w:rFonts w:ascii="Arial" w:hAnsi="Arial" w:cs="Arial"/>
          <w:szCs w:val="24"/>
        </w:rPr>
        <w:t>ertain conditions are satisfied</w:t>
      </w:r>
      <w:r w:rsidR="00B14349">
        <w:rPr>
          <w:rFonts w:ascii="Arial" w:hAnsi="Arial" w:cs="Arial"/>
          <w:szCs w:val="24"/>
        </w:rPr>
        <w:t xml:space="preserve">. </w:t>
      </w:r>
      <w:r w:rsidR="00CF684C" w:rsidRPr="00441874">
        <w:rPr>
          <w:rFonts w:ascii="Arial" w:hAnsi="Arial" w:cs="Arial"/>
          <w:szCs w:val="24"/>
        </w:rPr>
        <w:t xml:space="preserve">The collection of information in these proposed regulations is necessary in order for plans to </w:t>
      </w:r>
      <w:r w:rsidR="00CF684C">
        <w:rPr>
          <w:rFonts w:ascii="Arial" w:hAnsi="Arial" w:cs="Arial"/>
          <w:szCs w:val="24"/>
        </w:rPr>
        <w:t xml:space="preserve">satisfy those conditions.  </w:t>
      </w:r>
      <w:r w:rsidR="00CF684C" w:rsidRPr="00441874">
        <w:rPr>
          <w:rFonts w:ascii="Arial" w:hAnsi="Arial" w:cs="Arial"/>
          <w:szCs w:val="24"/>
        </w:rPr>
        <w:t xml:space="preserve">  </w:t>
      </w:r>
      <w:r w:rsidR="00B14349">
        <w:rPr>
          <w:rFonts w:ascii="Arial" w:hAnsi="Arial" w:cs="Arial"/>
          <w:szCs w:val="24"/>
        </w:rPr>
        <w:t xml:space="preserve"> </w:t>
      </w:r>
      <w:r w:rsidR="0070770D" w:rsidRPr="00441874">
        <w:rPr>
          <w:rFonts w:ascii="Arial" w:hAnsi="Arial" w:cs="Arial"/>
          <w:szCs w:val="24"/>
        </w:rPr>
        <w:t xml:space="preserve">    </w:t>
      </w:r>
    </w:p>
    <w:p w:rsidR="0070770D" w:rsidRPr="00441874" w:rsidRDefault="00AD3AA2" w:rsidP="00441874">
      <w:pPr>
        <w:pStyle w:val="Heading1"/>
        <w:spacing w:before="0"/>
        <w:rPr>
          <w:rFonts w:ascii="Arial" w:eastAsia="Arial" w:hAnsi="Arial" w:cs="Arial"/>
          <w:w w:val="105"/>
          <w:szCs w:val="24"/>
          <w:u w:val="single"/>
        </w:rPr>
      </w:pPr>
      <w:r w:rsidRPr="00441874">
        <w:rPr>
          <w:rFonts w:ascii="Arial" w:eastAsia="Arial" w:hAnsi="Arial" w:cs="Arial"/>
          <w:szCs w:val="24"/>
        </w:rPr>
        <w:t>2.</w:t>
      </w:r>
      <w:r w:rsidRPr="00441874">
        <w:rPr>
          <w:rFonts w:ascii="Arial" w:eastAsia="Arial" w:hAnsi="Arial" w:cs="Arial"/>
          <w:spacing w:val="24"/>
          <w:szCs w:val="24"/>
        </w:rPr>
        <w:t xml:space="preserve"> </w:t>
      </w:r>
      <w:r w:rsidRPr="00441874">
        <w:rPr>
          <w:rFonts w:ascii="Arial" w:eastAsia="Arial" w:hAnsi="Arial" w:cs="Arial"/>
          <w:szCs w:val="24"/>
          <w:u w:val="single"/>
        </w:rPr>
        <w:t>Use</w:t>
      </w:r>
      <w:r w:rsidRPr="00441874">
        <w:rPr>
          <w:rFonts w:ascii="Arial" w:eastAsia="Arial" w:hAnsi="Arial" w:cs="Arial"/>
          <w:spacing w:val="18"/>
          <w:szCs w:val="24"/>
          <w:u w:val="single"/>
        </w:rPr>
        <w:t xml:space="preserve"> </w:t>
      </w:r>
      <w:r w:rsidRPr="00441874">
        <w:rPr>
          <w:rFonts w:ascii="Arial" w:eastAsia="Arial" w:hAnsi="Arial" w:cs="Arial"/>
          <w:szCs w:val="24"/>
          <w:u w:val="single"/>
        </w:rPr>
        <w:t>of</w:t>
      </w:r>
      <w:r w:rsidRPr="00441874">
        <w:rPr>
          <w:rFonts w:ascii="Arial" w:eastAsia="Arial" w:hAnsi="Arial" w:cs="Arial"/>
          <w:spacing w:val="12"/>
          <w:szCs w:val="24"/>
          <w:u w:val="single"/>
        </w:rPr>
        <w:t xml:space="preserve"> </w:t>
      </w:r>
      <w:r w:rsidRPr="00441874">
        <w:rPr>
          <w:rFonts w:ascii="Arial" w:eastAsia="Arial" w:hAnsi="Arial" w:cs="Arial"/>
          <w:w w:val="105"/>
          <w:szCs w:val="24"/>
          <w:u w:val="single"/>
        </w:rPr>
        <w:t>data</w:t>
      </w:r>
    </w:p>
    <w:p w:rsidR="00DC5D3C" w:rsidRPr="00441874" w:rsidRDefault="00DC5D3C" w:rsidP="00B1307F">
      <w:pPr>
        <w:spacing w:after="0"/>
        <w:rPr>
          <w:rFonts w:ascii="Arial" w:hAnsi="Arial" w:cs="Arial"/>
          <w:szCs w:val="24"/>
        </w:rPr>
      </w:pPr>
    </w:p>
    <w:p w:rsidR="00B14349" w:rsidRDefault="0070770D" w:rsidP="004418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r w:rsidRPr="00441874">
        <w:rPr>
          <w:rFonts w:ascii="Arial" w:hAnsi="Arial" w:cs="Arial"/>
          <w:szCs w:val="24"/>
        </w:rPr>
        <w:t xml:space="preserve">The collection of information in these proposed regulations is </w:t>
      </w:r>
      <w:r w:rsidR="00DA07F6">
        <w:rPr>
          <w:rFonts w:ascii="Arial" w:hAnsi="Arial" w:cs="Arial"/>
          <w:szCs w:val="24"/>
        </w:rPr>
        <w:t xml:space="preserve">necessary to </w:t>
      </w:r>
      <w:r w:rsidR="00B14349">
        <w:rPr>
          <w:rFonts w:ascii="Arial" w:hAnsi="Arial" w:cs="Arial"/>
          <w:szCs w:val="24"/>
        </w:rPr>
        <w:t>fulfill certain</w:t>
      </w:r>
      <w:r w:rsidR="00DA07F6">
        <w:rPr>
          <w:rFonts w:ascii="Arial" w:hAnsi="Arial" w:cs="Arial"/>
          <w:szCs w:val="24"/>
        </w:rPr>
        <w:t xml:space="preserve"> conditions that </w:t>
      </w:r>
      <w:r w:rsidR="00B14349">
        <w:rPr>
          <w:rFonts w:ascii="Arial" w:hAnsi="Arial" w:cs="Arial"/>
          <w:szCs w:val="24"/>
        </w:rPr>
        <w:t xml:space="preserve">must be satisfied for the exception to the unified plan rule to apply.  </w:t>
      </w:r>
      <w:r w:rsidR="00DA07F6">
        <w:rPr>
          <w:rFonts w:ascii="Arial" w:hAnsi="Arial" w:cs="Arial"/>
          <w:szCs w:val="24"/>
        </w:rPr>
        <w:t>Th</w:t>
      </w:r>
      <w:r w:rsidR="00B14349">
        <w:rPr>
          <w:rFonts w:ascii="Arial" w:hAnsi="Arial" w:cs="Arial"/>
          <w:szCs w:val="24"/>
        </w:rPr>
        <w:t>e</w:t>
      </w:r>
      <w:r w:rsidR="006C15E1">
        <w:rPr>
          <w:rFonts w:ascii="Arial" w:hAnsi="Arial" w:cs="Arial"/>
          <w:szCs w:val="24"/>
        </w:rPr>
        <w:t xml:space="preserve"> proposed rules</w:t>
      </w:r>
      <w:r w:rsidR="00B14349">
        <w:rPr>
          <w:rFonts w:ascii="Arial" w:hAnsi="Arial" w:cs="Arial"/>
          <w:szCs w:val="24"/>
        </w:rPr>
        <w:t xml:space="preserve"> that include a collection of information are: </w:t>
      </w:r>
      <w:r w:rsidRPr="00441874">
        <w:rPr>
          <w:rFonts w:ascii="Arial" w:hAnsi="Arial" w:cs="Arial"/>
          <w:szCs w:val="24"/>
        </w:rPr>
        <w:t>§1.413-2(g)(3)(i)</w:t>
      </w:r>
      <w:r w:rsidR="00A14FF6">
        <w:rPr>
          <w:rFonts w:ascii="Arial" w:hAnsi="Arial" w:cs="Arial"/>
          <w:szCs w:val="24"/>
        </w:rPr>
        <w:t>(</w:t>
      </w:r>
      <w:r w:rsidR="0013016B">
        <w:rPr>
          <w:rFonts w:ascii="Arial" w:hAnsi="Arial" w:cs="Arial"/>
          <w:szCs w:val="24"/>
        </w:rPr>
        <w:t>B</w:t>
      </w:r>
      <w:r w:rsidR="00A14FF6">
        <w:rPr>
          <w:rFonts w:ascii="Arial" w:hAnsi="Arial" w:cs="Arial"/>
          <w:szCs w:val="24"/>
        </w:rPr>
        <w:t>)</w:t>
      </w:r>
      <w:r w:rsidRPr="00441874">
        <w:rPr>
          <w:rFonts w:ascii="Arial" w:hAnsi="Arial" w:cs="Arial"/>
          <w:szCs w:val="24"/>
        </w:rPr>
        <w:t xml:space="preserve"> (</w:t>
      </w:r>
      <w:r w:rsidR="00025108" w:rsidRPr="00441874">
        <w:rPr>
          <w:rFonts w:ascii="Arial" w:hAnsi="Arial" w:cs="Arial"/>
          <w:szCs w:val="24"/>
        </w:rPr>
        <w:t>requirement to adopt</w:t>
      </w:r>
      <w:r w:rsidR="00DA07F6">
        <w:rPr>
          <w:rFonts w:ascii="Arial" w:hAnsi="Arial" w:cs="Arial"/>
          <w:szCs w:val="24"/>
        </w:rPr>
        <w:t xml:space="preserve"> language in the MEP document that </w:t>
      </w:r>
      <w:r w:rsidR="00025108" w:rsidRPr="00441874">
        <w:rPr>
          <w:rFonts w:ascii="Arial" w:hAnsi="Arial" w:cs="Arial"/>
          <w:szCs w:val="24"/>
        </w:rPr>
        <w:t>describ</w:t>
      </w:r>
      <w:r w:rsidR="00DA07F6">
        <w:rPr>
          <w:rFonts w:ascii="Arial" w:hAnsi="Arial" w:cs="Arial"/>
          <w:szCs w:val="24"/>
        </w:rPr>
        <w:t>es</w:t>
      </w:r>
      <w:r w:rsidR="00025108" w:rsidRPr="00441874">
        <w:rPr>
          <w:rFonts w:ascii="Arial" w:hAnsi="Arial" w:cs="Arial"/>
          <w:szCs w:val="24"/>
        </w:rPr>
        <w:t xml:space="preserve"> the procedures </w:t>
      </w:r>
      <w:r w:rsidR="00DC5D3C" w:rsidRPr="00441874">
        <w:rPr>
          <w:rFonts w:ascii="Arial" w:hAnsi="Arial" w:cs="Arial"/>
          <w:szCs w:val="24"/>
        </w:rPr>
        <w:t>for</w:t>
      </w:r>
      <w:r w:rsidR="00025108" w:rsidRPr="00441874">
        <w:rPr>
          <w:rFonts w:ascii="Arial" w:hAnsi="Arial" w:cs="Arial"/>
          <w:szCs w:val="24"/>
        </w:rPr>
        <w:t xml:space="preserve"> address</w:t>
      </w:r>
      <w:r w:rsidR="00DC5D3C" w:rsidRPr="00441874">
        <w:rPr>
          <w:rFonts w:ascii="Arial" w:hAnsi="Arial" w:cs="Arial"/>
          <w:szCs w:val="24"/>
        </w:rPr>
        <w:t>ing</w:t>
      </w:r>
      <w:r w:rsidR="00025108" w:rsidRPr="00441874">
        <w:rPr>
          <w:rFonts w:ascii="Arial" w:hAnsi="Arial" w:cs="Arial"/>
          <w:szCs w:val="24"/>
        </w:rPr>
        <w:t xml:space="preserve"> participating employer failures);</w:t>
      </w:r>
      <w:r w:rsidRPr="00441874">
        <w:rPr>
          <w:rFonts w:ascii="Arial" w:hAnsi="Arial" w:cs="Arial"/>
          <w:szCs w:val="24"/>
        </w:rPr>
        <w:t xml:space="preserve"> §1.413-2(g)(4) (</w:t>
      </w:r>
      <w:r w:rsidR="00A14FF6">
        <w:rPr>
          <w:rFonts w:ascii="Arial" w:hAnsi="Arial" w:cs="Arial"/>
          <w:szCs w:val="24"/>
        </w:rPr>
        <w:t xml:space="preserve">requirement to provide </w:t>
      </w:r>
      <w:r w:rsidR="00B14349">
        <w:rPr>
          <w:rFonts w:ascii="Arial" w:hAnsi="Arial" w:cs="Arial"/>
          <w:szCs w:val="24"/>
        </w:rPr>
        <w:t xml:space="preserve">up to three notices </w:t>
      </w:r>
      <w:r w:rsidR="00A14FF6">
        <w:rPr>
          <w:rFonts w:ascii="Arial" w:hAnsi="Arial" w:cs="Arial"/>
          <w:szCs w:val="24"/>
        </w:rPr>
        <w:t>to a participating employer, participants, and the Department of Labor,</w:t>
      </w:r>
      <w:r w:rsidR="00DC5D3C" w:rsidRPr="00441874">
        <w:rPr>
          <w:rFonts w:ascii="Arial" w:hAnsi="Arial" w:cs="Arial"/>
          <w:szCs w:val="24"/>
        </w:rPr>
        <w:t xml:space="preserve"> describing </w:t>
      </w:r>
      <w:r w:rsidR="00B14349">
        <w:rPr>
          <w:rFonts w:ascii="Arial" w:hAnsi="Arial" w:cs="Arial"/>
          <w:szCs w:val="24"/>
        </w:rPr>
        <w:t>the qualification failure</w:t>
      </w:r>
      <w:r w:rsidR="00DA07F6">
        <w:rPr>
          <w:rFonts w:ascii="Arial" w:hAnsi="Arial" w:cs="Arial"/>
          <w:szCs w:val="24"/>
        </w:rPr>
        <w:t xml:space="preserve"> and the potential </w:t>
      </w:r>
      <w:r w:rsidR="00B14349">
        <w:rPr>
          <w:rFonts w:ascii="Arial" w:hAnsi="Arial" w:cs="Arial"/>
          <w:szCs w:val="24"/>
        </w:rPr>
        <w:t>consequences if the</w:t>
      </w:r>
      <w:r w:rsidR="00DA07F6">
        <w:rPr>
          <w:rFonts w:ascii="Arial" w:hAnsi="Arial" w:cs="Arial"/>
          <w:szCs w:val="24"/>
        </w:rPr>
        <w:t xml:space="preserve"> employer fails to take action to address it); </w:t>
      </w:r>
      <w:r w:rsidR="00DD6EC8" w:rsidRPr="00441874">
        <w:rPr>
          <w:rFonts w:ascii="Arial" w:hAnsi="Arial" w:cs="Arial"/>
          <w:szCs w:val="24"/>
        </w:rPr>
        <w:t>§1.413-2(g)(7)(</w:t>
      </w:r>
      <w:r w:rsidR="00DD6EC8">
        <w:rPr>
          <w:rFonts w:ascii="Arial" w:hAnsi="Arial" w:cs="Arial"/>
          <w:szCs w:val="24"/>
        </w:rPr>
        <w:t>i)(A)</w:t>
      </w:r>
      <w:r w:rsidR="00DD6EC8" w:rsidRPr="00441874">
        <w:rPr>
          <w:rFonts w:ascii="Arial" w:hAnsi="Arial" w:cs="Arial"/>
          <w:szCs w:val="24"/>
        </w:rPr>
        <w:t xml:space="preserve"> (</w:t>
      </w:r>
      <w:r w:rsidR="00DD6EC8">
        <w:rPr>
          <w:rFonts w:ascii="Arial" w:hAnsi="Arial" w:cs="Arial"/>
          <w:szCs w:val="24"/>
        </w:rPr>
        <w:t>requirement to provide notice of a spinoff-termination to plan participants</w:t>
      </w:r>
      <w:r w:rsidR="00DD6EC8" w:rsidRPr="00441874">
        <w:rPr>
          <w:rFonts w:ascii="Arial" w:hAnsi="Arial" w:cs="Arial"/>
          <w:szCs w:val="24"/>
        </w:rPr>
        <w:t xml:space="preserve"> and beneficiaries)</w:t>
      </w:r>
      <w:r w:rsidR="00DD6EC8">
        <w:rPr>
          <w:rFonts w:ascii="Arial" w:hAnsi="Arial" w:cs="Arial"/>
          <w:szCs w:val="24"/>
        </w:rPr>
        <w:t xml:space="preserve">; and  </w:t>
      </w:r>
      <w:r w:rsidR="00BD3E1E">
        <w:rPr>
          <w:rFonts w:ascii="Arial" w:hAnsi="Arial" w:cs="Arial"/>
          <w:szCs w:val="24"/>
        </w:rPr>
        <w:t>§1.413-2(g)(7)(i)(</w:t>
      </w:r>
      <w:r w:rsidR="009405BC">
        <w:rPr>
          <w:rFonts w:ascii="Arial" w:hAnsi="Arial" w:cs="Arial"/>
          <w:szCs w:val="24"/>
        </w:rPr>
        <w:t>C</w:t>
      </w:r>
      <w:r w:rsidR="0013016B">
        <w:rPr>
          <w:rFonts w:ascii="Arial" w:hAnsi="Arial" w:cs="Arial"/>
          <w:szCs w:val="24"/>
        </w:rPr>
        <w:t xml:space="preserve">) (requirement that spun-off plan have </w:t>
      </w:r>
      <w:r w:rsidR="00DD6EC8">
        <w:rPr>
          <w:rFonts w:ascii="Arial" w:hAnsi="Arial" w:cs="Arial"/>
          <w:szCs w:val="24"/>
        </w:rPr>
        <w:t>same substantive terms as MEP)</w:t>
      </w:r>
      <w:r w:rsidR="006C15E1">
        <w:rPr>
          <w:rFonts w:ascii="Arial" w:hAnsi="Arial" w:cs="Arial"/>
          <w:szCs w:val="24"/>
        </w:rPr>
        <w:t xml:space="preserve">.  </w:t>
      </w:r>
    </w:p>
    <w:p w:rsidR="00DC5D3C" w:rsidRPr="00441874" w:rsidRDefault="003C4A42" w:rsidP="00B14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eastAsia="Times New Roman" w:hAnsi="Arial" w:cs="Arial"/>
          <w:color w:val="000000"/>
          <w:szCs w:val="24"/>
        </w:rPr>
      </w:pPr>
      <w:r>
        <w:rPr>
          <w:rFonts w:ascii="Arial" w:hAnsi="Arial" w:cs="Arial"/>
          <w:szCs w:val="24"/>
        </w:rPr>
        <w:t xml:space="preserve">Any spinoff that occurs in accordance with the proposed regulations must be reported to the IRS, pursuant to the </w:t>
      </w:r>
      <w:r w:rsidR="00DC5D3C" w:rsidRPr="00441874">
        <w:rPr>
          <w:rFonts w:ascii="Arial" w:eastAsia="Times New Roman" w:hAnsi="Arial" w:cs="Arial"/>
          <w:color w:val="000000"/>
          <w:szCs w:val="24"/>
          <w:shd w:val="clear" w:color="auto" w:fill="FFFFFF"/>
        </w:rPr>
        <w:t>proposed</w:t>
      </w:r>
      <w:r>
        <w:rPr>
          <w:rFonts w:ascii="Arial" w:eastAsia="Times New Roman" w:hAnsi="Arial" w:cs="Arial"/>
          <w:color w:val="000000"/>
          <w:szCs w:val="24"/>
          <w:shd w:val="clear" w:color="auto" w:fill="FFFFFF"/>
        </w:rPr>
        <w:t xml:space="preserve"> rules at </w:t>
      </w:r>
      <w:r w:rsidR="00025108" w:rsidRPr="00441874">
        <w:rPr>
          <w:rFonts w:ascii="Arial" w:hAnsi="Arial" w:cs="Arial"/>
          <w:szCs w:val="24"/>
        </w:rPr>
        <w:t>§1</w:t>
      </w:r>
      <w:r w:rsidR="00A14FF6">
        <w:rPr>
          <w:rFonts w:ascii="Arial" w:hAnsi="Arial" w:cs="Arial"/>
          <w:szCs w:val="24"/>
        </w:rPr>
        <w:t>.413-2(g)(6)(i</w:t>
      </w:r>
      <w:r w:rsidR="0070770D" w:rsidRPr="00441874">
        <w:rPr>
          <w:rFonts w:ascii="Arial" w:hAnsi="Arial" w:cs="Arial"/>
          <w:szCs w:val="24"/>
        </w:rPr>
        <w:t>i) (filing a report</w:t>
      </w:r>
      <w:r w:rsidR="00DC5D3C" w:rsidRPr="00441874">
        <w:rPr>
          <w:rFonts w:ascii="Arial" w:hAnsi="Arial" w:cs="Arial"/>
          <w:szCs w:val="24"/>
        </w:rPr>
        <w:t xml:space="preserve"> with the IRS </w:t>
      </w:r>
      <w:r w:rsidR="0070770D" w:rsidRPr="00441874">
        <w:rPr>
          <w:rFonts w:ascii="Arial" w:hAnsi="Arial" w:cs="Arial"/>
          <w:szCs w:val="24"/>
        </w:rPr>
        <w:t>regarding</w:t>
      </w:r>
      <w:r w:rsidR="00DC5D3C" w:rsidRPr="00441874">
        <w:rPr>
          <w:rFonts w:ascii="Arial" w:hAnsi="Arial" w:cs="Arial"/>
          <w:szCs w:val="24"/>
        </w:rPr>
        <w:t xml:space="preserve"> an employer-initiated spinoff)</w:t>
      </w:r>
      <w:r w:rsidR="0070770D" w:rsidRPr="00441874">
        <w:rPr>
          <w:rFonts w:ascii="Arial" w:hAnsi="Arial" w:cs="Arial"/>
          <w:szCs w:val="24"/>
        </w:rPr>
        <w:t xml:space="preserve"> and §1.413-2(g)(7)(iv) (filing a report </w:t>
      </w:r>
      <w:r w:rsidR="00DC5D3C" w:rsidRPr="00441874">
        <w:rPr>
          <w:rFonts w:ascii="Arial" w:hAnsi="Arial" w:cs="Arial"/>
          <w:szCs w:val="24"/>
        </w:rPr>
        <w:t xml:space="preserve">with the IRS </w:t>
      </w:r>
      <w:r w:rsidR="0070770D" w:rsidRPr="00441874">
        <w:rPr>
          <w:rFonts w:ascii="Arial" w:hAnsi="Arial" w:cs="Arial"/>
          <w:szCs w:val="24"/>
        </w:rPr>
        <w:t>regarding a spinoff-termination)</w:t>
      </w:r>
      <w:r w:rsidR="00DD6EC8">
        <w:rPr>
          <w:rFonts w:ascii="Arial" w:hAnsi="Arial" w:cs="Arial"/>
          <w:szCs w:val="24"/>
        </w:rPr>
        <w:t xml:space="preserve">, in the manner prescribed by the IRS in forms, instructions, or other guidance.  </w:t>
      </w:r>
      <w:r w:rsidR="00B14349">
        <w:rPr>
          <w:rFonts w:ascii="Arial" w:eastAsia="Times New Roman" w:hAnsi="Arial" w:cs="Arial"/>
          <w:color w:val="000000"/>
          <w:szCs w:val="24"/>
        </w:rPr>
        <w:t xml:space="preserve">Because the </w:t>
      </w:r>
      <w:r w:rsidR="00FC6A7F" w:rsidRPr="00441874">
        <w:rPr>
          <w:rFonts w:ascii="Arial" w:eastAsia="Times New Roman" w:hAnsi="Arial" w:cs="Arial"/>
          <w:color w:val="000000"/>
          <w:szCs w:val="24"/>
        </w:rPr>
        <w:t xml:space="preserve">form </w:t>
      </w:r>
      <w:r w:rsidR="00DD6EC8">
        <w:rPr>
          <w:rFonts w:ascii="Arial" w:eastAsia="Times New Roman" w:hAnsi="Arial" w:cs="Arial"/>
          <w:color w:val="000000"/>
          <w:szCs w:val="24"/>
        </w:rPr>
        <w:t xml:space="preserve">or other guidance </w:t>
      </w:r>
      <w:r w:rsidR="00FC6A7F" w:rsidRPr="00441874">
        <w:rPr>
          <w:rFonts w:ascii="Arial" w:eastAsia="Times New Roman" w:hAnsi="Arial" w:cs="Arial"/>
          <w:color w:val="000000"/>
          <w:szCs w:val="24"/>
        </w:rPr>
        <w:t xml:space="preserve">will have its own </w:t>
      </w:r>
      <w:r w:rsidR="00FC6A7F" w:rsidRPr="00441874">
        <w:rPr>
          <w:rFonts w:ascii="Arial" w:eastAsia="Times New Roman" w:hAnsi="Arial" w:cs="Arial"/>
          <w:color w:val="000000"/>
          <w:szCs w:val="24"/>
        </w:rPr>
        <w:lastRenderedPageBreak/>
        <w:t>paperwork burden</w:t>
      </w:r>
      <w:r w:rsidR="00B14349">
        <w:rPr>
          <w:rFonts w:ascii="Arial" w:eastAsia="Times New Roman" w:hAnsi="Arial" w:cs="Arial"/>
          <w:color w:val="000000"/>
          <w:szCs w:val="24"/>
        </w:rPr>
        <w:t xml:space="preserve">, </w:t>
      </w:r>
      <w:r w:rsidR="00DD6EC8">
        <w:rPr>
          <w:rFonts w:ascii="Arial" w:hAnsi="Arial" w:cs="Arial"/>
          <w:color w:val="000000"/>
          <w:szCs w:val="24"/>
        </w:rPr>
        <w:t xml:space="preserve">the burden for that collection is not included here. </w:t>
      </w:r>
      <w:r w:rsidR="00FC6A7F" w:rsidRPr="00441874">
        <w:rPr>
          <w:rFonts w:ascii="Arial" w:hAnsi="Arial" w:cs="Arial"/>
          <w:color w:val="000000"/>
          <w:szCs w:val="24"/>
        </w:rPr>
        <w:t xml:space="preserve"> </w:t>
      </w:r>
    </w:p>
    <w:p w:rsidR="00AD3AA2" w:rsidRPr="00441874" w:rsidRDefault="00AD3AA2" w:rsidP="00441874">
      <w:pPr>
        <w:pStyle w:val="Heading1"/>
        <w:spacing w:before="0"/>
        <w:rPr>
          <w:rFonts w:ascii="Arial" w:eastAsia="Arial" w:hAnsi="Arial" w:cs="Arial"/>
          <w:w w:val="105"/>
          <w:szCs w:val="24"/>
          <w:u w:val="single"/>
        </w:rPr>
      </w:pPr>
      <w:r w:rsidRPr="00441874">
        <w:rPr>
          <w:rFonts w:ascii="Arial" w:eastAsia="Arial" w:hAnsi="Arial" w:cs="Arial"/>
          <w:szCs w:val="24"/>
        </w:rPr>
        <w:t>3.</w:t>
      </w:r>
      <w:r w:rsidRPr="00441874">
        <w:rPr>
          <w:rFonts w:ascii="Arial" w:eastAsia="Arial" w:hAnsi="Arial" w:cs="Arial"/>
          <w:spacing w:val="27"/>
          <w:szCs w:val="24"/>
        </w:rPr>
        <w:t xml:space="preserve"> </w:t>
      </w:r>
      <w:r w:rsidRPr="00441874">
        <w:rPr>
          <w:rFonts w:ascii="Arial" w:eastAsia="Arial" w:hAnsi="Arial" w:cs="Arial"/>
          <w:szCs w:val="24"/>
          <w:u w:val="single"/>
        </w:rPr>
        <w:t>Use</w:t>
      </w:r>
      <w:r w:rsidRPr="00441874">
        <w:rPr>
          <w:rFonts w:ascii="Arial" w:eastAsia="Arial" w:hAnsi="Arial" w:cs="Arial"/>
          <w:spacing w:val="18"/>
          <w:szCs w:val="24"/>
          <w:u w:val="single"/>
        </w:rPr>
        <w:t xml:space="preserve"> </w:t>
      </w:r>
      <w:r w:rsidRPr="00441874">
        <w:rPr>
          <w:rFonts w:ascii="Arial" w:eastAsia="Arial" w:hAnsi="Arial" w:cs="Arial"/>
          <w:szCs w:val="24"/>
          <w:u w:val="single"/>
        </w:rPr>
        <w:t>of</w:t>
      </w:r>
      <w:r w:rsidRPr="00441874">
        <w:rPr>
          <w:rFonts w:ascii="Arial" w:eastAsia="Arial" w:hAnsi="Arial" w:cs="Arial"/>
          <w:spacing w:val="6"/>
          <w:szCs w:val="24"/>
          <w:u w:val="single"/>
        </w:rPr>
        <w:t xml:space="preserve"> </w:t>
      </w:r>
      <w:r w:rsidRPr="00441874">
        <w:rPr>
          <w:rFonts w:ascii="Arial" w:eastAsia="Arial" w:hAnsi="Arial" w:cs="Arial"/>
          <w:szCs w:val="24"/>
          <w:u w:val="single"/>
        </w:rPr>
        <w:t>improved</w:t>
      </w:r>
      <w:r w:rsidRPr="00441874">
        <w:rPr>
          <w:rFonts w:ascii="Arial" w:eastAsia="Arial" w:hAnsi="Arial" w:cs="Arial"/>
          <w:spacing w:val="1"/>
          <w:szCs w:val="24"/>
          <w:u w:val="single"/>
        </w:rPr>
        <w:t xml:space="preserve"> </w:t>
      </w:r>
      <w:r w:rsidRPr="00441874">
        <w:rPr>
          <w:rFonts w:ascii="Arial" w:eastAsia="Arial" w:hAnsi="Arial" w:cs="Arial"/>
          <w:szCs w:val="24"/>
          <w:u w:val="single"/>
        </w:rPr>
        <w:t>information</w:t>
      </w:r>
      <w:r w:rsidRPr="00441874">
        <w:rPr>
          <w:rFonts w:ascii="Arial" w:eastAsia="Arial" w:hAnsi="Arial" w:cs="Arial"/>
          <w:spacing w:val="37"/>
          <w:szCs w:val="24"/>
          <w:u w:val="single"/>
        </w:rPr>
        <w:t xml:space="preserve"> </w:t>
      </w:r>
      <w:r w:rsidRPr="00441874">
        <w:rPr>
          <w:rFonts w:ascii="Arial" w:eastAsia="Arial" w:hAnsi="Arial" w:cs="Arial"/>
          <w:szCs w:val="24"/>
          <w:u w:val="single"/>
        </w:rPr>
        <w:t>technology</w:t>
      </w:r>
      <w:r w:rsidRPr="00441874">
        <w:rPr>
          <w:rFonts w:ascii="Arial" w:eastAsia="Arial" w:hAnsi="Arial" w:cs="Arial"/>
          <w:spacing w:val="41"/>
          <w:szCs w:val="24"/>
          <w:u w:val="single"/>
        </w:rPr>
        <w:t xml:space="preserve"> </w:t>
      </w:r>
      <w:r w:rsidRPr="00441874">
        <w:rPr>
          <w:rFonts w:ascii="Arial" w:eastAsia="Arial" w:hAnsi="Arial" w:cs="Arial"/>
          <w:szCs w:val="24"/>
          <w:u w:val="single"/>
        </w:rPr>
        <w:t>to</w:t>
      </w:r>
      <w:r w:rsidRPr="00441874">
        <w:rPr>
          <w:rFonts w:ascii="Arial" w:eastAsia="Arial" w:hAnsi="Arial" w:cs="Arial"/>
          <w:spacing w:val="18"/>
          <w:szCs w:val="24"/>
          <w:u w:val="single"/>
        </w:rPr>
        <w:t xml:space="preserve"> </w:t>
      </w:r>
      <w:r w:rsidRPr="00441874">
        <w:rPr>
          <w:rFonts w:ascii="Arial" w:eastAsia="Arial" w:hAnsi="Arial" w:cs="Arial"/>
          <w:szCs w:val="24"/>
          <w:u w:val="single"/>
        </w:rPr>
        <w:t>reduce</w:t>
      </w:r>
      <w:r w:rsidRPr="00441874">
        <w:rPr>
          <w:rFonts w:ascii="Arial" w:eastAsia="Arial" w:hAnsi="Arial" w:cs="Arial"/>
          <w:spacing w:val="40"/>
          <w:szCs w:val="24"/>
          <w:u w:val="single"/>
        </w:rPr>
        <w:t xml:space="preserve"> </w:t>
      </w:r>
      <w:r w:rsidRPr="00441874">
        <w:rPr>
          <w:rFonts w:ascii="Arial" w:eastAsia="Arial" w:hAnsi="Arial" w:cs="Arial"/>
          <w:w w:val="105"/>
          <w:szCs w:val="24"/>
          <w:u w:val="single"/>
        </w:rPr>
        <w:t>burden</w:t>
      </w:r>
    </w:p>
    <w:p w:rsidR="00FC6A7F" w:rsidRPr="00441874" w:rsidRDefault="00FC6A7F" w:rsidP="00B1307F">
      <w:pPr>
        <w:spacing w:after="0"/>
        <w:rPr>
          <w:rFonts w:ascii="Arial" w:hAnsi="Arial" w:cs="Arial"/>
          <w:szCs w:val="24"/>
        </w:rPr>
      </w:pPr>
    </w:p>
    <w:p w:rsidR="00AD3AA2" w:rsidRPr="00441874" w:rsidRDefault="00AD3AA2" w:rsidP="00441874">
      <w:pPr>
        <w:rPr>
          <w:rFonts w:ascii="Arial" w:hAnsi="Arial" w:cs="Arial"/>
          <w:w w:val="105"/>
          <w:szCs w:val="24"/>
        </w:rPr>
      </w:pPr>
      <w:r w:rsidRPr="00441874">
        <w:rPr>
          <w:rFonts w:ascii="Arial" w:hAnsi="Arial" w:cs="Arial"/>
          <w:w w:val="105"/>
          <w:szCs w:val="24"/>
        </w:rPr>
        <w:t xml:space="preserve">IRS Publications, Regulations, Notices and Letters are to be electronically enabled on an as practicable basis in accordance with the IRS Restructuring and Reform Act of 1998.  </w:t>
      </w:r>
      <w:bookmarkStart w:id="1" w:name="_Hlk498598155"/>
      <w:r w:rsidR="00D05128" w:rsidRPr="00D05128">
        <w:rPr>
          <w:rFonts w:ascii="Arial" w:hAnsi="Arial" w:cs="Arial"/>
          <w:w w:val="105"/>
          <w:szCs w:val="24"/>
        </w:rPr>
        <w:t>IRS has no plans to offer electronic enabling because this is record keeping requirement.</w:t>
      </w:r>
      <w:bookmarkEnd w:id="1"/>
      <w:r w:rsidR="00D05128" w:rsidRPr="00D05128">
        <w:rPr>
          <w:rFonts w:ascii="Arial" w:hAnsi="Arial" w:cs="Arial"/>
          <w:w w:val="105"/>
          <w:szCs w:val="24"/>
        </w:rPr>
        <w:t xml:space="preserve">   </w:t>
      </w:r>
    </w:p>
    <w:p w:rsidR="00AD3AA2" w:rsidRPr="00441874" w:rsidRDefault="00AD3AA2" w:rsidP="00441874">
      <w:pPr>
        <w:rPr>
          <w:rFonts w:ascii="Arial" w:eastAsia="Arial" w:hAnsi="Arial" w:cs="Arial"/>
          <w:b/>
          <w:szCs w:val="24"/>
          <w:u w:val="single"/>
        </w:rPr>
      </w:pPr>
      <w:r w:rsidRPr="00441874">
        <w:rPr>
          <w:rFonts w:ascii="Arial" w:eastAsia="Arial" w:hAnsi="Arial" w:cs="Arial"/>
          <w:b/>
          <w:szCs w:val="24"/>
        </w:rPr>
        <w:t>4.</w:t>
      </w:r>
      <w:r w:rsidRPr="00441874">
        <w:rPr>
          <w:rFonts w:ascii="Arial" w:eastAsia="Arial" w:hAnsi="Arial" w:cs="Arial"/>
          <w:b/>
          <w:spacing w:val="21"/>
          <w:szCs w:val="24"/>
        </w:rPr>
        <w:t xml:space="preserve"> </w:t>
      </w:r>
      <w:r w:rsidRPr="00441874">
        <w:rPr>
          <w:rFonts w:ascii="Arial" w:eastAsia="Arial" w:hAnsi="Arial" w:cs="Arial"/>
          <w:b/>
          <w:szCs w:val="24"/>
          <w:u w:val="single"/>
        </w:rPr>
        <w:t>EFFORTS TO AVOID DUPLICATION</w:t>
      </w:r>
    </w:p>
    <w:p w:rsidR="00FC6A7F" w:rsidRPr="00441874" w:rsidRDefault="00FC6A7F" w:rsidP="00441874">
      <w:pPr>
        <w:rPr>
          <w:rFonts w:ascii="Arial" w:eastAsia="Arial" w:hAnsi="Arial" w:cs="Arial"/>
          <w:szCs w:val="24"/>
        </w:rPr>
      </w:pPr>
      <w:r w:rsidRPr="00441874">
        <w:rPr>
          <w:rFonts w:ascii="Arial" w:eastAsia="Arial" w:hAnsi="Arial" w:cs="Arial"/>
          <w:szCs w:val="24"/>
        </w:rPr>
        <w:t>These proposed regulations would create a new exception to the unified plan rule,</w:t>
      </w:r>
      <w:r w:rsidR="0002441F">
        <w:rPr>
          <w:rFonts w:ascii="Arial" w:eastAsia="Arial" w:hAnsi="Arial" w:cs="Arial"/>
          <w:szCs w:val="24"/>
        </w:rPr>
        <w:t xml:space="preserve"> including new requirements that do not exist under current rules.  </w:t>
      </w:r>
      <w:r w:rsidRPr="00441874">
        <w:rPr>
          <w:rFonts w:ascii="Arial" w:eastAsia="Arial" w:hAnsi="Arial" w:cs="Arial"/>
          <w:szCs w:val="24"/>
        </w:rPr>
        <w:t xml:space="preserve">Accordingly, there is no currently available information that could be used to satisfy these requirements.   </w:t>
      </w:r>
    </w:p>
    <w:p w:rsidR="00441874" w:rsidRDefault="00AD3AA2" w:rsidP="00441874">
      <w:pPr>
        <w:pStyle w:val="Heading1"/>
        <w:spacing w:before="0"/>
        <w:rPr>
          <w:rFonts w:ascii="Arial" w:eastAsia="Arial" w:hAnsi="Arial" w:cs="Arial"/>
          <w:w w:val="106"/>
          <w:szCs w:val="24"/>
          <w:u w:val="single"/>
        </w:rPr>
      </w:pPr>
      <w:r w:rsidRPr="00441874">
        <w:rPr>
          <w:rFonts w:ascii="Arial" w:eastAsia="Arial" w:hAnsi="Arial" w:cs="Arial"/>
          <w:szCs w:val="24"/>
        </w:rPr>
        <w:t>5.</w:t>
      </w:r>
      <w:r w:rsidRPr="00441874">
        <w:rPr>
          <w:rFonts w:ascii="Arial" w:eastAsia="Arial" w:hAnsi="Arial" w:cs="Arial"/>
          <w:spacing w:val="27"/>
          <w:szCs w:val="24"/>
        </w:rPr>
        <w:t xml:space="preserve"> </w:t>
      </w:r>
      <w:r w:rsidRPr="00441874">
        <w:rPr>
          <w:rFonts w:ascii="Arial" w:eastAsia="Arial" w:hAnsi="Arial" w:cs="Arial"/>
          <w:szCs w:val="24"/>
          <w:u w:val="single"/>
        </w:rPr>
        <w:t>Methods</w:t>
      </w:r>
      <w:r w:rsidRPr="00441874">
        <w:rPr>
          <w:rFonts w:ascii="Arial" w:eastAsia="Arial" w:hAnsi="Arial" w:cs="Arial"/>
          <w:spacing w:val="26"/>
          <w:szCs w:val="24"/>
          <w:u w:val="single"/>
        </w:rPr>
        <w:t xml:space="preserve"> </w:t>
      </w:r>
      <w:r w:rsidRPr="00441874">
        <w:rPr>
          <w:rFonts w:ascii="Arial" w:eastAsia="Arial" w:hAnsi="Arial" w:cs="Arial"/>
          <w:szCs w:val="24"/>
          <w:u w:val="single"/>
        </w:rPr>
        <w:t>to</w:t>
      </w:r>
      <w:r w:rsidRPr="00441874">
        <w:rPr>
          <w:rFonts w:ascii="Arial" w:eastAsia="Arial" w:hAnsi="Arial" w:cs="Arial"/>
          <w:spacing w:val="18"/>
          <w:szCs w:val="24"/>
          <w:u w:val="single"/>
        </w:rPr>
        <w:t xml:space="preserve"> </w:t>
      </w:r>
      <w:r w:rsidRPr="00441874">
        <w:rPr>
          <w:rFonts w:ascii="Arial" w:eastAsia="Arial" w:hAnsi="Arial" w:cs="Arial"/>
          <w:szCs w:val="24"/>
          <w:u w:val="single"/>
        </w:rPr>
        <w:t>minimize</w:t>
      </w:r>
      <w:r w:rsidRPr="00441874">
        <w:rPr>
          <w:rFonts w:ascii="Arial" w:eastAsia="Arial" w:hAnsi="Arial" w:cs="Arial"/>
          <w:spacing w:val="45"/>
          <w:szCs w:val="24"/>
          <w:u w:val="single"/>
        </w:rPr>
        <w:t xml:space="preserve"> </w:t>
      </w:r>
      <w:r w:rsidRPr="00441874">
        <w:rPr>
          <w:rFonts w:ascii="Arial" w:eastAsia="Arial" w:hAnsi="Arial" w:cs="Arial"/>
          <w:szCs w:val="24"/>
          <w:u w:val="single"/>
        </w:rPr>
        <w:t>burden</w:t>
      </w:r>
      <w:r w:rsidRPr="00441874">
        <w:rPr>
          <w:rFonts w:ascii="Arial" w:eastAsia="Arial" w:hAnsi="Arial" w:cs="Arial"/>
          <w:spacing w:val="33"/>
          <w:szCs w:val="24"/>
          <w:u w:val="single"/>
        </w:rPr>
        <w:t xml:space="preserve"> </w:t>
      </w:r>
      <w:r w:rsidRPr="00441874">
        <w:rPr>
          <w:rFonts w:ascii="Arial" w:eastAsia="Arial" w:hAnsi="Arial" w:cs="Arial"/>
          <w:szCs w:val="24"/>
          <w:u w:val="single"/>
        </w:rPr>
        <w:t>on</w:t>
      </w:r>
      <w:r w:rsidRPr="00441874">
        <w:rPr>
          <w:rFonts w:ascii="Arial" w:eastAsia="Arial" w:hAnsi="Arial" w:cs="Arial"/>
          <w:spacing w:val="7"/>
          <w:szCs w:val="24"/>
          <w:u w:val="single"/>
        </w:rPr>
        <w:t xml:space="preserve"> </w:t>
      </w:r>
      <w:r w:rsidRPr="00441874">
        <w:rPr>
          <w:rFonts w:ascii="Arial" w:eastAsia="Arial" w:hAnsi="Arial" w:cs="Arial"/>
          <w:szCs w:val="24"/>
          <w:u w:val="single"/>
        </w:rPr>
        <w:t>small</w:t>
      </w:r>
      <w:r w:rsidRPr="00441874">
        <w:rPr>
          <w:rFonts w:ascii="Arial" w:eastAsia="Arial" w:hAnsi="Arial" w:cs="Arial"/>
          <w:spacing w:val="24"/>
          <w:szCs w:val="24"/>
          <w:u w:val="single"/>
        </w:rPr>
        <w:t xml:space="preserve"> </w:t>
      </w:r>
      <w:r w:rsidRPr="00441874">
        <w:rPr>
          <w:rFonts w:ascii="Arial" w:eastAsia="Arial" w:hAnsi="Arial" w:cs="Arial"/>
          <w:szCs w:val="24"/>
          <w:u w:val="single"/>
        </w:rPr>
        <w:t>businesses or</w:t>
      </w:r>
      <w:r w:rsidRPr="00441874">
        <w:rPr>
          <w:rFonts w:ascii="Arial" w:eastAsia="Arial" w:hAnsi="Arial" w:cs="Arial"/>
          <w:spacing w:val="3"/>
          <w:szCs w:val="24"/>
          <w:u w:val="single"/>
        </w:rPr>
        <w:t xml:space="preserve"> </w:t>
      </w:r>
      <w:r w:rsidRPr="00441874">
        <w:rPr>
          <w:rFonts w:ascii="Arial" w:eastAsia="Arial" w:hAnsi="Arial" w:cs="Arial"/>
          <w:szCs w:val="24"/>
          <w:u w:val="single"/>
        </w:rPr>
        <w:t>other</w:t>
      </w:r>
      <w:r w:rsidRPr="00441874">
        <w:rPr>
          <w:rFonts w:ascii="Arial" w:eastAsia="Arial" w:hAnsi="Arial" w:cs="Arial"/>
          <w:spacing w:val="24"/>
          <w:szCs w:val="24"/>
          <w:u w:val="single"/>
        </w:rPr>
        <w:t xml:space="preserve"> </w:t>
      </w:r>
      <w:r w:rsidRPr="00441874">
        <w:rPr>
          <w:rFonts w:ascii="Arial" w:eastAsia="Arial" w:hAnsi="Arial" w:cs="Arial"/>
          <w:szCs w:val="24"/>
          <w:u w:val="single"/>
        </w:rPr>
        <w:t>small</w:t>
      </w:r>
      <w:r w:rsidRPr="00441874">
        <w:rPr>
          <w:rFonts w:ascii="Arial" w:eastAsia="Arial" w:hAnsi="Arial" w:cs="Arial"/>
          <w:spacing w:val="26"/>
          <w:szCs w:val="24"/>
          <w:u w:val="single"/>
        </w:rPr>
        <w:t xml:space="preserve"> </w:t>
      </w:r>
      <w:r w:rsidRPr="00441874">
        <w:rPr>
          <w:rFonts w:ascii="Arial" w:eastAsia="Arial" w:hAnsi="Arial" w:cs="Arial"/>
          <w:w w:val="106"/>
          <w:szCs w:val="24"/>
          <w:u w:val="single"/>
        </w:rPr>
        <w:t>entities</w:t>
      </w:r>
    </w:p>
    <w:p w:rsidR="00441874" w:rsidRPr="00441874" w:rsidRDefault="00441874" w:rsidP="00B1307F">
      <w:pPr>
        <w:spacing w:after="0"/>
      </w:pPr>
    </w:p>
    <w:p w:rsidR="006C15E1" w:rsidRDefault="00FC6A7F" w:rsidP="006C15E1">
      <w:pPr>
        <w:spacing w:after="0"/>
        <w:rPr>
          <w:rFonts w:ascii="Arial" w:hAnsi="Arial" w:cs="Arial"/>
          <w:color w:val="161618"/>
          <w:w w:val="106"/>
          <w:szCs w:val="24"/>
        </w:rPr>
      </w:pPr>
      <w:r w:rsidRPr="00441874">
        <w:rPr>
          <w:rFonts w:ascii="Arial" w:hAnsi="Arial" w:cs="Arial"/>
          <w:szCs w:val="24"/>
        </w:rPr>
        <w:t>This c</w:t>
      </w:r>
      <w:r w:rsidR="00CF684C">
        <w:rPr>
          <w:rFonts w:ascii="Arial" w:hAnsi="Arial" w:cs="Arial"/>
          <w:szCs w:val="24"/>
        </w:rPr>
        <w:t xml:space="preserve">ollection is likely to impose only a </w:t>
      </w:r>
      <w:r w:rsidRPr="00441874">
        <w:rPr>
          <w:rFonts w:ascii="Arial" w:hAnsi="Arial" w:cs="Arial"/>
          <w:szCs w:val="24"/>
        </w:rPr>
        <w:t xml:space="preserve">minimal burden on small entities.  </w:t>
      </w:r>
      <w:r w:rsidR="00AD3AA2" w:rsidRPr="00441874">
        <w:rPr>
          <w:rFonts w:ascii="Arial" w:hAnsi="Arial" w:cs="Arial"/>
          <w:color w:val="161618"/>
          <w:w w:val="106"/>
          <w:szCs w:val="24"/>
        </w:rPr>
        <w:t xml:space="preserve">Small businesses contribute to </w:t>
      </w:r>
      <w:r w:rsidR="0002441F">
        <w:rPr>
          <w:rFonts w:ascii="Arial" w:hAnsi="Arial" w:cs="Arial"/>
          <w:color w:val="161618"/>
          <w:w w:val="106"/>
          <w:szCs w:val="24"/>
        </w:rPr>
        <w:t>MEPs</w:t>
      </w:r>
      <w:r w:rsidR="00AD3AA2" w:rsidRPr="00441874">
        <w:rPr>
          <w:rFonts w:ascii="Arial" w:hAnsi="Arial" w:cs="Arial"/>
          <w:color w:val="161618"/>
          <w:w w:val="106"/>
          <w:szCs w:val="24"/>
        </w:rPr>
        <w:t xml:space="preserve"> on behalf of </w:t>
      </w:r>
      <w:r w:rsidR="00CF684C">
        <w:rPr>
          <w:rFonts w:ascii="Arial" w:hAnsi="Arial" w:cs="Arial"/>
          <w:color w:val="161618"/>
          <w:w w:val="106"/>
          <w:szCs w:val="24"/>
        </w:rPr>
        <w:t>employees who participate in those</w:t>
      </w:r>
      <w:r w:rsidR="00AD3AA2" w:rsidRPr="00441874">
        <w:rPr>
          <w:rFonts w:ascii="Arial" w:hAnsi="Arial" w:cs="Arial"/>
          <w:color w:val="161618"/>
          <w:w w:val="106"/>
          <w:szCs w:val="24"/>
        </w:rPr>
        <w:t xml:space="preserve"> plans. </w:t>
      </w:r>
      <w:r w:rsidR="0002441F">
        <w:rPr>
          <w:rFonts w:ascii="Arial" w:hAnsi="Arial" w:cs="Arial"/>
          <w:color w:val="161618"/>
          <w:w w:val="106"/>
          <w:szCs w:val="24"/>
        </w:rPr>
        <w:t xml:space="preserve"> </w:t>
      </w:r>
      <w:r w:rsidR="00CF684C">
        <w:rPr>
          <w:rFonts w:ascii="Arial" w:hAnsi="Arial" w:cs="Arial"/>
          <w:color w:val="161618"/>
          <w:w w:val="106"/>
          <w:szCs w:val="24"/>
        </w:rPr>
        <w:t>MEP administrator</w:t>
      </w:r>
      <w:r w:rsidR="005A15B6">
        <w:rPr>
          <w:rFonts w:ascii="Arial" w:hAnsi="Arial" w:cs="Arial"/>
          <w:color w:val="161618"/>
          <w:w w:val="106"/>
          <w:szCs w:val="24"/>
        </w:rPr>
        <w:t>s</w:t>
      </w:r>
      <w:r w:rsidR="00CF684C">
        <w:rPr>
          <w:rFonts w:ascii="Arial" w:hAnsi="Arial" w:cs="Arial"/>
          <w:color w:val="161618"/>
          <w:w w:val="106"/>
          <w:szCs w:val="24"/>
        </w:rPr>
        <w:t xml:space="preserve"> will be responsible for most of the collection, and they are not likely to be small entities.  </w:t>
      </w:r>
      <w:r w:rsidR="00AD3AA2" w:rsidRPr="00441874">
        <w:rPr>
          <w:rFonts w:ascii="Arial" w:hAnsi="Arial" w:cs="Arial"/>
          <w:color w:val="161618"/>
          <w:w w:val="106"/>
          <w:szCs w:val="24"/>
        </w:rPr>
        <w:t xml:space="preserve"> </w:t>
      </w:r>
    </w:p>
    <w:p w:rsidR="00AD3AA2" w:rsidRPr="00441874" w:rsidRDefault="00AD3AA2" w:rsidP="00441874">
      <w:pPr>
        <w:spacing w:after="0"/>
        <w:rPr>
          <w:rFonts w:ascii="Arial" w:hAnsi="Arial" w:cs="Arial"/>
          <w:szCs w:val="24"/>
        </w:rPr>
      </w:pPr>
      <w:r w:rsidRPr="00441874">
        <w:rPr>
          <w:rFonts w:ascii="Arial" w:hAnsi="Arial" w:cs="Arial"/>
          <w:color w:val="161618"/>
          <w:w w:val="106"/>
          <w:szCs w:val="24"/>
        </w:rPr>
        <w:t xml:space="preserve"> </w:t>
      </w:r>
    </w:p>
    <w:p w:rsidR="00AD3AA2" w:rsidRPr="00441874" w:rsidRDefault="00AD3AA2" w:rsidP="00441874">
      <w:pPr>
        <w:pStyle w:val="Heading1"/>
        <w:spacing w:before="0"/>
        <w:rPr>
          <w:rFonts w:ascii="Arial" w:eastAsia="Arial" w:hAnsi="Arial" w:cs="Arial"/>
          <w:w w:val="106"/>
          <w:szCs w:val="24"/>
          <w:u w:val="single"/>
        </w:rPr>
      </w:pPr>
      <w:r w:rsidRPr="00441874">
        <w:rPr>
          <w:rFonts w:ascii="Arial" w:eastAsia="Arial" w:hAnsi="Arial" w:cs="Arial"/>
          <w:szCs w:val="24"/>
        </w:rPr>
        <w:t>6.</w:t>
      </w:r>
      <w:r w:rsidRPr="00441874">
        <w:rPr>
          <w:rFonts w:ascii="Arial" w:eastAsia="Arial" w:hAnsi="Arial" w:cs="Arial"/>
          <w:spacing w:val="17"/>
          <w:szCs w:val="24"/>
        </w:rPr>
        <w:t xml:space="preserve"> </w:t>
      </w:r>
      <w:r w:rsidRPr="00441874">
        <w:rPr>
          <w:rFonts w:ascii="Arial" w:eastAsia="Arial" w:hAnsi="Arial" w:cs="Arial"/>
          <w:w w:val="107"/>
          <w:szCs w:val="24"/>
          <w:u w:val="single"/>
        </w:rPr>
        <w:t>Consequences</w:t>
      </w:r>
      <w:r w:rsidRPr="00441874">
        <w:rPr>
          <w:rFonts w:ascii="Arial" w:eastAsia="Arial" w:hAnsi="Arial" w:cs="Arial"/>
          <w:spacing w:val="-7"/>
          <w:w w:val="107"/>
          <w:szCs w:val="24"/>
          <w:u w:val="single"/>
        </w:rPr>
        <w:t xml:space="preserve"> </w:t>
      </w:r>
      <w:r w:rsidRPr="00441874">
        <w:rPr>
          <w:rFonts w:ascii="Arial" w:eastAsia="Arial" w:hAnsi="Arial" w:cs="Arial"/>
          <w:szCs w:val="24"/>
          <w:u w:val="single"/>
        </w:rPr>
        <w:t>of</w:t>
      </w:r>
      <w:r w:rsidRPr="00441874">
        <w:rPr>
          <w:rFonts w:ascii="Arial" w:eastAsia="Arial" w:hAnsi="Arial" w:cs="Arial"/>
          <w:spacing w:val="7"/>
          <w:szCs w:val="24"/>
          <w:u w:val="single"/>
        </w:rPr>
        <w:t xml:space="preserve"> </w:t>
      </w:r>
      <w:r w:rsidRPr="00441874">
        <w:rPr>
          <w:rFonts w:ascii="Arial" w:eastAsia="Arial" w:hAnsi="Arial" w:cs="Arial"/>
          <w:szCs w:val="24"/>
          <w:u w:val="single"/>
        </w:rPr>
        <w:t>less</w:t>
      </w:r>
      <w:r w:rsidRPr="00441874">
        <w:rPr>
          <w:rFonts w:ascii="Arial" w:eastAsia="Arial" w:hAnsi="Arial" w:cs="Arial"/>
          <w:spacing w:val="21"/>
          <w:szCs w:val="24"/>
          <w:u w:val="single"/>
        </w:rPr>
        <w:t xml:space="preserve"> </w:t>
      </w:r>
      <w:r w:rsidRPr="00441874">
        <w:rPr>
          <w:rFonts w:ascii="Arial" w:eastAsia="Arial" w:hAnsi="Arial" w:cs="Arial"/>
          <w:szCs w:val="24"/>
          <w:u w:val="single"/>
        </w:rPr>
        <w:t>frequent</w:t>
      </w:r>
      <w:r w:rsidRPr="00441874">
        <w:rPr>
          <w:rFonts w:ascii="Arial" w:eastAsia="Arial" w:hAnsi="Arial" w:cs="Arial"/>
          <w:spacing w:val="38"/>
          <w:szCs w:val="24"/>
          <w:u w:val="single"/>
        </w:rPr>
        <w:t xml:space="preserve"> </w:t>
      </w:r>
      <w:r w:rsidRPr="00441874">
        <w:rPr>
          <w:rFonts w:ascii="Arial" w:eastAsia="Arial" w:hAnsi="Arial" w:cs="Arial"/>
          <w:szCs w:val="24"/>
          <w:u w:val="single"/>
        </w:rPr>
        <w:t>collection</w:t>
      </w:r>
      <w:r w:rsidRPr="00441874">
        <w:rPr>
          <w:rFonts w:ascii="Arial" w:eastAsia="Arial" w:hAnsi="Arial" w:cs="Arial"/>
          <w:spacing w:val="43"/>
          <w:szCs w:val="24"/>
          <w:u w:val="single"/>
        </w:rPr>
        <w:t xml:space="preserve"> </w:t>
      </w:r>
      <w:r w:rsidRPr="00441874">
        <w:rPr>
          <w:rFonts w:ascii="Arial" w:eastAsia="Arial" w:hAnsi="Arial" w:cs="Arial"/>
          <w:szCs w:val="24"/>
          <w:u w:val="single"/>
        </w:rPr>
        <w:t>on</w:t>
      </w:r>
      <w:r w:rsidRPr="00441874">
        <w:rPr>
          <w:rFonts w:ascii="Arial" w:eastAsia="Arial" w:hAnsi="Arial" w:cs="Arial"/>
          <w:spacing w:val="-1"/>
          <w:szCs w:val="24"/>
          <w:u w:val="single"/>
        </w:rPr>
        <w:t xml:space="preserve"> </w:t>
      </w:r>
      <w:r w:rsidRPr="00441874">
        <w:rPr>
          <w:rFonts w:ascii="Arial" w:eastAsia="Arial" w:hAnsi="Arial" w:cs="Arial"/>
          <w:szCs w:val="24"/>
          <w:u w:val="single"/>
        </w:rPr>
        <w:t>federal</w:t>
      </w:r>
      <w:r w:rsidRPr="00441874">
        <w:rPr>
          <w:rFonts w:ascii="Arial" w:eastAsia="Arial" w:hAnsi="Arial" w:cs="Arial"/>
          <w:spacing w:val="29"/>
          <w:szCs w:val="24"/>
          <w:u w:val="single"/>
        </w:rPr>
        <w:t xml:space="preserve"> </w:t>
      </w:r>
      <w:r w:rsidRPr="00441874">
        <w:rPr>
          <w:rFonts w:ascii="Arial" w:eastAsia="Arial" w:hAnsi="Arial" w:cs="Arial"/>
          <w:szCs w:val="24"/>
          <w:u w:val="single"/>
        </w:rPr>
        <w:t>programs</w:t>
      </w:r>
      <w:r w:rsidRPr="00441874">
        <w:rPr>
          <w:rFonts w:ascii="Arial" w:eastAsia="Arial" w:hAnsi="Arial" w:cs="Arial"/>
          <w:spacing w:val="46"/>
          <w:szCs w:val="24"/>
          <w:u w:val="single"/>
        </w:rPr>
        <w:t xml:space="preserve"> </w:t>
      </w:r>
      <w:r w:rsidRPr="00441874">
        <w:rPr>
          <w:rFonts w:ascii="Arial" w:eastAsia="Arial" w:hAnsi="Arial" w:cs="Arial"/>
          <w:szCs w:val="24"/>
          <w:u w:val="single"/>
        </w:rPr>
        <w:t>or</w:t>
      </w:r>
      <w:r w:rsidRPr="00441874">
        <w:rPr>
          <w:rFonts w:ascii="Arial" w:eastAsia="Arial" w:hAnsi="Arial" w:cs="Arial"/>
          <w:spacing w:val="11"/>
          <w:szCs w:val="24"/>
          <w:u w:val="single"/>
        </w:rPr>
        <w:t xml:space="preserve"> </w:t>
      </w:r>
      <w:r w:rsidRPr="00441874">
        <w:rPr>
          <w:rFonts w:ascii="Arial" w:eastAsia="Arial" w:hAnsi="Arial" w:cs="Arial"/>
          <w:szCs w:val="24"/>
          <w:u w:val="single"/>
        </w:rPr>
        <w:t>policy</w:t>
      </w:r>
      <w:r w:rsidRPr="00441874">
        <w:rPr>
          <w:rFonts w:ascii="Arial" w:eastAsia="Arial" w:hAnsi="Arial" w:cs="Arial"/>
          <w:spacing w:val="28"/>
          <w:szCs w:val="24"/>
          <w:u w:val="single"/>
        </w:rPr>
        <w:t xml:space="preserve"> </w:t>
      </w:r>
      <w:r w:rsidRPr="00441874">
        <w:rPr>
          <w:rFonts w:ascii="Arial" w:eastAsia="Arial" w:hAnsi="Arial" w:cs="Arial"/>
          <w:w w:val="106"/>
          <w:szCs w:val="24"/>
          <w:u w:val="single"/>
        </w:rPr>
        <w:t>activities</w:t>
      </w:r>
    </w:p>
    <w:p w:rsidR="00AD3AA2" w:rsidRPr="00441874" w:rsidRDefault="00AD3AA2" w:rsidP="00B1307F">
      <w:pPr>
        <w:spacing w:after="0"/>
        <w:rPr>
          <w:rFonts w:ascii="Arial" w:hAnsi="Arial" w:cs="Arial"/>
          <w:color w:val="161618"/>
          <w:szCs w:val="24"/>
        </w:rPr>
      </w:pPr>
    </w:p>
    <w:p w:rsidR="00AD3AA2" w:rsidRPr="00441874" w:rsidRDefault="00FC6A7F" w:rsidP="00441874">
      <w:pPr>
        <w:rPr>
          <w:rFonts w:ascii="Arial" w:hAnsi="Arial" w:cs="Arial"/>
          <w:color w:val="161618"/>
          <w:szCs w:val="24"/>
        </w:rPr>
      </w:pPr>
      <w:r w:rsidRPr="00441874">
        <w:rPr>
          <w:rFonts w:ascii="Arial" w:hAnsi="Arial" w:cs="Arial"/>
          <w:color w:val="161618"/>
          <w:szCs w:val="24"/>
        </w:rPr>
        <w:t xml:space="preserve">The </w:t>
      </w:r>
      <w:r w:rsidR="006C15E1">
        <w:rPr>
          <w:rFonts w:ascii="Arial" w:hAnsi="Arial" w:cs="Arial"/>
          <w:color w:val="161618"/>
          <w:szCs w:val="24"/>
        </w:rPr>
        <w:t>plan-language requirement is a one-time requirement</w:t>
      </w:r>
      <w:r w:rsidR="0002441F">
        <w:rPr>
          <w:rFonts w:ascii="Arial" w:hAnsi="Arial" w:cs="Arial"/>
          <w:color w:val="161618"/>
          <w:szCs w:val="24"/>
        </w:rPr>
        <w:t xml:space="preserve">.  </w:t>
      </w:r>
      <w:r w:rsidR="00DD6EC8">
        <w:rPr>
          <w:rFonts w:ascii="Arial" w:hAnsi="Arial" w:cs="Arial"/>
          <w:color w:val="161618"/>
          <w:szCs w:val="24"/>
        </w:rPr>
        <w:t xml:space="preserve">With the exception of the notices to the unresponsive participating employer, the other collections occur only once with respect to each participating employer.  </w:t>
      </w:r>
      <w:r w:rsidR="00F13200" w:rsidRPr="00441874">
        <w:rPr>
          <w:rFonts w:ascii="Arial" w:hAnsi="Arial" w:cs="Arial"/>
          <w:szCs w:val="24"/>
        </w:rPr>
        <w:t xml:space="preserve">The collection of information in these proposed regulations is </w:t>
      </w:r>
      <w:r w:rsidR="00F13200">
        <w:rPr>
          <w:rFonts w:ascii="Arial" w:hAnsi="Arial" w:cs="Arial"/>
          <w:szCs w:val="24"/>
        </w:rPr>
        <w:t xml:space="preserve">necessary to fulfill certain conditions that must be satisfied for the exception to the unified plan rule to apply.  If the information is not collected, the IRS will be unable to determine if the conditions required by the unified plan are in place. </w:t>
      </w:r>
      <w:r w:rsidR="006C15E1">
        <w:rPr>
          <w:rFonts w:ascii="Arial" w:hAnsi="Arial" w:cs="Arial"/>
          <w:color w:val="161618"/>
          <w:szCs w:val="24"/>
        </w:rPr>
        <w:t xml:space="preserve"> </w:t>
      </w:r>
      <w:r w:rsidRPr="00441874">
        <w:rPr>
          <w:rFonts w:ascii="Arial" w:hAnsi="Arial" w:cs="Arial"/>
          <w:color w:val="161618"/>
          <w:szCs w:val="24"/>
        </w:rPr>
        <w:t xml:space="preserve"> </w:t>
      </w:r>
    </w:p>
    <w:p w:rsidR="00AD3AA2" w:rsidRPr="00441874" w:rsidRDefault="00AD3AA2" w:rsidP="00441874">
      <w:pPr>
        <w:pStyle w:val="Heading1"/>
        <w:spacing w:before="0"/>
        <w:rPr>
          <w:rFonts w:ascii="Arial" w:eastAsia="Arial" w:hAnsi="Arial" w:cs="Arial"/>
          <w:szCs w:val="24"/>
          <w:u w:val="single"/>
        </w:rPr>
      </w:pPr>
      <w:r w:rsidRPr="00441874">
        <w:rPr>
          <w:rFonts w:ascii="Arial" w:eastAsia="Arial" w:hAnsi="Arial" w:cs="Arial"/>
          <w:szCs w:val="24"/>
        </w:rPr>
        <w:t>7.</w:t>
      </w:r>
      <w:r w:rsidRPr="00441874">
        <w:rPr>
          <w:rFonts w:ascii="Arial" w:eastAsia="Arial" w:hAnsi="Arial" w:cs="Arial"/>
          <w:spacing w:val="19"/>
          <w:szCs w:val="24"/>
        </w:rPr>
        <w:t xml:space="preserve"> </w:t>
      </w:r>
      <w:r w:rsidRPr="00441874">
        <w:rPr>
          <w:rFonts w:ascii="Arial" w:eastAsia="Arial" w:hAnsi="Arial" w:cs="Arial"/>
          <w:szCs w:val="24"/>
          <w:u w:val="single"/>
        </w:rPr>
        <w:t>Special</w:t>
      </w:r>
      <w:r w:rsidRPr="00441874">
        <w:rPr>
          <w:rFonts w:ascii="Arial" w:eastAsia="Arial" w:hAnsi="Arial" w:cs="Arial"/>
          <w:spacing w:val="30"/>
          <w:szCs w:val="24"/>
          <w:u w:val="single"/>
        </w:rPr>
        <w:t xml:space="preserve"> </w:t>
      </w:r>
      <w:r w:rsidRPr="00441874">
        <w:rPr>
          <w:rFonts w:ascii="Arial" w:eastAsia="Arial" w:hAnsi="Arial" w:cs="Arial"/>
          <w:szCs w:val="24"/>
          <w:u w:val="single"/>
        </w:rPr>
        <w:t>circumstances</w:t>
      </w:r>
      <w:r w:rsidRPr="00441874">
        <w:rPr>
          <w:rFonts w:ascii="Arial" w:eastAsia="Arial" w:hAnsi="Arial" w:cs="Arial"/>
          <w:spacing w:val="46"/>
          <w:szCs w:val="24"/>
          <w:u w:val="single"/>
        </w:rPr>
        <w:t xml:space="preserve"> </w:t>
      </w:r>
      <w:r w:rsidRPr="00441874">
        <w:rPr>
          <w:rFonts w:ascii="Arial" w:eastAsia="Arial" w:hAnsi="Arial" w:cs="Arial"/>
          <w:szCs w:val="24"/>
          <w:u w:val="single"/>
        </w:rPr>
        <w:t>requiring</w:t>
      </w:r>
      <w:r w:rsidRPr="00441874">
        <w:rPr>
          <w:rFonts w:ascii="Arial" w:eastAsia="Arial" w:hAnsi="Arial" w:cs="Arial"/>
          <w:spacing w:val="46"/>
          <w:szCs w:val="24"/>
          <w:u w:val="single"/>
        </w:rPr>
        <w:t xml:space="preserve"> </w:t>
      </w:r>
      <w:r w:rsidRPr="00441874">
        <w:rPr>
          <w:rFonts w:ascii="Arial" w:eastAsia="Arial" w:hAnsi="Arial" w:cs="Arial"/>
          <w:szCs w:val="24"/>
          <w:u w:val="single"/>
        </w:rPr>
        <w:t>data</w:t>
      </w:r>
      <w:r w:rsidRPr="00441874">
        <w:rPr>
          <w:rFonts w:ascii="Arial" w:eastAsia="Arial" w:hAnsi="Arial" w:cs="Arial"/>
          <w:spacing w:val="19"/>
          <w:szCs w:val="24"/>
          <w:u w:val="single"/>
        </w:rPr>
        <w:t xml:space="preserve"> </w:t>
      </w:r>
      <w:r w:rsidRPr="00441874">
        <w:rPr>
          <w:rFonts w:ascii="Arial" w:eastAsia="Arial" w:hAnsi="Arial" w:cs="Arial"/>
          <w:szCs w:val="24"/>
          <w:u w:val="single"/>
        </w:rPr>
        <w:t>collection</w:t>
      </w:r>
      <w:r w:rsidRPr="00441874">
        <w:rPr>
          <w:rFonts w:ascii="Arial" w:eastAsia="Arial" w:hAnsi="Arial" w:cs="Arial"/>
          <w:spacing w:val="31"/>
          <w:szCs w:val="24"/>
          <w:u w:val="single"/>
        </w:rPr>
        <w:t xml:space="preserve"> </w:t>
      </w:r>
      <w:r w:rsidRPr="00441874">
        <w:rPr>
          <w:rFonts w:ascii="Arial" w:eastAsia="Arial" w:hAnsi="Arial" w:cs="Arial"/>
          <w:szCs w:val="24"/>
          <w:u w:val="single"/>
        </w:rPr>
        <w:t>to</w:t>
      </w:r>
      <w:r w:rsidRPr="00441874">
        <w:rPr>
          <w:rFonts w:ascii="Arial" w:eastAsia="Arial" w:hAnsi="Arial" w:cs="Arial"/>
          <w:spacing w:val="18"/>
          <w:szCs w:val="24"/>
          <w:u w:val="single"/>
        </w:rPr>
        <w:t xml:space="preserve"> </w:t>
      </w:r>
      <w:r w:rsidRPr="00441874">
        <w:rPr>
          <w:rFonts w:ascii="Arial" w:eastAsia="Arial" w:hAnsi="Arial" w:cs="Arial"/>
          <w:szCs w:val="24"/>
          <w:u w:val="single"/>
        </w:rPr>
        <w:t>be</w:t>
      </w:r>
      <w:r w:rsidRPr="00441874">
        <w:rPr>
          <w:rFonts w:ascii="Arial" w:eastAsia="Arial" w:hAnsi="Arial" w:cs="Arial"/>
          <w:spacing w:val="7"/>
          <w:szCs w:val="24"/>
          <w:u w:val="single"/>
        </w:rPr>
        <w:t xml:space="preserve"> </w:t>
      </w:r>
      <w:r w:rsidRPr="00441874">
        <w:rPr>
          <w:rFonts w:ascii="Arial" w:eastAsia="Arial" w:hAnsi="Arial" w:cs="Arial"/>
          <w:szCs w:val="24"/>
          <w:u w:val="single"/>
        </w:rPr>
        <w:t xml:space="preserve">inconsistent </w:t>
      </w:r>
      <w:r w:rsidRPr="00441874">
        <w:rPr>
          <w:rFonts w:ascii="Arial" w:eastAsia="Arial" w:hAnsi="Arial" w:cs="Arial"/>
          <w:spacing w:val="8"/>
          <w:szCs w:val="24"/>
          <w:u w:val="single"/>
        </w:rPr>
        <w:t xml:space="preserve"> </w:t>
      </w:r>
      <w:r w:rsidRPr="00441874">
        <w:rPr>
          <w:rFonts w:ascii="Arial" w:eastAsia="Arial" w:hAnsi="Arial" w:cs="Arial"/>
          <w:szCs w:val="24"/>
          <w:u w:val="single"/>
        </w:rPr>
        <w:t>with</w:t>
      </w:r>
      <w:r w:rsidRPr="00441874">
        <w:rPr>
          <w:rFonts w:ascii="Arial" w:eastAsia="Arial" w:hAnsi="Arial" w:cs="Arial"/>
          <w:spacing w:val="17"/>
          <w:szCs w:val="24"/>
          <w:u w:val="single"/>
        </w:rPr>
        <w:t xml:space="preserve"> </w:t>
      </w:r>
      <w:r w:rsidRPr="00441874">
        <w:rPr>
          <w:rFonts w:ascii="Arial" w:eastAsia="Arial" w:hAnsi="Arial" w:cs="Arial"/>
          <w:szCs w:val="24"/>
          <w:u w:val="single"/>
        </w:rPr>
        <w:t>guidelines</w:t>
      </w:r>
      <w:r w:rsidRPr="00441874">
        <w:rPr>
          <w:rFonts w:ascii="Arial" w:eastAsia="Arial" w:hAnsi="Arial" w:cs="Arial"/>
          <w:spacing w:val="45"/>
          <w:szCs w:val="24"/>
          <w:u w:val="single"/>
        </w:rPr>
        <w:t xml:space="preserve"> </w:t>
      </w:r>
      <w:r w:rsidRPr="00441874">
        <w:rPr>
          <w:rFonts w:ascii="Arial" w:eastAsia="Arial" w:hAnsi="Arial" w:cs="Arial"/>
          <w:szCs w:val="24"/>
          <w:u w:val="single"/>
        </w:rPr>
        <w:t>in</w:t>
      </w:r>
      <w:r w:rsidRPr="00441874">
        <w:rPr>
          <w:rFonts w:ascii="Arial" w:eastAsia="Arial" w:hAnsi="Arial" w:cs="Arial"/>
          <w:spacing w:val="12"/>
          <w:szCs w:val="24"/>
          <w:u w:val="single"/>
        </w:rPr>
        <w:t xml:space="preserve"> </w:t>
      </w:r>
      <w:r w:rsidRPr="00441874">
        <w:rPr>
          <w:rFonts w:ascii="Arial" w:eastAsia="Arial" w:hAnsi="Arial" w:cs="Arial"/>
          <w:szCs w:val="24"/>
          <w:u w:val="single"/>
        </w:rPr>
        <w:t>5</w:t>
      </w:r>
      <w:r w:rsidRPr="00441874">
        <w:rPr>
          <w:rFonts w:ascii="Arial" w:eastAsia="Arial" w:hAnsi="Arial" w:cs="Arial"/>
          <w:spacing w:val="1"/>
          <w:szCs w:val="24"/>
          <w:u w:val="single"/>
        </w:rPr>
        <w:t xml:space="preserve"> </w:t>
      </w:r>
      <w:r w:rsidRPr="00441874">
        <w:rPr>
          <w:rFonts w:ascii="Arial" w:eastAsia="Arial" w:hAnsi="Arial" w:cs="Arial"/>
          <w:szCs w:val="24"/>
          <w:u w:val="single"/>
        </w:rPr>
        <w:t>CFR</w:t>
      </w:r>
      <w:r w:rsidRPr="00441874">
        <w:rPr>
          <w:rFonts w:ascii="Arial" w:eastAsia="Arial" w:hAnsi="Arial" w:cs="Arial"/>
          <w:spacing w:val="21"/>
          <w:szCs w:val="24"/>
          <w:u w:val="single"/>
        </w:rPr>
        <w:t xml:space="preserve"> </w:t>
      </w:r>
      <w:r w:rsidRPr="00441874">
        <w:rPr>
          <w:rFonts w:ascii="Arial" w:eastAsia="Arial" w:hAnsi="Arial" w:cs="Arial"/>
          <w:w w:val="109"/>
          <w:szCs w:val="24"/>
          <w:u w:val="single"/>
        </w:rPr>
        <w:t>1320.5</w:t>
      </w:r>
      <w:r w:rsidR="00BC177E" w:rsidRPr="00441874">
        <w:rPr>
          <w:rFonts w:ascii="Arial" w:eastAsia="Arial" w:hAnsi="Arial" w:cs="Arial"/>
          <w:w w:val="110"/>
          <w:szCs w:val="24"/>
          <w:u w:val="single"/>
        </w:rPr>
        <w:t>(d</w:t>
      </w:r>
      <w:r w:rsidRPr="00441874">
        <w:rPr>
          <w:rFonts w:ascii="Arial" w:eastAsia="Arial" w:hAnsi="Arial" w:cs="Arial"/>
          <w:w w:val="110"/>
          <w:szCs w:val="24"/>
          <w:u w:val="single"/>
        </w:rPr>
        <w:t>)</w:t>
      </w:r>
      <w:r w:rsidRPr="00441874">
        <w:rPr>
          <w:rFonts w:ascii="Arial" w:eastAsia="Arial" w:hAnsi="Arial" w:cs="Arial"/>
          <w:szCs w:val="24"/>
          <w:u w:val="single"/>
        </w:rPr>
        <w:t>(2)</w:t>
      </w:r>
    </w:p>
    <w:p w:rsidR="00AD3AA2" w:rsidRPr="00441874" w:rsidRDefault="00AD3AA2" w:rsidP="00B1307F">
      <w:pPr>
        <w:spacing w:after="0"/>
        <w:rPr>
          <w:rFonts w:ascii="Arial" w:hAnsi="Arial" w:cs="Arial"/>
          <w:szCs w:val="24"/>
        </w:rPr>
      </w:pPr>
    </w:p>
    <w:p w:rsidR="00AD3AA2" w:rsidRPr="00441874" w:rsidRDefault="00AD3AA2" w:rsidP="00441874">
      <w:pPr>
        <w:rPr>
          <w:rFonts w:ascii="Arial" w:hAnsi="Arial" w:cs="Arial"/>
          <w:w w:val="105"/>
          <w:szCs w:val="24"/>
        </w:rPr>
      </w:pPr>
      <w:r w:rsidRPr="00441874">
        <w:rPr>
          <w:rFonts w:ascii="Arial" w:hAnsi="Arial" w:cs="Arial"/>
          <w:szCs w:val="24"/>
        </w:rPr>
        <w:t>There are no special circumstances requiring data collection to be inconsistent with</w:t>
      </w:r>
      <w:r w:rsidR="00BC177E" w:rsidRPr="00441874">
        <w:rPr>
          <w:rFonts w:ascii="Arial" w:hAnsi="Arial" w:cs="Arial"/>
          <w:szCs w:val="24"/>
        </w:rPr>
        <w:t xml:space="preserve"> Guidelines in 5 CFR 1320.5(d)</w:t>
      </w:r>
      <w:r w:rsidRPr="00441874">
        <w:rPr>
          <w:rFonts w:ascii="Arial" w:hAnsi="Arial" w:cs="Arial"/>
          <w:szCs w:val="24"/>
        </w:rPr>
        <w:t>(2)</w:t>
      </w:r>
      <w:r w:rsidRPr="00441874">
        <w:rPr>
          <w:rFonts w:ascii="Arial" w:hAnsi="Arial" w:cs="Arial"/>
          <w:w w:val="105"/>
          <w:szCs w:val="24"/>
        </w:rPr>
        <w:t>.</w:t>
      </w:r>
    </w:p>
    <w:p w:rsidR="00AD3AA2" w:rsidRPr="00441874" w:rsidRDefault="00AD3AA2" w:rsidP="00441874">
      <w:pPr>
        <w:pStyle w:val="Heading1"/>
        <w:spacing w:before="0"/>
        <w:rPr>
          <w:rFonts w:ascii="Arial" w:eastAsia="Arial" w:hAnsi="Arial" w:cs="Arial"/>
          <w:szCs w:val="24"/>
        </w:rPr>
      </w:pPr>
      <w:r w:rsidRPr="00441874">
        <w:rPr>
          <w:rFonts w:ascii="Arial" w:eastAsia="Arial" w:hAnsi="Arial" w:cs="Arial"/>
          <w:szCs w:val="24"/>
        </w:rPr>
        <w:t>8.</w:t>
      </w:r>
      <w:r w:rsidRPr="00441874">
        <w:rPr>
          <w:rFonts w:ascii="Arial" w:eastAsia="Arial" w:hAnsi="Arial" w:cs="Arial"/>
          <w:spacing w:val="17"/>
          <w:szCs w:val="24"/>
        </w:rPr>
        <w:t xml:space="preserve"> </w:t>
      </w:r>
      <w:r w:rsidRPr="00441874">
        <w:rPr>
          <w:rFonts w:ascii="Arial" w:eastAsia="Arial" w:hAnsi="Arial" w:cs="Arial"/>
          <w:w w:val="106"/>
          <w:szCs w:val="24"/>
          <w:u w:val="single"/>
        </w:rPr>
        <w:t>Consultation</w:t>
      </w:r>
      <w:r w:rsidRPr="00441874">
        <w:rPr>
          <w:rFonts w:ascii="Arial" w:eastAsia="Arial" w:hAnsi="Arial" w:cs="Arial"/>
          <w:spacing w:val="1"/>
          <w:w w:val="106"/>
          <w:szCs w:val="24"/>
          <w:u w:val="single"/>
        </w:rPr>
        <w:t xml:space="preserve"> </w:t>
      </w:r>
      <w:r w:rsidRPr="00441874">
        <w:rPr>
          <w:rFonts w:ascii="Arial" w:eastAsia="Arial" w:hAnsi="Arial" w:cs="Arial"/>
          <w:szCs w:val="24"/>
          <w:u w:val="single"/>
        </w:rPr>
        <w:t>with</w:t>
      </w:r>
      <w:r w:rsidRPr="00441874">
        <w:rPr>
          <w:rFonts w:ascii="Arial" w:eastAsia="Arial" w:hAnsi="Arial" w:cs="Arial"/>
          <w:spacing w:val="11"/>
          <w:szCs w:val="24"/>
          <w:u w:val="single"/>
        </w:rPr>
        <w:t xml:space="preserve"> </w:t>
      </w:r>
      <w:r w:rsidRPr="00441874">
        <w:rPr>
          <w:rFonts w:ascii="Arial" w:eastAsia="Arial" w:hAnsi="Arial" w:cs="Arial"/>
          <w:szCs w:val="24"/>
          <w:u w:val="single"/>
        </w:rPr>
        <w:t>individuals outside</w:t>
      </w:r>
      <w:r w:rsidRPr="00441874">
        <w:rPr>
          <w:rFonts w:ascii="Arial" w:eastAsia="Arial" w:hAnsi="Arial" w:cs="Arial"/>
          <w:spacing w:val="17"/>
          <w:szCs w:val="24"/>
          <w:u w:val="single"/>
        </w:rPr>
        <w:t xml:space="preserve"> </w:t>
      </w:r>
      <w:r w:rsidRPr="00441874">
        <w:rPr>
          <w:rFonts w:ascii="Arial" w:eastAsia="Arial" w:hAnsi="Arial" w:cs="Arial"/>
          <w:szCs w:val="24"/>
          <w:u w:val="single"/>
        </w:rPr>
        <w:t>of</w:t>
      </w:r>
      <w:r w:rsidRPr="00441874">
        <w:rPr>
          <w:rFonts w:ascii="Arial" w:eastAsia="Arial" w:hAnsi="Arial" w:cs="Arial"/>
          <w:spacing w:val="15"/>
          <w:szCs w:val="24"/>
          <w:u w:val="single"/>
        </w:rPr>
        <w:t xml:space="preserve"> </w:t>
      </w:r>
      <w:r w:rsidRPr="00441874">
        <w:rPr>
          <w:rFonts w:ascii="Arial" w:eastAsia="Arial" w:hAnsi="Arial" w:cs="Arial"/>
          <w:szCs w:val="24"/>
          <w:u w:val="single"/>
        </w:rPr>
        <w:t>the</w:t>
      </w:r>
      <w:r w:rsidRPr="00441874">
        <w:rPr>
          <w:rFonts w:ascii="Arial" w:eastAsia="Arial" w:hAnsi="Arial" w:cs="Arial"/>
          <w:spacing w:val="13"/>
          <w:szCs w:val="24"/>
          <w:u w:val="single"/>
        </w:rPr>
        <w:t xml:space="preserve"> </w:t>
      </w:r>
      <w:r w:rsidRPr="00441874">
        <w:rPr>
          <w:rFonts w:ascii="Arial" w:eastAsia="Arial" w:hAnsi="Arial" w:cs="Arial"/>
          <w:szCs w:val="24"/>
          <w:u w:val="single"/>
        </w:rPr>
        <w:t>agency</w:t>
      </w:r>
      <w:r w:rsidRPr="00441874">
        <w:rPr>
          <w:rFonts w:ascii="Arial" w:eastAsia="Arial" w:hAnsi="Arial" w:cs="Arial"/>
          <w:spacing w:val="41"/>
          <w:szCs w:val="24"/>
          <w:u w:val="single"/>
        </w:rPr>
        <w:t xml:space="preserve"> </w:t>
      </w:r>
      <w:r w:rsidRPr="00441874">
        <w:rPr>
          <w:rFonts w:ascii="Arial" w:eastAsia="Arial" w:hAnsi="Arial" w:cs="Arial"/>
          <w:szCs w:val="24"/>
          <w:u w:val="single"/>
        </w:rPr>
        <w:t>on</w:t>
      </w:r>
      <w:r w:rsidRPr="00441874">
        <w:rPr>
          <w:rFonts w:ascii="Arial" w:eastAsia="Arial" w:hAnsi="Arial" w:cs="Arial"/>
          <w:spacing w:val="6"/>
          <w:szCs w:val="24"/>
          <w:u w:val="single"/>
        </w:rPr>
        <w:t xml:space="preserve"> </w:t>
      </w:r>
      <w:r w:rsidRPr="00441874">
        <w:rPr>
          <w:rFonts w:ascii="Arial" w:eastAsia="Arial" w:hAnsi="Arial" w:cs="Arial"/>
          <w:szCs w:val="24"/>
          <w:u w:val="single"/>
        </w:rPr>
        <w:t>availability</w:t>
      </w:r>
      <w:r w:rsidRPr="00441874">
        <w:rPr>
          <w:rFonts w:ascii="Arial" w:eastAsia="Arial" w:hAnsi="Arial" w:cs="Arial"/>
          <w:spacing w:val="44"/>
          <w:szCs w:val="24"/>
          <w:u w:val="single"/>
        </w:rPr>
        <w:t xml:space="preserve"> </w:t>
      </w:r>
      <w:r w:rsidRPr="00441874">
        <w:rPr>
          <w:rFonts w:ascii="Arial" w:eastAsia="Arial" w:hAnsi="Arial" w:cs="Arial"/>
          <w:szCs w:val="24"/>
          <w:u w:val="single"/>
        </w:rPr>
        <w:t>of</w:t>
      </w:r>
      <w:r w:rsidRPr="00441874">
        <w:rPr>
          <w:rFonts w:ascii="Arial" w:eastAsia="Arial" w:hAnsi="Arial" w:cs="Arial"/>
          <w:spacing w:val="12"/>
          <w:szCs w:val="24"/>
          <w:u w:val="single"/>
        </w:rPr>
        <w:t xml:space="preserve"> </w:t>
      </w:r>
      <w:r w:rsidRPr="00441874">
        <w:rPr>
          <w:rFonts w:ascii="Arial" w:eastAsia="Arial" w:hAnsi="Arial" w:cs="Arial"/>
          <w:szCs w:val="24"/>
          <w:u w:val="single"/>
        </w:rPr>
        <w:t>data,</w:t>
      </w:r>
      <w:r w:rsidRPr="00441874">
        <w:rPr>
          <w:rFonts w:ascii="Arial" w:eastAsia="Arial" w:hAnsi="Arial" w:cs="Arial"/>
          <w:spacing w:val="18"/>
          <w:szCs w:val="24"/>
          <w:u w:val="single"/>
        </w:rPr>
        <w:t xml:space="preserve"> </w:t>
      </w:r>
      <w:r w:rsidRPr="00441874">
        <w:rPr>
          <w:rFonts w:ascii="Arial" w:eastAsia="Arial" w:hAnsi="Arial" w:cs="Arial"/>
          <w:szCs w:val="24"/>
          <w:u w:val="single"/>
        </w:rPr>
        <w:t>frequency of</w:t>
      </w:r>
      <w:r w:rsidRPr="00441874">
        <w:rPr>
          <w:rFonts w:ascii="Arial" w:eastAsia="Arial" w:hAnsi="Arial" w:cs="Arial"/>
          <w:spacing w:val="11"/>
          <w:szCs w:val="24"/>
          <w:u w:val="single"/>
        </w:rPr>
        <w:t xml:space="preserve"> </w:t>
      </w:r>
      <w:r w:rsidRPr="00441874">
        <w:rPr>
          <w:rFonts w:ascii="Arial" w:eastAsia="Arial" w:hAnsi="Arial" w:cs="Arial"/>
          <w:szCs w:val="24"/>
          <w:u w:val="single"/>
        </w:rPr>
        <w:t>collection,</w:t>
      </w:r>
      <w:r w:rsidRPr="00441874">
        <w:rPr>
          <w:rFonts w:ascii="Arial" w:eastAsia="Arial" w:hAnsi="Arial" w:cs="Arial"/>
          <w:spacing w:val="47"/>
          <w:szCs w:val="24"/>
          <w:u w:val="single"/>
        </w:rPr>
        <w:t xml:space="preserve"> </w:t>
      </w:r>
      <w:r w:rsidRPr="00441874">
        <w:rPr>
          <w:rFonts w:ascii="Arial" w:eastAsia="Arial" w:hAnsi="Arial" w:cs="Arial"/>
          <w:szCs w:val="24"/>
          <w:u w:val="single"/>
        </w:rPr>
        <w:t>clarity</w:t>
      </w:r>
      <w:r w:rsidRPr="00441874">
        <w:rPr>
          <w:rFonts w:ascii="Arial" w:eastAsia="Arial" w:hAnsi="Arial" w:cs="Arial"/>
          <w:spacing w:val="26"/>
          <w:szCs w:val="24"/>
          <w:u w:val="single"/>
        </w:rPr>
        <w:t xml:space="preserve"> </w:t>
      </w:r>
      <w:r w:rsidRPr="00441874">
        <w:rPr>
          <w:rFonts w:ascii="Arial" w:eastAsia="Arial" w:hAnsi="Arial" w:cs="Arial"/>
          <w:szCs w:val="24"/>
          <w:u w:val="single"/>
        </w:rPr>
        <w:t>of</w:t>
      </w:r>
      <w:r w:rsidRPr="00441874">
        <w:rPr>
          <w:rFonts w:ascii="Arial" w:eastAsia="Arial" w:hAnsi="Arial" w:cs="Arial"/>
          <w:spacing w:val="7"/>
          <w:szCs w:val="24"/>
          <w:u w:val="single"/>
        </w:rPr>
        <w:t xml:space="preserve"> </w:t>
      </w:r>
      <w:r w:rsidRPr="00441874">
        <w:rPr>
          <w:rFonts w:ascii="Arial" w:eastAsia="Arial" w:hAnsi="Arial" w:cs="Arial"/>
          <w:szCs w:val="24"/>
          <w:u w:val="single"/>
        </w:rPr>
        <w:t>instructions and</w:t>
      </w:r>
      <w:r w:rsidRPr="00441874">
        <w:rPr>
          <w:rFonts w:ascii="Arial" w:eastAsia="Arial" w:hAnsi="Arial" w:cs="Arial"/>
          <w:spacing w:val="20"/>
          <w:szCs w:val="24"/>
          <w:u w:val="single"/>
        </w:rPr>
        <w:t xml:space="preserve"> </w:t>
      </w:r>
      <w:r w:rsidRPr="00441874">
        <w:rPr>
          <w:rFonts w:ascii="Arial" w:eastAsia="Arial" w:hAnsi="Arial" w:cs="Arial"/>
          <w:w w:val="103"/>
          <w:szCs w:val="24"/>
          <w:u w:val="single"/>
        </w:rPr>
        <w:t xml:space="preserve">forms, </w:t>
      </w:r>
      <w:r w:rsidRPr="00441874">
        <w:rPr>
          <w:rFonts w:ascii="Arial" w:eastAsia="Arial" w:hAnsi="Arial" w:cs="Arial"/>
          <w:szCs w:val="24"/>
          <w:u w:val="single"/>
        </w:rPr>
        <w:t>and</w:t>
      </w:r>
      <w:r w:rsidRPr="00441874">
        <w:rPr>
          <w:rFonts w:ascii="Arial" w:eastAsia="Arial" w:hAnsi="Arial" w:cs="Arial"/>
          <w:spacing w:val="29"/>
          <w:szCs w:val="24"/>
          <w:u w:val="single"/>
        </w:rPr>
        <w:t xml:space="preserve"> </w:t>
      </w:r>
      <w:r w:rsidRPr="00441874">
        <w:rPr>
          <w:rFonts w:ascii="Arial" w:eastAsia="Arial" w:hAnsi="Arial" w:cs="Arial"/>
          <w:szCs w:val="24"/>
          <w:u w:val="single"/>
        </w:rPr>
        <w:t>data</w:t>
      </w:r>
      <w:r w:rsidRPr="00441874">
        <w:rPr>
          <w:rFonts w:ascii="Arial" w:eastAsia="Arial" w:hAnsi="Arial" w:cs="Arial"/>
          <w:spacing w:val="7"/>
          <w:szCs w:val="24"/>
          <w:u w:val="single"/>
        </w:rPr>
        <w:t xml:space="preserve"> </w:t>
      </w:r>
      <w:r w:rsidRPr="00441874">
        <w:rPr>
          <w:rFonts w:ascii="Arial" w:eastAsia="Arial" w:hAnsi="Arial" w:cs="Arial"/>
          <w:w w:val="106"/>
          <w:szCs w:val="24"/>
          <w:u w:val="single"/>
        </w:rPr>
        <w:t>elements</w:t>
      </w:r>
    </w:p>
    <w:p w:rsidR="00AD3AA2" w:rsidRPr="00441874" w:rsidRDefault="00AD3AA2" w:rsidP="00B1307F">
      <w:pPr>
        <w:spacing w:after="0"/>
        <w:rPr>
          <w:rFonts w:ascii="Arial" w:hAnsi="Arial" w:cs="Arial"/>
          <w:szCs w:val="24"/>
        </w:rPr>
      </w:pPr>
    </w:p>
    <w:p w:rsidR="00F13200" w:rsidRDefault="00CF684C" w:rsidP="00441874">
      <w:pPr>
        <w:rPr>
          <w:rFonts w:ascii="Arial" w:hAnsi="Arial" w:cs="Arial"/>
          <w:w w:val="106"/>
          <w:szCs w:val="24"/>
        </w:rPr>
      </w:pPr>
      <w:r>
        <w:rPr>
          <w:rFonts w:ascii="Arial" w:hAnsi="Arial" w:cs="Arial"/>
          <w:w w:val="106"/>
          <w:szCs w:val="24"/>
        </w:rPr>
        <w:lastRenderedPageBreak/>
        <w:t xml:space="preserve">These </w:t>
      </w:r>
      <w:r w:rsidR="00B1307F">
        <w:rPr>
          <w:rFonts w:ascii="Arial" w:hAnsi="Arial" w:cs="Arial"/>
          <w:w w:val="106"/>
          <w:szCs w:val="24"/>
        </w:rPr>
        <w:t>regulations</w:t>
      </w:r>
      <w:r>
        <w:rPr>
          <w:rFonts w:ascii="Arial" w:hAnsi="Arial" w:cs="Arial"/>
          <w:w w:val="106"/>
          <w:szCs w:val="24"/>
        </w:rPr>
        <w:t xml:space="preserve">, and in particular the requirement to notify the Office of Enforcement of the Employee Benefits Security Administration (EBSA), Department of Labor, were coordinated with EBSA. </w:t>
      </w:r>
      <w:r w:rsidR="00B1307F">
        <w:rPr>
          <w:rFonts w:ascii="Arial" w:hAnsi="Arial" w:cs="Arial"/>
          <w:w w:val="106"/>
          <w:szCs w:val="24"/>
        </w:rPr>
        <w:t xml:space="preserve"> </w:t>
      </w:r>
    </w:p>
    <w:p w:rsidR="00F13200" w:rsidRPr="00F13200" w:rsidRDefault="00F13200" w:rsidP="00F13200">
      <w:pPr>
        <w:rPr>
          <w:rFonts w:ascii="Arial" w:hAnsi="Arial" w:cs="Arial"/>
          <w:w w:val="105"/>
          <w:szCs w:val="24"/>
        </w:rPr>
      </w:pPr>
      <w:r w:rsidRPr="00F13200">
        <w:rPr>
          <w:rFonts w:ascii="Arial" w:hAnsi="Arial" w:cs="Arial"/>
          <w:w w:val="105"/>
          <w:szCs w:val="24"/>
        </w:rPr>
        <w:t xml:space="preserve">We received no comments </w:t>
      </w:r>
      <w:r w:rsidR="007A049C">
        <w:rPr>
          <w:rFonts w:ascii="Arial" w:hAnsi="Arial" w:cs="Arial"/>
          <w:w w:val="105"/>
          <w:szCs w:val="24"/>
        </w:rPr>
        <w:t>concerning the burden</w:t>
      </w:r>
      <w:r w:rsidR="000853D6">
        <w:rPr>
          <w:rFonts w:ascii="Arial" w:hAnsi="Arial" w:cs="Arial"/>
          <w:w w:val="105"/>
          <w:szCs w:val="24"/>
        </w:rPr>
        <w:t xml:space="preserve"> </w:t>
      </w:r>
      <w:r w:rsidRPr="00F13200">
        <w:rPr>
          <w:rFonts w:ascii="Arial" w:hAnsi="Arial" w:cs="Arial"/>
          <w:w w:val="105"/>
          <w:szCs w:val="24"/>
        </w:rPr>
        <w:t>during the comment period in response to the</w:t>
      </w:r>
      <w:r w:rsidRPr="00F13200">
        <w:rPr>
          <w:rFonts w:ascii="Arial" w:hAnsi="Arial" w:cs="Arial"/>
          <w:b/>
          <w:bCs/>
          <w:w w:val="105"/>
          <w:szCs w:val="24"/>
        </w:rPr>
        <w:t xml:space="preserve"> Federal Register</w:t>
      </w:r>
      <w:r w:rsidRPr="00F13200">
        <w:rPr>
          <w:rFonts w:ascii="Arial" w:hAnsi="Arial" w:cs="Arial"/>
          <w:w w:val="105"/>
          <w:szCs w:val="24"/>
        </w:rPr>
        <w:t xml:space="preserve"> notice (</w:t>
      </w:r>
      <w:r>
        <w:rPr>
          <w:rFonts w:ascii="Helvetica" w:hAnsi="Helvetica"/>
          <w:color w:val="333333"/>
        </w:rPr>
        <w:t>84 FR 31777</w:t>
      </w:r>
      <w:r w:rsidRPr="00F13200">
        <w:rPr>
          <w:rFonts w:ascii="Arial" w:hAnsi="Arial" w:cs="Arial"/>
          <w:w w:val="105"/>
          <w:szCs w:val="24"/>
        </w:rPr>
        <w:t xml:space="preserve">), dated </w:t>
      </w:r>
      <w:r>
        <w:rPr>
          <w:rFonts w:ascii="Arial" w:hAnsi="Arial" w:cs="Arial"/>
          <w:w w:val="105"/>
          <w:szCs w:val="24"/>
        </w:rPr>
        <w:t>July 3</w:t>
      </w:r>
      <w:r w:rsidRPr="00F13200">
        <w:rPr>
          <w:rFonts w:ascii="Arial" w:hAnsi="Arial" w:cs="Arial"/>
          <w:w w:val="105"/>
          <w:szCs w:val="24"/>
        </w:rPr>
        <w:t>, 201</w:t>
      </w:r>
      <w:r>
        <w:rPr>
          <w:rFonts w:ascii="Arial" w:hAnsi="Arial" w:cs="Arial"/>
          <w:w w:val="105"/>
          <w:szCs w:val="24"/>
        </w:rPr>
        <w:t>9</w:t>
      </w:r>
      <w:r w:rsidRPr="00F13200">
        <w:rPr>
          <w:rFonts w:ascii="Arial" w:hAnsi="Arial" w:cs="Arial"/>
          <w:w w:val="105"/>
          <w:szCs w:val="24"/>
        </w:rPr>
        <w:t xml:space="preserve">. </w:t>
      </w:r>
    </w:p>
    <w:p w:rsidR="00AD3AA2" w:rsidRPr="00441874" w:rsidRDefault="00AD3AA2" w:rsidP="00441874">
      <w:pPr>
        <w:rPr>
          <w:rFonts w:ascii="Arial" w:hAnsi="Arial" w:cs="Arial"/>
          <w:w w:val="105"/>
          <w:szCs w:val="24"/>
        </w:rPr>
      </w:pPr>
      <w:r w:rsidRPr="00441874">
        <w:rPr>
          <w:rFonts w:ascii="Arial" w:hAnsi="Arial" w:cs="Arial"/>
          <w:noProof/>
          <w:szCs w:val="24"/>
        </w:rPr>
        <mc:AlternateContent>
          <mc:Choice Requires="wpg">
            <w:drawing>
              <wp:anchor distT="0" distB="0" distL="114300" distR="114300" simplePos="0" relativeHeight="251659264" behindDoc="1" locked="0" layoutInCell="1" allowOverlap="1" wp14:anchorId="4C57030C" wp14:editId="411CAE4A">
                <wp:simplePos x="0" y="0"/>
                <wp:positionH relativeFrom="page">
                  <wp:posOffset>1527175</wp:posOffset>
                </wp:positionH>
                <wp:positionV relativeFrom="paragraph">
                  <wp:posOffset>115570</wp:posOffset>
                </wp:positionV>
                <wp:extent cx="50165" cy="1270"/>
                <wp:effectExtent l="12700" t="11430" r="13335" b="6350"/>
                <wp:wrapNone/>
                <wp:docPr id="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65" cy="1270"/>
                          <a:chOff x="2405" y="182"/>
                          <a:chExt cx="79" cy="2"/>
                        </a:xfrm>
                      </wpg:grpSpPr>
                      <wps:wsp>
                        <wps:cNvPr id="2" name="Freeform 25"/>
                        <wps:cNvSpPr>
                          <a:spLocks/>
                        </wps:cNvSpPr>
                        <wps:spPr bwMode="auto">
                          <a:xfrm>
                            <a:off x="2405" y="182"/>
                            <a:ext cx="79" cy="2"/>
                          </a:xfrm>
                          <a:custGeom>
                            <a:avLst/>
                            <a:gdLst>
                              <a:gd name="T0" fmla="+- 0 2405 2405"/>
                              <a:gd name="T1" fmla="*/ T0 w 79"/>
                              <a:gd name="T2" fmla="+- 0 2484 2405"/>
                              <a:gd name="T3" fmla="*/ T2 w 79"/>
                            </a:gdLst>
                            <a:ahLst/>
                            <a:cxnLst>
                              <a:cxn ang="0">
                                <a:pos x="T1" y="0"/>
                              </a:cxn>
                              <a:cxn ang="0">
                                <a:pos x="T3" y="0"/>
                              </a:cxn>
                            </a:cxnLst>
                            <a:rect l="0" t="0" r="r" b="b"/>
                            <a:pathLst>
                              <a:path w="79">
                                <a:moveTo>
                                  <a:pt x="0" y="0"/>
                                </a:moveTo>
                                <a:lnTo>
                                  <a:pt x="79"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7DC99A" id="Group 24" o:spid="_x0000_s1026" style="position:absolute;margin-left:120.25pt;margin-top:9.1pt;width:3.95pt;height:.1pt;z-index:-251657216;mso-position-horizontal-relative:page" coordorigin="2405,182" coordsize="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mVeVAMAANQHAAAOAAAAZHJzL2Uyb0RvYy54bWykVdtu2zAMfR+wfxD0uCH1ZU6aGk2LIpdi&#10;QHcBln2AIssXzJY8SYnTDfv3kZKdJumGDVseHMqkycNDiry+3Tc12QltKiVnNLoIKRGSq6ySxYx+&#10;Xq9GU0qMZTJjtZJiRh+Fobc3L19cd20qYlWqOhOagBNp0q6d0dLaNg0Cw0vRMHOhWiFBmSvdMAtH&#10;XQSZZh14b+ogDsNJ0CmdtVpxYQy8XXglvXH+81xw+yHPjbCknlHAZt1Tu+cGn8HNNUsLzdqy4j0M&#10;9g8oGlZJCHpwtWCWka2unrlqKq6VUbm94KoJVJ5XXLgcIJsoPMvmXqtt63Ip0q5oDzQBtWc8/bNb&#10;/n73UZMqg9pRIlkDJXJRSZwgN11bpGByr9tP7UftEwTxQfEvBtTBuR7PhTcmm+6dysAf21rluNnn&#10;ukEXkDXZuxI8Hkog9pZweDkOo8mYEg6aKL7s68NLKCJ+EichKFE3jX3peLnsv7y88p85RcBSH80h&#10;7BFhOtBl5olI839EfipZK1x9DLLUExkPRK60ENi5JB57Lp3VQKQ5ZvFIgxgNkP1H/p6TMZD4aypY&#10;yrfG3gvlisB2D8b67s9AcqXN+g5Yw03JmxouwusRCaEVwrF79LflYAYt481eBWQdko5A4N7l4AnI&#10;OPE0TX7p6c1ghp7igycoYzGgY+UAmO9ljxgkwnDShK7BWmWwS9aAa+gs8ABGmN1vbCHyua3/pg+h&#10;YYScDw9NCQyPjc+1ZRaRYQgUSTejQAMeG7UTa+UU9qzhIcSTtpbHVli8I0ReCfboHG6cF1xAxHlU&#10;UalWVV07/muJMJLxZeyAGFVXGSoRi9HFZl5rsmM4Et0PEwFnJ2YwemTmnJWCZctetqyqvQz2teMV&#10;mq5PH9vPzbzvV+HVcrqcJqMknixHSbhYjO5W82Q0WUWX48WbxXy+iH4gtChJyyrLhER0w/yNkr+7&#10;lv0m8JPzMIFPsjhJduV+z5MNTmE4LiCX4d9zPVxLP0Q2KnuEK6qVXyiwAEEolf5GSQfLZEbN1y3T&#10;gpL6rYQhcxUlCW4fd8CywEEfazbHGiY5uJpRS6G5UZxbv7G2ra6KEiJFrqxS3cFozSu8xjDnTOpR&#10;9QeYc05yq8Pl0q853E3HZ2f1tIxvfgIAAP//AwBQSwMEFAAGAAgAAAAhAPO7sDvfAAAACQEAAA8A&#10;AABkcnMvZG93bnJldi54bWxMj8FKw0AQhu+C77CM4M1uElMJMZtSinoqgq0g3rbZaRKanQ3ZbZK+&#10;vdOTPc78H/98U6xm24kRB986UhAvIhBIlTMt1Qq+9+9PGQgfNBndOUIFF/SwKu/vCp0bN9EXjrtQ&#10;Cy4hn2sFTQh9LqWvGrTaL1yPxNnRDVYHHodamkFPXG47mUTRi7S6Jb7Q6B43DVan3dkq+Jj0tH6O&#10;38bt6bi5/O6Xnz/bGJV6fJjXryACzuEfhqs+q0PJTgd3JuNFpyBJoyWjHGQJCAaSNEtBHK6LFGRZ&#10;yNsPyj8AAAD//wMAUEsBAi0AFAAGAAgAAAAhALaDOJL+AAAA4QEAABMAAAAAAAAAAAAAAAAAAAAA&#10;AFtDb250ZW50X1R5cGVzXS54bWxQSwECLQAUAAYACAAAACEAOP0h/9YAAACUAQAACwAAAAAAAAAA&#10;AAAAAAAvAQAAX3JlbHMvLnJlbHNQSwECLQAUAAYACAAAACEAvc5lXlQDAADUBwAADgAAAAAAAAAA&#10;AAAAAAAuAgAAZHJzL2Uyb0RvYy54bWxQSwECLQAUAAYACAAAACEA87uwO98AAAAJAQAADwAAAAAA&#10;AAAAAAAAAACuBQAAZHJzL2Rvd25yZXYueG1sUEsFBgAAAAAEAAQA8wAAALoGAAAAAA==&#10;">
                <v:shape id="Freeform 25" o:spid="_x0000_s1027" style="position:absolute;left:2405;top:182;width:79;height:2;visibility:visible;mso-wrap-style:square;v-text-anchor:top" coordsize="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31xxAAAANoAAAAPAAAAZHJzL2Rvd25yZXYueG1sRI9Ba8JA&#10;FITvBf/D8oTe6kYPRVJXiYLipYpRaI+v2WcSzb6N2W2M/npXKPQ4zMw3zGTWmUq01LjSsoLhIAJB&#10;nFldcq7gsF++jUE4j6yxskwKbuRgNu29TDDW9so7alOfiwBhF6OCwvs6ltJlBRl0A1sTB+9oG4M+&#10;yCaXusFrgJtKjqLoXRosOSwUWNOioOyc/hoF5SVvt0nyudrM6+3q++t2So8/d6Ve+13yAcJT5//D&#10;f+21VjCC55VwA+T0AQAA//8DAFBLAQItABQABgAIAAAAIQDb4fbL7gAAAIUBAAATAAAAAAAAAAAA&#10;AAAAAAAAAABbQ29udGVudF9UeXBlc10ueG1sUEsBAi0AFAAGAAgAAAAhAFr0LFu/AAAAFQEAAAsA&#10;AAAAAAAAAAAAAAAAHwEAAF9yZWxzLy5yZWxzUEsBAi0AFAAGAAgAAAAhAENnfXHEAAAA2gAAAA8A&#10;AAAAAAAAAAAAAAAABwIAAGRycy9kb3ducmV2LnhtbFBLBQYAAAAAAwADALcAAAD4AgAAAAA=&#10;" path="m,l79,e" filled="f" strokeweight=".36pt">
                  <v:path arrowok="t" o:connecttype="custom" o:connectlocs="0,0;79,0" o:connectangles="0,0"/>
                </v:shape>
                <w10:wrap anchorx="page"/>
              </v:group>
            </w:pict>
          </mc:Fallback>
        </mc:AlternateContent>
      </w:r>
    </w:p>
    <w:p w:rsidR="00AD3AA2" w:rsidRPr="00441874" w:rsidRDefault="00AD3AA2" w:rsidP="00441874">
      <w:pPr>
        <w:pStyle w:val="Heading1"/>
        <w:spacing w:before="0"/>
        <w:rPr>
          <w:rFonts w:ascii="Arial" w:eastAsia="Arial" w:hAnsi="Arial" w:cs="Arial"/>
          <w:szCs w:val="24"/>
        </w:rPr>
      </w:pPr>
      <w:r w:rsidRPr="00441874">
        <w:rPr>
          <w:rFonts w:ascii="Arial" w:eastAsia="Arial" w:hAnsi="Arial" w:cs="Arial"/>
          <w:szCs w:val="24"/>
        </w:rPr>
        <w:t>9.</w:t>
      </w:r>
      <w:r w:rsidRPr="00441874">
        <w:rPr>
          <w:rFonts w:ascii="Arial" w:eastAsia="Arial" w:hAnsi="Arial" w:cs="Arial"/>
          <w:spacing w:val="27"/>
          <w:szCs w:val="24"/>
        </w:rPr>
        <w:t xml:space="preserve"> </w:t>
      </w:r>
      <w:r w:rsidRPr="00441874">
        <w:rPr>
          <w:rFonts w:ascii="Arial" w:eastAsia="Arial" w:hAnsi="Arial" w:cs="Arial"/>
          <w:szCs w:val="24"/>
          <w:u w:val="single"/>
        </w:rPr>
        <w:t>Explanation</w:t>
      </w:r>
      <w:r w:rsidRPr="00441874">
        <w:rPr>
          <w:rFonts w:ascii="Arial" w:eastAsia="Arial" w:hAnsi="Arial" w:cs="Arial"/>
          <w:spacing w:val="42"/>
          <w:szCs w:val="24"/>
          <w:u w:val="single"/>
        </w:rPr>
        <w:t xml:space="preserve"> </w:t>
      </w:r>
      <w:r w:rsidRPr="00441874">
        <w:rPr>
          <w:rFonts w:ascii="Arial" w:eastAsia="Arial" w:hAnsi="Arial" w:cs="Arial"/>
          <w:szCs w:val="24"/>
          <w:u w:val="single"/>
        </w:rPr>
        <w:t>of</w:t>
      </w:r>
      <w:r w:rsidRPr="00441874">
        <w:rPr>
          <w:rFonts w:ascii="Arial" w:eastAsia="Arial" w:hAnsi="Arial" w:cs="Arial"/>
          <w:spacing w:val="12"/>
          <w:szCs w:val="24"/>
          <w:u w:val="single"/>
        </w:rPr>
        <w:t xml:space="preserve"> </w:t>
      </w:r>
      <w:r w:rsidRPr="00441874">
        <w:rPr>
          <w:rFonts w:ascii="Arial" w:eastAsia="Arial" w:hAnsi="Arial" w:cs="Arial"/>
          <w:szCs w:val="24"/>
          <w:u w:val="single"/>
        </w:rPr>
        <w:t>decision</w:t>
      </w:r>
      <w:r w:rsidRPr="00441874">
        <w:rPr>
          <w:rFonts w:ascii="Arial" w:eastAsia="Arial" w:hAnsi="Arial" w:cs="Arial"/>
          <w:spacing w:val="37"/>
          <w:szCs w:val="24"/>
          <w:u w:val="single"/>
        </w:rPr>
        <w:t xml:space="preserve"> </w:t>
      </w:r>
      <w:r w:rsidRPr="00441874">
        <w:rPr>
          <w:rFonts w:ascii="Arial" w:eastAsia="Arial" w:hAnsi="Arial" w:cs="Arial"/>
          <w:szCs w:val="24"/>
          <w:u w:val="single"/>
        </w:rPr>
        <w:t>to</w:t>
      </w:r>
      <w:r w:rsidRPr="00441874">
        <w:rPr>
          <w:rFonts w:ascii="Arial" w:eastAsia="Arial" w:hAnsi="Arial" w:cs="Arial"/>
          <w:spacing w:val="18"/>
          <w:szCs w:val="24"/>
          <w:u w:val="single"/>
        </w:rPr>
        <w:t xml:space="preserve"> </w:t>
      </w:r>
      <w:r w:rsidRPr="00441874">
        <w:rPr>
          <w:rFonts w:ascii="Arial" w:eastAsia="Arial" w:hAnsi="Arial" w:cs="Arial"/>
          <w:szCs w:val="24"/>
          <w:u w:val="single"/>
        </w:rPr>
        <w:t>provide</w:t>
      </w:r>
      <w:r w:rsidRPr="00441874">
        <w:rPr>
          <w:rFonts w:ascii="Arial" w:eastAsia="Arial" w:hAnsi="Arial" w:cs="Arial"/>
          <w:spacing w:val="36"/>
          <w:szCs w:val="24"/>
          <w:u w:val="single"/>
        </w:rPr>
        <w:t xml:space="preserve"> </w:t>
      </w:r>
      <w:r w:rsidRPr="00441874">
        <w:rPr>
          <w:rFonts w:ascii="Arial" w:eastAsia="Arial" w:hAnsi="Arial" w:cs="Arial"/>
          <w:szCs w:val="24"/>
          <w:u w:val="single"/>
        </w:rPr>
        <w:t>any</w:t>
      </w:r>
      <w:r w:rsidRPr="00441874">
        <w:rPr>
          <w:rFonts w:ascii="Arial" w:eastAsia="Arial" w:hAnsi="Arial" w:cs="Arial"/>
          <w:spacing w:val="20"/>
          <w:szCs w:val="24"/>
          <w:u w:val="single"/>
        </w:rPr>
        <w:t xml:space="preserve"> </w:t>
      </w:r>
      <w:r w:rsidRPr="00441874">
        <w:rPr>
          <w:rFonts w:ascii="Arial" w:eastAsia="Arial" w:hAnsi="Arial" w:cs="Arial"/>
          <w:szCs w:val="24"/>
          <w:u w:val="single"/>
        </w:rPr>
        <w:t>payment</w:t>
      </w:r>
      <w:r w:rsidRPr="00441874">
        <w:rPr>
          <w:rFonts w:ascii="Arial" w:eastAsia="Arial" w:hAnsi="Arial" w:cs="Arial"/>
          <w:spacing w:val="41"/>
          <w:szCs w:val="24"/>
          <w:u w:val="single"/>
        </w:rPr>
        <w:t xml:space="preserve"> </w:t>
      </w:r>
      <w:r w:rsidRPr="00441874">
        <w:rPr>
          <w:rFonts w:ascii="Arial" w:eastAsia="Arial" w:hAnsi="Arial" w:cs="Arial"/>
          <w:szCs w:val="24"/>
          <w:u w:val="single"/>
        </w:rPr>
        <w:t>or</w:t>
      </w:r>
      <w:r w:rsidRPr="00441874">
        <w:rPr>
          <w:rFonts w:ascii="Arial" w:eastAsia="Arial" w:hAnsi="Arial" w:cs="Arial"/>
          <w:spacing w:val="3"/>
          <w:szCs w:val="24"/>
          <w:u w:val="single"/>
        </w:rPr>
        <w:t xml:space="preserve"> </w:t>
      </w:r>
      <w:r w:rsidRPr="00441874">
        <w:rPr>
          <w:rFonts w:ascii="Arial" w:eastAsia="Arial" w:hAnsi="Arial" w:cs="Arial"/>
          <w:szCs w:val="24"/>
          <w:u w:val="single"/>
        </w:rPr>
        <w:t>gift</w:t>
      </w:r>
      <w:r w:rsidRPr="00441874">
        <w:rPr>
          <w:rFonts w:ascii="Arial" w:eastAsia="Arial" w:hAnsi="Arial" w:cs="Arial"/>
          <w:spacing w:val="15"/>
          <w:szCs w:val="24"/>
          <w:u w:val="single"/>
        </w:rPr>
        <w:t xml:space="preserve"> </w:t>
      </w:r>
      <w:r w:rsidRPr="00441874">
        <w:rPr>
          <w:rFonts w:ascii="Arial" w:eastAsia="Arial" w:hAnsi="Arial" w:cs="Arial"/>
          <w:szCs w:val="24"/>
          <w:u w:val="single"/>
        </w:rPr>
        <w:t>to</w:t>
      </w:r>
      <w:r w:rsidRPr="00441874">
        <w:rPr>
          <w:rFonts w:ascii="Arial" w:eastAsia="Arial" w:hAnsi="Arial" w:cs="Arial"/>
          <w:spacing w:val="18"/>
          <w:szCs w:val="24"/>
          <w:u w:val="single"/>
        </w:rPr>
        <w:t xml:space="preserve"> </w:t>
      </w:r>
      <w:r w:rsidRPr="00441874">
        <w:rPr>
          <w:rFonts w:ascii="Arial" w:eastAsia="Arial" w:hAnsi="Arial" w:cs="Arial"/>
          <w:w w:val="105"/>
          <w:szCs w:val="24"/>
          <w:u w:val="single"/>
        </w:rPr>
        <w:t>respondents</w:t>
      </w:r>
    </w:p>
    <w:p w:rsidR="00AD3AA2" w:rsidRPr="00441874" w:rsidRDefault="00AD3AA2" w:rsidP="00B1307F">
      <w:pPr>
        <w:spacing w:after="0"/>
        <w:rPr>
          <w:rFonts w:ascii="Arial" w:hAnsi="Arial" w:cs="Arial"/>
          <w:szCs w:val="24"/>
        </w:rPr>
      </w:pPr>
    </w:p>
    <w:p w:rsidR="00AD3AA2" w:rsidRPr="00441874" w:rsidRDefault="00AD3AA2" w:rsidP="00441874">
      <w:pPr>
        <w:rPr>
          <w:rFonts w:ascii="Arial" w:hAnsi="Arial" w:cs="Arial"/>
          <w:w w:val="106"/>
          <w:szCs w:val="24"/>
        </w:rPr>
      </w:pPr>
      <w:r w:rsidRPr="00441874">
        <w:rPr>
          <w:rFonts w:ascii="Arial" w:hAnsi="Arial" w:cs="Arial"/>
          <w:szCs w:val="24"/>
        </w:rPr>
        <w:t>No</w:t>
      </w:r>
      <w:r w:rsidRPr="00441874">
        <w:rPr>
          <w:rFonts w:ascii="Arial" w:hAnsi="Arial" w:cs="Arial"/>
          <w:spacing w:val="5"/>
          <w:szCs w:val="24"/>
        </w:rPr>
        <w:t xml:space="preserve"> </w:t>
      </w:r>
      <w:r w:rsidRPr="00441874">
        <w:rPr>
          <w:rFonts w:ascii="Arial" w:hAnsi="Arial" w:cs="Arial"/>
          <w:w w:val="106"/>
          <w:szCs w:val="24"/>
        </w:rPr>
        <w:t>payment or gift has been</w:t>
      </w:r>
      <w:r w:rsidRPr="00441874">
        <w:rPr>
          <w:rFonts w:ascii="Arial" w:hAnsi="Arial" w:cs="Arial"/>
          <w:spacing w:val="-8"/>
          <w:w w:val="106"/>
          <w:szCs w:val="24"/>
        </w:rPr>
        <w:t xml:space="preserve"> </w:t>
      </w:r>
      <w:r w:rsidRPr="00441874">
        <w:rPr>
          <w:rFonts w:ascii="Arial" w:hAnsi="Arial" w:cs="Arial"/>
          <w:w w:val="106"/>
          <w:szCs w:val="24"/>
        </w:rPr>
        <w:t>provided to any respondents.</w:t>
      </w:r>
    </w:p>
    <w:p w:rsidR="00AD3AA2" w:rsidRPr="00441874" w:rsidRDefault="00AD3AA2" w:rsidP="00441874">
      <w:pPr>
        <w:pStyle w:val="Heading1"/>
        <w:spacing w:before="0"/>
        <w:rPr>
          <w:rFonts w:ascii="Arial" w:eastAsia="Arial" w:hAnsi="Arial" w:cs="Arial"/>
          <w:szCs w:val="24"/>
        </w:rPr>
      </w:pPr>
      <w:r w:rsidRPr="00441874">
        <w:rPr>
          <w:rFonts w:ascii="Arial" w:eastAsia="Arial" w:hAnsi="Arial" w:cs="Arial"/>
          <w:szCs w:val="24"/>
        </w:rPr>
        <w:t>10.</w:t>
      </w:r>
      <w:r w:rsidRPr="00441874">
        <w:rPr>
          <w:rFonts w:ascii="Arial" w:eastAsia="Arial" w:hAnsi="Arial" w:cs="Arial"/>
          <w:spacing w:val="29"/>
          <w:szCs w:val="24"/>
        </w:rPr>
        <w:t xml:space="preserve"> </w:t>
      </w:r>
      <w:r w:rsidRPr="00441874">
        <w:rPr>
          <w:rFonts w:ascii="Arial" w:eastAsia="Arial" w:hAnsi="Arial" w:cs="Arial"/>
          <w:szCs w:val="24"/>
          <w:u w:val="single"/>
        </w:rPr>
        <w:t>Assurance</w:t>
      </w:r>
      <w:r w:rsidRPr="00441874">
        <w:rPr>
          <w:rFonts w:ascii="Arial" w:eastAsia="Arial" w:hAnsi="Arial" w:cs="Arial"/>
          <w:spacing w:val="44"/>
          <w:szCs w:val="24"/>
          <w:u w:val="single"/>
        </w:rPr>
        <w:t xml:space="preserve"> </w:t>
      </w:r>
      <w:r w:rsidRPr="00441874">
        <w:rPr>
          <w:rFonts w:ascii="Arial" w:eastAsia="Arial" w:hAnsi="Arial" w:cs="Arial"/>
          <w:szCs w:val="24"/>
          <w:u w:val="single"/>
        </w:rPr>
        <w:t>of</w:t>
      </w:r>
      <w:r w:rsidRPr="00441874">
        <w:rPr>
          <w:rFonts w:ascii="Arial" w:eastAsia="Arial" w:hAnsi="Arial" w:cs="Arial"/>
          <w:spacing w:val="11"/>
          <w:szCs w:val="24"/>
          <w:u w:val="single"/>
        </w:rPr>
        <w:t xml:space="preserve"> </w:t>
      </w:r>
      <w:r w:rsidRPr="00441874">
        <w:rPr>
          <w:rFonts w:ascii="Arial" w:eastAsia="Arial" w:hAnsi="Arial" w:cs="Arial"/>
          <w:szCs w:val="24"/>
          <w:u w:val="single"/>
        </w:rPr>
        <w:t>confidentiality of</w:t>
      </w:r>
      <w:r w:rsidRPr="00441874">
        <w:rPr>
          <w:rFonts w:ascii="Arial" w:eastAsia="Arial" w:hAnsi="Arial" w:cs="Arial"/>
          <w:spacing w:val="7"/>
          <w:szCs w:val="24"/>
          <w:u w:val="single"/>
        </w:rPr>
        <w:t xml:space="preserve"> </w:t>
      </w:r>
      <w:r w:rsidRPr="00441874">
        <w:rPr>
          <w:rFonts w:ascii="Arial" w:eastAsia="Arial" w:hAnsi="Arial" w:cs="Arial"/>
          <w:w w:val="107"/>
          <w:szCs w:val="24"/>
          <w:u w:val="single"/>
        </w:rPr>
        <w:t>responses</w:t>
      </w:r>
    </w:p>
    <w:p w:rsidR="00AD3AA2" w:rsidRPr="00441874" w:rsidRDefault="00AD3AA2" w:rsidP="00B1307F">
      <w:pPr>
        <w:spacing w:after="0"/>
        <w:rPr>
          <w:rFonts w:ascii="Arial" w:hAnsi="Arial" w:cs="Arial"/>
          <w:color w:val="161618"/>
          <w:szCs w:val="24"/>
        </w:rPr>
      </w:pPr>
    </w:p>
    <w:p w:rsidR="00AD3AA2" w:rsidRPr="00441874" w:rsidRDefault="00AD3AA2" w:rsidP="00441874">
      <w:pPr>
        <w:rPr>
          <w:rFonts w:ascii="Arial" w:hAnsi="Arial" w:cs="Arial"/>
          <w:szCs w:val="24"/>
        </w:rPr>
      </w:pPr>
      <w:r w:rsidRPr="00441874">
        <w:rPr>
          <w:rFonts w:ascii="Arial" w:hAnsi="Arial" w:cs="Arial"/>
          <w:color w:val="161618"/>
          <w:szCs w:val="24"/>
        </w:rPr>
        <w:t>Generally,</w:t>
      </w:r>
      <w:r w:rsidRPr="00441874">
        <w:rPr>
          <w:rFonts w:ascii="Arial" w:hAnsi="Arial" w:cs="Arial"/>
          <w:color w:val="161618"/>
          <w:spacing w:val="31"/>
          <w:szCs w:val="24"/>
        </w:rPr>
        <w:t xml:space="preserve"> </w:t>
      </w:r>
      <w:r w:rsidRPr="00441874">
        <w:rPr>
          <w:rFonts w:ascii="Arial" w:hAnsi="Arial" w:cs="Arial"/>
          <w:szCs w:val="24"/>
        </w:rPr>
        <w:t>tax</w:t>
      </w:r>
      <w:r w:rsidRPr="00441874">
        <w:rPr>
          <w:rFonts w:ascii="Arial" w:hAnsi="Arial" w:cs="Arial"/>
          <w:spacing w:val="22"/>
          <w:szCs w:val="24"/>
        </w:rPr>
        <w:t xml:space="preserve"> </w:t>
      </w:r>
      <w:r w:rsidRPr="00441874">
        <w:rPr>
          <w:rFonts w:ascii="Arial" w:hAnsi="Arial" w:cs="Arial"/>
          <w:szCs w:val="24"/>
        </w:rPr>
        <w:t>returns</w:t>
      </w:r>
      <w:r w:rsidRPr="00441874">
        <w:rPr>
          <w:rFonts w:ascii="Arial" w:hAnsi="Arial" w:cs="Arial"/>
          <w:spacing w:val="21"/>
          <w:szCs w:val="24"/>
        </w:rPr>
        <w:t xml:space="preserve"> </w:t>
      </w:r>
      <w:r w:rsidRPr="00441874">
        <w:rPr>
          <w:rFonts w:ascii="Arial" w:hAnsi="Arial" w:cs="Arial"/>
          <w:szCs w:val="24"/>
        </w:rPr>
        <w:t>and</w:t>
      </w:r>
      <w:r w:rsidRPr="00441874">
        <w:rPr>
          <w:rFonts w:ascii="Arial" w:hAnsi="Arial" w:cs="Arial"/>
          <w:spacing w:val="18"/>
          <w:szCs w:val="24"/>
        </w:rPr>
        <w:t xml:space="preserve"> </w:t>
      </w:r>
      <w:r w:rsidRPr="00441874">
        <w:rPr>
          <w:rFonts w:ascii="Arial" w:hAnsi="Arial" w:cs="Arial"/>
          <w:szCs w:val="24"/>
        </w:rPr>
        <w:t>return</w:t>
      </w:r>
      <w:r w:rsidRPr="00441874">
        <w:rPr>
          <w:rFonts w:ascii="Arial" w:hAnsi="Arial" w:cs="Arial"/>
          <w:spacing w:val="18"/>
          <w:szCs w:val="24"/>
        </w:rPr>
        <w:t xml:space="preserve"> </w:t>
      </w:r>
      <w:r w:rsidRPr="00441874">
        <w:rPr>
          <w:rFonts w:ascii="Arial" w:hAnsi="Arial" w:cs="Arial"/>
          <w:szCs w:val="24"/>
        </w:rPr>
        <w:t>information are</w:t>
      </w:r>
      <w:r w:rsidRPr="00441874">
        <w:rPr>
          <w:rFonts w:ascii="Arial" w:hAnsi="Arial" w:cs="Arial"/>
          <w:spacing w:val="22"/>
          <w:szCs w:val="24"/>
        </w:rPr>
        <w:t xml:space="preserve"> </w:t>
      </w:r>
      <w:r w:rsidRPr="00441874">
        <w:rPr>
          <w:rFonts w:ascii="Arial" w:hAnsi="Arial" w:cs="Arial"/>
          <w:szCs w:val="24"/>
        </w:rPr>
        <w:t>confidential as</w:t>
      </w:r>
      <w:r w:rsidRPr="00441874">
        <w:rPr>
          <w:rFonts w:ascii="Arial" w:hAnsi="Arial" w:cs="Arial"/>
          <w:spacing w:val="5"/>
          <w:szCs w:val="24"/>
        </w:rPr>
        <w:t xml:space="preserve"> </w:t>
      </w:r>
      <w:r w:rsidRPr="00441874">
        <w:rPr>
          <w:rFonts w:ascii="Arial" w:hAnsi="Arial" w:cs="Arial"/>
          <w:szCs w:val="24"/>
        </w:rPr>
        <w:t>required</w:t>
      </w:r>
      <w:r w:rsidRPr="00441874">
        <w:rPr>
          <w:rFonts w:ascii="Arial" w:hAnsi="Arial" w:cs="Arial"/>
          <w:spacing w:val="30"/>
          <w:szCs w:val="24"/>
        </w:rPr>
        <w:t xml:space="preserve"> </w:t>
      </w:r>
      <w:r w:rsidRPr="00441874">
        <w:rPr>
          <w:rFonts w:ascii="Arial" w:hAnsi="Arial" w:cs="Arial"/>
          <w:szCs w:val="24"/>
        </w:rPr>
        <w:t>by</w:t>
      </w:r>
      <w:r w:rsidRPr="00441874">
        <w:rPr>
          <w:rFonts w:ascii="Arial" w:hAnsi="Arial" w:cs="Arial"/>
          <w:spacing w:val="5"/>
          <w:szCs w:val="24"/>
        </w:rPr>
        <w:t xml:space="preserve"> </w:t>
      </w:r>
      <w:r w:rsidRPr="00441874">
        <w:rPr>
          <w:rFonts w:ascii="Arial" w:hAnsi="Arial" w:cs="Arial"/>
          <w:szCs w:val="24"/>
        </w:rPr>
        <w:t>26</w:t>
      </w:r>
      <w:r w:rsidRPr="00441874">
        <w:rPr>
          <w:rFonts w:ascii="Arial" w:hAnsi="Arial" w:cs="Arial"/>
          <w:spacing w:val="22"/>
          <w:szCs w:val="24"/>
        </w:rPr>
        <w:t xml:space="preserve"> </w:t>
      </w:r>
      <w:r w:rsidRPr="00441874">
        <w:rPr>
          <w:rFonts w:ascii="Arial" w:hAnsi="Arial" w:cs="Arial"/>
          <w:szCs w:val="24"/>
        </w:rPr>
        <w:t>USC</w:t>
      </w:r>
      <w:r w:rsidRPr="00441874">
        <w:rPr>
          <w:rFonts w:ascii="Arial" w:hAnsi="Arial" w:cs="Arial"/>
          <w:spacing w:val="22"/>
          <w:szCs w:val="24"/>
        </w:rPr>
        <w:t xml:space="preserve"> </w:t>
      </w:r>
      <w:r w:rsidRPr="00441874">
        <w:rPr>
          <w:rFonts w:ascii="Arial" w:hAnsi="Arial" w:cs="Arial"/>
          <w:color w:val="161618"/>
          <w:szCs w:val="24"/>
        </w:rPr>
        <w:t xml:space="preserve">6103. </w:t>
      </w:r>
      <w:r w:rsidRPr="00441874">
        <w:rPr>
          <w:rFonts w:ascii="Arial" w:hAnsi="Arial" w:cs="Arial"/>
          <w:color w:val="161618"/>
          <w:spacing w:val="32"/>
          <w:szCs w:val="24"/>
        </w:rPr>
        <w:t xml:space="preserve">  </w:t>
      </w:r>
    </w:p>
    <w:p w:rsidR="00AD3AA2" w:rsidRPr="00441874" w:rsidRDefault="00AD3AA2" w:rsidP="00441874">
      <w:pPr>
        <w:pStyle w:val="Heading1"/>
        <w:spacing w:before="0"/>
        <w:rPr>
          <w:rFonts w:ascii="Arial" w:eastAsia="Arial" w:hAnsi="Arial" w:cs="Arial"/>
          <w:szCs w:val="24"/>
        </w:rPr>
      </w:pPr>
      <w:r w:rsidRPr="00441874">
        <w:rPr>
          <w:rFonts w:ascii="Arial" w:eastAsia="Arial" w:hAnsi="Arial" w:cs="Arial"/>
          <w:szCs w:val="24"/>
        </w:rPr>
        <w:t>11.</w:t>
      </w:r>
      <w:r w:rsidRPr="00441874">
        <w:rPr>
          <w:rFonts w:ascii="Arial" w:eastAsia="Arial" w:hAnsi="Arial" w:cs="Arial"/>
          <w:spacing w:val="24"/>
          <w:szCs w:val="24"/>
        </w:rPr>
        <w:t xml:space="preserve"> </w:t>
      </w:r>
      <w:r w:rsidRPr="00441874">
        <w:rPr>
          <w:rFonts w:ascii="Arial" w:eastAsia="Arial" w:hAnsi="Arial" w:cs="Arial"/>
          <w:szCs w:val="24"/>
          <w:u w:val="single"/>
        </w:rPr>
        <w:t>Justification of</w:t>
      </w:r>
      <w:r w:rsidRPr="00441874">
        <w:rPr>
          <w:rFonts w:ascii="Arial" w:eastAsia="Arial" w:hAnsi="Arial" w:cs="Arial"/>
          <w:spacing w:val="12"/>
          <w:szCs w:val="24"/>
          <w:u w:val="single"/>
        </w:rPr>
        <w:t xml:space="preserve"> </w:t>
      </w:r>
      <w:r w:rsidRPr="00441874">
        <w:rPr>
          <w:rFonts w:ascii="Arial" w:eastAsia="Arial" w:hAnsi="Arial" w:cs="Arial"/>
          <w:szCs w:val="24"/>
          <w:u w:val="single"/>
        </w:rPr>
        <w:t>sensitive</w:t>
      </w:r>
      <w:r w:rsidRPr="00441874">
        <w:rPr>
          <w:rFonts w:ascii="Arial" w:eastAsia="Arial" w:hAnsi="Arial" w:cs="Arial"/>
          <w:spacing w:val="30"/>
          <w:szCs w:val="24"/>
          <w:u w:val="single"/>
        </w:rPr>
        <w:t xml:space="preserve"> </w:t>
      </w:r>
      <w:r w:rsidRPr="00441874">
        <w:rPr>
          <w:rFonts w:ascii="Arial" w:eastAsia="Arial" w:hAnsi="Arial" w:cs="Arial"/>
          <w:w w:val="106"/>
          <w:szCs w:val="24"/>
          <w:u w:val="single"/>
        </w:rPr>
        <w:t>questions</w:t>
      </w:r>
    </w:p>
    <w:p w:rsidR="00AD3AA2" w:rsidRPr="00441874" w:rsidRDefault="00AD3AA2" w:rsidP="00B1307F">
      <w:pPr>
        <w:spacing w:after="0"/>
        <w:rPr>
          <w:rFonts w:ascii="Arial" w:hAnsi="Arial" w:cs="Arial"/>
          <w:szCs w:val="24"/>
        </w:rPr>
      </w:pPr>
    </w:p>
    <w:p w:rsidR="00AD3AA2" w:rsidRPr="00441874" w:rsidRDefault="00AD3AA2" w:rsidP="00441874">
      <w:pPr>
        <w:rPr>
          <w:rFonts w:ascii="Arial" w:hAnsi="Arial" w:cs="Arial"/>
          <w:szCs w:val="24"/>
        </w:rPr>
      </w:pPr>
      <w:r w:rsidRPr="00441874">
        <w:rPr>
          <w:rFonts w:ascii="Arial" w:hAnsi="Arial" w:cs="Arial"/>
          <w:szCs w:val="24"/>
        </w:rPr>
        <w:t>No personally identifiable information is collected.</w:t>
      </w:r>
    </w:p>
    <w:p w:rsidR="00AD3AA2" w:rsidRPr="00441874" w:rsidRDefault="00AD3AA2" w:rsidP="00441874">
      <w:pPr>
        <w:pStyle w:val="Heading1"/>
        <w:spacing w:before="0"/>
        <w:rPr>
          <w:rFonts w:ascii="Arial" w:eastAsia="Arial" w:hAnsi="Arial" w:cs="Arial"/>
          <w:w w:val="104"/>
          <w:szCs w:val="24"/>
          <w:u w:val="single"/>
        </w:rPr>
      </w:pPr>
      <w:r w:rsidRPr="00441874">
        <w:rPr>
          <w:rFonts w:ascii="Arial" w:eastAsia="Arial" w:hAnsi="Arial" w:cs="Arial"/>
          <w:szCs w:val="24"/>
        </w:rPr>
        <w:t>12.</w:t>
      </w:r>
      <w:r w:rsidRPr="00441874">
        <w:rPr>
          <w:rFonts w:ascii="Arial" w:eastAsia="Arial" w:hAnsi="Arial" w:cs="Arial"/>
          <w:spacing w:val="30"/>
          <w:szCs w:val="24"/>
        </w:rPr>
        <w:t xml:space="preserve"> </w:t>
      </w:r>
      <w:r w:rsidRPr="00441874">
        <w:rPr>
          <w:rFonts w:ascii="Arial" w:eastAsia="Arial" w:hAnsi="Arial" w:cs="Arial"/>
          <w:szCs w:val="24"/>
          <w:u w:val="single"/>
        </w:rPr>
        <w:t>Estimated</w:t>
      </w:r>
      <w:r w:rsidRPr="00441874">
        <w:rPr>
          <w:rFonts w:ascii="Arial" w:eastAsia="Arial" w:hAnsi="Arial" w:cs="Arial"/>
          <w:spacing w:val="46"/>
          <w:szCs w:val="24"/>
          <w:u w:val="single"/>
        </w:rPr>
        <w:t xml:space="preserve"> </w:t>
      </w:r>
      <w:r w:rsidRPr="00441874">
        <w:rPr>
          <w:rFonts w:ascii="Arial" w:eastAsia="Arial" w:hAnsi="Arial" w:cs="Arial"/>
          <w:szCs w:val="24"/>
          <w:u w:val="single"/>
        </w:rPr>
        <w:t>burden</w:t>
      </w:r>
      <w:r w:rsidRPr="00441874">
        <w:rPr>
          <w:rFonts w:ascii="Arial" w:eastAsia="Arial" w:hAnsi="Arial" w:cs="Arial"/>
          <w:spacing w:val="33"/>
          <w:szCs w:val="24"/>
          <w:u w:val="single"/>
        </w:rPr>
        <w:t xml:space="preserve"> </w:t>
      </w:r>
      <w:r w:rsidRPr="00441874">
        <w:rPr>
          <w:rFonts w:ascii="Arial" w:eastAsia="Arial" w:hAnsi="Arial" w:cs="Arial"/>
          <w:szCs w:val="24"/>
          <w:u w:val="single"/>
        </w:rPr>
        <w:t>of</w:t>
      </w:r>
      <w:r w:rsidRPr="00441874">
        <w:rPr>
          <w:rFonts w:ascii="Arial" w:eastAsia="Arial" w:hAnsi="Arial" w:cs="Arial"/>
          <w:spacing w:val="6"/>
          <w:szCs w:val="24"/>
          <w:u w:val="single"/>
        </w:rPr>
        <w:t xml:space="preserve"> </w:t>
      </w:r>
      <w:r w:rsidRPr="00441874">
        <w:rPr>
          <w:rFonts w:ascii="Arial" w:eastAsia="Arial" w:hAnsi="Arial" w:cs="Arial"/>
          <w:szCs w:val="24"/>
          <w:u w:val="single"/>
        </w:rPr>
        <w:t xml:space="preserve">information </w:t>
      </w:r>
      <w:r w:rsidRPr="00441874">
        <w:rPr>
          <w:rFonts w:ascii="Arial" w:eastAsia="Arial" w:hAnsi="Arial" w:cs="Arial"/>
          <w:spacing w:val="2"/>
          <w:szCs w:val="24"/>
          <w:u w:val="single"/>
        </w:rPr>
        <w:t xml:space="preserve"> </w:t>
      </w:r>
      <w:r w:rsidRPr="00441874">
        <w:rPr>
          <w:rFonts w:ascii="Arial" w:eastAsia="Arial" w:hAnsi="Arial" w:cs="Arial"/>
          <w:w w:val="104"/>
          <w:szCs w:val="24"/>
          <w:u w:val="single"/>
        </w:rPr>
        <w:t>collection</w:t>
      </w:r>
    </w:p>
    <w:p w:rsidR="00AD3AA2" w:rsidRPr="00441874" w:rsidRDefault="00AD3AA2" w:rsidP="00B1307F">
      <w:pPr>
        <w:spacing w:after="0"/>
        <w:rPr>
          <w:rFonts w:ascii="Arial" w:hAnsi="Arial" w:cs="Arial"/>
          <w:color w:val="000000"/>
          <w:szCs w:val="24"/>
        </w:rPr>
      </w:pPr>
    </w:p>
    <w:p w:rsidR="0013016B" w:rsidRDefault="00DE0637" w:rsidP="004418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r w:rsidRPr="00441874">
        <w:rPr>
          <w:rFonts w:ascii="Arial" w:eastAsia="Times New Roman" w:hAnsi="Arial" w:cs="Arial"/>
          <w:color w:val="000000"/>
          <w:szCs w:val="24"/>
        </w:rPr>
        <w:t xml:space="preserve">As </w:t>
      </w:r>
      <w:r w:rsidR="0002441F">
        <w:rPr>
          <w:rFonts w:ascii="Arial" w:eastAsia="Times New Roman" w:hAnsi="Arial" w:cs="Arial"/>
          <w:color w:val="000000"/>
          <w:szCs w:val="24"/>
        </w:rPr>
        <w:t>noted under number 2 of this supporting statement</w:t>
      </w:r>
      <w:r w:rsidRPr="00441874">
        <w:rPr>
          <w:rFonts w:ascii="Arial" w:eastAsia="Times New Roman" w:hAnsi="Arial" w:cs="Arial"/>
          <w:color w:val="000000"/>
          <w:szCs w:val="24"/>
        </w:rPr>
        <w:t xml:space="preserve">, this application for approval describes the burden </w:t>
      </w:r>
      <w:r w:rsidR="0002441F">
        <w:rPr>
          <w:rFonts w:ascii="Arial" w:eastAsia="Times New Roman" w:hAnsi="Arial" w:cs="Arial"/>
          <w:color w:val="000000"/>
          <w:szCs w:val="24"/>
        </w:rPr>
        <w:t xml:space="preserve">associated with </w:t>
      </w:r>
      <w:r w:rsidR="00441874" w:rsidRPr="00441874">
        <w:rPr>
          <w:rFonts w:ascii="Arial" w:hAnsi="Arial" w:cs="Arial"/>
          <w:szCs w:val="24"/>
        </w:rPr>
        <w:t xml:space="preserve">the proposed rules at </w:t>
      </w:r>
      <w:r w:rsidR="0013016B" w:rsidRPr="00441874">
        <w:rPr>
          <w:rFonts w:ascii="Arial" w:hAnsi="Arial" w:cs="Arial"/>
          <w:szCs w:val="24"/>
        </w:rPr>
        <w:t>§1.413-2(g)(3)(i)</w:t>
      </w:r>
      <w:r w:rsidR="0013016B">
        <w:rPr>
          <w:rFonts w:ascii="Arial" w:hAnsi="Arial" w:cs="Arial"/>
          <w:szCs w:val="24"/>
        </w:rPr>
        <w:t>(B), §1.413-2(g)(4), §1.413-2(g)(7)(i)(</w:t>
      </w:r>
      <w:r w:rsidR="00BD3E1E">
        <w:rPr>
          <w:rFonts w:ascii="Arial" w:hAnsi="Arial" w:cs="Arial"/>
          <w:szCs w:val="24"/>
        </w:rPr>
        <w:t>A</w:t>
      </w:r>
      <w:r w:rsidR="0013016B">
        <w:rPr>
          <w:rFonts w:ascii="Arial" w:hAnsi="Arial" w:cs="Arial"/>
          <w:szCs w:val="24"/>
        </w:rPr>
        <w:t>), and</w:t>
      </w:r>
      <w:r w:rsidR="0013016B" w:rsidRPr="00441874">
        <w:rPr>
          <w:rFonts w:ascii="Arial" w:hAnsi="Arial" w:cs="Arial"/>
          <w:szCs w:val="24"/>
        </w:rPr>
        <w:t xml:space="preserve"> </w:t>
      </w:r>
      <w:r w:rsidR="00BD3E1E">
        <w:rPr>
          <w:rFonts w:ascii="Arial" w:hAnsi="Arial" w:cs="Arial"/>
          <w:szCs w:val="24"/>
        </w:rPr>
        <w:t>§1.413-2(g)(7)(i</w:t>
      </w:r>
      <w:r w:rsidR="0013016B" w:rsidRPr="00441874">
        <w:rPr>
          <w:rFonts w:ascii="Arial" w:hAnsi="Arial" w:cs="Arial"/>
          <w:szCs w:val="24"/>
        </w:rPr>
        <w:t>)</w:t>
      </w:r>
      <w:r w:rsidR="00BD3E1E">
        <w:rPr>
          <w:rFonts w:ascii="Arial" w:hAnsi="Arial" w:cs="Arial"/>
          <w:szCs w:val="24"/>
        </w:rPr>
        <w:t>(</w:t>
      </w:r>
      <w:r w:rsidR="009405BC">
        <w:rPr>
          <w:rFonts w:ascii="Arial" w:hAnsi="Arial" w:cs="Arial"/>
          <w:szCs w:val="24"/>
        </w:rPr>
        <w:t>C</w:t>
      </w:r>
      <w:r w:rsidR="00BD3E1E">
        <w:rPr>
          <w:rFonts w:ascii="Arial" w:hAnsi="Arial" w:cs="Arial"/>
          <w:szCs w:val="24"/>
        </w:rPr>
        <w:t>)</w:t>
      </w:r>
      <w:r w:rsidR="0013016B">
        <w:rPr>
          <w:rFonts w:ascii="Arial" w:hAnsi="Arial" w:cs="Arial"/>
          <w:szCs w:val="24"/>
        </w:rPr>
        <w:t>.</w:t>
      </w:r>
      <w:r w:rsidR="0013016B" w:rsidRPr="00441874">
        <w:rPr>
          <w:rFonts w:ascii="Arial" w:hAnsi="Arial" w:cs="Arial"/>
          <w:szCs w:val="24"/>
        </w:rPr>
        <w:t xml:space="preserve"> </w:t>
      </w:r>
    </w:p>
    <w:p w:rsidR="00AD3AA2" w:rsidRPr="00441874" w:rsidRDefault="00AD3AA2" w:rsidP="004418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szCs w:val="24"/>
        </w:rPr>
      </w:pPr>
      <w:r w:rsidRPr="00441874">
        <w:rPr>
          <w:rFonts w:ascii="Arial" w:eastAsia="Times New Roman" w:hAnsi="Arial" w:cs="Arial"/>
          <w:szCs w:val="24"/>
        </w:rPr>
        <w:t xml:space="preserve">We estimate that </w:t>
      </w:r>
      <w:r w:rsidR="00CF684C">
        <w:rPr>
          <w:rFonts w:ascii="Arial" w:eastAsia="Times New Roman" w:hAnsi="Arial" w:cs="Arial"/>
          <w:szCs w:val="24"/>
        </w:rPr>
        <w:t>between 9</w:t>
      </w:r>
      <w:r w:rsidR="009E4060">
        <w:rPr>
          <w:rFonts w:ascii="Arial" w:eastAsia="Times New Roman" w:hAnsi="Arial" w:cs="Arial"/>
          <w:szCs w:val="24"/>
        </w:rPr>
        <w:t>26</w:t>
      </w:r>
      <w:r w:rsidR="00CF684C">
        <w:rPr>
          <w:rFonts w:ascii="Arial" w:eastAsia="Times New Roman" w:hAnsi="Arial" w:cs="Arial"/>
          <w:szCs w:val="24"/>
        </w:rPr>
        <w:t xml:space="preserve"> and 3,</w:t>
      </w:r>
      <w:r w:rsidR="009E4060">
        <w:rPr>
          <w:rFonts w:ascii="Arial" w:eastAsia="Times New Roman" w:hAnsi="Arial" w:cs="Arial"/>
          <w:szCs w:val="24"/>
        </w:rPr>
        <w:t>704</w:t>
      </w:r>
      <w:r w:rsidR="00CF684C">
        <w:rPr>
          <w:rFonts w:ascii="Arial" w:eastAsia="Times New Roman" w:hAnsi="Arial" w:cs="Arial"/>
          <w:szCs w:val="24"/>
        </w:rPr>
        <w:t xml:space="preserve"> </w:t>
      </w:r>
      <w:r w:rsidRPr="00441874">
        <w:rPr>
          <w:rFonts w:ascii="Arial" w:eastAsia="Times New Roman" w:hAnsi="Arial" w:cs="Arial"/>
          <w:szCs w:val="24"/>
        </w:rPr>
        <w:t>r</w:t>
      </w:r>
      <w:r w:rsidR="00441874">
        <w:rPr>
          <w:rFonts w:ascii="Arial" w:eastAsia="Times New Roman" w:hAnsi="Arial" w:cs="Arial"/>
          <w:szCs w:val="24"/>
        </w:rPr>
        <w:t xml:space="preserve">ecordkeepers </w:t>
      </w:r>
      <w:r w:rsidRPr="00441874">
        <w:rPr>
          <w:rFonts w:ascii="Arial" w:eastAsia="Times New Roman" w:hAnsi="Arial" w:cs="Arial"/>
          <w:szCs w:val="24"/>
        </w:rPr>
        <w:t>will be subject to thi</w:t>
      </w:r>
      <w:r w:rsidR="00441874" w:rsidRPr="00441874">
        <w:rPr>
          <w:rFonts w:ascii="Arial" w:eastAsia="Times New Roman" w:hAnsi="Arial" w:cs="Arial"/>
          <w:szCs w:val="24"/>
        </w:rPr>
        <w:t>s collection.  This</w:t>
      </w:r>
      <w:r w:rsidR="00BF7693">
        <w:rPr>
          <w:rFonts w:ascii="Arial" w:eastAsia="Times New Roman" w:hAnsi="Arial" w:cs="Arial"/>
          <w:szCs w:val="24"/>
        </w:rPr>
        <w:t xml:space="preserve"> estimate is</w:t>
      </w:r>
      <w:r w:rsidR="00441874" w:rsidRPr="00441874">
        <w:rPr>
          <w:rFonts w:ascii="Arial" w:eastAsia="Times New Roman" w:hAnsi="Arial" w:cs="Arial"/>
          <w:szCs w:val="24"/>
        </w:rPr>
        <w:t xml:space="preserve"> </w:t>
      </w:r>
      <w:r w:rsidR="00BF7693">
        <w:rPr>
          <w:rFonts w:ascii="Arial" w:eastAsia="Times New Roman" w:hAnsi="Arial" w:cs="Arial"/>
          <w:szCs w:val="24"/>
        </w:rPr>
        <w:t>based on</w:t>
      </w:r>
      <w:r w:rsidR="00441874" w:rsidRPr="00441874">
        <w:rPr>
          <w:rFonts w:ascii="Arial" w:eastAsia="Times New Roman" w:hAnsi="Arial" w:cs="Arial"/>
          <w:szCs w:val="24"/>
        </w:rPr>
        <w:t xml:space="preserve"> the total </w:t>
      </w:r>
      <w:r w:rsidR="0002441F">
        <w:rPr>
          <w:rFonts w:ascii="Arial" w:eastAsia="Times New Roman" w:hAnsi="Arial" w:cs="Arial"/>
          <w:szCs w:val="24"/>
        </w:rPr>
        <w:t xml:space="preserve">number of </w:t>
      </w:r>
      <w:r w:rsidR="004E6BBC">
        <w:rPr>
          <w:rFonts w:ascii="Arial" w:eastAsia="Times New Roman" w:hAnsi="Arial" w:cs="Arial"/>
          <w:szCs w:val="24"/>
        </w:rPr>
        <w:t xml:space="preserve">defined contribution </w:t>
      </w:r>
      <w:r w:rsidR="00BF7693">
        <w:rPr>
          <w:rFonts w:ascii="Arial" w:eastAsia="Times New Roman" w:hAnsi="Arial" w:cs="Arial"/>
          <w:szCs w:val="24"/>
        </w:rPr>
        <w:t xml:space="preserve">MEPs that are </w:t>
      </w:r>
      <w:r w:rsidR="0002441F">
        <w:rPr>
          <w:rFonts w:ascii="Arial" w:eastAsia="Times New Roman" w:hAnsi="Arial" w:cs="Arial"/>
          <w:szCs w:val="24"/>
        </w:rPr>
        <w:t xml:space="preserve">currently </w:t>
      </w:r>
      <w:r w:rsidR="00BF7693">
        <w:rPr>
          <w:rFonts w:ascii="Arial" w:eastAsia="Times New Roman" w:hAnsi="Arial" w:cs="Arial"/>
          <w:szCs w:val="24"/>
        </w:rPr>
        <w:t xml:space="preserve">believed to exist, </w:t>
      </w:r>
      <w:r w:rsidR="0002441F">
        <w:rPr>
          <w:rFonts w:ascii="Arial" w:eastAsia="Times New Roman" w:hAnsi="Arial" w:cs="Arial"/>
          <w:szCs w:val="24"/>
        </w:rPr>
        <w:t xml:space="preserve">using data reported on </w:t>
      </w:r>
      <w:r w:rsidR="001E3E1B">
        <w:rPr>
          <w:rFonts w:ascii="Arial" w:eastAsia="Times New Roman" w:hAnsi="Arial" w:cs="Arial"/>
          <w:szCs w:val="24"/>
        </w:rPr>
        <w:t>the 201</w:t>
      </w:r>
      <w:r w:rsidR="009E4060">
        <w:rPr>
          <w:rFonts w:ascii="Arial" w:eastAsia="Times New Roman" w:hAnsi="Arial" w:cs="Arial"/>
          <w:szCs w:val="24"/>
        </w:rPr>
        <w:t>6</w:t>
      </w:r>
      <w:r w:rsidR="001E3E1B">
        <w:rPr>
          <w:rFonts w:ascii="Arial" w:eastAsia="Times New Roman" w:hAnsi="Arial" w:cs="Arial"/>
          <w:szCs w:val="24"/>
        </w:rPr>
        <w:t xml:space="preserve"> </w:t>
      </w:r>
      <w:r w:rsidR="00441874" w:rsidRPr="00441874">
        <w:rPr>
          <w:rFonts w:ascii="Arial" w:eastAsia="Times New Roman" w:hAnsi="Arial" w:cs="Arial"/>
          <w:szCs w:val="24"/>
        </w:rPr>
        <w:t>Form 5500</w:t>
      </w:r>
      <w:r w:rsidRPr="00441874">
        <w:rPr>
          <w:rFonts w:ascii="Arial" w:eastAsia="Times New Roman" w:hAnsi="Arial" w:cs="Arial"/>
          <w:szCs w:val="24"/>
        </w:rPr>
        <w:t>,</w:t>
      </w:r>
      <w:r w:rsidR="00441874" w:rsidRPr="00441874">
        <w:rPr>
          <w:rFonts w:ascii="Arial" w:eastAsia="Times New Roman" w:hAnsi="Arial" w:cs="Arial"/>
          <w:szCs w:val="24"/>
        </w:rPr>
        <w:t xml:space="preserve"> Annual Return/Report of Employee Benefit Plan</w:t>
      </w:r>
      <w:r w:rsidR="00BF7693">
        <w:rPr>
          <w:rFonts w:ascii="Arial" w:eastAsia="Times New Roman" w:hAnsi="Arial" w:cs="Arial"/>
          <w:szCs w:val="24"/>
        </w:rPr>
        <w:t>, and percentage</w:t>
      </w:r>
      <w:r w:rsidR="00CF684C">
        <w:rPr>
          <w:rFonts w:ascii="Arial" w:eastAsia="Times New Roman" w:hAnsi="Arial" w:cs="Arial"/>
          <w:szCs w:val="24"/>
        </w:rPr>
        <w:t>s</w:t>
      </w:r>
      <w:r w:rsidR="00BF7693">
        <w:rPr>
          <w:rFonts w:ascii="Arial" w:eastAsia="Times New Roman" w:hAnsi="Arial" w:cs="Arial"/>
          <w:szCs w:val="24"/>
        </w:rPr>
        <w:t xml:space="preserve"> </w:t>
      </w:r>
      <w:r w:rsidR="0002441F">
        <w:rPr>
          <w:rFonts w:ascii="Arial" w:eastAsia="Times New Roman" w:hAnsi="Arial" w:cs="Arial"/>
          <w:szCs w:val="24"/>
        </w:rPr>
        <w:t xml:space="preserve">of those MEPs </w:t>
      </w:r>
      <w:r w:rsidR="00BF7693">
        <w:rPr>
          <w:rFonts w:ascii="Arial" w:eastAsia="Times New Roman" w:hAnsi="Arial" w:cs="Arial"/>
          <w:szCs w:val="24"/>
        </w:rPr>
        <w:t xml:space="preserve">that we </w:t>
      </w:r>
      <w:r w:rsidR="0002441F">
        <w:rPr>
          <w:rFonts w:ascii="Arial" w:eastAsia="Times New Roman" w:hAnsi="Arial" w:cs="Arial"/>
          <w:szCs w:val="24"/>
        </w:rPr>
        <w:t xml:space="preserve">anticipate </w:t>
      </w:r>
      <w:r w:rsidR="00CF684C">
        <w:rPr>
          <w:rFonts w:ascii="Arial" w:eastAsia="Times New Roman" w:hAnsi="Arial" w:cs="Arial"/>
          <w:szCs w:val="24"/>
        </w:rPr>
        <w:t>adopting amendments and hav</w:t>
      </w:r>
      <w:r w:rsidR="001E3E1B">
        <w:rPr>
          <w:rFonts w:ascii="Arial" w:eastAsia="Times New Roman" w:hAnsi="Arial" w:cs="Arial"/>
          <w:szCs w:val="24"/>
        </w:rPr>
        <w:t>ing</w:t>
      </w:r>
      <w:r w:rsidR="00CF684C">
        <w:rPr>
          <w:rFonts w:ascii="Arial" w:eastAsia="Times New Roman" w:hAnsi="Arial" w:cs="Arial"/>
          <w:szCs w:val="24"/>
        </w:rPr>
        <w:t xml:space="preserve"> unresponsive participating employers </w:t>
      </w:r>
      <w:r w:rsidR="001E3E1B">
        <w:rPr>
          <w:rFonts w:ascii="Arial" w:eastAsia="Times New Roman" w:hAnsi="Arial" w:cs="Arial"/>
          <w:szCs w:val="24"/>
        </w:rPr>
        <w:t xml:space="preserve">that participate </w:t>
      </w:r>
      <w:r w:rsidR="00CF684C">
        <w:rPr>
          <w:rFonts w:ascii="Arial" w:eastAsia="Times New Roman" w:hAnsi="Arial" w:cs="Arial"/>
          <w:szCs w:val="24"/>
        </w:rPr>
        <w:t xml:space="preserve">in the plan.  </w:t>
      </w:r>
      <w:r w:rsidRPr="00441874">
        <w:rPr>
          <w:rFonts w:ascii="Arial" w:eastAsia="Times New Roman" w:hAnsi="Arial" w:cs="Arial"/>
          <w:szCs w:val="24"/>
        </w:rPr>
        <w:t xml:space="preserve"> </w:t>
      </w:r>
    </w:p>
    <w:p w:rsidR="00AD3AA2" w:rsidRPr="00441874" w:rsidRDefault="00AD3AA2" w:rsidP="00441874">
      <w:pPr>
        <w:widowControl/>
        <w:autoSpaceDE w:val="0"/>
        <w:autoSpaceDN w:val="0"/>
        <w:adjustRightInd w:val="0"/>
        <w:spacing w:after="0"/>
        <w:rPr>
          <w:rFonts w:ascii="Arial" w:eastAsia="Times New Roman" w:hAnsi="Arial" w:cs="Arial"/>
          <w:szCs w:val="24"/>
        </w:rPr>
      </w:pPr>
      <w:r w:rsidRPr="00441874">
        <w:rPr>
          <w:rFonts w:ascii="Arial" w:eastAsia="Times New Roman" w:hAnsi="Arial" w:cs="Arial"/>
          <w:szCs w:val="24"/>
        </w:rPr>
        <w:t>We further estimate that th</w:t>
      </w:r>
      <w:r w:rsidR="00441874">
        <w:rPr>
          <w:rFonts w:ascii="Arial" w:eastAsia="Times New Roman" w:hAnsi="Arial" w:cs="Arial"/>
          <w:szCs w:val="24"/>
        </w:rPr>
        <w:t>e average burden on a recordkeeper</w:t>
      </w:r>
      <w:r w:rsidRPr="00441874">
        <w:rPr>
          <w:rFonts w:ascii="Arial" w:eastAsia="Times New Roman" w:hAnsi="Arial" w:cs="Arial"/>
          <w:szCs w:val="24"/>
        </w:rPr>
        <w:t xml:space="preserve"> of this collection of information will be </w:t>
      </w:r>
      <w:r w:rsidR="00CF684C">
        <w:rPr>
          <w:rFonts w:ascii="Arial" w:eastAsia="Times New Roman" w:hAnsi="Arial" w:cs="Arial"/>
          <w:szCs w:val="24"/>
        </w:rPr>
        <w:t>between 7 and 27</w:t>
      </w:r>
      <w:r w:rsidRPr="00441874">
        <w:rPr>
          <w:rFonts w:ascii="Arial" w:eastAsia="Times New Roman" w:hAnsi="Arial" w:cs="Arial"/>
          <w:szCs w:val="24"/>
        </w:rPr>
        <w:t xml:space="preserve"> hours.  The total burden of this collection of information is estimated to be</w:t>
      </w:r>
      <w:r w:rsidR="000100DF">
        <w:rPr>
          <w:rFonts w:ascii="Arial" w:eastAsia="Times New Roman" w:hAnsi="Arial" w:cs="Arial"/>
          <w:szCs w:val="24"/>
        </w:rPr>
        <w:t xml:space="preserve"> </w:t>
      </w:r>
      <w:r w:rsidR="001E3E1B">
        <w:rPr>
          <w:rFonts w:ascii="Arial" w:eastAsia="Times New Roman" w:hAnsi="Arial" w:cs="Arial"/>
          <w:szCs w:val="24"/>
        </w:rPr>
        <w:t>25,</w:t>
      </w:r>
      <w:r w:rsidR="009E4060">
        <w:rPr>
          <w:rFonts w:ascii="Arial" w:eastAsia="Times New Roman" w:hAnsi="Arial" w:cs="Arial"/>
          <w:szCs w:val="24"/>
        </w:rPr>
        <w:t>304</w:t>
      </w:r>
      <w:r w:rsidR="001E3E1B">
        <w:rPr>
          <w:rFonts w:ascii="Arial" w:eastAsia="Times New Roman" w:hAnsi="Arial" w:cs="Arial"/>
          <w:szCs w:val="24"/>
        </w:rPr>
        <w:t xml:space="preserve"> </w:t>
      </w:r>
      <w:r w:rsidRPr="00441874">
        <w:rPr>
          <w:rFonts w:ascii="Arial" w:eastAsia="Times New Roman" w:hAnsi="Arial" w:cs="Arial"/>
          <w:szCs w:val="24"/>
        </w:rPr>
        <w:t xml:space="preserve">hours. </w:t>
      </w:r>
    </w:p>
    <w:p w:rsidR="00AD3AA2" w:rsidRPr="00441874" w:rsidRDefault="00AD3AA2" w:rsidP="00441874">
      <w:pPr>
        <w:widowControl/>
        <w:autoSpaceDE w:val="0"/>
        <w:autoSpaceDN w:val="0"/>
        <w:adjustRightInd w:val="0"/>
        <w:spacing w:after="0"/>
        <w:rPr>
          <w:rFonts w:ascii="Arial" w:eastAsia="Times New Roman" w:hAnsi="Arial" w:cs="Arial"/>
          <w:szCs w:val="24"/>
        </w:rPr>
      </w:pPr>
    </w:p>
    <w:p w:rsidR="00AD3AA2" w:rsidRPr="00441874" w:rsidRDefault="001E3E1B" w:rsidP="00441874">
      <w:pPr>
        <w:widowControl/>
        <w:autoSpaceDE w:val="0"/>
        <w:autoSpaceDN w:val="0"/>
        <w:adjustRightInd w:val="0"/>
        <w:spacing w:after="0"/>
        <w:rPr>
          <w:rFonts w:ascii="Arial" w:eastAsia="Times New Roman" w:hAnsi="Arial" w:cs="Arial"/>
          <w:szCs w:val="24"/>
        </w:rPr>
      </w:pPr>
      <w:r>
        <w:rPr>
          <w:rFonts w:ascii="Arial" w:eastAsia="Times New Roman" w:hAnsi="Arial" w:cs="Arial"/>
          <w:szCs w:val="24"/>
        </w:rPr>
        <w:t>Most of t</w:t>
      </w:r>
      <w:r w:rsidR="000100DF">
        <w:rPr>
          <w:rFonts w:ascii="Arial" w:eastAsia="Times New Roman" w:hAnsi="Arial" w:cs="Arial"/>
          <w:szCs w:val="24"/>
        </w:rPr>
        <w:t>his</w:t>
      </w:r>
      <w:r w:rsidR="00AD3AA2" w:rsidRPr="00441874">
        <w:rPr>
          <w:rFonts w:ascii="Arial" w:eastAsia="Times New Roman" w:hAnsi="Arial" w:cs="Arial"/>
          <w:szCs w:val="24"/>
        </w:rPr>
        <w:t xml:space="preserve"> burden is anticipated to be imposed on </w:t>
      </w:r>
      <w:r w:rsidR="005A15B6">
        <w:rPr>
          <w:rFonts w:ascii="Arial" w:eastAsia="Times New Roman" w:hAnsi="Arial" w:cs="Arial"/>
          <w:szCs w:val="24"/>
        </w:rPr>
        <w:t xml:space="preserve">MEP </w:t>
      </w:r>
      <w:r w:rsidR="00AD3AA2" w:rsidRPr="00441874">
        <w:rPr>
          <w:rFonts w:ascii="Arial" w:eastAsia="Times New Roman" w:hAnsi="Arial" w:cs="Arial"/>
          <w:szCs w:val="24"/>
        </w:rPr>
        <w:t>administrat</w:t>
      </w:r>
      <w:r w:rsidR="005A15B6">
        <w:rPr>
          <w:rFonts w:ascii="Arial" w:eastAsia="Times New Roman" w:hAnsi="Arial" w:cs="Arial"/>
          <w:szCs w:val="24"/>
        </w:rPr>
        <w:t>ors</w:t>
      </w:r>
      <w:r w:rsidR="00AD3AA2" w:rsidRPr="00441874">
        <w:rPr>
          <w:rFonts w:ascii="Arial" w:eastAsia="Times New Roman" w:hAnsi="Arial" w:cs="Arial"/>
          <w:szCs w:val="24"/>
        </w:rPr>
        <w:t xml:space="preserve">.  Cost estimates of this burden are not available at this time.  </w:t>
      </w:r>
    </w:p>
    <w:p w:rsidR="00AD3AA2" w:rsidRDefault="00AD3AA2" w:rsidP="00441874">
      <w:pPr>
        <w:widowControl/>
        <w:autoSpaceDE w:val="0"/>
        <w:autoSpaceDN w:val="0"/>
        <w:adjustRightInd w:val="0"/>
        <w:spacing w:after="0"/>
        <w:rPr>
          <w:rFonts w:ascii="Arial" w:eastAsia="Times New Roman" w:hAnsi="Arial" w:cs="Arial"/>
          <w:szCs w:val="24"/>
        </w:rPr>
      </w:pP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916"/>
        <w:gridCol w:w="1170"/>
        <w:gridCol w:w="1170"/>
        <w:gridCol w:w="1080"/>
        <w:gridCol w:w="1170"/>
        <w:gridCol w:w="1170"/>
      </w:tblGrid>
      <w:tr w:rsidR="000853D6" w:rsidRPr="00C94E69" w:rsidTr="00EE3B51">
        <w:tc>
          <w:tcPr>
            <w:tcW w:w="1258" w:type="dxa"/>
            <w:shd w:val="clear" w:color="auto" w:fill="auto"/>
            <w:vAlign w:val="bottom"/>
          </w:tcPr>
          <w:p w:rsidR="000853D6" w:rsidRPr="00C94E69" w:rsidRDefault="000853D6" w:rsidP="00EE3B51">
            <w:pPr>
              <w:keepNext/>
              <w:keepLines/>
              <w:numPr>
                <w:ilvl w:val="12"/>
                <w:numId w:val="0"/>
              </w:numPr>
              <w:jc w:val="center"/>
              <w:rPr>
                <w:rFonts w:ascii="Arial Narrow" w:hAnsi="Arial Narrow"/>
                <w:b/>
                <w:sz w:val="18"/>
                <w:szCs w:val="18"/>
              </w:rPr>
            </w:pPr>
            <w:bookmarkStart w:id="2" w:name="_Hlk495931810"/>
            <w:r w:rsidRPr="00C94E69">
              <w:rPr>
                <w:rFonts w:ascii="Arial Narrow" w:hAnsi="Arial Narrow"/>
                <w:b/>
                <w:sz w:val="18"/>
                <w:szCs w:val="18"/>
              </w:rPr>
              <w:t>Authority</w:t>
            </w:r>
          </w:p>
        </w:tc>
        <w:tc>
          <w:tcPr>
            <w:tcW w:w="1916" w:type="dxa"/>
            <w:vAlign w:val="bottom"/>
          </w:tcPr>
          <w:p w:rsidR="000853D6" w:rsidRPr="00C94E69" w:rsidRDefault="000853D6" w:rsidP="00EE3B51">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000853D6" w:rsidRPr="00C94E69" w:rsidRDefault="000853D6" w:rsidP="00EE3B51">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000853D6" w:rsidRPr="00C94E69" w:rsidRDefault="000853D6" w:rsidP="00EE3B51">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000853D6" w:rsidRPr="00C94E69" w:rsidRDefault="000853D6" w:rsidP="00EE3B51">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000853D6" w:rsidRPr="00C94E69" w:rsidRDefault="000853D6" w:rsidP="00EE3B51">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000853D6" w:rsidRPr="00C94E69" w:rsidRDefault="000853D6" w:rsidP="00EE3B51">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000853D6" w:rsidRPr="00C94E69" w:rsidTr="00EE3B51">
        <w:tc>
          <w:tcPr>
            <w:tcW w:w="1258" w:type="dxa"/>
            <w:shd w:val="clear" w:color="auto" w:fill="auto"/>
            <w:vAlign w:val="bottom"/>
          </w:tcPr>
          <w:p w:rsidR="000853D6" w:rsidRDefault="00A30580" w:rsidP="00EE3B51">
            <w:pPr>
              <w:keepNext/>
              <w:keepLines/>
              <w:numPr>
                <w:ilvl w:val="12"/>
                <w:numId w:val="0"/>
              </w:numPr>
              <w:jc w:val="center"/>
              <w:rPr>
                <w:rFonts w:ascii="Arial Narrow" w:hAnsi="Arial Narrow"/>
                <w:sz w:val="18"/>
                <w:szCs w:val="18"/>
              </w:rPr>
            </w:pPr>
            <w:r>
              <w:rPr>
                <w:rFonts w:ascii="Arial Narrow" w:hAnsi="Arial Narrow"/>
                <w:sz w:val="18"/>
                <w:szCs w:val="18"/>
              </w:rPr>
              <w:t>US Code 26 U,S.C. 413©</w:t>
            </w:r>
          </w:p>
          <w:p w:rsidR="00E23238" w:rsidRPr="00C94E69" w:rsidRDefault="00E23238" w:rsidP="00EE3B51">
            <w:pPr>
              <w:keepNext/>
              <w:keepLines/>
              <w:numPr>
                <w:ilvl w:val="12"/>
                <w:numId w:val="0"/>
              </w:numPr>
              <w:jc w:val="center"/>
              <w:rPr>
                <w:rFonts w:ascii="Arial Narrow" w:hAnsi="Arial Narrow"/>
                <w:sz w:val="18"/>
                <w:szCs w:val="18"/>
              </w:rPr>
            </w:pPr>
            <w:r>
              <w:rPr>
                <w:rFonts w:ascii="Arial Narrow" w:hAnsi="Arial Narrow"/>
                <w:sz w:val="18"/>
                <w:szCs w:val="18"/>
              </w:rPr>
              <w:t>EO 13847</w:t>
            </w:r>
          </w:p>
        </w:tc>
        <w:tc>
          <w:tcPr>
            <w:tcW w:w="1916" w:type="dxa"/>
            <w:vAlign w:val="bottom"/>
          </w:tcPr>
          <w:p w:rsidR="000853D6" w:rsidRPr="00C94E69" w:rsidRDefault="00A30580" w:rsidP="00EE3B51">
            <w:pPr>
              <w:keepNext/>
              <w:keepLines/>
              <w:numPr>
                <w:ilvl w:val="12"/>
                <w:numId w:val="0"/>
              </w:numPr>
              <w:jc w:val="center"/>
              <w:rPr>
                <w:rFonts w:ascii="Arial Narrow" w:hAnsi="Arial Narrow"/>
                <w:sz w:val="18"/>
                <w:szCs w:val="18"/>
              </w:rPr>
            </w:pPr>
            <w:r>
              <w:rPr>
                <w:rFonts w:ascii="Arial Narrow" w:hAnsi="Arial Narrow"/>
                <w:sz w:val="18"/>
                <w:szCs w:val="18"/>
              </w:rPr>
              <w:t>Multiple Employer Plans</w:t>
            </w:r>
          </w:p>
        </w:tc>
        <w:tc>
          <w:tcPr>
            <w:tcW w:w="1170" w:type="dxa"/>
            <w:vAlign w:val="bottom"/>
          </w:tcPr>
          <w:p w:rsidR="000853D6" w:rsidRPr="00C94E69" w:rsidRDefault="00A30580" w:rsidP="00EE3B51">
            <w:pPr>
              <w:keepNext/>
              <w:keepLines/>
              <w:numPr>
                <w:ilvl w:val="12"/>
                <w:numId w:val="0"/>
              </w:numPr>
              <w:jc w:val="center"/>
              <w:rPr>
                <w:rFonts w:ascii="Arial Narrow" w:hAnsi="Arial Narrow"/>
                <w:sz w:val="18"/>
                <w:szCs w:val="18"/>
              </w:rPr>
            </w:pPr>
            <w:r>
              <w:rPr>
                <w:rFonts w:ascii="Arial Narrow" w:hAnsi="Arial Narrow"/>
                <w:sz w:val="18"/>
                <w:szCs w:val="18"/>
              </w:rPr>
              <w:t>1488</w:t>
            </w:r>
          </w:p>
        </w:tc>
        <w:tc>
          <w:tcPr>
            <w:tcW w:w="1170" w:type="dxa"/>
            <w:vAlign w:val="bottom"/>
          </w:tcPr>
          <w:p w:rsidR="000853D6" w:rsidRPr="00C94E69" w:rsidRDefault="00B06886" w:rsidP="00EE3B51">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0853D6" w:rsidRPr="00C94E69" w:rsidRDefault="00A30580" w:rsidP="00EE3B51">
            <w:pPr>
              <w:keepNext/>
              <w:keepLines/>
              <w:numPr>
                <w:ilvl w:val="12"/>
                <w:numId w:val="0"/>
              </w:numPr>
              <w:jc w:val="center"/>
              <w:rPr>
                <w:rFonts w:ascii="Arial Narrow" w:hAnsi="Arial Narrow"/>
                <w:sz w:val="18"/>
                <w:szCs w:val="18"/>
              </w:rPr>
            </w:pPr>
            <w:r>
              <w:rPr>
                <w:rFonts w:ascii="Arial Narrow" w:hAnsi="Arial Narrow"/>
                <w:sz w:val="18"/>
                <w:szCs w:val="18"/>
              </w:rPr>
              <w:t>1488</w:t>
            </w:r>
          </w:p>
        </w:tc>
        <w:tc>
          <w:tcPr>
            <w:tcW w:w="1170" w:type="dxa"/>
            <w:vAlign w:val="bottom"/>
          </w:tcPr>
          <w:p w:rsidR="000853D6" w:rsidRPr="00C94E69" w:rsidRDefault="00A30580" w:rsidP="00EE3B51">
            <w:pPr>
              <w:keepNext/>
              <w:keepLines/>
              <w:numPr>
                <w:ilvl w:val="12"/>
                <w:numId w:val="0"/>
              </w:numPr>
              <w:jc w:val="center"/>
              <w:rPr>
                <w:rFonts w:ascii="Arial Narrow" w:hAnsi="Arial Narrow"/>
                <w:sz w:val="18"/>
                <w:szCs w:val="18"/>
              </w:rPr>
            </w:pPr>
            <w:r>
              <w:rPr>
                <w:rFonts w:ascii="Arial Narrow" w:hAnsi="Arial Narrow"/>
                <w:sz w:val="18"/>
                <w:szCs w:val="18"/>
              </w:rPr>
              <w:t>17</w:t>
            </w:r>
          </w:p>
        </w:tc>
        <w:tc>
          <w:tcPr>
            <w:tcW w:w="1170" w:type="dxa"/>
            <w:shd w:val="clear" w:color="auto" w:fill="auto"/>
            <w:vAlign w:val="bottom"/>
          </w:tcPr>
          <w:p w:rsidR="000853D6" w:rsidRPr="00C94E69" w:rsidRDefault="00447856" w:rsidP="00EE3B51">
            <w:pPr>
              <w:keepNext/>
              <w:keepLines/>
              <w:numPr>
                <w:ilvl w:val="12"/>
                <w:numId w:val="0"/>
              </w:numPr>
              <w:jc w:val="center"/>
              <w:rPr>
                <w:rFonts w:ascii="Arial Narrow" w:hAnsi="Arial Narrow"/>
                <w:sz w:val="18"/>
                <w:szCs w:val="18"/>
              </w:rPr>
            </w:pPr>
            <w:r>
              <w:rPr>
                <w:rFonts w:ascii="Arial Narrow" w:hAnsi="Arial Narrow"/>
                <w:sz w:val="18"/>
                <w:szCs w:val="18"/>
              </w:rPr>
              <w:t>25304</w:t>
            </w:r>
          </w:p>
        </w:tc>
      </w:tr>
      <w:tr w:rsidR="000853D6" w:rsidRPr="00C94E69" w:rsidTr="00EE3B51">
        <w:tc>
          <w:tcPr>
            <w:tcW w:w="1258" w:type="dxa"/>
            <w:shd w:val="clear" w:color="auto" w:fill="auto"/>
            <w:vAlign w:val="bottom"/>
          </w:tcPr>
          <w:p w:rsidR="000853D6" w:rsidRPr="00C94E69" w:rsidRDefault="000853D6" w:rsidP="00EE3B51">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000853D6" w:rsidRPr="00C94E69" w:rsidRDefault="000853D6" w:rsidP="00EE3B51">
            <w:pPr>
              <w:keepNext/>
              <w:keepLines/>
              <w:numPr>
                <w:ilvl w:val="12"/>
                <w:numId w:val="0"/>
              </w:numPr>
              <w:jc w:val="center"/>
              <w:rPr>
                <w:rFonts w:ascii="Arial Narrow" w:hAnsi="Arial Narrow"/>
                <w:sz w:val="18"/>
                <w:szCs w:val="18"/>
              </w:rPr>
            </w:pPr>
          </w:p>
        </w:tc>
        <w:tc>
          <w:tcPr>
            <w:tcW w:w="1170" w:type="dxa"/>
            <w:vAlign w:val="bottom"/>
          </w:tcPr>
          <w:p w:rsidR="000853D6" w:rsidRPr="00C94E69" w:rsidRDefault="000853D6" w:rsidP="00EE3B51">
            <w:pPr>
              <w:keepNext/>
              <w:keepLines/>
              <w:numPr>
                <w:ilvl w:val="12"/>
                <w:numId w:val="0"/>
              </w:numPr>
              <w:jc w:val="center"/>
              <w:rPr>
                <w:rFonts w:ascii="Arial Narrow" w:hAnsi="Arial Narrow"/>
                <w:sz w:val="18"/>
                <w:szCs w:val="18"/>
              </w:rPr>
            </w:pPr>
          </w:p>
        </w:tc>
        <w:tc>
          <w:tcPr>
            <w:tcW w:w="1170" w:type="dxa"/>
            <w:vAlign w:val="bottom"/>
          </w:tcPr>
          <w:p w:rsidR="000853D6" w:rsidRPr="00C94E69" w:rsidRDefault="000853D6" w:rsidP="00EE3B51">
            <w:pPr>
              <w:keepNext/>
              <w:keepLines/>
              <w:numPr>
                <w:ilvl w:val="12"/>
                <w:numId w:val="0"/>
              </w:numPr>
              <w:jc w:val="center"/>
              <w:rPr>
                <w:rFonts w:ascii="Arial Narrow" w:hAnsi="Arial Narrow"/>
                <w:sz w:val="18"/>
                <w:szCs w:val="18"/>
              </w:rPr>
            </w:pPr>
          </w:p>
        </w:tc>
        <w:tc>
          <w:tcPr>
            <w:tcW w:w="1080" w:type="dxa"/>
            <w:shd w:val="clear" w:color="auto" w:fill="auto"/>
            <w:vAlign w:val="bottom"/>
          </w:tcPr>
          <w:p w:rsidR="000853D6" w:rsidRPr="00C94E69" w:rsidRDefault="000853D6" w:rsidP="00EE3B51">
            <w:pPr>
              <w:keepNext/>
              <w:keepLines/>
              <w:numPr>
                <w:ilvl w:val="12"/>
                <w:numId w:val="0"/>
              </w:numPr>
              <w:jc w:val="center"/>
              <w:rPr>
                <w:rFonts w:ascii="Arial Narrow" w:hAnsi="Arial Narrow"/>
                <w:sz w:val="18"/>
                <w:szCs w:val="18"/>
              </w:rPr>
            </w:pPr>
          </w:p>
        </w:tc>
        <w:tc>
          <w:tcPr>
            <w:tcW w:w="1170" w:type="dxa"/>
            <w:vAlign w:val="bottom"/>
          </w:tcPr>
          <w:p w:rsidR="000853D6" w:rsidRPr="00C94E69" w:rsidRDefault="000853D6" w:rsidP="00EE3B51">
            <w:pPr>
              <w:keepNext/>
              <w:keepLines/>
              <w:numPr>
                <w:ilvl w:val="12"/>
                <w:numId w:val="0"/>
              </w:numPr>
              <w:jc w:val="center"/>
              <w:rPr>
                <w:rFonts w:ascii="Arial Narrow" w:hAnsi="Arial Narrow"/>
                <w:sz w:val="18"/>
                <w:szCs w:val="18"/>
              </w:rPr>
            </w:pPr>
          </w:p>
        </w:tc>
        <w:tc>
          <w:tcPr>
            <w:tcW w:w="1170" w:type="dxa"/>
            <w:shd w:val="clear" w:color="auto" w:fill="auto"/>
            <w:vAlign w:val="bottom"/>
          </w:tcPr>
          <w:p w:rsidR="000853D6" w:rsidRPr="00C94E69" w:rsidRDefault="000853D6" w:rsidP="00EE3B51">
            <w:pPr>
              <w:keepNext/>
              <w:keepLines/>
              <w:numPr>
                <w:ilvl w:val="12"/>
                <w:numId w:val="0"/>
              </w:numPr>
              <w:jc w:val="center"/>
              <w:rPr>
                <w:rFonts w:ascii="Arial Narrow" w:hAnsi="Arial Narrow"/>
                <w:sz w:val="18"/>
                <w:szCs w:val="18"/>
              </w:rPr>
            </w:pPr>
          </w:p>
        </w:tc>
      </w:tr>
      <w:bookmarkEnd w:id="2"/>
    </w:tbl>
    <w:p w:rsidR="000853D6" w:rsidRDefault="000853D6" w:rsidP="00441874">
      <w:pPr>
        <w:widowControl/>
        <w:autoSpaceDE w:val="0"/>
        <w:autoSpaceDN w:val="0"/>
        <w:adjustRightInd w:val="0"/>
        <w:spacing w:after="0"/>
        <w:rPr>
          <w:rFonts w:ascii="Arial" w:eastAsia="Times New Roman" w:hAnsi="Arial" w:cs="Arial"/>
          <w:szCs w:val="24"/>
        </w:rPr>
      </w:pPr>
    </w:p>
    <w:p w:rsidR="000853D6" w:rsidRDefault="000853D6" w:rsidP="00441874">
      <w:pPr>
        <w:widowControl/>
        <w:autoSpaceDE w:val="0"/>
        <w:autoSpaceDN w:val="0"/>
        <w:adjustRightInd w:val="0"/>
        <w:spacing w:after="0"/>
        <w:rPr>
          <w:rFonts w:ascii="Arial" w:eastAsia="Times New Roman" w:hAnsi="Arial" w:cs="Arial"/>
          <w:szCs w:val="24"/>
        </w:rPr>
      </w:pPr>
    </w:p>
    <w:p w:rsidR="000853D6" w:rsidRPr="00441874" w:rsidRDefault="000853D6" w:rsidP="00441874">
      <w:pPr>
        <w:widowControl/>
        <w:autoSpaceDE w:val="0"/>
        <w:autoSpaceDN w:val="0"/>
        <w:adjustRightInd w:val="0"/>
        <w:spacing w:after="0"/>
        <w:rPr>
          <w:rFonts w:ascii="Arial" w:eastAsia="Times New Roman" w:hAnsi="Arial" w:cs="Arial"/>
          <w:szCs w:val="24"/>
        </w:rPr>
      </w:pPr>
    </w:p>
    <w:p w:rsidR="00AD3AA2" w:rsidRPr="00441874" w:rsidRDefault="00AD3AA2" w:rsidP="00441874">
      <w:pPr>
        <w:pStyle w:val="Heading1"/>
        <w:spacing w:before="0"/>
        <w:rPr>
          <w:rFonts w:ascii="Arial" w:eastAsia="Arial" w:hAnsi="Arial" w:cs="Arial"/>
          <w:w w:val="106"/>
          <w:szCs w:val="24"/>
          <w:u w:val="single"/>
        </w:rPr>
      </w:pPr>
      <w:r w:rsidRPr="00441874">
        <w:rPr>
          <w:rFonts w:ascii="Arial" w:eastAsia="Arial" w:hAnsi="Arial" w:cs="Arial"/>
          <w:szCs w:val="24"/>
        </w:rPr>
        <w:t>13.</w:t>
      </w:r>
      <w:r w:rsidRPr="00441874">
        <w:rPr>
          <w:rFonts w:ascii="Arial" w:eastAsia="Arial" w:hAnsi="Arial" w:cs="Arial"/>
          <w:spacing w:val="30"/>
          <w:szCs w:val="24"/>
        </w:rPr>
        <w:t xml:space="preserve"> </w:t>
      </w:r>
      <w:r w:rsidRPr="00441874">
        <w:rPr>
          <w:rFonts w:ascii="Arial" w:eastAsia="Arial" w:hAnsi="Arial" w:cs="Arial"/>
          <w:szCs w:val="24"/>
          <w:u w:val="single"/>
        </w:rPr>
        <w:t>Estimated</w:t>
      </w:r>
      <w:r w:rsidRPr="00441874">
        <w:rPr>
          <w:rFonts w:ascii="Arial" w:eastAsia="Arial" w:hAnsi="Arial" w:cs="Arial"/>
          <w:spacing w:val="40"/>
          <w:szCs w:val="24"/>
          <w:u w:val="single"/>
        </w:rPr>
        <w:t xml:space="preserve"> </w:t>
      </w:r>
      <w:r w:rsidRPr="00441874">
        <w:rPr>
          <w:rFonts w:ascii="Arial" w:eastAsia="Arial" w:hAnsi="Arial" w:cs="Arial"/>
          <w:szCs w:val="24"/>
          <w:u w:val="single"/>
        </w:rPr>
        <w:t>total</w:t>
      </w:r>
      <w:r w:rsidRPr="00441874">
        <w:rPr>
          <w:rFonts w:ascii="Arial" w:eastAsia="Arial" w:hAnsi="Arial" w:cs="Arial"/>
          <w:spacing w:val="16"/>
          <w:szCs w:val="24"/>
          <w:u w:val="single"/>
        </w:rPr>
        <w:t xml:space="preserve"> </w:t>
      </w:r>
      <w:r w:rsidRPr="00441874">
        <w:rPr>
          <w:rFonts w:ascii="Arial" w:eastAsia="Arial" w:hAnsi="Arial" w:cs="Arial"/>
          <w:szCs w:val="24"/>
          <w:u w:val="single"/>
        </w:rPr>
        <w:t>annual</w:t>
      </w:r>
      <w:r w:rsidRPr="00441874">
        <w:rPr>
          <w:rFonts w:ascii="Arial" w:eastAsia="Arial" w:hAnsi="Arial" w:cs="Arial"/>
          <w:spacing w:val="23"/>
          <w:szCs w:val="24"/>
          <w:u w:val="single"/>
        </w:rPr>
        <w:t xml:space="preserve"> </w:t>
      </w:r>
      <w:r w:rsidRPr="00441874">
        <w:rPr>
          <w:rFonts w:ascii="Arial" w:eastAsia="Arial" w:hAnsi="Arial" w:cs="Arial"/>
          <w:szCs w:val="24"/>
          <w:u w:val="single"/>
        </w:rPr>
        <w:t>cost</w:t>
      </w:r>
      <w:r w:rsidRPr="00441874">
        <w:rPr>
          <w:rFonts w:ascii="Arial" w:eastAsia="Arial" w:hAnsi="Arial" w:cs="Arial"/>
          <w:spacing w:val="25"/>
          <w:szCs w:val="24"/>
          <w:u w:val="single"/>
        </w:rPr>
        <w:t xml:space="preserve"> </w:t>
      </w:r>
      <w:r w:rsidRPr="00441874">
        <w:rPr>
          <w:rFonts w:ascii="Arial" w:eastAsia="Arial" w:hAnsi="Arial" w:cs="Arial"/>
          <w:szCs w:val="24"/>
          <w:u w:val="single"/>
        </w:rPr>
        <w:t>burden</w:t>
      </w:r>
      <w:r w:rsidRPr="00441874">
        <w:rPr>
          <w:rFonts w:ascii="Arial" w:eastAsia="Arial" w:hAnsi="Arial" w:cs="Arial"/>
          <w:spacing w:val="37"/>
          <w:szCs w:val="24"/>
          <w:u w:val="single"/>
        </w:rPr>
        <w:t xml:space="preserve"> </w:t>
      </w:r>
      <w:r w:rsidRPr="00441874">
        <w:rPr>
          <w:rFonts w:ascii="Arial" w:eastAsia="Arial" w:hAnsi="Arial" w:cs="Arial"/>
          <w:szCs w:val="24"/>
          <w:u w:val="single"/>
        </w:rPr>
        <w:t>to</w:t>
      </w:r>
      <w:r w:rsidRPr="00441874">
        <w:rPr>
          <w:rFonts w:ascii="Arial" w:eastAsia="Arial" w:hAnsi="Arial" w:cs="Arial"/>
          <w:spacing w:val="4"/>
          <w:szCs w:val="24"/>
          <w:u w:val="single"/>
        </w:rPr>
        <w:t xml:space="preserve"> </w:t>
      </w:r>
      <w:r w:rsidRPr="00441874">
        <w:rPr>
          <w:rFonts w:ascii="Arial" w:eastAsia="Arial" w:hAnsi="Arial" w:cs="Arial"/>
          <w:w w:val="106"/>
          <w:szCs w:val="24"/>
          <w:u w:val="single"/>
        </w:rPr>
        <w:t>respondents</w:t>
      </w:r>
    </w:p>
    <w:p w:rsidR="00AD3AA2" w:rsidRPr="00441874" w:rsidRDefault="00AD3AA2" w:rsidP="00B1307F">
      <w:pPr>
        <w:spacing w:after="0"/>
        <w:rPr>
          <w:rFonts w:ascii="Arial" w:eastAsia="Times New Roman" w:hAnsi="Arial" w:cs="Arial"/>
          <w:szCs w:val="24"/>
        </w:rPr>
      </w:pPr>
    </w:p>
    <w:p w:rsidR="00AD3AA2" w:rsidRPr="00441874" w:rsidRDefault="00AD3AA2" w:rsidP="00B1307F">
      <w:pPr>
        <w:spacing w:after="0"/>
        <w:rPr>
          <w:rFonts w:ascii="Arial" w:hAnsi="Arial" w:cs="Arial"/>
          <w:szCs w:val="24"/>
        </w:rPr>
      </w:pPr>
      <w:r w:rsidRPr="00441874">
        <w:rPr>
          <w:rFonts w:ascii="Arial" w:eastAsia="Times New Roman" w:hAnsi="Arial" w:cs="Arial"/>
          <w:szCs w:val="24"/>
        </w:rPr>
        <w:t>Not applicable, as the collection of information under this NPRM is not estimated to require the purchase of additional outside services. No capital or start-up costs are necessary for this collection.</w:t>
      </w:r>
    </w:p>
    <w:p w:rsidR="00AD3AA2" w:rsidRPr="00441874" w:rsidRDefault="00AD3AA2" w:rsidP="00B1307F">
      <w:pPr>
        <w:widowControl/>
        <w:autoSpaceDE w:val="0"/>
        <w:autoSpaceDN w:val="0"/>
        <w:adjustRightInd w:val="0"/>
        <w:spacing w:after="0"/>
        <w:rPr>
          <w:rFonts w:ascii="Arial" w:eastAsia="Times New Roman" w:hAnsi="Arial" w:cs="Arial"/>
          <w:szCs w:val="24"/>
          <w:highlight w:val="yellow"/>
        </w:rPr>
      </w:pPr>
    </w:p>
    <w:p w:rsidR="00AD3AA2" w:rsidRPr="00441874" w:rsidRDefault="00AD3AA2" w:rsidP="00441874">
      <w:pPr>
        <w:rPr>
          <w:rFonts w:ascii="Arial" w:eastAsia="Arial" w:hAnsi="Arial" w:cs="Arial"/>
          <w:b/>
          <w:w w:val="105"/>
          <w:szCs w:val="24"/>
          <w:u w:val="single"/>
        </w:rPr>
      </w:pPr>
      <w:r w:rsidRPr="00441874">
        <w:rPr>
          <w:rFonts w:ascii="Arial" w:eastAsia="Arial" w:hAnsi="Arial" w:cs="Arial"/>
          <w:b/>
          <w:szCs w:val="24"/>
        </w:rPr>
        <w:t xml:space="preserve">14. </w:t>
      </w:r>
      <w:r w:rsidRPr="00441874">
        <w:rPr>
          <w:rFonts w:ascii="Arial" w:eastAsia="Arial" w:hAnsi="Arial" w:cs="Arial"/>
          <w:b/>
          <w:szCs w:val="24"/>
          <w:u w:val="single"/>
        </w:rPr>
        <w:t>ESTIMATED ANNUALIZED COST TO THE FEDERAL GOVERNMENT</w:t>
      </w:r>
    </w:p>
    <w:p w:rsidR="00AD3AA2" w:rsidRPr="00441874" w:rsidRDefault="00AD3AA2" w:rsidP="00441874">
      <w:pPr>
        <w:rPr>
          <w:rFonts w:ascii="Arial" w:hAnsi="Arial" w:cs="Arial"/>
          <w:szCs w:val="24"/>
        </w:rPr>
      </w:pPr>
      <w:r w:rsidRPr="00441874">
        <w:rPr>
          <w:rFonts w:ascii="Arial" w:hAnsi="Arial" w:cs="Arial"/>
          <w:szCs w:val="24"/>
        </w:rPr>
        <w:t>There is no estimated annualized cost to the federal government.</w:t>
      </w:r>
    </w:p>
    <w:p w:rsidR="00AD3AA2" w:rsidRPr="00441874" w:rsidRDefault="00AD3AA2" w:rsidP="00441874">
      <w:pPr>
        <w:pStyle w:val="Heading1"/>
        <w:spacing w:before="0"/>
        <w:rPr>
          <w:rFonts w:ascii="Arial" w:eastAsia="Arial" w:hAnsi="Arial" w:cs="Arial"/>
          <w:szCs w:val="24"/>
        </w:rPr>
      </w:pPr>
      <w:r w:rsidRPr="00441874">
        <w:rPr>
          <w:rFonts w:ascii="Arial" w:eastAsia="Arial" w:hAnsi="Arial" w:cs="Arial"/>
          <w:szCs w:val="24"/>
        </w:rPr>
        <w:t>15.</w:t>
      </w:r>
      <w:r w:rsidRPr="00441874">
        <w:rPr>
          <w:rFonts w:ascii="Arial" w:eastAsia="Arial" w:hAnsi="Arial" w:cs="Arial"/>
          <w:spacing w:val="30"/>
          <w:szCs w:val="24"/>
        </w:rPr>
        <w:t xml:space="preserve"> </w:t>
      </w:r>
      <w:r w:rsidRPr="00441874">
        <w:rPr>
          <w:rFonts w:ascii="Arial" w:eastAsia="Arial" w:hAnsi="Arial" w:cs="Arial"/>
          <w:szCs w:val="24"/>
          <w:u w:val="single"/>
        </w:rPr>
        <w:t>Reasons</w:t>
      </w:r>
      <w:r w:rsidRPr="00441874">
        <w:rPr>
          <w:rFonts w:ascii="Arial" w:eastAsia="Arial" w:hAnsi="Arial" w:cs="Arial"/>
          <w:spacing w:val="26"/>
          <w:szCs w:val="24"/>
          <w:u w:val="single"/>
        </w:rPr>
        <w:t xml:space="preserve"> </w:t>
      </w:r>
      <w:r w:rsidRPr="00441874">
        <w:rPr>
          <w:rFonts w:ascii="Arial" w:eastAsia="Arial" w:hAnsi="Arial" w:cs="Arial"/>
          <w:szCs w:val="24"/>
          <w:u w:val="single"/>
        </w:rPr>
        <w:t>for</w:t>
      </w:r>
      <w:r w:rsidRPr="00441874">
        <w:rPr>
          <w:rFonts w:ascii="Arial" w:eastAsia="Arial" w:hAnsi="Arial" w:cs="Arial"/>
          <w:spacing w:val="21"/>
          <w:szCs w:val="24"/>
          <w:u w:val="single"/>
        </w:rPr>
        <w:t xml:space="preserve"> </w:t>
      </w:r>
      <w:r w:rsidRPr="00441874">
        <w:rPr>
          <w:rFonts w:ascii="Arial" w:eastAsia="Arial" w:hAnsi="Arial" w:cs="Arial"/>
          <w:szCs w:val="24"/>
          <w:u w:val="single"/>
        </w:rPr>
        <w:t>change</w:t>
      </w:r>
      <w:r w:rsidRPr="00441874">
        <w:rPr>
          <w:rFonts w:ascii="Arial" w:eastAsia="Arial" w:hAnsi="Arial" w:cs="Arial"/>
          <w:spacing w:val="37"/>
          <w:szCs w:val="24"/>
          <w:u w:val="single"/>
        </w:rPr>
        <w:t xml:space="preserve"> </w:t>
      </w:r>
      <w:r w:rsidRPr="00441874">
        <w:rPr>
          <w:rFonts w:ascii="Arial" w:eastAsia="Arial" w:hAnsi="Arial" w:cs="Arial"/>
          <w:szCs w:val="24"/>
          <w:u w:val="single"/>
        </w:rPr>
        <w:t>in</w:t>
      </w:r>
      <w:r w:rsidRPr="00441874">
        <w:rPr>
          <w:rFonts w:ascii="Arial" w:eastAsia="Arial" w:hAnsi="Arial" w:cs="Arial"/>
          <w:spacing w:val="8"/>
          <w:szCs w:val="24"/>
          <w:u w:val="single"/>
        </w:rPr>
        <w:t xml:space="preserve"> </w:t>
      </w:r>
      <w:r w:rsidRPr="00441874">
        <w:rPr>
          <w:rFonts w:ascii="Arial" w:eastAsia="Arial" w:hAnsi="Arial" w:cs="Arial"/>
          <w:w w:val="107"/>
          <w:szCs w:val="24"/>
          <w:u w:val="single"/>
        </w:rPr>
        <w:t>burden</w:t>
      </w:r>
    </w:p>
    <w:p w:rsidR="00AD3AA2" w:rsidRPr="00441874" w:rsidRDefault="00AD3AA2" w:rsidP="00B1307F">
      <w:pPr>
        <w:spacing w:after="0"/>
        <w:rPr>
          <w:rFonts w:ascii="Arial" w:hAnsi="Arial" w:cs="Arial"/>
          <w:szCs w:val="24"/>
        </w:rPr>
      </w:pPr>
    </w:p>
    <w:p w:rsidR="00AD3AA2" w:rsidRPr="00441874" w:rsidRDefault="00AD3AA2" w:rsidP="00441874">
      <w:pPr>
        <w:rPr>
          <w:rFonts w:ascii="Arial" w:hAnsi="Arial" w:cs="Arial"/>
          <w:szCs w:val="24"/>
        </w:rPr>
      </w:pPr>
      <w:r w:rsidRPr="00441874">
        <w:rPr>
          <w:rFonts w:ascii="Arial" w:hAnsi="Arial" w:cs="Arial"/>
          <w:szCs w:val="24"/>
        </w:rPr>
        <w:t>This is a new collection.</w:t>
      </w:r>
    </w:p>
    <w:p w:rsidR="00AD3AA2" w:rsidRDefault="00AD3AA2" w:rsidP="00B1307F">
      <w:pPr>
        <w:pStyle w:val="Heading1"/>
        <w:spacing w:before="0"/>
        <w:rPr>
          <w:rFonts w:ascii="Arial" w:eastAsia="Arial" w:hAnsi="Arial" w:cs="Arial"/>
          <w:w w:val="105"/>
          <w:szCs w:val="24"/>
          <w:u w:val="single"/>
        </w:rPr>
      </w:pPr>
      <w:r w:rsidRPr="00441874">
        <w:rPr>
          <w:rFonts w:ascii="Arial" w:eastAsia="Arial" w:hAnsi="Arial" w:cs="Arial"/>
          <w:szCs w:val="24"/>
        </w:rPr>
        <w:t>16.</w:t>
      </w:r>
      <w:r w:rsidRPr="00441874">
        <w:rPr>
          <w:rFonts w:ascii="Arial" w:eastAsia="Arial" w:hAnsi="Arial" w:cs="Arial"/>
          <w:spacing w:val="30"/>
          <w:szCs w:val="24"/>
        </w:rPr>
        <w:t xml:space="preserve"> </w:t>
      </w:r>
      <w:r w:rsidRPr="00441874">
        <w:rPr>
          <w:rFonts w:ascii="Arial" w:eastAsia="Arial" w:hAnsi="Arial" w:cs="Arial"/>
          <w:szCs w:val="24"/>
          <w:u w:val="single"/>
        </w:rPr>
        <w:t>Plans</w:t>
      </w:r>
      <w:r w:rsidRPr="00441874">
        <w:rPr>
          <w:rFonts w:ascii="Arial" w:eastAsia="Arial" w:hAnsi="Arial" w:cs="Arial"/>
          <w:spacing w:val="12"/>
          <w:szCs w:val="24"/>
          <w:u w:val="single"/>
        </w:rPr>
        <w:t xml:space="preserve"> </w:t>
      </w:r>
      <w:r w:rsidRPr="00441874">
        <w:rPr>
          <w:rFonts w:ascii="Arial" w:eastAsia="Arial" w:hAnsi="Arial" w:cs="Arial"/>
          <w:szCs w:val="24"/>
          <w:u w:val="single"/>
        </w:rPr>
        <w:t>for</w:t>
      </w:r>
      <w:r w:rsidRPr="00441874">
        <w:rPr>
          <w:rFonts w:ascii="Arial" w:eastAsia="Arial" w:hAnsi="Arial" w:cs="Arial"/>
          <w:spacing w:val="11"/>
          <w:szCs w:val="24"/>
          <w:u w:val="single"/>
        </w:rPr>
        <w:t xml:space="preserve"> </w:t>
      </w:r>
      <w:r w:rsidRPr="00441874">
        <w:rPr>
          <w:rFonts w:ascii="Arial" w:eastAsia="Arial" w:hAnsi="Arial" w:cs="Arial"/>
          <w:szCs w:val="24"/>
          <w:u w:val="single"/>
        </w:rPr>
        <w:t>tabulation, statistical</w:t>
      </w:r>
      <w:r w:rsidRPr="00441874">
        <w:rPr>
          <w:rFonts w:ascii="Arial" w:eastAsia="Arial" w:hAnsi="Arial" w:cs="Arial"/>
          <w:spacing w:val="32"/>
          <w:szCs w:val="24"/>
          <w:u w:val="single"/>
        </w:rPr>
        <w:t xml:space="preserve"> </w:t>
      </w:r>
      <w:r w:rsidRPr="00441874">
        <w:rPr>
          <w:rFonts w:ascii="Arial" w:eastAsia="Arial" w:hAnsi="Arial" w:cs="Arial"/>
          <w:szCs w:val="24"/>
          <w:u w:val="single"/>
        </w:rPr>
        <w:t>analysis, and</w:t>
      </w:r>
      <w:r w:rsidRPr="00441874">
        <w:rPr>
          <w:rFonts w:ascii="Arial" w:eastAsia="Arial" w:hAnsi="Arial" w:cs="Arial"/>
          <w:spacing w:val="24"/>
          <w:szCs w:val="24"/>
          <w:u w:val="single"/>
        </w:rPr>
        <w:t xml:space="preserve"> </w:t>
      </w:r>
      <w:r w:rsidRPr="00441874">
        <w:rPr>
          <w:rFonts w:ascii="Arial" w:eastAsia="Arial" w:hAnsi="Arial" w:cs="Arial"/>
          <w:w w:val="105"/>
          <w:szCs w:val="24"/>
          <w:u w:val="single"/>
        </w:rPr>
        <w:t>publication</w:t>
      </w:r>
    </w:p>
    <w:p w:rsidR="00441874" w:rsidRPr="00441874" w:rsidRDefault="00441874" w:rsidP="00B1307F">
      <w:pPr>
        <w:spacing w:after="0"/>
      </w:pPr>
    </w:p>
    <w:p w:rsidR="00AD3AA2" w:rsidRDefault="00AD3AA2" w:rsidP="00441874">
      <w:pPr>
        <w:spacing w:after="0"/>
        <w:rPr>
          <w:rFonts w:ascii="Arial" w:hAnsi="Arial" w:cs="Arial"/>
          <w:szCs w:val="24"/>
        </w:rPr>
      </w:pPr>
      <w:r w:rsidRPr="00441874">
        <w:rPr>
          <w:rFonts w:ascii="Arial" w:hAnsi="Arial" w:cs="Arial"/>
          <w:szCs w:val="24"/>
        </w:rPr>
        <w:t>There are no plans for tabulation, statistical analysis and publication.</w:t>
      </w:r>
    </w:p>
    <w:p w:rsidR="00BF7693" w:rsidRDefault="00BF7693" w:rsidP="00441874">
      <w:pPr>
        <w:spacing w:after="0"/>
        <w:rPr>
          <w:rFonts w:ascii="Arial" w:hAnsi="Arial" w:cs="Arial"/>
          <w:szCs w:val="24"/>
        </w:rPr>
      </w:pPr>
    </w:p>
    <w:p w:rsidR="00AD3AA2" w:rsidRPr="00441874" w:rsidRDefault="00AD3AA2" w:rsidP="00441874">
      <w:pPr>
        <w:pStyle w:val="Heading1"/>
        <w:spacing w:before="0"/>
        <w:rPr>
          <w:rFonts w:ascii="Arial" w:eastAsia="Arial" w:hAnsi="Arial" w:cs="Arial"/>
          <w:szCs w:val="24"/>
        </w:rPr>
      </w:pPr>
      <w:r w:rsidRPr="00441874">
        <w:rPr>
          <w:rFonts w:ascii="Arial" w:eastAsia="Arial" w:hAnsi="Arial" w:cs="Arial"/>
          <w:szCs w:val="24"/>
        </w:rPr>
        <w:t>17.</w:t>
      </w:r>
      <w:r w:rsidRPr="00441874">
        <w:rPr>
          <w:rFonts w:ascii="Arial" w:eastAsia="Arial" w:hAnsi="Arial" w:cs="Arial"/>
          <w:spacing w:val="30"/>
          <w:szCs w:val="24"/>
        </w:rPr>
        <w:t xml:space="preserve"> </w:t>
      </w:r>
      <w:r w:rsidRPr="00441874">
        <w:rPr>
          <w:rFonts w:ascii="Arial" w:eastAsia="Arial" w:hAnsi="Arial" w:cs="Arial"/>
          <w:szCs w:val="24"/>
          <w:u w:val="single"/>
        </w:rPr>
        <w:t>Reasons</w:t>
      </w:r>
      <w:r w:rsidRPr="00441874">
        <w:rPr>
          <w:rFonts w:ascii="Arial" w:eastAsia="Arial" w:hAnsi="Arial" w:cs="Arial"/>
          <w:spacing w:val="27"/>
          <w:szCs w:val="24"/>
          <w:u w:val="single"/>
        </w:rPr>
        <w:t xml:space="preserve"> </w:t>
      </w:r>
      <w:r w:rsidRPr="00441874">
        <w:rPr>
          <w:rFonts w:ascii="Arial" w:eastAsia="Arial" w:hAnsi="Arial" w:cs="Arial"/>
          <w:szCs w:val="24"/>
          <w:u w:val="single"/>
        </w:rPr>
        <w:t>why</w:t>
      </w:r>
      <w:r w:rsidRPr="00441874">
        <w:rPr>
          <w:rFonts w:ascii="Arial" w:eastAsia="Arial" w:hAnsi="Arial" w:cs="Arial"/>
          <w:spacing w:val="35"/>
          <w:szCs w:val="24"/>
          <w:u w:val="single"/>
        </w:rPr>
        <w:t xml:space="preserve"> </w:t>
      </w:r>
      <w:r w:rsidRPr="00441874">
        <w:rPr>
          <w:rFonts w:ascii="Arial" w:eastAsia="Arial" w:hAnsi="Arial" w:cs="Arial"/>
          <w:szCs w:val="24"/>
          <w:u w:val="single"/>
        </w:rPr>
        <w:t>displaying</w:t>
      </w:r>
      <w:r w:rsidRPr="00441874">
        <w:rPr>
          <w:rFonts w:ascii="Arial" w:eastAsia="Arial" w:hAnsi="Arial" w:cs="Arial"/>
          <w:spacing w:val="33"/>
          <w:szCs w:val="24"/>
          <w:u w:val="single"/>
        </w:rPr>
        <w:t xml:space="preserve"> </w:t>
      </w:r>
      <w:r w:rsidRPr="00441874">
        <w:rPr>
          <w:rFonts w:ascii="Arial" w:eastAsia="Arial" w:hAnsi="Arial" w:cs="Arial"/>
          <w:szCs w:val="24"/>
          <w:u w:val="single"/>
        </w:rPr>
        <w:t>the</w:t>
      </w:r>
      <w:r w:rsidRPr="00441874">
        <w:rPr>
          <w:rFonts w:ascii="Arial" w:eastAsia="Arial" w:hAnsi="Arial" w:cs="Arial"/>
          <w:spacing w:val="26"/>
          <w:szCs w:val="24"/>
          <w:u w:val="single"/>
        </w:rPr>
        <w:t xml:space="preserve"> </w:t>
      </w:r>
      <w:r w:rsidRPr="00441874">
        <w:rPr>
          <w:rFonts w:ascii="Arial" w:eastAsia="Arial" w:hAnsi="Arial" w:cs="Arial"/>
          <w:szCs w:val="24"/>
          <w:u w:val="single"/>
        </w:rPr>
        <w:t>OMB</w:t>
      </w:r>
      <w:r w:rsidRPr="00441874">
        <w:rPr>
          <w:rFonts w:ascii="Arial" w:eastAsia="Arial" w:hAnsi="Arial" w:cs="Arial"/>
          <w:spacing w:val="8"/>
          <w:szCs w:val="24"/>
          <w:u w:val="single"/>
        </w:rPr>
        <w:t xml:space="preserve"> </w:t>
      </w:r>
      <w:r w:rsidRPr="00441874">
        <w:rPr>
          <w:rFonts w:ascii="Arial" w:eastAsia="Arial" w:hAnsi="Arial" w:cs="Arial"/>
          <w:szCs w:val="24"/>
          <w:u w:val="single"/>
        </w:rPr>
        <w:t>expiration</w:t>
      </w:r>
      <w:r w:rsidRPr="00441874">
        <w:rPr>
          <w:rFonts w:ascii="Arial" w:eastAsia="Arial" w:hAnsi="Arial" w:cs="Arial"/>
          <w:spacing w:val="42"/>
          <w:szCs w:val="24"/>
          <w:u w:val="single"/>
        </w:rPr>
        <w:t xml:space="preserve"> </w:t>
      </w:r>
      <w:r w:rsidRPr="00441874">
        <w:rPr>
          <w:rFonts w:ascii="Arial" w:eastAsia="Arial" w:hAnsi="Arial" w:cs="Arial"/>
          <w:szCs w:val="24"/>
          <w:u w:val="single"/>
        </w:rPr>
        <w:t>date</w:t>
      </w:r>
      <w:r w:rsidRPr="00441874">
        <w:rPr>
          <w:rFonts w:ascii="Arial" w:eastAsia="Arial" w:hAnsi="Arial" w:cs="Arial"/>
          <w:spacing w:val="18"/>
          <w:szCs w:val="24"/>
          <w:u w:val="single"/>
        </w:rPr>
        <w:t xml:space="preserve"> </w:t>
      </w:r>
      <w:r w:rsidRPr="00441874">
        <w:rPr>
          <w:rFonts w:ascii="Arial" w:eastAsia="Arial" w:hAnsi="Arial" w:cs="Arial"/>
          <w:szCs w:val="24"/>
          <w:u w:val="single"/>
        </w:rPr>
        <w:t>is</w:t>
      </w:r>
      <w:r w:rsidRPr="00441874">
        <w:rPr>
          <w:rFonts w:ascii="Arial" w:eastAsia="Arial" w:hAnsi="Arial" w:cs="Arial"/>
          <w:spacing w:val="20"/>
          <w:szCs w:val="24"/>
          <w:u w:val="single"/>
        </w:rPr>
        <w:t xml:space="preserve"> </w:t>
      </w:r>
      <w:r w:rsidRPr="00441874">
        <w:rPr>
          <w:rFonts w:ascii="Arial" w:eastAsia="Arial" w:hAnsi="Arial" w:cs="Arial"/>
          <w:w w:val="105"/>
          <w:szCs w:val="24"/>
          <w:u w:val="single"/>
        </w:rPr>
        <w:t>inappropriate</w:t>
      </w:r>
    </w:p>
    <w:p w:rsidR="00AD3AA2" w:rsidRPr="00441874" w:rsidRDefault="00AD3AA2" w:rsidP="00441874">
      <w:pPr>
        <w:pStyle w:val="Heading1"/>
        <w:spacing w:before="0"/>
        <w:rPr>
          <w:rFonts w:ascii="Arial" w:eastAsiaTheme="minorHAnsi" w:hAnsi="Arial" w:cs="Arial"/>
          <w:b w:val="0"/>
          <w:bCs w:val="0"/>
          <w:caps w:val="0"/>
          <w:szCs w:val="24"/>
        </w:rPr>
      </w:pPr>
    </w:p>
    <w:p w:rsidR="00AD3AA2" w:rsidRPr="00441874" w:rsidRDefault="00AD3AA2" w:rsidP="00441874">
      <w:pPr>
        <w:pStyle w:val="Heading1"/>
        <w:spacing w:before="0"/>
        <w:rPr>
          <w:rFonts w:ascii="Arial" w:eastAsiaTheme="minorHAnsi" w:hAnsi="Arial" w:cs="Arial"/>
          <w:b w:val="0"/>
          <w:bCs w:val="0"/>
          <w:caps w:val="0"/>
          <w:szCs w:val="24"/>
        </w:rPr>
      </w:pPr>
      <w:r w:rsidRPr="00441874">
        <w:rPr>
          <w:rFonts w:ascii="Arial" w:eastAsiaTheme="minorHAnsi" w:hAnsi="Arial" w:cs="Arial"/>
          <w:b w:val="0"/>
          <w:bCs w:val="0"/>
          <w:caps w:val="0"/>
          <w:szCs w:val="24"/>
        </w:rPr>
        <w:t>We believe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00AD3AA2" w:rsidRPr="00441874" w:rsidRDefault="00AD3AA2" w:rsidP="00441874">
      <w:pPr>
        <w:pStyle w:val="Heading1"/>
        <w:spacing w:before="0"/>
        <w:rPr>
          <w:rFonts w:ascii="Arial" w:eastAsia="Arial" w:hAnsi="Arial" w:cs="Arial"/>
          <w:szCs w:val="24"/>
        </w:rPr>
      </w:pPr>
    </w:p>
    <w:p w:rsidR="00AD3AA2" w:rsidRPr="00441874" w:rsidRDefault="00AD3AA2" w:rsidP="00441874">
      <w:pPr>
        <w:pStyle w:val="Heading1"/>
        <w:spacing w:before="0"/>
        <w:rPr>
          <w:rFonts w:ascii="Arial" w:eastAsia="Arial" w:hAnsi="Arial" w:cs="Arial"/>
          <w:w w:val="106"/>
          <w:szCs w:val="24"/>
          <w:u w:val="single"/>
        </w:rPr>
      </w:pPr>
      <w:r w:rsidRPr="00441874">
        <w:rPr>
          <w:rFonts w:ascii="Arial" w:eastAsia="Arial" w:hAnsi="Arial" w:cs="Arial"/>
          <w:szCs w:val="24"/>
        </w:rPr>
        <w:t>18.</w:t>
      </w:r>
      <w:r w:rsidRPr="00441874">
        <w:rPr>
          <w:rFonts w:ascii="Arial" w:eastAsia="Arial" w:hAnsi="Arial" w:cs="Arial"/>
          <w:spacing w:val="30"/>
          <w:szCs w:val="24"/>
        </w:rPr>
        <w:t xml:space="preserve"> </w:t>
      </w:r>
      <w:r w:rsidRPr="00441874">
        <w:rPr>
          <w:rFonts w:ascii="Arial" w:eastAsia="Arial" w:hAnsi="Arial" w:cs="Arial"/>
          <w:szCs w:val="24"/>
          <w:u w:val="single"/>
        </w:rPr>
        <w:t>Exceptions</w:t>
      </w:r>
      <w:r w:rsidRPr="00441874">
        <w:rPr>
          <w:rFonts w:ascii="Arial" w:eastAsia="Arial" w:hAnsi="Arial" w:cs="Arial"/>
          <w:spacing w:val="35"/>
          <w:szCs w:val="24"/>
          <w:u w:val="single"/>
        </w:rPr>
        <w:t xml:space="preserve"> </w:t>
      </w:r>
      <w:r w:rsidRPr="00441874">
        <w:rPr>
          <w:rFonts w:ascii="Arial" w:eastAsia="Arial" w:hAnsi="Arial" w:cs="Arial"/>
          <w:szCs w:val="24"/>
          <w:u w:val="single"/>
        </w:rPr>
        <w:t>to</w:t>
      </w:r>
      <w:r w:rsidRPr="00441874">
        <w:rPr>
          <w:rFonts w:ascii="Arial" w:eastAsia="Arial" w:hAnsi="Arial" w:cs="Arial"/>
          <w:spacing w:val="12"/>
          <w:szCs w:val="24"/>
          <w:u w:val="single"/>
        </w:rPr>
        <w:t xml:space="preserve"> </w:t>
      </w:r>
      <w:r w:rsidRPr="00441874">
        <w:rPr>
          <w:rFonts w:ascii="Arial" w:eastAsia="Arial" w:hAnsi="Arial" w:cs="Arial"/>
          <w:szCs w:val="24"/>
          <w:u w:val="single"/>
        </w:rPr>
        <w:t>the</w:t>
      </w:r>
      <w:r w:rsidRPr="00441874">
        <w:rPr>
          <w:rFonts w:ascii="Arial" w:eastAsia="Arial" w:hAnsi="Arial" w:cs="Arial"/>
          <w:spacing w:val="13"/>
          <w:szCs w:val="24"/>
          <w:u w:val="single"/>
        </w:rPr>
        <w:t xml:space="preserve"> </w:t>
      </w:r>
      <w:r w:rsidRPr="00441874">
        <w:rPr>
          <w:rFonts w:ascii="Arial" w:eastAsia="Arial" w:hAnsi="Arial" w:cs="Arial"/>
          <w:szCs w:val="24"/>
          <w:u w:val="single"/>
        </w:rPr>
        <w:t xml:space="preserve">certification </w:t>
      </w:r>
      <w:r w:rsidRPr="00441874">
        <w:rPr>
          <w:rFonts w:ascii="Arial" w:eastAsia="Arial" w:hAnsi="Arial" w:cs="Arial"/>
          <w:w w:val="106"/>
          <w:szCs w:val="24"/>
          <w:u w:val="single"/>
        </w:rPr>
        <w:t xml:space="preserve">statement </w:t>
      </w:r>
    </w:p>
    <w:p w:rsidR="00AD3AA2" w:rsidRPr="00441874" w:rsidRDefault="00AD3AA2" w:rsidP="00441874">
      <w:pPr>
        <w:spacing w:after="0"/>
        <w:ind w:left="-720" w:firstLine="720"/>
        <w:rPr>
          <w:rFonts w:ascii="Arial" w:hAnsi="Arial" w:cs="Arial"/>
          <w:szCs w:val="24"/>
        </w:rPr>
      </w:pPr>
    </w:p>
    <w:p w:rsidR="00AD3AA2" w:rsidRPr="00441874" w:rsidRDefault="00AD3AA2" w:rsidP="00441874">
      <w:pPr>
        <w:spacing w:after="0"/>
        <w:ind w:left="-720" w:firstLine="720"/>
        <w:rPr>
          <w:rFonts w:ascii="Arial" w:hAnsi="Arial" w:cs="Arial"/>
          <w:szCs w:val="24"/>
        </w:rPr>
      </w:pPr>
      <w:r w:rsidRPr="00441874">
        <w:rPr>
          <w:rFonts w:ascii="Arial" w:hAnsi="Arial" w:cs="Arial"/>
          <w:szCs w:val="24"/>
        </w:rPr>
        <w:t>There are no exceptions to the certification statement for this collection.</w:t>
      </w:r>
    </w:p>
    <w:p w:rsidR="00AD3AA2" w:rsidRPr="00441874" w:rsidRDefault="00AD3AA2" w:rsidP="00441874">
      <w:pPr>
        <w:spacing w:after="0"/>
        <w:ind w:left="-720" w:firstLine="720"/>
        <w:rPr>
          <w:rFonts w:ascii="Arial" w:hAnsi="Arial" w:cs="Arial"/>
          <w:szCs w:val="24"/>
        </w:rPr>
      </w:pPr>
    </w:p>
    <w:p w:rsidR="00AD3AA2" w:rsidRPr="00441874" w:rsidRDefault="00AD3AA2" w:rsidP="00441874">
      <w:pPr>
        <w:rPr>
          <w:rFonts w:ascii="Arial" w:hAnsi="Arial" w:cs="Arial"/>
          <w:szCs w:val="24"/>
        </w:rPr>
      </w:pPr>
      <w:r w:rsidRPr="00441874">
        <w:rPr>
          <w:rFonts w:ascii="Arial" w:hAnsi="Arial" w:cs="Arial"/>
          <w:b/>
          <w:bCs/>
          <w:szCs w:val="24"/>
          <w:u w:val="single"/>
        </w:rPr>
        <w:t>Note:</w:t>
      </w:r>
      <w:r w:rsidRPr="00441874">
        <w:rPr>
          <w:rFonts w:ascii="Arial" w:hAnsi="Arial" w:cs="Arial"/>
          <w:szCs w:val="24"/>
        </w:rPr>
        <w:t xml:space="preserve">  The following paragraph applies to all of the collections of information in this submission: </w:t>
      </w:r>
    </w:p>
    <w:p w:rsidR="00EE08DF" w:rsidRPr="00441874" w:rsidRDefault="00AD3AA2" w:rsidP="00441874">
      <w:pPr>
        <w:rPr>
          <w:rFonts w:ascii="Arial" w:hAnsi="Arial" w:cs="Arial"/>
          <w:szCs w:val="24"/>
        </w:rPr>
      </w:pPr>
      <w:r w:rsidRPr="00441874">
        <w:rPr>
          <w:rFonts w:ascii="Arial" w:hAnsi="Arial" w:cs="Arial"/>
          <w:szCs w:val="24"/>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w:t>
      </w:r>
      <w:r w:rsidR="00B1307F">
        <w:rPr>
          <w:rFonts w:ascii="Arial" w:hAnsi="Arial" w:cs="Arial"/>
          <w:szCs w:val="24"/>
        </w:rPr>
        <w:t>uired by 26 U.S.C. 6103.</w:t>
      </w:r>
    </w:p>
    <w:sectPr w:rsidR="00EE08DF" w:rsidRPr="00441874" w:rsidSect="00401F54">
      <w:headerReference w:type="default" r:id="rId7"/>
      <w:pgSz w:w="12240" w:h="15840"/>
      <w:pgMar w:top="1440" w:right="1440" w:bottom="1440" w:left="1440" w:header="288" w:footer="32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07E" w:rsidRDefault="0052607E" w:rsidP="00AD3AA2">
      <w:pPr>
        <w:spacing w:after="0" w:line="240" w:lineRule="auto"/>
      </w:pPr>
      <w:r>
        <w:separator/>
      </w:r>
    </w:p>
  </w:endnote>
  <w:endnote w:type="continuationSeparator" w:id="0">
    <w:p w:rsidR="0052607E" w:rsidRDefault="0052607E" w:rsidP="00AD3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07E" w:rsidRDefault="0052607E" w:rsidP="00AD3AA2">
      <w:pPr>
        <w:spacing w:after="0" w:line="240" w:lineRule="auto"/>
      </w:pPr>
      <w:r>
        <w:separator/>
      </w:r>
    </w:p>
  </w:footnote>
  <w:footnote w:type="continuationSeparator" w:id="0">
    <w:p w:rsidR="0052607E" w:rsidRDefault="0052607E" w:rsidP="00AD3A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4D4" w:rsidRDefault="00832F5F">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AA2"/>
    <w:rsid w:val="000100DF"/>
    <w:rsid w:val="00012245"/>
    <w:rsid w:val="0002441F"/>
    <w:rsid w:val="00025108"/>
    <w:rsid w:val="000602E1"/>
    <w:rsid w:val="00080F9E"/>
    <w:rsid w:val="00082A89"/>
    <w:rsid w:val="000853D6"/>
    <w:rsid w:val="00090317"/>
    <w:rsid w:val="0013016B"/>
    <w:rsid w:val="001E3E1B"/>
    <w:rsid w:val="002168D3"/>
    <w:rsid w:val="002952DA"/>
    <w:rsid w:val="00331728"/>
    <w:rsid w:val="0034519B"/>
    <w:rsid w:val="00397597"/>
    <w:rsid w:val="003C4A42"/>
    <w:rsid w:val="003E55B1"/>
    <w:rsid w:val="0043462D"/>
    <w:rsid w:val="00441874"/>
    <w:rsid w:val="00447856"/>
    <w:rsid w:val="004D61BF"/>
    <w:rsid w:val="004E6BBC"/>
    <w:rsid w:val="00516D02"/>
    <w:rsid w:val="00522C18"/>
    <w:rsid w:val="0052607E"/>
    <w:rsid w:val="005A15B6"/>
    <w:rsid w:val="005B6ABA"/>
    <w:rsid w:val="005D0966"/>
    <w:rsid w:val="005E09D1"/>
    <w:rsid w:val="006654E6"/>
    <w:rsid w:val="006C15E1"/>
    <w:rsid w:val="006C32C1"/>
    <w:rsid w:val="0070770D"/>
    <w:rsid w:val="007251D3"/>
    <w:rsid w:val="007A049C"/>
    <w:rsid w:val="00832F5F"/>
    <w:rsid w:val="0087297D"/>
    <w:rsid w:val="009136A5"/>
    <w:rsid w:val="00934E4B"/>
    <w:rsid w:val="009405BC"/>
    <w:rsid w:val="009E4060"/>
    <w:rsid w:val="00A14FF6"/>
    <w:rsid w:val="00A30580"/>
    <w:rsid w:val="00A94677"/>
    <w:rsid w:val="00AD3AA2"/>
    <w:rsid w:val="00B06886"/>
    <w:rsid w:val="00B1307F"/>
    <w:rsid w:val="00B14349"/>
    <w:rsid w:val="00B72E9D"/>
    <w:rsid w:val="00B8717C"/>
    <w:rsid w:val="00BC177E"/>
    <w:rsid w:val="00BD3E1E"/>
    <w:rsid w:val="00BF7693"/>
    <w:rsid w:val="00CF684C"/>
    <w:rsid w:val="00D040CC"/>
    <w:rsid w:val="00D05128"/>
    <w:rsid w:val="00DA07F6"/>
    <w:rsid w:val="00DA4401"/>
    <w:rsid w:val="00DA5B8E"/>
    <w:rsid w:val="00DC5D3C"/>
    <w:rsid w:val="00DD6EC8"/>
    <w:rsid w:val="00DE0637"/>
    <w:rsid w:val="00E23238"/>
    <w:rsid w:val="00E44BE4"/>
    <w:rsid w:val="00EF1DBB"/>
    <w:rsid w:val="00F13200"/>
    <w:rsid w:val="00F5730D"/>
    <w:rsid w:val="00FA0991"/>
    <w:rsid w:val="00FB5718"/>
    <w:rsid w:val="00FC6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AA2"/>
    <w:pPr>
      <w:widowControl w:val="0"/>
    </w:pPr>
    <w:rPr>
      <w:rFonts w:ascii="Times New Roman" w:hAnsi="Times New Roman"/>
      <w:sz w:val="24"/>
    </w:rPr>
  </w:style>
  <w:style w:type="paragraph" w:styleId="Heading1">
    <w:name w:val="heading 1"/>
    <w:basedOn w:val="Normal"/>
    <w:next w:val="Normal"/>
    <w:link w:val="Heading1Char"/>
    <w:uiPriority w:val="9"/>
    <w:qFormat/>
    <w:rsid w:val="00AD3AA2"/>
    <w:pPr>
      <w:keepNext/>
      <w:keepLines/>
      <w:spacing w:before="480" w:after="0"/>
      <w:outlineLvl w:val="0"/>
    </w:pPr>
    <w:rPr>
      <w:rFonts w:eastAsiaTheme="majorEastAsia" w:cstheme="majorBidi"/>
      <w:b/>
      <w:b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AA2"/>
    <w:rPr>
      <w:rFonts w:ascii="Times New Roman" w:eastAsiaTheme="majorEastAsia" w:hAnsi="Times New Roman" w:cstheme="majorBidi"/>
      <w:b/>
      <w:bCs/>
      <w:caps/>
      <w:sz w:val="24"/>
      <w:szCs w:val="28"/>
    </w:rPr>
  </w:style>
  <w:style w:type="paragraph" w:styleId="FootnoteText">
    <w:name w:val="footnote text"/>
    <w:basedOn w:val="Normal"/>
    <w:link w:val="FootnoteTextChar"/>
    <w:uiPriority w:val="99"/>
    <w:semiHidden/>
    <w:unhideWhenUsed/>
    <w:rsid w:val="00AD3A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AA2"/>
    <w:rPr>
      <w:rFonts w:ascii="Times New Roman" w:hAnsi="Times New Roman"/>
      <w:sz w:val="20"/>
      <w:szCs w:val="20"/>
    </w:rPr>
  </w:style>
  <w:style w:type="character" w:styleId="FootnoteReference">
    <w:name w:val="footnote reference"/>
    <w:basedOn w:val="DefaultParagraphFont"/>
    <w:uiPriority w:val="99"/>
    <w:unhideWhenUsed/>
    <w:rsid w:val="00AD3AA2"/>
    <w:rPr>
      <w:vertAlign w:val="superscript"/>
    </w:rPr>
  </w:style>
  <w:style w:type="paragraph" w:styleId="BalloonText">
    <w:name w:val="Balloon Text"/>
    <w:basedOn w:val="Normal"/>
    <w:link w:val="BalloonTextChar"/>
    <w:uiPriority w:val="99"/>
    <w:semiHidden/>
    <w:unhideWhenUsed/>
    <w:rsid w:val="00397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597"/>
    <w:rPr>
      <w:rFonts w:ascii="Tahoma" w:hAnsi="Tahoma" w:cs="Tahoma"/>
      <w:sz w:val="16"/>
      <w:szCs w:val="16"/>
    </w:rPr>
  </w:style>
  <w:style w:type="character" w:styleId="CommentReference">
    <w:name w:val="annotation reference"/>
    <w:basedOn w:val="DefaultParagraphFont"/>
    <w:uiPriority w:val="99"/>
    <w:semiHidden/>
    <w:unhideWhenUsed/>
    <w:rsid w:val="005A15B6"/>
    <w:rPr>
      <w:sz w:val="16"/>
      <w:szCs w:val="16"/>
    </w:rPr>
  </w:style>
  <w:style w:type="paragraph" w:styleId="CommentText">
    <w:name w:val="annotation text"/>
    <w:basedOn w:val="Normal"/>
    <w:link w:val="CommentTextChar"/>
    <w:uiPriority w:val="99"/>
    <w:semiHidden/>
    <w:unhideWhenUsed/>
    <w:rsid w:val="005A15B6"/>
    <w:pPr>
      <w:spacing w:line="240" w:lineRule="auto"/>
    </w:pPr>
    <w:rPr>
      <w:sz w:val="20"/>
      <w:szCs w:val="20"/>
    </w:rPr>
  </w:style>
  <w:style w:type="character" w:customStyle="1" w:styleId="CommentTextChar">
    <w:name w:val="Comment Text Char"/>
    <w:basedOn w:val="DefaultParagraphFont"/>
    <w:link w:val="CommentText"/>
    <w:uiPriority w:val="99"/>
    <w:semiHidden/>
    <w:rsid w:val="005A15B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A15B6"/>
    <w:rPr>
      <w:b/>
      <w:bCs/>
    </w:rPr>
  </w:style>
  <w:style w:type="character" w:customStyle="1" w:styleId="CommentSubjectChar">
    <w:name w:val="Comment Subject Char"/>
    <w:basedOn w:val="CommentTextChar"/>
    <w:link w:val="CommentSubject"/>
    <w:uiPriority w:val="99"/>
    <w:semiHidden/>
    <w:rsid w:val="005A15B6"/>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AA2"/>
    <w:pPr>
      <w:widowControl w:val="0"/>
    </w:pPr>
    <w:rPr>
      <w:rFonts w:ascii="Times New Roman" w:hAnsi="Times New Roman"/>
      <w:sz w:val="24"/>
    </w:rPr>
  </w:style>
  <w:style w:type="paragraph" w:styleId="Heading1">
    <w:name w:val="heading 1"/>
    <w:basedOn w:val="Normal"/>
    <w:next w:val="Normal"/>
    <w:link w:val="Heading1Char"/>
    <w:uiPriority w:val="9"/>
    <w:qFormat/>
    <w:rsid w:val="00AD3AA2"/>
    <w:pPr>
      <w:keepNext/>
      <w:keepLines/>
      <w:spacing w:before="480" w:after="0"/>
      <w:outlineLvl w:val="0"/>
    </w:pPr>
    <w:rPr>
      <w:rFonts w:eastAsiaTheme="majorEastAsia" w:cstheme="majorBidi"/>
      <w:b/>
      <w:b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AA2"/>
    <w:rPr>
      <w:rFonts w:ascii="Times New Roman" w:eastAsiaTheme="majorEastAsia" w:hAnsi="Times New Roman" w:cstheme="majorBidi"/>
      <w:b/>
      <w:bCs/>
      <w:caps/>
      <w:sz w:val="24"/>
      <w:szCs w:val="28"/>
    </w:rPr>
  </w:style>
  <w:style w:type="paragraph" w:styleId="FootnoteText">
    <w:name w:val="footnote text"/>
    <w:basedOn w:val="Normal"/>
    <w:link w:val="FootnoteTextChar"/>
    <w:uiPriority w:val="99"/>
    <w:semiHidden/>
    <w:unhideWhenUsed/>
    <w:rsid w:val="00AD3A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AA2"/>
    <w:rPr>
      <w:rFonts w:ascii="Times New Roman" w:hAnsi="Times New Roman"/>
      <w:sz w:val="20"/>
      <w:szCs w:val="20"/>
    </w:rPr>
  </w:style>
  <w:style w:type="character" w:styleId="FootnoteReference">
    <w:name w:val="footnote reference"/>
    <w:basedOn w:val="DefaultParagraphFont"/>
    <w:uiPriority w:val="99"/>
    <w:unhideWhenUsed/>
    <w:rsid w:val="00AD3AA2"/>
    <w:rPr>
      <w:vertAlign w:val="superscript"/>
    </w:rPr>
  </w:style>
  <w:style w:type="paragraph" w:styleId="BalloonText">
    <w:name w:val="Balloon Text"/>
    <w:basedOn w:val="Normal"/>
    <w:link w:val="BalloonTextChar"/>
    <w:uiPriority w:val="99"/>
    <w:semiHidden/>
    <w:unhideWhenUsed/>
    <w:rsid w:val="00397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597"/>
    <w:rPr>
      <w:rFonts w:ascii="Tahoma" w:hAnsi="Tahoma" w:cs="Tahoma"/>
      <w:sz w:val="16"/>
      <w:szCs w:val="16"/>
    </w:rPr>
  </w:style>
  <w:style w:type="character" w:styleId="CommentReference">
    <w:name w:val="annotation reference"/>
    <w:basedOn w:val="DefaultParagraphFont"/>
    <w:uiPriority w:val="99"/>
    <w:semiHidden/>
    <w:unhideWhenUsed/>
    <w:rsid w:val="005A15B6"/>
    <w:rPr>
      <w:sz w:val="16"/>
      <w:szCs w:val="16"/>
    </w:rPr>
  </w:style>
  <w:style w:type="paragraph" w:styleId="CommentText">
    <w:name w:val="annotation text"/>
    <w:basedOn w:val="Normal"/>
    <w:link w:val="CommentTextChar"/>
    <w:uiPriority w:val="99"/>
    <w:semiHidden/>
    <w:unhideWhenUsed/>
    <w:rsid w:val="005A15B6"/>
    <w:pPr>
      <w:spacing w:line="240" w:lineRule="auto"/>
    </w:pPr>
    <w:rPr>
      <w:sz w:val="20"/>
      <w:szCs w:val="20"/>
    </w:rPr>
  </w:style>
  <w:style w:type="character" w:customStyle="1" w:styleId="CommentTextChar">
    <w:name w:val="Comment Text Char"/>
    <w:basedOn w:val="DefaultParagraphFont"/>
    <w:link w:val="CommentText"/>
    <w:uiPriority w:val="99"/>
    <w:semiHidden/>
    <w:rsid w:val="005A15B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A15B6"/>
    <w:rPr>
      <w:b/>
      <w:bCs/>
    </w:rPr>
  </w:style>
  <w:style w:type="character" w:customStyle="1" w:styleId="CommentSubjectChar">
    <w:name w:val="Comment Subject Char"/>
    <w:basedOn w:val="CommentTextChar"/>
    <w:link w:val="CommentSubject"/>
    <w:uiPriority w:val="99"/>
    <w:semiHidden/>
    <w:rsid w:val="005A15B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225767">
      <w:bodyDiv w:val="1"/>
      <w:marLeft w:val="0"/>
      <w:marRight w:val="0"/>
      <w:marTop w:val="0"/>
      <w:marBottom w:val="0"/>
      <w:divBdr>
        <w:top w:val="none" w:sz="0" w:space="0" w:color="auto"/>
        <w:left w:val="none" w:sz="0" w:space="0" w:color="auto"/>
        <w:bottom w:val="none" w:sz="0" w:space="0" w:color="auto"/>
        <w:right w:val="none" w:sz="0" w:space="0" w:color="auto"/>
      </w:divBdr>
      <w:divsChild>
        <w:div w:id="795103085">
          <w:marLeft w:val="0"/>
          <w:marRight w:val="0"/>
          <w:marTop w:val="0"/>
          <w:marBottom w:val="0"/>
          <w:divBdr>
            <w:top w:val="none" w:sz="0" w:space="0" w:color="auto"/>
            <w:left w:val="none" w:sz="0" w:space="0" w:color="auto"/>
            <w:bottom w:val="none" w:sz="0" w:space="0" w:color="auto"/>
            <w:right w:val="none" w:sz="0" w:space="0" w:color="auto"/>
          </w:divBdr>
          <w:divsChild>
            <w:div w:id="816915236">
              <w:marLeft w:val="0"/>
              <w:marRight w:val="0"/>
              <w:marTop w:val="0"/>
              <w:marBottom w:val="0"/>
              <w:divBdr>
                <w:top w:val="none" w:sz="0" w:space="0" w:color="auto"/>
                <w:left w:val="none" w:sz="0" w:space="0" w:color="auto"/>
                <w:bottom w:val="none" w:sz="0" w:space="0" w:color="auto"/>
                <w:right w:val="none" w:sz="0" w:space="0" w:color="auto"/>
              </w:divBdr>
              <w:divsChild>
                <w:div w:id="8514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8448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SYSTEM</cp:lastModifiedBy>
  <cp:revision>2</cp:revision>
  <cp:lastPrinted>2019-04-25T17:43:00Z</cp:lastPrinted>
  <dcterms:created xsi:type="dcterms:W3CDTF">2019-08-06T14:53:00Z</dcterms:created>
  <dcterms:modified xsi:type="dcterms:W3CDTF">2019-08-06T14:53:00Z</dcterms:modified>
</cp:coreProperties>
</file>