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04068" w14:textId="77777777" w:rsidR="00D17781" w:rsidRDefault="00D17781" w:rsidP="00D177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YES Initiative Performance Measures:</w:t>
      </w:r>
    </w:p>
    <w:p w14:paraId="06C398D9" w14:textId="603161D2" w:rsidR="00D17781" w:rsidRDefault="00D17781" w:rsidP="00D177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81">
        <w:rPr>
          <w:rFonts w:ascii="Times New Roman" w:hAnsi="Times New Roman" w:cs="Times New Roman"/>
          <w:b/>
          <w:sz w:val="24"/>
          <w:szCs w:val="24"/>
        </w:rPr>
        <w:t>PROGRAM PERFORMANCE AND IMPLEMENTATION MEASURES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8CB5FC0" w14:textId="77777777" w:rsidR="00D17781" w:rsidRDefault="00D17781" w:rsidP="00D177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2514F4" w14:textId="200B8CD7" w:rsidR="00D17781" w:rsidRDefault="00D17781" w:rsidP="00D17781">
      <w:pPr>
        <w:pStyle w:val="NoSpacing"/>
        <w:jc w:val="both"/>
      </w:pPr>
      <w:r w:rsidRPr="007A780C">
        <w:t>According to the Paperwork Reduction Act of 1995,</w:t>
      </w:r>
      <w:r>
        <w:t xml:space="preserve"> </w:t>
      </w:r>
      <w:r w:rsidRPr="007A780C">
        <w:t>no persons are required to respond to a collection of information</w:t>
      </w:r>
      <w:r>
        <w:t xml:space="preserve"> unless </w:t>
      </w:r>
      <w:r w:rsidRPr="007A780C">
        <w:t>it displays a valid OMB control number.  The valid</w:t>
      </w:r>
      <w:r>
        <w:t xml:space="preserve"> </w:t>
      </w:r>
      <w:r w:rsidRPr="007A780C">
        <w:t>OMB control number for this data collection is 0990-XXXX.</w:t>
      </w:r>
      <w:r>
        <w:t xml:space="preserve"> </w:t>
      </w:r>
      <w:r w:rsidRPr="007A780C">
        <w:t>The time required to complete this information collection</w:t>
      </w:r>
      <w:r>
        <w:t xml:space="preserve"> is estimated at 125 </w:t>
      </w:r>
      <w:r w:rsidRPr="007A780C">
        <w:t>minutes per response, including the time to</w:t>
      </w:r>
      <w:r>
        <w:t xml:space="preserve"> </w:t>
      </w:r>
      <w:r w:rsidRPr="007A780C">
        <w:t>review instructions, search existing data sources, gather</w:t>
      </w:r>
      <w:r>
        <w:t xml:space="preserve"> </w:t>
      </w:r>
      <w:r w:rsidRPr="007A780C">
        <w:t>data</w:t>
      </w:r>
      <w:r>
        <w:t xml:space="preserve"> </w:t>
      </w:r>
      <w:r w:rsidRPr="007A780C">
        <w:t>needed, and complete and review the information collection.</w:t>
      </w:r>
      <w:r>
        <w:t xml:space="preserve"> </w:t>
      </w:r>
      <w:r w:rsidRPr="007A780C">
        <w:t>If you have comments concerning the accuracy of the time</w:t>
      </w:r>
      <w:r>
        <w:t xml:space="preserve"> </w:t>
      </w:r>
      <w:r w:rsidRPr="007A780C">
        <w:t>estimate(s) or suggestions for improving this form, please write to:</w:t>
      </w:r>
      <w:r>
        <w:t xml:space="preserve"> </w:t>
      </w:r>
      <w:r w:rsidRPr="007A780C">
        <w:t>U.S. Department of Health &amp; Human Services, OS/OCIO/PRA,</w:t>
      </w:r>
      <w:r>
        <w:t xml:space="preserve"> </w:t>
      </w:r>
      <w:r w:rsidRPr="007A780C">
        <w:t>200 Independence Ave., S.W. Suite 336-E, Washington D.C. 20201.</w:t>
      </w:r>
      <w:r>
        <w:t xml:space="preserve"> </w:t>
      </w:r>
      <w:r w:rsidRPr="007A780C">
        <w:t>Attention: PRA Reports Clearance Officer</w:t>
      </w:r>
      <w:r>
        <w:t xml:space="preserve"> Outcomes</w:t>
      </w:r>
    </w:p>
    <w:p w14:paraId="22A1A411" w14:textId="77777777" w:rsidR="00D17781" w:rsidRDefault="00D17781" w:rsidP="00D17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E7EE6" w14:textId="6B91C29B" w:rsidR="004C0D4E" w:rsidRPr="004C0D4E" w:rsidRDefault="004C0D4E" w:rsidP="00715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3DE7EE7" w14:textId="77777777" w:rsidR="004C0D4E" w:rsidRDefault="004C0D4E" w:rsidP="004C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Unique (de-duplicated) number of youth actively participating in program (quarterly) </w:t>
      </w:r>
    </w:p>
    <w:p w14:paraId="73DE7EE8" w14:textId="77777777" w:rsidR="004C0D4E" w:rsidRDefault="004C0D4E" w:rsidP="004C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E7EE9" w14:textId="77777777" w:rsidR="004C0D4E" w:rsidRDefault="004C0D4E" w:rsidP="004C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Unique (de-duplicated) number of youth actively participating in program (annual) </w:t>
      </w:r>
    </w:p>
    <w:p w14:paraId="64EE8ACA" w14:textId="19DD3BB5" w:rsidR="0010629A" w:rsidRDefault="0010629A" w:rsidP="004C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E7EEB" w14:textId="77777777" w:rsidR="004C0D4E" w:rsidRDefault="004C0D4E" w:rsidP="004C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Number of youth exiting the program (quarterly) </w:t>
      </w:r>
    </w:p>
    <w:p w14:paraId="73DE7EEC" w14:textId="77777777" w:rsidR="004C0D4E" w:rsidRDefault="004C0D4E" w:rsidP="004C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E7EED" w14:textId="77777777" w:rsidR="004C0D4E" w:rsidRDefault="004C0D4E" w:rsidP="004C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Number of youth exiting the program (annual) </w:t>
      </w:r>
    </w:p>
    <w:p w14:paraId="73DE7EEE" w14:textId="77777777" w:rsidR="004C0D4E" w:rsidRDefault="004C0D4E" w:rsidP="004C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E7EEF" w14:textId="46AE5EEC" w:rsidR="004C0D4E" w:rsidRDefault="004C0D4E" w:rsidP="00715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Proportion of unique you</w:t>
      </w:r>
      <w:r w:rsidR="00AB2D09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h completing at least 85% of the intended dosage of the program (cohort) </w:t>
      </w:r>
    </w:p>
    <w:p w14:paraId="68A4F84A" w14:textId="7D520BE6" w:rsidR="00AB2D09" w:rsidRDefault="00AB2D09" w:rsidP="00715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9F6466" w14:textId="74D184CD" w:rsidR="00AB2D09" w:rsidRDefault="00AB2D09" w:rsidP="00715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sessions attended by youth (median, mean and mode)\</w:t>
      </w:r>
    </w:p>
    <w:p w14:paraId="24E0A8A1" w14:textId="77777777" w:rsidR="00AB2D09" w:rsidRDefault="00AB2D09" w:rsidP="00715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E7EF1" w14:textId="77777777" w:rsidR="00EC3A61" w:rsidRPr="00EC3A61" w:rsidRDefault="00EC3A61" w:rsidP="00715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A61">
        <w:rPr>
          <w:rFonts w:ascii="Times New Roman" w:hAnsi="Times New Roman" w:cs="Times New Roman"/>
          <w:b/>
          <w:sz w:val="24"/>
          <w:szCs w:val="24"/>
        </w:rPr>
        <w:t xml:space="preserve">Program participation </w:t>
      </w:r>
      <w:r>
        <w:rPr>
          <w:rFonts w:ascii="Times New Roman" w:hAnsi="Times New Roman" w:cs="Times New Roman"/>
          <w:b/>
          <w:sz w:val="24"/>
          <w:szCs w:val="24"/>
        </w:rPr>
        <w:t xml:space="preserve">rate </w:t>
      </w:r>
      <w:r w:rsidRPr="00EC3A61">
        <w:rPr>
          <w:rFonts w:ascii="Times New Roman" w:hAnsi="Times New Roman" w:cs="Times New Roman"/>
          <w:b/>
          <w:sz w:val="24"/>
          <w:szCs w:val="24"/>
        </w:rPr>
        <w:t xml:space="preserve">for target population </w:t>
      </w:r>
    </w:p>
    <w:p w14:paraId="73DE7EF2" w14:textId="77777777" w:rsidR="00EC3A61" w:rsidRDefault="00EC3A61">
      <w:pPr>
        <w:rPr>
          <w:rFonts w:ascii="Times New Roman" w:hAnsi="Times New Roman" w:cs="Times New Roman"/>
          <w:sz w:val="24"/>
          <w:szCs w:val="24"/>
        </w:rPr>
      </w:pPr>
    </w:p>
    <w:p w14:paraId="73DE7EF3" w14:textId="4C190F85" w:rsidR="00241227" w:rsidRPr="00DC7877" w:rsidRDefault="00DC7877">
      <w:pPr>
        <w:rPr>
          <w:rFonts w:ascii="Times New Roman" w:hAnsi="Times New Roman" w:cs="Times New Roman"/>
          <w:i/>
          <w:sz w:val="24"/>
          <w:szCs w:val="24"/>
        </w:rPr>
      </w:pPr>
      <w:r w:rsidRPr="00DC7877">
        <w:rPr>
          <w:rFonts w:ascii="Times New Roman" w:hAnsi="Times New Roman" w:cs="Times New Roman"/>
          <w:i/>
          <w:sz w:val="24"/>
          <w:szCs w:val="24"/>
        </w:rPr>
        <w:t xml:space="preserve">[Program participation rate instructions: </w:t>
      </w:r>
      <w:r w:rsidR="00EC3A61" w:rsidRPr="00DC7877">
        <w:rPr>
          <w:rFonts w:ascii="Times New Roman" w:hAnsi="Times New Roman" w:cs="Times New Roman"/>
          <w:i/>
          <w:sz w:val="24"/>
          <w:szCs w:val="24"/>
        </w:rPr>
        <w:t>To calculate the program participation rate for the target population, divide the total number of youth in the target population participating</w:t>
      </w:r>
      <w:r w:rsidR="00EC3A61" w:rsidRPr="00DC7877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  <w:r w:rsidR="00EC3A61" w:rsidRPr="00DC7877">
        <w:rPr>
          <w:rFonts w:ascii="Times New Roman" w:hAnsi="Times New Roman" w:cs="Times New Roman"/>
          <w:i/>
          <w:sz w:val="24"/>
          <w:szCs w:val="24"/>
        </w:rPr>
        <w:t xml:space="preserve"> in program </w:t>
      </w:r>
      <w:r w:rsidR="00241227" w:rsidRPr="00DC7877">
        <w:rPr>
          <w:rFonts w:ascii="Times New Roman" w:hAnsi="Times New Roman" w:cs="Times New Roman"/>
          <w:i/>
          <w:sz w:val="24"/>
          <w:szCs w:val="24"/>
        </w:rPr>
        <w:t xml:space="preserve">sports and fitness </w:t>
      </w:r>
      <w:r w:rsidR="00EC3A61" w:rsidRPr="00DC7877">
        <w:rPr>
          <w:rFonts w:ascii="Times New Roman" w:hAnsi="Times New Roman" w:cs="Times New Roman"/>
          <w:i/>
          <w:sz w:val="24"/>
          <w:szCs w:val="24"/>
        </w:rPr>
        <w:t xml:space="preserve">activities </w:t>
      </w:r>
      <w:r w:rsidR="00241227" w:rsidRPr="00DC7877">
        <w:rPr>
          <w:rFonts w:ascii="Times New Roman" w:hAnsi="Times New Roman" w:cs="Times New Roman"/>
          <w:i/>
          <w:sz w:val="24"/>
          <w:szCs w:val="24"/>
        </w:rPr>
        <w:t xml:space="preserve">by the total population of youth in grades 6-8 participating in program sports and fitness activities. </w:t>
      </w:r>
    </w:p>
    <w:p w14:paraId="195BB3AB" w14:textId="6ACDF289" w:rsidR="00BA01FC" w:rsidRPr="000E071C" w:rsidRDefault="00241227" w:rsidP="000E071C">
      <w:pPr>
        <w:rPr>
          <w:rFonts w:ascii="Times New Roman" w:hAnsi="Times New Roman" w:cs="Times New Roman"/>
          <w:b/>
          <w:sz w:val="24"/>
          <w:szCs w:val="24"/>
        </w:rPr>
      </w:pPr>
      <w:r w:rsidRPr="00DC7877">
        <w:rPr>
          <w:rFonts w:ascii="Times New Roman" w:hAnsi="Times New Roman" w:cs="Times New Roman"/>
          <w:i/>
          <w:sz w:val="24"/>
          <w:szCs w:val="24"/>
        </w:rPr>
        <w:t>Example.   The goal of the example program is to increase program participation among African American girls. At baseline there are 300 African American youth in grades 6-8 participating in sports and fitness activities, of which 75 are female and 225 are male.  The baseline or pre-intervention program participation rate for the target population of</w:t>
      </w:r>
      <w:r w:rsidRPr="00DC78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7877">
        <w:rPr>
          <w:rFonts w:ascii="Times New Roman" w:hAnsi="Times New Roman" w:cs="Times New Roman"/>
          <w:i/>
          <w:sz w:val="24"/>
          <w:szCs w:val="24"/>
        </w:rPr>
        <w:t>African American girls is 25%.  After the intervention is implemented, there are 400 African American youth in grades 6-8 participating in sports and fitness activities, of which</w:t>
      </w:r>
      <w:r w:rsidR="004C0D4E" w:rsidRPr="00DC7877">
        <w:rPr>
          <w:rFonts w:ascii="Times New Roman" w:hAnsi="Times New Roman" w:cs="Times New Roman"/>
          <w:i/>
          <w:sz w:val="24"/>
          <w:szCs w:val="24"/>
        </w:rPr>
        <w:t>150</w:t>
      </w:r>
      <w:r w:rsidRPr="00DC78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D4E" w:rsidRPr="00DC7877">
        <w:rPr>
          <w:rFonts w:ascii="Times New Roman" w:hAnsi="Times New Roman" w:cs="Times New Roman"/>
          <w:i/>
          <w:sz w:val="24"/>
          <w:szCs w:val="24"/>
        </w:rPr>
        <w:t>are female and 25</w:t>
      </w:r>
      <w:r w:rsidRPr="00DC7877">
        <w:rPr>
          <w:rFonts w:ascii="Times New Roman" w:hAnsi="Times New Roman" w:cs="Times New Roman"/>
          <w:i/>
          <w:sz w:val="24"/>
          <w:szCs w:val="24"/>
        </w:rPr>
        <w:t>0 are male. The program participation rate for the target population of</w:t>
      </w:r>
      <w:r w:rsidRPr="00DC78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7877">
        <w:rPr>
          <w:rFonts w:ascii="Times New Roman" w:hAnsi="Times New Roman" w:cs="Times New Roman"/>
          <w:i/>
          <w:sz w:val="24"/>
          <w:szCs w:val="24"/>
        </w:rPr>
        <w:t>African American girls</w:t>
      </w:r>
      <w:r w:rsidR="004C0D4E" w:rsidRPr="00DC7877">
        <w:rPr>
          <w:rFonts w:ascii="Times New Roman" w:hAnsi="Times New Roman" w:cs="Times New Roman"/>
          <w:i/>
          <w:sz w:val="24"/>
          <w:szCs w:val="24"/>
        </w:rPr>
        <w:t xml:space="preserve"> is 37.5</w:t>
      </w:r>
      <w:r w:rsidRPr="00DC7877">
        <w:rPr>
          <w:rFonts w:ascii="Times New Roman" w:hAnsi="Times New Roman" w:cs="Times New Roman"/>
          <w:i/>
          <w:sz w:val="24"/>
          <w:szCs w:val="24"/>
        </w:rPr>
        <w:t>%</w:t>
      </w:r>
      <w:r w:rsidR="00DC7877" w:rsidRPr="00DC7877">
        <w:rPr>
          <w:rFonts w:ascii="Times New Roman" w:hAnsi="Times New Roman" w:cs="Times New Roman"/>
          <w:i/>
          <w:sz w:val="24"/>
          <w:szCs w:val="24"/>
        </w:rPr>
        <w:t>]</w:t>
      </w:r>
    </w:p>
    <w:sectPr w:rsidR="00BA01FC" w:rsidRPr="000E0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E7F58" w14:textId="77777777" w:rsidR="00EC3A61" w:rsidRDefault="00EC3A61" w:rsidP="00EC3A61">
      <w:pPr>
        <w:spacing w:after="0" w:line="240" w:lineRule="auto"/>
      </w:pPr>
      <w:r>
        <w:separator/>
      </w:r>
    </w:p>
  </w:endnote>
  <w:endnote w:type="continuationSeparator" w:id="0">
    <w:p w14:paraId="73DE7F59" w14:textId="77777777" w:rsidR="00EC3A61" w:rsidRDefault="00EC3A61" w:rsidP="00EC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E7F56" w14:textId="77777777" w:rsidR="00EC3A61" w:rsidRDefault="00EC3A61" w:rsidP="00EC3A61">
      <w:pPr>
        <w:spacing w:after="0" w:line="240" w:lineRule="auto"/>
      </w:pPr>
      <w:r>
        <w:separator/>
      </w:r>
    </w:p>
  </w:footnote>
  <w:footnote w:type="continuationSeparator" w:id="0">
    <w:p w14:paraId="73DE7F57" w14:textId="77777777" w:rsidR="00EC3A61" w:rsidRDefault="00EC3A61" w:rsidP="00EC3A61">
      <w:pPr>
        <w:spacing w:after="0" w:line="240" w:lineRule="auto"/>
      </w:pPr>
      <w:r>
        <w:continuationSeparator/>
      </w:r>
    </w:p>
  </w:footnote>
  <w:footnote w:id="1">
    <w:p w14:paraId="73DE7F5A" w14:textId="77777777" w:rsidR="00EC3A61" w:rsidRDefault="00EC3A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A5428">
        <w:t>Active p</w:t>
      </w:r>
      <w:r>
        <w:t xml:space="preserve">articipation is defined as attending at least 85% of the sessions (include all practice, games, conditioning sessions) offered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91"/>
    <w:rsid w:val="000E071C"/>
    <w:rsid w:val="0010629A"/>
    <w:rsid w:val="001F4C7E"/>
    <w:rsid w:val="00241227"/>
    <w:rsid w:val="0033705B"/>
    <w:rsid w:val="0035507D"/>
    <w:rsid w:val="0045691E"/>
    <w:rsid w:val="004C0D4E"/>
    <w:rsid w:val="0056487B"/>
    <w:rsid w:val="005D35EF"/>
    <w:rsid w:val="00715891"/>
    <w:rsid w:val="00717183"/>
    <w:rsid w:val="00936776"/>
    <w:rsid w:val="00962AB5"/>
    <w:rsid w:val="00AA6CDF"/>
    <w:rsid w:val="00AB2D09"/>
    <w:rsid w:val="00AF3103"/>
    <w:rsid w:val="00B41842"/>
    <w:rsid w:val="00BA01FC"/>
    <w:rsid w:val="00CE311A"/>
    <w:rsid w:val="00D17781"/>
    <w:rsid w:val="00DA5428"/>
    <w:rsid w:val="00DC7877"/>
    <w:rsid w:val="00DE343B"/>
    <w:rsid w:val="00E3057C"/>
    <w:rsid w:val="00EC3A61"/>
    <w:rsid w:val="00EE45C6"/>
    <w:rsid w:val="00F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7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3A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A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A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A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77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3A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A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A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A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7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4659E0A54FA4182595027A8BC18F7" ma:contentTypeVersion="1" ma:contentTypeDescription="Create a new document." ma:contentTypeScope="" ma:versionID="5f36164983defce5af5156d9c6d34ac6">
  <xsd:schema xmlns:xsd="http://www.w3.org/2001/XMLSchema" xmlns:xs="http://www.w3.org/2001/XMLSchema" xmlns:p="http://schemas.microsoft.com/office/2006/metadata/properties" xmlns:ns2="528385ab-af94-4070-b15d-2d293732201d" targetNamespace="http://schemas.microsoft.com/office/2006/metadata/properties" ma:root="true" ma:fieldsID="38bdbbfe4fcfd6b347e1ed9abe35a500" ns2:_="">
    <xsd:import namespace="528385ab-af94-4070-b15d-2d29373220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385ab-af94-4070-b15d-2d29373220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8385ab-af94-4070-b15d-2d293732201d">AFUUJCC23RV5-306063024-317</_dlc_DocId>
    <_dlc_DocIdUrl xmlns="528385ab-af94-4070-b15d-2d293732201d">
      <Url>https://omh.hhs.gov/foa/_layouts/15/DocIdRedir.aspx?ID=AFUUJCC23RV5-306063024-317</Url>
      <Description>AFUUJCC23RV5-306063024-317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FB75-1E84-4744-9CBF-123C563717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02F0A8-E8F7-457F-B877-E9C062576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385ab-af94-4070-b15d-2d293732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50889-64A9-4B8B-9BD8-33E947762F6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528385ab-af94-4070-b15d-2d293732201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86F3FC-426A-4D69-B1FB-B14BE35957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F6EF20-959D-49C0-A3FA-7CAFC4FC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Rucinski, Dianne (OS/OASH)</dc:creator>
  <cp:keywords/>
  <dc:description/>
  <cp:lastModifiedBy>SYSTEM</cp:lastModifiedBy>
  <cp:revision>2</cp:revision>
  <dcterms:created xsi:type="dcterms:W3CDTF">2019-08-14T16:30:00Z</dcterms:created>
  <dcterms:modified xsi:type="dcterms:W3CDTF">2019-08-14T16:30:00Z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0x0101009BD4659E0A54FA4182595027A8BC18F7</vt:lpwstr>
  </property>
  <property fmtid="{D5CDD505-2E9C-101B-9397-08002B2CF9AE}" pid="3" name="_dlc_DocIdItemGuid">
    <vt:lpwstr>e36bbe77-604f-41b7-ae22-8ce4d7b4aaa5</vt:lpwstr>
  </property>
</Properties>
</file>